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6F763">
      <w:pPr>
        <w:widowControl/>
        <w:jc w:val="left"/>
        <w:rPr>
          <w:rFonts w:ascii="宋体" w:hAnsi="宋体" w:eastAsia="宋体"/>
          <w:sz w:val="30"/>
        </w:rPr>
      </w:pPr>
    </w:p>
    <w:p w14:paraId="1CDA759B">
      <w:pPr>
        <w:widowControl/>
        <w:jc w:val="left"/>
        <w:rPr>
          <w:rFonts w:ascii="宋体" w:hAnsi="宋体" w:eastAsia="宋体"/>
          <w:sz w:val="30"/>
        </w:rPr>
      </w:pPr>
    </w:p>
    <w:p w14:paraId="16DAFFEB">
      <w:pPr>
        <w:widowControl/>
        <w:jc w:val="left"/>
        <w:rPr>
          <w:rFonts w:ascii="宋体" w:hAnsi="宋体" w:eastAsia="宋体"/>
          <w:sz w:val="30"/>
        </w:rPr>
      </w:pPr>
    </w:p>
    <w:p w14:paraId="2BA921F9">
      <w:pPr>
        <w:widowControl/>
        <w:jc w:val="left"/>
        <w:rPr>
          <w:rFonts w:ascii="宋体" w:hAnsi="宋体" w:eastAsia="宋体"/>
          <w:sz w:val="30"/>
        </w:rPr>
      </w:pPr>
    </w:p>
    <w:p w14:paraId="10489DCA">
      <w:pPr>
        <w:widowControl/>
        <w:spacing w:line="800" w:lineRule="exact"/>
        <w:jc w:val="center"/>
        <w:rPr>
          <w:rFonts w:ascii="宋体" w:hAnsi="宋体" w:eastAsia="宋体"/>
          <w:b/>
          <w:sz w:val="52"/>
        </w:rPr>
      </w:pPr>
      <w:r>
        <w:rPr>
          <w:rFonts w:hint="eastAsia" w:ascii="宋体" w:hAnsi="宋体" w:eastAsia="宋体"/>
          <w:b/>
          <w:sz w:val="52"/>
        </w:rPr>
        <w:t>博时主题行业混合型证券投资基金（</w:t>
      </w:r>
      <w:r>
        <w:rPr>
          <w:rFonts w:ascii="宋体" w:hAnsi="宋体" w:eastAsia="宋体"/>
          <w:b/>
          <w:sz w:val="52"/>
        </w:rPr>
        <w:t>LOF）</w:t>
      </w:r>
    </w:p>
    <w:p w14:paraId="74BAB32D">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42458A72">
      <w:pPr>
        <w:widowControl/>
        <w:spacing w:line="800" w:lineRule="exact"/>
        <w:jc w:val="center"/>
        <w:rPr>
          <w:rFonts w:ascii="宋体" w:hAnsi="宋体" w:eastAsia="宋体"/>
          <w:b/>
          <w:sz w:val="52"/>
        </w:rPr>
      </w:pPr>
    </w:p>
    <w:p w14:paraId="7DF71CD0">
      <w:pPr>
        <w:widowControl/>
        <w:spacing w:line="800" w:lineRule="exact"/>
        <w:jc w:val="center"/>
        <w:rPr>
          <w:rFonts w:ascii="宋体" w:hAnsi="宋体" w:eastAsia="宋体"/>
          <w:b/>
          <w:sz w:val="52"/>
        </w:rPr>
      </w:pPr>
    </w:p>
    <w:p w14:paraId="36AB1146">
      <w:pPr>
        <w:widowControl/>
        <w:spacing w:line="800" w:lineRule="exact"/>
        <w:jc w:val="center"/>
        <w:rPr>
          <w:rFonts w:ascii="宋体" w:hAnsi="宋体" w:eastAsia="宋体"/>
          <w:b/>
          <w:sz w:val="52"/>
        </w:rPr>
      </w:pPr>
    </w:p>
    <w:p w14:paraId="40E5B7EA">
      <w:pPr>
        <w:widowControl/>
        <w:spacing w:line="800" w:lineRule="exact"/>
        <w:jc w:val="center"/>
        <w:rPr>
          <w:rFonts w:ascii="宋体" w:hAnsi="宋体" w:eastAsia="宋体"/>
          <w:b/>
          <w:sz w:val="52"/>
        </w:rPr>
      </w:pPr>
    </w:p>
    <w:p w14:paraId="27F8A371">
      <w:pPr>
        <w:widowControl/>
        <w:spacing w:line="800" w:lineRule="exact"/>
        <w:jc w:val="center"/>
        <w:rPr>
          <w:rFonts w:ascii="宋体" w:hAnsi="宋体" w:eastAsia="宋体"/>
          <w:b/>
          <w:sz w:val="52"/>
        </w:rPr>
      </w:pPr>
    </w:p>
    <w:p w14:paraId="252D1301">
      <w:pPr>
        <w:widowControl/>
        <w:spacing w:line="800" w:lineRule="exact"/>
        <w:jc w:val="center"/>
        <w:rPr>
          <w:rFonts w:ascii="宋体" w:hAnsi="宋体" w:eastAsia="宋体"/>
          <w:b/>
          <w:sz w:val="52"/>
        </w:rPr>
      </w:pPr>
    </w:p>
    <w:p w14:paraId="5EFA4D05">
      <w:pPr>
        <w:widowControl/>
        <w:spacing w:line="800" w:lineRule="exact"/>
        <w:jc w:val="center"/>
        <w:rPr>
          <w:rFonts w:ascii="宋体" w:hAnsi="宋体" w:eastAsia="宋体"/>
          <w:b/>
          <w:sz w:val="52"/>
        </w:rPr>
      </w:pPr>
    </w:p>
    <w:p w14:paraId="0CD81F9B">
      <w:pPr>
        <w:widowControl/>
        <w:spacing w:line="800" w:lineRule="exact"/>
        <w:jc w:val="center"/>
        <w:rPr>
          <w:rFonts w:ascii="宋体" w:hAnsi="宋体" w:eastAsia="宋体"/>
          <w:b/>
          <w:sz w:val="52"/>
        </w:rPr>
      </w:pPr>
    </w:p>
    <w:p w14:paraId="222702DB">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19D14C8">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53DA7529">
      <w:pPr>
        <w:pStyle w:val="2"/>
        <w:jc w:val="center"/>
        <w:rPr>
          <w:rFonts w:ascii="宋体" w:hAnsi="宋体" w:eastAsia="宋体"/>
          <w:sz w:val="30"/>
        </w:rPr>
      </w:pPr>
      <w:bookmarkStart w:id="0" w:name="_Toc207930097"/>
      <w:r>
        <w:rPr>
          <w:rFonts w:hint="eastAsia" w:ascii="宋体" w:hAnsi="宋体" w:eastAsia="宋体"/>
          <w:sz w:val="30"/>
        </w:rPr>
        <w:t>【重要提示】</w:t>
      </w:r>
      <w:bookmarkEnd w:id="0"/>
    </w:p>
    <w:p w14:paraId="66522BE4">
      <w:pPr>
        <w:pStyle w:val="8"/>
        <w:spacing w:before="0" w:beforeAutospacing="0" w:after="0" w:afterAutospacing="0" w:line="360" w:lineRule="auto"/>
        <w:ind w:firstLine="420"/>
        <w:rPr>
          <w:sz w:val="21"/>
          <w:szCs w:val="21"/>
        </w:rPr>
      </w:pPr>
      <w:r>
        <w:rPr>
          <w:rFonts w:hint="eastAsia"/>
          <w:sz w:val="21"/>
          <w:szCs w:val="21"/>
        </w:rPr>
        <w:t>本基金经</w:t>
      </w:r>
      <w:bookmarkStart w:id="1" w:name="field_2343_approveddate_1"/>
      <w:r>
        <w:rPr>
          <w:sz w:val="21"/>
          <w:szCs w:val="21"/>
        </w:rPr>
        <w:t>2004年11月8日</w:t>
      </w:r>
      <w:bookmarkEnd w:id="1"/>
      <w:r>
        <w:rPr>
          <w:rFonts w:hint="eastAsia"/>
          <w:sz w:val="21"/>
          <w:szCs w:val="21"/>
        </w:rPr>
        <w:t>中国证券监督管理委员会证监基金字</w:t>
      </w:r>
      <w:bookmarkStart w:id="2" w:name="field_2343_lotnumber_1"/>
      <w:r>
        <w:rPr>
          <w:sz w:val="21"/>
          <w:szCs w:val="21"/>
        </w:rPr>
        <w:t>[2004]182</w:t>
      </w:r>
      <w:bookmarkEnd w:id="2"/>
      <w:r>
        <w:rPr>
          <w:rFonts w:hint="eastAsia"/>
          <w:sz w:val="21"/>
          <w:szCs w:val="21"/>
        </w:rPr>
        <w:t xml:space="preserve">号文核准募集。 </w:t>
      </w:r>
    </w:p>
    <w:p w14:paraId="5E4E994F">
      <w:pPr>
        <w:pStyle w:val="8"/>
        <w:spacing w:before="0" w:beforeAutospacing="0" w:after="0" w:afterAutospacing="0" w:line="360" w:lineRule="auto"/>
        <w:ind w:firstLine="420"/>
        <w:rPr>
          <w:sz w:val="21"/>
          <w:szCs w:val="21"/>
        </w:rPr>
      </w:pPr>
      <w:r>
        <w:rPr>
          <w:rFonts w:hint="eastAsia"/>
          <w:sz w:val="21"/>
          <w:szCs w:val="21"/>
        </w:rPr>
        <w:t xml:space="preserve">基金管理人保证招募说明书的内容真实、准确、完整。本招募说明书经中国证监会审核同意，但中国证监会对本基金作出的任何决定，均不表明其对本基金的价值和收益作出实质性判断或保证，也不表明投资于本基金没有风险。 </w:t>
      </w:r>
    </w:p>
    <w:p w14:paraId="3128AB55">
      <w:pPr>
        <w:pStyle w:val="8"/>
        <w:spacing w:before="0" w:beforeAutospacing="0" w:after="0" w:afterAutospacing="0" w:line="360" w:lineRule="auto"/>
        <w:ind w:firstLine="420"/>
        <w:rPr>
          <w:sz w:val="21"/>
          <w:szCs w:val="21"/>
        </w:rPr>
      </w:pPr>
      <w:r>
        <w:rPr>
          <w:rFonts w:hint="eastAsia"/>
          <w:sz w:val="21"/>
          <w:szCs w:val="21"/>
        </w:rPr>
        <w:t xml:space="preserve">基金管理人承诺以恪尽职守、诚实信用、谨慎勤勉的原则管理和运用基金资产，但不保证基金一定盈利，也不保证最低收益。 </w:t>
      </w:r>
    </w:p>
    <w:p w14:paraId="48F21CD2">
      <w:pPr>
        <w:pStyle w:val="8"/>
        <w:spacing w:before="0" w:beforeAutospacing="0" w:after="0" w:afterAutospacing="0" w:line="360" w:lineRule="auto"/>
        <w:ind w:firstLine="420"/>
        <w:rPr>
          <w:sz w:val="21"/>
          <w:szCs w:val="21"/>
        </w:rPr>
      </w:pPr>
      <w:r>
        <w:rPr>
          <w:rFonts w:hint="eastAsia"/>
          <w:sz w:val="21"/>
          <w:szCs w:val="21"/>
        </w:rPr>
        <w:t xml:space="preserve">本基金为混合型基金，预期风险和预期收益高于货币市场基金、债券型基金，低于股票型基金，属于证券投资基金中的中高风险/收益品种 </w:t>
      </w:r>
    </w:p>
    <w:p w14:paraId="33398032">
      <w:pPr>
        <w:pStyle w:val="8"/>
        <w:spacing w:before="0" w:beforeAutospacing="0" w:after="0" w:afterAutospacing="0" w:line="360" w:lineRule="auto"/>
        <w:ind w:firstLine="420"/>
        <w:rPr>
          <w:sz w:val="21"/>
          <w:szCs w:val="21"/>
        </w:rPr>
      </w:pPr>
      <w:r>
        <w:rPr>
          <w:rFonts w:hint="eastAsia"/>
          <w:sz w:val="21"/>
          <w:szCs w:val="21"/>
        </w:rPr>
        <w:t xml:space="preserve">投资有风险，过往业绩并不代表将来业绩。基金管理人管理的其他基金的业绩并不构成新基金业绩表现的保证。 </w:t>
      </w:r>
    </w:p>
    <w:p w14:paraId="3EA1B9E9">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含存托凭证）、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9BE9084">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FEEE917">
      <w:pPr>
        <w:pStyle w:val="8"/>
        <w:spacing w:before="0" w:beforeAutospacing="0" w:after="0" w:afterAutospacing="0" w:line="360" w:lineRule="auto"/>
        <w:ind w:firstLine="420"/>
        <w:rPr>
          <w:sz w:val="21"/>
          <w:szCs w:val="21"/>
        </w:rPr>
      </w:pPr>
      <w:r>
        <w:rPr>
          <w:rFonts w:hint="eastAsia"/>
          <w:sz w:val="21"/>
          <w:szCs w:val="21"/>
        </w:rPr>
        <w:t xml:space="preserve">投资者在申购本基金前应认真阅读本招募说明书及基金产品资料概要等信息披露文件。 </w:t>
      </w:r>
    </w:p>
    <w:p w14:paraId="4D1594DB">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3" w:name="field_2343_infoendday_1"/>
      <w:r>
        <w:rPr>
          <w:sz w:val="21"/>
          <w:szCs w:val="21"/>
        </w:rPr>
        <w:t>2025年</w:t>
      </w:r>
      <w:r>
        <w:rPr>
          <w:rFonts w:hint="eastAsia"/>
          <w:sz w:val="21"/>
          <w:szCs w:val="21"/>
          <w:lang w:val="en-US" w:eastAsia="zh-CN"/>
        </w:rPr>
        <w:t>11</w:t>
      </w:r>
      <w:r>
        <w:rPr>
          <w:sz w:val="21"/>
          <w:szCs w:val="21"/>
        </w:rPr>
        <w:t>月</w:t>
      </w:r>
      <w:r>
        <w:rPr>
          <w:rFonts w:hint="eastAsia"/>
          <w:sz w:val="21"/>
          <w:szCs w:val="21"/>
          <w:lang w:val="en-US" w:eastAsia="zh-CN"/>
        </w:rPr>
        <w:t>27</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 (财务数据未经审计)。  </w:t>
      </w:r>
      <w:r>
        <w:rPr>
          <w:sz w:val="30"/>
        </w:rPr>
        <w:br w:type="page"/>
      </w:r>
    </w:p>
    <w:p w14:paraId="427C4923">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355AD145">
      <w:pPr>
        <w:pStyle w:val="7"/>
        <w:tabs>
          <w:tab w:val="right" w:leader="dot" w:pos="8290"/>
        </w:tabs>
        <w:spacing w:line="360" w:lineRule="auto"/>
        <w:rPr>
          <w:rFonts w:ascii="宋体" w:hAnsi="宋体" w:eastAsia="宋体"/>
        </w:rPr>
      </w:pPr>
      <w:r>
        <w:fldChar w:fldCharType="begin"/>
      </w:r>
      <w:r>
        <w:instrText xml:space="preserve"> HYPERLINK \l "_Toc207930097"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_Toc207930097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06F0770">
      <w:pPr>
        <w:pStyle w:val="7"/>
        <w:tabs>
          <w:tab w:val="right" w:leader="dot" w:pos="8290"/>
        </w:tabs>
        <w:spacing w:line="360" w:lineRule="auto"/>
        <w:rPr>
          <w:rFonts w:ascii="宋体" w:hAnsi="宋体" w:eastAsia="宋体"/>
        </w:rPr>
      </w:pPr>
      <w:r>
        <w:fldChar w:fldCharType="begin"/>
      </w:r>
      <w:r>
        <w:instrText xml:space="preserve"> HYPERLINK \l "_Toc207930098" </w:instrText>
      </w:r>
      <w:r>
        <w:fldChar w:fldCharType="separate"/>
      </w:r>
      <w:r>
        <w:rPr>
          <w:rStyle w:val="13"/>
          <w:rFonts w:hint="eastAsia" w:ascii="宋体" w:hAnsi="宋体" w:eastAsia="宋体"/>
          <w:u w:val="none"/>
        </w:rPr>
        <w:t>一、绪言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_Toc207930098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21B8B319">
      <w:pPr>
        <w:pStyle w:val="7"/>
        <w:tabs>
          <w:tab w:val="right" w:leader="dot" w:pos="8290"/>
        </w:tabs>
        <w:spacing w:line="360" w:lineRule="auto"/>
        <w:rPr>
          <w:rFonts w:ascii="宋体" w:hAnsi="宋体" w:eastAsia="宋体"/>
        </w:rPr>
      </w:pPr>
      <w:r>
        <w:fldChar w:fldCharType="begin"/>
      </w:r>
      <w:r>
        <w:instrText xml:space="preserve"> HYPERLINK \l "_Toc207930099" </w:instrText>
      </w:r>
      <w:r>
        <w:fldChar w:fldCharType="separate"/>
      </w:r>
      <w:r>
        <w:rPr>
          <w:rStyle w:val="13"/>
          <w:rFonts w:hint="eastAsia" w:ascii="宋体" w:hAnsi="宋体" w:eastAsia="宋体"/>
          <w:u w:val="none"/>
        </w:rPr>
        <w:t>二、释义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_Toc207930099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3ADDBC48">
      <w:pPr>
        <w:pStyle w:val="7"/>
        <w:tabs>
          <w:tab w:val="right" w:leader="dot" w:pos="8290"/>
        </w:tabs>
        <w:spacing w:line="360" w:lineRule="auto"/>
        <w:rPr>
          <w:rFonts w:ascii="宋体" w:hAnsi="宋体" w:eastAsia="宋体"/>
        </w:rPr>
      </w:pPr>
      <w:r>
        <w:fldChar w:fldCharType="begin"/>
      </w:r>
      <w:r>
        <w:instrText xml:space="preserve"> HYPERLINK \l "_Toc207930100" </w:instrText>
      </w:r>
      <w:r>
        <w:fldChar w:fldCharType="separate"/>
      </w:r>
      <w:r>
        <w:rPr>
          <w:rStyle w:val="13"/>
          <w:rFonts w:hint="eastAsia" w:ascii="宋体" w:hAnsi="宋体" w:eastAsia="宋体"/>
          <w:u w:val="none"/>
        </w:rPr>
        <w:t>三、基金管理人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_Toc207930100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14:paraId="560AAF3C">
      <w:pPr>
        <w:pStyle w:val="7"/>
        <w:tabs>
          <w:tab w:val="right" w:leader="dot" w:pos="8290"/>
        </w:tabs>
        <w:spacing w:line="360" w:lineRule="auto"/>
        <w:rPr>
          <w:rFonts w:ascii="宋体" w:hAnsi="宋体" w:eastAsia="宋体"/>
        </w:rPr>
      </w:pPr>
      <w:r>
        <w:fldChar w:fldCharType="begin"/>
      </w:r>
      <w:r>
        <w:instrText xml:space="preserve"> HYPERLINK \l "_Toc207930101" </w:instrText>
      </w:r>
      <w:r>
        <w:fldChar w:fldCharType="separate"/>
      </w:r>
      <w:r>
        <w:rPr>
          <w:rStyle w:val="13"/>
          <w:rFonts w:hint="eastAsia" w:ascii="宋体" w:hAnsi="宋体" w:eastAsia="宋体"/>
          <w:u w:val="none"/>
        </w:rPr>
        <w:t>四、基金托管人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_Toc207930101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14:paraId="334F1178">
      <w:pPr>
        <w:pStyle w:val="7"/>
        <w:tabs>
          <w:tab w:val="right" w:leader="dot" w:pos="8290"/>
        </w:tabs>
        <w:spacing w:line="360" w:lineRule="auto"/>
        <w:rPr>
          <w:rFonts w:ascii="宋体" w:hAnsi="宋体" w:eastAsia="宋体"/>
        </w:rPr>
      </w:pPr>
      <w:r>
        <w:fldChar w:fldCharType="begin"/>
      </w:r>
      <w:r>
        <w:instrText xml:space="preserve"> HYPERLINK \l "_Toc207930102" </w:instrText>
      </w:r>
      <w:r>
        <w:fldChar w:fldCharType="separate"/>
      </w:r>
      <w:r>
        <w:rPr>
          <w:rStyle w:val="13"/>
          <w:rFonts w:hint="eastAsia" w:ascii="宋体" w:hAnsi="宋体" w:eastAsia="宋体"/>
          <w:u w:val="none"/>
        </w:rPr>
        <w:t>五、相关服务机构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_Toc207930102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7A4F8068">
      <w:pPr>
        <w:pStyle w:val="7"/>
        <w:tabs>
          <w:tab w:val="right" w:leader="dot" w:pos="8290"/>
        </w:tabs>
        <w:spacing w:line="360" w:lineRule="auto"/>
        <w:rPr>
          <w:rFonts w:ascii="宋体" w:hAnsi="宋体" w:eastAsia="宋体"/>
        </w:rPr>
      </w:pPr>
      <w:r>
        <w:fldChar w:fldCharType="begin"/>
      </w:r>
      <w:r>
        <w:instrText xml:space="preserve"> HYPERLINK \l "_Toc207930103" </w:instrText>
      </w:r>
      <w:r>
        <w:fldChar w:fldCharType="separate"/>
      </w:r>
      <w:r>
        <w:rPr>
          <w:rStyle w:val="13"/>
          <w:rFonts w:hint="eastAsia" w:ascii="宋体" w:hAnsi="宋体" w:eastAsia="宋体"/>
          <w:u w:val="none"/>
        </w:rPr>
        <w:t>六、基金的募集与基金合同的生效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_Toc207930103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71B19776">
      <w:pPr>
        <w:pStyle w:val="7"/>
        <w:tabs>
          <w:tab w:val="right" w:leader="dot" w:pos="8290"/>
        </w:tabs>
        <w:spacing w:line="360" w:lineRule="auto"/>
        <w:rPr>
          <w:rFonts w:ascii="宋体" w:hAnsi="宋体" w:eastAsia="宋体"/>
        </w:rPr>
      </w:pPr>
      <w:r>
        <w:fldChar w:fldCharType="begin"/>
      </w:r>
      <w:r>
        <w:instrText xml:space="preserve"> HYPERLINK \l "_Toc207930104" </w:instrText>
      </w:r>
      <w:r>
        <w:fldChar w:fldCharType="separate"/>
      </w:r>
      <w:r>
        <w:rPr>
          <w:rStyle w:val="13"/>
          <w:rFonts w:hint="eastAsia" w:ascii="宋体" w:hAnsi="宋体" w:eastAsia="宋体"/>
          <w:u w:val="none"/>
        </w:rPr>
        <w:t>七、基金份额的上市交易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_Toc207930104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1BB2018D">
      <w:pPr>
        <w:pStyle w:val="7"/>
        <w:tabs>
          <w:tab w:val="right" w:leader="dot" w:pos="8290"/>
        </w:tabs>
        <w:spacing w:line="360" w:lineRule="auto"/>
        <w:rPr>
          <w:rFonts w:ascii="宋体" w:hAnsi="宋体" w:eastAsia="宋体"/>
        </w:rPr>
      </w:pPr>
      <w:r>
        <w:fldChar w:fldCharType="begin"/>
      </w:r>
      <w:r>
        <w:instrText xml:space="preserve"> HYPERLINK \l "_Toc207930105" </w:instrText>
      </w:r>
      <w:r>
        <w:fldChar w:fldCharType="separate"/>
      </w:r>
      <w:r>
        <w:rPr>
          <w:rStyle w:val="13"/>
          <w:rFonts w:hint="eastAsia" w:ascii="宋体" w:hAnsi="宋体" w:eastAsia="宋体"/>
          <w:u w:val="none"/>
        </w:rPr>
        <w:t>八、基金份额的申购、赎回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_Toc207930105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14:paraId="7D0E3E72">
      <w:pPr>
        <w:pStyle w:val="7"/>
        <w:tabs>
          <w:tab w:val="right" w:leader="dot" w:pos="8290"/>
        </w:tabs>
        <w:spacing w:line="360" w:lineRule="auto"/>
        <w:rPr>
          <w:rFonts w:ascii="宋体" w:hAnsi="宋体" w:eastAsia="宋体"/>
        </w:rPr>
      </w:pPr>
      <w:r>
        <w:fldChar w:fldCharType="begin"/>
      </w:r>
      <w:r>
        <w:instrText xml:space="preserve"> HYPERLINK \l "_Toc207930106" </w:instrText>
      </w:r>
      <w:r>
        <w:fldChar w:fldCharType="separate"/>
      </w:r>
      <w:r>
        <w:rPr>
          <w:rStyle w:val="13"/>
          <w:rFonts w:hint="eastAsia" w:ascii="宋体" w:hAnsi="宋体" w:eastAsia="宋体"/>
          <w:u w:val="none"/>
        </w:rPr>
        <w:t>九、基金份额的非交易过户和基金间转换</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_Toc207930106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14:paraId="4AF1A030">
      <w:pPr>
        <w:pStyle w:val="7"/>
        <w:tabs>
          <w:tab w:val="right" w:leader="dot" w:pos="8290"/>
        </w:tabs>
        <w:spacing w:line="360" w:lineRule="auto"/>
        <w:rPr>
          <w:rFonts w:ascii="宋体" w:hAnsi="宋体" w:eastAsia="宋体"/>
        </w:rPr>
      </w:pPr>
      <w:r>
        <w:fldChar w:fldCharType="begin"/>
      </w:r>
      <w:r>
        <w:instrText xml:space="preserve"> HYPERLINK \l "_Toc207930107" </w:instrText>
      </w:r>
      <w:r>
        <w:fldChar w:fldCharType="separate"/>
      </w:r>
      <w:r>
        <w:rPr>
          <w:rStyle w:val="13"/>
          <w:rFonts w:hint="eastAsia" w:ascii="宋体" w:hAnsi="宋体" w:eastAsia="宋体"/>
          <w:u w:val="none"/>
        </w:rPr>
        <w:t>十、基金份额的登记、系统内转托管和跨系统转登记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_Toc207930107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7F922C5C">
      <w:pPr>
        <w:pStyle w:val="7"/>
        <w:tabs>
          <w:tab w:val="right" w:leader="dot" w:pos="8290"/>
        </w:tabs>
        <w:spacing w:line="360" w:lineRule="auto"/>
        <w:rPr>
          <w:rFonts w:ascii="宋体" w:hAnsi="宋体" w:eastAsia="宋体"/>
        </w:rPr>
      </w:pPr>
      <w:r>
        <w:fldChar w:fldCharType="begin"/>
      </w:r>
      <w:r>
        <w:instrText xml:space="preserve"> HYPERLINK \l "_Toc207930108" </w:instrText>
      </w:r>
      <w:r>
        <w:fldChar w:fldCharType="separate"/>
      </w:r>
      <w:r>
        <w:rPr>
          <w:rStyle w:val="13"/>
          <w:rFonts w:hint="eastAsia" w:ascii="宋体" w:hAnsi="宋体" w:eastAsia="宋体"/>
          <w:u w:val="none"/>
        </w:rPr>
        <w:t>十一、定期定额投资计划</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_Toc207930108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1864F513">
      <w:pPr>
        <w:pStyle w:val="7"/>
        <w:tabs>
          <w:tab w:val="right" w:leader="dot" w:pos="8290"/>
        </w:tabs>
        <w:spacing w:line="360" w:lineRule="auto"/>
        <w:rPr>
          <w:rFonts w:ascii="宋体" w:hAnsi="宋体" w:eastAsia="宋体"/>
        </w:rPr>
      </w:pPr>
      <w:r>
        <w:fldChar w:fldCharType="begin"/>
      </w:r>
      <w:r>
        <w:instrText xml:space="preserve"> HYPERLINK \l "_Toc207930109" </w:instrText>
      </w:r>
      <w:r>
        <w:fldChar w:fldCharType="separate"/>
      </w:r>
      <w:r>
        <w:rPr>
          <w:rStyle w:val="13"/>
          <w:rFonts w:hint="eastAsia" w:ascii="宋体" w:hAnsi="宋体" w:eastAsia="宋体"/>
          <w:u w:val="none"/>
        </w:rPr>
        <w:t>十二、基金的投资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_Toc207930109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17738F3B">
      <w:pPr>
        <w:pStyle w:val="7"/>
        <w:tabs>
          <w:tab w:val="right" w:leader="dot" w:pos="8290"/>
        </w:tabs>
        <w:spacing w:line="360" w:lineRule="auto"/>
        <w:rPr>
          <w:rFonts w:ascii="宋体" w:hAnsi="宋体" w:eastAsia="宋体"/>
        </w:rPr>
      </w:pPr>
      <w:r>
        <w:fldChar w:fldCharType="begin"/>
      </w:r>
      <w:r>
        <w:instrText xml:space="preserve"> HYPERLINK \l "_Toc207930110" </w:instrText>
      </w:r>
      <w:r>
        <w:fldChar w:fldCharType="separate"/>
      </w:r>
      <w:r>
        <w:rPr>
          <w:rStyle w:val="13"/>
          <w:rFonts w:hint="eastAsia" w:ascii="宋体" w:hAnsi="宋体" w:eastAsia="宋体"/>
          <w:u w:val="none"/>
        </w:rPr>
        <w:t>十三、基金的业绩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_Toc207930110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12B8257A">
      <w:pPr>
        <w:pStyle w:val="7"/>
        <w:tabs>
          <w:tab w:val="right" w:leader="dot" w:pos="8290"/>
        </w:tabs>
        <w:spacing w:line="360" w:lineRule="auto"/>
        <w:rPr>
          <w:rFonts w:ascii="宋体" w:hAnsi="宋体" w:eastAsia="宋体"/>
        </w:rPr>
      </w:pPr>
      <w:r>
        <w:fldChar w:fldCharType="begin"/>
      </w:r>
      <w:r>
        <w:instrText xml:space="preserve"> HYPERLINK \l "_Toc207930111" </w:instrText>
      </w:r>
      <w:r>
        <w:fldChar w:fldCharType="separate"/>
      </w:r>
      <w:r>
        <w:rPr>
          <w:rStyle w:val="13"/>
          <w:rFonts w:hint="eastAsia" w:ascii="宋体" w:hAnsi="宋体" w:eastAsia="宋体"/>
          <w:u w:val="none"/>
        </w:rPr>
        <w:t>十四、基金的财产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_Toc207930111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7BD11F19">
      <w:pPr>
        <w:pStyle w:val="7"/>
        <w:tabs>
          <w:tab w:val="right" w:leader="dot" w:pos="8290"/>
        </w:tabs>
        <w:spacing w:line="360" w:lineRule="auto"/>
        <w:rPr>
          <w:rFonts w:ascii="宋体" w:hAnsi="宋体" w:eastAsia="宋体"/>
        </w:rPr>
      </w:pPr>
      <w:r>
        <w:fldChar w:fldCharType="begin"/>
      </w:r>
      <w:r>
        <w:instrText xml:space="preserve"> HYPERLINK \l "_Toc207930112" </w:instrText>
      </w:r>
      <w:r>
        <w:fldChar w:fldCharType="separate"/>
      </w:r>
      <w:r>
        <w:rPr>
          <w:rStyle w:val="13"/>
          <w:rFonts w:hint="eastAsia" w:ascii="宋体" w:hAnsi="宋体" w:eastAsia="宋体"/>
          <w:u w:val="none"/>
        </w:rPr>
        <w:t>十五、基金资产的估值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_Toc207930112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111FDC01">
      <w:pPr>
        <w:pStyle w:val="7"/>
        <w:tabs>
          <w:tab w:val="right" w:leader="dot" w:pos="8290"/>
        </w:tabs>
        <w:spacing w:line="360" w:lineRule="auto"/>
        <w:rPr>
          <w:rFonts w:ascii="宋体" w:hAnsi="宋体" w:eastAsia="宋体"/>
        </w:rPr>
      </w:pPr>
      <w:r>
        <w:fldChar w:fldCharType="begin"/>
      </w:r>
      <w:r>
        <w:instrText xml:space="preserve"> HYPERLINK \l "_Toc207930113" </w:instrText>
      </w:r>
      <w:r>
        <w:fldChar w:fldCharType="separate"/>
      </w:r>
      <w:r>
        <w:rPr>
          <w:rStyle w:val="13"/>
          <w:rFonts w:hint="eastAsia" w:ascii="宋体" w:hAnsi="宋体" w:eastAsia="宋体"/>
          <w:u w:val="none"/>
        </w:rPr>
        <w:t>十六、基金的收益分配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_Toc207930113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4FCD02BC">
      <w:pPr>
        <w:pStyle w:val="7"/>
        <w:tabs>
          <w:tab w:val="right" w:leader="dot" w:pos="8290"/>
        </w:tabs>
        <w:spacing w:line="360" w:lineRule="auto"/>
        <w:rPr>
          <w:rFonts w:ascii="宋体" w:hAnsi="宋体" w:eastAsia="宋体"/>
        </w:rPr>
      </w:pPr>
      <w:r>
        <w:fldChar w:fldCharType="begin"/>
      </w:r>
      <w:r>
        <w:instrText xml:space="preserve"> HYPERLINK \l "_Toc207930114" </w:instrText>
      </w:r>
      <w:r>
        <w:fldChar w:fldCharType="separate"/>
      </w:r>
      <w:r>
        <w:rPr>
          <w:rStyle w:val="13"/>
          <w:rFonts w:hint="eastAsia" w:ascii="宋体" w:hAnsi="宋体" w:eastAsia="宋体"/>
          <w:u w:val="none"/>
        </w:rPr>
        <w:t>十七、基金的费用与税收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_Toc207930114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5F75D752">
      <w:pPr>
        <w:pStyle w:val="7"/>
        <w:tabs>
          <w:tab w:val="right" w:leader="dot" w:pos="8290"/>
        </w:tabs>
        <w:spacing w:line="360" w:lineRule="auto"/>
        <w:rPr>
          <w:rFonts w:ascii="宋体" w:hAnsi="宋体" w:eastAsia="宋体"/>
        </w:rPr>
      </w:pPr>
      <w:r>
        <w:fldChar w:fldCharType="begin"/>
      </w:r>
      <w:r>
        <w:instrText xml:space="preserve"> HYPERLINK \l "_Toc207930115" </w:instrText>
      </w:r>
      <w:r>
        <w:fldChar w:fldCharType="separate"/>
      </w:r>
      <w:r>
        <w:rPr>
          <w:rStyle w:val="13"/>
          <w:rFonts w:hint="eastAsia" w:ascii="宋体" w:hAnsi="宋体" w:eastAsia="宋体"/>
          <w:u w:val="none"/>
        </w:rPr>
        <w:t>十八、基金的会计与审计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_Toc207930115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14:paraId="43F78331">
      <w:pPr>
        <w:pStyle w:val="7"/>
        <w:tabs>
          <w:tab w:val="right" w:leader="dot" w:pos="8290"/>
        </w:tabs>
        <w:spacing w:line="360" w:lineRule="auto"/>
        <w:rPr>
          <w:rFonts w:ascii="宋体" w:hAnsi="宋体" w:eastAsia="宋体"/>
        </w:rPr>
      </w:pPr>
      <w:r>
        <w:fldChar w:fldCharType="begin"/>
      </w:r>
      <w:r>
        <w:instrText xml:space="preserve"> HYPERLINK \l "_Toc207930116" </w:instrText>
      </w:r>
      <w:r>
        <w:fldChar w:fldCharType="separate"/>
      </w:r>
      <w:r>
        <w:rPr>
          <w:rStyle w:val="13"/>
          <w:rFonts w:hint="eastAsia" w:ascii="宋体" w:hAnsi="宋体" w:eastAsia="宋体"/>
          <w:u w:val="none"/>
        </w:rPr>
        <w:t>十九、基金的信息披露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_Toc207930116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783E525B">
      <w:pPr>
        <w:pStyle w:val="7"/>
        <w:tabs>
          <w:tab w:val="right" w:leader="dot" w:pos="8290"/>
        </w:tabs>
        <w:spacing w:line="360" w:lineRule="auto"/>
        <w:rPr>
          <w:rFonts w:ascii="宋体" w:hAnsi="宋体" w:eastAsia="宋体"/>
        </w:rPr>
      </w:pPr>
      <w:r>
        <w:fldChar w:fldCharType="begin"/>
      </w:r>
      <w:r>
        <w:instrText xml:space="preserve"> HYPERLINK \l "_Toc207930117" </w:instrText>
      </w:r>
      <w:r>
        <w:fldChar w:fldCharType="separate"/>
      </w:r>
      <w:r>
        <w:rPr>
          <w:rStyle w:val="13"/>
          <w:rFonts w:hint="eastAsia" w:ascii="宋体" w:hAnsi="宋体" w:eastAsia="宋体"/>
          <w:u w:val="none"/>
        </w:rPr>
        <w:t>二十、风险揭示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_Toc207930117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2BFBA868">
      <w:pPr>
        <w:pStyle w:val="7"/>
        <w:tabs>
          <w:tab w:val="right" w:leader="dot" w:pos="8290"/>
        </w:tabs>
        <w:spacing w:line="360" w:lineRule="auto"/>
        <w:rPr>
          <w:rFonts w:ascii="宋体" w:hAnsi="宋体" w:eastAsia="宋体"/>
        </w:rPr>
      </w:pPr>
      <w:r>
        <w:fldChar w:fldCharType="begin"/>
      </w:r>
      <w:r>
        <w:instrText xml:space="preserve"> HYPERLINK \l "_Toc207930118" </w:instrText>
      </w:r>
      <w:r>
        <w:fldChar w:fldCharType="separate"/>
      </w:r>
      <w:r>
        <w:rPr>
          <w:rStyle w:val="13"/>
          <w:rFonts w:hint="eastAsia" w:ascii="宋体" w:hAnsi="宋体" w:eastAsia="宋体"/>
          <w:u w:val="none"/>
        </w:rPr>
        <w:t>二十一、基金合同的终止与清算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_Toc207930118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70B24C83">
      <w:pPr>
        <w:pStyle w:val="7"/>
        <w:tabs>
          <w:tab w:val="right" w:leader="dot" w:pos="8290"/>
        </w:tabs>
        <w:spacing w:line="360" w:lineRule="auto"/>
        <w:rPr>
          <w:rFonts w:ascii="宋体" w:hAnsi="宋体" w:eastAsia="宋体"/>
        </w:rPr>
      </w:pPr>
      <w:r>
        <w:fldChar w:fldCharType="begin"/>
      </w:r>
      <w:r>
        <w:instrText xml:space="preserve"> HYPERLINK \l "_Toc207930119" </w:instrText>
      </w:r>
      <w:r>
        <w:fldChar w:fldCharType="separate"/>
      </w:r>
      <w:r>
        <w:rPr>
          <w:rStyle w:val="13"/>
          <w:rFonts w:hint="eastAsia" w:ascii="宋体" w:hAnsi="宋体" w:eastAsia="宋体"/>
          <w:u w:val="none"/>
        </w:rPr>
        <w:t>二十二、基金合同的内容摘要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_Toc207930119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14:paraId="6764C99A">
      <w:pPr>
        <w:pStyle w:val="7"/>
        <w:tabs>
          <w:tab w:val="right" w:leader="dot" w:pos="8290"/>
        </w:tabs>
        <w:spacing w:line="360" w:lineRule="auto"/>
        <w:rPr>
          <w:rFonts w:ascii="宋体" w:hAnsi="宋体" w:eastAsia="宋体"/>
        </w:rPr>
      </w:pPr>
      <w:r>
        <w:fldChar w:fldCharType="begin"/>
      </w:r>
      <w:r>
        <w:instrText xml:space="preserve"> HYPERLINK \l "_Toc207930120" </w:instrText>
      </w:r>
      <w:r>
        <w:fldChar w:fldCharType="separate"/>
      </w:r>
      <w:r>
        <w:rPr>
          <w:rStyle w:val="13"/>
          <w:rFonts w:hint="eastAsia" w:ascii="宋体" w:hAnsi="宋体" w:eastAsia="宋体"/>
          <w:u w:val="none"/>
        </w:rPr>
        <w:t>二十三、托管协议的内容摘要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_Toc207930120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782CA1B1">
      <w:pPr>
        <w:pStyle w:val="7"/>
        <w:tabs>
          <w:tab w:val="right" w:leader="dot" w:pos="8290"/>
        </w:tabs>
        <w:spacing w:line="360" w:lineRule="auto"/>
        <w:rPr>
          <w:rFonts w:ascii="宋体" w:hAnsi="宋体" w:eastAsia="宋体"/>
        </w:rPr>
      </w:pPr>
      <w:r>
        <w:fldChar w:fldCharType="begin"/>
      </w:r>
      <w:r>
        <w:instrText xml:space="preserve"> HYPERLINK \l "_Toc207930121" </w:instrText>
      </w:r>
      <w:r>
        <w:fldChar w:fldCharType="separate"/>
      </w:r>
      <w:r>
        <w:rPr>
          <w:rStyle w:val="13"/>
          <w:rFonts w:hint="eastAsia" w:ascii="宋体" w:hAnsi="宋体" w:eastAsia="宋体"/>
          <w:u w:val="none"/>
        </w:rPr>
        <w:t>二十四、对基金份额持有人的服务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_Toc207930121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0C24D2DC">
      <w:pPr>
        <w:pStyle w:val="7"/>
        <w:tabs>
          <w:tab w:val="right" w:leader="dot" w:pos="8290"/>
        </w:tabs>
        <w:spacing w:line="360" w:lineRule="auto"/>
        <w:rPr>
          <w:rFonts w:ascii="宋体" w:hAnsi="宋体" w:eastAsia="宋体"/>
        </w:rPr>
      </w:pPr>
      <w:r>
        <w:fldChar w:fldCharType="begin"/>
      </w:r>
      <w:r>
        <w:instrText xml:space="preserve"> HYPERLINK \l "_Toc207930122" </w:instrText>
      </w:r>
      <w:r>
        <w:fldChar w:fldCharType="separate"/>
      </w:r>
      <w:r>
        <w:rPr>
          <w:rStyle w:val="13"/>
          <w:rFonts w:hint="eastAsia" w:ascii="宋体" w:hAnsi="宋体" w:eastAsia="宋体"/>
          <w:u w:val="none"/>
        </w:rPr>
        <w:t>二十五、其他应披露的事项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_Toc207930122 \h </w:instrText>
      </w:r>
      <w:r>
        <w:rPr>
          <w:rFonts w:ascii="宋体" w:hAnsi="宋体" w:eastAsia="宋体"/>
        </w:rPr>
        <w:fldChar w:fldCharType="separate"/>
      </w:r>
      <w:r>
        <w:rPr>
          <w:rFonts w:ascii="宋体" w:hAnsi="宋体" w:eastAsia="宋体"/>
        </w:rPr>
        <w:t>132</w:t>
      </w:r>
      <w:r>
        <w:rPr>
          <w:rFonts w:ascii="宋体" w:hAnsi="宋体" w:eastAsia="宋体"/>
        </w:rPr>
        <w:fldChar w:fldCharType="end"/>
      </w:r>
      <w:r>
        <w:rPr>
          <w:rFonts w:ascii="宋体" w:hAnsi="宋体" w:eastAsia="宋体"/>
        </w:rPr>
        <w:fldChar w:fldCharType="end"/>
      </w:r>
    </w:p>
    <w:p w14:paraId="7C6CE4FC">
      <w:pPr>
        <w:pStyle w:val="7"/>
        <w:tabs>
          <w:tab w:val="right" w:leader="dot" w:pos="8290"/>
        </w:tabs>
        <w:spacing w:line="360" w:lineRule="auto"/>
        <w:rPr>
          <w:rFonts w:ascii="宋体" w:hAnsi="宋体" w:eastAsia="宋体"/>
        </w:rPr>
      </w:pPr>
      <w:r>
        <w:fldChar w:fldCharType="begin"/>
      </w:r>
      <w:r>
        <w:instrText xml:space="preserve"> HYPERLINK \l "_Toc207930123" </w:instrText>
      </w:r>
      <w:r>
        <w:fldChar w:fldCharType="separate"/>
      </w:r>
      <w:r>
        <w:rPr>
          <w:rStyle w:val="13"/>
          <w:rFonts w:hint="eastAsia" w:ascii="宋体" w:hAnsi="宋体" w:eastAsia="宋体"/>
          <w:u w:val="none"/>
        </w:rPr>
        <w:t>二十六、招募说明书存放及查阅方式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_Toc207930123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08DF94F7">
      <w:pPr>
        <w:pStyle w:val="7"/>
        <w:tabs>
          <w:tab w:val="right" w:leader="dot" w:pos="8290"/>
        </w:tabs>
        <w:spacing w:line="360" w:lineRule="auto"/>
        <w:rPr>
          <w:rFonts w:ascii="宋体" w:hAnsi="宋体" w:eastAsia="宋体"/>
        </w:rPr>
      </w:pPr>
      <w:r>
        <w:fldChar w:fldCharType="begin"/>
      </w:r>
      <w:r>
        <w:instrText xml:space="preserve"> HYPERLINK \l "_Toc207930124" </w:instrText>
      </w:r>
      <w:r>
        <w:fldChar w:fldCharType="separate"/>
      </w:r>
      <w:r>
        <w:rPr>
          <w:rStyle w:val="13"/>
          <w:rFonts w:hint="eastAsia" w:ascii="宋体" w:hAnsi="宋体" w:eastAsia="宋体"/>
          <w:u w:val="none"/>
        </w:rPr>
        <w:t>二十七、备查文件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_Toc207930124 \h </w:instrText>
      </w:r>
      <w:r>
        <w:rPr>
          <w:rFonts w:ascii="宋体" w:hAnsi="宋体" w:eastAsia="宋体"/>
        </w:rPr>
        <w:fldChar w:fldCharType="separate"/>
      </w:r>
      <w:r>
        <w:rPr>
          <w:rFonts w:ascii="宋体" w:hAnsi="宋体" w:eastAsia="宋体"/>
        </w:rPr>
        <w:t>135</w:t>
      </w:r>
      <w:r>
        <w:rPr>
          <w:rFonts w:ascii="宋体" w:hAnsi="宋体" w:eastAsia="宋体"/>
        </w:rPr>
        <w:fldChar w:fldCharType="end"/>
      </w:r>
      <w:r>
        <w:rPr>
          <w:rFonts w:ascii="宋体" w:hAnsi="宋体" w:eastAsia="宋体"/>
        </w:rPr>
        <w:fldChar w:fldCharType="end"/>
      </w:r>
    </w:p>
    <w:p w14:paraId="66516773">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5C489618">
      <w:pPr>
        <w:pStyle w:val="2"/>
        <w:jc w:val="center"/>
        <w:rPr>
          <w:rFonts w:ascii="宋体" w:hAnsi="宋体" w:eastAsia="宋体"/>
          <w:sz w:val="30"/>
        </w:rPr>
      </w:pPr>
      <w:bookmarkStart w:id="5" w:name="_Toc207930098"/>
      <w:bookmarkStart w:id="6" w:name="chapter_level1_3_2344"/>
      <w:r>
        <w:rPr>
          <w:rFonts w:hint="eastAsia" w:ascii="宋体" w:hAnsi="宋体" w:eastAsia="宋体"/>
          <w:sz w:val="30"/>
        </w:rPr>
        <w:t>一、绪言</w:t>
      </w:r>
      <w:bookmarkEnd w:id="5"/>
      <w:bookmarkEnd w:id="6"/>
    </w:p>
    <w:p w14:paraId="64A8C3C8">
      <w:pPr>
        <w:pStyle w:val="8"/>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本招募说明书依据《中华人民共和国证券投资基金法》(以下简称“《基金法》”)相关法律法规、《公开募集开放式证券投资基金流动性风险管理规定》（以下简称“《流动性风险管理规定》”）、《公开募集证券投资基金信息披露管理办法》(以下简称“《信息披露管理办法》”)和《</w:t>
      </w:r>
      <w:bookmarkStart w:id="8" w:name="field_0_productfullname_1"/>
      <w:r>
        <w:rPr>
          <w:rFonts w:hint="eastAsia"/>
          <w:sz w:val="21"/>
          <w:szCs w:val="21"/>
        </w:rPr>
        <w:t>博时主题行业混合型证券投资基金（</w:t>
      </w:r>
      <w:r>
        <w:rPr>
          <w:sz w:val="21"/>
          <w:szCs w:val="21"/>
        </w:rPr>
        <w:t>LOF）</w:t>
      </w:r>
      <w:bookmarkEnd w:id="8"/>
      <w:r>
        <w:rPr>
          <w:rFonts w:hint="eastAsia"/>
          <w:sz w:val="21"/>
          <w:szCs w:val="21"/>
        </w:rPr>
        <w:t xml:space="preserve">基金合同》（以下简称“基金合同”）编写。  </w:t>
      </w:r>
    </w:p>
    <w:p w14:paraId="10841C67">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 </w:t>
      </w:r>
    </w:p>
    <w:p w14:paraId="5A2C7840">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核准。基金合同是约定基金当事人之间权利、义务的法律文件。基金投资人自依基金合同取得基金份额，即成为基金份额持有人和本基金合同的当事人，其持有基金份额的行为本身即表明其对基金合同的承认和接受，并按照《基金法》、基金合同及其他有关规定享有权利、承担义务。基金投资人欲了</w:t>
      </w:r>
      <w:bookmarkStart w:id="9" w:name="chapter_level1_3_2344_section_1_end"/>
      <w:bookmarkEnd w:id="9"/>
      <w:r>
        <w:rPr>
          <w:rFonts w:hint="eastAsia"/>
          <w:sz w:val="21"/>
          <w:szCs w:val="21"/>
        </w:rPr>
        <w:t xml:space="preserve">解基金份额持有人的权利和义务，应详细查阅基金合同。 </w:t>
      </w:r>
    </w:p>
    <w:p w14:paraId="2417B3DA">
      <w:pPr>
        <w:widowControl/>
        <w:jc w:val="left"/>
        <w:rPr>
          <w:rFonts w:ascii="宋体" w:hAnsi="宋体" w:eastAsia="宋体"/>
        </w:rPr>
      </w:pPr>
      <w:r>
        <w:rPr>
          <w:rFonts w:ascii="宋体" w:hAnsi="宋体" w:eastAsia="宋体"/>
        </w:rPr>
        <w:br w:type="page"/>
      </w:r>
    </w:p>
    <w:p w14:paraId="26239E23">
      <w:pPr>
        <w:pStyle w:val="2"/>
        <w:jc w:val="center"/>
        <w:rPr>
          <w:rFonts w:ascii="宋体" w:hAnsi="宋体" w:eastAsia="宋体"/>
          <w:sz w:val="30"/>
        </w:rPr>
      </w:pPr>
      <w:bookmarkStart w:id="10" w:name="chapter_level1_4_49"/>
      <w:bookmarkStart w:id="11" w:name="_Toc207930099"/>
      <w:r>
        <w:rPr>
          <w:rFonts w:hint="eastAsia" w:ascii="宋体" w:hAnsi="宋体" w:eastAsia="宋体"/>
          <w:sz w:val="30"/>
        </w:rPr>
        <w:t>二、释义</w:t>
      </w:r>
      <w:bookmarkEnd w:id="10"/>
      <w:bookmarkEnd w:id="11"/>
    </w:p>
    <w:p w14:paraId="72E1C3B0">
      <w:pPr>
        <w:pStyle w:val="8"/>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 xml:space="preserve">在本招募说明书中，除非文意另有所指，下列词语或简称具有如下含义：   </w:t>
      </w:r>
    </w:p>
    <w:p w14:paraId="64681EAB">
      <w:pPr>
        <w:pStyle w:val="8"/>
        <w:spacing w:before="0" w:beforeAutospacing="0" w:after="0" w:afterAutospacing="0" w:line="360" w:lineRule="auto"/>
        <w:ind w:firstLine="420"/>
        <w:rPr>
          <w:sz w:val="21"/>
          <w:szCs w:val="21"/>
        </w:rPr>
      </w:pPr>
      <w:r>
        <w:rPr>
          <w:rFonts w:hint="eastAsia"/>
          <w:sz w:val="21"/>
          <w:szCs w:val="21"/>
        </w:rPr>
        <w:t>基金或本基金：指</w:t>
      </w:r>
      <w:bookmarkStart w:id="13" w:name="field_0_productfullname_2"/>
      <w:r>
        <w:rPr>
          <w:rFonts w:hint="eastAsia"/>
          <w:sz w:val="21"/>
          <w:szCs w:val="21"/>
        </w:rPr>
        <w:t>博时主题行业混合型证券投资基金（</w:t>
      </w:r>
      <w:r>
        <w:rPr>
          <w:sz w:val="21"/>
          <w:szCs w:val="21"/>
        </w:rPr>
        <w:t>LOF）</w:t>
      </w:r>
      <w:bookmarkEnd w:id="13"/>
      <w:r>
        <w:rPr>
          <w:rFonts w:hint="eastAsia"/>
          <w:sz w:val="21"/>
          <w:szCs w:val="21"/>
        </w:rPr>
        <w:t xml:space="preserve">  </w:t>
      </w:r>
    </w:p>
    <w:p w14:paraId="586B75D5">
      <w:pPr>
        <w:pStyle w:val="8"/>
        <w:spacing w:before="0" w:beforeAutospacing="0" w:after="0" w:afterAutospacing="0" w:line="360" w:lineRule="auto"/>
        <w:ind w:firstLine="420"/>
        <w:rPr>
          <w:sz w:val="21"/>
          <w:szCs w:val="21"/>
        </w:rPr>
      </w:pPr>
      <w:r>
        <w:rPr>
          <w:rFonts w:hint="eastAsia"/>
          <w:sz w:val="21"/>
          <w:szCs w:val="21"/>
        </w:rPr>
        <w:t>基金合同：指《</w:t>
      </w:r>
      <w:bookmarkStart w:id="14" w:name="field_0_productfullname_3"/>
      <w:r>
        <w:rPr>
          <w:rFonts w:hint="eastAsia"/>
          <w:sz w:val="21"/>
          <w:szCs w:val="21"/>
        </w:rPr>
        <w:t>博时主题行业混合型证券投资基金（</w:t>
      </w:r>
      <w:r>
        <w:rPr>
          <w:sz w:val="21"/>
          <w:szCs w:val="21"/>
        </w:rPr>
        <w:t>LOF）</w:t>
      </w:r>
      <w:bookmarkEnd w:id="14"/>
      <w:r>
        <w:rPr>
          <w:rFonts w:hint="eastAsia"/>
          <w:sz w:val="21"/>
          <w:szCs w:val="21"/>
        </w:rPr>
        <w:t xml:space="preserve">基金合同》及基金合同当事人对其不时作出的修订 </w:t>
      </w:r>
    </w:p>
    <w:p w14:paraId="3E866CA1">
      <w:pPr>
        <w:pStyle w:val="8"/>
        <w:spacing w:before="0" w:beforeAutospacing="0" w:after="0" w:afterAutospacing="0" w:line="360" w:lineRule="auto"/>
        <w:ind w:firstLine="420"/>
        <w:rPr>
          <w:sz w:val="21"/>
          <w:szCs w:val="21"/>
        </w:rPr>
      </w:pPr>
      <w:r>
        <w:rPr>
          <w:rFonts w:hint="eastAsia"/>
          <w:sz w:val="21"/>
          <w:szCs w:val="21"/>
        </w:rPr>
        <w:t>托管协议：指基金管理人与基金托管人签订的《</w:t>
      </w:r>
      <w:bookmarkStart w:id="15" w:name="field_0_productfullname_4"/>
      <w:r>
        <w:rPr>
          <w:rFonts w:hint="eastAsia"/>
          <w:sz w:val="21"/>
          <w:szCs w:val="21"/>
        </w:rPr>
        <w:t>博时主题行业混合型证券投资基金（</w:t>
      </w:r>
      <w:r>
        <w:rPr>
          <w:sz w:val="21"/>
          <w:szCs w:val="21"/>
        </w:rPr>
        <w:t>LOF）</w:t>
      </w:r>
      <w:bookmarkEnd w:id="15"/>
      <w:r>
        <w:rPr>
          <w:rFonts w:hint="eastAsia"/>
          <w:sz w:val="21"/>
          <w:szCs w:val="21"/>
        </w:rPr>
        <w:t xml:space="preserve">托管协议》及协议当事人对其不时作出的补充及修订 </w:t>
      </w:r>
    </w:p>
    <w:p w14:paraId="68C97C49">
      <w:pPr>
        <w:pStyle w:val="8"/>
        <w:spacing w:before="0" w:beforeAutospacing="0" w:after="0" w:afterAutospacing="0" w:line="360" w:lineRule="auto"/>
        <w:ind w:firstLine="420"/>
        <w:rPr>
          <w:sz w:val="21"/>
          <w:szCs w:val="21"/>
        </w:rPr>
      </w:pPr>
      <w:r>
        <w:rPr>
          <w:rFonts w:hint="eastAsia"/>
          <w:sz w:val="21"/>
          <w:szCs w:val="21"/>
        </w:rPr>
        <w:t xml:space="preserve">《证券法》：指2005年12月27日经第十届全国人民代表大会常务委员会第十八次会议修订并于2006年1月1日实施的《中华人民共和国证券法》及颁布机关对其不时作出的修订 </w:t>
      </w:r>
    </w:p>
    <w:p w14:paraId="44C879ED">
      <w:pPr>
        <w:pStyle w:val="8"/>
        <w:spacing w:before="0" w:beforeAutospacing="0" w:after="0" w:afterAutospacing="0" w:line="360" w:lineRule="auto"/>
        <w:ind w:firstLine="420"/>
        <w:rPr>
          <w:sz w:val="21"/>
          <w:szCs w:val="21"/>
        </w:rPr>
      </w:pPr>
      <w:r>
        <w:rPr>
          <w:rFonts w:hint="eastAsia"/>
          <w:sz w:val="21"/>
          <w:szCs w:val="21"/>
        </w:rPr>
        <w:t xml:space="preserve">《基金法》：指2003年10月28日由第十届全国人民代表大会常务委员会第五次会议通过，自2004年6月1日开始实施的《中华人民共和国证券投资基金法》及颁布机关对其不时做出的修订 </w:t>
      </w:r>
    </w:p>
    <w:p w14:paraId="6F94A44D">
      <w:pPr>
        <w:pStyle w:val="8"/>
        <w:spacing w:before="0" w:beforeAutospacing="0" w:after="0" w:afterAutospacing="0" w:line="360" w:lineRule="auto"/>
        <w:ind w:firstLine="420"/>
        <w:rPr>
          <w:sz w:val="21"/>
          <w:szCs w:val="21"/>
        </w:rPr>
      </w:pPr>
      <w:r>
        <w:rPr>
          <w:rFonts w:hint="eastAsia"/>
          <w:sz w:val="21"/>
          <w:szCs w:val="21"/>
        </w:rPr>
        <w:t xml:space="preserve">《运作办法》：指中国证监会2014年7月7日颁布、同年8月8日实施的《公开募集证券投资基金运作管理办法》及颁布机关对其不时做出的修订 </w:t>
      </w:r>
    </w:p>
    <w:p w14:paraId="16E96F2A">
      <w:pPr>
        <w:pStyle w:val="8"/>
        <w:spacing w:before="0" w:beforeAutospacing="0" w:after="0" w:afterAutospacing="0" w:line="360" w:lineRule="auto"/>
        <w:ind w:firstLine="420"/>
        <w:rPr>
          <w:sz w:val="21"/>
          <w:szCs w:val="21"/>
        </w:rPr>
      </w:pPr>
      <w:r>
        <w:rPr>
          <w:rFonts w:hint="eastAsia"/>
          <w:sz w:val="21"/>
          <w:szCs w:val="21"/>
        </w:rPr>
        <w:t xml:space="preserve">《销售管理办法》：指中国证监会2013年3月15日颁布、同年6月1日实施的《证券投资基金销售管理办法》及颁布机关对其不时做出的修订 </w:t>
      </w:r>
    </w:p>
    <w:p w14:paraId="2CD13ED6">
      <w:pPr>
        <w:pStyle w:val="8"/>
        <w:spacing w:before="0" w:beforeAutospacing="0" w:after="0" w:afterAutospacing="0" w:line="360" w:lineRule="auto"/>
        <w:ind w:firstLine="420"/>
        <w:rPr>
          <w:sz w:val="21"/>
          <w:szCs w:val="21"/>
        </w:rPr>
      </w:pPr>
      <w:r>
        <w:rPr>
          <w:rFonts w:hint="eastAsia"/>
          <w:sz w:val="21"/>
          <w:szCs w:val="21"/>
        </w:rPr>
        <w:t xml:space="preserve">《信息披露管理办法》：指中国证监会2019年7月26日颁布、同年9月1日实施的《公开募集证券投资基金信息披露管理办法》 </w:t>
      </w:r>
    </w:p>
    <w:p w14:paraId="528CCF63">
      <w:pPr>
        <w:pStyle w:val="8"/>
        <w:spacing w:before="0" w:beforeAutospacing="0" w:after="0" w:afterAutospacing="0" w:line="360" w:lineRule="auto"/>
        <w:ind w:firstLine="420"/>
        <w:rPr>
          <w:sz w:val="21"/>
          <w:szCs w:val="21"/>
        </w:rPr>
      </w:pPr>
      <w:r>
        <w:rPr>
          <w:rFonts w:hint="eastAsia"/>
          <w:sz w:val="21"/>
          <w:szCs w:val="21"/>
        </w:rPr>
        <w:t xml:space="preserve">《业务规则》：指深圳证券交易所和中国证券登记结算有限责任公司的相关业务规则 </w:t>
      </w:r>
    </w:p>
    <w:p w14:paraId="285C57BD">
      <w:pPr>
        <w:pStyle w:val="8"/>
        <w:spacing w:before="0" w:beforeAutospacing="0" w:after="0" w:afterAutospacing="0" w:line="360" w:lineRule="auto"/>
        <w:ind w:firstLine="420"/>
        <w:rPr>
          <w:sz w:val="21"/>
          <w:szCs w:val="21"/>
        </w:rPr>
      </w:pPr>
      <w:r>
        <w:rPr>
          <w:rFonts w:hint="eastAsia"/>
          <w:sz w:val="21"/>
          <w:szCs w:val="21"/>
        </w:rPr>
        <w:t xml:space="preserve">《流动性风险管理规定》：指中国证监会2017年8月31日颁布、同年10月1日实施的《公开募集开放式证券投资基金流动性风险管理规定》及颁布机关对其不时做出的修订 </w:t>
      </w:r>
    </w:p>
    <w:p w14:paraId="2D590CA2">
      <w:pPr>
        <w:pStyle w:val="8"/>
        <w:spacing w:before="0" w:beforeAutospacing="0" w:after="0" w:afterAutospacing="0" w:line="360" w:lineRule="auto"/>
        <w:ind w:firstLine="420"/>
        <w:rPr>
          <w:sz w:val="21"/>
          <w:szCs w:val="21"/>
        </w:rPr>
      </w:pPr>
      <w:r>
        <w:rPr>
          <w:rFonts w:hint="eastAsia"/>
          <w:sz w:val="21"/>
          <w:szCs w:val="21"/>
        </w:rPr>
        <w:t xml:space="preserve">银行业监督管理机构：指中国人民银行和/或中国银行业监督管理委员会 </w:t>
      </w:r>
    </w:p>
    <w:p w14:paraId="6769D3B9">
      <w:pPr>
        <w:pStyle w:val="8"/>
        <w:spacing w:before="0" w:beforeAutospacing="0" w:after="0" w:afterAutospacing="0" w:line="360" w:lineRule="auto"/>
        <w:ind w:firstLine="420"/>
        <w:rPr>
          <w:sz w:val="21"/>
          <w:szCs w:val="21"/>
        </w:rPr>
      </w:pPr>
      <w:r>
        <w:rPr>
          <w:rFonts w:hint="eastAsia"/>
          <w:sz w:val="21"/>
          <w:szCs w:val="21"/>
        </w:rPr>
        <w:t xml:space="preserve">中国证监会：指中国证券监督管理委员会 </w:t>
      </w:r>
    </w:p>
    <w:p w14:paraId="2B979A07">
      <w:pPr>
        <w:pStyle w:val="8"/>
        <w:spacing w:before="0" w:beforeAutospacing="0" w:after="0" w:afterAutospacing="0" w:line="360" w:lineRule="auto"/>
        <w:ind w:firstLine="420"/>
        <w:rPr>
          <w:sz w:val="21"/>
          <w:szCs w:val="21"/>
        </w:rPr>
      </w:pPr>
      <w:r>
        <w:rPr>
          <w:rFonts w:hint="eastAsia"/>
          <w:sz w:val="21"/>
          <w:szCs w:val="21"/>
        </w:rPr>
        <w:t>招募说明书：指《</w:t>
      </w:r>
      <w:bookmarkStart w:id="16" w:name="field_0_productfullname_5"/>
      <w:r>
        <w:rPr>
          <w:rFonts w:hint="eastAsia"/>
          <w:sz w:val="21"/>
          <w:szCs w:val="21"/>
        </w:rPr>
        <w:t>博时主题行业混合型证券投资基金（</w:t>
      </w:r>
      <w:r>
        <w:rPr>
          <w:sz w:val="21"/>
          <w:szCs w:val="21"/>
        </w:rPr>
        <w:t>LOF）</w:t>
      </w:r>
      <w:bookmarkEnd w:id="16"/>
      <w:r>
        <w:rPr>
          <w:rFonts w:hint="eastAsia"/>
          <w:sz w:val="21"/>
          <w:szCs w:val="21"/>
        </w:rPr>
        <w:t xml:space="preserve">招募说明书》。招募说明书是基金向社会公开发售时对基金情况进行说明的法律文件及其更新 </w:t>
      </w:r>
    </w:p>
    <w:p w14:paraId="10C77191">
      <w:pPr>
        <w:pStyle w:val="8"/>
        <w:spacing w:before="0" w:beforeAutospacing="0" w:after="0" w:afterAutospacing="0" w:line="360" w:lineRule="auto"/>
        <w:ind w:firstLine="420"/>
        <w:rPr>
          <w:sz w:val="21"/>
          <w:szCs w:val="21"/>
        </w:rPr>
      </w:pPr>
      <w:r>
        <w:rPr>
          <w:rFonts w:hint="eastAsia"/>
          <w:sz w:val="21"/>
          <w:szCs w:val="21"/>
        </w:rPr>
        <w:t xml:space="preserve">基金产品资料概要：指《博时主题行业混合型证券投资基金（LOF）基金产品资料概要》及其更新 </w:t>
      </w:r>
    </w:p>
    <w:p w14:paraId="28626873">
      <w:pPr>
        <w:pStyle w:val="8"/>
        <w:spacing w:before="0" w:beforeAutospacing="0" w:after="0" w:afterAutospacing="0" w:line="360" w:lineRule="auto"/>
        <w:ind w:firstLine="420"/>
        <w:rPr>
          <w:sz w:val="21"/>
          <w:szCs w:val="21"/>
        </w:rPr>
      </w:pPr>
      <w:r>
        <w:rPr>
          <w:rFonts w:hint="eastAsia"/>
          <w:sz w:val="21"/>
          <w:szCs w:val="21"/>
        </w:rPr>
        <w:t xml:space="preserve">基金合同当事人：指受基金合同约束，根据基金合同享有权利并承担义务的基金管理人、基金托管人和基金份额持有人 </w:t>
      </w:r>
    </w:p>
    <w:p w14:paraId="40E53DA9">
      <w:pPr>
        <w:pStyle w:val="8"/>
        <w:spacing w:before="0" w:beforeAutospacing="0" w:after="0" w:afterAutospacing="0" w:line="360" w:lineRule="auto"/>
        <w:ind w:firstLine="420"/>
        <w:rPr>
          <w:sz w:val="21"/>
          <w:szCs w:val="21"/>
        </w:rPr>
      </w:pPr>
      <w:r>
        <w:rPr>
          <w:rFonts w:hint="eastAsia"/>
          <w:sz w:val="21"/>
          <w:szCs w:val="21"/>
        </w:rPr>
        <w:t>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3351648E">
      <w:pPr>
        <w:pStyle w:val="8"/>
        <w:spacing w:before="0" w:beforeAutospacing="0" w:after="0" w:afterAutospacing="0" w:line="360" w:lineRule="auto"/>
        <w:ind w:firstLine="420"/>
        <w:rPr>
          <w:sz w:val="21"/>
          <w:szCs w:val="21"/>
        </w:rPr>
      </w:pPr>
      <w:r>
        <w:rPr>
          <w:rFonts w:hint="eastAsia"/>
          <w:sz w:val="21"/>
          <w:szCs w:val="21"/>
        </w:rPr>
        <w:t>基金托管人：指</w:t>
      </w:r>
      <w:bookmarkStart w:id="18" w:name="field_0_trustorgfullname_1"/>
      <w:r>
        <w:rPr>
          <w:rFonts w:hint="eastAsia"/>
          <w:sz w:val="21"/>
          <w:szCs w:val="21"/>
        </w:rPr>
        <w:t>中国建设银行股份有限公司</w:t>
      </w:r>
      <w:bookmarkEnd w:id="18"/>
      <w:r>
        <w:rPr>
          <w:rFonts w:hint="eastAsia"/>
          <w:sz w:val="21"/>
          <w:szCs w:val="21"/>
        </w:rPr>
        <w:t xml:space="preserve">  </w:t>
      </w:r>
    </w:p>
    <w:p w14:paraId="701EB32B">
      <w:pPr>
        <w:pStyle w:val="8"/>
        <w:spacing w:before="0" w:beforeAutospacing="0" w:after="0" w:afterAutospacing="0" w:line="360" w:lineRule="auto"/>
        <w:ind w:firstLine="420"/>
        <w:rPr>
          <w:sz w:val="21"/>
          <w:szCs w:val="21"/>
        </w:rPr>
      </w:pPr>
      <w:r>
        <w:rPr>
          <w:rFonts w:hint="eastAsia"/>
          <w:sz w:val="21"/>
          <w:szCs w:val="21"/>
        </w:rPr>
        <w:t xml:space="preserve">登记业务：指基金登记、存管、过户、清算和结算业务，具体内容包括投资人基金账户的建立和管理、基金份额登记、基金交易确认、清算和结算、代理发放红利、建立并保管基金份额持有人名册等 </w:t>
      </w:r>
    </w:p>
    <w:p w14:paraId="7F4A1B44">
      <w:pPr>
        <w:pStyle w:val="8"/>
        <w:spacing w:before="0" w:beforeAutospacing="0" w:after="0" w:afterAutospacing="0" w:line="360" w:lineRule="auto"/>
        <w:ind w:firstLine="420"/>
        <w:rPr>
          <w:sz w:val="21"/>
          <w:szCs w:val="21"/>
        </w:rPr>
      </w:pPr>
      <w:r>
        <w:rPr>
          <w:rFonts w:hint="eastAsia"/>
          <w:sz w:val="21"/>
          <w:szCs w:val="21"/>
        </w:rPr>
        <w:t>登记机构：指由管理人委托办理基金登记业务的机构。本基金的登记机构是中国证券登</w:t>
      </w:r>
      <w:bookmarkStart w:id="19" w:name="chapter_level1_4_49_section_1_end"/>
      <w:bookmarkEnd w:id="19"/>
      <w:r>
        <w:rPr>
          <w:rFonts w:hint="eastAsia"/>
          <w:sz w:val="21"/>
          <w:szCs w:val="21"/>
        </w:rPr>
        <w:t xml:space="preserve">记结算有限责任公司   </w:t>
      </w:r>
    </w:p>
    <w:p w14:paraId="5C0D0EB7">
      <w:pPr>
        <w:pStyle w:val="8"/>
        <w:spacing w:before="0" w:beforeAutospacing="0" w:after="0" w:afterAutospacing="0" w:line="360" w:lineRule="auto"/>
        <w:ind w:firstLine="420"/>
        <w:rPr>
          <w:sz w:val="21"/>
          <w:szCs w:val="21"/>
        </w:rPr>
      </w:pPr>
      <w:bookmarkStart w:id="20" w:name="chapter_level1_4_49_section_2"/>
      <w:bookmarkEnd w:id="20"/>
      <w:r>
        <w:rPr>
          <w:rFonts w:hint="eastAsia"/>
          <w:sz w:val="21"/>
          <w:szCs w:val="21"/>
        </w:rPr>
        <w:t xml:space="preserve">销售服务代理人：指符合中国证监会有关规定的条件并与基金管理人签订了销售服务代理协议，代为办理基金销售服务业务的机构，简称代销机构  </w:t>
      </w:r>
    </w:p>
    <w:p w14:paraId="5E806715">
      <w:pPr>
        <w:pStyle w:val="8"/>
        <w:spacing w:before="0" w:beforeAutospacing="0" w:after="0" w:afterAutospacing="0" w:line="360" w:lineRule="auto"/>
        <w:ind w:firstLine="420"/>
        <w:rPr>
          <w:sz w:val="21"/>
          <w:szCs w:val="21"/>
        </w:rPr>
      </w:pPr>
      <w:r>
        <w:rPr>
          <w:rFonts w:hint="eastAsia"/>
          <w:sz w:val="21"/>
          <w:szCs w:val="21"/>
        </w:rPr>
        <w:t>销售机构：指</w:t>
      </w:r>
      <w:bookmarkStart w:id="21" w:name="field_0_managerorgfullname_2"/>
      <w:r>
        <w:rPr>
          <w:rFonts w:hint="eastAsia"/>
          <w:sz w:val="21"/>
          <w:szCs w:val="21"/>
        </w:rPr>
        <w:t>博时基金管理有限公司</w:t>
      </w:r>
      <w:bookmarkEnd w:id="21"/>
      <w:r>
        <w:rPr>
          <w:rFonts w:hint="eastAsia"/>
          <w:sz w:val="21"/>
          <w:szCs w:val="21"/>
        </w:rPr>
        <w:t xml:space="preserve">以及符合《销售办法》和中国证监会规定的其他条件，取得基金销售业务资格并与基金管理人签订了基金销售服务代理协议，代为办理基金销售业务的机构，以及可通过深圳证券交易所交易系统办理基金销售业务的会员单位 </w:t>
      </w:r>
    </w:p>
    <w:p w14:paraId="6C30559A">
      <w:pPr>
        <w:pStyle w:val="8"/>
        <w:spacing w:before="0" w:beforeAutospacing="0" w:after="0" w:afterAutospacing="0" w:line="360" w:lineRule="auto"/>
        <w:ind w:firstLine="420"/>
        <w:rPr>
          <w:sz w:val="21"/>
          <w:szCs w:val="21"/>
        </w:rPr>
      </w:pPr>
      <w:r>
        <w:rPr>
          <w:rFonts w:hint="eastAsia"/>
          <w:sz w:val="21"/>
          <w:szCs w:val="21"/>
        </w:rPr>
        <w:t xml:space="preserve">个人投资者：指依据有关法律法规规定可投资于证券投资基金的自然人 </w:t>
      </w:r>
    </w:p>
    <w:p w14:paraId="58F4E275">
      <w:pPr>
        <w:pStyle w:val="8"/>
        <w:spacing w:before="0" w:beforeAutospacing="0" w:after="0" w:afterAutospacing="0" w:line="360" w:lineRule="auto"/>
        <w:ind w:firstLine="420"/>
        <w:rPr>
          <w:sz w:val="21"/>
          <w:szCs w:val="21"/>
        </w:rPr>
      </w:pPr>
      <w:r>
        <w:rPr>
          <w:rFonts w:hint="eastAsia"/>
          <w:sz w:val="21"/>
          <w:szCs w:val="21"/>
        </w:rPr>
        <w:t xml:space="preserve">合格境外机构投资者：指符合《合格境外机构投资者境内证券投资管理办法》及相关法律法规规定可以投资于在中国境内依法募集的证券投资基金的中国境外的机构投资者 </w:t>
      </w:r>
    </w:p>
    <w:p w14:paraId="1FD5B777">
      <w:pPr>
        <w:pStyle w:val="8"/>
        <w:spacing w:before="0" w:beforeAutospacing="0" w:after="0" w:afterAutospacing="0" w:line="360" w:lineRule="auto"/>
        <w:ind w:firstLine="420"/>
        <w:rPr>
          <w:sz w:val="21"/>
          <w:szCs w:val="21"/>
        </w:rPr>
      </w:pPr>
      <w:r>
        <w:rPr>
          <w:rFonts w:hint="eastAsia"/>
          <w:sz w:val="21"/>
          <w:szCs w:val="21"/>
        </w:rPr>
        <w:t xml:space="preserve">机构投资者：指依法可以投资证券投资基金的、在中华人民共和国境内合法登记并存续或经有关政府部门批准设立并存续的企业法人、事业法人、社会团体或其他组织 </w:t>
      </w:r>
    </w:p>
    <w:p w14:paraId="7C0D0FDA">
      <w:pPr>
        <w:pStyle w:val="8"/>
        <w:spacing w:before="0" w:beforeAutospacing="0" w:after="0" w:afterAutospacing="0" w:line="360" w:lineRule="auto"/>
        <w:ind w:firstLine="420"/>
        <w:rPr>
          <w:sz w:val="21"/>
          <w:szCs w:val="21"/>
        </w:rPr>
      </w:pPr>
      <w:r>
        <w:rPr>
          <w:rFonts w:hint="eastAsia"/>
          <w:sz w:val="21"/>
          <w:szCs w:val="21"/>
        </w:rPr>
        <w:t xml:space="preserve">投资者：指个人投资者、机构投资者和合格境外机构投资者以及法律法规或中国证监会允许购买证券投资基金的其他投资人的合称 </w:t>
      </w:r>
    </w:p>
    <w:p w14:paraId="05764F48">
      <w:pPr>
        <w:pStyle w:val="8"/>
        <w:spacing w:before="0" w:beforeAutospacing="0" w:after="0" w:afterAutospacing="0" w:line="360" w:lineRule="auto"/>
        <w:ind w:firstLine="420"/>
        <w:rPr>
          <w:sz w:val="21"/>
          <w:szCs w:val="21"/>
        </w:rPr>
      </w:pPr>
      <w:r>
        <w:rPr>
          <w:rFonts w:hint="eastAsia"/>
          <w:sz w:val="21"/>
          <w:szCs w:val="21"/>
        </w:rPr>
        <w:t xml:space="preserve">基金份额持有人：指依法或依基金合同、招募说明书取得基金份额的投资者 </w:t>
      </w:r>
    </w:p>
    <w:p w14:paraId="131743A7">
      <w:pPr>
        <w:pStyle w:val="8"/>
        <w:spacing w:before="0" w:beforeAutospacing="0" w:after="0" w:afterAutospacing="0" w:line="360" w:lineRule="auto"/>
        <w:ind w:firstLine="420"/>
        <w:rPr>
          <w:sz w:val="21"/>
          <w:szCs w:val="21"/>
        </w:rPr>
      </w:pPr>
      <w:r>
        <w:rPr>
          <w:rFonts w:hint="eastAsia"/>
          <w:sz w:val="21"/>
          <w:szCs w:val="21"/>
        </w:rPr>
        <w:t xml:space="preserve">元：指人民币元 </w:t>
      </w:r>
    </w:p>
    <w:p w14:paraId="556150C9">
      <w:pPr>
        <w:pStyle w:val="8"/>
        <w:spacing w:before="0" w:beforeAutospacing="0" w:after="0" w:afterAutospacing="0" w:line="360" w:lineRule="auto"/>
        <w:ind w:firstLine="420"/>
        <w:rPr>
          <w:sz w:val="21"/>
          <w:szCs w:val="21"/>
        </w:rPr>
      </w:pPr>
      <w:r>
        <w:rPr>
          <w:rFonts w:hint="eastAsia"/>
          <w:sz w:val="21"/>
          <w:szCs w:val="21"/>
        </w:rPr>
        <w:t xml:space="preserve">基金合同生效日：指本基金募集符合基金合同规定的条件，并获得中国证监会书面确认之日 </w:t>
      </w:r>
    </w:p>
    <w:p w14:paraId="1F62C828">
      <w:pPr>
        <w:pStyle w:val="8"/>
        <w:spacing w:before="0" w:beforeAutospacing="0" w:after="0" w:afterAutospacing="0" w:line="360" w:lineRule="auto"/>
        <w:ind w:firstLine="420"/>
        <w:rPr>
          <w:sz w:val="21"/>
          <w:szCs w:val="21"/>
        </w:rPr>
      </w:pPr>
      <w:r>
        <w:rPr>
          <w:rFonts w:hint="eastAsia"/>
          <w:sz w:val="21"/>
          <w:szCs w:val="21"/>
        </w:rPr>
        <w:t xml:space="preserve">基金合同终止日：指基金合同规定的终止事由出现后按照基金合同规定的程序并经中国证监会批准终止基金合同的日期 </w:t>
      </w:r>
    </w:p>
    <w:p w14:paraId="242884D2">
      <w:pPr>
        <w:pStyle w:val="8"/>
        <w:spacing w:before="0" w:beforeAutospacing="0" w:after="0" w:afterAutospacing="0" w:line="360" w:lineRule="auto"/>
        <w:ind w:firstLine="420"/>
        <w:rPr>
          <w:sz w:val="21"/>
          <w:szCs w:val="21"/>
        </w:rPr>
      </w:pPr>
      <w:r>
        <w:rPr>
          <w:rFonts w:hint="eastAsia"/>
          <w:sz w:val="21"/>
          <w:szCs w:val="21"/>
        </w:rPr>
        <w:t xml:space="preserve">开放日：指销售人为投资者办理基金申购、赎回等业务的工作日 </w:t>
      </w:r>
    </w:p>
    <w:p w14:paraId="7015C3F4">
      <w:pPr>
        <w:pStyle w:val="8"/>
        <w:spacing w:before="0" w:beforeAutospacing="0" w:after="0" w:afterAutospacing="0" w:line="360" w:lineRule="auto"/>
        <w:ind w:firstLine="420"/>
        <w:rPr>
          <w:sz w:val="21"/>
          <w:szCs w:val="21"/>
        </w:rPr>
      </w:pPr>
      <w:r>
        <w:rPr>
          <w:rFonts w:hint="eastAsia"/>
          <w:sz w:val="21"/>
          <w:szCs w:val="21"/>
        </w:rPr>
        <w:t>巨额赎回：在单个开放日，本基金的基金份额净赎回申请（赎回申请总数加上基金转换中转出申请份额总数后扣除申购申请总数及基金转换中转入申请份额总数后的余额）超过上一日本基金总份额的 </w:t>
      </w:r>
      <w:bookmarkStart w:id="22" w:name="field_49_mintredeemscale_1"/>
      <w:r>
        <w:rPr>
          <w:sz w:val="21"/>
          <w:szCs w:val="21"/>
        </w:rPr>
        <w:t>10</w:t>
      </w:r>
      <w:bookmarkEnd w:id="22"/>
      <w:r>
        <w:rPr>
          <w:rFonts w:hint="eastAsia"/>
          <w:sz w:val="21"/>
          <w:szCs w:val="21"/>
        </w:rPr>
        <w:t xml:space="preserve">  %时的情形 </w:t>
      </w:r>
    </w:p>
    <w:p w14:paraId="710D837E">
      <w:pPr>
        <w:pStyle w:val="8"/>
        <w:spacing w:before="0" w:beforeAutospacing="0" w:after="0" w:afterAutospacing="0" w:line="360" w:lineRule="auto"/>
        <w:ind w:firstLine="420"/>
        <w:rPr>
          <w:sz w:val="21"/>
          <w:szCs w:val="21"/>
        </w:rPr>
      </w:pPr>
      <w:r>
        <w:rPr>
          <w:rFonts w:hint="eastAsia"/>
          <w:sz w:val="21"/>
          <w:szCs w:val="21"/>
        </w:rPr>
        <w:t xml:space="preserve">基金募集期：指自基金份额发售之日起到基金合同生效日之间的时间段，最长不超过3个月 </w:t>
      </w:r>
    </w:p>
    <w:p w14:paraId="321CD5B9">
      <w:pPr>
        <w:pStyle w:val="8"/>
        <w:spacing w:before="0" w:beforeAutospacing="0" w:after="0" w:afterAutospacing="0" w:line="360" w:lineRule="auto"/>
        <w:ind w:firstLine="420"/>
        <w:rPr>
          <w:sz w:val="21"/>
          <w:szCs w:val="21"/>
        </w:rPr>
      </w:pPr>
      <w:r>
        <w:rPr>
          <w:rFonts w:hint="eastAsia"/>
          <w:sz w:val="21"/>
          <w:szCs w:val="21"/>
        </w:rPr>
        <w:t xml:space="preserve">存续期：指基金合同生效至终止之间的不定期期限 </w:t>
      </w:r>
    </w:p>
    <w:p w14:paraId="282252C8">
      <w:pPr>
        <w:pStyle w:val="8"/>
        <w:spacing w:before="0" w:beforeAutospacing="0" w:after="0" w:afterAutospacing="0" w:line="360" w:lineRule="auto"/>
        <w:ind w:firstLine="420"/>
        <w:rPr>
          <w:sz w:val="21"/>
          <w:szCs w:val="21"/>
        </w:rPr>
      </w:pPr>
      <w:r>
        <w:rPr>
          <w:rFonts w:hint="eastAsia"/>
          <w:sz w:val="21"/>
          <w:szCs w:val="21"/>
        </w:rPr>
        <w:t xml:space="preserve">工作日：指上海证券交易所、深圳证券交易所的正常交易日 </w:t>
      </w:r>
    </w:p>
    <w:p w14:paraId="0BC0946C">
      <w:pPr>
        <w:pStyle w:val="8"/>
        <w:spacing w:before="0" w:beforeAutospacing="0" w:after="0" w:afterAutospacing="0" w:line="360" w:lineRule="auto"/>
        <w:ind w:firstLine="420"/>
        <w:rPr>
          <w:sz w:val="21"/>
          <w:szCs w:val="21"/>
        </w:rPr>
      </w:pPr>
      <w:r>
        <w:rPr>
          <w:rFonts w:hint="eastAsia"/>
          <w:sz w:val="21"/>
          <w:szCs w:val="21"/>
        </w:rPr>
        <w:t xml:space="preserve">T日：指销售人确认的投资者有效申请工作日 </w:t>
      </w:r>
    </w:p>
    <w:p w14:paraId="7DB3D9B6">
      <w:pPr>
        <w:pStyle w:val="8"/>
        <w:spacing w:before="0" w:beforeAutospacing="0" w:after="0" w:afterAutospacing="0" w:line="360" w:lineRule="auto"/>
        <w:ind w:firstLine="420"/>
        <w:rPr>
          <w:sz w:val="21"/>
          <w:szCs w:val="21"/>
        </w:rPr>
      </w:pPr>
      <w:r>
        <w:rPr>
          <w:rFonts w:hint="eastAsia"/>
          <w:sz w:val="21"/>
          <w:szCs w:val="21"/>
        </w:rPr>
        <w:t xml:space="preserve">T + n日：指自T日起第n个工作日，不包含T日 </w:t>
      </w:r>
    </w:p>
    <w:p w14:paraId="6E06B070">
      <w:pPr>
        <w:pStyle w:val="8"/>
        <w:spacing w:before="0" w:beforeAutospacing="0" w:after="0" w:afterAutospacing="0" w:line="360" w:lineRule="auto"/>
        <w:ind w:firstLine="420"/>
        <w:rPr>
          <w:sz w:val="21"/>
          <w:szCs w:val="21"/>
        </w:rPr>
      </w:pPr>
      <w:r>
        <w:rPr>
          <w:rFonts w:hint="eastAsia"/>
          <w:sz w:val="21"/>
          <w:szCs w:val="21"/>
        </w:rPr>
        <w:t xml:space="preserve">认购：指在基金募集期内，投资者申请购买基金份额的行为 </w:t>
      </w:r>
    </w:p>
    <w:p w14:paraId="1FF5B877">
      <w:pPr>
        <w:pStyle w:val="8"/>
        <w:spacing w:before="0" w:beforeAutospacing="0" w:after="0" w:afterAutospacing="0" w:line="360" w:lineRule="auto"/>
        <w:ind w:firstLine="420"/>
        <w:rPr>
          <w:sz w:val="21"/>
          <w:szCs w:val="21"/>
        </w:rPr>
      </w:pPr>
      <w:r>
        <w:rPr>
          <w:rFonts w:hint="eastAsia"/>
          <w:sz w:val="21"/>
          <w:szCs w:val="21"/>
        </w:rPr>
        <w:t xml:space="preserve">申购：指基金合同生效后，投资者通过销售人向基金管理人购买基金份额的行为 </w:t>
      </w:r>
    </w:p>
    <w:p w14:paraId="43E860FD">
      <w:pPr>
        <w:pStyle w:val="8"/>
        <w:spacing w:before="0" w:beforeAutospacing="0" w:after="0" w:afterAutospacing="0" w:line="360" w:lineRule="auto"/>
        <w:ind w:firstLine="420"/>
        <w:rPr>
          <w:sz w:val="21"/>
          <w:szCs w:val="21"/>
        </w:rPr>
      </w:pPr>
      <w:r>
        <w:rPr>
          <w:rFonts w:hint="eastAsia"/>
          <w:sz w:val="21"/>
          <w:szCs w:val="21"/>
        </w:rPr>
        <w:t xml:space="preserve">赎回：指基金份额持有人按基金合同规定的条件要求基金管理人购回基金份额的行为 </w:t>
      </w:r>
    </w:p>
    <w:p w14:paraId="13FC2A32">
      <w:pPr>
        <w:pStyle w:val="8"/>
        <w:spacing w:before="0" w:beforeAutospacing="0" w:after="0" w:afterAutospacing="0" w:line="360" w:lineRule="auto"/>
        <w:ind w:firstLine="420"/>
        <w:rPr>
          <w:sz w:val="21"/>
          <w:szCs w:val="21"/>
        </w:rPr>
      </w:pPr>
      <w:r>
        <w:rPr>
          <w:rFonts w:hint="eastAsia"/>
          <w:sz w:val="21"/>
          <w:szCs w:val="21"/>
        </w:rPr>
        <w:t xml:space="preserve">销售场所：指场外销售场所和场内交易场所，分别简称场外和场内 </w:t>
      </w:r>
    </w:p>
    <w:p w14:paraId="66AA31A4">
      <w:pPr>
        <w:pStyle w:val="8"/>
        <w:spacing w:before="0" w:beforeAutospacing="0" w:after="0" w:afterAutospacing="0" w:line="360" w:lineRule="auto"/>
        <w:ind w:firstLine="420"/>
        <w:rPr>
          <w:sz w:val="21"/>
          <w:szCs w:val="21"/>
        </w:rPr>
      </w:pPr>
      <w:r>
        <w:rPr>
          <w:rFonts w:hint="eastAsia"/>
          <w:sz w:val="21"/>
          <w:szCs w:val="21"/>
        </w:rPr>
        <w:t xml:space="preserve">场外：指销售机构不使用深圳证券交易所交易系统而通过自身的柜台或其他交易系统办理基金份额集中申购、申购和赎回等业务的场所。通过该种方式办理的申购、赎回亦称场外申购、场外赎回 </w:t>
      </w:r>
    </w:p>
    <w:p w14:paraId="638AA5D5">
      <w:pPr>
        <w:pStyle w:val="8"/>
        <w:spacing w:before="0" w:beforeAutospacing="0" w:after="0" w:afterAutospacing="0" w:line="360" w:lineRule="auto"/>
        <w:ind w:firstLine="420"/>
        <w:rPr>
          <w:sz w:val="21"/>
          <w:szCs w:val="21"/>
        </w:rPr>
      </w:pPr>
      <w:r>
        <w:rPr>
          <w:rFonts w:hint="eastAsia"/>
          <w:sz w:val="21"/>
          <w:szCs w:val="21"/>
        </w:rPr>
        <w:t xml:space="preserve">场内：指深圳证券交易所会员单位，通过深圳证券交易所交易系统办理基金份额认购、申购、赎回和上市交易等业务的场所。通过该种方式办理的申购、赎回亦称场内申购、场内赎回 </w:t>
      </w:r>
    </w:p>
    <w:p w14:paraId="571C8C0C">
      <w:pPr>
        <w:pStyle w:val="8"/>
        <w:spacing w:before="0" w:beforeAutospacing="0" w:after="0" w:afterAutospacing="0" w:line="360" w:lineRule="auto"/>
        <w:ind w:firstLine="420"/>
        <w:rPr>
          <w:sz w:val="21"/>
          <w:szCs w:val="21"/>
        </w:rPr>
      </w:pPr>
      <w:r>
        <w:rPr>
          <w:rFonts w:hint="eastAsia"/>
          <w:sz w:val="21"/>
          <w:szCs w:val="21"/>
        </w:rPr>
        <w:t xml:space="preserve">登记系统：指中国证券登记结算有限责任公司开放式基金登记结算系统 </w:t>
      </w:r>
    </w:p>
    <w:p w14:paraId="4AA66BE6">
      <w:pPr>
        <w:pStyle w:val="8"/>
        <w:spacing w:before="0" w:beforeAutospacing="0" w:after="0" w:afterAutospacing="0" w:line="360" w:lineRule="auto"/>
        <w:ind w:firstLine="420"/>
        <w:rPr>
          <w:sz w:val="21"/>
          <w:szCs w:val="21"/>
        </w:rPr>
      </w:pPr>
      <w:r>
        <w:rPr>
          <w:rFonts w:hint="eastAsia"/>
          <w:sz w:val="21"/>
          <w:szCs w:val="21"/>
        </w:rPr>
        <w:t xml:space="preserve">证券登记结算系统：指中国证券登记结算有限责任公司深圳分公司证券登记结算系统 </w:t>
      </w:r>
    </w:p>
    <w:p w14:paraId="52DA8FFD">
      <w:pPr>
        <w:pStyle w:val="8"/>
        <w:spacing w:before="0" w:beforeAutospacing="0" w:after="0" w:afterAutospacing="0" w:line="360" w:lineRule="auto"/>
        <w:ind w:firstLine="420"/>
        <w:rPr>
          <w:sz w:val="21"/>
          <w:szCs w:val="21"/>
        </w:rPr>
      </w:pPr>
      <w:r>
        <w:rPr>
          <w:rFonts w:hint="eastAsia"/>
          <w:sz w:val="21"/>
          <w:szCs w:val="21"/>
        </w:rPr>
        <w:t xml:space="preserve">发售：指场外认购和场内认购 </w:t>
      </w:r>
    </w:p>
    <w:p w14:paraId="27BCF12C">
      <w:pPr>
        <w:pStyle w:val="8"/>
        <w:spacing w:before="0" w:beforeAutospacing="0" w:after="0" w:afterAutospacing="0" w:line="360" w:lineRule="auto"/>
        <w:ind w:firstLine="420"/>
        <w:rPr>
          <w:sz w:val="21"/>
          <w:szCs w:val="21"/>
        </w:rPr>
      </w:pPr>
      <w:r>
        <w:rPr>
          <w:rFonts w:hint="eastAsia"/>
          <w:sz w:val="21"/>
          <w:szCs w:val="21"/>
        </w:rPr>
        <w:t xml:space="preserve">场外认购：指基金募集期内投资者通过场外销售机构申请购买本基金份额的行为 </w:t>
      </w:r>
    </w:p>
    <w:p w14:paraId="18761BFD">
      <w:pPr>
        <w:pStyle w:val="8"/>
        <w:spacing w:before="0" w:beforeAutospacing="0" w:after="0" w:afterAutospacing="0" w:line="360" w:lineRule="auto"/>
        <w:ind w:firstLine="420"/>
        <w:rPr>
          <w:sz w:val="21"/>
          <w:szCs w:val="21"/>
        </w:rPr>
      </w:pPr>
      <w:r>
        <w:rPr>
          <w:rFonts w:hint="eastAsia"/>
          <w:sz w:val="21"/>
          <w:szCs w:val="21"/>
        </w:rPr>
        <w:t xml:space="preserve">场内认购：指基金募集期内投资者通过场内会员单位申请购买本基金份额的行为 </w:t>
      </w:r>
    </w:p>
    <w:p w14:paraId="32DD9951">
      <w:pPr>
        <w:pStyle w:val="8"/>
        <w:spacing w:before="0" w:beforeAutospacing="0" w:after="0" w:afterAutospacing="0" w:line="360" w:lineRule="auto"/>
        <w:ind w:firstLine="420"/>
        <w:rPr>
          <w:sz w:val="21"/>
          <w:szCs w:val="21"/>
        </w:rPr>
      </w:pPr>
      <w:r>
        <w:rPr>
          <w:rFonts w:hint="eastAsia"/>
          <w:sz w:val="21"/>
          <w:szCs w:val="21"/>
        </w:rPr>
        <w:t xml:space="preserve">日常交易：指申购、赎回和上市交易 </w:t>
      </w:r>
    </w:p>
    <w:p w14:paraId="13B7565A">
      <w:pPr>
        <w:pStyle w:val="8"/>
        <w:spacing w:before="0" w:beforeAutospacing="0" w:after="0" w:afterAutospacing="0" w:line="360" w:lineRule="auto"/>
        <w:ind w:firstLine="420"/>
        <w:rPr>
          <w:sz w:val="21"/>
          <w:szCs w:val="21"/>
        </w:rPr>
      </w:pPr>
      <w:r>
        <w:rPr>
          <w:rFonts w:hint="eastAsia"/>
          <w:sz w:val="21"/>
          <w:szCs w:val="21"/>
        </w:rPr>
        <w:t xml:space="preserve">上市交易：指基金存续期间投资者通过场内会员单位以集中竞价的方式买卖基金份额的行为 </w:t>
      </w:r>
    </w:p>
    <w:p w14:paraId="2244473B">
      <w:pPr>
        <w:pStyle w:val="8"/>
        <w:spacing w:before="0" w:beforeAutospacing="0" w:after="0" w:afterAutospacing="0" w:line="360" w:lineRule="auto"/>
        <w:ind w:firstLine="420"/>
        <w:rPr>
          <w:sz w:val="21"/>
          <w:szCs w:val="21"/>
        </w:rPr>
      </w:pPr>
      <w:r>
        <w:rPr>
          <w:rFonts w:hint="eastAsia"/>
          <w:sz w:val="21"/>
          <w:szCs w:val="21"/>
        </w:rPr>
        <w:t xml:space="preserve">系统内转托管：指持有人将持有的基金份额在登记系统内不同销售机构（网点）之间或证券登记结算系统内不同会员单位（席位）之间进行转登记的行为 </w:t>
      </w:r>
    </w:p>
    <w:p w14:paraId="593A63CA">
      <w:pPr>
        <w:pStyle w:val="8"/>
        <w:spacing w:before="0" w:beforeAutospacing="0" w:after="0" w:afterAutospacing="0" w:line="360" w:lineRule="auto"/>
        <w:ind w:firstLine="420"/>
        <w:rPr>
          <w:sz w:val="21"/>
          <w:szCs w:val="21"/>
        </w:rPr>
      </w:pPr>
      <w:r>
        <w:rPr>
          <w:rFonts w:hint="eastAsia"/>
          <w:sz w:val="21"/>
          <w:szCs w:val="21"/>
        </w:rPr>
        <w:t xml:space="preserve">跨系统转登记：指持有人将持有的基金份额在登记系统和证券登记结算系统间进行转登记的行为 </w:t>
      </w:r>
    </w:p>
    <w:p w14:paraId="1A0605C8">
      <w:pPr>
        <w:pStyle w:val="8"/>
        <w:spacing w:before="0" w:beforeAutospacing="0" w:after="0" w:afterAutospacing="0" w:line="360" w:lineRule="auto"/>
        <w:ind w:firstLine="420"/>
        <w:rPr>
          <w:sz w:val="21"/>
          <w:szCs w:val="21"/>
        </w:rPr>
      </w:pPr>
      <w:r>
        <w:rPr>
          <w:rFonts w:hint="eastAsia"/>
          <w:sz w:val="21"/>
          <w:szCs w:val="21"/>
        </w:rPr>
        <w:t xml:space="preserve">投资指令：指基金管理人在运用基金资产进行投资时，向基金托管人发出的资金划拨及实物券调拨等指令 </w:t>
      </w:r>
    </w:p>
    <w:p w14:paraId="6B52FA2F">
      <w:pPr>
        <w:pStyle w:val="8"/>
        <w:spacing w:before="0" w:beforeAutospacing="0" w:after="0" w:afterAutospacing="0" w:line="360" w:lineRule="auto"/>
        <w:ind w:firstLine="420"/>
        <w:rPr>
          <w:sz w:val="21"/>
          <w:szCs w:val="21"/>
        </w:rPr>
      </w:pPr>
      <w:r>
        <w:rPr>
          <w:rFonts w:hint="eastAsia"/>
          <w:sz w:val="21"/>
          <w:szCs w:val="21"/>
        </w:rPr>
        <w:t xml:space="preserve">基金收益：指基金投资所得红利、股息、债券利息、买卖证券价差、银行存款利息及其他合法收入 </w:t>
      </w:r>
    </w:p>
    <w:p w14:paraId="734CE4AC">
      <w:pPr>
        <w:pStyle w:val="8"/>
        <w:spacing w:before="0" w:beforeAutospacing="0" w:after="0" w:afterAutospacing="0" w:line="360" w:lineRule="auto"/>
        <w:ind w:firstLine="420"/>
        <w:rPr>
          <w:sz w:val="21"/>
          <w:szCs w:val="21"/>
        </w:rPr>
      </w:pPr>
      <w:r>
        <w:rPr>
          <w:rFonts w:hint="eastAsia"/>
          <w:sz w:val="21"/>
          <w:szCs w:val="21"/>
        </w:rPr>
        <w:t xml:space="preserve">基金资产总值：指基金购买的各类证券、银行存款本息、基金应收申购款及其他资产的价值总和 </w:t>
      </w:r>
    </w:p>
    <w:p w14:paraId="2C6DF501">
      <w:pPr>
        <w:pStyle w:val="8"/>
        <w:spacing w:before="0" w:beforeAutospacing="0" w:after="0" w:afterAutospacing="0" w:line="360" w:lineRule="auto"/>
        <w:ind w:firstLine="420"/>
        <w:rPr>
          <w:sz w:val="21"/>
          <w:szCs w:val="21"/>
        </w:rPr>
      </w:pPr>
      <w:r>
        <w:rPr>
          <w:rFonts w:hint="eastAsia"/>
          <w:sz w:val="21"/>
          <w:szCs w:val="21"/>
        </w:rPr>
        <w:t xml:space="preserve">基金资产净值：指基金资产总值减去基金负债总值后的价值 </w:t>
      </w:r>
    </w:p>
    <w:p w14:paraId="57B40233">
      <w:pPr>
        <w:pStyle w:val="8"/>
        <w:spacing w:before="0" w:beforeAutospacing="0" w:after="0" w:afterAutospacing="0" w:line="360" w:lineRule="auto"/>
        <w:ind w:firstLine="420"/>
        <w:rPr>
          <w:sz w:val="21"/>
          <w:szCs w:val="21"/>
        </w:rPr>
      </w:pPr>
      <w:r>
        <w:rPr>
          <w:rFonts w:hint="eastAsia"/>
          <w:sz w:val="21"/>
          <w:szCs w:val="21"/>
        </w:rPr>
        <w:t xml:space="preserve">基金资产估值：指计算评估基金资产和负债的价值，以确定基金资产净值和基金份额净值的过程 </w:t>
      </w:r>
    </w:p>
    <w:p w14:paraId="4D70B742">
      <w:pPr>
        <w:pStyle w:val="8"/>
        <w:spacing w:before="0" w:beforeAutospacing="0" w:after="0" w:afterAutospacing="0" w:line="360" w:lineRule="auto"/>
        <w:ind w:firstLine="420"/>
        <w:rPr>
          <w:sz w:val="21"/>
          <w:szCs w:val="21"/>
        </w:rPr>
      </w:pPr>
      <w:r>
        <w:rPr>
          <w:rFonts w:hint="eastAsia"/>
          <w:sz w:val="21"/>
          <w:szCs w:val="21"/>
        </w:rPr>
        <w:t xml:space="preserve">基金账户：指基金登记机构给投资者开立的用于记录投资者持有开放式基金份额情况的账户，记录在该账户下的开放式基金份额登记在登记机构的登记系统 </w:t>
      </w:r>
    </w:p>
    <w:p w14:paraId="6F251840">
      <w:pPr>
        <w:pStyle w:val="8"/>
        <w:spacing w:before="0" w:beforeAutospacing="0" w:after="0" w:afterAutospacing="0" w:line="360" w:lineRule="auto"/>
        <w:ind w:firstLine="420"/>
        <w:rPr>
          <w:sz w:val="21"/>
          <w:szCs w:val="21"/>
        </w:rPr>
      </w:pPr>
      <w:r>
        <w:rPr>
          <w:rFonts w:hint="eastAsia"/>
          <w:sz w:val="21"/>
          <w:szCs w:val="21"/>
        </w:rPr>
        <w:t xml:space="preserve">基金交易账户：指各销售机构为投资者开立的记录投资者通过该销售机构办理基金交易所引起的基金份额的变动及结余情况的账户 </w:t>
      </w:r>
    </w:p>
    <w:p w14:paraId="13C431DF">
      <w:pPr>
        <w:pStyle w:val="8"/>
        <w:spacing w:before="0" w:beforeAutospacing="0" w:after="0" w:afterAutospacing="0" w:line="360" w:lineRule="auto"/>
        <w:ind w:firstLine="420"/>
        <w:rPr>
          <w:sz w:val="21"/>
          <w:szCs w:val="21"/>
        </w:rPr>
      </w:pPr>
      <w:r>
        <w:rPr>
          <w:rFonts w:hint="eastAsia"/>
          <w:sz w:val="21"/>
          <w:szCs w:val="21"/>
        </w:rPr>
        <w:t xml:space="preserve">指定媒介：指中国证监会指定的用以进行信息披露的全国性报刊及指定互联网网站（包括基金管理人网站、基金托管人网站、中国证监会基金电子披露网站）等媒介 </w:t>
      </w:r>
    </w:p>
    <w:p w14:paraId="3B226500">
      <w:pPr>
        <w:pStyle w:val="8"/>
        <w:spacing w:before="0" w:beforeAutospacing="0" w:after="0" w:afterAutospacing="0" w:line="360" w:lineRule="auto"/>
        <w:ind w:firstLine="420"/>
        <w:rPr>
          <w:sz w:val="21"/>
          <w:szCs w:val="21"/>
        </w:rPr>
      </w:pPr>
      <w:r>
        <w:rPr>
          <w:rFonts w:hint="eastAsia"/>
          <w:sz w:val="21"/>
          <w:szCs w:val="21"/>
        </w:rPr>
        <w:t xml:space="preserve">不可抗力：指任何无法预见、不能避免、无法克服的事件或因素，包括：相关法律法规的变更；国际、国内金融市场风险事故的发生；自然或无人为破坏造成的交易系统或交易场所无法正常工作；战争或动乱等 </w:t>
      </w:r>
    </w:p>
    <w:p w14:paraId="22A0006B">
      <w:pPr>
        <w:pStyle w:val="8"/>
        <w:spacing w:before="0" w:beforeAutospacing="0" w:after="0" w:afterAutospacing="0" w:line="360" w:lineRule="auto"/>
        <w:ind w:firstLine="420"/>
        <w:rPr>
          <w:sz w:val="21"/>
          <w:szCs w:val="21"/>
        </w:rPr>
      </w:pPr>
      <w:r>
        <w:rPr>
          <w:rFonts w:hint="eastAsia"/>
          <w:sz w:val="21"/>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w:t>
      </w:r>
      <w:bookmarkStart w:id="23" w:name="chapter_level1_4_49_section_2_end"/>
      <w:bookmarkEnd w:id="23"/>
      <w:r>
        <w:rPr>
          <w:rFonts w:hint="eastAsia"/>
          <w:sz w:val="21"/>
          <w:szCs w:val="21"/>
        </w:rPr>
        <w:t xml:space="preserve">证券、因发行人债务违约无法进行转让或交易的债券等 </w:t>
      </w:r>
    </w:p>
    <w:p w14:paraId="5DF5B0E6">
      <w:pPr>
        <w:widowControl/>
        <w:jc w:val="left"/>
        <w:rPr>
          <w:rFonts w:ascii="宋体" w:hAnsi="宋体" w:eastAsia="宋体"/>
        </w:rPr>
      </w:pPr>
      <w:r>
        <w:rPr>
          <w:rFonts w:ascii="宋体" w:hAnsi="宋体" w:eastAsia="宋体"/>
        </w:rPr>
        <w:br w:type="page"/>
      </w:r>
    </w:p>
    <w:p w14:paraId="4F4636DC">
      <w:pPr>
        <w:pStyle w:val="2"/>
        <w:jc w:val="center"/>
        <w:rPr>
          <w:rFonts w:ascii="宋体" w:hAnsi="宋体" w:eastAsia="宋体"/>
          <w:sz w:val="30"/>
        </w:rPr>
      </w:pPr>
      <w:bookmarkStart w:id="24" w:name="chapter_level1_5_53"/>
      <w:bookmarkStart w:id="25" w:name="_Toc207930100"/>
      <w:r>
        <w:rPr>
          <w:rFonts w:hint="eastAsia" w:ascii="宋体" w:hAnsi="宋体" w:eastAsia="宋体"/>
          <w:sz w:val="30"/>
        </w:rPr>
        <w:t>三、基金管理人</w:t>
      </w:r>
      <w:bookmarkEnd w:id="24"/>
      <w:bookmarkEnd w:id="25"/>
    </w:p>
    <w:p w14:paraId="3EE48ADD">
      <w:pPr>
        <w:pStyle w:val="8"/>
        <w:spacing w:before="0" w:beforeAutospacing="0" w:after="0" w:afterAutospacing="0" w:line="360" w:lineRule="auto"/>
        <w:ind w:firstLine="420"/>
        <w:rPr>
          <w:sz w:val="21"/>
          <w:szCs w:val="21"/>
          <w:highlight w:val="none"/>
        </w:rPr>
      </w:pPr>
      <w:bookmarkStart w:id="26" w:name="chapter_level1_5_53_section_1"/>
      <w:bookmarkEnd w:id="26"/>
      <w:r>
        <w:rPr>
          <w:rStyle w:val="12"/>
          <w:rFonts w:hint="eastAsia"/>
          <w:sz w:val="21"/>
          <w:szCs w:val="21"/>
          <w:highlight w:val="none"/>
        </w:rPr>
        <w:t>一、基金管理人概况</w:t>
      </w:r>
    </w:p>
    <w:p w14:paraId="3E579681">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6266C05">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635020D0">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63EE3308">
      <w:pPr>
        <w:pStyle w:val="8"/>
        <w:spacing w:before="0" w:beforeAutospacing="0" w:after="0" w:afterAutospacing="0" w:line="360" w:lineRule="auto"/>
        <w:ind w:firstLine="420"/>
        <w:rPr>
          <w:sz w:val="21"/>
          <w:szCs w:val="21"/>
          <w:highlight w:val="none"/>
        </w:rPr>
      </w:pPr>
      <w:r>
        <w:rPr>
          <w:rFonts w:hint="eastAsia"/>
          <w:sz w:val="21"/>
          <w:szCs w:val="21"/>
          <w:highlight w:val="none"/>
        </w:rPr>
        <w:t>法定代表人：江向阳</w:t>
      </w:r>
    </w:p>
    <w:p w14:paraId="7A303043">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1101FAF7">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38217E69">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03579058">
      <w:pPr>
        <w:pStyle w:val="8"/>
        <w:spacing w:before="0" w:beforeAutospacing="0" w:after="0" w:afterAutospacing="0" w:line="360" w:lineRule="auto"/>
        <w:ind w:firstLine="420"/>
        <w:rPr>
          <w:sz w:val="21"/>
          <w:szCs w:val="21"/>
          <w:highlight w:val="none"/>
        </w:rPr>
      </w:pPr>
      <w:r>
        <w:rPr>
          <w:rFonts w:hint="eastAsia"/>
          <w:sz w:val="21"/>
          <w:szCs w:val="21"/>
          <w:highlight w:val="none"/>
        </w:rPr>
        <w:t>联系人：    王济帆</w:t>
      </w:r>
    </w:p>
    <w:p w14:paraId="5468278C">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48906546">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0217E94">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53D9DFF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61165076">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0DCE8F48">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0EB8C967">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p>
    <w:p w14:paraId="14AD92D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p>
    <w:p w14:paraId="6A17D3D0">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E9351D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w:t>
      </w:r>
      <w:r>
        <w:rPr>
          <w:rFonts w:hint="eastAsia"/>
          <w:sz w:val="21"/>
          <w:szCs w:val="21"/>
          <w:highlight w:val="none"/>
          <w:lang w:eastAsia="zh-CN"/>
        </w:rPr>
        <w:t>至</w:t>
      </w:r>
      <w:r>
        <w:rPr>
          <w:rFonts w:hint="eastAsia"/>
          <w:sz w:val="21"/>
          <w:szCs w:val="21"/>
          <w:highlight w:val="none"/>
          <w:lang w:val="en-US" w:eastAsia="zh-CN"/>
        </w:rPr>
        <w:t>2024年5月24日</w:t>
      </w:r>
      <w:r>
        <w:rPr>
          <w:rFonts w:hint="eastAsia"/>
          <w:sz w:val="21"/>
          <w:szCs w:val="21"/>
          <w:highlight w:val="none"/>
        </w:rPr>
        <w:t>代为履行博时基金管理有限公司总经理职务。自2020年4月1日</w:t>
      </w:r>
      <w:r>
        <w:rPr>
          <w:rFonts w:hint="eastAsia"/>
          <w:sz w:val="21"/>
          <w:szCs w:val="21"/>
          <w:highlight w:val="none"/>
          <w:lang w:val="en-US" w:eastAsia="zh-CN"/>
        </w:rPr>
        <w:t>至2025年9月15日</w:t>
      </w:r>
      <w:r>
        <w:rPr>
          <w:rFonts w:hint="eastAsia"/>
          <w:sz w:val="21"/>
          <w:szCs w:val="21"/>
          <w:highlight w:val="none"/>
        </w:rPr>
        <w:t>任博时基金管理有限公司党委书记。自2020年4月15日</w:t>
      </w:r>
      <w:r>
        <w:rPr>
          <w:rFonts w:hint="eastAsia"/>
          <w:sz w:val="21"/>
          <w:szCs w:val="21"/>
          <w:highlight w:val="none"/>
          <w:lang w:val="en-US" w:eastAsia="zh-CN"/>
        </w:rPr>
        <w:t>至2025年10月15日</w:t>
      </w:r>
      <w:r>
        <w:rPr>
          <w:rFonts w:hint="eastAsia"/>
          <w:sz w:val="21"/>
          <w:szCs w:val="21"/>
          <w:highlight w:val="none"/>
        </w:rPr>
        <w:t>，任博时基金管理有限公司董事长。</w:t>
      </w:r>
    </w:p>
    <w:p w14:paraId="13CDAEB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52D35309">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25E5B2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6EBA25C0">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1FF8EEEC">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0F63A5C">
      <w:pPr>
        <w:pStyle w:val="8"/>
        <w:spacing w:before="0" w:beforeAutospacing="0" w:after="0" w:afterAutospacing="0" w:line="360" w:lineRule="auto"/>
        <w:ind w:firstLine="420"/>
        <w:rPr>
          <w:sz w:val="21"/>
          <w:szCs w:val="21"/>
          <w:highlight w:val="none"/>
        </w:rPr>
      </w:pPr>
      <w:r>
        <w:rPr>
          <w:rFonts w:hint="eastAsia"/>
          <w:sz w:val="21"/>
          <w:szCs w:val="21"/>
          <w:highlight w:val="none"/>
        </w:rPr>
        <w:t>2、基金管理人监事会成员</w:t>
      </w:r>
    </w:p>
    <w:p w14:paraId="4150B3F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胡艳君女士，经济师。本科毕业于中南财经政法大学财税系，取得学士学位；后取得中国财政科学研究院硕士学位。现任招商局集团有限公司财务部（产权部）副部长。历任招商局集团财务部总监，曾就职国家财政部。</w:t>
      </w:r>
    </w:p>
    <w:p w14:paraId="4FA5DEE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w:t>
      </w:r>
    </w:p>
    <w:p w14:paraId="0B4DD40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冯春宝先生，硕士。2006年至2009年于天津港生活服务中心国际物流</w:t>
      </w:r>
      <w:r>
        <w:rPr>
          <w:rFonts w:hint="eastAsia"/>
          <w:sz w:val="21"/>
          <w:szCs w:val="21"/>
          <w:highlight w:val="none"/>
          <w:lang w:val="en-US" w:eastAsia="zh-CN"/>
        </w:rPr>
        <w:t>分公司</w:t>
      </w:r>
      <w:r>
        <w:rPr>
          <w:rFonts w:hint="eastAsia"/>
          <w:sz w:val="21"/>
          <w:szCs w:val="21"/>
          <w:highlight w:val="none"/>
        </w:rPr>
        <w:t>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w:t>
      </w:r>
    </w:p>
    <w:p w14:paraId="752B0C0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w:t>
      </w:r>
    </w:p>
    <w:p w14:paraId="2F4C457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严斌先生，硕士。1997年7月起先后在华侨城集团公司、博时基金管理有限公司工作。现任博时基金管理有限公司提质增效办主任。自2015年5月起，任博时基金管理有限公司监事。</w:t>
      </w:r>
    </w:p>
    <w:p w14:paraId="03D76AA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w:t>
      </w:r>
    </w:p>
    <w:p w14:paraId="3682ED38">
      <w:pPr>
        <w:pStyle w:val="8"/>
        <w:spacing w:before="0" w:beforeAutospacing="0" w:after="0" w:afterAutospacing="0" w:line="360" w:lineRule="auto"/>
        <w:ind w:firstLine="420"/>
        <w:rPr>
          <w:sz w:val="21"/>
          <w:szCs w:val="21"/>
          <w:highlight w:val="none"/>
        </w:rPr>
      </w:pPr>
      <w:r>
        <w:rPr>
          <w:rFonts w:hint="eastAsia"/>
          <w:sz w:val="21"/>
          <w:szCs w:val="21"/>
          <w:highlight w:val="none"/>
        </w:rPr>
        <w:t>3、高级管理人员</w:t>
      </w:r>
    </w:p>
    <w:p w14:paraId="59F1E897">
      <w:pPr>
        <w:pStyle w:val="8"/>
        <w:spacing w:before="0" w:beforeAutospacing="0" w:after="0" w:afterAutospacing="0" w:line="360" w:lineRule="auto"/>
        <w:ind w:firstLine="420"/>
        <w:rPr>
          <w:rFonts w:hint="eastAsia"/>
          <w:sz w:val="21"/>
          <w:szCs w:val="21"/>
          <w:highlight w:val="none"/>
        </w:rPr>
      </w:pPr>
      <w:bookmarkStart w:id="27" w:name="OLE_LINK3"/>
      <w:r>
        <w:rPr>
          <w:rFonts w:hint="eastAsia"/>
          <w:sz w:val="21"/>
          <w:szCs w:val="21"/>
          <w:highlight w:val="none"/>
          <w:lang w:eastAsia="zh-CN"/>
        </w:rPr>
        <w:t>张东先生，</w:t>
      </w:r>
      <w:r>
        <w:rPr>
          <w:rFonts w:hint="eastAsia"/>
          <w:sz w:val="21"/>
          <w:szCs w:val="21"/>
          <w:highlight w:val="none"/>
        </w:rPr>
        <w:t>简历同上。</w:t>
      </w:r>
    </w:p>
    <w:p w14:paraId="024D6C56">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bookmarkEnd w:id="27"/>
    <w:p w14:paraId="5B398A97">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兼任博时财富基金销售有限公司</w:t>
      </w:r>
      <w:r>
        <w:rPr>
          <w:rFonts w:hint="eastAsia"/>
          <w:sz w:val="21"/>
          <w:szCs w:val="21"/>
          <w:highlight w:val="none"/>
          <w:lang w:val="en-US" w:eastAsia="zh-CN"/>
        </w:rPr>
        <w:t>董事</w:t>
      </w:r>
      <w:r>
        <w:rPr>
          <w:rFonts w:hint="eastAsia"/>
          <w:sz w:val="21"/>
          <w:szCs w:val="21"/>
          <w:highlight w:val="none"/>
        </w:rPr>
        <w:t>。</w:t>
      </w:r>
    </w:p>
    <w:p w14:paraId="3D06FAA8">
      <w:pPr>
        <w:pStyle w:val="8"/>
        <w:spacing w:before="0" w:beforeAutospacing="0" w:after="0" w:afterAutospacing="0" w:line="360" w:lineRule="auto"/>
        <w:ind w:firstLine="420"/>
        <w:rPr>
          <w:rFonts w:hint="eastAsia"/>
          <w:sz w:val="21"/>
          <w:szCs w:val="21"/>
          <w:highlight w:val="none"/>
          <w:lang w:val="en-US" w:eastAsia="zh-CN"/>
        </w:rPr>
      </w:pPr>
      <w:r>
        <w:rPr>
          <w:rFonts w:hint="eastAsia"/>
          <w:sz w:val="21"/>
          <w:szCs w:val="21"/>
          <w:highlight w:val="none"/>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w:t>
      </w:r>
      <w:r>
        <w:rPr>
          <w:rFonts w:hint="eastAsia"/>
          <w:sz w:val="21"/>
          <w:szCs w:val="21"/>
          <w:highlight w:val="none"/>
          <w:lang w:val="en-US" w:eastAsia="zh-CN"/>
        </w:rPr>
        <w:t>和</w:t>
      </w:r>
      <w:r>
        <w:rPr>
          <w:rFonts w:hint="eastAsia"/>
          <w:sz w:val="21"/>
          <w:szCs w:val="21"/>
          <w:highlight w:val="none"/>
        </w:rPr>
        <w:t>博时资本管理有限公司董事</w:t>
      </w:r>
      <w:r>
        <w:rPr>
          <w:rFonts w:hint="eastAsia"/>
          <w:sz w:val="21"/>
          <w:szCs w:val="21"/>
          <w:highlight w:val="none"/>
          <w:lang w:val="en-US" w:eastAsia="zh-CN"/>
        </w:rPr>
        <w:t>长。</w:t>
      </w:r>
    </w:p>
    <w:p w14:paraId="09FC3160">
      <w:pPr>
        <w:pStyle w:val="8"/>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28" w:name="field_0_managerpersoninfo_1_end"/>
      <w:bookmarkEnd w:id="28"/>
      <w:r>
        <w:rPr>
          <w:rFonts w:hint="eastAsia"/>
          <w:sz w:val="21"/>
          <w:szCs w:val="21"/>
        </w:rPr>
        <w:t xml:space="preserve">  </w:t>
      </w:r>
    </w:p>
    <w:p w14:paraId="66508D3E">
      <w:pPr>
        <w:pStyle w:val="8"/>
        <w:spacing w:before="0" w:beforeAutospacing="0" w:after="0" w:afterAutospacing="0" w:line="360" w:lineRule="auto"/>
        <w:ind w:firstLine="420"/>
        <w:rPr>
          <w:sz w:val="21"/>
          <w:szCs w:val="21"/>
        </w:rPr>
      </w:pPr>
      <w:bookmarkStart w:id="29" w:name="chapter_level1_5_53_section_2"/>
      <w:bookmarkEnd w:id="29"/>
      <w:r>
        <w:rPr>
          <w:rFonts w:hint="eastAsia"/>
          <w:sz w:val="21"/>
          <w:szCs w:val="21"/>
        </w:rPr>
        <w:t xml:space="preserve">4、本基金基金经理 </w:t>
      </w:r>
    </w:p>
    <w:p w14:paraId="08E66E70">
      <w:pPr>
        <w:pStyle w:val="8"/>
        <w:spacing w:before="0" w:beforeAutospacing="0" w:after="0" w:afterAutospacing="0" w:line="360" w:lineRule="auto"/>
        <w:ind w:firstLine="420"/>
        <w:rPr>
          <w:rFonts w:hint="eastAsia"/>
          <w:sz w:val="21"/>
          <w:szCs w:val="21"/>
        </w:rPr>
      </w:pPr>
      <w:bookmarkStart w:id="30" w:name="field_0_fundmanagerresume_1_start"/>
      <w:bookmarkEnd w:id="30"/>
      <w:r>
        <w:rPr>
          <w:rFonts w:hint="eastAsia"/>
          <w:sz w:val="21"/>
          <w:szCs w:val="21"/>
        </w:rPr>
        <w:t>石炯先生，硕士。2014年起在中国中投证券、东吴证券、红土创新基金工作。2023年1月加入博时基金管理有限公司。现任博时研究优选灵活配置混合型证券投资基金（LOF）(2023年9月1日—至今)、博时主题行业混合型证券投资基金（LOF）(</w:t>
      </w:r>
      <w:r>
        <w:rPr>
          <w:rFonts w:hint="eastAsia"/>
          <w:sz w:val="21"/>
          <w:szCs w:val="21"/>
          <w:lang w:val="en-US" w:eastAsia="zh-CN"/>
        </w:rPr>
        <w:t>2025年11月27日</w:t>
      </w:r>
      <w:r>
        <w:rPr>
          <w:rFonts w:hint="eastAsia"/>
          <w:sz w:val="21"/>
          <w:szCs w:val="21"/>
        </w:rPr>
        <w:t>—至今)的基金经理。</w:t>
      </w:r>
    </w:p>
    <w:p w14:paraId="4E389FA2">
      <w:pPr>
        <w:pStyle w:val="8"/>
        <w:spacing w:before="0" w:beforeAutospacing="0" w:after="0" w:afterAutospacing="0" w:line="360" w:lineRule="auto"/>
        <w:ind w:firstLine="420"/>
        <w:rPr>
          <w:sz w:val="21"/>
          <w:szCs w:val="21"/>
        </w:rPr>
      </w:pPr>
      <w:bookmarkStart w:id="31" w:name="field_0_fundmanagershis_1_start"/>
      <w:bookmarkEnd w:id="31"/>
      <w:r>
        <w:rPr>
          <w:rFonts w:hint="eastAsia"/>
          <w:sz w:val="21"/>
          <w:szCs w:val="21"/>
        </w:rPr>
        <w:t>本基金历任基金经理：詹凌蔚（2005年1月6日-2007年3月14日）、邓晓峰（2007年3月14日-2014年12月26日）、蔡滨（2014年12月26日-2016</w:t>
      </w:r>
      <w:bookmarkStart w:id="32" w:name="chapter_level1_5_53_section_2_end"/>
      <w:bookmarkEnd w:id="32"/>
      <w:r>
        <w:rPr>
          <w:rFonts w:hint="eastAsia"/>
          <w:sz w:val="21"/>
          <w:szCs w:val="21"/>
        </w:rPr>
        <w:t>年4月25日）、王俊（2015年1月22日-2021年1月20日）</w:t>
      </w:r>
      <w:r>
        <w:rPr>
          <w:rFonts w:hint="eastAsia"/>
          <w:sz w:val="21"/>
          <w:szCs w:val="21"/>
          <w:lang w:eastAsia="zh-CN"/>
        </w:rPr>
        <w:t>、</w:t>
      </w:r>
      <w:r>
        <w:rPr>
          <w:rFonts w:hint="eastAsia"/>
          <w:sz w:val="21"/>
          <w:szCs w:val="21"/>
          <w:lang w:val="en-US" w:eastAsia="zh-CN"/>
        </w:rPr>
        <w:t>金晟哲（</w:t>
      </w:r>
      <w:r>
        <w:rPr>
          <w:rFonts w:hint="eastAsia"/>
          <w:sz w:val="21"/>
          <w:szCs w:val="21"/>
        </w:rPr>
        <w:t>2020年5月13日—</w:t>
      </w:r>
      <w:r>
        <w:rPr>
          <w:rFonts w:hint="eastAsia"/>
          <w:sz w:val="21"/>
          <w:szCs w:val="21"/>
          <w:lang w:val="en-US" w:eastAsia="zh-CN"/>
        </w:rPr>
        <w:t>2025年11月27日）</w:t>
      </w:r>
      <w:r>
        <w:rPr>
          <w:rFonts w:hint="eastAsia"/>
          <w:sz w:val="21"/>
          <w:szCs w:val="21"/>
        </w:rPr>
        <w:t>。</w:t>
      </w:r>
      <w:bookmarkStart w:id="33" w:name="field_0_fundmanagershis_1_end"/>
      <w:bookmarkEnd w:id="33"/>
      <w:r>
        <w:rPr>
          <w:rFonts w:hint="eastAsia"/>
          <w:sz w:val="21"/>
          <w:szCs w:val="21"/>
        </w:rPr>
        <w:t xml:space="preserve">  </w:t>
      </w:r>
    </w:p>
    <w:p w14:paraId="4116397D">
      <w:pPr>
        <w:pStyle w:val="8"/>
        <w:spacing w:before="0" w:beforeAutospacing="0" w:after="0" w:afterAutospacing="0" w:line="360" w:lineRule="auto"/>
        <w:ind w:firstLine="420"/>
        <w:rPr>
          <w:sz w:val="21"/>
          <w:szCs w:val="21"/>
        </w:rPr>
      </w:pPr>
      <w:bookmarkStart w:id="34" w:name="chapter_level1_5_53_section_3"/>
      <w:bookmarkEnd w:id="34"/>
      <w:bookmarkStart w:id="35" w:name="field_0_managerpersoninfo2_1_start"/>
      <w:bookmarkEnd w:id="35"/>
      <w:r>
        <w:rPr>
          <w:rFonts w:hint="eastAsia"/>
          <w:sz w:val="21"/>
          <w:szCs w:val="21"/>
        </w:rPr>
        <w:t xml:space="preserve">5、投资决策委员会成员 </w:t>
      </w:r>
    </w:p>
    <w:p w14:paraId="4A974C79">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7EB7E320">
      <w:pPr>
        <w:pStyle w:val="8"/>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14:paraId="641BA7BC">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3F24D099">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首席投资官兼权益投研一体化总监、权益投资四部总经理、境外投资部总经理曾鹏先生。 </w:t>
      </w:r>
    </w:p>
    <w:p w14:paraId="1DA8ED3D">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21D2920">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0A2889FA">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14:paraId="63265846">
      <w:pPr>
        <w:pStyle w:val="8"/>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3877285E">
      <w:pPr>
        <w:pStyle w:val="8"/>
        <w:spacing w:before="0" w:beforeAutospacing="0" w:after="0" w:afterAutospacing="0" w:line="360" w:lineRule="auto"/>
        <w:ind w:firstLine="420"/>
        <w:rPr>
          <w:sz w:val="21"/>
          <w:szCs w:val="21"/>
        </w:rPr>
      </w:pPr>
      <w:bookmarkStart w:id="36" w:name="chapter_level1_5_53_section_3_end"/>
      <w:bookmarkEnd w:id="36"/>
      <w:r>
        <w:rPr>
          <w:rFonts w:hint="eastAsia"/>
          <w:sz w:val="21"/>
          <w:szCs w:val="21"/>
        </w:rPr>
        <w:t xml:space="preserve">6、上述人员之间均不存在近亲属关系。 </w:t>
      </w:r>
      <w:bookmarkStart w:id="37" w:name="field_0_managerpersoninfo2_1_end"/>
      <w:bookmarkEnd w:id="37"/>
      <w:r>
        <w:rPr>
          <w:rFonts w:hint="eastAsia"/>
          <w:sz w:val="21"/>
          <w:szCs w:val="21"/>
        </w:rPr>
        <w:t xml:space="preserve">  </w:t>
      </w:r>
    </w:p>
    <w:p w14:paraId="54060449">
      <w:pPr>
        <w:pStyle w:val="8"/>
        <w:spacing w:before="0" w:beforeAutospacing="0" w:after="0" w:afterAutospacing="0" w:line="360" w:lineRule="auto"/>
        <w:ind w:firstLine="420"/>
        <w:rPr>
          <w:sz w:val="21"/>
          <w:szCs w:val="21"/>
        </w:rPr>
      </w:pPr>
      <w:bookmarkStart w:id="38" w:name="chapter_level1_5_53_section_4"/>
      <w:bookmarkEnd w:id="38"/>
      <w:r>
        <w:rPr>
          <w:rStyle w:val="12"/>
          <w:rFonts w:hint="eastAsia"/>
          <w:sz w:val="21"/>
          <w:szCs w:val="21"/>
        </w:rPr>
        <w:t>三、基金管理人的职责</w:t>
      </w:r>
    </w:p>
    <w:p w14:paraId="79DB2FA1">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AAF3F09">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2FE7CA8D">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C0F16F3">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69644D9">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044F53B">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53B774A5">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5C51B85">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B4345A1">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B7AD360">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EE884F2">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59B431E">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5BDF28C">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2687C87">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1E4FC57">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2396CD5">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75FB8F96">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0269F0E8">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112057E">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463FA4A1">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721D7FD">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315F92D">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2E45CDE">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FA72480">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24、基金管理人在募集期间未能达到基金的备案条件，《基金合同》不能生效，基金管理人承担全部募集费用，将已募集资金加计银行同期存款利息在基金募集期结束后30日内退还基金认购人； </w:t>
      </w:r>
    </w:p>
    <w:p w14:paraId="32CB0CEF">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E6E7F60">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A3E6DCA">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C3A2F66">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22765932">
      <w:pPr>
        <w:pStyle w:val="8"/>
        <w:spacing w:before="0" w:beforeAutospacing="0" w:after="0" w:afterAutospacing="0" w:line="360" w:lineRule="auto"/>
        <w:ind w:firstLine="420"/>
        <w:rPr>
          <w:sz w:val="21"/>
          <w:szCs w:val="21"/>
        </w:rPr>
      </w:pPr>
      <w:r>
        <w:rPr>
          <w:rFonts w:hint="eastAsia"/>
          <w:sz w:val="21"/>
          <w:szCs w:val="21"/>
        </w:rPr>
        <w:t xml:space="preserve">基金管理人承诺不从事违反《证券法》的行为，并承诺建立健全的内部控制制度，采取有效措施，防止违反《证券法》行为的发生； </w:t>
      </w:r>
    </w:p>
    <w:p w14:paraId="459B506B">
      <w:pPr>
        <w:pStyle w:val="8"/>
        <w:spacing w:before="0" w:beforeAutospacing="0" w:after="0" w:afterAutospacing="0" w:line="360" w:lineRule="auto"/>
        <w:ind w:firstLine="420"/>
        <w:rPr>
          <w:sz w:val="21"/>
          <w:szCs w:val="21"/>
        </w:rPr>
      </w:pPr>
      <w:r>
        <w:rPr>
          <w:rFonts w:hint="eastAsia"/>
          <w:sz w:val="21"/>
          <w:szCs w:val="21"/>
        </w:rPr>
        <w:t xml:space="preserve">基金管理人承诺不从事违反《基金法》的行为，并承诺建立健全的内部风险控制制度，采取有效措施，防止违反《基金法》行为的发生： </w:t>
      </w:r>
    </w:p>
    <w:p w14:paraId="5F5CB5D5">
      <w:pPr>
        <w:pStyle w:val="8"/>
        <w:spacing w:before="0" w:beforeAutospacing="0" w:after="0" w:afterAutospacing="0" w:line="360" w:lineRule="auto"/>
        <w:ind w:firstLine="420"/>
        <w:rPr>
          <w:sz w:val="21"/>
          <w:szCs w:val="21"/>
        </w:rPr>
      </w:pPr>
      <w:r>
        <w:rPr>
          <w:rFonts w:hint="eastAsia"/>
          <w:sz w:val="21"/>
          <w:szCs w:val="21"/>
        </w:rPr>
        <w:t xml:space="preserve">基金管理人承诺严格遵守基金合同，并承诺建立健全的内部控制制度，采取有效措施，防止违反基金合同行为的发生； </w:t>
      </w:r>
    </w:p>
    <w:p w14:paraId="624AE1DE">
      <w:pPr>
        <w:pStyle w:val="8"/>
        <w:spacing w:before="0" w:beforeAutospacing="0" w:after="0" w:afterAutospacing="0" w:line="360" w:lineRule="auto"/>
        <w:ind w:firstLine="420"/>
        <w:rPr>
          <w:sz w:val="21"/>
          <w:szCs w:val="21"/>
        </w:rPr>
      </w:pPr>
      <w:r>
        <w:rPr>
          <w:rFonts w:hint="eastAsia"/>
          <w:sz w:val="21"/>
          <w:szCs w:val="21"/>
        </w:rPr>
        <w:t xml:space="preserve">基金管理人承诺不从事其他证券法规规定禁止从事的行为。 </w:t>
      </w:r>
    </w:p>
    <w:p w14:paraId="2A1543B3">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58B341CE">
      <w:pPr>
        <w:pStyle w:val="8"/>
        <w:spacing w:before="0" w:beforeAutospacing="0" w:after="0" w:afterAutospacing="0" w:line="360" w:lineRule="auto"/>
        <w:ind w:firstLine="420"/>
        <w:rPr>
          <w:sz w:val="21"/>
          <w:szCs w:val="21"/>
        </w:rPr>
      </w:pPr>
      <w:r>
        <w:rPr>
          <w:rFonts w:hint="eastAsia"/>
          <w:sz w:val="21"/>
          <w:szCs w:val="21"/>
        </w:rPr>
        <w:t xml:space="preserve">依照有关法律、法规、规章和基金合同的规定，本着谨慎的原则为基金份额持有人谋取最大利益； </w:t>
      </w:r>
    </w:p>
    <w:p w14:paraId="04403C45">
      <w:pPr>
        <w:pStyle w:val="8"/>
        <w:spacing w:before="0" w:beforeAutospacing="0" w:after="0" w:afterAutospacing="0" w:line="360" w:lineRule="auto"/>
        <w:ind w:firstLine="420"/>
        <w:rPr>
          <w:sz w:val="21"/>
          <w:szCs w:val="21"/>
        </w:rPr>
      </w:pPr>
      <w:r>
        <w:rPr>
          <w:rFonts w:hint="eastAsia"/>
          <w:sz w:val="21"/>
          <w:szCs w:val="21"/>
        </w:rPr>
        <w:t xml:space="preserve">不利用职务之便为自己、受雇人或任何第三者谋取利益； </w:t>
      </w:r>
    </w:p>
    <w:p w14:paraId="7229AFC7">
      <w:pPr>
        <w:pStyle w:val="8"/>
        <w:spacing w:before="0" w:beforeAutospacing="0" w:after="0" w:afterAutospacing="0" w:line="360" w:lineRule="auto"/>
        <w:ind w:firstLine="420"/>
        <w:rPr>
          <w:sz w:val="21"/>
          <w:szCs w:val="21"/>
        </w:rPr>
      </w:pPr>
      <w:r>
        <w:rPr>
          <w:rFonts w:hint="eastAsia"/>
          <w:sz w:val="21"/>
          <w:szCs w:val="21"/>
        </w:rPr>
        <w:t xml:space="preserve">不泄露在任职期间知悉的有关证券、基金的商业秘密，尚未依法公开的基金投资内容、基金投资计划等信息； </w:t>
      </w:r>
    </w:p>
    <w:p w14:paraId="6C47652E">
      <w:pPr>
        <w:pStyle w:val="8"/>
        <w:spacing w:before="0" w:beforeAutospacing="0" w:after="0" w:afterAutospacing="0" w:line="360" w:lineRule="auto"/>
        <w:ind w:firstLine="420"/>
        <w:rPr>
          <w:sz w:val="21"/>
          <w:szCs w:val="21"/>
        </w:rPr>
      </w:pPr>
      <w:r>
        <w:rPr>
          <w:rFonts w:hint="eastAsia"/>
          <w:sz w:val="21"/>
          <w:szCs w:val="21"/>
        </w:rPr>
        <w:t xml:space="preserve">不以任何形式为其他组织或个人进行证券交易。 </w:t>
      </w:r>
    </w:p>
    <w:p w14:paraId="619AE216">
      <w:pPr>
        <w:pStyle w:val="8"/>
        <w:spacing w:before="0" w:beforeAutospacing="0" w:after="0" w:afterAutospacing="0" w:line="360" w:lineRule="auto"/>
        <w:ind w:firstLine="420"/>
        <w:rPr>
          <w:rStyle w:val="12"/>
          <w:rFonts w:hint="eastAsia"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14:paraId="64BF76BA">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2AF63435">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7D2DA474">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1E1AEF33">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7F6F9FAB">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17D07BD1">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71565BEE">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37E612E5">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69F42D20">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6BAB07F7">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768A7071">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4D1A577C">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662DC822">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10AC44B9">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01357C50">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2FFDD5FB">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2B8A4A2B">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3FBA240D">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3D1CE2BC">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631FDDA9">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6C006158">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3FD28525">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454CE7BC">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5A5DCED0">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5C26B3E6">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29C4948A">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540E9EC9">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50FA797D">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48EC6CAC">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52CC551D">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77AB2FFF">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57E160DA">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5291404B">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61D28F2F">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5525DAA6">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6F250539">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27E351FD">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23F1E1E2">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55E04DE3">
      <w:pPr>
        <w:widowControl/>
        <w:jc w:val="left"/>
        <w:rPr>
          <w:rFonts w:ascii="宋体" w:hAnsi="宋体" w:eastAsia="宋体"/>
        </w:rPr>
      </w:pPr>
      <w:r>
        <w:rPr>
          <w:rFonts w:ascii="宋体" w:hAnsi="宋体" w:eastAsia="宋体"/>
        </w:rPr>
        <w:br w:type="page"/>
      </w:r>
    </w:p>
    <w:p w14:paraId="79F31A71">
      <w:pPr>
        <w:pStyle w:val="2"/>
        <w:jc w:val="center"/>
        <w:rPr>
          <w:rFonts w:ascii="宋体" w:hAnsi="宋体" w:eastAsia="宋体"/>
          <w:sz w:val="30"/>
        </w:rPr>
      </w:pPr>
      <w:bookmarkStart w:id="39" w:name="_Toc207930101"/>
      <w:bookmarkStart w:id="40" w:name="chapter_level1_6_55"/>
      <w:r>
        <w:rPr>
          <w:rFonts w:hint="eastAsia" w:ascii="宋体" w:hAnsi="宋体" w:eastAsia="宋体"/>
          <w:sz w:val="30"/>
        </w:rPr>
        <w:t>四、基金托管人</w:t>
      </w:r>
      <w:bookmarkEnd w:id="39"/>
      <w:bookmarkEnd w:id="40"/>
    </w:p>
    <w:p w14:paraId="13391E8E">
      <w:pPr>
        <w:pStyle w:val="8"/>
        <w:spacing w:before="0" w:beforeAutospacing="0" w:after="0" w:afterAutospacing="0" w:line="360" w:lineRule="auto"/>
        <w:ind w:firstLine="420"/>
        <w:rPr>
          <w:sz w:val="21"/>
          <w:szCs w:val="21"/>
        </w:rPr>
      </w:pPr>
      <w:bookmarkStart w:id="41" w:name="field_0_trustcompanyinfo_1_start"/>
      <w:bookmarkEnd w:id="41"/>
      <w:bookmarkStart w:id="42" w:name="chapter_level1_6_55_section_1"/>
      <w:bookmarkEnd w:id="42"/>
      <w:r>
        <w:rPr>
          <w:rFonts w:hint="eastAsia"/>
          <w:sz w:val="21"/>
          <w:szCs w:val="21"/>
        </w:rPr>
        <w:t xml:space="preserve">一、基金托管人情况 </w:t>
      </w:r>
    </w:p>
    <w:p w14:paraId="1000C09E">
      <w:pPr>
        <w:pStyle w:val="8"/>
        <w:spacing w:before="0" w:beforeAutospacing="0" w:after="0" w:afterAutospacing="0" w:line="360" w:lineRule="auto"/>
        <w:ind w:firstLine="420"/>
        <w:rPr>
          <w:sz w:val="21"/>
          <w:szCs w:val="21"/>
        </w:rPr>
      </w:pPr>
      <w:r>
        <w:rPr>
          <w:rFonts w:hint="eastAsia"/>
          <w:sz w:val="21"/>
          <w:szCs w:val="21"/>
        </w:rPr>
        <w:t xml:space="preserve">（一）基本情况 </w:t>
      </w:r>
    </w:p>
    <w:p w14:paraId="402C9048">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06B15F6F">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351E8767">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46E5AA8E">
      <w:pPr>
        <w:pStyle w:val="8"/>
        <w:spacing w:before="0" w:beforeAutospacing="0" w:after="0" w:afterAutospacing="0" w:line="360" w:lineRule="auto"/>
        <w:ind w:firstLine="420"/>
        <w:rPr>
          <w:sz w:val="21"/>
          <w:szCs w:val="21"/>
        </w:rPr>
      </w:pPr>
      <w:r>
        <w:rPr>
          <w:rFonts w:hint="eastAsia"/>
          <w:sz w:val="21"/>
          <w:szCs w:val="21"/>
        </w:rPr>
        <w:t xml:space="preserve">法定代表人：张金良 </w:t>
      </w:r>
    </w:p>
    <w:p w14:paraId="03EF6970">
      <w:pPr>
        <w:pStyle w:val="8"/>
        <w:spacing w:before="0" w:beforeAutospacing="0" w:after="0" w:afterAutospacing="0" w:line="360" w:lineRule="auto"/>
        <w:ind w:firstLine="420"/>
        <w:rPr>
          <w:sz w:val="21"/>
          <w:szCs w:val="21"/>
        </w:rPr>
      </w:pPr>
      <w:r>
        <w:rPr>
          <w:rFonts w:hint="eastAsia"/>
          <w:sz w:val="21"/>
          <w:szCs w:val="21"/>
        </w:rPr>
        <w:t xml:space="preserve">成立时间：2004年09月17日 </w:t>
      </w:r>
    </w:p>
    <w:p w14:paraId="719612B0">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23D32DA2">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4C06D26B">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1C9EE887">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62721CA5">
      <w:pPr>
        <w:pStyle w:val="8"/>
        <w:spacing w:before="0" w:beforeAutospacing="0" w:after="0" w:afterAutospacing="0" w:line="360" w:lineRule="auto"/>
        <w:ind w:firstLine="420"/>
        <w:rPr>
          <w:sz w:val="21"/>
          <w:szCs w:val="21"/>
        </w:rPr>
      </w:pPr>
      <w:r>
        <w:rPr>
          <w:rFonts w:hint="eastAsia"/>
          <w:sz w:val="21"/>
          <w:szCs w:val="21"/>
        </w:rPr>
        <w:t xml:space="preserve">联系人：王小飞 </w:t>
      </w:r>
    </w:p>
    <w:p w14:paraId="15364311">
      <w:pPr>
        <w:pStyle w:val="8"/>
        <w:spacing w:before="0" w:beforeAutospacing="0" w:after="0" w:afterAutospacing="0" w:line="360" w:lineRule="auto"/>
        <w:ind w:firstLine="420"/>
        <w:rPr>
          <w:sz w:val="21"/>
          <w:szCs w:val="21"/>
        </w:rPr>
      </w:pPr>
      <w:r>
        <w:rPr>
          <w:rFonts w:hint="eastAsia"/>
          <w:sz w:val="21"/>
          <w:szCs w:val="21"/>
        </w:rPr>
        <w:t xml:space="preserve">联系电话：(021)6063 7103 </w:t>
      </w:r>
    </w:p>
    <w:p w14:paraId="4A714C32">
      <w:pPr>
        <w:pStyle w:val="8"/>
        <w:spacing w:before="0" w:beforeAutospacing="0" w:after="0" w:afterAutospacing="0" w:line="360" w:lineRule="auto"/>
        <w:ind w:firstLine="420"/>
        <w:rPr>
          <w:sz w:val="21"/>
          <w:szCs w:val="21"/>
        </w:rPr>
      </w:pPr>
      <w:r>
        <w:rPr>
          <w:rFonts w:hint="eastAsia"/>
          <w:sz w:val="21"/>
          <w:szCs w:val="21"/>
        </w:rPr>
        <w:t xml:space="preserve">（二）主要人员情况 </w:t>
      </w:r>
    </w:p>
    <w:p w14:paraId="691A6BBA">
      <w:pPr>
        <w:pStyle w:val="8"/>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78E54A5E">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170EA0D3">
      <w:pPr>
        <w:pStyle w:val="8"/>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43" w:name="chapter_level1_6_55_section_1_end"/>
      <w:bookmarkEnd w:id="43"/>
      <w:r>
        <w:rPr>
          <w:rFonts w:hint="eastAsia"/>
          <w:sz w:val="21"/>
          <w:szCs w:val="21"/>
        </w:rPr>
        <w:t xml:space="preserve">管机构（银行）”、《环球金融》“中国最佳次托管人”等奖项。 </w:t>
      </w:r>
      <w:bookmarkStart w:id="44" w:name="field_0_trustcompanyinfo_1_end"/>
      <w:bookmarkEnd w:id="44"/>
      <w:r>
        <w:rPr>
          <w:rFonts w:hint="eastAsia"/>
          <w:sz w:val="21"/>
          <w:szCs w:val="21"/>
        </w:rPr>
        <w:t xml:space="preserve">  </w:t>
      </w:r>
    </w:p>
    <w:p w14:paraId="47F62399">
      <w:pPr>
        <w:pStyle w:val="8"/>
        <w:spacing w:before="0" w:beforeAutospacing="0" w:after="0" w:afterAutospacing="0" w:line="360" w:lineRule="auto"/>
        <w:ind w:firstLine="420"/>
        <w:rPr>
          <w:sz w:val="21"/>
          <w:szCs w:val="21"/>
        </w:rPr>
      </w:pPr>
      <w:bookmarkStart w:id="45" w:name="field_0_trustcontrollawinfo_1_start"/>
      <w:bookmarkEnd w:id="45"/>
      <w:bookmarkStart w:id="46" w:name="chapter_level1_6_55_section_2"/>
      <w:bookmarkEnd w:id="46"/>
      <w:r>
        <w:rPr>
          <w:rFonts w:hint="eastAsia"/>
          <w:sz w:val="21"/>
          <w:szCs w:val="21"/>
        </w:rPr>
        <w:t xml:space="preserve">二、基金托管人的内部控制制度 </w:t>
      </w:r>
    </w:p>
    <w:p w14:paraId="657764A3">
      <w:pPr>
        <w:pStyle w:val="8"/>
        <w:spacing w:before="0" w:beforeAutospacing="0" w:after="0" w:afterAutospacing="0" w:line="360" w:lineRule="auto"/>
        <w:ind w:firstLine="420"/>
        <w:rPr>
          <w:sz w:val="21"/>
          <w:szCs w:val="21"/>
        </w:rPr>
      </w:pPr>
      <w:r>
        <w:rPr>
          <w:rFonts w:hint="eastAsia"/>
          <w:sz w:val="21"/>
          <w:szCs w:val="21"/>
        </w:rPr>
        <w:t xml:space="preserve">（一）内部控制目标 </w:t>
      </w:r>
    </w:p>
    <w:p w14:paraId="014E85F6">
      <w:pPr>
        <w:pStyle w:val="8"/>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3AFE5727">
      <w:pPr>
        <w:pStyle w:val="8"/>
        <w:spacing w:before="0" w:beforeAutospacing="0" w:after="0" w:afterAutospacing="0" w:line="360" w:lineRule="auto"/>
        <w:ind w:firstLine="420"/>
        <w:rPr>
          <w:sz w:val="21"/>
          <w:szCs w:val="21"/>
        </w:rPr>
      </w:pPr>
      <w:r>
        <w:rPr>
          <w:rFonts w:hint="eastAsia"/>
          <w:sz w:val="21"/>
          <w:szCs w:val="21"/>
        </w:rPr>
        <w:t xml:space="preserve">（二）内部控制组织结构 </w:t>
      </w:r>
    </w:p>
    <w:p w14:paraId="0260C7E7">
      <w:pPr>
        <w:pStyle w:val="8"/>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632471C1">
      <w:pPr>
        <w:pStyle w:val="8"/>
        <w:spacing w:before="0" w:beforeAutospacing="0" w:after="0" w:afterAutospacing="0" w:line="360" w:lineRule="auto"/>
        <w:ind w:firstLine="420"/>
        <w:rPr>
          <w:sz w:val="21"/>
          <w:szCs w:val="21"/>
        </w:rPr>
      </w:pPr>
      <w:r>
        <w:rPr>
          <w:rFonts w:hint="eastAsia"/>
          <w:sz w:val="21"/>
          <w:szCs w:val="21"/>
        </w:rPr>
        <w:t xml:space="preserve">（三）内部控制制度及措施 </w:t>
      </w:r>
    </w:p>
    <w:p w14:paraId="78FE2524">
      <w:pPr>
        <w:pStyle w:val="8"/>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044310B7">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096CEA65">
      <w:pPr>
        <w:pStyle w:val="8"/>
        <w:spacing w:before="0" w:beforeAutospacing="0" w:after="0" w:afterAutospacing="0" w:line="360" w:lineRule="auto"/>
        <w:ind w:firstLine="420"/>
        <w:rPr>
          <w:sz w:val="21"/>
          <w:szCs w:val="21"/>
        </w:rPr>
      </w:pPr>
      <w:r>
        <w:rPr>
          <w:rFonts w:hint="eastAsia"/>
          <w:sz w:val="21"/>
          <w:szCs w:val="21"/>
        </w:rPr>
        <w:t xml:space="preserve">（一）监督方法 </w:t>
      </w:r>
    </w:p>
    <w:p w14:paraId="47F023D1">
      <w:pPr>
        <w:pStyle w:val="8"/>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4D5598B1">
      <w:pPr>
        <w:pStyle w:val="8"/>
        <w:spacing w:before="0" w:beforeAutospacing="0" w:after="0" w:afterAutospacing="0" w:line="360" w:lineRule="auto"/>
        <w:ind w:firstLine="420"/>
        <w:rPr>
          <w:sz w:val="21"/>
          <w:szCs w:val="21"/>
        </w:rPr>
      </w:pPr>
      <w:r>
        <w:rPr>
          <w:rFonts w:hint="eastAsia"/>
          <w:sz w:val="21"/>
          <w:szCs w:val="21"/>
        </w:rPr>
        <w:t xml:space="preserve">（二）监督流程 </w:t>
      </w:r>
    </w:p>
    <w:p w14:paraId="3628164B">
      <w:pPr>
        <w:pStyle w:val="8"/>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43F27E22">
      <w:pPr>
        <w:pStyle w:val="8"/>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08A7A848">
      <w:pPr>
        <w:pStyle w:val="8"/>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47" w:name="chapter_level1_6_55_section_2_end"/>
      <w:bookmarkEnd w:id="47"/>
      <w:r>
        <w:rPr>
          <w:rFonts w:hint="eastAsia"/>
          <w:sz w:val="21"/>
          <w:szCs w:val="21"/>
        </w:rPr>
        <w:t xml:space="preserve">或举证，如有必要将及时报告中国证监会。 </w:t>
      </w:r>
      <w:bookmarkStart w:id="48" w:name="field_0_trustcontrollawinfo_1_end"/>
      <w:bookmarkEnd w:id="48"/>
      <w:r>
        <w:rPr>
          <w:rFonts w:hint="eastAsia"/>
          <w:sz w:val="21"/>
          <w:szCs w:val="21"/>
        </w:rPr>
        <w:t xml:space="preserve">  </w:t>
      </w:r>
    </w:p>
    <w:p w14:paraId="3C54ECEE">
      <w:pPr>
        <w:widowControl/>
        <w:jc w:val="left"/>
        <w:rPr>
          <w:rFonts w:ascii="宋体" w:hAnsi="宋体" w:eastAsia="宋体"/>
        </w:rPr>
      </w:pPr>
      <w:r>
        <w:rPr>
          <w:rFonts w:ascii="宋体" w:hAnsi="宋体" w:eastAsia="宋体"/>
        </w:rPr>
        <w:br w:type="page"/>
      </w:r>
    </w:p>
    <w:p w14:paraId="31D98B60">
      <w:pPr>
        <w:pStyle w:val="2"/>
        <w:jc w:val="center"/>
        <w:rPr>
          <w:rFonts w:ascii="宋体" w:hAnsi="宋体" w:eastAsia="宋体"/>
          <w:sz w:val="30"/>
        </w:rPr>
      </w:pPr>
      <w:bookmarkStart w:id="49" w:name="_Toc207930102"/>
      <w:bookmarkStart w:id="50" w:name="chapter_level1_7_56"/>
      <w:r>
        <w:rPr>
          <w:rFonts w:hint="eastAsia" w:ascii="宋体" w:hAnsi="宋体" w:eastAsia="宋体"/>
          <w:sz w:val="30"/>
        </w:rPr>
        <w:t>五、相关服务机构</w:t>
      </w:r>
      <w:bookmarkEnd w:id="49"/>
      <w:bookmarkEnd w:id="50"/>
    </w:p>
    <w:p w14:paraId="44C4C422">
      <w:pPr>
        <w:pStyle w:val="8"/>
        <w:spacing w:before="0" w:beforeAutospacing="0" w:after="0" w:afterAutospacing="0" w:line="360" w:lineRule="auto"/>
        <w:ind w:firstLine="420"/>
        <w:rPr>
          <w:sz w:val="21"/>
          <w:szCs w:val="21"/>
        </w:rPr>
      </w:pPr>
      <w:bookmarkStart w:id="51" w:name="chapter_level1_7_56_section_1"/>
      <w:bookmarkEnd w:id="51"/>
      <w:r>
        <w:rPr>
          <w:rStyle w:val="12"/>
          <w:rFonts w:hint="eastAsia"/>
          <w:sz w:val="21"/>
          <w:szCs w:val="21"/>
        </w:rPr>
        <w:t>一、基金份额销售机构</w:t>
      </w:r>
    </w:p>
    <w:p w14:paraId="2260B2B1">
      <w:pPr>
        <w:pStyle w:val="8"/>
        <w:spacing w:before="0" w:beforeAutospacing="0" w:after="0" w:afterAutospacing="0" w:line="360" w:lineRule="auto"/>
        <w:ind w:firstLine="420"/>
        <w:rPr>
          <w:sz w:val="21"/>
          <w:szCs w:val="21"/>
        </w:rPr>
      </w:pPr>
      <w:r>
        <w:rPr>
          <w:rFonts w:hint="eastAsia"/>
          <w:sz w:val="21"/>
          <w:szCs w:val="21"/>
        </w:rPr>
        <w:t xml:space="preserve">1、直销机构 </w:t>
      </w:r>
    </w:p>
    <w:p w14:paraId="4EBF6033">
      <w:pPr>
        <w:pStyle w:val="8"/>
        <w:spacing w:before="0" w:beforeAutospacing="0" w:after="0" w:afterAutospacing="0" w:line="360" w:lineRule="auto"/>
        <w:ind w:firstLine="420"/>
        <w:rPr>
          <w:sz w:val="21"/>
          <w:szCs w:val="21"/>
        </w:rPr>
      </w:pPr>
      <w:bookmarkStart w:id="52" w:name="field_0_marketcompanyinfo_1_start"/>
      <w:bookmarkEnd w:id="52"/>
      <w:r>
        <w:rPr>
          <w:rFonts w:hint="eastAsia"/>
          <w:sz w:val="21"/>
          <w:szCs w:val="21"/>
        </w:rPr>
        <w:t xml:space="preserve">名称：博时基金管理有限公司北京直销中心 </w:t>
      </w:r>
    </w:p>
    <w:p w14:paraId="22E710A9">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B36E4DA">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34EE62D5">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7B0895FB">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2E6F7384">
      <w:pPr>
        <w:pStyle w:val="8"/>
        <w:spacing w:before="0" w:beforeAutospacing="0" w:after="0" w:afterAutospacing="0" w:line="360" w:lineRule="auto"/>
        <w:ind w:firstLine="420"/>
        <w:rPr>
          <w:sz w:val="21"/>
          <w:szCs w:val="21"/>
        </w:rPr>
      </w:pPr>
      <w:bookmarkStart w:id="53" w:name="chapter_level1_7_56_section_1_end"/>
      <w:bookmarkEnd w:id="53"/>
      <w:r>
        <w:rPr>
          <w:rFonts w:hint="eastAsia"/>
          <w:sz w:val="21"/>
          <w:szCs w:val="21"/>
        </w:rPr>
        <w:t xml:space="preserve">博时一线通：95105568（免长途话费） </w:t>
      </w:r>
      <w:bookmarkStart w:id="54" w:name="field_0_marketcompanyinfo_1_end"/>
      <w:bookmarkEnd w:id="54"/>
      <w:r>
        <w:rPr>
          <w:rFonts w:hint="eastAsia"/>
          <w:sz w:val="21"/>
          <w:szCs w:val="21"/>
        </w:rPr>
        <w:t xml:space="preserve">  </w:t>
      </w:r>
    </w:p>
    <w:p w14:paraId="5BD87A73">
      <w:pPr>
        <w:pStyle w:val="8"/>
        <w:spacing w:before="0" w:beforeAutospacing="0" w:after="0" w:afterAutospacing="0" w:line="360" w:lineRule="auto"/>
        <w:ind w:firstLine="420"/>
        <w:rPr>
          <w:sz w:val="21"/>
          <w:szCs w:val="21"/>
        </w:rPr>
      </w:pPr>
      <w:bookmarkStart w:id="55" w:name="chapter_level1_7_56_section_2"/>
      <w:bookmarkEnd w:id="55"/>
      <w:r>
        <w:rPr>
          <w:rFonts w:hint="eastAsia"/>
          <w:sz w:val="21"/>
          <w:szCs w:val="21"/>
        </w:rPr>
        <w:t xml:space="preserve">2、代销机构 </w:t>
      </w:r>
    </w:p>
    <w:p w14:paraId="05009089">
      <w:pPr>
        <w:pStyle w:val="8"/>
        <w:spacing w:before="0" w:beforeAutospacing="0" w:after="0" w:afterAutospacing="0" w:line="360" w:lineRule="auto"/>
        <w:ind w:firstLine="420"/>
        <w:rPr>
          <w:sz w:val="21"/>
          <w:szCs w:val="21"/>
        </w:rPr>
      </w:pPr>
      <w:bookmarkStart w:id="56" w:name="field_0_allproxysaletables_1_start"/>
      <w:bookmarkEnd w:id="56"/>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59CD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A02AF">
            <w:pPr>
              <w:pStyle w:val="8"/>
            </w:pPr>
            <w:r>
              <w:rPr>
                <w:rFonts w:hint="eastAsia"/>
              </w:rPr>
              <w:t xml:space="preserve">注册地址： </w:t>
            </w:r>
          </w:p>
        </w:tc>
        <w:tc>
          <w:tcPr>
            <w:tcW w:w="7440" w:type="dxa"/>
            <w:shd w:val="clear" w:color="auto" w:fill="auto"/>
          </w:tcPr>
          <w:p w14:paraId="0F64EFB0">
            <w:pPr>
              <w:pStyle w:val="8"/>
            </w:pPr>
            <w:r>
              <w:rPr>
                <w:rFonts w:hint="eastAsia"/>
              </w:rPr>
              <w:t xml:space="preserve">北京市西城区复兴门内大街55号 </w:t>
            </w:r>
          </w:p>
        </w:tc>
      </w:tr>
      <w:tr w14:paraId="23BE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AA247">
            <w:pPr>
              <w:pStyle w:val="8"/>
            </w:pPr>
            <w:r>
              <w:rPr>
                <w:rFonts w:hint="eastAsia"/>
              </w:rPr>
              <w:t xml:space="preserve">办公地址： </w:t>
            </w:r>
          </w:p>
        </w:tc>
        <w:tc>
          <w:tcPr>
            <w:tcW w:w="7440" w:type="dxa"/>
            <w:shd w:val="clear" w:color="auto" w:fill="auto"/>
          </w:tcPr>
          <w:p w14:paraId="3A7E00F7">
            <w:pPr>
              <w:pStyle w:val="8"/>
            </w:pPr>
            <w:r>
              <w:rPr>
                <w:rFonts w:hint="eastAsia"/>
              </w:rPr>
              <w:t xml:space="preserve">北京市西城区复兴门内大街55号 </w:t>
            </w:r>
          </w:p>
        </w:tc>
      </w:tr>
      <w:tr w14:paraId="1AC8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66D9F">
            <w:pPr>
              <w:pStyle w:val="8"/>
            </w:pPr>
            <w:r>
              <w:rPr>
                <w:rFonts w:hint="eastAsia"/>
              </w:rPr>
              <w:t xml:space="preserve">法定代表人： </w:t>
            </w:r>
          </w:p>
        </w:tc>
        <w:tc>
          <w:tcPr>
            <w:tcW w:w="7440" w:type="dxa"/>
            <w:shd w:val="clear" w:color="auto" w:fill="auto"/>
          </w:tcPr>
          <w:p w14:paraId="4026BB01">
            <w:pPr>
              <w:pStyle w:val="8"/>
            </w:pPr>
            <w:r>
              <w:rPr>
                <w:rFonts w:hint="eastAsia"/>
              </w:rPr>
              <w:t xml:space="preserve">廖林 </w:t>
            </w:r>
          </w:p>
        </w:tc>
      </w:tr>
      <w:tr w14:paraId="1D05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970FE">
            <w:pPr>
              <w:pStyle w:val="8"/>
            </w:pPr>
            <w:r>
              <w:rPr>
                <w:rFonts w:hint="eastAsia"/>
              </w:rPr>
              <w:t xml:space="preserve">联系人： </w:t>
            </w:r>
          </w:p>
        </w:tc>
        <w:tc>
          <w:tcPr>
            <w:tcW w:w="7440" w:type="dxa"/>
            <w:shd w:val="clear" w:color="auto" w:fill="auto"/>
          </w:tcPr>
          <w:p w14:paraId="120A4DD3">
            <w:pPr>
              <w:pStyle w:val="8"/>
            </w:pPr>
            <w:r>
              <w:rPr>
                <w:rFonts w:hint="eastAsia"/>
              </w:rPr>
              <w:t xml:space="preserve">杨菲 </w:t>
            </w:r>
          </w:p>
        </w:tc>
      </w:tr>
      <w:tr w14:paraId="76B3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B4BF8">
            <w:pPr>
              <w:pStyle w:val="8"/>
            </w:pPr>
            <w:r>
              <w:rPr>
                <w:rFonts w:hint="eastAsia"/>
              </w:rPr>
              <w:t xml:space="preserve">传真： </w:t>
            </w:r>
          </w:p>
        </w:tc>
        <w:tc>
          <w:tcPr>
            <w:tcW w:w="7440" w:type="dxa"/>
            <w:shd w:val="clear" w:color="auto" w:fill="auto"/>
          </w:tcPr>
          <w:p w14:paraId="61F673D8">
            <w:pPr>
              <w:pStyle w:val="8"/>
            </w:pPr>
            <w:r>
              <w:rPr>
                <w:rFonts w:hint="eastAsia"/>
              </w:rPr>
              <w:t xml:space="preserve">010－66107914 </w:t>
            </w:r>
          </w:p>
        </w:tc>
      </w:tr>
      <w:tr w14:paraId="470E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5327F">
            <w:pPr>
              <w:pStyle w:val="8"/>
            </w:pPr>
            <w:r>
              <w:rPr>
                <w:rFonts w:hint="eastAsia"/>
              </w:rPr>
              <w:t xml:space="preserve">客户服务电话： </w:t>
            </w:r>
          </w:p>
        </w:tc>
        <w:tc>
          <w:tcPr>
            <w:tcW w:w="7440" w:type="dxa"/>
            <w:shd w:val="clear" w:color="auto" w:fill="auto"/>
          </w:tcPr>
          <w:p w14:paraId="6F0C65D0">
            <w:pPr>
              <w:pStyle w:val="8"/>
            </w:pPr>
            <w:r>
              <w:rPr>
                <w:rFonts w:hint="eastAsia"/>
              </w:rPr>
              <w:t xml:space="preserve">95588 </w:t>
            </w:r>
          </w:p>
        </w:tc>
      </w:tr>
      <w:tr w14:paraId="35D6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76B27">
            <w:pPr>
              <w:pStyle w:val="8"/>
            </w:pPr>
            <w:r>
              <w:rPr>
                <w:rFonts w:hint="eastAsia"/>
              </w:rPr>
              <w:t xml:space="preserve">网址： </w:t>
            </w:r>
          </w:p>
        </w:tc>
        <w:tc>
          <w:tcPr>
            <w:tcW w:w="7440" w:type="dxa"/>
            <w:shd w:val="clear" w:color="auto" w:fill="auto"/>
          </w:tcPr>
          <w:p w14:paraId="7157FD4C">
            <w:pPr>
              <w:pStyle w:val="8"/>
            </w:pPr>
            <w:r>
              <w:rPr>
                <w:rFonts w:hint="eastAsia"/>
              </w:rPr>
              <w:t xml:space="preserve">http://www.icbc.com.cn/ </w:t>
            </w:r>
          </w:p>
        </w:tc>
      </w:tr>
    </w:tbl>
    <w:p w14:paraId="718752C8">
      <w:pPr>
        <w:pStyle w:val="8"/>
        <w:spacing w:before="0" w:beforeAutospacing="0" w:after="0" w:afterAutospacing="0" w:line="360" w:lineRule="auto"/>
        <w:ind w:firstLine="420"/>
        <w:rPr>
          <w:sz w:val="21"/>
          <w:szCs w:val="21"/>
        </w:rPr>
      </w:pPr>
      <w:r>
        <w:rPr>
          <w:rFonts w:hint="eastAsia"/>
          <w:b/>
          <w:bCs/>
          <w:sz w:val="21"/>
          <w:szCs w:val="21"/>
        </w:rPr>
        <w:t>(2)中国农业银行股份有限公司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B8A6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D6941">
            <w:pPr>
              <w:pStyle w:val="8"/>
            </w:pPr>
            <w:r>
              <w:rPr>
                <w:rFonts w:hint="eastAsia"/>
              </w:rPr>
              <w:t xml:space="preserve">注册地址： </w:t>
            </w:r>
          </w:p>
        </w:tc>
        <w:tc>
          <w:tcPr>
            <w:tcW w:w="7440" w:type="dxa"/>
            <w:shd w:val="clear" w:color="auto" w:fill="auto"/>
          </w:tcPr>
          <w:p w14:paraId="2ED47EC1">
            <w:pPr>
              <w:pStyle w:val="8"/>
            </w:pPr>
            <w:r>
              <w:rPr>
                <w:rFonts w:hint="eastAsia"/>
              </w:rPr>
              <w:t xml:space="preserve">北京市东城区建国门内大街69号 </w:t>
            </w:r>
          </w:p>
        </w:tc>
      </w:tr>
      <w:tr w14:paraId="3DDE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52617">
            <w:pPr>
              <w:pStyle w:val="8"/>
            </w:pPr>
            <w:r>
              <w:rPr>
                <w:rFonts w:hint="eastAsia"/>
              </w:rPr>
              <w:t xml:space="preserve">办公地址： </w:t>
            </w:r>
          </w:p>
        </w:tc>
        <w:tc>
          <w:tcPr>
            <w:tcW w:w="7440" w:type="dxa"/>
            <w:shd w:val="clear" w:color="auto" w:fill="auto"/>
          </w:tcPr>
          <w:p w14:paraId="737062D6">
            <w:pPr>
              <w:pStyle w:val="8"/>
            </w:pPr>
            <w:r>
              <w:rPr>
                <w:rFonts w:hint="eastAsia"/>
              </w:rPr>
              <w:t xml:space="preserve">北京市东城区建国门内大街69号 </w:t>
            </w:r>
          </w:p>
        </w:tc>
      </w:tr>
      <w:tr w14:paraId="1179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780A7">
            <w:pPr>
              <w:pStyle w:val="8"/>
            </w:pPr>
            <w:r>
              <w:rPr>
                <w:rFonts w:hint="eastAsia"/>
              </w:rPr>
              <w:t xml:space="preserve">法定代表人： </w:t>
            </w:r>
          </w:p>
        </w:tc>
        <w:tc>
          <w:tcPr>
            <w:tcW w:w="7440" w:type="dxa"/>
            <w:shd w:val="clear" w:color="auto" w:fill="auto"/>
          </w:tcPr>
          <w:p w14:paraId="44E31291">
            <w:pPr>
              <w:pStyle w:val="8"/>
            </w:pPr>
            <w:r>
              <w:rPr>
                <w:rFonts w:hint="eastAsia"/>
              </w:rPr>
              <w:t xml:space="preserve">谷澍 </w:t>
            </w:r>
          </w:p>
        </w:tc>
      </w:tr>
      <w:tr w14:paraId="0D6D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0E190">
            <w:pPr>
              <w:pStyle w:val="8"/>
            </w:pPr>
            <w:r>
              <w:rPr>
                <w:rFonts w:hint="eastAsia"/>
              </w:rPr>
              <w:t xml:space="preserve">客户服务电话： </w:t>
            </w:r>
          </w:p>
        </w:tc>
        <w:tc>
          <w:tcPr>
            <w:tcW w:w="7440" w:type="dxa"/>
            <w:shd w:val="clear" w:color="auto" w:fill="auto"/>
          </w:tcPr>
          <w:p w14:paraId="5BFE7995">
            <w:pPr>
              <w:pStyle w:val="8"/>
            </w:pPr>
            <w:r>
              <w:rPr>
                <w:rFonts w:hint="eastAsia"/>
              </w:rPr>
              <w:t xml:space="preserve">95599 </w:t>
            </w:r>
          </w:p>
        </w:tc>
      </w:tr>
      <w:tr w14:paraId="7493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F2AD6">
            <w:pPr>
              <w:pStyle w:val="8"/>
            </w:pPr>
            <w:r>
              <w:rPr>
                <w:rFonts w:hint="eastAsia"/>
              </w:rPr>
              <w:t xml:space="preserve">网址： </w:t>
            </w:r>
          </w:p>
        </w:tc>
        <w:tc>
          <w:tcPr>
            <w:tcW w:w="7440" w:type="dxa"/>
            <w:shd w:val="clear" w:color="auto" w:fill="auto"/>
          </w:tcPr>
          <w:p w14:paraId="5E2A8671">
            <w:pPr>
              <w:pStyle w:val="8"/>
            </w:pPr>
            <w:r>
              <w:rPr>
                <w:rFonts w:hint="eastAsia"/>
              </w:rPr>
              <w:t xml:space="preserve">http://www.abchina.com </w:t>
            </w:r>
          </w:p>
        </w:tc>
      </w:tr>
    </w:tbl>
    <w:p w14:paraId="01E432C9">
      <w:pPr>
        <w:pStyle w:val="8"/>
        <w:spacing w:before="0" w:beforeAutospacing="0" w:after="0" w:afterAutospacing="0" w:line="360" w:lineRule="auto"/>
        <w:ind w:firstLine="420"/>
        <w:rPr>
          <w:sz w:val="21"/>
          <w:szCs w:val="21"/>
        </w:rPr>
      </w:pPr>
      <w:r>
        <w:rPr>
          <w:rFonts w:hint="eastAsia"/>
          <w:b/>
          <w:bCs/>
          <w:sz w:val="21"/>
          <w:szCs w:val="21"/>
        </w:rPr>
        <w:t>(3)中国银行股份有限公司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103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BCEED">
            <w:pPr>
              <w:pStyle w:val="8"/>
            </w:pPr>
            <w:r>
              <w:rPr>
                <w:rFonts w:hint="eastAsia"/>
              </w:rPr>
              <w:t xml:space="preserve">注册地址： </w:t>
            </w:r>
          </w:p>
        </w:tc>
        <w:tc>
          <w:tcPr>
            <w:tcW w:w="7440" w:type="dxa"/>
            <w:shd w:val="clear" w:color="auto" w:fill="auto"/>
          </w:tcPr>
          <w:p w14:paraId="4D22566B">
            <w:pPr>
              <w:pStyle w:val="8"/>
            </w:pPr>
            <w:r>
              <w:rPr>
                <w:rFonts w:hint="eastAsia"/>
              </w:rPr>
              <w:t xml:space="preserve">北京市西城区复兴门内大街1号 </w:t>
            </w:r>
          </w:p>
        </w:tc>
      </w:tr>
      <w:tr w14:paraId="3A22C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CE095">
            <w:pPr>
              <w:pStyle w:val="8"/>
            </w:pPr>
            <w:r>
              <w:rPr>
                <w:rFonts w:hint="eastAsia"/>
              </w:rPr>
              <w:t xml:space="preserve">办公地址： </w:t>
            </w:r>
          </w:p>
        </w:tc>
        <w:tc>
          <w:tcPr>
            <w:tcW w:w="7440" w:type="dxa"/>
            <w:shd w:val="clear" w:color="auto" w:fill="auto"/>
          </w:tcPr>
          <w:p w14:paraId="4C5A4C61">
            <w:pPr>
              <w:pStyle w:val="8"/>
            </w:pPr>
            <w:r>
              <w:rPr>
                <w:rFonts w:hint="eastAsia"/>
              </w:rPr>
              <w:t xml:space="preserve">北京市西城区复兴门内大街1号 </w:t>
            </w:r>
          </w:p>
        </w:tc>
      </w:tr>
      <w:tr w14:paraId="2DD0B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DDA08">
            <w:pPr>
              <w:pStyle w:val="8"/>
            </w:pPr>
            <w:r>
              <w:rPr>
                <w:rFonts w:hint="eastAsia"/>
              </w:rPr>
              <w:t xml:space="preserve">法定代表人： </w:t>
            </w:r>
          </w:p>
        </w:tc>
        <w:tc>
          <w:tcPr>
            <w:tcW w:w="7440" w:type="dxa"/>
            <w:shd w:val="clear" w:color="auto" w:fill="auto"/>
          </w:tcPr>
          <w:p w14:paraId="3F517D11">
            <w:pPr>
              <w:pStyle w:val="8"/>
            </w:pPr>
            <w:r>
              <w:rPr>
                <w:rFonts w:hint="eastAsia"/>
              </w:rPr>
              <w:t xml:space="preserve">葛海蛟 </w:t>
            </w:r>
          </w:p>
        </w:tc>
      </w:tr>
      <w:tr w14:paraId="404B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C22F5">
            <w:pPr>
              <w:pStyle w:val="8"/>
            </w:pPr>
            <w:r>
              <w:rPr>
                <w:rFonts w:hint="eastAsia"/>
              </w:rPr>
              <w:t xml:space="preserve">联系人： </w:t>
            </w:r>
          </w:p>
        </w:tc>
        <w:tc>
          <w:tcPr>
            <w:tcW w:w="7440" w:type="dxa"/>
            <w:shd w:val="clear" w:color="auto" w:fill="auto"/>
          </w:tcPr>
          <w:p w14:paraId="0C8462AB">
            <w:pPr>
              <w:pStyle w:val="8"/>
            </w:pPr>
            <w:r>
              <w:rPr>
                <w:rFonts w:hint="eastAsia"/>
              </w:rPr>
              <w:t xml:space="preserve">高越 </w:t>
            </w:r>
          </w:p>
        </w:tc>
      </w:tr>
      <w:tr w14:paraId="6D2B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12250">
            <w:pPr>
              <w:pStyle w:val="8"/>
            </w:pPr>
            <w:r>
              <w:rPr>
                <w:rFonts w:hint="eastAsia"/>
              </w:rPr>
              <w:t xml:space="preserve">电话： </w:t>
            </w:r>
          </w:p>
        </w:tc>
        <w:tc>
          <w:tcPr>
            <w:tcW w:w="7440" w:type="dxa"/>
            <w:shd w:val="clear" w:color="auto" w:fill="auto"/>
          </w:tcPr>
          <w:p w14:paraId="3BBE5878">
            <w:pPr>
              <w:pStyle w:val="8"/>
            </w:pPr>
            <w:r>
              <w:rPr>
                <w:rFonts w:hint="eastAsia"/>
              </w:rPr>
              <w:t xml:space="preserve">010-66594973 </w:t>
            </w:r>
          </w:p>
        </w:tc>
      </w:tr>
      <w:tr w14:paraId="2874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52C67">
            <w:pPr>
              <w:pStyle w:val="8"/>
            </w:pPr>
            <w:r>
              <w:rPr>
                <w:rFonts w:hint="eastAsia"/>
              </w:rPr>
              <w:t xml:space="preserve">客户服务电话： </w:t>
            </w:r>
          </w:p>
        </w:tc>
        <w:tc>
          <w:tcPr>
            <w:tcW w:w="7440" w:type="dxa"/>
            <w:shd w:val="clear" w:color="auto" w:fill="auto"/>
          </w:tcPr>
          <w:p w14:paraId="362D8D7D">
            <w:pPr>
              <w:pStyle w:val="8"/>
            </w:pPr>
            <w:r>
              <w:rPr>
                <w:rFonts w:hint="eastAsia"/>
              </w:rPr>
              <w:t xml:space="preserve">95566 </w:t>
            </w:r>
          </w:p>
        </w:tc>
      </w:tr>
      <w:tr w14:paraId="7209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914F2">
            <w:pPr>
              <w:pStyle w:val="8"/>
            </w:pPr>
            <w:r>
              <w:rPr>
                <w:rFonts w:hint="eastAsia"/>
              </w:rPr>
              <w:t xml:space="preserve">网址： </w:t>
            </w:r>
          </w:p>
        </w:tc>
        <w:tc>
          <w:tcPr>
            <w:tcW w:w="7440" w:type="dxa"/>
            <w:shd w:val="clear" w:color="auto" w:fill="auto"/>
          </w:tcPr>
          <w:p w14:paraId="193F0A01">
            <w:pPr>
              <w:pStyle w:val="8"/>
            </w:pPr>
            <w:r>
              <w:rPr>
                <w:rFonts w:hint="eastAsia"/>
              </w:rPr>
              <w:t xml:space="preserve">http://www.boc.cn/ </w:t>
            </w:r>
          </w:p>
        </w:tc>
      </w:tr>
    </w:tbl>
    <w:p w14:paraId="5A8E553B">
      <w:pPr>
        <w:pStyle w:val="8"/>
        <w:spacing w:before="0" w:beforeAutospacing="0" w:after="0" w:afterAutospacing="0" w:line="360" w:lineRule="auto"/>
        <w:ind w:firstLine="420"/>
        <w:rPr>
          <w:sz w:val="21"/>
          <w:szCs w:val="21"/>
        </w:rPr>
      </w:pPr>
      <w:r>
        <w:rPr>
          <w:rFonts w:hint="eastAsia"/>
          <w:b/>
          <w:bCs/>
          <w:sz w:val="21"/>
          <w:szCs w:val="21"/>
        </w:rPr>
        <w:t>(4)中国建设银行股份有限公司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BA2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5B6CB">
            <w:pPr>
              <w:pStyle w:val="8"/>
            </w:pPr>
            <w:r>
              <w:rPr>
                <w:rFonts w:hint="eastAsia"/>
              </w:rPr>
              <w:t xml:space="preserve">注册地址： </w:t>
            </w:r>
          </w:p>
        </w:tc>
        <w:tc>
          <w:tcPr>
            <w:tcW w:w="7440" w:type="dxa"/>
            <w:shd w:val="clear" w:color="auto" w:fill="auto"/>
          </w:tcPr>
          <w:p w14:paraId="0C71CE86">
            <w:pPr>
              <w:pStyle w:val="8"/>
            </w:pPr>
            <w:r>
              <w:rPr>
                <w:rFonts w:hint="eastAsia"/>
              </w:rPr>
              <w:t xml:space="preserve">北京市西城区金融大街25号 </w:t>
            </w:r>
          </w:p>
        </w:tc>
      </w:tr>
      <w:tr w14:paraId="0A67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F9DEE">
            <w:pPr>
              <w:pStyle w:val="8"/>
            </w:pPr>
            <w:r>
              <w:rPr>
                <w:rFonts w:hint="eastAsia"/>
              </w:rPr>
              <w:t xml:space="preserve">办公地址： </w:t>
            </w:r>
          </w:p>
        </w:tc>
        <w:tc>
          <w:tcPr>
            <w:tcW w:w="7440" w:type="dxa"/>
            <w:shd w:val="clear" w:color="auto" w:fill="auto"/>
          </w:tcPr>
          <w:p w14:paraId="79BE8468">
            <w:pPr>
              <w:pStyle w:val="8"/>
            </w:pPr>
            <w:r>
              <w:rPr>
                <w:rFonts w:hint="eastAsia"/>
              </w:rPr>
              <w:t xml:space="preserve">北京市西城区闹市口大街1号院1号楼 </w:t>
            </w:r>
          </w:p>
        </w:tc>
      </w:tr>
      <w:tr w14:paraId="7206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11904">
            <w:pPr>
              <w:pStyle w:val="8"/>
            </w:pPr>
            <w:r>
              <w:rPr>
                <w:rFonts w:hint="eastAsia"/>
              </w:rPr>
              <w:t xml:space="preserve">法定代表人： </w:t>
            </w:r>
          </w:p>
        </w:tc>
        <w:tc>
          <w:tcPr>
            <w:tcW w:w="7440" w:type="dxa"/>
            <w:shd w:val="clear" w:color="auto" w:fill="auto"/>
          </w:tcPr>
          <w:p w14:paraId="5404AA21">
            <w:pPr>
              <w:pStyle w:val="8"/>
            </w:pPr>
            <w:r>
              <w:rPr>
                <w:rFonts w:hint="eastAsia"/>
              </w:rPr>
              <w:t xml:space="preserve">田国立 </w:t>
            </w:r>
          </w:p>
        </w:tc>
      </w:tr>
      <w:tr w14:paraId="60C3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0F386">
            <w:pPr>
              <w:pStyle w:val="8"/>
            </w:pPr>
            <w:r>
              <w:rPr>
                <w:rFonts w:hint="eastAsia"/>
              </w:rPr>
              <w:t xml:space="preserve">联系人： </w:t>
            </w:r>
          </w:p>
        </w:tc>
        <w:tc>
          <w:tcPr>
            <w:tcW w:w="7440" w:type="dxa"/>
            <w:shd w:val="clear" w:color="auto" w:fill="auto"/>
          </w:tcPr>
          <w:p w14:paraId="3C7420B0">
            <w:pPr>
              <w:pStyle w:val="8"/>
            </w:pPr>
            <w:r>
              <w:rPr>
                <w:rFonts w:hint="eastAsia"/>
              </w:rPr>
              <w:t xml:space="preserve">张静 </w:t>
            </w:r>
          </w:p>
        </w:tc>
      </w:tr>
      <w:tr w14:paraId="3098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979E7">
            <w:pPr>
              <w:pStyle w:val="8"/>
            </w:pPr>
            <w:r>
              <w:rPr>
                <w:rFonts w:hint="eastAsia"/>
              </w:rPr>
              <w:t xml:space="preserve">传真： </w:t>
            </w:r>
          </w:p>
        </w:tc>
        <w:tc>
          <w:tcPr>
            <w:tcW w:w="7440" w:type="dxa"/>
            <w:shd w:val="clear" w:color="auto" w:fill="auto"/>
          </w:tcPr>
          <w:p w14:paraId="45C3887A">
            <w:pPr>
              <w:pStyle w:val="8"/>
            </w:pPr>
            <w:r>
              <w:rPr>
                <w:rFonts w:hint="eastAsia"/>
              </w:rPr>
              <w:t xml:space="preserve">010－66275654 </w:t>
            </w:r>
          </w:p>
        </w:tc>
      </w:tr>
      <w:tr w14:paraId="35E4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3F040">
            <w:pPr>
              <w:pStyle w:val="8"/>
            </w:pPr>
            <w:r>
              <w:rPr>
                <w:rFonts w:hint="eastAsia"/>
              </w:rPr>
              <w:t xml:space="preserve">客户服务电话： </w:t>
            </w:r>
          </w:p>
        </w:tc>
        <w:tc>
          <w:tcPr>
            <w:tcW w:w="7440" w:type="dxa"/>
            <w:shd w:val="clear" w:color="auto" w:fill="auto"/>
          </w:tcPr>
          <w:p w14:paraId="400CF1D5">
            <w:pPr>
              <w:pStyle w:val="8"/>
            </w:pPr>
            <w:r>
              <w:rPr>
                <w:rFonts w:hint="eastAsia"/>
              </w:rPr>
              <w:t xml:space="preserve">95533 </w:t>
            </w:r>
          </w:p>
        </w:tc>
      </w:tr>
      <w:tr w14:paraId="5B00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FA678">
            <w:pPr>
              <w:pStyle w:val="8"/>
            </w:pPr>
            <w:r>
              <w:rPr>
                <w:rFonts w:hint="eastAsia"/>
              </w:rPr>
              <w:t xml:space="preserve">网址： </w:t>
            </w:r>
          </w:p>
        </w:tc>
        <w:tc>
          <w:tcPr>
            <w:tcW w:w="7440" w:type="dxa"/>
            <w:shd w:val="clear" w:color="auto" w:fill="auto"/>
          </w:tcPr>
          <w:p w14:paraId="4AB5A99B">
            <w:pPr>
              <w:pStyle w:val="8"/>
            </w:pPr>
            <w:r>
              <w:rPr>
                <w:rFonts w:hint="eastAsia"/>
              </w:rPr>
              <w:t xml:space="preserve">http://www.ccb.com/ </w:t>
            </w:r>
          </w:p>
        </w:tc>
      </w:tr>
    </w:tbl>
    <w:p w14:paraId="2F4087EC">
      <w:pPr>
        <w:pStyle w:val="8"/>
        <w:spacing w:before="0" w:beforeAutospacing="0" w:after="0" w:afterAutospacing="0" w:line="360" w:lineRule="auto"/>
        <w:ind w:firstLine="420"/>
        <w:rPr>
          <w:sz w:val="21"/>
          <w:szCs w:val="21"/>
        </w:rPr>
      </w:pPr>
      <w:r>
        <w:rPr>
          <w:rFonts w:hint="eastAsia"/>
          <w:b/>
          <w:bCs/>
          <w:sz w:val="21"/>
          <w:szCs w:val="21"/>
        </w:rPr>
        <w:t>(5)交通银行股份有限公司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4C4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53F9C">
            <w:pPr>
              <w:pStyle w:val="8"/>
            </w:pPr>
            <w:r>
              <w:rPr>
                <w:rFonts w:hint="eastAsia"/>
              </w:rPr>
              <w:t xml:space="preserve">注册地址： </w:t>
            </w:r>
          </w:p>
        </w:tc>
        <w:tc>
          <w:tcPr>
            <w:tcW w:w="7440" w:type="dxa"/>
            <w:shd w:val="clear" w:color="auto" w:fill="auto"/>
          </w:tcPr>
          <w:p w14:paraId="0BD5FBCD">
            <w:pPr>
              <w:pStyle w:val="8"/>
            </w:pPr>
            <w:r>
              <w:rPr>
                <w:rFonts w:hint="eastAsia"/>
              </w:rPr>
              <w:t xml:space="preserve">中国（上海）自由贸易试验区银城中路188号 </w:t>
            </w:r>
          </w:p>
        </w:tc>
      </w:tr>
      <w:tr w14:paraId="07EF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30589">
            <w:pPr>
              <w:pStyle w:val="8"/>
            </w:pPr>
            <w:r>
              <w:rPr>
                <w:rFonts w:hint="eastAsia"/>
              </w:rPr>
              <w:t xml:space="preserve">办公地址： </w:t>
            </w:r>
          </w:p>
        </w:tc>
        <w:tc>
          <w:tcPr>
            <w:tcW w:w="7440" w:type="dxa"/>
            <w:shd w:val="clear" w:color="auto" w:fill="auto"/>
          </w:tcPr>
          <w:p w14:paraId="4E88E6FF">
            <w:pPr>
              <w:pStyle w:val="8"/>
            </w:pPr>
            <w:r>
              <w:rPr>
                <w:rFonts w:hint="eastAsia"/>
              </w:rPr>
              <w:t xml:space="preserve">中国（上海）自由贸易试验区银城中路188号 </w:t>
            </w:r>
          </w:p>
        </w:tc>
      </w:tr>
      <w:tr w14:paraId="645A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32D8B">
            <w:pPr>
              <w:pStyle w:val="8"/>
            </w:pPr>
            <w:r>
              <w:rPr>
                <w:rFonts w:hint="eastAsia"/>
              </w:rPr>
              <w:t xml:space="preserve">法定代表人： </w:t>
            </w:r>
          </w:p>
        </w:tc>
        <w:tc>
          <w:tcPr>
            <w:tcW w:w="7440" w:type="dxa"/>
            <w:shd w:val="clear" w:color="auto" w:fill="auto"/>
          </w:tcPr>
          <w:p w14:paraId="57852F98">
            <w:pPr>
              <w:pStyle w:val="8"/>
            </w:pPr>
            <w:r>
              <w:rPr>
                <w:rFonts w:hint="eastAsia"/>
              </w:rPr>
              <w:t xml:space="preserve">任德奇 </w:t>
            </w:r>
          </w:p>
        </w:tc>
      </w:tr>
      <w:tr w14:paraId="660C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50FD2">
            <w:pPr>
              <w:pStyle w:val="8"/>
            </w:pPr>
            <w:r>
              <w:rPr>
                <w:rFonts w:hint="eastAsia"/>
              </w:rPr>
              <w:t xml:space="preserve">联系人： </w:t>
            </w:r>
          </w:p>
        </w:tc>
        <w:tc>
          <w:tcPr>
            <w:tcW w:w="7440" w:type="dxa"/>
            <w:shd w:val="clear" w:color="auto" w:fill="auto"/>
          </w:tcPr>
          <w:p w14:paraId="08E12850">
            <w:pPr>
              <w:pStyle w:val="8"/>
            </w:pPr>
            <w:r>
              <w:rPr>
                <w:rFonts w:hint="eastAsia"/>
              </w:rPr>
              <w:t xml:space="preserve">高天 </w:t>
            </w:r>
          </w:p>
        </w:tc>
      </w:tr>
      <w:tr w14:paraId="4DA5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A3B7F">
            <w:pPr>
              <w:pStyle w:val="8"/>
            </w:pPr>
            <w:r>
              <w:rPr>
                <w:rFonts w:hint="eastAsia"/>
              </w:rPr>
              <w:t xml:space="preserve">电话： </w:t>
            </w:r>
          </w:p>
        </w:tc>
        <w:tc>
          <w:tcPr>
            <w:tcW w:w="7440" w:type="dxa"/>
            <w:shd w:val="clear" w:color="auto" w:fill="auto"/>
          </w:tcPr>
          <w:p w14:paraId="61788C6C">
            <w:pPr>
              <w:pStyle w:val="8"/>
            </w:pPr>
            <w:r>
              <w:rPr>
                <w:rFonts w:hint="eastAsia"/>
              </w:rPr>
              <w:t xml:space="preserve">021-58781234 </w:t>
            </w:r>
          </w:p>
        </w:tc>
      </w:tr>
      <w:tr w14:paraId="5E0ED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45787">
            <w:pPr>
              <w:pStyle w:val="8"/>
            </w:pPr>
            <w:r>
              <w:rPr>
                <w:rFonts w:hint="eastAsia"/>
              </w:rPr>
              <w:t xml:space="preserve">传真： </w:t>
            </w:r>
          </w:p>
        </w:tc>
        <w:tc>
          <w:tcPr>
            <w:tcW w:w="7440" w:type="dxa"/>
            <w:shd w:val="clear" w:color="auto" w:fill="auto"/>
          </w:tcPr>
          <w:p w14:paraId="33455D28">
            <w:pPr>
              <w:pStyle w:val="8"/>
            </w:pPr>
            <w:r>
              <w:rPr>
                <w:rFonts w:hint="eastAsia"/>
              </w:rPr>
              <w:t xml:space="preserve">021-58408483 </w:t>
            </w:r>
          </w:p>
        </w:tc>
      </w:tr>
      <w:tr w14:paraId="3D293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81D51">
            <w:pPr>
              <w:pStyle w:val="8"/>
            </w:pPr>
            <w:r>
              <w:rPr>
                <w:rFonts w:hint="eastAsia"/>
              </w:rPr>
              <w:t xml:space="preserve">客户服务电话： </w:t>
            </w:r>
          </w:p>
        </w:tc>
        <w:tc>
          <w:tcPr>
            <w:tcW w:w="7440" w:type="dxa"/>
            <w:shd w:val="clear" w:color="auto" w:fill="auto"/>
          </w:tcPr>
          <w:p w14:paraId="18965B19">
            <w:pPr>
              <w:pStyle w:val="8"/>
            </w:pPr>
            <w:r>
              <w:rPr>
                <w:rFonts w:hint="eastAsia"/>
              </w:rPr>
              <w:t xml:space="preserve">95559 </w:t>
            </w:r>
          </w:p>
        </w:tc>
      </w:tr>
      <w:tr w14:paraId="552E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8518A">
            <w:pPr>
              <w:pStyle w:val="8"/>
            </w:pPr>
            <w:r>
              <w:rPr>
                <w:rFonts w:hint="eastAsia"/>
              </w:rPr>
              <w:t xml:space="preserve">网址： </w:t>
            </w:r>
          </w:p>
        </w:tc>
        <w:tc>
          <w:tcPr>
            <w:tcW w:w="7440" w:type="dxa"/>
            <w:shd w:val="clear" w:color="auto" w:fill="auto"/>
          </w:tcPr>
          <w:p w14:paraId="6615728F">
            <w:pPr>
              <w:pStyle w:val="8"/>
            </w:pPr>
            <w:r>
              <w:rPr>
                <w:rFonts w:hint="eastAsia"/>
              </w:rPr>
              <w:t xml:space="preserve">http://www.bankcomm.com/ </w:t>
            </w:r>
          </w:p>
        </w:tc>
      </w:tr>
    </w:tbl>
    <w:p w14:paraId="3168E0DC">
      <w:pPr>
        <w:pStyle w:val="8"/>
        <w:spacing w:before="0" w:beforeAutospacing="0" w:after="0" w:afterAutospacing="0" w:line="360" w:lineRule="auto"/>
        <w:ind w:firstLine="420"/>
        <w:rPr>
          <w:sz w:val="21"/>
          <w:szCs w:val="21"/>
        </w:rPr>
      </w:pPr>
      <w:r>
        <w:rPr>
          <w:rFonts w:hint="eastAsia"/>
          <w:b/>
          <w:bCs/>
          <w:sz w:val="21"/>
          <w:szCs w:val="21"/>
        </w:rPr>
        <w:t>(6)招商银行股份有限公司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13C6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A63F9">
            <w:pPr>
              <w:pStyle w:val="8"/>
            </w:pPr>
            <w:r>
              <w:rPr>
                <w:rFonts w:hint="eastAsia"/>
              </w:rPr>
              <w:t xml:space="preserve">注册地址： </w:t>
            </w:r>
          </w:p>
        </w:tc>
        <w:tc>
          <w:tcPr>
            <w:tcW w:w="7440" w:type="dxa"/>
            <w:shd w:val="clear" w:color="auto" w:fill="auto"/>
          </w:tcPr>
          <w:p w14:paraId="0EE23FBF">
            <w:pPr>
              <w:pStyle w:val="8"/>
            </w:pPr>
            <w:r>
              <w:rPr>
                <w:rFonts w:hint="eastAsia"/>
              </w:rPr>
              <w:t xml:space="preserve">深圳市福田区深南大道7088号招商银行大厦 </w:t>
            </w:r>
          </w:p>
        </w:tc>
      </w:tr>
      <w:tr w14:paraId="57CE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3F411">
            <w:pPr>
              <w:pStyle w:val="8"/>
            </w:pPr>
            <w:r>
              <w:rPr>
                <w:rFonts w:hint="eastAsia"/>
              </w:rPr>
              <w:t xml:space="preserve">办公地址： </w:t>
            </w:r>
          </w:p>
        </w:tc>
        <w:tc>
          <w:tcPr>
            <w:tcW w:w="7440" w:type="dxa"/>
            <w:shd w:val="clear" w:color="auto" w:fill="auto"/>
          </w:tcPr>
          <w:p w14:paraId="15935409">
            <w:pPr>
              <w:pStyle w:val="8"/>
            </w:pPr>
            <w:r>
              <w:rPr>
                <w:rFonts w:hint="eastAsia"/>
              </w:rPr>
              <w:t xml:space="preserve">深圳市福田区深南大道7088号招商银行大厦 </w:t>
            </w:r>
          </w:p>
        </w:tc>
      </w:tr>
      <w:tr w14:paraId="44225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974B4">
            <w:pPr>
              <w:pStyle w:val="8"/>
            </w:pPr>
            <w:r>
              <w:rPr>
                <w:rFonts w:hint="eastAsia"/>
              </w:rPr>
              <w:t xml:space="preserve">法定代表人： </w:t>
            </w:r>
          </w:p>
        </w:tc>
        <w:tc>
          <w:tcPr>
            <w:tcW w:w="7440" w:type="dxa"/>
            <w:shd w:val="clear" w:color="auto" w:fill="auto"/>
          </w:tcPr>
          <w:p w14:paraId="6A6F0D98">
            <w:pPr>
              <w:pStyle w:val="8"/>
            </w:pPr>
            <w:r>
              <w:rPr>
                <w:rFonts w:hint="eastAsia"/>
              </w:rPr>
              <w:t xml:space="preserve">缪建民 </w:t>
            </w:r>
          </w:p>
        </w:tc>
      </w:tr>
      <w:tr w14:paraId="6A7B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2D4EB">
            <w:pPr>
              <w:pStyle w:val="8"/>
            </w:pPr>
            <w:r>
              <w:rPr>
                <w:rFonts w:hint="eastAsia"/>
              </w:rPr>
              <w:t xml:space="preserve">联系人： </w:t>
            </w:r>
          </w:p>
        </w:tc>
        <w:tc>
          <w:tcPr>
            <w:tcW w:w="7440" w:type="dxa"/>
            <w:shd w:val="clear" w:color="auto" w:fill="auto"/>
          </w:tcPr>
          <w:p w14:paraId="5AA784EA">
            <w:pPr>
              <w:pStyle w:val="8"/>
            </w:pPr>
            <w:r>
              <w:rPr>
                <w:rFonts w:hint="eastAsia"/>
              </w:rPr>
              <w:t xml:space="preserve">季平伟 </w:t>
            </w:r>
          </w:p>
        </w:tc>
      </w:tr>
      <w:tr w14:paraId="7F93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3DCF3">
            <w:pPr>
              <w:pStyle w:val="8"/>
            </w:pPr>
            <w:r>
              <w:rPr>
                <w:rFonts w:hint="eastAsia"/>
              </w:rPr>
              <w:t xml:space="preserve">电话： </w:t>
            </w:r>
          </w:p>
        </w:tc>
        <w:tc>
          <w:tcPr>
            <w:tcW w:w="7440" w:type="dxa"/>
            <w:shd w:val="clear" w:color="auto" w:fill="auto"/>
          </w:tcPr>
          <w:p w14:paraId="01132903">
            <w:pPr>
              <w:pStyle w:val="8"/>
            </w:pPr>
            <w:r>
              <w:rPr>
                <w:rFonts w:hint="eastAsia"/>
              </w:rPr>
              <w:t xml:space="preserve">0755－83198888 </w:t>
            </w:r>
          </w:p>
        </w:tc>
      </w:tr>
      <w:tr w14:paraId="1B6E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019DA">
            <w:pPr>
              <w:pStyle w:val="8"/>
            </w:pPr>
            <w:r>
              <w:rPr>
                <w:rFonts w:hint="eastAsia"/>
              </w:rPr>
              <w:t xml:space="preserve">传真： </w:t>
            </w:r>
          </w:p>
        </w:tc>
        <w:tc>
          <w:tcPr>
            <w:tcW w:w="7440" w:type="dxa"/>
            <w:shd w:val="clear" w:color="auto" w:fill="auto"/>
          </w:tcPr>
          <w:p w14:paraId="4ADCFFEA">
            <w:pPr>
              <w:pStyle w:val="8"/>
            </w:pPr>
            <w:r>
              <w:rPr>
                <w:rFonts w:hint="eastAsia"/>
              </w:rPr>
              <w:t xml:space="preserve">0755－83195049 </w:t>
            </w:r>
          </w:p>
        </w:tc>
      </w:tr>
      <w:tr w14:paraId="22F1D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73F0F">
            <w:pPr>
              <w:pStyle w:val="8"/>
            </w:pPr>
            <w:r>
              <w:rPr>
                <w:rFonts w:hint="eastAsia"/>
              </w:rPr>
              <w:t xml:space="preserve">客户服务电话： </w:t>
            </w:r>
          </w:p>
        </w:tc>
        <w:tc>
          <w:tcPr>
            <w:tcW w:w="7440" w:type="dxa"/>
            <w:shd w:val="clear" w:color="auto" w:fill="auto"/>
          </w:tcPr>
          <w:p w14:paraId="6F62EB53">
            <w:pPr>
              <w:pStyle w:val="8"/>
            </w:pPr>
            <w:r>
              <w:rPr>
                <w:rFonts w:hint="eastAsia"/>
              </w:rPr>
              <w:t xml:space="preserve">95555 </w:t>
            </w:r>
          </w:p>
        </w:tc>
      </w:tr>
      <w:tr w14:paraId="6CA9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F38A7">
            <w:pPr>
              <w:pStyle w:val="8"/>
            </w:pPr>
            <w:r>
              <w:rPr>
                <w:rFonts w:hint="eastAsia"/>
              </w:rPr>
              <w:t xml:space="preserve">网址： </w:t>
            </w:r>
          </w:p>
        </w:tc>
        <w:tc>
          <w:tcPr>
            <w:tcW w:w="7440" w:type="dxa"/>
            <w:shd w:val="clear" w:color="auto" w:fill="auto"/>
          </w:tcPr>
          <w:p w14:paraId="103DABBB">
            <w:pPr>
              <w:pStyle w:val="8"/>
            </w:pPr>
            <w:r>
              <w:rPr>
                <w:rFonts w:hint="eastAsia"/>
              </w:rPr>
              <w:t xml:space="preserve">http://www.cmbchina.com/ </w:t>
            </w:r>
          </w:p>
        </w:tc>
      </w:tr>
    </w:tbl>
    <w:p w14:paraId="62270A54">
      <w:pPr>
        <w:pStyle w:val="8"/>
        <w:spacing w:before="0" w:beforeAutospacing="0" w:after="0" w:afterAutospacing="0" w:line="360" w:lineRule="auto"/>
        <w:ind w:firstLine="420"/>
        <w:rPr>
          <w:sz w:val="21"/>
          <w:szCs w:val="21"/>
        </w:rPr>
      </w:pPr>
      <w:r>
        <w:rPr>
          <w:rFonts w:hint="eastAsia"/>
          <w:b/>
          <w:bCs/>
          <w:sz w:val="21"/>
          <w:szCs w:val="21"/>
        </w:rPr>
        <w:t>(7)中信银行股份有限公司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CA0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24BCE">
            <w:pPr>
              <w:pStyle w:val="8"/>
            </w:pPr>
            <w:r>
              <w:rPr>
                <w:rFonts w:hint="eastAsia"/>
              </w:rPr>
              <w:t xml:space="preserve">注册地址： </w:t>
            </w:r>
          </w:p>
        </w:tc>
        <w:tc>
          <w:tcPr>
            <w:tcW w:w="7440" w:type="dxa"/>
            <w:shd w:val="clear" w:color="auto" w:fill="auto"/>
          </w:tcPr>
          <w:p w14:paraId="10AF3EAF">
            <w:pPr>
              <w:pStyle w:val="8"/>
            </w:pPr>
            <w:r>
              <w:rPr>
                <w:rFonts w:hint="eastAsia"/>
              </w:rPr>
              <w:t xml:space="preserve">北京市东城区朝阳门北大街8号富华大厦C座 </w:t>
            </w:r>
          </w:p>
        </w:tc>
      </w:tr>
      <w:tr w14:paraId="6206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B3FC4">
            <w:pPr>
              <w:pStyle w:val="8"/>
            </w:pPr>
            <w:r>
              <w:rPr>
                <w:rFonts w:hint="eastAsia"/>
              </w:rPr>
              <w:t xml:space="preserve">办公地址： </w:t>
            </w:r>
          </w:p>
        </w:tc>
        <w:tc>
          <w:tcPr>
            <w:tcW w:w="7440" w:type="dxa"/>
            <w:shd w:val="clear" w:color="auto" w:fill="auto"/>
          </w:tcPr>
          <w:p w14:paraId="47C0C149">
            <w:pPr>
              <w:pStyle w:val="8"/>
            </w:pPr>
            <w:r>
              <w:rPr>
                <w:rFonts w:hint="eastAsia"/>
              </w:rPr>
              <w:t xml:space="preserve">北京市东城区朝阳门北大街9号文化大厦 </w:t>
            </w:r>
          </w:p>
        </w:tc>
      </w:tr>
      <w:tr w14:paraId="3268C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70F9D">
            <w:pPr>
              <w:pStyle w:val="8"/>
            </w:pPr>
            <w:r>
              <w:rPr>
                <w:rFonts w:hint="eastAsia"/>
              </w:rPr>
              <w:t xml:space="preserve">法定代表人： </w:t>
            </w:r>
          </w:p>
        </w:tc>
        <w:tc>
          <w:tcPr>
            <w:tcW w:w="7440" w:type="dxa"/>
            <w:shd w:val="clear" w:color="auto" w:fill="auto"/>
          </w:tcPr>
          <w:p w14:paraId="6E234A96">
            <w:pPr>
              <w:pStyle w:val="8"/>
            </w:pPr>
            <w:r>
              <w:rPr>
                <w:rFonts w:hint="eastAsia"/>
              </w:rPr>
              <w:t xml:space="preserve">朱鹤新 </w:t>
            </w:r>
          </w:p>
        </w:tc>
      </w:tr>
      <w:tr w14:paraId="1E12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F4C2F">
            <w:pPr>
              <w:pStyle w:val="8"/>
            </w:pPr>
            <w:r>
              <w:rPr>
                <w:rFonts w:hint="eastAsia"/>
              </w:rPr>
              <w:t xml:space="preserve">联系人： </w:t>
            </w:r>
          </w:p>
        </w:tc>
        <w:tc>
          <w:tcPr>
            <w:tcW w:w="7440" w:type="dxa"/>
            <w:shd w:val="clear" w:color="auto" w:fill="auto"/>
          </w:tcPr>
          <w:p w14:paraId="6FC646B7">
            <w:pPr>
              <w:pStyle w:val="8"/>
            </w:pPr>
            <w:r>
              <w:rPr>
                <w:rFonts w:hint="eastAsia"/>
              </w:rPr>
              <w:t xml:space="preserve">王晓琳 </w:t>
            </w:r>
          </w:p>
        </w:tc>
      </w:tr>
      <w:tr w14:paraId="0C02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52C38">
            <w:pPr>
              <w:pStyle w:val="8"/>
            </w:pPr>
            <w:r>
              <w:rPr>
                <w:rFonts w:hint="eastAsia"/>
              </w:rPr>
              <w:t xml:space="preserve">电话： </w:t>
            </w:r>
          </w:p>
        </w:tc>
        <w:tc>
          <w:tcPr>
            <w:tcW w:w="7440" w:type="dxa"/>
            <w:shd w:val="clear" w:color="auto" w:fill="auto"/>
          </w:tcPr>
          <w:p w14:paraId="4BD16150">
            <w:pPr>
              <w:pStyle w:val="8"/>
            </w:pPr>
            <w:r>
              <w:rPr>
                <w:rFonts w:hint="eastAsia"/>
              </w:rPr>
              <w:t xml:space="preserve">010－89937325 </w:t>
            </w:r>
          </w:p>
        </w:tc>
      </w:tr>
      <w:tr w14:paraId="21E0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D9127">
            <w:pPr>
              <w:pStyle w:val="8"/>
            </w:pPr>
            <w:r>
              <w:rPr>
                <w:rFonts w:hint="eastAsia"/>
              </w:rPr>
              <w:t xml:space="preserve">客户服务电话： </w:t>
            </w:r>
          </w:p>
        </w:tc>
        <w:tc>
          <w:tcPr>
            <w:tcW w:w="7440" w:type="dxa"/>
            <w:shd w:val="clear" w:color="auto" w:fill="auto"/>
          </w:tcPr>
          <w:p w14:paraId="06A607CC">
            <w:pPr>
              <w:pStyle w:val="8"/>
            </w:pPr>
            <w:r>
              <w:rPr>
                <w:rFonts w:hint="eastAsia"/>
              </w:rPr>
              <w:t xml:space="preserve">95558 </w:t>
            </w:r>
          </w:p>
        </w:tc>
      </w:tr>
      <w:tr w14:paraId="2D2D7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705BE">
            <w:pPr>
              <w:pStyle w:val="8"/>
            </w:pPr>
            <w:r>
              <w:rPr>
                <w:rFonts w:hint="eastAsia"/>
              </w:rPr>
              <w:t xml:space="preserve">网址： </w:t>
            </w:r>
          </w:p>
        </w:tc>
        <w:tc>
          <w:tcPr>
            <w:tcW w:w="7440" w:type="dxa"/>
            <w:shd w:val="clear" w:color="auto" w:fill="auto"/>
          </w:tcPr>
          <w:p w14:paraId="621201B3">
            <w:pPr>
              <w:pStyle w:val="8"/>
            </w:pPr>
            <w:r>
              <w:rPr>
                <w:rFonts w:hint="eastAsia"/>
              </w:rPr>
              <w:t xml:space="preserve">http://bank.ecitic.com/ </w:t>
            </w:r>
          </w:p>
        </w:tc>
      </w:tr>
    </w:tbl>
    <w:p w14:paraId="41843B39">
      <w:pPr>
        <w:pStyle w:val="8"/>
        <w:spacing w:before="0" w:beforeAutospacing="0" w:after="0" w:afterAutospacing="0" w:line="360" w:lineRule="auto"/>
        <w:ind w:firstLine="420"/>
        <w:rPr>
          <w:sz w:val="21"/>
          <w:szCs w:val="21"/>
        </w:rPr>
      </w:pPr>
      <w:r>
        <w:rPr>
          <w:rFonts w:hint="eastAsia"/>
          <w:b/>
          <w:bCs/>
          <w:sz w:val="21"/>
          <w:szCs w:val="21"/>
        </w:rPr>
        <w:t>(8)上海浦东发展银行股份有限公司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267B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2A2EA">
            <w:pPr>
              <w:pStyle w:val="8"/>
            </w:pPr>
            <w:r>
              <w:rPr>
                <w:rFonts w:hint="eastAsia"/>
              </w:rPr>
              <w:t xml:space="preserve">注册地址： </w:t>
            </w:r>
          </w:p>
        </w:tc>
        <w:tc>
          <w:tcPr>
            <w:tcW w:w="7440" w:type="dxa"/>
            <w:shd w:val="clear" w:color="auto" w:fill="auto"/>
          </w:tcPr>
          <w:p w14:paraId="435E73CC">
            <w:pPr>
              <w:pStyle w:val="8"/>
            </w:pPr>
            <w:r>
              <w:rPr>
                <w:rFonts w:hint="eastAsia"/>
              </w:rPr>
              <w:t xml:space="preserve">上海市中山东一路12号 </w:t>
            </w:r>
          </w:p>
        </w:tc>
      </w:tr>
      <w:tr w14:paraId="79B5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D8E2C">
            <w:pPr>
              <w:pStyle w:val="8"/>
            </w:pPr>
            <w:r>
              <w:rPr>
                <w:rFonts w:hint="eastAsia"/>
              </w:rPr>
              <w:t xml:space="preserve">办公地址： </w:t>
            </w:r>
          </w:p>
        </w:tc>
        <w:tc>
          <w:tcPr>
            <w:tcW w:w="7440" w:type="dxa"/>
            <w:shd w:val="clear" w:color="auto" w:fill="auto"/>
          </w:tcPr>
          <w:p w14:paraId="787F6DCC">
            <w:pPr>
              <w:pStyle w:val="8"/>
            </w:pPr>
            <w:r>
              <w:rPr>
                <w:rFonts w:hint="eastAsia"/>
              </w:rPr>
              <w:t xml:space="preserve">上海市北京东路689号东银大厦25楼 </w:t>
            </w:r>
          </w:p>
        </w:tc>
      </w:tr>
      <w:tr w14:paraId="4039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46CF2">
            <w:pPr>
              <w:pStyle w:val="8"/>
            </w:pPr>
            <w:r>
              <w:rPr>
                <w:rFonts w:hint="eastAsia"/>
              </w:rPr>
              <w:t xml:space="preserve">法定代表人： </w:t>
            </w:r>
          </w:p>
        </w:tc>
        <w:tc>
          <w:tcPr>
            <w:tcW w:w="7440" w:type="dxa"/>
            <w:shd w:val="clear" w:color="auto" w:fill="auto"/>
          </w:tcPr>
          <w:p w14:paraId="08052268">
            <w:pPr>
              <w:pStyle w:val="8"/>
            </w:pPr>
            <w:r>
              <w:rPr>
                <w:rFonts w:hint="eastAsia"/>
              </w:rPr>
              <w:t xml:space="preserve">郑杨 </w:t>
            </w:r>
          </w:p>
        </w:tc>
      </w:tr>
      <w:tr w14:paraId="0D9B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E3098">
            <w:pPr>
              <w:pStyle w:val="8"/>
            </w:pPr>
            <w:r>
              <w:rPr>
                <w:rFonts w:hint="eastAsia"/>
              </w:rPr>
              <w:t xml:space="preserve">联系人： </w:t>
            </w:r>
          </w:p>
        </w:tc>
        <w:tc>
          <w:tcPr>
            <w:tcW w:w="7440" w:type="dxa"/>
            <w:shd w:val="clear" w:color="auto" w:fill="auto"/>
          </w:tcPr>
          <w:p w14:paraId="0FA4DF5A">
            <w:pPr>
              <w:pStyle w:val="8"/>
            </w:pPr>
            <w:r>
              <w:rPr>
                <w:rFonts w:hint="eastAsia"/>
              </w:rPr>
              <w:t xml:space="preserve">吴斌 </w:t>
            </w:r>
          </w:p>
        </w:tc>
      </w:tr>
      <w:tr w14:paraId="71BA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67B61">
            <w:pPr>
              <w:pStyle w:val="8"/>
            </w:pPr>
            <w:r>
              <w:rPr>
                <w:rFonts w:hint="eastAsia"/>
              </w:rPr>
              <w:t xml:space="preserve">电话： </w:t>
            </w:r>
          </w:p>
        </w:tc>
        <w:tc>
          <w:tcPr>
            <w:tcW w:w="7440" w:type="dxa"/>
            <w:shd w:val="clear" w:color="auto" w:fill="auto"/>
          </w:tcPr>
          <w:p w14:paraId="05FC82CE">
            <w:pPr>
              <w:pStyle w:val="8"/>
            </w:pPr>
            <w:r>
              <w:rPr>
                <w:rFonts w:hint="eastAsia"/>
              </w:rPr>
              <w:t xml:space="preserve">021－61618888 </w:t>
            </w:r>
          </w:p>
        </w:tc>
      </w:tr>
      <w:tr w14:paraId="4090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28556">
            <w:pPr>
              <w:pStyle w:val="8"/>
            </w:pPr>
            <w:r>
              <w:rPr>
                <w:rFonts w:hint="eastAsia"/>
              </w:rPr>
              <w:t xml:space="preserve">传真： </w:t>
            </w:r>
          </w:p>
        </w:tc>
        <w:tc>
          <w:tcPr>
            <w:tcW w:w="7440" w:type="dxa"/>
            <w:shd w:val="clear" w:color="auto" w:fill="auto"/>
          </w:tcPr>
          <w:p w14:paraId="65FB3979">
            <w:pPr>
              <w:pStyle w:val="8"/>
            </w:pPr>
            <w:r>
              <w:rPr>
                <w:rFonts w:hint="eastAsia"/>
              </w:rPr>
              <w:t xml:space="preserve">021－63602431 </w:t>
            </w:r>
          </w:p>
        </w:tc>
      </w:tr>
      <w:tr w14:paraId="02A9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769C5">
            <w:pPr>
              <w:pStyle w:val="8"/>
            </w:pPr>
            <w:r>
              <w:rPr>
                <w:rFonts w:hint="eastAsia"/>
              </w:rPr>
              <w:t xml:space="preserve">客户服务电话： </w:t>
            </w:r>
          </w:p>
        </w:tc>
        <w:tc>
          <w:tcPr>
            <w:tcW w:w="7440" w:type="dxa"/>
            <w:shd w:val="clear" w:color="auto" w:fill="auto"/>
          </w:tcPr>
          <w:p w14:paraId="71FA0FA4">
            <w:pPr>
              <w:pStyle w:val="8"/>
            </w:pPr>
            <w:r>
              <w:rPr>
                <w:rFonts w:hint="eastAsia"/>
              </w:rPr>
              <w:t xml:space="preserve">95528 </w:t>
            </w:r>
          </w:p>
        </w:tc>
      </w:tr>
      <w:tr w14:paraId="742A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5C3FE">
            <w:pPr>
              <w:pStyle w:val="8"/>
            </w:pPr>
            <w:r>
              <w:rPr>
                <w:rFonts w:hint="eastAsia"/>
              </w:rPr>
              <w:t xml:space="preserve">网址： </w:t>
            </w:r>
          </w:p>
        </w:tc>
        <w:tc>
          <w:tcPr>
            <w:tcW w:w="7440" w:type="dxa"/>
            <w:shd w:val="clear" w:color="auto" w:fill="auto"/>
          </w:tcPr>
          <w:p w14:paraId="6724D3D9">
            <w:pPr>
              <w:pStyle w:val="8"/>
            </w:pPr>
            <w:r>
              <w:rPr>
                <w:rFonts w:hint="eastAsia"/>
              </w:rPr>
              <w:t xml:space="preserve">http://www.spdb.com.cn </w:t>
            </w:r>
          </w:p>
        </w:tc>
      </w:tr>
    </w:tbl>
    <w:p w14:paraId="5D20F676">
      <w:pPr>
        <w:pStyle w:val="8"/>
        <w:spacing w:before="0" w:beforeAutospacing="0" w:after="0" w:afterAutospacing="0" w:line="360" w:lineRule="auto"/>
        <w:ind w:firstLine="420"/>
        <w:rPr>
          <w:sz w:val="21"/>
          <w:szCs w:val="21"/>
        </w:rPr>
      </w:pPr>
      <w:r>
        <w:rPr>
          <w:rFonts w:hint="eastAsia"/>
          <w:b/>
          <w:bCs/>
          <w:sz w:val="21"/>
          <w:szCs w:val="21"/>
        </w:rPr>
        <w:t>(9)兴业银行股份有限公司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FB0F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96971">
            <w:pPr>
              <w:pStyle w:val="8"/>
            </w:pPr>
            <w:r>
              <w:rPr>
                <w:rFonts w:hint="eastAsia"/>
              </w:rPr>
              <w:t xml:space="preserve">注册地址： </w:t>
            </w:r>
          </w:p>
        </w:tc>
        <w:tc>
          <w:tcPr>
            <w:tcW w:w="7440" w:type="dxa"/>
            <w:shd w:val="clear" w:color="auto" w:fill="auto"/>
          </w:tcPr>
          <w:p w14:paraId="23BAF1A8">
            <w:pPr>
              <w:pStyle w:val="8"/>
            </w:pPr>
            <w:r>
              <w:rPr>
                <w:rFonts w:hint="eastAsia"/>
              </w:rPr>
              <w:t xml:space="preserve">福州市湖东路154号 </w:t>
            </w:r>
          </w:p>
        </w:tc>
      </w:tr>
      <w:tr w14:paraId="6489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1A89B">
            <w:pPr>
              <w:pStyle w:val="8"/>
            </w:pPr>
            <w:r>
              <w:rPr>
                <w:rFonts w:hint="eastAsia"/>
              </w:rPr>
              <w:t xml:space="preserve">办公地址： </w:t>
            </w:r>
          </w:p>
        </w:tc>
        <w:tc>
          <w:tcPr>
            <w:tcW w:w="7440" w:type="dxa"/>
            <w:shd w:val="clear" w:color="auto" w:fill="auto"/>
          </w:tcPr>
          <w:p w14:paraId="68519DAA">
            <w:pPr>
              <w:pStyle w:val="8"/>
            </w:pPr>
            <w:r>
              <w:rPr>
                <w:rFonts w:hint="eastAsia"/>
              </w:rPr>
              <w:t xml:space="preserve">上海市江宁路168号 </w:t>
            </w:r>
          </w:p>
        </w:tc>
      </w:tr>
      <w:tr w14:paraId="4B315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270D1">
            <w:pPr>
              <w:pStyle w:val="8"/>
            </w:pPr>
            <w:r>
              <w:rPr>
                <w:rFonts w:hint="eastAsia"/>
              </w:rPr>
              <w:t xml:space="preserve">法定代表人： </w:t>
            </w:r>
          </w:p>
        </w:tc>
        <w:tc>
          <w:tcPr>
            <w:tcW w:w="7440" w:type="dxa"/>
            <w:shd w:val="clear" w:color="auto" w:fill="auto"/>
          </w:tcPr>
          <w:p w14:paraId="6B64A156">
            <w:pPr>
              <w:pStyle w:val="8"/>
            </w:pPr>
            <w:r>
              <w:rPr>
                <w:rFonts w:hint="eastAsia"/>
              </w:rPr>
              <w:t xml:space="preserve">吕家进 </w:t>
            </w:r>
          </w:p>
        </w:tc>
      </w:tr>
      <w:tr w14:paraId="68BFB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63526">
            <w:pPr>
              <w:pStyle w:val="8"/>
            </w:pPr>
            <w:r>
              <w:rPr>
                <w:rFonts w:hint="eastAsia"/>
              </w:rPr>
              <w:t xml:space="preserve">联系人： </w:t>
            </w:r>
          </w:p>
        </w:tc>
        <w:tc>
          <w:tcPr>
            <w:tcW w:w="7440" w:type="dxa"/>
            <w:shd w:val="clear" w:color="auto" w:fill="auto"/>
          </w:tcPr>
          <w:p w14:paraId="4355D970">
            <w:pPr>
              <w:pStyle w:val="8"/>
            </w:pPr>
            <w:r>
              <w:rPr>
                <w:rFonts w:hint="eastAsia"/>
              </w:rPr>
              <w:t xml:space="preserve">曾鸣 </w:t>
            </w:r>
          </w:p>
        </w:tc>
      </w:tr>
      <w:tr w14:paraId="2826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BED36">
            <w:pPr>
              <w:pStyle w:val="8"/>
            </w:pPr>
            <w:r>
              <w:rPr>
                <w:rFonts w:hint="eastAsia"/>
              </w:rPr>
              <w:t xml:space="preserve">电话： </w:t>
            </w:r>
          </w:p>
        </w:tc>
        <w:tc>
          <w:tcPr>
            <w:tcW w:w="7440" w:type="dxa"/>
            <w:shd w:val="clear" w:color="auto" w:fill="auto"/>
          </w:tcPr>
          <w:p w14:paraId="470D96FF">
            <w:pPr>
              <w:pStyle w:val="8"/>
            </w:pPr>
            <w:r>
              <w:rPr>
                <w:rFonts w:hint="eastAsia"/>
              </w:rPr>
              <w:t xml:space="preserve">021-52629999 </w:t>
            </w:r>
          </w:p>
        </w:tc>
      </w:tr>
      <w:tr w14:paraId="376B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8EA64">
            <w:pPr>
              <w:pStyle w:val="8"/>
            </w:pPr>
            <w:r>
              <w:rPr>
                <w:rFonts w:hint="eastAsia"/>
              </w:rPr>
              <w:t xml:space="preserve">客户服务电话： </w:t>
            </w:r>
          </w:p>
        </w:tc>
        <w:tc>
          <w:tcPr>
            <w:tcW w:w="7440" w:type="dxa"/>
            <w:shd w:val="clear" w:color="auto" w:fill="auto"/>
          </w:tcPr>
          <w:p w14:paraId="67584D33">
            <w:pPr>
              <w:pStyle w:val="8"/>
            </w:pPr>
            <w:r>
              <w:rPr>
                <w:rFonts w:hint="eastAsia"/>
              </w:rPr>
              <w:t xml:space="preserve">95561 </w:t>
            </w:r>
          </w:p>
        </w:tc>
      </w:tr>
      <w:tr w14:paraId="1FB5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28E0A">
            <w:pPr>
              <w:pStyle w:val="8"/>
            </w:pPr>
            <w:r>
              <w:rPr>
                <w:rFonts w:hint="eastAsia"/>
              </w:rPr>
              <w:t xml:space="preserve">网址： </w:t>
            </w:r>
          </w:p>
        </w:tc>
        <w:tc>
          <w:tcPr>
            <w:tcW w:w="7440" w:type="dxa"/>
            <w:shd w:val="clear" w:color="auto" w:fill="auto"/>
          </w:tcPr>
          <w:p w14:paraId="797EF195">
            <w:pPr>
              <w:pStyle w:val="8"/>
            </w:pPr>
            <w:r>
              <w:rPr>
                <w:rFonts w:hint="eastAsia"/>
              </w:rPr>
              <w:t xml:space="preserve">www.cib.com.cn </w:t>
            </w:r>
          </w:p>
        </w:tc>
      </w:tr>
    </w:tbl>
    <w:p w14:paraId="199998B5">
      <w:pPr>
        <w:pStyle w:val="8"/>
        <w:spacing w:before="0" w:beforeAutospacing="0" w:after="0" w:afterAutospacing="0" w:line="360" w:lineRule="auto"/>
        <w:ind w:firstLine="420"/>
        <w:rPr>
          <w:sz w:val="21"/>
          <w:szCs w:val="21"/>
        </w:rPr>
      </w:pPr>
      <w:r>
        <w:rPr>
          <w:rFonts w:hint="eastAsia"/>
          <w:b/>
          <w:bCs/>
          <w:sz w:val="21"/>
          <w:szCs w:val="21"/>
        </w:rPr>
        <w:t>(10)中国光大银行股份有限公司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A6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E7C35">
            <w:pPr>
              <w:pStyle w:val="8"/>
            </w:pPr>
            <w:r>
              <w:rPr>
                <w:rFonts w:hint="eastAsia"/>
              </w:rPr>
              <w:t xml:space="preserve">注册地址： </w:t>
            </w:r>
          </w:p>
        </w:tc>
        <w:tc>
          <w:tcPr>
            <w:tcW w:w="7440" w:type="dxa"/>
            <w:shd w:val="clear" w:color="auto" w:fill="auto"/>
          </w:tcPr>
          <w:p w14:paraId="34169F45">
            <w:pPr>
              <w:pStyle w:val="8"/>
            </w:pPr>
            <w:r>
              <w:rPr>
                <w:rFonts w:hint="eastAsia"/>
              </w:rPr>
              <w:t xml:space="preserve">北京市西城区太平桥大街25号、甲25号中国光大中心 </w:t>
            </w:r>
          </w:p>
        </w:tc>
      </w:tr>
      <w:tr w14:paraId="1060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966DA">
            <w:pPr>
              <w:pStyle w:val="8"/>
            </w:pPr>
            <w:r>
              <w:rPr>
                <w:rFonts w:hint="eastAsia"/>
              </w:rPr>
              <w:t xml:space="preserve">办公地址： </w:t>
            </w:r>
          </w:p>
        </w:tc>
        <w:tc>
          <w:tcPr>
            <w:tcW w:w="7440" w:type="dxa"/>
            <w:shd w:val="clear" w:color="auto" w:fill="auto"/>
          </w:tcPr>
          <w:p w14:paraId="18CB8E07">
            <w:pPr>
              <w:pStyle w:val="8"/>
            </w:pPr>
            <w:r>
              <w:rPr>
                <w:rFonts w:hint="eastAsia"/>
              </w:rPr>
              <w:t xml:space="preserve">北京市西城区太平桥大街25号光大中心 </w:t>
            </w:r>
          </w:p>
        </w:tc>
      </w:tr>
      <w:tr w14:paraId="7761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187BC9">
            <w:pPr>
              <w:pStyle w:val="8"/>
            </w:pPr>
            <w:r>
              <w:rPr>
                <w:rFonts w:hint="eastAsia"/>
              </w:rPr>
              <w:t xml:space="preserve">法定代表人： </w:t>
            </w:r>
          </w:p>
        </w:tc>
        <w:tc>
          <w:tcPr>
            <w:tcW w:w="7440" w:type="dxa"/>
            <w:shd w:val="clear" w:color="auto" w:fill="auto"/>
          </w:tcPr>
          <w:p w14:paraId="176298A0">
            <w:pPr>
              <w:pStyle w:val="8"/>
            </w:pPr>
            <w:r>
              <w:rPr>
                <w:rFonts w:hint="eastAsia"/>
              </w:rPr>
              <w:t xml:space="preserve">王江 </w:t>
            </w:r>
          </w:p>
        </w:tc>
      </w:tr>
      <w:tr w14:paraId="6C990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985D6">
            <w:pPr>
              <w:pStyle w:val="8"/>
            </w:pPr>
            <w:r>
              <w:rPr>
                <w:rFonts w:hint="eastAsia"/>
              </w:rPr>
              <w:t xml:space="preserve">联系人： </w:t>
            </w:r>
          </w:p>
        </w:tc>
        <w:tc>
          <w:tcPr>
            <w:tcW w:w="7440" w:type="dxa"/>
            <w:shd w:val="clear" w:color="auto" w:fill="auto"/>
          </w:tcPr>
          <w:p w14:paraId="2D0EFFA0">
            <w:pPr>
              <w:pStyle w:val="8"/>
            </w:pPr>
            <w:r>
              <w:rPr>
                <w:rFonts w:hint="eastAsia"/>
              </w:rPr>
              <w:t xml:space="preserve">朱红 </w:t>
            </w:r>
          </w:p>
        </w:tc>
      </w:tr>
      <w:tr w14:paraId="05383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F4A3D">
            <w:pPr>
              <w:pStyle w:val="8"/>
            </w:pPr>
            <w:r>
              <w:rPr>
                <w:rFonts w:hint="eastAsia"/>
              </w:rPr>
              <w:t xml:space="preserve">电话： </w:t>
            </w:r>
          </w:p>
        </w:tc>
        <w:tc>
          <w:tcPr>
            <w:tcW w:w="7440" w:type="dxa"/>
            <w:shd w:val="clear" w:color="auto" w:fill="auto"/>
          </w:tcPr>
          <w:p w14:paraId="56031340">
            <w:pPr>
              <w:pStyle w:val="8"/>
            </w:pPr>
            <w:r>
              <w:rPr>
                <w:rFonts w:hint="eastAsia"/>
              </w:rPr>
              <w:t xml:space="preserve">010－63636153  </w:t>
            </w:r>
          </w:p>
        </w:tc>
      </w:tr>
      <w:tr w14:paraId="368D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7B4A0">
            <w:pPr>
              <w:pStyle w:val="8"/>
            </w:pPr>
            <w:r>
              <w:rPr>
                <w:rFonts w:hint="eastAsia"/>
              </w:rPr>
              <w:t xml:space="preserve">传真： </w:t>
            </w:r>
          </w:p>
        </w:tc>
        <w:tc>
          <w:tcPr>
            <w:tcW w:w="7440" w:type="dxa"/>
            <w:shd w:val="clear" w:color="auto" w:fill="auto"/>
          </w:tcPr>
          <w:p w14:paraId="358137BB">
            <w:pPr>
              <w:pStyle w:val="8"/>
            </w:pPr>
            <w:r>
              <w:rPr>
                <w:rFonts w:hint="eastAsia"/>
              </w:rPr>
              <w:t xml:space="preserve">010－63636157 </w:t>
            </w:r>
          </w:p>
        </w:tc>
      </w:tr>
      <w:tr w14:paraId="19FB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F9C18">
            <w:pPr>
              <w:pStyle w:val="8"/>
            </w:pPr>
            <w:r>
              <w:rPr>
                <w:rFonts w:hint="eastAsia"/>
              </w:rPr>
              <w:t xml:space="preserve">客户服务电话： </w:t>
            </w:r>
          </w:p>
        </w:tc>
        <w:tc>
          <w:tcPr>
            <w:tcW w:w="7440" w:type="dxa"/>
            <w:shd w:val="clear" w:color="auto" w:fill="auto"/>
          </w:tcPr>
          <w:p w14:paraId="46B5057F">
            <w:pPr>
              <w:pStyle w:val="8"/>
            </w:pPr>
            <w:r>
              <w:rPr>
                <w:rFonts w:hint="eastAsia"/>
              </w:rPr>
              <w:t xml:space="preserve">95595 </w:t>
            </w:r>
          </w:p>
        </w:tc>
      </w:tr>
      <w:tr w14:paraId="0C58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DB7F6">
            <w:pPr>
              <w:pStyle w:val="8"/>
            </w:pPr>
            <w:r>
              <w:rPr>
                <w:rFonts w:hint="eastAsia"/>
              </w:rPr>
              <w:t xml:space="preserve">网址： </w:t>
            </w:r>
          </w:p>
        </w:tc>
        <w:tc>
          <w:tcPr>
            <w:tcW w:w="7440" w:type="dxa"/>
            <w:shd w:val="clear" w:color="auto" w:fill="auto"/>
          </w:tcPr>
          <w:p w14:paraId="5ADBA550">
            <w:pPr>
              <w:pStyle w:val="8"/>
            </w:pPr>
            <w:r>
              <w:rPr>
                <w:rFonts w:hint="eastAsia"/>
              </w:rPr>
              <w:t xml:space="preserve">http://www.cebbank.com </w:t>
            </w:r>
          </w:p>
        </w:tc>
      </w:tr>
    </w:tbl>
    <w:p w14:paraId="78BD0A9F">
      <w:pPr>
        <w:pStyle w:val="8"/>
        <w:spacing w:before="0" w:beforeAutospacing="0" w:after="0" w:afterAutospacing="0" w:line="360" w:lineRule="auto"/>
        <w:ind w:firstLine="420"/>
        <w:rPr>
          <w:sz w:val="21"/>
          <w:szCs w:val="21"/>
        </w:rPr>
      </w:pPr>
      <w:r>
        <w:rPr>
          <w:rFonts w:hint="eastAsia"/>
          <w:b/>
          <w:bCs/>
          <w:sz w:val="21"/>
          <w:szCs w:val="21"/>
        </w:rPr>
        <w:t>(11)中国民生银行股份有限公司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05EF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69333">
            <w:pPr>
              <w:pStyle w:val="8"/>
            </w:pPr>
            <w:r>
              <w:rPr>
                <w:rFonts w:hint="eastAsia"/>
              </w:rPr>
              <w:t xml:space="preserve">注册地址： </w:t>
            </w:r>
          </w:p>
        </w:tc>
        <w:tc>
          <w:tcPr>
            <w:tcW w:w="7440" w:type="dxa"/>
            <w:shd w:val="clear" w:color="auto" w:fill="auto"/>
          </w:tcPr>
          <w:p w14:paraId="325A9D86">
            <w:pPr>
              <w:pStyle w:val="8"/>
            </w:pPr>
            <w:r>
              <w:rPr>
                <w:rFonts w:hint="eastAsia"/>
              </w:rPr>
              <w:t xml:space="preserve">北京市西城区复兴门内大街2号 </w:t>
            </w:r>
          </w:p>
        </w:tc>
      </w:tr>
      <w:tr w14:paraId="7D33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1F741">
            <w:pPr>
              <w:pStyle w:val="8"/>
            </w:pPr>
            <w:r>
              <w:rPr>
                <w:rFonts w:hint="eastAsia"/>
              </w:rPr>
              <w:t xml:space="preserve">办公地址： </w:t>
            </w:r>
          </w:p>
        </w:tc>
        <w:tc>
          <w:tcPr>
            <w:tcW w:w="7440" w:type="dxa"/>
            <w:shd w:val="clear" w:color="auto" w:fill="auto"/>
          </w:tcPr>
          <w:p w14:paraId="3A47D4C7">
            <w:pPr>
              <w:pStyle w:val="8"/>
            </w:pPr>
            <w:r>
              <w:rPr>
                <w:rFonts w:hint="eastAsia"/>
              </w:rPr>
              <w:t xml:space="preserve">北京市西城区复兴门内大街2号 </w:t>
            </w:r>
          </w:p>
        </w:tc>
      </w:tr>
      <w:tr w14:paraId="19C93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39EC5">
            <w:pPr>
              <w:pStyle w:val="8"/>
            </w:pPr>
            <w:r>
              <w:rPr>
                <w:rFonts w:hint="eastAsia"/>
              </w:rPr>
              <w:t xml:space="preserve">法定代表人： </w:t>
            </w:r>
          </w:p>
        </w:tc>
        <w:tc>
          <w:tcPr>
            <w:tcW w:w="7440" w:type="dxa"/>
            <w:shd w:val="clear" w:color="auto" w:fill="auto"/>
          </w:tcPr>
          <w:p w14:paraId="3E8A20FD">
            <w:pPr>
              <w:pStyle w:val="8"/>
            </w:pPr>
            <w:r>
              <w:rPr>
                <w:rFonts w:hint="eastAsia"/>
              </w:rPr>
              <w:t xml:space="preserve">高迎欣 </w:t>
            </w:r>
          </w:p>
        </w:tc>
      </w:tr>
      <w:tr w14:paraId="6C2E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4E8D4E">
            <w:pPr>
              <w:pStyle w:val="8"/>
            </w:pPr>
            <w:r>
              <w:rPr>
                <w:rFonts w:hint="eastAsia"/>
              </w:rPr>
              <w:t xml:space="preserve">联系人： </w:t>
            </w:r>
          </w:p>
        </w:tc>
        <w:tc>
          <w:tcPr>
            <w:tcW w:w="7440" w:type="dxa"/>
            <w:shd w:val="clear" w:color="auto" w:fill="auto"/>
          </w:tcPr>
          <w:p w14:paraId="1456A8A5">
            <w:pPr>
              <w:pStyle w:val="8"/>
            </w:pPr>
            <w:r>
              <w:rPr>
                <w:rFonts w:hint="eastAsia"/>
              </w:rPr>
              <w:t xml:space="preserve">王继伟 </w:t>
            </w:r>
          </w:p>
        </w:tc>
      </w:tr>
      <w:tr w14:paraId="2B7A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C7C2A">
            <w:pPr>
              <w:pStyle w:val="8"/>
            </w:pPr>
            <w:r>
              <w:rPr>
                <w:rFonts w:hint="eastAsia"/>
              </w:rPr>
              <w:t xml:space="preserve">电话： </w:t>
            </w:r>
          </w:p>
        </w:tc>
        <w:tc>
          <w:tcPr>
            <w:tcW w:w="7440" w:type="dxa"/>
            <w:shd w:val="clear" w:color="auto" w:fill="auto"/>
          </w:tcPr>
          <w:p w14:paraId="4F804F1C">
            <w:pPr>
              <w:pStyle w:val="8"/>
            </w:pPr>
            <w:r>
              <w:rPr>
                <w:rFonts w:hint="eastAsia"/>
              </w:rPr>
              <w:t xml:space="preserve">010－58560666 </w:t>
            </w:r>
          </w:p>
        </w:tc>
      </w:tr>
      <w:tr w14:paraId="29D28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3539C">
            <w:pPr>
              <w:pStyle w:val="8"/>
            </w:pPr>
            <w:r>
              <w:rPr>
                <w:rFonts w:hint="eastAsia"/>
              </w:rPr>
              <w:t xml:space="preserve">传真： </w:t>
            </w:r>
          </w:p>
        </w:tc>
        <w:tc>
          <w:tcPr>
            <w:tcW w:w="7440" w:type="dxa"/>
            <w:shd w:val="clear" w:color="auto" w:fill="auto"/>
          </w:tcPr>
          <w:p w14:paraId="127D1782">
            <w:pPr>
              <w:pStyle w:val="8"/>
            </w:pPr>
            <w:r>
              <w:rPr>
                <w:rFonts w:hint="eastAsia"/>
              </w:rPr>
              <w:t xml:space="preserve">010－57092611 </w:t>
            </w:r>
          </w:p>
        </w:tc>
      </w:tr>
      <w:tr w14:paraId="567C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8F24C">
            <w:pPr>
              <w:pStyle w:val="8"/>
            </w:pPr>
            <w:r>
              <w:rPr>
                <w:rFonts w:hint="eastAsia"/>
              </w:rPr>
              <w:t xml:space="preserve">客户服务电话： </w:t>
            </w:r>
          </w:p>
        </w:tc>
        <w:tc>
          <w:tcPr>
            <w:tcW w:w="7440" w:type="dxa"/>
            <w:shd w:val="clear" w:color="auto" w:fill="auto"/>
          </w:tcPr>
          <w:p w14:paraId="2D195C1F">
            <w:pPr>
              <w:pStyle w:val="8"/>
            </w:pPr>
            <w:r>
              <w:rPr>
                <w:rFonts w:hint="eastAsia"/>
              </w:rPr>
              <w:t xml:space="preserve">95568 </w:t>
            </w:r>
          </w:p>
        </w:tc>
      </w:tr>
      <w:tr w14:paraId="1DDB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B00D3">
            <w:pPr>
              <w:pStyle w:val="8"/>
            </w:pPr>
            <w:r>
              <w:rPr>
                <w:rFonts w:hint="eastAsia"/>
              </w:rPr>
              <w:t xml:space="preserve">网址： </w:t>
            </w:r>
          </w:p>
        </w:tc>
        <w:tc>
          <w:tcPr>
            <w:tcW w:w="7440" w:type="dxa"/>
            <w:shd w:val="clear" w:color="auto" w:fill="auto"/>
          </w:tcPr>
          <w:p w14:paraId="2005A398">
            <w:pPr>
              <w:pStyle w:val="8"/>
            </w:pPr>
            <w:r>
              <w:rPr>
                <w:rFonts w:hint="eastAsia"/>
              </w:rPr>
              <w:t xml:space="preserve">http://www.cmbc.com.cn/ </w:t>
            </w:r>
          </w:p>
        </w:tc>
      </w:tr>
    </w:tbl>
    <w:p w14:paraId="040BFB4E">
      <w:pPr>
        <w:pStyle w:val="8"/>
        <w:spacing w:before="0" w:beforeAutospacing="0" w:after="0" w:afterAutospacing="0" w:line="360" w:lineRule="auto"/>
        <w:ind w:firstLine="420"/>
        <w:rPr>
          <w:sz w:val="21"/>
          <w:szCs w:val="21"/>
        </w:rPr>
      </w:pPr>
      <w:r>
        <w:rPr>
          <w:rFonts w:hint="eastAsia"/>
          <w:b/>
          <w:bCs/>
          <w:sz w:val="21"/>
          <w:szCs w:val="21"/>
        </w:rPr>
        <w:t>(12)中国邮政储蓄银行股份有限公司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D4F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BED39">
            <w:pPr>
              <w:pStyle w:val="8"/>
            </w:pPr>
            <w:r>
              <w:rPr>
                <w:rFonts w:hint="eastAsia"/>
              </w:rPr>
              <w:t xml:space="preserve">注册地址： </w:t>
            </w:r>
          </w:p>
        </w:tc>
        <w:tc>
          <w:tcPr>
            <w:tcW w:w="7440" w:type="dxa"/>
            <w:shd w:val="clear" w:color="auto" w:fill="auto"/>
          </w:tcPr>
          <w:p w14:paraId="7C1E3E90">
            <w:pPr>
              <w:pStyle w:val="8"/>
            </w:pPr>
            <w:r>
              <w:rPr>
                <w:rFonts w:hint="eastAsia"/>
              </w:rPr>
              <w:t xml:space="preserve">北京市西城区金融大街3号 </w:t>
            </w:r>
          </w:p>
        </w:tc>
      </w:tr>
      <w:tr w14:paraId="7C2EC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F2906">
            <w:pPr>
              <w:pStyle w:val="8"/>
            </w:pPr>
            <w:r>
              <w:rPr>
                <w:rFonts w:hint="eastAsia"/>
              </w:rPr>
              <w:t xml:space="preserve">办公地址： </w:t>
            </w:r>
          </w:p>
        </w:tc>
        <w:tc>
          <w:tcPr>
            <w:tcW w:w="7440" w:type="dxa"/>
            <w:shd w:val="clear" w:color="auto" w:fill="auto"/>
          </w:tcPr>
          <w:p w14:paraId="202F724B">
            <w:pPr>
              <w:pStyle w:val="8"/>
            </w:pPr>
            <w:r>
              <w:rPr>
                <w:rFonts w:hint="eastAsia"/>
              </w:rPr>
              <w:t xml:space="preserve">北京市西城区金融大街3号 </w:t>
            </w:r>
          </w:p>
        </w:tc>
      </w:tr>
      <w:tr w14:paraId="4D3D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6FEC9">
            <w:pPr>
              <w:pStyle w:val="8"/>
            </w:pPr>
            <w:r>
              <w:rPr>
                <w:rFonts w:hint="eastAsia"/>
              </w:rPr>
              <w:t xml:space="preserve">法定代表人： </w:t>
            </w:r>
          </w:p>
        </w:tc>
        <w:tc>
          <w:tcPr>
            <w:tcW w:w="7440" w:type="dxa"/>
            <w:shd w:val="clear" w:color="auto" w:fill="auto"/>
          </w:tcPr>
          <w:p w14:paraId="54EA2FEE">
            <w:pPr>
              <w:pStyle w:val="8"/>
            </w:pPr>
            <w:r>
              <w:rPr>
                <w:rFonts w:hint="eastAsia"/>
              </w:rPr>
              <w:t xml:space="preserve">张金良 </w:t>
            </w:r>
          </w:p>
        </w:tc>
      </w:tr>
      <w:tr w14:paraId="0122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3A299">
            <w:pPr>
              <w:pStyle w:val="8"/>
            </w:pPr>
            <w:r>
              <w:rPr>
                <w:rFonts w:hint="eastAsia"/>
              </w:rPr>
              <w:t xml:space="preserve">传真： </w:t>
            </w:r>
          </w:p>
        </w:tc>
        <w:tc>
          <w:tcPr>
            <w:tcW w:w="7440" w:type="dxa"/>
            <w:shd w:val="clear" w:color="auto" w:fill="auto"/>
          </w:tcPr>
          <w:p w14:paraId="6ADC44E9">
            <w:pPr>
              <w:pStyle w:val="8"/>
            </w:pPr>
            <w:r>
              <w:rPr>
                <w:rFonts w:hint="eastAsia"/>
              </w:rPr>
              <w:t xml:space="preserve">010－68858117 </w:t>
            </w:r>
          </w:p>
        </w:tc>
      </w:tr>
      <w:tr w14:paraId="23EB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45493">
            <w:pPr>
              <w:pStyle w:val="8"/>
            </w:pPr>
            <w:r>
              <w:rPr>
                <w:rFonts w:hint="eastAsia"/>
              </w:rPr>
              <w:t xml:space="preserve">客户服务电话： </w:t>
            </w:r>
          </w:p>
        </w:tc>
        <w:tc>
          <w:tcPr>
            <w:tcW w:w="7440" w:type="dxa"/>
            <w:shd w:val="clear" w:color="auto" w:fill="auto"/>
          </w:tcPr>
          <w:p w14:paraId="61F0919A">
            <w:pPr>
              <w:pStyle w:val="8"/>
            </w:pPr>
            <w:r>
              <w:rPr>
                <w:rFonts w:hint="eastAsia"/>
              </w:rPr>
              <w:t xml:space="preserve">95580 </w:t>
            </w:r>
          </w:p>
        </w:tc>
      </w:tr>
      <w:tr w14:paraId="0EE2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43DC1">
            <w:pPr>
              <w:pStyle w:val="8"/>
            </w:pPr>
            <w:r>
              <w:rPr>
                <w:rFonts w:hint="eastAsia"/>
              </w:rPr>
              <w:t xml:space="preserve">网址： </w:t>
            </w:r>
          </w:p>
        </w:tc>
        <w:tc>
          <w:tcPr>
            <w:tcW w:w="7440" w:type="dxa"/>
            <w:shd w:val="clear" w:color="auto" w:fill="auto"/>
          </w:tcPr>
          <w:p w14:paraId="165C331C">
            <w:pPr>
              <w:pStyle w:val="8"/>
            </w:pPr>
            <w:r>
              <w:rPr>
                <w:rFonts w:hint="eastAsia"/>
              </w:rPr>
              <w:t xml:space="preserve">http://www.psbc.com </w:t>
            </w:r>
          </w:p>
        </w:tc>
      </w:tr>
    </w:tbl>
    <w:p w14:paraId="70511B35">
      <w:pPr>
        <w:pStyle w:val="8"/>
        <w:spacing w:before="0" w:beforeAutospacing="0" w:after="0" w:afterAutospacing="0" w:line="360" w:lineRule="auto"/>
        <w:ind w:firstLine="420"/>
        <w:rPr>
          <w:sz w:val="21"/>
          <w:szCs w:val="21"/>
        </w:rPr>
      </w:pPr>
      <w:r>
        <w:rPr>
          <w:rFonts w:hint="eastAsia"/>
          <w:b/>
          <w:bCs/>
          <w:sz w:val="21"/>
          <w:szCs w:val="21"/>
        </w:rPr>
        <w:t>(13)北京银行股份有限公司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2B20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F371B">
            <w:pPr>
              <w:pStyle w:val="8"/>
            </w:pPr>
            <w:r>
              <w:rPr>
                <w:rFonts w:hint="eastAsia"/>
              </w:rPr>
              <w:t xml:space="preserve">注册地址： </w:t>
            </w:r>
          </w:p>
        </w:tc>
        <w:tc>
          <w:tcPr>
            <w:tcW w:w="7440" w:type="dxa"/>
            <w:shd w:val="clear" w:color="auto" w:fill="auto"/>
          </w:tcPr>
          <w:p w14:paraId="204BCD54">
            <w:pPr>
              <w:pStyle w:val="8"/>
            </w:pPr>
            <w:r>
              <w:rPr>
                <w:rFonts w:hint="eastAsia"/>
              </w:rPr>
              <w:t xml:space="preserve">北京市西城区金融大街甲17号首层 </w:t>
            </w:r>
          </w:p>
        </w:tc>
      </w:tr>
      <w:tr w14:paraId="3E3B6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050FA">
            <w:pPr>
              <w:pStyle w:val="8"/>
            </w:pPr>
            <w:r>
              <w:rPr>
                <w:rFonts w:hint="eastAsia"/>
              </w:rPr>
              <w:t xml:space="preserve">办公地址： </w:t>
            </w:r>
          </w:p>
        </w:tc>
        <w:tc>
          <w:tcPr>
            <w:tcW w:w="7440" w:type="dxa"/>
            <w:shd w:val="clear" w:color="auto" w:fill="auto"/>
          </w:tcPr>
          <w:p w14:paraId="34E2E2E7">
            <w:pPr>
              <w:pStyle w:val="8"/>
            </w:pPr>
            <w:r>
              <w:rPr>
                <w:rFonts w:hint="eastAsia"/>
              </w:rPr>
              <w:t xml:space="preserve">北京市西城区金融大街丙17号 </w:t>
            </w:r>
          </w:p>
        </w:tc>
      </w:tr>
      <w:tr w14:paraId="3BCA8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50D61">
            <w:pPr>
              <w:pStyle w:val="8"/>
            </w:pPr>
            <w:r>
              <w:rPr>
                <w:rFonts w:hint="eastAsia"/>
              </w:rPr>
              <w:t xml:space="preserve">法定代表人： </w:t>
            </w:r>
          </w:p>
        </w:tc>
        <w:tc>
          <w:tcPr>
            <w:tcW w:w="7440" w:type="dxa"/>
            <w:shd w:val="clear" w:color="auto" w:fill="auto"/>
          </w:tcPr>
          <w:p w14:paraId="312462F9">
            <w:pPr>
              <w:pStyle w:val="8"/>
            </w:pPr>
            <w:r>
              <w:rPr>
                <w:rFonts w:hint="eastAsia"/>
              </w:rPr>
              <w:t xml:space="preserve">张东宁 </w:t>
            </w:r>
          </w:p>
        </w:tc>
      </w:tr>
      <w:tr w14:paraId="77C93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F7898">
            <w:pPr>
              <w:pStyle w:val="8"/>
            </w:pPr>
            <w:r>
              <w:rPr>
                <w:rFonts w:hint="eastAsia"/>
              </w:rPr>
              <w:t xml:space="preserve">联系人： </w:t>
            </w:r>
          </w:p>
        </w:tc>
        <w:tc>
          <w:tcPr>
            <w:tcW w:w="7440" w:type="dxa"/>
            <w:shd w:val="clear" w:color="auto" w:fill="auto"/>
          </w:tcPr>
          <w:p w14:paraId="0DB45305">
            <w:pPr>
              <w:pStyle w:val="8"/>
            </w:pPr>
            <w:r>
              <w:rPr>
                <w:rFonts w:hint="eastAsia"/>
              </w:rPr>
              <w:t xml:space="preserve">周黎 </w:t>
            </w:r>
          </w:p>
        </w:tc>
      </w:tr>
      <w:tr w14:paraId="48281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32C84">
            <w:pPr>
              <w:pStyle w:val="8"/>
            </w:pPr>
            <w:r>
              <w:rPr>
                <w:rFonts w:hint="eastAsia"/>
              </w:rPr>
              <w:t xml:space="preserve">传真： </w:t>
            </w:r>
          </w:p>
        </w:tc>
        <w:tc>
          <w:tcPr>
            <w:tcW w:w="7440" w:type="dxa"/>
            <w:shd w:val="clear" w:color="auto" w:fill="auto"/>
          </w:tcPr>
          <w:p w14:paraId="7B7BC1CB">
            <w:pPr>
              <w:pStyle w:val="8"/>
            </w:pPr>
            <w:r>
              <w:rPr>
                <w:rFonts w:hint="eastAsia"/>
              </w:rPr>
              <w:t xml:space="preserve">010－66226045 </w:t>
            </w:r>
          </w:p>
        </w:tc>
      </w:tr>
      <w:tr w14:paraId="691C7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95ED3">
            <w:pPr>
              <w:pStyle w:val="8"/>
            </w:pPr>
            <w:r>
              <w:rPr>
                <w:rFonts w:hint="eastAsia"/>
              </w:rPr>
              <w:t xml:space="preserve">客户服务电话： </w:t>
            </w:r>
          </w:p>
        </w:tc>
        <w:tc>
          <w:tcPr>
            <w:tcW w:w="7440" w:type="dxa"/>
            <w:shd w:val="clear" w:color="auto" w:fill="auto"/>
          </w:tcPr>
          <w:p w14:paraId="3D0C8D5F">
            <w:pPr>
              <w:pStyle w:val="8"/>
            </w:pPr>
            <w:r>
              <w:rPr>
                <w:rFonts w:hint="eastAsia"/>
              </w:rPr>
              <w:t xml:space="preserve">95526 </w:t>
            </w:r>
          </w:p>
        </w:tc>
      </w:tr>
      <w:tr w14:paraId="5FCC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75F02">
            <w:pPr>
              <w:pStyle w:val="8"/>
            </w:pPr>
            <w:r>
              <w:rPr>
                <w:rFonts w:hint="eastAsia"/>
              </w:rPr>
              <w:t xml:space="preserve">网址： </w:t>
            </w:r>
          </w:p>
        </w:tc>
        <w:tc>
          <w:tcPr>
            <w:tcW w:w="7440" w:type="dxa"/>
            <w:shd w:val="clear" w:color="auto" w:fill="auto"/>
          </w:tcPr>
          <w:p w14:paraId="72B30C0D">
            <w:pPr>
              <w:pStyle w:val="8"/>
            </w:pPr>
            <w:r>
              <w:rPr>
                <w:rFonts w:hint="eastAsia"/>
              </w:rPr>
              <w:t xml:space="preserve">http://www.bankofbeijing.com.cn/ </w:t>
            </w:r>
          </w:p>
        </w:tc>
      </w:tr>
    </w:tbl>
    <w:p w14:paraId="403D5F46">
      <w:pPr>
        <w:pStyle w:val="8"/>
        <w:spacing w:before="0" w:beforeAutospacing="0" w:after="0" w:afterAutospacing="0" w:line="360" w:lineRule="auto"/>
        <w:ind w:firstLine="420"/>
        <w:rPr>
          <w:sz w:val="21"/>
          <w:szCs w:val="21"/>
        </w:rPr>
      </w:pPr>
      <w:r>
        <w:rPr>
          <w:rFonts w:hint="eastAsia"/>
          <w:b/>
          <w:bCs/>
          <w:sz w:val="21"/>
          <w:szCs w:val="21"/>
        </w:rPr>
        <w:t>(14)华夏银行股份有限公司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8D0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F9C14">
            <w:pPr>
              <w:pStyle w:val="8"/>
            </w:pPr>
            <w:r>
              <w:rPr>
                <w:rFonts w:hint="eastAsia"/>
              </w:rPr>
              <w:t xml:space="preserve">注册地址： </w:t>
            </w:r>
          </w:p>
        </w:tc>
        <w:tc>
          <w:tcPr>
            <w:tcW w:w="7440" w:type="dxa"/>
            <w:shd w:val="clear" w:color="auto" w:fill="auto"/>
          </w:tcPr>
          <w:p w14:paraId="6181AD02">
            <w:pPr>
              <w:pStyle w:val="8"/>
            </w:pPr>
            <w:r>
              <w:rPr>
                <w:rFonts w:hint="eastAsia"/>
              </w:rPr>
              <w:t xml:space="preserve">北京市东城区建国门内大街22号 </w:t>
            </w:r>
          </w:p>
        </w:tc>
      </w:tr>
      <w:tr w14:paraId="5BAA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E7BE8">
            <w:pPr>
              <w:pStyle w:val="8"/>
            </w:pPr>
            <w:r>
              <w:rPr>
                <w:rFonts w:hint="eastAsia"/>
              </w:rPr>
              <w:t xml:space="preserve">办公地址： </w:t>
            </w:r>
          </w:p>
        </w:tc>
        <w:tc>
          <w:tcPr>
            <w:tcW w:w="7440" w:type="dxa"/>
            <w:shd w:val="clear" w:color="auto" w:fill="auto"/>
          </w:tcPr>
          <w:p w14:paraId="678B6C50">
            <w:pPr>
              <w:pStyle w:val="8"/>
            </w:pPr>
            <w:r>
              <w:rPr>
                <w:rFonts w:hint="eastAsia"/>
              </w:rPr>
              <w:t xml:space="preserve">北京市东城区建国门内大街22号 </w:t>
            </w:r>
          </w:p>
        </w:tc>
      </w:tr>
      <w:tr w14:paraId="7B47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C77D6">
            <w:pPr>
              <w:pStyle w:val="8"/>
            </w:pPr>
            <w:r>
              <w:rPr>
                <w:rFonts w:hint="eastAsia"/>
              </w:rPr>
              <w:t xml:space="preserve">法定代表人： </w:t>
            </w:r>
          </w:p>
        </w:tc>
        <w:tc>
          <w:tcPr>
            <w:tcW w:w="7440" w:type="dxa"/>
            <w:shd w:val="clear" w:color="auto" w:fill="auto"/>
          </w:tcPr>
          <w:p w14:paraId="4F06819F">
            <w:pPr>
              <w:pStyle w:val="8"/>
            </w:pPr>
            <w:r>
              <w:rPr>
                <w:rFonts w:hint="eastAsia"/>
              </w:rPr>
              <w:t xml:space="preserve">李民吉 </w:t>
            </w:r>
          </w:p>
        </w:tc>
      </w:tr>
      <w:tr w14:paraId="0BDD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CB0CB">
            <w:pPr>
              <w:pStyle w:val="8"/>
            </w:pPr>
            <w:r>
              <w:rPr>
                <w:rFonts w:hint="eastAsia"/>
              </w:rPr>
              <w:t xml:space="preserve">联系人： </w:t>
            </w:r>
          </w:p>
        </w:tc>
        <w:tc>
          <w:tcPr>
            <w:tcW w:w="7440" w:type="dxa"/>
            <w:shd w:val="clear" w:color="auto" w:fill="auto"/>
          </w:tcPr>
          <w:p w14:paraId="59D91B0F">
            <w:pPr>
              <w:pStyle w:val="8"/>
            </w:pPr>
            <w:r>
              <w:rPr>
                <w:rFonts w:hint="eastAsia"/>
              </w:rPr>
              <w:t xml:space="preserve">郑鹏 </w:t>
            </w:r>
          </w:p>
        </w:tc>
      </w:tr>
      <w:tr w14:paraId="5924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36E2A">
            <w:pPr>
              <w:pStyle w:val="8"/>
            </w:pPr>
            <w:r>
              <w:rPr>
                <w:rFonts w:hint="eastAsia"/>
              </w:rPr>
              <w:t xml:space="preserve">电话： </w:t>
            </w:r>
          </w:p>
        </w:tc>
        <w:tc>
          <w:tcPr>
            <w:tcW w:w="7440" w:type="dxa"/>
            <w:shd w:val="clear" w:color="auto" w:fill="auto"/>
          </w:tcPr>
          <w:p w14:paraId="0C784993">
            <w:pPr>
              <w:pStyle w:val="8"/>
            </w:pPr>
            <w:r>
              <w:rPr>
                <w:rFonts w:hint="eastAsia"/>
              </w:rPr>
              <w:t xml:space="preserve">010－85238667 </w:t>
            </w:r>
          </w:p>
        </w:tc>
      </w:tr>
      <w:tr w14:paraId="51A3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74A31">
            <w:pPr>
              <w:pStyle w:val="8"/>
            </w:pPr>
            <w:r>
              <w:rPr>
                <w:rFonts w:hint="eastAsia"/>
              </w:rPr>
              <w:t xml:space="preserve">传真： </w:t>
            </w:r>
          </w:p>
        </w:tc>
        <w:tc>
          <w:tcPr>
            <w:tcW w:w="7440" w:type="dxa"/>
            <w:shd w:val="clear" w:color="auto" w:fill="auto"/>
          </w:tcPr>
          <w:p w14:paraId="1614EB50">
            <w:pPr>
              <w:pStyle w:val="8"/>
            </w:pPr>
            <w:r>
              <w:rPr>
                <w:rFonts w:hint="eastAsia"/>
              </w:rPr>
              <w:t xml:space="preserve">010－85238680 </w:t>
            </w:r>
          </w:p>
        </w:tc>
      </w:tr>
      <w:tr w14:paraId="598E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F4E78">
            <w:pPr>
              <w:pStyle w:val="8"/>
            </w:pPr>
            <w:r>
              <w:rPr>
                <w:rFonts w:hint="eastAsia"/>
              </w:rPr>
              <w:t xml:space="preserve">客户服务电话： </w:t>
            </w:r>
          </w:p>
        </w:tc>
        <w:tc>
          <w:tcPr>
            <w:tcW w:w="7440" w:type="dxa"/>
            <w:shd w:val="clear" w:color="auto" w:fill="auto"/>
          </w:tcPr>
          <w:p w14:paraId="5B1E5A35">
            <w:pPr>
              <w:pStyle w:val="8"/>
            </w:pPr>
            <w:r>
              <w:rPr>
                <w:rFonts w:hint="eastAsia"/>
              </w:rPr>
              <w:t xml:space="preserve">95577 </w:t>
            </w:r>
          </w:p>
        </w:tc>
      </w:tr>
      <w:tr w14:paraId="0BAF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8E09D">
            <w:pPr>
              <w:pStyle w:val="8"/>
            </w:pPr>
            <w:r>
              <w:rPr>
                <w:rFonts w:hint="eastAsia"/>
              </w:rPr>
              <w:t xml:space="preserve">网址： </w:t>
            </w:r>
          </w:p>
        </w:tc>
        <w:tc>
          <w:tcPr>
            <w:tcW w:w="7440" w:type="dxa"/>
            <w:shd w:val="clear" w:color="auto" w:fill="auto"/>
          </w:tcPr>
          <w:p w14:paraId="4BDD265F">
            <w:pPr>
              <w:pStyle w:val="8"/>
            </w:pPr>
            <w:r>
              <w:rPr>
                <w:rFonts w:hint="eastAsia"/>
              </w:rPr>
              <w:t xml:space="preserve">http://www.hxb.com.cn/ </w:t>
            </w:r>
          </w:p>
        </w:tc>
      </w:tr>
    </w:tbl>
    <w:p w14:paraId="10245FDA">
      <w:pPr>
        <w:pStyle w:val="8"/>
        <w:spacing w:before="0" w:beforeAutospacing="0" w:after="0" w:afterAutospacing="0" w:line="360" w:lineRule="auto"/>
        <w:ind w:firstLine="420"/>
        <w:rPr>
          <w:sz w:val="21"/>
          <w:szCs w:val="21"/>
        </w:rPr>
      </w:pPr>
      <w:r>
        <w:rPr>
          <w:rFonts w:hint="eastAsia"/>
          <w:b/>
          <w:bCs/>
          <w:sz w:val="21"/>
          <w:szCs w:val="21"/>
        </w:rPr>
        <w:t>(15)上海银行股份有限公司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C37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ACAA6">
            <w:pPr>
              <w:pStyle w:val="8"/>
            </w:pPr>
            <w:r>
              <w:rPr>
                <w:rFonts w:hint="eastAsia"/>
              </w:rPr>
              <w:t xml:space="preserve">注册地址： </w:t>
            </w:r>
          </w:p>
        </w:tc>
        <w:tc>
          <w:tcPr>
            <w:tcW w:w="7440" w:type="dxa"/>
            <w:shd w:val="clear" w:color="auto" w:fill="auto"/>
          </w:tcPr>
          <w:p w14:paraId="73BBB84E">
            <w:pPr>
              <w:pStyle w:val="8"/>
            </w:pPr>
            <w:r>
              <w:rPr>
                <w:rFonts w:hint="eastAsia"/>
              </w:rPr>
              <w:t xml:space="preserve">中国（上海）自由贸易试验区银城中路168号 </w:t>
            </w:r>
          </w:p>
        </w:tc>
      </w:tr>
      <w:tr w14:paraId="13CD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6C8B6">
            <w:pPr>
              <w:pStyle w:val="8"/>
            </w:pPr>
            <w:r>
              <w:rPr>
                <w:rFonts w:hint="eastAsia"/>
              </w:rPr>
              <w:t xml:space="preserve">办公地址： </w:t>
            </w:r>
          </w:p>
        </w:tc>
        <w:tc>
          <w:tcPr>
            <w:tcW w:w="7440" w:type="dxa"/>
            <w:shd w:val="clear" w:color="auto" w:fill="auto"/>
          </w:tcPr>
          <w:p w14:paraId="476B659F">
            <w:pPr>
              <w:pStyle w:val="8"/>
            </w:pPr>
            <w:r>
              <w:rPr>
                <w:rFonts w:hint="eastAsia"/>
              </w:rPr>
              <w:t xml:space="preserve">中国（上海）自由贸易试验区银城中路168号 </w:t>
            </w:r>
          </w:p>
        </w:tc>
      </w:tr>
      <w:tr w14:paraId="150C8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10011">
            <w:pPr>
              <w:pStyle w:val="8"/>
            </w:pPr>
            <w:r>
              <w:rPr>
                <w:rFonts w:hint="eastAsia"/>
              </w:rPr>
              <w:t xml:space="preserve">法定代表人： </w:t>
            </w:r>
          </w:p>
        </w:tc>
        <w:tc>
          <w:tcPr>
            <w:tcW w:w="7440" w:type="dxa"/>
            <w:shd w:val="clear" w:color="auto" w:fill="auto"/>
          </w:tcPr>
          <w:p w14:paraId="503149CD">
            <w:pPr>
              <w:pStyle w:val="8"/>
            </w:pPr>
            <w:r>
              <w:rPr>
                <w:rFonts w:hint="eastAsia"/>
              </w:rPr>
              <w:t xml:space="preserve">金煜 </w:t>
            </w:r>
          </w:p>
        </w:tc>
      </w:tr>
      <w:tr w14:paraId="3C8E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02702">
            <w:pPr>
              <w:pStyle w:val="8"/>
            </w:pPr>
            <w:r>
              <w:rPr>
                <w:rFonts w:hint="eastAsia"/>
              </w:rPr>
              <w:t xml:space="preserve">联系人： </w:t>
            </w:r>
          </w:p>
        </w:tc>
        <w:tc>
          <w:tcPr>
            <w:tcW w:w="7440" w:type="dxa"/>
            <w:shd w:val="clear" w:color="auto" w:fill="auto"/>
          </w:tcPr>
          <w:p w14:paraId="3F1AB022">
            <w:pPr>
              <w:pStyle w:val="8"/>
            </w:pPr>
            <w:r>
              <w:rPr>
                <w:rFonts w:hint="eastAsia"/>
              </w:rPr>
              <w:t xml:space="preserve">王笑 </w:t>
            </w:r>
          </w:p>
        </w:tc>
      </w:tr>
      <w:tr w14:paraId="539B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048C7">
            <w:pPr>
              <w:pStyle w:val="8"/>
            </w:pPr>
            <w:r>
              <w:rPr>
                <w:rFonts w:hint="eastAsia"/>
              </w:rPr>
              <w:t xml:space="preserve">电话： </w:t>
            </w:r>
          </w:p>
        </w:tc>
        <w:tc>
          <w:tcPr>
            <w:tcW w:w="7440" w:type="dxa"/>
            <w:shd w:val="clear" w:color="auto" w:fill="auto"/>
          </w:tcPr>
          <w:p w14:paraId="6419A181">
            <w:pPr>
              <w:pStyle w:val="8"/>
            </w:pPr>
            <w:r>
              <w:rPr>
                <w:rFonts w:hint="eastAsia"/>
              </w:rPr>
              <w:t xml:space="preserve">8621-68475888 </w:t>
            </w:r>
          </w:p>
        </w:tc>
      </w:tr>
      <w:tr w14:paraId="0BE6D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3A0FE">
            <w:pPr>
              <w:pStyle w:val="8"/>
            </w:pPr>
            <w:r>
              <w:rPr>
                <w:rFonts w:hint="eastAsia"/>
              </w:rPr>
              <w:t xml:space="preserve">传真： </w:t>
            </w:r>
          </w:p>
        </w:tc>
        <w:tc>
          <w:tcPr>
            <w:tcW w:w="7440" w:type="dxa"/>
            <w:shd w:val="clear" w:color="auto" w:fill="auto"/>
          </w:tcPr>
          <w:p w14:paraId="505F273E">
            <w:pPr>
              <w:pStyle w:val="8"/>
            </w:pPr>
            <w:r>
              <w:rPr>
                <w:rFonts w:hint="eastAsia"/>
              </w:rPr>
              <w:t xml:space="preserve">8621-68476111 </w:t>
            </w:r>
          </w:p>
        </w:tc>
      </w:tr>
      <w:tr w14:paraId="6EF1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B5270">
            <w:pPr>
              <w:pStyle w:val="8"/>
            </w:pPr>
            <w:r>
              <w:rPr>
                <w:rFonts w:hint="eastAsia"/>
              </w:rPr>
              <w:t xml:space="preserve">客户服务电话： </w:t>
            </w:r>
          </w:p>
        </w:tc>
        <w:tc>
          <w:tcPr>
            <w:tcW w:w="7440" w:type="dxa"/>
            <w:shd w:val="clear" w:color="auto" w:fill="auto"/>
          </w:tcPr>
          <w:p w14:paraId="7FC7C2C4">
            <w:pPr>
              <w:pStyle w:val="8"/>
            </w:pPr>
            <w:r>
              <w:rPr>
                <w:rFonts w:hint="eastAsia"/>
              </w:rPr>
              <w:t xml:space="preserve">95594 </w:t>
            </w:r>
          </w:p>
        </w:tc>
      </w:tr>
      <w:tr w14:paraId="2DBA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B9AC3">
            <w:pPr>
              <w:pStyle w:val="8"/>
            </w:pPr>
            <w:r>
              <w:rPr>
                <w:rFonts w:hint="eastAsia"/>
              </w:rPr>
              <w:t xml:space="preserve">网址： </w:t>
            </w:r>
          </w:p>
        </w:tc>
        <w:tc>
          <w:tcPr>
            <w:tcW w:w="7440" w:type="dxa"/>
            <w:shd w:val="clear" w:color="auto" w:fill="auto"/>
          </w:tcPr>
          <w:p w14:paraId="4ADBF8D3">
            <w:pPr>
              <w:pStyle w:val="8"/>
            </w:pPr>
            <w:r>
              <w:rPr>
                <w:rFonts w:hint="eastAsia"/>
              </w:rPr>
              <w:t xml:space="preserve">www.bosc.cn </w:t>
            </w:r>
          </w:p>
        </w:tc>
      </w:tr>
    </w:tbl>
    <w:p w14:paraId="52B2DD0D">
      <w:pPr>
        <w:pStyle w:val="8"/>
        <w:spacing w:before="0" w:beforeAutospacing="0" w:after="0" w:afterAutospacing="0" w:line="360" w:lineRule="auto"/>
        <w:ind w:firstLine="420"/>
        <w:rPr>
          <w:sz w:val="21"/>
          <w:szCs w:val="21"/>
        </w:rPr>
      </w:pPr>
      <w:r>
        <w:rPr>
          <w:rFonts w:hint="eastAsia"/>
          <w:b/>
          <w:bCs/>
          <w:sz w:val="21"/>
          <w:szCs w:val="21"/>
        </w:rPr>
        <w:t>(16)广发银行股份有限公司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7B5B4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29804">
            <w:pPr>
              <w:pStyle w:val="8"/>
            </w:pPr>
            <w:r>
              <w:rPr>
                <w:rFonts w:hint="eastAsia"/>
              </w:rPr>
              <w:t xml:space="preserve">注册地址： </w:t>
            </w:r>
          </w:p>
        </w:tc>
        <w:tc>
          <w:tcPr>
            <w:tcW w:w="7440" w:type="dxa"/>
            <w:shd w:val="clear" w:color="auto" w:fill="auto"/>
          </w:tcPr>
          <w:p w14:paraId="159CF690">
            <w:pPr>
              <w:pStyle w:val="8"/>
            </w:pPr>
            <w:r>
              <w:rPr>
                <w:rFonts w:hint="eastAsia"/>
              </w:rPr>
              <w:t xml:space="preserve">广州市越秀区东风东路713号 </w:t>
            </w:r>
          </w:p>
        </w:tc>
      </w:tr>
      <w:tr w14:paraId="49885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E7C9A">
            <w:pPr>
              <w:pStyle w:val="8"/>
            </w:pPr>
            <w:r>
              <w:rPr>
                <w:rFonts w:hint="eastAsia"/>
              </w:rPr>
              <w:t xml:space="preserve">办公地址： </w:t>
            </w:r>
          </w:p>
        </w:tc>
        <w:tc>
          <w:tcPr>
            <w:tcW w:w="7440" w:type="dxa"/>
            <w:shd w:val="clear" w:color="auto" w:fill="auto"/>
          </w:tcPr>
          <w:p w14:paraId="71CF7F21">
            <w:pPr>
              <w:pStyle w:val="8"/>
            </w:pPr>
            <w:r>
              <w:rPr>
                <w:rFonts w:hint="eastAsia"/>
              </w:rPr>
              <w:t xml:space="preserve">广州市越秀区东风东路713号 </w:t>
            </w:r>
          </w:p>
        </w:tc>
      </w:tr>
      <w:tr w14:paraId="4AED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91732">
            <w:pPr>
              <w:pStyle w:val="8"/>
            </w:pPr>
            <w:r>
              <w:rPr>
                <w:rFonts w:hint="eastAsia"/>
              </w:rPr>
              <w:t xml:space="preserve">法定代表人： </w:t>
            </w:r>
          </w:p>
        </w:tc>
        <w:tc>
          <w:tcPr>
            <w:tcW w:w="7440" w:type="dxa"/>
            <w:shd w:val="clear" w:color="auto" w:fill="auto"/>
          </w:tcPr>
          <w:p w14:paraId="5043A9E7">
            <w:pPr>
              <w:pStyle w:val="8"/>
            </w:pPr>
            <w:r>
              <w:rPr>
                <w:rFonts w:hint="eastAsia"/>
              </w:rPr>
              <w:t xml:space="preserve">王凯 </w:t>
            </w:r>
          </w:p>
        </w:tc>
      </w:tr>
      <w:tr w14:paraId="5148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FE9D3">
            <w:pPr>
              <w:pStyle w:val="8"/>
            </w:pPr>
            <w:r>
              <w:rPr>
                <w:rFonts w:hint="eastAsia"/>
              </w:rPr>
              <w:t xml:space="preserve">联系人： </w:t>
            </w:r>
          </w:p>
        </w:tc>
        <w:tc>
          <w:tcPr>
            <w:tcW w:w="7440" w:type="dxa"/>
            <w:shd w:val="clear" w:color="auto" w:fill="auto"/>
          </w:tcPr>
          <w:p w14:paraId="649B2CB6">
            <w:pPr>
              <w:pStyle w:val="8"/>
            </w:pPr>
            <w:r>
              <w:rPr>
                <w:rFonts w:hint="eastAsia"/>
              </w:rPr>
              <w:t xml:space="preserve">刘伟 </w:t>
            </w:r>
          </w:p>
        </w:tc>
      </w:tr>
      <w:tr w14:paraId="620E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4FFE9">
            <w:pPr>
              <w:pStyle w:val="8"/>
            </w:pPr>
            <w:r>
              <w:rPr>
                <w:rFonts w:hint="eastAsia"/>
              </w:rPr>
              <w:t xml:space="preserve">电话： </w:t>
            </w:r>
          </w:p>
        </w:tc>
        <w:tc>
          <w:tcPr>
            <w:tcW w:w="7440" w:type="dxa"/>
            <w:shd w:val="clear" w:color="auto" w:fill="auto"/>
          </w:tcPr>
          <w:p w14:paraId="2F47F7B8">
            <w:pPr>
              <w:pStyle w:val="8"/>
            </w:pPr>
            <w:r>
              <w:rPr>
                <w:rFonts w:hint="eastAsia"/>
              </w:rPr>
              <w:t xml:space="preserve">020-38321497/020-38322566 </w:t>
            </w:r>
          </w:p>
        </w:tc>
      </w:tr>
      <w:tr w14:paraId="2599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D324D">
            <w:pPr>
              <w:pStyle w:val="8"/>
            </w:pPr>
            <w:r>
              <w:rPr>
                <w:rFonts w:hint="eastAsia"/>
              </w:rPr>
              <w:t xml:space="preserve">传真： </w:t>
            </w:r>
          </w:p>
        </w:tc>
        <w:tc>
          <w:tcPr>
            <w:tcW w:w="7440" w:type="dxa"/>
            <w:shd w:val="clear" w:color="auto" w:fill="auto"/>
          </w:tcPr>
          <w:p w14:paraId="7BF6108F">
            <w:pPr>
              <w:pStyle w:val="8"/>
            </w:pPr>
            <w:r>
              <w:rPr>
                <w:rFonts w:hint="eastAsia"/>
              </w:rPr>
              <w:t xml:space="preserve">020-38321676 </w:t>
            </w:r>
          </w:p>
        </w:tc>
      </w:tr>
      <w:tr w14:paraId="7B78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0AD1D">
            <w:pPr>
              <w:pStyle w:val="8"/>
            </w:pPr>
            <w:r>
              <w:rPr>
                <w:rFonts w:hint="eastAsia"/>
              </w:rPr>
              <w:t xml:space="preserve">客户服务电话： </w:t>
            </w:r>
          </w:p>
        </w:tc>
        <w:tc>
          <w:tcPr>
            <w:tcW w:w="7440" w:type="dxa"/>
            <w:shd w:val="clear" w:color="auto" w:fill="auto"/>
          </w:tcPr>
          <w:p w14:paraId="7B41DC72">
            <w:pPr>
              <w:pStyle w:val="8"/>
            </w:pPr>
            <w:r>
              <w:rPr>
                <w:rFonts w:hint="eastAsia"/>
              </w:rPr>
              <w:t xml:space="preserve">4008308003 </w:t>
            </w:r>
          </w:p>
        </w:tc>
      </w:tr>
      <w:tr w14:paraId="4074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10914">
            <w:pPr>
              <w:pStyle w:val="8"/>
            </w:pPr>
            <w:r>
              <w:rPr>
                <w:rFonts w:hint="eastAsia"/>
              </w:rPr>
              <w:t xml:space="preserve">网址： </w:t>
            </w:r>
          </w:p>
        </w:tc>
        <w:tc>
          <w:tcPr>
            <w:tcW w:w="7440" w:type="dxa"/>
            <w:shd w:val="clear" w:color="auto" w:fill="auto"/>
          </w:tcPr>
          <w:p w14:paraId="2D474260">
            <w:pPr>
              <w:pStyle w:val="8"/>
            </w:pPr>
            <w:r>
              <w:rPr>
                <w:rFonts w:hint="eastAsia"/>
              </w:rPr>
              <w:t xml:space="preserve">http://www.cgbchina.com.cn/ </w:t>
            </w:r>
          </w:p>
        </w:tc>
      </w:tr>
    </w:tbl>
    <w:p w14:paraId="3AADA771">
      <w:pPr>
        <w:pStyle w:val="8"/>
        <w:spacing w:before="0" w:beforeAutospacing="0" w:after="0" w:afterAutospacing="0" w:line="360" w:lineRule="auto"/>
        <w:ind w:firstLine="420"/>
        <w:rPr>
          <w:sz w:val="21"/>
          <w:szCs w:val="21"/>
        </w:rPr>
      </w:pPr>
      <w:r>
        <w:rPr>
          <w:rFonts w:hint="eastAsia"/>
          <w:b/>
          <w:bCs/>
          <w:sz w:val="21"/>
          <w:szCs w:val="21"/>
        </w:rPr>
        <w:t>(17)平安银行股份有限公司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3B0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0E565">
            <w:pPr>
              <w:pStyle w:val="8"/>
            </w:pPr>
            <w:r>
              <w:rPr>
                <w:rFonts w:hint="eastAsia"/>
              </w:rPr>
              <w:t xml:space="preserve">注册地址： </w:t>
            </w:r>
          </w:p>
        </w:tc>
        <w:tc>
          <w:tcPr>
            <w:tcW w:w="7440" w:type="dxa"/>
            <w:shd w:val="clear" w:color="auto" w:fill="auto"/>
          </w:tcPr>
          <w:p w14:paraId="2D18A4BA">
            <w:pPr>
              <w:pStyle w:val="8"/>
            </w:pPr>
            <w:r>
              <w:rPr>
                <w:rFonts w:hint="eastAsia"/>
              </w:rPr>
              <w:t xml:space="preserve">深圳市深南东路5047号 </w:t>
            </w:r>
          </w:p>
        </w:tc>
      </w:tr>
      <w:tr w14:paraId="6A01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7B028">
            <w:pPr>
              <w:pStyle w:val="8"/>
            </w:pPr>
            <w:r>
              <w:rPr>
                <w:rFonts w:hint="eastAsia"/>
              </w:rPr>
              <w:t xml:space="preserve">办公地址： </w:t>
            </w:r>
          </w:p>
        </w:tc>
        <w:tc>
          <w:tcPr>
            <w:tcW w:w="7440" w:type="dxa"/>
            <w:shd w:val="clear" w:color="auto" w:fill="auto"/>
          </w:tcPr>
          <w:p w14:paraId="2A251F64">
            <w:pPr>
              <w:pStyle w:val="8"/>
            </w:pPr>
            <w:r>
              <w:rPr>
                <w:rFonts w:hint="eastAsia"/>
              </w:rPr>
              <w:t xml:space="preserve">深圳市深南东路5047号 </w:t>
            </w:r>
          </w:p>
        </w:tc>
      </w:tr>
      <w:tr w14:paraId="6422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48359">
            <w:pPr>
              <w:pStyle w:val="8"/>
            </w:pPr>
            <w:r>
              <w:rPr>
                <w:rFonts w:hint="eastAsia"/>
              </w:rPr>
              <w:t xml:space="preserve">法定代表人： </w:t>
            </w:r>
          </w:p>
        </w:tc>
        <w:tc>
          <w:tcPr>
            <w:tcW w:w="7440" w:type="dxa"/>
            <w:shd w:val="clear" w:color="auto" w:fill="auto"/>
          </w:tcPr>
          <w:p w14:paraId="3C4ECA31">
            <w:pPr>
              <w:pStyle w:val="8"/>
            </w:pPr>
            <w:r>
              <w:rPr>
                <w:rFonts w:hint="eastAsia"/>
              </w:rPr>
              <w:t xml:space="preserve">谢永林 </w:t>
            </w:r>
          </w:p>
        </w:tc>
      </w:tr>
      <w:tr w14:paraId="20F5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19C2D">
            <w:pPr>
              <w:pStyle w:val="8"/>
            </w:pPr>
            <w:r>
              <w:rPr>
                <w:rFonts w:hint="eastAsia"/>
              </w:rPr>
              <w:t xml:space="preserve">联系人： </w:t>
            </w:r>
          </w:p>
        </w:tc>
        <w:tc>
          <w:tcPr>
            <w:tcW w:w="7440" w:type="dxa"/>
            <w:shd w:val="clear" w:color="auto" w:fill="auto"/>
          </w:tcPr>
          <w:p w14:paraId="05705938">
            <w:pPr>
              <w:pStyle w:val="8"/>
            </w:pPr>
            <w:r>
              <w:rPr>
                <w:rFonts w:hint="eastAsia"/>
              </w:rPr>
              <w:t xml:space="preserve">施艺帆 </w:t>
            </w:r>
          </w:p>
        </w:tc>
      </w:tr>
      <w:tr w14:paraId="4723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E0FE4">
            <w:pPr>
              <w:pStyle w:val="8"/>
            </w:pPr>
            <w:r>
              <w:rPr>
                <w:rFonts w:hint="eastAsia"/>
              </w:rPr>
              <w:t xml:space="preserve">电话： </w:t>
            </w:r>
          </w:p>
        </w:tc>
        <w:tc>
          <w:tcPr>
            <w:tcW w:w="7440" w:type="dxa"/>
            <w:shd w:val="clear" w:color="auto" w:fill="auto"/>
          </w:tcPr>
          <w:p w14:paraId="47517962">
            <w:pPr>
              <w:pStyle w:val="8"/>
            </w:pPr>
            <w:r>
              <w:rPr>
                <w:rFonts w:hint="eastAsia"/>
              </w:rPr>
              <w:t xml:space="preserve">021-50979384 </w:t>
            </w:r>
          </w:p>
        </w:tc>
      </w:tr>
      <w:tr w14:paraId="0670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1E927">
            <w:pPr>
              <w:pStyle w:val="8"/>
            </w:pPr>
            <w:r>
              <w:rPr>
                <w:rFonts w:hint="eastAsia"/>
              </w:rPr>
              <w:t xml:space="preserve">传真： </w:t>
            </w:r>
          </w:p>
        </w:tc>
        <w:tc>
          <w:tcPr>
            <w:tcW w:w="7440" w:type="dxa"/>
            <w:shd w:val="clear" w:color="auto" w:fill="auto"/>
          </w:tcPr>
          <w:p w14:paraId="0F6F50D7">
            <w:pPr>
              <w:pStyle w:val="8"/>
            </w:pPr>
            <w:r>
              <w:rPr>
                <w:rFonts w:hint="eastAsia"/>
              </w:rPr>
              <w:t xml:space="preserve">021-50979507 </w:t>
            </w:r>
          </w:p>
        </w:tc>
      </w:tr>
      <w:tr w14:paraId="624E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E4021">
            <w:pPr>
              <w:pStyle w:val="8"/>
            </w:pPr>
            <w:r>
              <w:rPr>
                <w:rFonts w:hint="eastAsia"/>
              </w:rPr>
              <w:t xml:space="preserve">客户服务电话： </w:t>
            </w:r>
          </w:p>
        </w:tc>
        <w:tc>
          <w:tcPr>
            <w:tcW w:w="7440" w:type="dxa"/>
            <w:shd w:val="clear" w:color="auto" w:fill="auto"/>
          </w:tcPr>
          <w:p w14:paraId="13B32531">
            <w:pPr>
              <w:pStyle w:val="8"/>
            </w:pPr>
            <w:r>
              <w:rPr>
                <w:rFonts w:hint="eastAsia"/>
              </w:rPr>
              <w:t xml:space="preserve">95511-3 </w:t>
            </w:r>
          </w:p>
        </w:tc>
      </w:tr>
      <w:tr w14:paraId="26E39BF5">
        <w:tblPrEx>
          <w:tblCellMar>
            <w:top w:w="0" w:type="dxa"/>
            <w:left w:w="108" w:type="dxa"/>
            <w:bottom w:w="0" w:type="dxa"/>
            <w:right w:w="108" w:type="dxa"/>
          </w:tblCellMar>
        </w:tblPrEx>
        <w:tc>
          <w:tcPr>
            <w:tcW w:w="3000" w:type="dxa"/>
            <w:shd w:val="clear" w:color="auto" w:fill="auto"/>
          </w:tcPr>
          <w:p w14:paraId="477968F1">
            <w:pPr>
              <w:pStyle w:val="8"/>
            </w:pPr>
            <w:r>
              <w:rPr>
                <w:rFonts w:hint="eastAsia"/>
              </w:rPr>
              <w:t xml:space="preserve">网址： </w:t>
            </w:r>
          </w:p>
        </w:tc>
        <w:tc>
          <w:tcPr>
            <w:tcW w:w="7440" w:type="dxa"/>
            <w:shd w:val="clear" w:color="auto" w:fill="auto"/>
          </w:tcPr>
          <w:p w14:paraId="34B4ECF2">
            <w:pPr>
              <w:pStyle w:val="8"/>
            </w:pPr>
            <w:r>
              <w:rPr>
                <w:rFonts w:hint="eastAsia"/>
              </w:rPr>
              <w:t xml:space="preserve">http://bank.pingan.com </w:t>
            </w:r>
          </w:p>
        </w:tc>
      </w:tr>
    </w:tbl>
    <w:p w14:paraId="044D406D">
      <w:pPr>
        <w:pStyle w:val="8"/>
        <w:spacing w:before="0" w:beforeAutospacing="0" w:after="0" w:afterAutospacing="0" w:line="360" w:lineRule="auto"/>
        <w:ind w:firstLine="420"/>
        <w:rPr>
          <w:sz w:val="21"/>
          <w:szCs w:val="21"/>
        </w:rPr>
      </w:pPr>
      <w:r>
        <w:rPr>
          <w:rFonts w:hint="eastAsia"/>
          <w:b/>
          <w:bCs/>
          <w:sz w:val="21"/>
          <w:szCs w:val="21"/>
        </w:rPr>
        <w:t>(18)宁波银行股份有限公司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B8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2F43D">
            <w:pPr>
              <w:pStyle w:val="8"/>
            </w:pPr>
            <w:r>
              <w:rPr>
                <w:rFonts w:hint="eastAsia"/>
              </w:rPr>
              <w:t xml:space="preserve">注册地址： </w:t>
            </w:r>
          </w:p>
        </w:tc>
        <w:tc>
          <w:tcPr>
            <w:tcW w:w="7440" w:type="dxa"/>
            <w:shd w:val="clear" w:color="auto" w:fill="auto"/>
          </w:tcPr>
          <w:p w14:paraId="2B6AD5DB">
            <w:pPr>
              <w:pStyle w:val="8"/>
            </w:pPr>
            <w:r>
              <w:rPr>
                <w:rFonts w:hint="eastAsia"/>
              </w:rPr>
              <w:t xml:space="preserve">宁波市鄞州区宁南南路700号 </w:t>
            </w:r>
          </w:p>
        </w:tc>
      </w:tr>
      <w:tr w14:paraId="05B9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D9237">
            <w:pPr>
              <w:pStyle w:val="8"/>
            </w:pPr>
            <w:r>
              <w:rPr>
                <w:rFonts w:hint="eastAsia"/>
              </w:rPr>
              <w:t xml:space="preserve">办公地址： </w:t>
            </w:r>
          </w:p>
        </w:tc>
        <w:tc>
          <w:tcPr>
            <w:tcW w:w="7440" w:type="dxa"/>
            <w:shd w:val="clear" w:color="auto" w:fill="auto"/>
          </w:tcPr>
          <w:p w14:paraId="3841BB17">
            <w:pPr>
              <w:pStyle w:val="8"/>
            </w:pPr>
            <w:r>
              <w:rPr>
                <w:rFonts w:hint="eastAsia"/>
              </w:rPr>
              <w:t xml:space="preserve">宁波市鄞州区宁南南路700号 </w:t>
            </w:r>
          </w:p>
        </w:tc>
      </w:tr>
      <w:tr w14:paraId="516C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E95E3">
            <w:pPr>
              <w:pStyle w:val="8"/>
            </w:pPr>
            <w:r>
              <w:rPr>
                <w:rFonts w:hint="eastAsia"/>
              </w:rPr>
              <w:t xml:space="preserve">法定代表人： </w:t>
            </w:r>
          </w:p>
        </w:tc>
        <w:tc>
          <w:tcPr>
            <w:tcW w:w="7440" w:type="dxa"/>
            <w:shd w:val="clear" w:color="auto" w:fill="auto"/>
          </w:tcPr>
          <w:p w14:paraId="1B94681E">
            <w:pPr>
              <w:pStyle w:val="8"/>
            </w:pPr>
            <w:r>
              <w:rPr>
                <w:rFonts w:hint="eastAsia"/>
              </w:rPr>
              <w:t xml:space="preserve">陆华裕 </w:t>
            </w:r>
          </w:p>
        </w:tc>
      </w:tr>
      <w:tr w14:paraId="4D13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BE9BF">
            <w:pPr>
              <w:pStyle w:val="8"/>
            </w:pPr>
            <w:r>
              <w:rPr>
                <w:rFonts w:hint="eastAsia"/>
              </w:rPr>
              <w:t xml:space="preserve">联系人： </w:t>
            </w:r>
          </w:p>
        </w:tc>
        <w:tc>
          <w:tcPr>
            <w:tcW w:w="7440" w:type="dxa"/>
            <w:shd w:val="clear" w:color="auto" w:fill="auto"/>
          </w:tcPr>
          <w:p w14:paraId="3F9FBAC5">
            <w:pPr>
              <w:pStyle w:val="8"/>
            </w:pPr>
            <w:r>
              <w:rPr>
                <w:rFonts w:hint="eastAsia"/>
              </w:rPr>
              <w:t xml:space="preserve">胡技勋 </w:t>
            </w:r>
          </w:p>
        </w:tc>
      </w:tr>
      <w:tr w14:paraId="7C500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EF02C">
            <w:pPr>
              <w:pStyle w:val="8"/>
            </w:pPr>
            <w:r>
              <w:rPr>
                <w:rFonts w:hint="eastAsia"/>
              </w:rPr>
              <w:t xml:space="preserve">电话： </w:t>
            </w:r>
          </w:p>
        </w:tc>
        <w:tc>
          <w:tcPr>
            <w:tcW w:w="7440" w:type="dxa"/>
            <w:shd w:val="clear" w:color="auto" w:fill="auto"/>
          </w:tcPr>
          <w:p w14:paraId="2B69238B">
            <w:pPr>
              <w:pStyle w:val="8"/>
            </w:pPr>
            <w:r>
              <w:rPr>
                <w:rFonts w:hint="eastAsia"/>
              </w:rPr>
              <w:t xml:space="preserve">0574-89068340 </w:t>
            </w:r>
          </w:p>
        </w:tc>
      </w:tr>
      <w:tr w14:paraId="21A1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FE1BE">
            <w:pPr>
              <w:pStyle w:val="8"/>
            </w:pPr>
            <w:r>
              <w:rPr>
                <w:rFonts w:hint="eastAsia"/>
              </w:rPr>
              <w:t xml:space="preserve">传真： </w:t>
            </w:r>
          </w:p>
        </w:tc>
        <w:tc>
          <w:tcPr>
            <w:tcW w:w="7440" w:type="dxa"/>
            <w:shd w:val="clear" w:color="auto" w:fill="auto"/>
          </w:tcPr>
          <w:p w14:paraId="497AF7C9">
            <w:pPr>
              <w:pStyle w:val="8"/>
            </w:pPr>
            <w:r>
              <w:rPr>
                <w:rFonts w:hint="eastAsia"/>
              </w:rPr>
              <w:t xml:space="preserve">0574-87050024 </w:t>
            </w:r>
          </w:p>
        </w:tc>
      </w:tr>
      <w:tr w14:paraId="374C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B0EFD">
            <w:pPr>
              <w:pStyle w:val="8"/>
            </w:pPr>
            <w:r>
              <w:rPr>
                <w:rFonts w:hint="eastAsia"/>
              </w:rPr>
              <w:t xml:space="preserve">客户服务电话： </w:t>
            </w:r>
          </w:p>
        </w:tc>
        <w:tc>
          <w:tcPr>
            <w:tcW w:w="7440" w:type="dxa"/>
            <w:shd w:val="clear" w:color="auto" w:fill="auto"/>
          </w:tcPr>
          <w:p w14:paraId="1B6E9631">
            <w:pPr>
              <w:pStyle w:val="8"/>
            </w:pPr>
            <w:r>
              <w:rPr>
                <w:rFonts w:hint="eastAsia"/>
              </w:rPr>
              <w:t xml:space="preserve">95574 </w:t>
            </w:r>
          </w:p>
        </w:tc>
      </w:tr>
      <w:tr w14:paraId="7110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4F4D9">
            <w:pPr>
              <w:pStyle w:val="8"/>
            </w:pPr>
            <w:r>
              <w:rPr>
                <w:rFonts w:hint="eastAsia"/>
              </w:rPr>
              <w:t xml:space="preserve">网址： </w:t>
            </w:r>
          </w:p>
        </w:tc>
        <w:tc>
          <w:tcPr>
            <w:tcW w:w="7440" w:type="dxa"/>
            <w:shd w:val="clear" w:color="auto" w:fill="auto"/>
          </w:tcPr>
          <w:p w14:paraId="61870D14">
            <w:pPr>
              <w:pStyle w:val="8"/>
            </w:pPr>
            <w:r>
              <w:rPr>
                <w:rFonts w:hint="eastAsia"/>
              </w:rPr>
              <w:t xml:space="preserve">http://www.nbcb.com.cn </w:t>
            </w:r>
          </w:p>
        </w:tc>
      </w:tr>
    </w:tbl>
    <w:p w14:paraId="65152550">
      <w:pPr>
        <w:pStyle w:val="8"/>
        <w:spacing w:before="0" w:beforeAutospacing="0" w:after="0" w:afterAutospacing="0" w:line="360" w:lineRule="auto"/>
        <w:ind w:firstLine="420"/>
        <w:rPr>
          <w:sz w:val="21"/>
          <w:szCs w:val="21"/>
        </w:rPr>
      </w:pPr>
      <w:r>
        <w:rPr>
          <w:rFonts w:hint="eastAsia"/>
          <w:b/>
          <w:bCs/>
          <w:sz w:val="21"/>
          <w:szCs w:val="21"/>
        </w:rPr>
        <w:t>(19)上海农村商业银行股份有限公司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1AC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A2F01">
            <w:pPr>
              <w:pStyle w:val="8"/>
            </w:pPr>
            <w:r>
              <w:rPr>
                <w:rFonts w:hint="eastAsia"/>
              </w:rPr>
              <w:t xml:space="preserve">注册地址： </w:t>
            </w:r>
          </w:p>
        </w:tc>
        <w:tc>
          <w:tcPr>
            <w:tcW w:w="7440" w:type="dxa"/>
            <w:shd w:val="clear" w:color="auto" w:fill="auto"/>
          </w:tcPr>
          <w:p w14:paraId="1309C8BC">
            <w:pPr>
              <w:pStyle w:val="8"/>
            </w:pPr>
            <w:r>
              <w:rPr>
                <w:rFonts w:hint="eastAsia"/>
              </w:rPr>
              <w:t xml:space="preserve">上海市浦东新区银城中路8号15-20楼、22-27楼 </w:t>
            </w:r>
          </w:p>
        </w:tc>
      </w:tr>
      <w:tr w14:paraId="58FD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4EFDA">
            <w:pPr>
              <w:pStyle w:val="8"/>
            </w:pPr>
            <w:r>
              <w:rPr>
                <w:rFonts w:hint="eastAsia"/>
              </w:rPr>
              <w:t xml:space="preserve">办公地址： </w:t>
            </w:r>
          </w:p>
        </w:tc>
        <w:tc>
          <w:tcPr>
            <w:tcW w:w="7440" w:type="dxa"/>
            <w:shd w:val="clear" w:color="auto" w:fill="auto"/>
          </w:tcPr>
          <w:p w14:paraId="25E3544F">
            <w:pPr>
              <w:pStyle w:val="8"/>
            </w:pPr>
            <w:r>
              <w:rPr>
                <w:rFonts w:hint="eastAsia"/>
              </w:rPr>
              <w:t xml:space="preserve">上海市浦东新区银城中路8号15-20楼、22-27楼 </w:t>
            </w:r>
          </w:p>
        </w:tc>
      </w:tr>
      <w:tr w14:paraId="3730A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72A60">
            <w:pPr>
              <w:pStyle w:val="8"/>
            </w:pPr>
            <w:r>
              <w:rPr>
                <w:rFonts w:hint="eastAsia"/>
              </w:rPr>
              <w:t xml:space="preserve">法定代表人： </w:t>
            </w:r>
          </w:p>
        </w:tc>
        <w:tc>
          <w:tcPr>
            <w:tcW w:w="7440" w:type="dxa"/>
            <w:shd w:val="clear" w:color="auto" w:fill="auto"/>
          </w:tcPr>
          <w:p w14:paraId="7CE59472">
            <w:pPr>
              <w:pStyle w:val="8"/>
            </w:pPr>
            <w:r>
              <w:rPr>
                <w:rFonts w:hint="eastAsia"/>
              </w:rPr>
              <w:t xml:space="preserve">冀光恒 </w:t>
            </w:r>
          </w:p>
        </w:tc>
      </w:tr>
      <w:tr w14:paraId="60E1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32B8E">
            <w:pPr>
              <w:pStyle w:val="8"/>
            </w:pPr>
            <w:r>
              <w:rPr>
                <w:rFonts w:hint="eastAsia"/>
              </w:rPr>
              <w:t xml:space="preserve">联系人： </w:t>
            </w:r>
          </w:p>
        </w:tc>
        <w:tc>
          <w:tcPr>
            <w:tcW w:w="7440" w:type="dxa"/>
            <w:shd w:val="clear" w:color="auto" w:fill="auto"/>
          </w:tcPr>
          <w:p w14:paraId="4F8D3918">
            <w:pPr>
              <w:pStyle w:val="8"/>
            </w:pPr>
            <w:r>
              <w:rPr>
                <w:rFonts w:hint="eastAsia"/>
              </w:rPr>
              <w:t xml:space="preserve">施传荣 </w:t>
            </w:r>
          </w:p>
        </w:tc>
      </w:tr>
      <w:tr w14:paraId="5AD9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89ED8">
            <w:pPr>
              <w:pStyle w:val="8"/>
            </w:pPr>
            <w:r>
              <w:rPr>
                <w:rFonts w:hint="eastAsia"/>
              </w:rPr>
              <w:t xml:space="preserve">电话： </w:t>
            </w:r>
          </w:p>
        </w:tc>
        <w:tc>
          <w:tcPr>
            <w:tcW w:w="7440" w:type="dxa"/>
            <w:shd w:val="clear" w:color="auto" w:fill="auto"/>
          </w:tcPr>
          <w:p w14:paraId="52DEB0D4">
            <w:pPr>
              <w:pStyle w:val="8"/>
            </w:pPr>
            <w:r>
              <w:rPr>
                <w:rFonts w:hint="eastAsia"/>
              </w:rPr>
              <w:t xml:space="preserve">021－38576666 </w:t>
            </w:r>
          </w:p>
        </w:tc>
      </w:tr>
      <w:tr w14:paraId="2D36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F19F5">
            <w:pPr>
              <w:pStyle w:val="8"/>
            </w:pPr>
            <w:r>
              <w:rPr>
                <w:rFonts w:hint="eastAsia"/>
              </w:rPr>
              <w:t xml:space="preserve">传真： </w:t>
            </w:r>
          </w:p>
        </w:tc>
        <w:tc>
          <w:tcPr>
            <w:tcW w:w="7440" w:type="dxa"/>
            <w:shd w:val="clear" w:color="auto" w:fill="auto"/>
          </w:tcPr>
          <w:p w14:paraId="5220340C">
            <w:pPr>
              <w:pStyle w:val="8"/>
            </w:pPr>
            <w:r>
              <w:rPr>
                <w:rFonts w:hint="eastAsia"/>
              </w:rPr>
              <w:t xml:space="preserve">021－50105124 </w:t>
            </w:r>
          </w:p>
        </w:tc>
      </w:tr>
      <w:tr w14:paraId="2F48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25FA7">
            <w:pPr>
              <w:pStyle w:val="8"/>
            </w:pPr>
            <w:r>
              <w:rPr>
                <w:rFonts w:hint="eastAsia"/>
              </w:rPr>
              <w:t xml:space="preserve">客户服务电话： </w:t>
            </w:r>
          </w:p>
        </w:tc>
        <w:tc>
          <w:tcPr>
            <w:tcW w:w="7440" w:type="dxa"/>
            <w:shd w:val="clear" w:color="auto" w:fill="auto"/>
          </w:tcPr>
          <w:p w14:paraId="4F6F25C7">
            <w:pPr>
              <w:pStyle w:val="8"/>
            </w:pPr>
            <w:r>
              <w:rPr>
                <w:rFonts w:hint="eastAsia"/>
              </w:rPr>
              <w:t xml:space="preserve">021-962999;4006962999 </w:t>
            </w:r>
          </w:p>
        </w:tc>
      </w:tr>
      <w:tr w14:paraId="3D0D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A1A2F">
            <w:pPr>
              <w:pStyle w:val="8"/>
            </w:pPr>
            <w:r>
              <w:rPr>
                <w:rFonts w:hint="eastAsia"/>
              </w:rPr>
              <w:t xml:space="preserve">网址： </w:t>
            </w:r>
          </w:p>
        </w:tc>
        <w:tc>
          <w:tcPr>
            <w:tcW w:w="7440" w:type="dxa"/>
            <w:shd w:val="clear" w:color="auto" w:fill="auto"/>
          </w:tcPr>
          <w:p w14:paraId="4860B469">
            <w:pPr>
              <w:pStyle w:val="8"/>
            </w:pPr>
            <w:r>
              <w:rPr>
                <w:rFonts w:hint="eastAsia"/>
              </w:rPr>
              <w:t xml:space="preserve">http://www.srcb.com/ </w:t>
            </w:r>
          </w:p>
        </w:tc>
      </w:tr>
    </w:tbl>
    <w:p w14:paraId="6A05BCA4">
      <w:pPr>
        <w:pStyle w:val="8"/>
        <w:spacing w:before="0" w:beforeAutospacing="0" w:after="0" w:afterAutospacing="0" w:line="360" w:lineRule="auto"/>
        <w:ind w:firstLine="420"/>
        <w:rPr>
          <w:sz w:val="21"/>
          <w:szCs w:val="21"/>
        </w:rPr>
      </w:pPr>
      <w:r>
        <w:rPr>
          <w:rFonts w:hint="eastAsia"/>
          <w:b/>
          <w:bCs/>
          <w:sz w:val="21"/>
          <w:szCs w:val="21"/>
        </w:rPr>
        <w:t>(20)浙商银行股份有限公司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3BA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BD157">
            <w:pPr>
              <w:pStyle w:val="8"/>
            </w:pPr>
            <w:r>
              <w:rPr>
                <w:rFonts w:hint="eastAsia"/>
              </w:rPr>
              <w:t xml:space="preserve">注册地址： </w:t>
            </w:r>
          </w:p>
        </w:tc>
        <w:tc>
          <w:tcPr>
            <w:tcW w:w="7440" w:type="dxa"/>
            <w:shd w:val="clear" w:color="auto" w:fill="auto"/>
          </w:tcPr>
          <w:p w14:paraId="781768AA">
            <w:pPr>
              <w:pStyle w:val="8"/>
            </w:pPr>
            <w:r>
              <w:rPr>
                <w:rFonts w:hint="eastAsia"/>
              </w:rPr>
              <w:t xml:space="preserve">浙江省杭州市庆春路288号 </w:t>
            </w:r>
          </w:p>
        </w:tc>
      </w:tr>
      <w:tr w14:paraId="3061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795C5">
            <w:pPr>
              <w:pStyle w:val="8"/>
            </w:pPr>
            <w:r>
              <w:rPr>
                <w:rFonts w:hint="eastAsia"/>
              </w:rPr>
              <w:t xml:space="preserve">办公地址： </w:t>
            </w:r>
          </w:p>
        </w:tc>
        <w:tc>
          <w:tcPr>
            <w:tcW w:w="7440" w:type="dxa"/>
            <w:shd w:val="clear" w:color="auto" w:fill="auto"/>
          </w:tcPr>
          <w:p w14:paraId="2B5FBAF6">
            <w:pPr>
              <w:pStyle w:val="8"/>
            </w:pPr>
            <w:r>
              <w:rPr>
                <w:rFonts w:hint="eastAsia"/>
              </w:rPr>
              <w:t xml:space="preserve">浙江省杭州市庆春路288号 </w:t>
            </w:r>
          </w:p>
        </w:tc>
      </w:tr>
      <w:tr w14:paraId="745A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21267">
            <w:pPr>
              <w:pStyle w:val="8"/>
            </w:pPr>
            <w:r>
              <w:rPr>
                <w:rFonts w:hint="eastAsia"/>
              </w:rPr>
              <w:t xml:space="preserve">法定代表人： </w:t>
            </w:r>
          </w:p>
        </w:tc>
        <w:tc>
          <w:tcPr>
            <w:tcW w:w="7440" w:type="dxa"/>
            <w:shd w:val="clear" w:color="auto" w:fill="auto"/>
          </w:tcPr>
          <w:p w14:paraId="687670BA">
            <w:pPr>
              <w:pStyle w:val="8"/>
            </w:pPr>
            <w:r>
              <w:rPr>
                <w:rFonts w:hint="eastAsia"/>
              </w:rPr>
              <w:t xml:space="preserve">张达洋 </w:t>
            </w:r>
          </w:p>
        </w:tc>
      </w:tr>
      <w:tr w14:paraId="2A46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156FB">
            <w:pPr>
              <w:pStyle w:val="8"/>
            </w:pPr>
            <w:r>
              <w:rPr>
                <w:rFonts w:hint="eastAsia"/>
              </w:rPr>
              <w:t xml:space="preserve">联系人： </w:t>
            </w:r>
          </w:p>
        </w:tc>
        <w:tc>
          <w:tcPr>
            <w:tcW w:w="7440" w:type="dxa"/>
            <w:shd w:val="clear" w:color="auto" w:fill="auto"/>
          </w:tcPr>
          <w:p w14:paraId="2A960BF5">
            <w:pPr>
              <w:pStyle w:val="8"/>
            </w:pPr>
            <w:r>
              <w:rPr>
                <w:rFonts w:hint="eastAsia"/>
              </w:rPr>
              <w:t xml:space="preserve">毛真海 </w:t>
            </w:r>
          </w:p>
        </w:tc>
      </w:tr>
      <w:tr w14:paraId="6A80F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28CA2">
            <w:pPr>
              <w:pStyle w:val="8"/>
            </w:pPr>
            <w:r>
              <w:rPr>
                <w:rFonts w:hint="eastAsia"/>
              </w:rPr>
              <w:t xml:space="preserve">电话： </w:t>
            </w:r>
          </w:p>
        </w:tc>
        <w:tc>
          <w:tcPr>
            <w:tcW w:w="7440" w:type="dxa"/>
            <w:shd w:val="clear" w:color="auto" w:fill="auto"/>
          </w:tcPr>
          <w:p w14:paraId="6BBD88F6">
            <w:pPr>
              <w:pStyle w:val="8"/>
            </w:pPr>
            <w:r>
              <w:rPr>
                <w:rFonts w:hint="eastAsia"/>
              </w:rPr>
              <w:t xml:space="preserve">0571-87659546 </w:t>
            </w:r>
          </w:p>
        </w:tc>
      </w:tr>
      <w:tr w14:paraId="36FB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88E34">
            <w:pPr>
              <w:pStyle w:val="8"/>
            </w:pPr>
            <w:r>
              <w:rPr>
                <w:rFonts w:hint="eastAsia"/>
              </w:rPr>
              <w:t xml:space="preserve">传真： </w:t>
            </w:r>
          </w:p>
        </w:tc>
        <w:tc>
          <w:tcPr>
            <w:tcW w:w="7440" w:type="dxa"/>
            <w:shd w:val="clear" w:color="auto" w:fill="auto"/>
          </w:tcPr>
          <w:p w14:paraId="1B2095AF">
            <w:pPr>
              <w:pStyle w:val="8"/>
            </w:pPr>
            <w:r>
              <w:rPr>
                <w:rFonts w:hint="eastAsia"/>
              </w:rPr>
              <w:t xml:space="preserve">0571-87659188 </w:t>
            </w:r>
          </w:p>
        </w:tc>
      </w:tr>
      <w:tr w14:paraId="3C37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1F92D">
            <w:pPr>
              <w:pStyle w:val="8"/>
            </w:pPr>
            <w:r>
              <w:rPr>
                <w:rFonts w:hint="eastAsia"/>
              </w:rPr>
              <w:t xml:space="preserve">客户服务电话： </w:t>
            </w:r>
          </w:p>
        </w:tc>
        <w:tc>
          <w:tcPr>
            <w:tcW w:w="7440" w:type="dxa"/>
            <w:shd w:val="clear" w:color="auto" w:fill="auto"/>
          </w:tcPr>
          <w:p w14:paraId="752008E9">
            <w:pPr>
              <w:pStyle w:val="8"/>
            </w:pPr>
            <w:r>
              <w:rPr>
                <w:rFonts w:hint="eastAsia"/>
              </w:rPr>
              <w:t xml:space="preserve">95527 </w:t>
            </w:r>
          </w:p>
        </w:tc>
      </w:tr>
      <w:tr w14:paraId="1488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0998E">
            <w:pPr>
              <w:pStyle w:val="8"/>
            </w:pPr>
            <w:r>
              <w:rPr>
                <w:rFonts w:hint="eastAsia"/>
              </w:rPr>
              <w:t xml:space="preserve">网址： </w:t>
            </w:r>
          </w:p>
        </w:tc>
        <w:tc>
          <w:tcPr>
            <w:tcW w:w="7440" w:type="dxa"/>
            <w:shd w:val="clear" w:color="auto" w:fill="auto"/>
          </w:tcPr>
          <w:p w14:paraId="720AE466">
            <w:pPr>
              <w:pStyle w:val="8"/>
            </w:pPr>
            <w:r>
              <w:rPr>
                <w:rFonts w:hint="eastAsia"/>
              </w:rPr>
              <w:t xml:space="preserve">http://www.czbank.com </w:t>
            </w:r>
          </w:p>
        </w:tc>
      </w:tr>
    </w:tbl>
    <w:p w14:paraId="50586D77">
      <w:pPr>
        <w:pStyle w:val="8"/>
        <w:spacing w:before="0" w:beforeAutospacing="0" w:after="0" w:afterAutospacing="0" w:line="360" w:lineRule="auto"/>
        <w:ind w:firstLine="420"/>
        <w:rPr>
          <w:sz w:val="21"/>
          <w:szCs w:val="21"/>
        </w:rPr>
      </w:pPr>
      <w:r>
        <w:rPr>
          <w:rFonts w:hint="eastAsia"/>
          <w:b/>
          <w:bCs/>
          <w:sz w:val="21"/>
          <w:szCs w:val="21"/>
        </w:rPr>
        <w:t>(21)东莞银行股份有限公司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32A0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2AA9E">
            <w:pPr>
              <w:pStyle w:val="8"/>
            </w:pPr>
            <w:r>
              <w:rPr>
                <w:rFonts w:hint="eastAsia"/>
              </w:rPr>
              <w:t xml:space="preserve">注册地址： </w:t>
            </w:r>
          </w:p>
        </w:tc>
        <w:tc>
          <w:tcPr>
            <w:tcW w:w="7440" w:type="dxa"/>
            <w:shd w:val="clear" w:color="auto" w:fill="auto"/>
          </w:tcPr>
          <w:p w14:paraId="53146A1B">
            <w:pPr>
              <w:pStyle w:val="8"/>
            </w:pPr>
            <w:r>
              <w:rPr>
                <w:rFonts w:hint="eastAsia"/>
              </w:rPr>
              <w:t xml:space="preserve">东莞市莞城区体育路21号 </w:t>
            </w:r>
          </w:p>
        </w:tc>
      </w:tr>
      <w:tr w14:paraId="0919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83B0C">
            <w:pPr>
              <w:pStyle w:val="8"/>
            </w:pPr>
            <w:r>
              <w:rPr>
                <w:rFonts w:hint="eastAsia"/>
              </w:rPr>
              <w:t xml:space="preserve">办公地址： </w:t>
            </w:r>
          </w:p>
        </w:tc>
        <w:tc>
          <w:tcPr>
            <w:tcW w:w="7440" w:type="dxa"/>
            <w:shd w:val="clear" w:color="auto" w:fill="auto"/>
          </w:tcPr>
          <w:p w14:paraId="222400D6">
            <w:pPr>
              <w:pStyle w:val="8"/>
            </w:pPr>
            <w:r>
              <w:rPr>
                <w:rFonts w:hint="eastAsia"/>
              </w:rPr>
              <w:t xml:space="preserve">东莞市莞城区体育路21号 </w:t>
            </w:r>
          </w:p>
        </w:tc>
      </w:tr>
      <w:tr w14:paraId="4C83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8D3F5">
            <w:pPr>
              <w:pStyle w:val="8"/>
            </w:pPr>
            <w:r>
              <w:rPr>
                <w:rFonts w:hint="eastAsia"/>
              </w:rPr>
              <w:t xml:space="preserve">法定代表人： </w:t>
            </w:r>
          </w:p>
        </w:tc>
        <w:tc>
          <w:tcPr>
            <w:tcW w:w="7440" w:type="dxa"/>
            <w:shd w:val="clear" w:color="auto" w:fill="auto"/>
          </w:tcPr>
          <w:p w14:paraId="6656E3C4">
            <w:pPr>
              <w:pStyle w:val="8"/>
            </w:pPr>
            <w:r>
              <w:rPr>
                <w:rFonts w:hint="eastAsia"/>
              </w:rPr>
              <w:t xml:space="preserve">卢国锋 </w:t>
            </w:r>
          </w:p>
        </w:tc>
      </w:tr>
      <w:tr w14:paraId="1DA4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F4248">
            <w:pPr>
              <w:pStyle w:val="8"/>
            </w:pPr>
            <w:r>
              <w:rPr>
                <w:rFonts w:hint="eastAsia"/>
              </w:rPr>
              <w:t xml:space="preserve">联系人： </w:t>
            </w:r>
          </w:p>
        </w:tc>
        <w:tc>
          <w:tcPr>
            <w:tcW w:w="7440" w:type="dxa"/>
            <w:shd w:val="clear" w:color="auto" w:fill="auto"/>
          </w:tcPr>
          <w:p w14:paraId="7AE40597">
            <w:pPr>
              <w:pStyle w:val="8"/>
            </w:pPr>
            <w:r>
              <w:rPr>
                <w:rFonts w:hint="eastAsia"/>
              </w:rPr>
              <w:t xml:space="preserve">朱杰霞 </w:t>
            </w:r>
          </w:p>
        </w:tc>
      </w:tr>
      <w:tr w14:paraId="099D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875E3">
            <w:pPr>
              <w:pStyle w:val="8"/>
            </w:pPr>
            <w:r>
              <w:rPr>
                <w:rFonts w:hint="eastAsia"/>
              </w:rPr>
              <w:t xml:space="preserve">电话： </w:t>
            </w:r>
          </w:p>
        </w:tc>
        <w:tc>
          <w:tcPr>
            <w:tcW w:w="7440" w:type="dxa"/>
            <w:shd w:val="clear" w:color="auto" w:fill="auto"/>
          </w:tcPr>
          <w:p w14:paraId="66D3A97B">
            <w:pPr>
              <w:pStyle w:val="8"/>
            </w:pPr>
            <w:r>
              <w:rPr>
                <w:rFonts w:hint="eastAsia"/>
              </w:rPr>
              <w:t xml:space="preserve">0769－27239605 </w:t>
            </w:r>
          </w:p>
        </w:tc>
      </w:tr>
      <w:tr w14:paraId="3B6F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A5D66">
            <w:pPr>
              <w:pStyle w:val="8"/>
            </w:pPr>
            <w:r>
              <w:rPr>
                <w:rFonts w:hint="eastAsia"/>
              </w:rPr>
              <w:t xml:space="preserve">传真： </w:t>
            </w:r>
          </w:p>
        </w:tc>
        <w:tc>
          <w:tcPr>
            <w:tcW w:w="7440" w:type="dxa"/>
            <w:shd w:val="clear" w:color="auto" w:fill="auto"/>
          </w:tcPr>
          <w:p w14:paraId="7839D473">
            <w:pPr>
              <w:pStyle w:val="8"/>
            </w:pPr>
            <w:r>
              <w:rPr>
                <w:rFonts w:hint="eastAsia"/>
              </w:rPr>
              <w:t xml:space="preserve">0769－22117730 </w:t>
            </w:r>
          </w:p>
        </w:tc>
      </w:tr>
      <w:tr w14:paraId="169A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81587">
            <w:pPr>
              <w:pStyle w:val="8"/>
            </w:pPr>
            <w:r>
              <w:rPr>
                <w:rFonts w:hint="eastAsia"/>
              </w:rPr>
              <w:t xml:space="preserve">客户服务电话： </w:t>
            </w:r>
          </w:p>
        </w:tc>
        <w:tc>
          <w:tcPr>
            <w:tcW w:w="7440" w:type="dxa"/>
            <w:shd w:val="clear" w:color="auto" w:fill="auto"/>
          </w:tcPr>
          <w:p w14:paraId="30DEF05A">
            <w:pPr>
              <w:pStyle w:val="8"/>
            </w:pPr>
            <w:r>
              <w:rPr>
                <w:rFonts w:hint="eastAsia"/>
              </w:rPr>
              <w:t xml:space="preserve">956033 </w:t>
            </w:r>
          </w:p>
        </w:tc>
      </w:tr>
      <w:tr w14:paraId="3F4C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B3379">
            <w:pPr>
              <w:pStyle w:val="8"/>
            </w:pPr>
            <w:r>
              <w:rPr>
                <w:rFonts w:hint="eastAsia"/>
              </w:rPr>
              <w:t xml:space="preserve">网址： </w:t>
            </w:r>
          </w:p>
        </w:tc>
        <w:tc>
          <w:tcPr>
            <w:tcW w:w="7440" w:type="dxa"/>
            <w:shd w:val="clear" w:color="auto" w:fill="auto"/>
          </w:tcPr>
          <w:p w14:paraId="0D5A4FD2">
            <w:pPr>
              <w:pStyle w:val="8"/>
            </w:pPr>
            <w:r>
              <w:rPr>
                <w:rFonts w:hint="eastAsia"/>
              </w:rPr>
              <w:t xml:space="preserve">http://www.dongguanbank.cn </w:t>
            </w:r>
          </w:p>
        </w:tc>
      </w:tr>
    </w:tbl>
    <w:p w14:paraId="11AD78E2">
      <w:pPr>
        <w:pStyle w:val="8"/>
        <w:spacing w:before="0" w:beforeAutospacing="0" w:after="0" w:afterAutospacing="0" w:line="360" w:lineRule="auto"/>
        <w:ind w:firstLine="420"/>
        <w:rPr>
          <w:sz w:val="21"/>
          <w:szCs w:val="21"/>
        </w:rPr>
      </w:pPr>
      <w:r>
        <w:rPr>
          <w:rFonts w:hint="eastAsia"/>
          <w:b/>
          <w:bCs/>
          <w:sz w:val="21"/>
          <w:szCs w:val="21"/>
        </w:rPr>
        <w:t>(22)杭州银行股份有限公司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B99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E1399">
            <w:pPr>
              <w:pStyle w:val="8"/>
            </w:pPr>
            <w:r>
              <w:rPr>
                <w:rFonts w:hint="eastAsia"/>
              </w:rPr>
              <w:t xml:space="preserve">注册地址： </w:t>
            </w:r>
          </w:p>
        </w:tc>
        <w:tc>
          <w:tcPr>
            <w:tcW w:w="7440" w:type="dxa"/>
            <w:shd w:val="clear" w:color="auto" w:fill="auto"/>
          </w:tcPr>
          <w:p w14:paraId="2FE79C38">
            <w:pPr>
              <w:pStyle w:val="8"/>
            </w:pPr>
            <w:r>
              <w:rPr>
                <w:rFonts w:hint="eastAsia"/>
              </w:rPr>
              <w:t xml:space="preserve">杭州市庆春路46号杭州银行大厦 </w:t>
            </w:r>
          </w:p>
        </w:tc>
      </w:tr>
      <w:tr w14:paraId="00E6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27590">
            <w:pPr>
              <w:pStyle w:val="8"/>
            </w:pPr>
            <w:r>
              <w:rPr>
                <w:rFonts w:hint="eastAsia"/>
              </w:rPr>
              <w:t xml:space="preserve">办公地址： </w:t>
            </w:r>
          </w:p>
        </w:tc>
        <w:tc>
          <w:tcPr>
            <w:tcW w:w="7440" w:type="dxa"/>
            <w:shd w:val="clear" w:color="auto" w:fill="auto"/>
          </w:tcPr>
          <w:p w14:paraId="6BC6DE57">
            <w:pPr>
              <w:pStyle w:val="8"/>
            </w:pPr>
            <w:r>
              <w:rPr>
                <w:rFonts w:hint="eastAsia"/>
              </w:rPr>
              <w:t xml:space="preserve">杭州市庆春路46号杭州银行大厦 </w:t>
            </w:r>
          </w:p>
        </w:tc>
      </w:tr>
      <w:tr w14:paraId="66F83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75514">
            <w:pPr>
              <w:pStyle w:val="8"/>
            </w:pPr>
            <w:r>
              <w:rPr>
                <w:rFonts w:hint="eastAsia"/>
              </w:rPr>
              <w:t xml:space="preserve">法定代表人： </w:t>
            </w:r>
          </w:p>
        </w:tc>
        <w:tc>
          <w:tcPr>
            <w:tcW w:w="7440" w:type="dxa"/>
            <w:shd w:val="clear" w:color="auto" w:fill="auto"/>
          </w:tcPr>
          <w:p w14:paraId="56982C2E">
            <w:pPr>
              <w:pStyle w:val="8"/>
            </w:pPr>
            <w:r>
              <w:rPr>
                <w:rFonts w:hint="eastAsia"/>
              </w:rPr>
              <w:t xml:space="preserve">陈震山 </w:t>
            </w:r>
          </w:p>
        </w:tc>
      </w:tr>
      <w:tr w14:paraId="7FE8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B229F">
            <w:pPr>
              <w:pStyle w:val="8"/>
            </w:pPr>
            <w:r>
              <w:rPr>
                <w:rFonts w:hint="eastAsia"/>
              </w:rPr>
              <w:t xml:space="preserve">联系人： </w:t>
            </w:r>
          </w:p>
        </w:tc>
        <w:tc>
          <w:tcPr>
            <w:tcW w:w="7440" w:type="dxa"/>
            <w:shd w:val="clear" w:color="auto" w:fill="auto"/>
          </w:tcPr>
          <w:p w14:paraId="019B464F">
            <w:pPr>
              <w:pStyle w:val="8"/>
            </w:pPr>
            <w:r>
              <w:rPr>
                <w:rFonts w:hint="eastAsia"/>
              </w:rPr>
              <w:t xml:space="preserve">严峻 </w:t>
            </w:r>
          </w:p>
        </w:tc>
      </w:tr>
      <w:tr w14:paraId="62E55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58AA5">
            <w:pPr>
              <w:pStyle w:val="8"/>
            </w:pPr>
            <w:r>
              <w:rPr>
                <w:rFonts w:hint="eastAsia"/>
              </w:rPr>
              <w:t xml:space="preserve">电话： </w:t>
            </w:r>
          </w:p>
        </w:tc>
        <w:tc>
          <w:tcPr>
            <w:tcW w:w="7440" w:type="dxa"/>
            <w:shd w:val="clear" w:color="auto" w:fill="auto"/>
          </w:tcPr>
          <w:p w14:paraId="0CA0C148">
            <w:pPr>
              <w:pStyle w:val="8"/>
            </w:pPr>
            <w:r>
              <w:rPr>
                <w:rFonts w:hint="eastAsia"/>
              </w:rPr>
              <w:t xml:space="preserve">0571－85108195 </w:t>
            </w:r>
          </w:p>
        </w:tc>
      </w:tr>
      <w:tr w14:paraId="60F8C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9B5D8">
            <w:pPr>
              <w:pStyle w:val="8"/>
            </w:pPr>
            <w:r>
              <w:rPr>
                <w:rFonts w:hint="eastAsia"/>
              </w:rPr>
              <w:t xml:space="preserve">传真： </w:t>
            </w:r>
          </w:p>
        </w:tc>
        <w:tc>
          <w:tcPr>
            <w:tcW w:w="7440" w:type="dxa"/>
            <w:shd w:val="clear" w:color="auto" w:fill="auto"/>
          </w:tcPr>
          <w:p w14:paraId="44E4F246">
            <w:pPr>
              <w:pStyle w:val="8"/>
            </w:pPr>
            <w:r>
              <w:rPr>
                <w:rFonts w:hint="eastAsia"/>
              </w:rPr>
              <w:t xml:space="preserve">0571－85106576 </w:t>
            </w:r>
          </w:p>
        </w:tc>
      </w:tr>
      <w:tr w14:paraId="56DA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72F4C">
            <w:pPr>
              <w:pStyle w:val="8"/>
            </w:pPr>
            <w:r>
              <w:rPr>
                <w:rFonts w:hint="eastAsia"/>
              </w:rPr>
              <w:t xml:space="preserve">客户服务电话： </w:t>
            </w:r>
          </w:p>
        </w:tc>
        <w:tc>
          <w:tcPr>
            <w:tcW w:w="7440" w:type="dxa"/>
            <w:shd w:val="clear" w:color="auto" w:fill="auto"/>
          </w:tcPr>
          <w:p w14:paraId="0780FA78">
            <w:pPr>
              <w:pStyle w:val="8"/>
            </w:pPr>
            <w:r>
              <w:rPr>
                <w:rFonts w:hint="eastAsia"/>
              </w:rPr>
              <w:t xml:space="preserve">95398 </w:t>
            </w:r>
          </w:p>
        </w:tc>
      </w:tr>
      <w:tr w14:paraId="04C59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341B9">
            <w:pPr>
              <w:pStyle w:val="8"/>
            </w:pPr>
            <w:r>
              <w:rPr>
                <w:rFonts w:hint="eastAsia"/>
              </w:rPr>
              <w:t xml:space="preserve">网址： </w:t>
            </w:r>
          </w:p>
        </w:tc>
        <w:tc>
          <w:tcPr>
            <w:tcW w:w="7440" w:type="dxa"/>
            <w:shd w:val="clear" w:color="auto" w:fill="auto"/>
          </w:tcPr>
          <w:p w14:paraId="2F4E12EE">
            <w:pPr>
              <w:pStyle w:val="8"/>
            </w:pPr>
            <w:r>
              <w:rPr>
                <w:rFonts w:hint="eastAsia"/>
              </w:rPr>
              <w:t xml:space="preserve">http://www.hzbank.com.cn </w:t>
            </w:r>
          </w:p>
        </w:tc>
      </w:tr>
    </w:tbl>
    <w:p w14:paraId="074F82A3">
      <w:pPr>
        <w:pStyle w:val="8"/>
        <w:spacing w:before="0" w:beforeAutospacing="0" w:after="0" w:afterAutospacing="0" w:line="360" w:lineRule="auto"/>
        <w:ind w:firstLine="420"/>
        <w:rPr>
          <w:sz w:val="21"/>
          <w:szCs w:val="21"/>
        </w:rPr>
      </w:pPr>
      <w:r>
        <w:rPr>
          <w:rFonts w:hint="eastAsia"/>
          <w:b/>
          <w:bCs/>
          <w:sz w:val="21"/>
          <w:szCs w:val="21"/>
        </w:rPr>
        <w:t>(23)南京银行股份有限公司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A58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E9D197">
            <w:pPr>
              <w:pStyle w:val="8"/>
            </w:pPr>
            <w:r>
              <w:rPr>
                <w:rFonts w:hint="eastAsia"/>
              </w:rPr>
              <w:t xml:space="preserve">注册地址： </w:t>
            </w:r>
          </w:p>
        </w:tc>
        <w:tc>
          <w:tcPr>
            <w:tcW w:w="7440" w:type="dxa"/>
            <w:shd w:val="clear" w:color="auto" w:fill="auto"/>
          </w:tcPr>
          <w:p w14:paraId="177D2D14">
            <w:pPr>
              <w:pStyle w:val="8"/>
            </w:pPr>
            <w:r>
              <w:rPr>
                <w:rFonts w:hint="eastAsia"/>
              </w:rPr>
              <w:t xml:space="preserve">南京市白下区淮海路50号 </w:t>
            </w:r>
          </w:p>
        </w:tc>
      </w:tr>
      <w:tr w14:paraId="56FE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C2914">
            <w:pPr>
              <w:pStyle w:val="8"/>
            </w:pPr>
            <w:r>
              <w:rPr>
                <w:rFonts w:hint="eastAsia"/>
              </w:rPr>
              <w:t xml:space="preserve">办公地址： </w:t>
            </w:r>
          </w:p>
        </w:tc>
        <w:tc>
          <w:tcPr>
            <w:tcW w:w="7440" w:type="dxa"/>
            <w:shd w:val="clear" w:color="auto" w:fill="auto"/>
          </w:tcPr>
          <w:p w14:paraId="2CC136AE">
            <w:pPr>
              <w:pStyle w:val="8"/>
            </w:pPr>
            <w:r>
              <w:rPr>
                <w:rFonts w:hint="eastAsia"/>
              </w:rPr>
              <w:t xml:space="preserve">南京市玄武区中山路288号 </w:t>
            </w:r>
          </w:p>
        </w:tc>
      </w:tr>
      <w:tr w14:paraId="1521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D54E1">
            <w:pPr>
              <w:pStyle w:val="8"/>
            </w:pPr>
            <w:r>
              <w:rPr>
                <w:rFonts w:hint="eastAsia"/>
              </w:rPr>
              <w:t xml:space="preserve">法定代表人： </w:t>
            </w:r>
          </w:p>
        </w:tc>
        <w:tc>
          <w:tcPr>
            <w:tcW w:w="7440" w:type="dxa"/>
            <w:shd w:val="clear" w:color="auto" w:fill="auto"/>
          </w:tcPr>
          <w:p w14:paraId="03043E93">
            <w:pPr>
              <w:pStyle w:val="8"/>
            </w:pPr>
            <w:r>
              <w:rPr>
                <w:rFonts w:hint="eastAsia"/>
              </w:rPr>
              <w:t xml:space="preserve">林复 </w:t>
            </w:r>
          </w:p>
        </w:tc>
      </w:tr>
      <w:tr w14:paraId="5B45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14584">
            <w:pPr>
              <w:pStyle w:val="8"/>
            </w:pPr>
            <w:r>
              <w:rPr>
                <w:rFonts w:hint="eastAsia"/>
              </w:rPr>
              <w:t xml:space="preserve">联系人： </w:t>
            </w:r>
          </w:p>
        </w:tc>
        <w:tc>
          <w:tcPr>
            <w:tcW w:w="7440" w:type="dxa"/>
            <w:shd w:val="clear" w:color="auto" w:fill="auto"/>
          </w:tcPr>
          <w:p w14:paraId="37843342">
            <w:pPr>
              <w:pStyle w:val="8"/>
            </w:pPr>
            <w:r>
              <w:rPr>
                <w:rFonts w:hint="eastAsia"/>
              </w:rPr>
              <w:t xml:space="preserve">刘晔 </w:t>
            </w:r>
          </w:p>
        </w:tc>
      </w:tr>
      <w:tr w14:paraId="15708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044BC">
            <w:pPr>
              <w:pStyle w:val="8"/>
            </w:pPr>
            <w:r>
              <w:rPr>
                <w:rFonts w:hint="eastAsia"/>
              </w:rPr>
              <w:t xml:space="preserve">电话： </w:t>
            </w:r>
          </w:p>
        </w:tc>
        <w:tc>
          <w:tcPr>
            <w:tcW w:w="7440" w:type="dxa"/>
            <w:shd w:val="clear" w:color="auto" w:fill="auto"/>
          </w:tcPr>
          <w:p w14:paraId="7994C928">
            <w:pPr>
              <w:pStyle w:val="8"/>
            </w:pPr>
            <w:r>
              <w:rPr>
                <w:rFonts w:hint="eastAsia"/>
              </w:rPr>
              <w:t xml:space="preserve">025－86775335 </w:t>
            </w:r>
          </w:p>
        </w:tc>
      </w:tr>
      <w:tr w14:paraId="607C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A7D2A">
            <w:pPr>
              <w:pStyle w:val="8"/>
            </w:pPr>
            <w:r>
              <w:rPr>
                <w:rFonts w:hint="eastAsia"/>
              </w:rPr>
              <w:t xml:space="preserve">传真： </w:t>
            </w:r>
          </w:p>
        </w:tc>
        <w:tc>
          <w:tcPr>
            <w:tcW w:w="7440" w:type="dxa"/>
            <w:shd w:val="clear" w:color="auto" w:fill="auto"/>
          </w:tcPr>
          <w:p w14:paraId="7B37003C">
            <w:pPr>
              <w:pStyle w:val="8"/>
            </w:pPr>
            <w:r>
              <w:rPr>
                <w:rFonts w:hint="eastAsia"/>
              </w:rPr>
              <w:t xml:space="preserve">025－86775376 </w:t>
            </w:r>
          </w:p>
        </w:tc>
      </w:tr>
      <w:tr w14:paraId="5535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4B9559">
            <w:pPr>
              <w:pStyle w:val="8"/>
            </w:pPr>
            <w:r>
              <w:rPr>
                <w:rFonts w:hint="eastAsia"/>
              </w:rPr>
              <w:t xml:space="preserve">客户服务电话： </w:t>
            </w:r>
          </w:p>
        </w:tc>
        <w:tc>
          <w:tcPr>
            <w:tcW w:w="7440" w:type="dxa"/>
            <w:shd w:val="clear" w:color="auto" w:fill="auto"/>
          </w:tcPr>
          <w:p w14:paraId="3652B3AB">
            <w:pPr>
              <w:pStyle w:val="8"/>
            </w:pPr>
            <w:r>
              <w:rPr>
                <w:rFonts w:hint="eastAsia"/>
              </w:rPr>
              <w:t xml:space="preserve">95302 </w:t>
            </w:r>
          </w:p>
        </w:tc>
      </w:tr>
      <w:tr w14:paraId="1EB8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0EA91">
            <w:pPr>
              <w:pStyle w:val="8"/>
            </w:pPr>
            <w:r>
              <w:rPr>
                <w:rFonts w:hint="eastAsia"/>
              </w:rPr>
              <w:t xml:space="preserve">网址： </w:t>
            </w:r>
          </w:p>
        </w:tc>
        <w:tc>
          <w:tcPr>
            <w:tcW w:w="7440" w:type="dxa"/>
            <w:shd w:val="clear" w:color="auto" w:fill="auto"/>
          </w:tcPr>
          <w:p w14:paraId="1028B4B8">
            <w:pPr>
              <w:pStyle w:val="8"/>
            </w:pPr>
            <w:r>
              <w:rPr>
                <w:rFonts w:hint="eastAsia"/>
              </w:rPr>
              <w:t xml:space="preserve">http://www.njcb.com.cn </w:t>
            </w:r>
          </w:p>
        </w:tc>
      </w:tr>
    </w:tbl>
    <w:p w14:paraId="343BCD03">
      <w:pPr>
        <w:pStyle w:val="8"/>
        <w:spacing w:before="0" w:beforeAutospacing="0" w:after="0" w:afterAutospacing="0" w:line="360" w:lineRule="auto"/>
        <w:ind w:firstLine="420"/>
        <w:rPr>
          <w:sz w:val="21"/>
          <w:szCs w:val="21"/>
        </w:rPr>
      </w:pPr>
      <w:r>
        <w:rPr>
          <w:rFonts w:hint="eastAsia"/>
          <w:b/>
          <w:bCs/>
          <w:sz w:val="21"/>
          <w:szCs w:val="21"/>
        </w:rPr>
        <w:t>(24)温州银行股份有限公司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4C9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32EC4">
            <w:pPr>
              <w:pStyle w:val="8"/>
            </w:pPr>
            <w:r>
              <w:rPr>
                <w:rFonts w:hint="eastAsia"/>
              </w:rPr>
              <w:t xml:space="preserve">注册地址： </w:t>
            </w:r>
          </w:p>
        </w:tc>
        <w:tc>
          <w:tcPr>
            <w:tcW w:w="7440" w:type="dxa"/>
            <w:shd w:val="clear" w:color="auto" w:fill="auto"/>
          </w:tcPr>
          <w:p w14:paraId="40B9A1B2">
            <w:pPr>
              <w:pStyle w:val="8"/>
            </w:pPr>
            <w:r>
              <w:rPr>
                <w:rFonts w:hint="eastAsia"/>
              </w:rPr>
              <w:t xml:space="preserve">浙江省温州市鹿城区会展路1316号 </w:t>
            </w:r>
          </w:p>
        </w:tc>
      </w:tr>
      <w:tr w14:paraId="03D2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194A4">
            <w:pPr>
              <w:pStyle w:val="8"/>
            </w:pPr>
            <w:r>
              <w:rPr>
                <w:rFonts w:hint="eastAsia"/>
              </w:rPr>
              <w:t xml:space="preserve">办公地址： </w:t>
            </w:r>
          </w:p>
        </w:tc>
        <w:tc>
          <w:tcPr>
            <w:tcW w:w="7440" w:type="dxa"/>
            <w:shd w:val="clear" w:color="auto" w:fill="auto"/>
          </w:tcPr>
          <w:p w14:paraId="62B13719">
            <w:pPr>
              <w:pStyle w:val="8"/>
            </w:pPr>
            <w:r>
              <w:rPr>
                <w:rFonts w:hint="eastAsia"/>
              </w:rPr>
              <w:t xml:space="preserve">浙江省温州市鹿城区会展路1316号 </w:t>
            </w:r>
          </w:p>
        </w:tc>
      </w:tr>
      <w:tr w14:paraId="3CD3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6E586E">
            <w:pPr>
              <w:pStyle w:val="8"/>
            </w:pPr>
            <w:r>
              <w:rPr>
                <w:rFonts w:hint="eastAsia"/>
              </w:rPr>
              <w:t xml:space="preserve">法定代表人： </w:t>
            </w:r>
          </w:p>
        </w:tc>
        <w:tc>
          <w:tcPr>
            <w:tcW w:w="7440" w:type="dxa"/>
            <w:shd w:val="clear" w:color="auto" w:fill="auto"/>
          </w:tcPr>
          <w:p w14:paraId="0CABE00A">
            <w:pPr>
              <w:pStyle w:val="8"/>
            </w:pPr>
            <w:r>
              <w:rPr>
                <w:rFonts w:hint="eastAsia"/>
              </w:rPr>
              <w:t xml:space="preserve">陈宏强 </w:t>
            </w:r>
          </w:p>
        </w:tc>
      </w:tr>
      <w:tr w14:paraId="42A2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34F19">
            <w:pPr>
              <w:pStyle w:val="8"/>
            </w:pPr>
            <w:r>
              <w:rPr>
                <w:rFonts w:hint="eastAsia"/>
              </w:rPr>
              <w:t xml:space="preserve">联系人： </w:t>
            </w:r>
          </w:p>
        </w:tc>
        <w:tc>
          <w:tcPr>
            <w:tcW w:w="7440" w:type="dxa"/>
            <w:shd w:val="clear" w:color="auto" w:fill="auto"/>
          </w:tcPr>
          <w:p w14:paraId="33C5FE77">
            <w:pPr>
              <w:pStyle w:val="8"/>
            </w:pPr>
            <w:r>
              <w:rPr>
                <w:rFonts w:hint="eastAsia"/>
              </w:rPr>
              <w:t xml:space="preserve">蔡鹏 </w:t>
            </w:r>
          </w:p>
        </w:tc>
      </w:tr>
      <w:tr w14:paraId="70C3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03F91">
            <w:pPr>
              <w:pStyle w:val="8"/>
            </w:pPr>
            <w:r>
              <w:rPr>
                <w:rFonts w:hint="eastAsia"/>
              </w:rPr>
              <w:t xml:space="preserve">电话： </w:t>
            </w:r>
          </w:p>
        </w:tc>
        <w:tc>
          <w:tcPr>
            <w:tcW w:w="7440" w:type="dxa"/>
            <w:shd w:val="clear" w:color="auto" w:fill="auto"/>
          </w:tcPr>
          <w:p w14:paraId="3095A16B">
            <w:pPr>
              <w:pStyle w:val="8"/>
            </w:pPr>
            <w:r>
              <w:rPr>
                <w:rFonts w:hint="eastAsia"/>
              </w:rPr>
              <w:t xml:space="preserve">0577-88997296 </w:t>
            </w:r>
          </w:p>
        </w:tc>
      </w:tr>
      <w:tr w14:paraId="2FE8D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D609B">
            <w:pPr>
              <w:pStyle w:val="8"/>
            </w:pPr>
            <w:r>
              <w:rPr>
                <w:rFonts w:hint="eastAsia"/>
              </w:rPr>
              <w:t xml:space="preserve">客户服务电话： </w:t>
            </w:r>
          </w:p>
        </w:tc>
        <w:tc>
          <w:tcPr>
            <w:tcW w:w="7440" w:type="dxa"/>
            <w:shd w:val="clear" w:color="auto" w:fill="auto"/>
          </w:tcPr>
          <w:p w14:paraId="1E3BEEA4">
            <w:pPr>
              <w:pStyle w:val="8"/>
            </w:pPr>
            <w:r>
              <w:rPr>
                <w:rFonts w:hint="eastAsia"/>
              </w:rPr>
              <w:t xml:space="preserve">（0577）96699 </w:t>
            </w:r>
          </w:p>
        </w:tc>
      </w:tr>
      <w:tr w14:paraId="4B80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14AF8">
            <w:pPr>
              <w:pStyle w:val="8"/>
            </w:pPr>
            <w:r>
              <w:rPr>
                <w:rFonts w:hint="eastAsia"/>
              </w:rPr>
              <w:t xml:space="preserve">网址： </w:t>
            </w:r>
          </w:p>
        </w:tc>
        <w:tc>
          <w:tcPr>
            <w:tcW w:w="7440" w:type="dxa"/>
            <w:shd w:val="clear" w:color="auto" w:fill="auto"/>
          </w:tcPr>
          <w:p w14:paraId="740B446B">
            <w:pPr>
              <w:pStyle w:val="8"/>
            </w:pPr>
            <w:r>
              <w:rPr>
                <w:rFonts w:hint="eastAsia"/>
              </w:rPr>
              <w:t xml:space="preserve">http://www.wzbank.cn </w:t>
            </w:r>
          </w:p>
        </w:tc>
      </w:tr>
    </w:tbl>
    <w:p w14:paraId="5EA19F70">
      <w:pPr>
        <w:pStyle w:val="8"/>
        <w:spacing w:before="0" w:beforeAutospacing="0" w:after="0" w:afterAutospacing="0" w:line="360" w:lineRule="auto"/>
        <w:ind w:firstLine="420"/>
        <w:rPr>
          <w:sz w:val="21"/>
          <w:szCs w:val="21"/>
        </w:rPr>
      </w:pPr>
      <w:r>
        <w:rPr>
          <w:rFonts w:hint="eastAsia"/>
          <w:b/>
          <w:bCs/>
          <w:sz w:val="21"/>
          <w:szCs w:val="21"/>
        </w:rPr>
        <w:t>(25)汉口银行股份有限公司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4A99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3F4F0">
            <w:pPr>
              <w:pStyle w:val="8"/>
            </w:pPr>
            <w:r>
              <w:rPr>
                <w:rFonts w:hint="eastAsia"/>
              </w:rPr>
              <w:t xml:space="preserve">注册地址： </w:t>
            </w:r>
          </w:p>
        </w:tc>
        <w:tc>
          <w:tcPr>
            <w:tcW w:w="7440" w:type="dxa"/>
            <w:shd w:val="clear" w:color="auto" w:fill="auto"/>
          </w:tcPr>
          <w:p w14:paraId="11F56255">
            <w:pPr>
              <w:pStyle w:val="8"/>
            </w:pPr>
            <w:r>
              <w:rPr>
                <w:rFonts w:hint="eastAsia"/>
              </w:rPr>
              <w:t xml:space="preserve">江汉区建设大道933号武汉商业银行大厦 </w:t>
            </w:r>
          </w:p>
        </w:tc>
      </w:tr>
      <w:tr w14:paraId="1FCBA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76D05">
            <w:pPr>
              <w:pStyle w:val="8"/>
            </w:pPr>
            <w:r>
              <w:rPr>
                <w:rFonts w:hint="eastAsia"/>
              </w:rPr>
              <w:t xml:space="preserve">办公地址： </w:t>
            </w:r>
          </w:p>
        </w:tc>
        <w:tc>
          <w:tcPr>
            <w:tcW w:w="7440" w:type="dxa"/>
            <w:shd w:val="clear" w:color="auto" w:fill="auto"/>
          </w:tcPr>
          <w:p w14:paraId="2B99B35A">
            <w:pPr>
              <w:pStyle w:val="8"/>
            </w:pPr>
            <w:r>
              <w:rPr>
                <w:rFonts w:hint="eastAsia"/>
              </w:rPr>
              <w:t xml:space="preserve">武汉市江汉区建设大道933号武汉商业银行大厦 </w:t>
            </w:r>
          </w:p>
        </w:tc>
      </w:tr>
      <w:tr w14:paraId="442C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2CB8D">
            <w:pPr>
              <w:pStyle w:val="8"/>
            </w:pPr>
            <w:r>
              <w:rPr>
                <w:rFonts w:hint="eastAsia"/>
              </w:rPr>
              <w:t xml:space="preserve">法定代表人： </w:t>
            </w:r>
          </w:p>
        </w:tc>
        <w:tc>
          <w:tcPr>
            <w:tcW w:w="7440" w:type="dxa"/>
            <w:shd w:val="clear" w:color="auto" w:fill="auto"/>
          </w:tcPr>
          <w:p w14:paraId="262E9B1C">
            <w:pPr>
              <w:pStyle w:val="8"/>
            </w:pPr>
            <w:r>
              <w:rPr>
                <w:rFonts w:hint="eastAsia"/>
              </w:rPr>
              <w:t xml:space="preserve">陈新民 </w:t>
            </w:r>
          </w:p>
        </w:tc>
      </w:tr>
      <w:tr w14:paraId="3FD1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3EB31">
            <w:pPr>
              <w:pStyle w:val="8"/>
            </w:pPr>
            <w:r>
              <w:rPr>
                <w:rFonts w:hint="eastAsia"/>
              </w:rPr>
              <w:t xml:space="preserve">联系人： </w:t>
            </w:r>
          </w:p>
        </w:tc>
        <w:tc>
          <w:tcPr>
            <w:tcW w:w="7440" w:type="dxa"/>
            <w:shd w:val="clear" w:color="auto" w:fill="auto"/>
          </w:tcPr>
          <w:p w14:paraId="077677AE">
            <w:pPr>
              <w:pStyle w:val="8"/>
            </w:pPr>
            <w:r>
              <w:rPr>
                <w:rFonts w:hint="eastAsia"/>
              </w:rPr>
              <w:t xml:space="preserve">张晓欢 </w:t>
            </w:r>
          </w:p>
        </w:tc>
      </w:tr>
      <w:tr w14:paraId="5EC9F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83488">
            <w:pPr>
              <w:pStyle w:val="8"/>
            </w:pPr>
            <w:r>
              <w:rPr>
                <w:rFonts w:hint="eastAsia"/>
              </w:rPr>
              <w:t xml:space="preserve">电话： </w:t>
            </w:r>
          </w:p>
        </w:tc>
        <w:tc>
          <w:tcPr>
            <w:tcW w:w="7440" w:type="dxa"/>
            <w:shd w:val="clear" w:color="auto" w:fill="auto"/>
          </w:tcPr>
          <w:p w14:paraId="361B9D8F">
            <w:pPr>
              <w:pStyle w:val="8"/>
            </w:pPr>
            <w:r>
              <w:rPr>
                <w:rFonts w:hint="eastAsia"/>
              </w:rPr>
              <w:t xml:space="preserve">027-82656924 </w:t>
            </w:r>
          </w:p>
        </w:tc>
      </w:tr>
      <w:tr w14:paraId="0C7B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1D853">
            <w:pPr>
              <w:pStyle w:val="8"/>
            </w:pPr>
            <w:r>
              <w:rPr>
                <w:rFonts w:hint="eastAsia"/>
              </w:rPr>
              <w:t xml:space="preserve">传真： </w:t>
            </w:r>
          </w:p>
        </w:tc>
        <w:tc>
          <w:tcPr>
            <w:tcW w:w="7440" w:type="dxa"/>
            <w:shd w:val="clear" w:color="auto" w:fill="auto"/>
          </w:tcPr>
          <w:p w14:paraId="3EA02824">
            <w:pPr>
              <w:pStyle w:val="8"/>
            </w:pPr>
            <w:r>
              <w:rPr>
                <w:rFonts w:hint="eastAsia"/>
              </w:rPr>
              <w:t xml:space="preserve">027-82656099 </w:t>
            </w:r>
          </w:p>
        </w:tc>
      </w:tr>
      <w:tr w14:paraId="6F5F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2D04F">
            <w:pPr>
              <w:pStyle w:val="8"/>
            </w:pPr>
            <w:r>
              <w:rPr>
                <w:rFonts w:hint="eastAsia"/>
              </w:rPr>
              <w:t xml:space="preserve">客户服务电话： </w:t>
            </w:r>
          </w:p>
        </w:tc>
        <w:tc>
          <w:tcPr>
            <w:tcW w:w="7440" w:type="dxa"/>
            <w:shd w:val="clear" w:color="auto" w:fill="auto"/>
          </w:tcPr>
          <w:p w14:paraId="0F7B4DA6">
            <w:pPr>
              <w:pStyle w:val="8"/>
            </w:pPr>
            <w:r>
              <w:rPr>
                <w:rFonts w:hint="eastAsia"/>
              </w:rPr>
              <w:t xml:space="preserve">96558（武汉）；40060-96558（全国） </w:t>
            </w:r>
          </w:p>
        </w:tc>
      </w:tr>
      <w:tr w14:paraId="7A41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CABC3">
            <w:pPr>
              <w:pStyle w:val="8"/>
            </w:pPr>
            <w:r>
              <w:rPr>
                <w:rFonts w:hint="eastAsia"/>
              </w:rPr>
              <w:t xml:space="preserve">网址： </w:t>
            </w:r>
          </w:p>
        </w:tc>
        <w:tc>
          <w:tcPr>
            <w:tcW w:w="7440" w:type="dxa"/>
            <w:shd w:val="clear" w:color="auto" w:fill="auto"/>
          </w:tcPr>
          <w:p w14:paraId="738B494C">
            <w:pPr>
              <w:pStyle w:val="8"/>
            </w:pPr>
            <w:r>
              <w:rPr>
                <w:rFonts w:hint="eastAsia"/>
              </w:rPr>
              <w:t xml:space="preserve">http://www.hkbchina.com </w:t>
            </w:r>
          </w:p>
        </w:tc>
      </w:tr>
    </w:tbl>
    <w:p w14:paraId="7BF4251A">
      <w:pPr>
        <w:pStyle w:val="8"/>
        <w:spacing w:before="0" w:beforeAutospacing="0" w:after="0" w:afterAutospacing="0" w:line="360" w:lineRule="auto"/>
        <w:ind w:firstLine="420"/>
        <w:rPr>
          <w:sz w:val="21"/>
          <w:szCs w:val="21"/>
        </w:rPr>
      </w:pPr>
      <w:r>
        <w:rPr>
          <w:rFonts w:hint="eastAsia"/>
          <w:b/>
          <w:bCs/>
          <w:sz w:val="21"/>
          <w:szCs w:val="21"/>
        </w:rPr>
        <w:t>(26)江苏银行股份有限公司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7863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DD359">
            <w:pPr>
              <w:pStyle w:val="8"/>
            </w:pPr>
            <w:r>
              <w:rPr>
                <w:rFonts w:hint="eastAsia"/>
              </w:rPr>
              <w:t xml:space="preserve">注册地址： </w:t>
            </w:r>
          </w:p>
        </w:tc>
        <w:tc>
          <w:tcPr>
            <w:tcW w:w="7440" w:type="dxa"/>
            <w:shd w:val="clear" w:color="auto" w:fill="auto"/>
          </w:tcPr>
          <w:p w14:paraId="608131ED">
            <w:pPr>
              <w:pStyle w:val="8"/>
            </w:pPr>
            <w:r>
              <w:rPr>
                <w:rFonts w:hint="eastAsia"/>
              </w:rPr>
              <w:t xml:space="preserve">南京市洪武北路55号 </w:t>
            </w:r>
          </w:p>
        </w:tc>
      </w:tr>
      <w:tr w14:paraId="6C3B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DB219">
            <w:pPr>
              <w:pStyle w:val="8"/>
            </w:pPr>
            <w:r>
              <w:rPr>
                <w:rFonts w:hint="eastAsia"/>
              </w:rPr>
              <w:t xml:space="preserve">办公地址： </w:t>
            </w:r>
          </w:p>
        </w:tc>
        <w:tc>
          <w:tcPr>
            <w:tcW w:w="7440" w:type="dxa"/>
            <w:shd w:val="clear" w:color="auto" w:fill="auto"/>
          </w:tcPr>
          <w:p w14:paraId="5415F05D">
            <w:pPr>
              <w:pStyle w:val="8"/>
            </w:pPr>
            <w:r>
              <w:rPr>
                <w:rFonts w:hint="eastAsia"/>
              </w:rPr>
              <w:t xml:space="preserve">南京市中华路26号 </w:t>
            </w:r>
          </w:p>
        </w:tc>
      </w:tr>
      <w:tr w14:paraId="4275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8C53C">
            <w:pPr>
              <w:pStyle w:val="8"/>
            </w:pPr>
            <w:r>
              <w:rPr>
                <w:rFonts w:hint="eastAsia"/>
              </w:rPr>
              <w:t xml:space="preserve">法定代表人： </w:t>
            </w:r>
          </w:p>
        </w:tc>
        <w:tc>
          <w:tcPr>
            <w:tcW w:w="7440" w:type="dxa"/>
            <w:shd w:val="clear" w:color="auto" w:fill="auto"/>
          </w:tcPr>
          <w:p w14:paraId="1465259F">
            <w:pPr>
              <w:pStyle w:val="8"/>
            </w:pPr>
            <w:r>
              <w:rPr>
                <w:rFonts w:hint="eastAsia"/>
              </w:rPr>
              <w:t xml:space="preserve">夏平 </w:t>
            </w:r>
          </w:p>
        </w:tc>
      </w:tr>
      <w:tr w14:paraId="09972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B12D1">
            <w:pPr>
              <w:pStyle w:val="8"/>
            </w:pPr>
            <w:r>
              <w:rPr>
                <w:rFonts w:hint="eastAsia"/>
              </w:rPr>
              <w:t xml:space="preserve">联系人： </w:t>
            </w:r>
          </w:p>
        </w:tc>
        <w:tc>
          <w:tcPr>
            <w:tcW w:w="7440" w:type="dxa"/>
            <w:shd w:val="clear" w:color="auto" w:fill="auto"/>
          </w:tcPr>
          <w:p w14:paraId="3B403034">
            <w:pPr>
              <w:pStyle w:val="8"/>
            </w:pPr>
            <w:r>
              <w:rPr>
                <w:rFonts w:hint="eastAsia"/>
              </w:rPr>
              <w:t xml:space="preserve">田春慧 </w:t>
            </w:r>
          </w:p>
        </w:tc>
      </w:tr>
      <w:tr w14:paraId="04F8F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8B30A">
            <w:pPr>
              <w:pStyle w:val="8"/>
            </w:pPr>
            <w:r>
              <w:rPr>
                <w:rFonts w:hint="eastAsia"/>
              </w:rPr>
              <w:t xml:space="preserve">电话： </w:t>
            </w:r>
          </w:p>
        </w:tc>
        <w:tc>
          <w:tcPr>
            <w:tcW w:w="7440" w:type="dxa"/>
            <w:shd w:val="clear" w:color="auto" w:fill="auto"/>
          </w:tcPr>
          <w:p w14:paraId="3DA1915B">
            <w:pPr>
              <w:pStyle w:val="8"/>
            </w:pPr>
            <w:r>
              <w:rPr>
                <w:rFonts w:hint="eastAsia"/>
              </w:rPr>
              <w:t xml:space="preserve">025-58587018 </w:t>
            </w:r>
          </w:p>
        </w:tc>
      </w:tr>
      <w:tr w14:paraId="1EF0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D4901">
            <w:pPr>
              <w:pStyle w:val="8"/>
            </w:pPr>
            <w:r>
              <w:rPr>
                <w:rFonts w:hint="eastAsia"/>
              </w:rPr>
              <w:t xml:space="preserve">传真： </w:t>
            </w:r>
          </w:p>
        </w:tc>
        <w:tc>
          <w:tcPr>
            <w:tcW w:w="7440" w:type="dxa"/>
            <w:shd w:val="clear" w:color="auto" w:fill="auto"/>
          </w:tcPr>
          <w:p w14:paraId="2E1E133C">
            <w:pPr>
              <w:pStyle w:val="8"/>
            </w:pPr>
            <w:r>
              <w:rPr>
                <w:rFonts w:hint="eastAsia"/>
              </w:rPr>
              <w:t xml:space="preserve">025-58587038 </w:t>
            </w:r>
          </w:p>
        </w:tc>
      </w:tr>
      <w:tr w14:paraId="5E47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ED1B7">
            <w:pPr>
              <w:pStyle w:val="8"/>
            </w:pPr>
            <w:r>
              <w:rPr>
                <w:rFonts w:hint="eastAsia"/>
              </w:rPr>
              <w:t xml:space="preserve">客户服务电话： </w:t>
            </w:r>
          </w:p>
        </w:tc>
        <w:tc>
          <w:tcPr>
            <w:tcW w:w="7440" w:type="dxa"/>
            <w:shd w:val="clear" w:color="auto" w:fill="auto"/>
          </w:tcPr>
          <w:p w14:paraId="6207C725">
            <w:pPr>
              <w:pStyle w:val="8"/>
            </w:pPr>
            <w:r>
              <w:rPr>
                <w:rFonts w:hint="eastAsia"/>
              </w:rPr>
              <w:t xml:space="preserve">95319 </w:t>
            </w:r>
          </w:p>
        </w:tc>
      </w:tr>
      <w:tr w14:paraId="6D97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C7B13">
            <w:pPr>
              <w:pStyle w:val="8"/>
            </w:pPr>
            <w:r>
              <w:rPr>
                <w:rFonts w:hint="eastAsia"/>
              </w:rPr>
              <w:t xml:space="preserve">网址： </w:t>
            </w:r>
          </w:p>
        </w:tc>
        <w:tc>
          <w:tcPr>
            <w:tcW w:w="7440" w:type="dxa"/>
            <w:shd w:val="clear" w:color="auto" w:fill="auto"/>
          </w:tcPr>
          <w:p w14:paraId="14065E28">
            <w:pPr>
              <w:pStyle w:val="8"/>
            </w:pPr>
            <w:r>
              <w:rPr>
                <w:rFonts w:hint="eastAsia"/>
              </w:rPr>
              <w:t xml:space="preserve">http://www.jsbchina.cn </w:t>
            </w:r>
          </w:p>
        </w:tc>
      </w:tr>
    </w:tbl>
    <w:p w14:paraId="11AB946E">
      <w:pPr>
        <w:pStyle w:val="8"/>
        <w:spacing w:before="0" w:beforeAutospacing="0" w:after="0" w:afterAutospacing="0" w:line="360" w:lineRule="auto"/>
        <w:ind w:firstLine="420"/>
        <w:rPr>
          <w:sz w:val="21"/>
          <w:szCs w:val="21"/>
        </w:rPr>
      </w:pPr>
      <w:r>
        <w:rPr>
          <w:rFonts w:hint="eastAsia"/>
          <w:b/>
          <w:bCs/>
          <w:sz w:val="21"/>
          <w:szCs w:val="21"/>
        </w:rPr>
        <w:t>(27)重庆银行股份有限公司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55BE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08B92">
            <w:pPr>
              <w:pStyle w:val="8"/>
            </w:pPr>
            <w:r>
              <w:rPr>
                <w:rFonts w:hint="eastAsia"/>
              </w:rPr>
              <w:t xml:space="preserve">注册地址： </w:t>
            </w:r>
          </w:p>
        </w:tc>
        <w:tc>
          <w:tcPr>
            <w:tcW w:w="7440" w:type="dxa"/>
            <w:shd w:val="clear" w:color="auto" w:fill="auto"/>
          </w:tcPr>
          <w:p w14:paraId="20ED277C">
            <w:pPr>
              <w:pStyle w:val="8"/>
            </w:pPr>
            <w:r>
              <w:rPr>
                <w:rFonts w:hint="eastAsia"/>
              </w:rPr>
              <w:t xml:space="preserve">重庆市渝中区邹容路153号 </w:t>
            </w:r>
          </w:p>
        </w:tc>
      </w:tr>
      <w:tr w14:paraId="70C6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F3C8A2">
            <w:pPr>
              <w:pStyle w:val="8"/>
            </w:pPr>
            <w:r>
              <w:rPr>
                <w:rFonts w:hint="eastAsia"/>
              </w:rPr>
              <w:t xml:space="preserve">办公地址： </w:t>
            </w:r>
          </w:p>
        </w:tc>
        <w:tc>
          <w:tcPr>
            <w:tcW w:w="7440" w:type="dxa"/>
            <w:shd w:val="clear" w:color="auto" w:fill="auto"/>
          </w:tcPr>
          <w:p w14:paraId="6222B366">
            <w:pPr>
              <w:pStyle w:val="8"/>
            </w:pPr>
            <w:r>
              <w:rPr>
                <w:rFonts w:hint="eastAsia"/>
              </w:rPr>
              <w:t xml:space="preserve">重庆市渝中区邹容路153号 </w:t>
            </w:r>
          </w:p>
        </w:tc>
      </w:tr>
      <w:tr w14:paraId="3213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F1623">
            <w:pPr>
              <w:pStyle w:val="8"/>
            </w:pPr>
            <w:r>
              <w:rPr>
                <w:rFonts w:hint="eastAsia"/>
              </w:rPr>
              <w:t xml:space="preserve">法定代表人： </w:t>
            </w:r>
          </w:p>
        </w:tc>
        <w:tc>
          <w:tcPr>
            <w:tcW w:w="7440" w:type="dxa"/>
            <w:shd w:val="clear" w:color="auto" w:fill="auto"/>
          </w:tcPr>
          <w:p w14:paraId="6F24F91C">
            <w:pPr>
              <w:pStyle w:val="8"/>
            </w:pPr>
            <w:r>
              <w:rPr>
                <w:rFonts w:hint="eastAsia"/>
              </w:rPr>
              <w:t xml:space="preserve">甘为民 </w:t>
            </w:r>
          </w:p>
        </w:tc>
      </w:tr>
      <w:tr w14:paraId="79AC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547A5">
            <w:pPr>
              <w:pStyle w:val="8"/>
            </w:pPr>
            <w:r>
              <w:rPr>
                <w:rFonts w:hint="eastAsia"/>
              </w:rPr>
              <w:t xml:space="preserve">联系人： </w:t>
            </w:r>
          </w:p>
        </w:tc>
        <w:tc>
          <w:tcPr>
            <w:tcW w:w="7440" w:type="dxa"/>
            <w:shd w:val="clear" w:color="auto" w:fill="auto"/>
          </w:tcPr>
          <w:p w14:paraId="3AA63780">
            <w:pPr>
              <w:pStyle w:val="8"/>
            </w:pPr>
            <w:r>
              <w:rPr>
                <w:rFonts w:hint="eastAsia"/>
              </w:rPr>
              <w:t xml:space="preserve">孔文超 </w:t>
            </w:r>
          </w:p>
        </w:tc>
      </w:tr>
      <w:tr w14:paraId="3D144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FD111">
            <w:pPr>
              <w:pStyle w:val="8"/>
            </w:pPr>
            <w:r>
              <w:rPr>
                <w:rFonts w:hint="eastAsia"/>
              </w:rPr>
              <w:t xml:space="preserve">电话： </w:t>
            </w:r>
          </w:p>
        </w:tc>
        <w:tc>
          <w:tcPr>
            <w:tcW w:w="7440" w:type="dxa"/>
            <w:shd w:val="clear" w:color="auto" w:fill="auto"/>
          </w:tcPr>
          <w:p w14:paraId="30A5BD52">
            <w:pPr>
              <w:pStyle w:val="8"/>
            </w:pPr>
            <w:r>
              <w:rPr>
                <w:rFonts w:hint="eastAsia"/>
              </w:rPr>
              <w:t xml:space="preserve">023- 63792212 </w:t>
            </w:r>
          </w:p>
        </w:tc>
      </w:tr>
      <w:tr w14:paraId="6ACD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EF2AE">
            <w:pPr>
              <w:pStyle w:val="8"/>
            </w:pPr>
            <w:r>
              <w:rPr>
                <w:rFonts w:hint="eastAsia"/>
              </w:rPr>
              <w:t xml:space="preserve">传真： </w:t>
            </w:r>
          </w:p>
        </w:tc>
        <w:tc>
          <w:tcPr>
            <w:tcW w:w="7440" w:type="dxa"/>
            <w:shd w:val="clear" w:color="auto" w:fill="auto"/>
          </w:tcPr>
          <w:p w14:paraId="407FF333">
            <w:pPr>
              <w:pStyle w:val="8"/>
            </w:pPr>
            <w:r>
              <w:rPr>
                <w:rFonts w:hint="eastAsia"/>
              </w:rPr>
              <w:t xml:space="preserve">023- 63792412 </w:t>
            </w:r>
          </w:p>
        </w:tc>
      </w:tr>
      <w:tr w14:paraId="64FAB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6F173">
            <w:pPr>
              <w:pStyle w:val="8"/>
            </w:pPr>
            <w:r>
              <w:rPr>
                <w:rFonts w:hint="eastAsia"/>
              </w:rPr>
              <w:t xml:space="preserve">客户服务电话： </w:t>
            </w:r>
          </w:p>
        </w:tc>
        <w:tc>
          <w:tcPr>
            <w:tcW w:w="7440" w:type="dxa"/>
            <w:shd w:val="clear" w:color="auto" w:fill="auto"/>
          </w:tcPr>
          <w:p w14:paraId="215238FA">
            <w:pPr>
              <w:pStyle w:val="8"/>
            </w:pPr>
            <w:r>
              <w:rPr>
                <w:rFonts w:hint="eastAsia"/>
              </w:rPr>
              <w:t xml:space="preserve">96899（重庆）、400-70-96899（其他地区） </w:t>
            </w:r>
          </w:p>
        </w:tc>
      </w:tr>
      <w:tr w14:paraId="2EBC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CE98D">
            <w:pPr>
              <w:pStyle w:val="8"/>
            </w:pPr>
            <w:r>
              <w:rPr>
                <w:rFonts w:hint="eastAsia"/>
              </w:rPr>
              <w:t xml:space="preserve">网址： </w:t>
            </w:r>
          </w:p>
        </w:tc>
        <w:tc>
          <w:tcPr>
            <w:tcW w:w="7440" w:type="dxa"/>
            <w:shd w:val="clear" w:color="auto" w:fill="auto"/>
          </w:tcPr>
          <w:p w14:paraId="4E87EC70">
            <w:pPr>
              <w:pStyle w:val="8"/>
            </w:pPr>
            <w:r>
              <w:rPr>
                <w:rFonts w:hint="eastAsia"/>
              </w:rPr>
              <w:t xml:space="preserve">http://www.cqcbank.com </w:t>
            </w:r>
          </w:p>
        </w:tc>
      </w:tr>
    </w:tbl>
    <w:p w14:paraId="5A781BCC">
      <w:pPr>
        <w:pStyle w:val="8"/>
        <w:spacing w:before="0" w:beforeAutospacing="0" w:after="0" w:afterAutospacing="0" w:line="360" w:lineRule="auto"/>
        <w:ind w:firstLine="420"/>
        <w:rPr>
          <w:sz w:val="21"/>
          <w:szCs w:val="21"/>
        </w:rPr>
      </w:pPr>
      <w:r>
        <w:rPr>
          <w:rFonts w:hint="eastAsia"/>
          <w:b/>
          <w:bCs/>
          <w:sz w:val="21"/>
          <w:szCs w:val="21"/>
        </w:rPr>
        <w:t>(28)东莞农村商业银行股份有限公司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C64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3EC46">
            <w:pPr>
              <w:pStyle w:val="8"/>
            </w:pPr>
            <w:r>
              <w:rPr>
                <w:rFonts w:hint="eastAsia"/>
              </w:rPr>
              <w:t xml:space="preserve">注册地址： </w:t>
            </w:r>
          </w:p>
        </w:tc>
        <w:tc>
          <w:tcPr>
            <w:tcW w:w="7440" w:type="dxa"/>
            <w:shd w:val="clear" w:color="auto" w:fill="auto"/>
          </w:tcPr>
          <w:p w14:paraId="64730C22">
            <w:pPr>
              <w:pStyle w:val="8"/>
            </w:pPr>
            <w:r>
              <w:rPr>
                <w:rFonts w:hint="eastAsia"/>
              </w:rPr>
              <w:t xml:space="preserve">广东省东莞市东城区鸿福东路2号 </w:t>
            </w:r>
          </w:p>
        </w:tc>
      </w:tr>
      <w:tr w14:paraId="143B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038E4">
            <w:pPr>
              <w:pStyle w:val="8"/>
            </w:pPr>
            <w:r>
              <w:rPr>
                <w:rFonts w:hint="eastAsia"/>
              </w:rPr>
              <w:t xml:space="preserve">办公地址： </w:t>
            </w:r>
          </w:p>
        </w:tc>
        <w:tc>
          <w:tcPr>
            <w:tcW w:w="7440" w:type="dxa"/>
            <w:shd w:val="clear" w:color="auto" w:fill="auto"/>
          </w:tcPr>
          <w:p w14:paraId="27939F94">
            <w:pPr>
              <w:pStyle w:val="8"/>
            </w:pPr>
            <w:r>
              <w:rPr>
                <w:rFonts w:hint="eastAsia"/>
              </w:rPr>
              <w:t xml:space="preserve">广东省东莞市东城区鸿福东路2号东莞农商银行大厦 </w:t>
            </w:r>
          </w:p>
        </w:tc>
      </w:tr>
      <w:tr w14:paraId="6BA9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B4BC0">
            <w:pPr>
              <w:pStyle w:val="8"/>
            </w:pPr>
            <w:r>
              <w:rPr>
                <w:rFonts w:hint="eastAsia"/>
              </w:rPr>
              <w:t xml:space="preserve">法定代表人： </w:t>
            </w:r>
          </w:p>
        </w:tc>
        <w:tc>
          <w:tcPr>
            <w:tcW w:w="7440" w:type="dxa"/>
            <w:shd w:val="clear" w:color="auto" w:fill="auto"/>
          </w:tcPr>
          <w:p w14:paraId="658BA719">
            <w:pPr>
              <w:pStyle w:val="8"/>
            </w:pPr>
            <w:r>
              <w:rPr>
                <w:rFonts w:hint="eastAsia"/>
              </w:rPr>
              <w:t xml:space="preserve">王耀球 </w:t>
            </w:r>
          </w:p>
        </w:tc>
      </w:tr>
      <w:tr w14:paraId="4477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D1126">
            <w:pPr>
              <w:pStyle w:val="8"/>
            </w:pPr>
            <w:r>
              <w:rPr>
                <w:rFonts w:hint="eastAsia"/>
              </w:rPr>
              <w:t xml:space="preserve">联系人： </w:t>
            </w:r>
          </w:p>
        </w:tc>
        <w:tc>
          <w:tcPr>
            <w:tcW w:w="7440" w:type="dxa"/>
            <w:shd w:val="clear" w:color="auto" w:fill="auto"/>
          </w:tcPr>
          <w:p w14:paraId="0B68488D">
            <w:pPr>
              <w:pStyle w:val="8"/>
            </w:pPr>
            <w:r>
              <w:rPr>
                <w:rFonts w:hint="eastAsia"/>
              </w:rPr>
              <w:t xml:space="preserve">杨亢 </w:t>
            </w:r>
          </w:p>
        </w:tc>
      </w:tr>
      <w:tr w14:paraId="209F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B5D29">
            <w:pPr>
              <w:pStyle w:val="8"/>
            </w:pPr>
            <w:r>
              <w:rPr>
                <w:rFonts w:hint="eastAsia"/>
              </w:rPr>
              <w:t xml:space="preserve">电话： </w:t>
            </w:r>
          </w:p>
        </w:tc>
        <w:tc>
          <w:tcPr>
            <w:tcW w:w="7440" w:type="dxa"/>
            <w:shd w:val="clear" w:color="auto" w:fill="auto"/>
          </w:tcPr>
          <w:p w14:paraId="0990CF37">
            <w:pPr>
              <w:pStyle w:val="8"/>
            </w:pPr>
            <w:r>
              <w:rPr>
                <w:rFonts w:hint="eastAsia"/>
              </w:rPr>
              <w:t xml:space="preserve">0769-22866270 </w:t>
            </w:r>
          </w:p>
        </w:tc>
      </w:tr>
      <w:tr w14:paraId="1909C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EDB74">
            <w:pPr>
              <w:pStyle w:val="8"/>
            </w:pPr>
            <w:r>
              <w:rPr>
                <w:rFonts w:hint="eastAsia"/>
              </w:rPr>
              <w:t xml:space="preserve">传真： </w:t>
            </w:r>
          </w:p>
        </w:tc>
        <w:tc>
          <w:tcPr>
            <w:tcW w:w="7440" w:type="dxa"/>
            <w:shd w:val="clear" w:color="auto" w:fill="auto"/>
          </w:tcPr>
          <w:p w14:paraId="08808BC9">
            <w:pPr>
              <w:pStyle w:val="8"/>
            </w:pPr>
            <w:r>
              <w:rPr>
                <w:rFonts w:hint="eastAsia"/>
              </w:rPr>
              <w:t xml:space="preserve">0769-22866282 </w:t>
            </w:r>
          </w:p>
        </w:tc>
      </w:tr>
      <w:tr w14:paraId="39B0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46AA0">
            <w:pPr>
              <w:pStyle w:val="8"/>
            </w:pPr>
            <w:r>
              <w:rPr>
                <w:rFonts w:hint="eastAsia"/>
              </w:rPr>
              <w:t xml:space="preserve">客户服务电话： </w:t>
            </w:r>
          </w:p>
        </w:tc>
        <w:tc>
          <w:tcPr>
            <w:tcW w:w="7440" w:type="dxa"/>
            <w:shd w:val="clear" w:color="auto" w:fill="auto"/>
          </w:tcPr>
          <w:p w14:paraId="7EF515F9">
            <w:pPr>
              <w:pStyle w:val="8"/>
            </w:pPr>
            <w:r>
              <w:rPr>
                <w:rFonts w:hint="eastAsia"/>
              </w:rPr>
              <w:t xml:space="preserve">961122 </w:t>
            </w:r>
          </w:p>
        </w:tc>
      </w:tr>
      <w:tr w14:paraId="46EA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005E3">
            <w:pPr>
              <w:pStyle w:val="8"/>
            </w:pPr>
            <w:r>
              <w:rPr>
                <w:rFonts w:hint="eastAsia"/>
              </w:rPr>
              <w:t xml:space="preserve">网址： </w:t>
            </w:r>
          </w:p>
        </w:tc>
        <w:tc>
          <w:tcPr>
            <w:tcW w:w="7440" w:type="dxa"/>
            <w:shd w:val="clear" w:color="auto" w:fill="auto"/>
          </w:tcPr>
          <w:p w14:paraId="0B74AD5F">
            <w:pPr>
              <w:pStyle w:val="8"/>
            </w:pPr>
            <w:r>
              <w:rPr>
                <w:rFonts w:hint="eastAsia"/>
              </w:rPr>
              <w:t xml:space="preserve">http://www.drcbank.com/ </w:t>
            </w:r>
          </w:p>
        </w:tc>
      </w:tr>
    </w:tbl>
    <w:p w14:paraId="271790F2">
      <w:pPr>
        <w:pStyle w:val="8"/>
        <w:spacing w:before="0" w:beforeAutospacing="0" w:after="0" w:afterAutospacing="0" w:line="360" w:lineRule="auto"/>
        <w:ind w:firstLine="420"/>
        <w:rPr>
          <w:sz w:val="21"/>
          <w:szCs w:val="21"/>
        </w:rPr>
      </w:pPr>
      <w:r>
        <w:rPr>
          <w:rFonts w:hint="eastAsia"/>
          <w:b/>
          <w:bCs/>
          <w:sz w:val="21"/>
          <w:szCs w:val="21"/>
        </w:rPr>
        <w:t>(29)河北银行股份有限公司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44B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4CC5A">
            <w:pPr>
              <w:pStyle w:val="8"/>
            </w:pPr>
            <w:r>
              <w:rPr>
                <w:rFonts w:hint="eastAsia"/>
              </w:rPr>
              <w:t xml:space="preserve">注册地址： </w:t>
            </w:r>
          </w:p>
        </w:tc>
        <w:tc>
          <w:tcPr>
            <w:tcW w:w="7440" w:type="dxa"/>
            <w:shd w:val="clear" w:color="auto" w:fill="auto"/>
          </w:tcPr>
          <w:p w14:paraId="1C6775B1">
            <w:pPr>
              <w:pStyle w:val="8"/>
            </w:pPr>
            <w:r>
              <w:rPr>
                <w:rFonts w:hint="eastAsia"/>
              </w:rPr>
              <w:t xml:space="preserve">河北省石家庄市建设南大街21号 </w:t>
            </w:r>
          </w:p>
        </w:tc>
      </w:tr>
      <w:tr w14:paraId="5AC63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16E45">
            <w:pPr>
              <w:pStyle w:val="8"/>
            </w:pPr>
            <w:r>
              <w:rPr>
                <w:rFonts w:hint="eastAsia"/>
              </w:rPr>
              <w:t xml:space="preserve">办公地址： </w:t>
            </w:r>
          </w:p>
        </w:tc>
        <w:tc>
          <w:tcPr>
            <w:tcW w:w="7440" w:type="dxa"/>
            <w:shd w:val="clear" w:color="auto" w:fill="auto"/>
          </w:tcPr>
          <w:p w14:paraId="09B90A9E">
            <w:pPr>
              <w:pStyle w:val="8"/>
            </w:pPr>
            <w:r>
              <w:rPr>
                <w:rFonts w:hint="eastAsia"/>
              </w:rPr>
              <w:t xml:space="preserve">河北省石家庄市建设南大街21号 </w:t>
            </w:r>
          </w:p>
        </w:tc>
      </w:tr>
      <w:tr w14:paraId="7C71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A8FD3">
            <w:pPr>
              <w:pStyle w:val="8"/>
            </w:pPr>
            <w:r>
              <w:rPr>
                <w:rFonts w:hint="eastAsia"/>
              </w:rPr>
              <w:t xml:space="preserve">法定代表人： </w:t>
            </w:r>
          </w:p>
        </w:tc>
        <w:tc>
          <w:tcPr>
            <w:tcW w:w="7440" w:type="dxa"/>
            <w:shd w:val="clear" w:color="auto" w:fill="auto"/>
          </w:tcPr>
          <w:p w14:paraId="3D699CE8">
            <w:pPr>
              <w:pStyle w:val="8"/>
            </w:pPr>
            <w:r>
              <w:rPr>
                <w:rFonts w:hint="eastAsia"/>
              </w:rPr>
              <w:t xml:space="preserve">梅爱斌 </w:t>
            </w:r>
          </w:p>
        </w:tc>
      </w:tr>
      <w:tr w14:paraId="4820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7C04E">
            <w:pPr>
              <w:pStyle w:val="8"/>
            </w:pPr>
            <w:r>
              <w:rPr>
                <w:rFonts w:hint="eastAsia"/>
              </w:rPr>
              <w:t xml:space="preserve">联系人： </w:t>
            </w:r>
          </w:p>
        </w:tc>
        <w:tc>
          <w:tcPr>
            <w:tcW w:w="7440" w:type="dxa"/>
            <w:shd w:val="clear" w:color="auto" w:fill="auto"/>
          </w:tcPr>
          <w:p w14:paraId="0ADE24CF">
            <w:pPr>
              <w:pStyle w:val="8"/>
            </w:pPr>
            <w:r>
              <w:rPr>
                <w:rFonts w:hint="eastAsia"/>
              </w:rPr>
              <w:t xml:space="preserve">李博 </w:t>
            </w:r>
          </w:p>
        </w:tc>
      </w:tr>
      <w:tr w14:paraId="45CF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03ED6">
            <w:pPr>
              <w:pStyle w:val="8"/>
            </w:pPr>
            <w:r>
              <w:rPr>
                <w:rFonts w:hint="eastAsia"/>
              </w:rPr>
              <w:t xml:space="preserve">电话： </w:t>
            </w:r>
          </w:p>
        </w:tc>
        <w:tc>
          <w:tcPr>
            <w:tcW w:w="7440" w:type="dxa"/>
            <w:shd w:val="clear" w:color="auto" w:fill="auto"/>
          </w:tcPr>
          <w:p w14:paraId="42605AA4">
            <w:pPr>
              <w:pStyle w:val="8"/>
            </w:pPr>
            <w:r>
              <w:rPr>
                <w:rFonts w:hint="eastAsia"/>
              </w:rPr>
              <w:t xml:space="preserve">0311-88627587 </w:t>
            </w:r>
          </w:p>
        </w:tc>
      </w:tr>
      <w:tr w14:paraId="09FF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8BF36">
            <w:pPr>
              <w:pStyle w:val="8"/>
            </w:pPr>
            <w:r>
              <w:rPr>
                <w:rFonts w:hint="eastAsia"/>
              </w:rPr>
              <w:t xml:space="preserve">传真： </w:t>
            </w:r>
          </w:p>
        </w:tc>
        <w:tc>
          <w:tcPr>
            <w:tcW w:w="7440" w:type="dxa"/>
            <w:shd w:val="clear" w:color="auto" w:fill="auto"/>
          </w:tcPr>
          <w:p w14:paraId="6DEDE159">
            <w:pPr>
              <w:pStyle w:val="8"/>
            </w:pPr>
            <w:r>
              <w:rPr>
                <w:rFonts w:hint="eastAsia"/>
              </w:rPr>
              <w:t xml:space="preserve">0311-88627027 </w:t>
            </w:r>
          </w:p>
        </w:tc>
      </w:tr>
      <w:tr w14:paraId="2EEF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AC791">
            <w:pPr>
              <w:pStyle w:val="8"/>
            </w:pPr>
            <w:r>
              <w:rPr>
                <w:rFonts w:hint="eastAsia"/>
              </w:rPr>
              <w:t xml:space="preserve">客户服务电话： </w:t>
            </w:r>
          </w:p>
        </w:tc>
        <w:tc>
          <w:tcPr>
            <w:tcW w:w="7440" w:type="dxa"/>
            <w:shd w:val="clear" w:color="auto" w:fill="auto"/>
          </w:tcPr>
          <w:p w14:paraId="4F2E8AF4">
            <w:pPr>
              <w:pStyle w:val="8"/>
            </w:pPr>
            <w:r>
              <w:rPr>
                <w:rFonts w:hint="eastAsia"/>
              </w:rPr>
              <w:t xml:space="preserve">400-612-9999 </w:t>
            </w:r>
          </w:p>
        </w:tc>
      </w:tr>
      <w:tr w14:paraId="602D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684B3">
            <w:pPr>
              <w:pStyle w:val="8"/>
            </w:pPr>
            <w:r>
              <w:rPr>
                <w:rFonts w:hint="eastAsia"/>
              </w:rPr>
              <w:t xml:space="preserve">网址： </w:t>
            </w:r>
          </w:p>
        </w:tc>
        <w:tc>
          <w:tcPr>
            <w:tcW w:w="7440" w:type="dxa"/>
            <w:shd w:val="clear" w:color="auto" w:fill="auto"/>
          </w:tcPr>
          <w:p w14:paraId="40DE1E9C">
            <w:pPr>
              <w:pStyle w:val="8"/>
            </w:pPr>
            <w:r>
              <w:rPr>
                <w:rFonts w:hint="eastAsia"/>
              </w:rPr>
              <w:t xml:space="preserve">http://www.hebbank.com </w:t>
            </w:r>
          </w:p>
        </w:tc>
      </w:tr>
    </w:tbl>
    <w:p w14:paraId="6E94785F">
      <w:pPr>
        <w:pStyle w:val="8"/>
        <w:spacing w:before="0" w:beforeAutospacing="0" w:after="0" w:afterAutospacing="0" w:line="360" w:lineRule="auto"/>
        <w:ind w:firstLine="420"/>
        <w:rPr>
          <w:sz w:val="21"/>
          <w:szCs w:val="21"/>
        </w:rPr>
      </w:pPr>
      <w:r>
        <w:rPr>
          <w:rFonts w:hint="eastAsia"/>
          <w:b/>
          <w:bCs/>
          <w:sz w:val="21"/>
          <w:szCs w:val="21"/>
        </w:rPr>
        <w:t>(30)嘉兴银行股份有限公司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2F5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34610">
            <w:pPr>
              <w:pStyle w:val="8"/>
            </w:pPr>
            <w:r>
              <w:rPr>
                <w:rFonts w:hint="eastAsia"/>
              </w:rPr>
              <w:t xml:space="preserve">注册地址： </w:t>
            </w:r>
          </w:p>
        </w:tc>
        <w:tc>
          <w:tcPr>
            <w:tcW w:w="7440" w:type="dxa"/>
            <w:shd w:val="clear" w:color="auto" w:fill="auto"/>
          </w:tcPr>
          <w:p w14:paraId="50008A23">
            <w:pPr>
              <w:pStyle w:val="8"/>
            </w:pPr>
            <w:r>
              <w:rPr>
                <w:rFonts w:hint="eastAsia"/>
              </w:rPr>
              <w:t xml:space="preserve">嘉兴市昌盛南路1001号   </w:t>
            </w:r>
          </w:p>
        </w:tc>
      </w:tr>
      <w:tr w14:paraId="477B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3BB86">
            <w:pPr>
              <w:pStyle w:val="8"/>
            </w:pPr>
            <w:r>
              <w:rPr>
                <w:rFonts w:hint="eastAsia"/>
              </w:rPr>
              <w:t xml:space="preserve">办公地址： </w:t>
            </w:r>
          </w:p>
        </w:tc>
        <w:tc>
          <w:tcPr>
            <w:tcW w:w="7440" w:type="dxa"/>
            <w:shd w:val="clear" w:color="auto" w:fill="auto"/>
          </w:tcPr>
          <w:p w14:paraId="18EA8A0B">
            <w:pPr>
              <w:pStyle w:val="8"/>
            </w:pPr>
            <w:r>
              <w:rPr>
                <w:rFonts w:hint="eastAsia"/>
              </w:rPr>
              <w:t xml:space="preserve">嘉兴市昌盛南路1001号   </w:t>
            </w:r>
          </w:p>
        </w:tc>
      </w:tr>
      <w:tr w14:paraId="2E48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C9F06">
            <w:pPr>
              <w:pStyle w:val="8"/>
            </w:pPr>
            <w:r>
              <w:rPr>
                <w:rFonts w:hint="eastAsia"/>
              </w:rPr>
              <w:t xml:space="preserve">法定代表人： </w:t>
            </w:r>
          </w:p>
        </w:tc>
        <w:tc>
          <w:tcPr>
            <w:tcW w:w="7440" w:type="dxa"/>
            <w:shd w:val="clear" w:color="auto" w:fill="auto"/>
          </w:tcPr>
          <w:p w14:paraId="5566496F">
            <w:pPr>
              <w:pStyle w:val="8"/>
            </w:pPr>
            <w:r>
              <w:rPr>
                <w:rFonts w:hint="eastAsia"/>
              </w:rPr>
              <w:t xml:space="preserve">林斌 </w:t>
            </w:r>
          </w:p>
        </w:tc>
      </w:tr>
      <w:tr w14:paraId="2D78E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BD32C">
            <w:pPr>
              <w:pStyle w:val="8"/>
            </w:pPr>
            <w:r>
              <w:rPr>
                <w:rFonts w:hint="eastAsia"/>
              </w:rPr>
              <w:t xml:space="preserve">联系人： </w:t>
            </w:r>
          </w:p>
        </w:tc>
        <w:tc>
          <w:tcPr>
            <w:tcW w:w="7440" w:type="dxa"/>
            <w:shd w:val="clear" w:color="auto" w:fill="auto"/>
          </w:tcPr>
          <w:p w14:paraId="6BE815D4">
            <w:pPr>
              <w:pStyle w:val="8"/>
            </w:pPr>
            <w:r>
              <w:rPr>
                <w:rFonts w:hint="eastAsia"/>
              </w:rPr>
              <w:t xml:space="preserve">顾晓光 </w:t>
            </w:r>
          </w:p>
        </w:tc>
      </w:tr>
      <w:tr w14:paraId="0F4E6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1378B">
            <w:pPr>
              <w:pStyle w:val="8"/>
            </w:pPr>
            <w:r>
              <w:rPr>
                <w:rFonts w:hint="eastAsia"/>
              </w:rPr>
              <w:t xml:space="preserve">电话： </w:t>
            </w:r>
          </w:p>
        </w:tc>
        <w:tc>
          <w:tcPr>
            <w:tcW w:w="7440" w:type="dxa"/>
            <w:shd w:val="clear" w:color="auto" w:fill="auto"/>
          </w:tcPr>
          <w:p w14:paraId="206E8252">
            <w:pPr>
              <w:pStyle w:val="8"/>
            </w:pPr>
            <w:r>
              <w:rPr>
                <w:rFonts w:hint="eastAsia"/>
              </w:rPr>
              <w:t xml:space="preserve">0573-82099660 </w:t>
            </w:r>
          </w:p>
        </w:tc>
      </w:tr>
      <w:tr w14:paraId="794B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F62D3">
            <w:pPr>
              <w:pStyle w:val="8"/>
            </w:pPr>
            <w:r>
              <w:rPr>
                <w:rFonts w:hint="eastAsia"/>
              </w:rPr>
              <w:t xml:space="preserve">传真： </w:t>
            </w:r>
          </w:p>
        </w:tc>
        <w:tc>
          <w:tcPr>
            <w:tcW w:w="7440" w:type="dxa"/>
            <w:shd w:val="clear" w:color="auto" w:fill="auto"/>
          </w:tcPr>
          <w:p w14:paraId="699150E7">
            <w:pPr>
              <w:pStyle w:val="8"/>
            </w:pPr>
            <w:r>
              <w:rPr>
                <w:rFonts w:hint="eastAsia"/>
              </w:rPr>
              <w:t xml:space="preserve">0573-82099660 </w:t>
            </w:r>
          </w:p>
        </w:tc>
      </w:tr>
      <w:tr w14:paraId="0327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365FB">
            <w:pPr>
              <w:pStyle w:val="8"/>
            </w:pPr>
            <w:r>
              <w:rPr>
                <w:rFonts w:hint="eastAsia"/>
              </w:rPr>
              <w:t xml:space="preserve">客户服务电话： </w:t>
            </w:r>
          </w:p>
        </w:tc>
        <w:tc>
          <w:tcPr>
            <w:tcW w:w="7440" w:type="dxa"/>
            <w:shd w:val="clear" w:color="auto" w:fill="auto"/>
          </w:tcPr>
          <w:p w14:paraId="5DE17C23">
            <w:pPr>
              <w:pStyle w:val="8"/>
            </w:pPr>
            <w:r>
              <w:rPr>
                <w:rFonts w:hint="eastAsia"/>
              </w:rPr>
              <w:t xml:space="preserve">0573-96528 </w:t>
            </w:r>
          </w:p>
        </w:tc>
      </w:tr>
      <w:tr w14:paraId="3B3F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0AC92">
            <w:pPr>
              <w:pStyle w:val="8"/>
            </w:pPr>
            <w:r>
              <w:rPr>
                <w:rFonts w:hint="eastAsia"/>
              </w:rPr>
              <w:t xml:space="preserve">网址： </w:t>
            </w:r>
          </w:p>
        </w:tc>
        <w:tc>
          <w:tcPr>
            <w:tcW w:w="7440" w:type="dxa"/>
            <w:shd w:val="clear" w:color="auto" w:fill="auto"/>
          </w:tcPr>
          <w:p w14:paraId="47A9BD00">
            <w:pPr>
              <w:pStyle w:val="8"/>
            </w:pPr>
            <w:r>
              <w:rPr>
                <w:rFonts w:hint="eastAsia"/>
              </w:rPr>
              <w:t xml:space="preserve">http://www.jxccb.com/ </w:t>
            </w:r>
          </w:p>
        </w:tc>
      </w:tr>
    </w:tbl>
    <w:p w14:paraId="7A7D026F">
      <w:pPr>
        <w:pStyle w:val="8"/>
        <w:spacing w:before="0" w:beforeAutospacing="0" w:after="0" w:afterAutospacing="0" w:line="360" w:lineRule="auto"/>
        <w:ind w:firstLine="420"/>
        <w:rPr>
          <w:sz w:val="21"/>
          <w:szCs w:val="21"/>
        </w:rPr>
      </w:pPr>
      <w:r>
        <w:rPr>
          <w:rFonts w:hint="eastAsia"/>
          <w:b/>
          <w:bCs/>
          <w:sz w:val="21"/>
          <w:szCs w:val="21"/>
        </w:rPr>
        <w:t>(31)江苏江南农村商业银行股份有限公司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8D2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44ABD">
            <w:pPr>
              <w:pStyle w:val="8"/>
            </w:pPr>
            <w:r>
              <w:rPr>
                <w:rFonts w:hint="eastAsia"/>
              </w:rPr>
              <w:t xml:space="preserve">注册地址： </w:t>
            </w:r>
          </w:p>
        </w:tc>
        <w:tc>
          <w:tcPr>
            <w:tcW w:w="7440" w:type="dxa"/>
            <w:shd w:val="clear" w:color="auto" w:fill="auto"/>
          </w:tcPr>
          <w:p w14:paraId="271C8B84">
            <w:pPr>
              <w:pStyle w:val="8"/>
            </w:pPr>
            <w:r>
              <w:rPr>
                <w:rFonts w:hint="eastAsia"/>
              </w:rPr>
              <w:t xml:space="preserve">常州市武进区延政中路9号 </w:t>
            </w:r>
          </w:p>
        </w:tc>
      </w:tr>
      <w:tr w14:paraId="2177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5EF63">
            <w:pPr>
              <w:pStyle w:val="8"/>
            </w:pPr>
            <w:r>
              <w:rPr>
                <w:rFonts w:hint="eastAsia"/>
              </w:rPr>
              <w:t xml:space="preserve">办公地址： </w:t>
            </w:r>
          </w:p>
        </w:tc>
        <w:tc>
          <w:tcPr>
            <w:tcW w:w="7440" w:type="dxa"/>
            <w:shd w:val="clear" w:color="auto" w:fill="auto"/>
          </w:tcPr>
          <w:p w14:paraId="0621F4A6">
            <w:pPr>
              <w:pStyle w:val="8"/>
            </w:pPr>
            <w:r>
              <w:rPr>
                <w:rFonts w:hint="eastAsia"/>
              </w:rPr>
              <w:t xml:space="preserve">常州市武进区延政中路9号 </w:t>
            </w:r>
          </w:p>
        </w:tc>
      </w:tr>
      <w:tr w14:paraId="70B5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CBDB1">
            <w:pPr>
              <w:pStyle w:val="8"/>
            </w:pPr>
            <w:r>
              <w:rPr>
                <w:rFonts w:hint="eastAsia"/>
              </w:rPr>
              <w:t xml:space="preserve">法定代表人： </w:t>
            </w:r>
          </w:p>
        </w:tc>
        <w:tc>
          <w:tcPr>
            <w:tcW w:w="7440" w:type="dxa"/>
            <w:shd w:val="clear" w:color="auto" w:fill="auto"/>
          </w:tcPr>
          <w:p w14:paraId="12D565C0">
            <w:pPr>
              <w:pStyle w:val="8"/>
            </w:pPr>
            <w:r>
              <w:rPr>
                <w:rFonts w:hint="eastAsia"/>
              </w:rPr>
              <w:t xml:space="preserve">陆向阳 </w:t>
            </w:r>
          </w:p>
        </w:tc>
      </w:tr>
      <w:tr w14:paraId="24DF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85CAC">
            <w:pPr>
              <w:pStyle w:val="8"/>
            </w:pPr>
            <w:r>
              <w:rPr>
                <w:rFonts w:hint="eastAsia"/>
              </w:rPr>
              <w:t xml:space="preserve">联系人： </w:t>
            </w:r>
          </w:p>
        </w:tc>
        <w:tc>
          <w:tcPr>
            <w:tcW w:w="7440" w:type="dxa"/>
            <w:shd w:val="clear" w:color="auto" w:fill="auto"/>
          </w:tcPr>
          <w:p w14:paraId="56980CFD">
            <w:pPr>
              <w:pStyle w:val="8"/>
            </w:pPr>
            <w:r>
              <w:rPr>
                <w:rFonts w:hint="eastAsia"/>
              </w:rPr>
              <w:t xml:space="preserve">李仙 </w:t>
            </w:r>
          </w:p>
        </w:tc>
      </w:tr>
      <w:tr w14:paraId="12E6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86FCF">
            <w:pPr>
              <w:pStyle w:val="8"/>
            </w:pPr>
            <w:r>
              <w:rPr>
                <w:rFonts w:hint="eastAsia"/>
              </w:rPr>
              <w:t xml:space="preserve">电话： </w:t>
            </w:r>
          </w:p>
        </w:tc>
        <w:tc>
          <w:tcPr>
            <w:tcW w:w="7440" w:type="dxa"/>
            <w:shd w:val="clear" w:color="auto" w:fill="auto"/>
          </w:tcPr>
          <w:p w14:paraId="55158BF2">
            <w:pPr>
              <w:pStyle w:val="8"/>
            </w:pPr>
            <w:r>
              <w:rPr>
                <w:rFonts w:hint="eastAsia"/>
              </w:rPr>
              <w:t xml:space="preserve">0519-80585939 </w:t>
            </w:r>
          </w:p>
        </w:tc>
      </w:tr>
      <w:tr w14:paraId="6631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7552E">
            <w:pPr>
              <w:pStyle w:val="8"/>
            </w:pPr>
            <w:r>
              <w:rPr>
                <w:rFonts w:hint="eastAsia"/>
              </w:rPr>
              <w:t xml:space="preserve">传真： </w:t>
            </w:r>
          </w:p>
        </w:tc>
        <w:tc>
          <w:tcPr>
            <w:tcW w:w="7440" w:type="dxa"/>
            <w:shd w:val="clear" w:color="auto" w:fill="auto"/>
          </w:tcPr>
          <w:p w14:paraId="5072B291">
            <w:pPr>
              <w:pStyle w:val="8"/>
            </w:pPr>
            <w:r>
              <w:rPr>
                <w:rFonts w:hint="eastAsia"/>
              </w:rPr>
              <w:t xml:space="preserve">0519-89995170 </w:t>
            </w:r>
          </w:p>
        </w:tc>
      </w:tr>
      <w:tr w14:paraId="28D16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590DE">
            <w:pPr>
              <w:pStyle w:val="8"/>
            </w:pPr>
            <w:r>
              <w:rPr>
                <w:rFonts w:hint="eastAsia"/>
              </w:rPr>
              <w:t xml:space="preserve">客户服务电话： </w:t>
            </w:r>
          </w:p>
        </w:tc>
        <w:tc>
          <w:tcPr>
            <w:tcW w:w="7440" w:type="dxa"/>
            <w:shd w:val="clear" w:color="auto" w:fill="auto"/>
          </w:tcPr>
          <w:p w14:paraId="192C57F5">
            <w:pPr>
              <w:pStyle w:val="8"/>
            </w:pPr>
            <w:r>
              <w:rPr>
                <w:rFonts w:hint="eastAsia"/>
              </w:rPr>
              <w:t xml:space="preserve">0519-96005 </w:t>
            </w:r>
          </w:p>
        </w:tc>
      </w:tr>
      <w:tr w14:paraId="371E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CAF41">
            <w:pPr>
              <w:pStyle w:val="8"/>
            </w:pPr>
            <w:r>
              <w:rPr>
                <w:rFonts w:hint="eastAsia"/>
              </w:rPr>
              <w:t xml:space="preserve">网址： </w:t>
            </w:r>
          </w:p>
        </w:tc>
        <w:tc>
          <w:tcPr>
            <w:tcW w:w="7440" w:type="dxa"/>
            <w:shd w:val="clear" w:color="auto" w:fill="auto"/>
          </w:tcPr>
          <w:p w14:paraId="4C93AF47">
            <w:pPr>
              <w:pStyle w:val="8"/>
            </w:pPr>
            <w:r>
              <w:rPr>
                <w:rFonts w:hint="eastAsia"/>
              </w:rPr>
              <w:t xml:space="preserve">http://www.jnbank.com.cn </w:t>
            </w:r>
          </w:p>
        </w:tc>
      </w:tr>
    </w:tbl>
    <w:p w14:paraId="04DCD477">
      <w:pPr>
        <w:pStyle w:val="8"/>
        <w:spacing w:before="0" w:beforeAutospacing="0" w:after="0" w:afterAutospacing="0" w:line="360" w:lineRule="auto"/>
        <w:ind w:firstLine="420"/>
        <w:rPr>
          <w:sz w:val="21"/>
          <w:szCs w:val="21"/>
        </w:rPr>
      </w:pPr>
      <w:r>
        <w:rPr>
          <w:rFonts w:hint="eastAsia"/>
          <w:b/>
          <w:bCs/>
          <w:sz w:val="21"/>
          <w:szCs w:val="21"/>
        </w:rPr>
        <w:t>(32)厦门银行股份有限公司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057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138F5">
            <w:pPr>
              <w:pStyle w:val="8"/>
            </w:pPr>
            <w:r>
              <w:rPr>
                <w:rFonts w:hint="eastAsia"/>
              </w:rPr>
              <w:t xml:space="preserve">注册地址： </w:t>
            </w:r>
          </w:p>
        </w:tc>
        <w:tc>
          <w:tcPr>
            <w:tcW w:w="7440" w:type="dxa"/>
            <w:shd w:val="clear" w:color="auto" w:fill="auto"/>
          </w:tcPr>
          <w:p w14:paraId="65FD0F81">
            <w:pPr>
              <w:pStyle w:val="8"/>
            </w:pPr>
            <w:r>
              <w:rPr>
                <w:rFonts w:hint="eastAsia"/>
              </w:rPr>
              <w:t xml:space="preserve">福建省厦门市思明区湖滨北路101号商业银行大厦 </w:t>
            </w:r>
          </w:p>
        </w:tc>
      </w:tr>
      <w:tr w14:paraId="016F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E3F30">
            <w:pPr>
              <w:pStyle w:val="8"/>
            </w:pPr>
            <w:r>
              <w:rPr>
                <w:rFonts w:hint="eastAsia"/>
              </w:rPr>
              <w:t xml:space="preserve">办公地址： </w:t>
            </w:r>
          </w:p>
        </w:tc>
        <w:tc>
          <w:tcPr>
            <w:tcW w:w="7440" w:type="dxa"/>
            <w:shd w:val="clear" w:color="auto" w:fill="auto"/>
          </w:tcPr>
          <w:p w14:paraId="3EF7BE3E">
            <w:pPr>
              <w:pStyle w:val="8"/>
            </w:pPr>
            <w:r>
              <w:rPr>
                <w:rFonts w:hint="eastAsia"/>
              </w:rPr>
              <w:t xml:space="preserve">福建省厦门市思明区湖滨北路101号商业银行大厦 </w:t>
            </w:r>
          </w:p>
        </w:tc>
      </w:tr>
      <w:tr w14:paraId="1F3F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DAF19">
            <w:pPr>
              <w:pStyle w:val="8"/>
            </w:pPr>
            <w:r>
              <w:rPr>
                <w:rFonts w:hint="eastAsia"/>
              </w:rPr>
              <w:t xml:space="preserve">法定代表人： </w:t>
            </w:r>
          </w:p>
        </w:tc>
        <w:tc>
          <w:tcPr>
            <w:tcW w:w="7440" w:type="dxa"/>
            <w:shd w:val="clear" w:color="auto" w:fill="auto"/>
          </w:tcPr>
          <w:p w14:paraId="3B2E4917">
            <w:pPr>
              <w:pStyle w:val="8"/>
            </w:pPr>
            <w:r>
              <w:rPr>
                <w:rFonts w:hint="eastAsia"/>
              </w:rPr>
              <w:t xml:space="preserve">姚志萍 </w:t>
            </w:r>
          </w:p>
        </w:tc>
      </w:tr>
      <w:tr w14:paraId="0772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FCF45">
            <w:pPr>
              <w:pStyle w:val="8"/>
            </w:pPr>
            <w:r>
              <w:rPr>
                <w:rFonts w:hint="eastAsia"/>
              </w:rPr>
              <w:t xml:space="preserve">联系人： </w:t>
            </w:r>
          </w:p>
        </w:tc>
        <w:tc>
          <w:tcPr>
            <w:tcW w:w="7440" w:type="dxa"/>
            <w:shd w:val="clear" w:color="auto" w:fill="auto"/>
          </w:tcPr>
          <w:p w14:paraId="456C3117">
            <w:pPr>
              <w:pStyle w:val="8"/>
            </w:pPr>
            <w:r>
              <w:rPr>
                <w:rFonts w:hint="eastAsia"/>
              </w:rPr>
              <w:t xml:space="preserve">孙瑜 </w:t>
            </w:r>
          </w:p>
        </w:tc>
      </w:tr>
      <w:tr w14:paraId="0300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821DC">
            <w:pPr>
              <w:pStyle w:val="8"/>
            </w:pPr>
            <w:r>
              <w:rPr>
                <w:rFonts w:hint="eastAsia"/>
              </w:rPr>
              <w:t xml:space="preserve">电话： </w:t>
            </w:r>
          </w:p>
        </w:tc>
        <w:tc>
          <w:tcPr>
            <w:tcW w:w="7440" w:type="dxa"/>
            <w:shd w:val="clear" w:color="auto" w:fill="auto"/>
          </w:tcPr>
          <w:p w14:paraId="176E6C78">
            <w:pPr>
              <w:pStyle w:val="8"/>
            </w:pPr>
            <w:r>
              <w:rPr>
                <w:rFonts w:hint="eastAsia"/>
              </w:rPr>
              <w:t xml:space="preserve">0592-5310251 </w:t>
            </w:r>
          </w:p>
        </w:tc>
      </w:tr>
      <w:tr w14:paraId="2215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B7C6C">
            <w:pPr>
              <w:pStyle w:val="8"/>
            </w:pPr>
            <w:r>
              <w:rPr>
                <w:rFonts w:hint="eastAsia"/>
              </w:rPr>
              <w:t xml:space="preserve">传真： </w:t>
            </w:r>
          </w:p>
        </w:tc>
        <w:tc>
          <w:tcPr>
            <w:tcW w:w="7440" w:type="dxa"/>
            <w:shd w:val="clear" w:color="auto" w:fill="auto"/>
          </w:tcPr>
          <w:p w14:paraId="706AC18F">
            <w:pPr>
              <w:pStyle w:val="8"/>
            </w:pPr>
            <w:r>
              <w:rPr>
                <w:rFonts w:hint="eastAsia"/>
              </w:rPr>
              <w:t xml:space="preserve">0592-5061952 </w:t>
            </w:r>
          </w:p>
        </w:tc>
      </w:tr>
      <w:tr w14:paraId="7A05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75B1E">
            <w:pPr>
              <w:pStyle w:val="8"/>
            </w:pPr>
            <w:r>
              <w:rPr>
                <w:rFonts w:hint="eastAsia"/>
              </w:rPr>
              <w:t xml:space="preserve">客户服务电话： </w:t>
            </w:r>
          </w:p>
        </w:tc>
        <w:tc>
          <w:tcPr>
            <w:tcW w:w="7440" w:type="dxa"/>
            <w:shd w:val="clear" w:color="auto" w:fill="auto"/>
          </w:tcPr>
          <w:p w14:paraId="74ECB27D">
            <w:pPr>
              <w:pStyle w:val="8"/>
            </w:pPr>
            <w:r>
              <w:rPr>
                <w:rFonts w:hint="eastAsia"/>
              </w:rPr>
              <w:t xml:space="preserve">400-858-8888 </w:t>
            </w:r>
          </w:p>
        </w:tc>
      </w:tr>
      <w:tr w14:paraId="2EC9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BE9E3">
            <w:pPr>
              <w:pStyle w:val="8"/>
            </w:pPr>
            <w:r>
              <w:rPr>
                <w:rFonts w:hint="eastAsia"/>
              </w:rPr>
              <w:t xml:space="preserve">网址： </w:t>
            </w:r>
          </w:p>
        </w:tc>
        <w:tc>
          <w:tcPr>
            <w:tcW w:w="7440" w:type="dxa"/>
            <w:shd w:val="clear" w:color="auto" w:fill="auto"/>
          </w:tcPr>
          <w:p w14:paraId="5E5367F9">
            <w:pPr>
              <w:pStyle w:val="8"/>
            </w:pPr>
            <w:r>
              <w:rPr>
                <w:rFonts w:hint="eastAsia"/>
              </w:rPr>
              <w:t xml:space="preserve">www.xmbankonline.com </w:t>
            </w:r>
          </w:p>
        </w:tc>
      </w:tr>
    </w:tbl>
    <w:p w14:paraId="7C30E6CA">
      <w:pPr>
        <w:pStyle w:val="8"/>
        <w:spacing w:before="0" w:beforeAutospacing="0" w:after="0" w:afterAutospacing="0" w:line="360" w:lineRule="auto"/>
        <w:ind w:firstLine="420"/>
        <w:rPr>
          <w:sz w:val="21"/>
          <w:szCs w:val="21"/>
        </w:rPr>
      </w:pPr>
      <w:r>
        <w:rPr>
          <w:rFonts w:hint="eastAsia"/>
          <w:b/>
          <w:bCs/>
          <w:sz w:val="21"/>
          <w:szCs w:val="21"/>
        </w:rPr>
        <w:t>(33)花旗银行（中国）有限公司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6AFC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56D82">
            <w:pPr>
              <w:pStyle w:val="8"/>
            </w:pPr>
            <w:r>
              <w:rPr>
                <w:rFonts w:hint="eastAsia"/>
              </w:rPr>
              <w:t xml:space="preserve">注册地址： </w:t>
            </w:r>
          </w:p>
        </w:tc>
        <w:tc>
          <w:tcPr>
            <w:tcW w:w="7440" w:type="dxa"/>
            <w:shd w:val="clear" w:color="auto" w:fill="auto"/>
          </w:tcPr>
          <w:p w14:paraId="63D48ADE">
            <w:pPr>
              <w:pStyle w:val="8"/>
            </w:pPr>
            <w:r>
              <w:rPr>
                <w:rFonts w:hint="eastAsia"/>
              </w:rPr>
              <w:t xml:space="preserve">上海市浦东新区花园石桥路33号花旗集团大厦主楼28楼01A单元和02A单元、29楼02单元、30楼01单元、32楼01单元和01B单元、33楼01单元和03单元、34楼01单元及35楼 </w:t>
            </w:r>
          </w:p>
        </w:tc>
      </w:tr>
      <w:tr w14:paraId="7C08E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35858">
            <w:pPr>
              <w:pStyle w:val="8"/>
            </w:pPr>
            <w:r>
              <w:rPr>
                <w:rFonts w:hint="eastAsia"/>
              </w:rPr>
              <w:t xml:space="preserve">办公地址： </w:t>
            </w:r>
          </w:p>
        </w:tc>
        <w:tc>
          <w:tcPr>
            <w:tcW w:w="7440" w:type="dxa"/>
            <w:shd w:val="clear" w:color="auto" w:fill="auto"/>
          </w:tcPr>
          <w:p w14:paraId="7643B7B1">
            <w:pPr>
              <w:pStyle w:val="8"/>
            </w:pPr>
            <w:r>
              <w:rPr>
                <w:rFonts w:hint="eastAsia"/>
              </w:rPr>
              <w:t xml:space="preserve">上海市浦东新区花园石桥路33号花旗集团大厦主楼30楼 </w:t>
            </w:r>
          </w:p>
        </w:tc>
      </w:tr>
      <w:tr w14:paraId="5122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FF805">
            <w:pPr>
              <w:pStyle w:val="8"/>
            </w:pPr>
            <w:r>
              <w:rPr>
                <w:rFonts w:hint="eastAsia"/>
              </w:rPr>
              <w:t xml:space="preserve">法定代表人： </w:t>
            </w:r>
          </w:p>
        </w:tc>
        <w:tc>
          <w:tcPr>
            <w:tcW w:w="7440" w:type="dxa"/>
            <w:shd w:val="clear" w:color="auto" w:fill="auto"/>
          </w:tcPr>
          <w:p w14:paraId="341C9D97">
            <w:pPr>
              <w:pStyle w:val="8"/>
            </w:pPr>
            <w:r>
              <w:rPr>
                <w:rFonts w:hint="eastAsia"/>
              </w:rPr>
              <w:t xml:space="preserve">欧兆伦 </w:t>
            </w:r>
          </w:p>
        </w:tc>
      </w:tr>
      <w:tr w14:paraId="6925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A792D">
            <w:pPr>
              <w:pStyle w:val="8"/>
            </w:pPr>
            <w:r>
              <w:rPr>
                <w:rFonts w:hint="eastAsia"/>
              </w:rPr>
              <w:t xml:space="preserve">联系人： </w:t>
            </w:r>
          </w:p>
        </w:tc>
        <w:tc>
          <w:tcPr>
            <w:tcW w:w="7440" w:type="dxa"/>
            <w:shd w:val="clear" w:color="auto" w:fill="auto"/>
          </w:tcPr>
          <w:p w14:paraId="36478FFE">
            <w:pPr>
              <w:pStyle w:val="8"/>
            </w:pPr>
            <w:r>
              <w:rPr>
                <w:rFonts w:hint="eastAsia"/>
              </w:rPr>
              <w:t xml:space="preserve">张冬 </w:t>
            </w:r>
          </w:p>
        </w:tc>
      </w:tr>
      <w:tr w14:paraId="5991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F860A">
            <w:pPr>
              <w:pStyle w:val="8"/>
            </w:pPr>
            <w:r>
              <w:rPr>
                <w:rFonts w:hint="eastAsia"/>
              </w:rPr>
              <w:t xml:space="preserve">电话： </w:t>
            </w:r>
          </w:p>
        </w:tc>
        <w:tc>
          <w:tcPr>
            <w:tcW w:w="7440" w:type="dxa"/>
            <w:shd w:val="clear" w:color="auto" w:fill="auto"/>
          </w:tcPr>
          <w:p w14:paraId="26EB7002">
            <w:pPr>
              <w:pStyle w:val="8"/>
            </w:pPr>
            <w:r>
              <w:rPr>
                <w:rFonts w:hint="eastAsia"/>
              </w:rPr>
              <w:t xml:space="preserve">021-28966000 </w:t>
            </w:r>
          </w:p>
        </w:tc>
      </w:tr>
      <w:tr w14:paraId="148F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C5288">
            <w:pPr>
              <w:pStyle w:val="8"/>
            </w:pPr>
            <w:r>
              <w:rPr>
                <w:rFonts w:hint="eastAsia"/>
              </w:rPr>
              <w:t xml:space="preserve">客户服务电话： </w:t>
            </w:r>
          </w:p>
        </w:tc>
        <w:tc>
          <w:tcPr>
            <w:tcW w:w="7440" w:type="dxa"/>
            <w:shd w:val="clear" w:color="auto" w:fill="auto"/>
          </w:tcPr>
          <w:p w14:paraId="21F544DE">
            <w:pPr>
              <w:pStyle w:val="8"/>
            </w:pPr>
            <w:r>
              <w:rPr>
                <w:rFonts w:hint="eastAsia"/>
              </w:rPr>
              <w:t xml:space="preserve">4008211880 / 8008301880 </w:t>
            </w:r>
          </w:p>
        </w:tc>
      </w:tr>
      <w:tr w14:paraId="4899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35F09">
            <w:pPr>
              <w:pStyle w:val="8"/>
            </w:pPr>
            <w:r>
              <w:rPr>
                <w:rFonts w:hint="eastAsia"/>
              </w:rPr>
              <w:t xml:space="preserve">网址： </w:t>
            </w:r>
          </w:p>
        </w:tc>
        <w:tc>
          <w:tcPr>
            <w:tcW w:w="7440" w:type="dxa"/>
            <w:shd w:val="clear" w:color="auto" w:fill="auto"/>
          </w:tcPr>
          <w:p w14:paraId="6F1190ED">
            <w:pPr>
              <w:pStyle w:val="8"/>
            </w:pPr>
            <w:r>
              <w:rPr>
                <w:rFonts w:hint="eastAsia"/>
              </w:rPr>
              <w:t xml:space="preserve">http://www.citibank.com.cn </w:t>
            </w:r>
          </w:p>
        </w:tc>
      </w:tr>
    </w:tbl>
    <w:p w14:paraId="6E5B9DB4">
      <w:pPr>
        <w:pStyle w:val="8"/>
        <w:spacing w:before="0" w:beforeAutospacing="0" w:after="0" w:afterAutospacing="0" w:line="360" w:lineRule="auto"/>
        <w:ind w:firstLine="420"/>
        <w:rPr>
          <w:sz w:val="21"/>
          <w:szCs w:val="21"/>
        </w:rPr>
      </w:pPr>
      <w:r>
        <w:rPr>
          <w:rFonts w:hint="eastAsia"/>
          <w:b/>
          <w:bCs/>
          <w:sz w:val="21"/>
          <w:szCs w:val="21"/>
        </w:rPr>
        <w:t>(34)渣打银行（中国）有限公司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828A16B">
        <w:tblPrEx>
          <w:tblCellMar>
            <w:top w:w="0" w:type="dxa"/>
            <w:left w:w="108" w:type="dxa"/>
            <w:bottom w:w="0" w:type="dxa"/>
            <w:right w:w="108" w:type="dxa"/>
          </w:tblCellMar>
        </w:tblPrEx>
        <w:tc>
          <w:tcPr>
            <w:tcW w:w="3000" w:type="dxa"/>
            <w:shd w:val="clear" w:color="auto" w:fill="auto"/>
          </w:tcPr>
          <w:p w14:paraId="77F5691E">
            <w:pPr>
              <w:pStyle w:val="8"/>
            </w:pPr>
            <w:r>
              <w:rPr>
                <w:rFonts w:hint="eastAsia"/>
              </w:rPr>
              <w:t xml:space="preserve">注册地址： </w:t>
            </w:r>
          </w:p>
        </w:tc>
        <w:tc>
          <w:tcPr>
            <w:tcW w:w="7440" w:type="dxa"/>
            <w:shd w:val="clear" w:color="auto" w:fill="auto"/>
          </w:tcPr>
          <w:p w14:paraId="1D5C7EFB">
            <w:pPr>
              <w:pStyle w:val="8"/>
            </w:pPr>
            <w:r>
              <w:rPr>
                <w:rFonts w:hint="eastAsia"/>
              </w:rPr>
              <w:t xml:space="preserve">上海市浦东新区世纪大道201号渣打银行大厦 </w:t>
            </w:r>
          </w:p>
        </w:tc>
      </w:tr>
      <w:tr w14:paraId="57ED8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A24C0">
            <w:pPr>
              <w:pStyle w:val="8"/>
            </w:pPr>
            <w:r>
              <w:rPr>
                <w:rFonts w:hint="eastAsia"/>
              </w:rPr>
              <w:t xml:space="preserve">办公地址： </w:t>
            </w:r>
          </w:p>
        </w:tc>
        <w:tc>
          <w:tcPr>
            <w:tcW w:w="7440" w:type="dxa"/>
            <w:shd w:val="clear" w:color="auto" w:fill="auto"/>
          </w:tcPr>
          <w:p w14:paraId="2365B1F2">
            <w:pPr>
              <w:pStyle w:val="8"/>
            </w:pPr>
            <w:r>
              <w:rPr>
                <w:rFonts w:hint="eastAsia"/>
              </w:rPr>
              <w:t xml:space="preserve">上海市浦东新区福山路500城建国际中心 </w:t>
            </w:r>
          </w:p>
        </w:tc>
      </w:tr>
      <w:tr w14:paraId="24CA6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6EDF0">
            <w:pPr>
              <w:pStyle w:val="8"/>
            </w:pPr>
            <w:r>
              <w:rPr>
                <w:rFonts w:hint="eastAsia"/>
              </w:rPr>
              <w:t xml:space="preserve">法定代表人： </w:t>
            </w:r>
          </w:p>
        </w:tc>
        <w:tc>
          <w:tcPr>
            <w:tcW w:w="7440" w:type="dxa"/>
            <w:shd w:val="clear" w:color="auto" w:fill="auto"/>
          </w:tcPr>
          <w:p w14:paraId="67066A7F">
            <w:pPr>
              <w:pStyle w:val="8"/>
            </w:pPr>
            <w:r>
              <w:rPr>
                <w:rFonts w:hint="eastAsia"/>
              </w:rPr>
              <w:t xml:space="preserve">张晓蕾 </w:t>
            </w:r>
          </w:p>
        </w:tc>
      </w:tr>
      <w:tr w14:paraId="6EF7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06AAC">
            <w:pPr>
              <w:pStyle w:val="8"/>
            </w:pPr>
            <w:r>
              <w:rPr>
                <w:rFonts w:hint="eastAsia"/>
              </w:rPr>
              <w:t xml:space="preserve">联系人： </w:t>
            </w:r>
          </w:p>
        </w:tc>
        <w:tc>
          <w:tcPr>
            <w:tcW w:w="7440" w:type="dxa"/>
            <w:shd w:val="clear" w:color="auto" w:fill="auto"/>
          </w:tcPr>
          <w:p w14:paraId="79E9AC23">
            <w:pPr>
              <w:pStyle w:val="8"/>
            </w:pPr>
            <w:r>
              <w:rPr>
                <w:rFonts w:hint="eastAsia"/>
              </w:rPr>
              <w:t xml:space="preserve">闵成 </w:t>
            </w:r>
          </w:p>
        </w:tc>
      </w:tr>
      <w:tr w14:paraId="49CE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306F1">
            <w:pPr>
              <w:pStyle w:val="8"/>
            </w:pPr>
            <w:r>
              <w:rPr>
                <w:rFonts w:hint="eastAsia"/>
              </w:rPr>
              <w:t xml:space="preserve">电话： </w:t>
            </w:r>
          </w:p>
        </w:tc>
        <w:tc>
          <w:tcPr>
            <w:tcW w:w="7440" w:type="dxa"/>
            <w:shd w:val="clear" w:color="auto" w:fill="auto"/>
          </w:tcPr>
          <w:p w14:paraId="772D83FF">
            <w:pPr>
              <w:pStyle w:val="8"/>
            </w:pPr>
            <w:r>
              <w:rPr>
                <w:rFonts w:hint="eastAsia"/>
              </w:rPr>
              <w:t xml:space="preserve">021-50162731 </w:t>
            </w:r>
          </w:p>
        </w:tc>
      </w:tr>
      <w:tr w14:paraId="12C7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92C85">
            <w:pPr>
              <w:pStyle w:val="8"/>
            </w:pPr>
            <w:r>
              <w:rPr>
                <w:rFonts w:hint="eastAsia"/>
              </w:rPr>
              <w:t xml:space="preserve">传真： </w:t>
            </w:r>
          </w:p>
        </w:tc>
        <w:tc>
          <w:tcPr>
            <w:tcW w:w="7440" w:type="dxa"/>
            <w:shd w:val="clear" w:color="auto" w:fill="auto"/>
          </w:tcPr>
          <w:p w14:paraId="18F9F250">
            <w:pPr>
              <w:pStyle w:val="8"/>
            </w:pPr>
            <w:r>
              <w:rPr>
                <w:rFonts w:hint="eastAsia"/>
              </w:rPr>
              <w:t xml:space="preserve">021-58769989 </w:t>
            </w:r>
          </w:p>
        </w:tc>
      </w:tr>
      <w:tr w14:paraId="16E8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50944">
            <w:pPr>
              <w:pStyle w:val="8"/>
            </w:pPr>
            <w:r>
              <w:rPr>
                <w:rFonts w:hint="eastAsia"/>
              </w:rPr>
              <w:t xml:space="preserve">客户服务电话： </w:t>
            </w:r>
          </w:p>
        </w:tc>
        <w:tc>
          <w:tcPr>
            <w:tcW w:w="7440" w:type="dxa"/>
            <w:shd w:val="clear" w:color="auto" w:fill="auto"/>
          </w:tcPr>
          <w:p w14:paraId="141F1747">
            <w:pPr>
              <w:pStyle w:val="8"/>
            </w:pPr>
            <w:r>
              <w:rPr>
                <w:rFonts w:hint="eastAsia"/>
              </w:rPr>
              <w:t xml:space="preserve">800-820-8088 </w:t>
            </w:r>
          </w:p>
        </w:tc>
      </w:tr>
      <w:tr w14:paraId="550E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697F0">
            <w:pPr>
              <w:pStyle w:val="8"/>
            </w:pPr>
            <w:r>
              <w:rPr>
                <w:rFonts w:hint="eastAsia"/>
              </w:rPr>
              <w:t xml:space="preserve">网址： </w:t>
            </w:r>
          </w:p>
        </w:tc>
        <w:tc>
          <w:tcPr>
            <w:tcW w:w="7440" w:type="dxa"/>
            <w:shd w:val="clear" w:color="auto" w:fill="auto"/>
          </w:tcPr>
          <w:p w14:paraId="11BEACC1">
            <w:pPr>
              <w:pStyle w:val="8"/>
            </w:pPr>
            <w:r>
              <w:rPr>
                <w:rFonts w:hint="eastAsia"/>
              </w:rPr>
              <w:t xml:space="preserve">https://www.sc.com/cn </w:t>
            </w:r>
          </w:p>
        </w:tc>
      </w:tr>
    </w:tbl>
    <w:p w14:paraId="1CE6D291">
      <w:pPr>
        <w:pStyle w:val="8"/>
        <w:spacing w:before="0" w:beforeAutospacing="0" w:after="0" w:afterAutospacing="0" w:line="360" w:lineRule="auto"/>
        <w:ind w:firstLine="420"/>
        <w:rPr>
          <w:sz w:val="21"/>
          <w:szCs w:val="21"/>
        </w:rPr>
      </w:pPr>
      <w:r>
        <w:rPr>
          <w:rFonts w:hint="eastAsia"/>
          <w:b/>
          <w:bCs/>
          <w:sz w:val="21"/>
          <w:szCs w:val="21"/>
        </w:rPr>
        <w:t>(35)福建海峡银行股份有限公司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3A8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7230D9">
            <w:pPr>
              <w:pStyle w:val="8"/>
            </w:pPr>
            <w:r>
              <w:rPr>
                <w:rFonts w:hint="eastAsia"/>
              </w:rPr>
              <w:t xml:space="preserve">注册地址： </w:t>
            </w:r>
          </w:p>
        </w:tc>
        <w:tc>
          <w:tcPr>
            <w:tcW w:w="7440" w:type="dxa"/>
            <w:shd w:val="clear" w:color="auto" w:fill="auto"/>
          </w:tcPr>
          <w:p w14:paraId="49DB6040">
            <w:pPr>
              <w:pStyle w:val="8"/>
            </w:pPr>
            <w:r>
              <w:rPr>
                <w:rFonts w:hint="eastAsia"/>
              </w:rPr>
              <w:t xml:space="preserve">福建省福州市台江区江滨中大道358号 </w:t>
            </w:r>
          </w:p>
        </w:tc>
      </w:tr>
      <w:tr w14:paraId="711D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45740">
            <w:pPr>
              <w:pStyle w:val="8"/>
            </w:pPr>
            <w:r>
              <w:rPr>
                <w:rFonts w:hint="eastAsia"/>
              </w:rPr>
              <w:t xml:space="preserve">办公地址： </w:t>
            </w:r>
          </w:p>
        </w:tc>
        <w:tc>
          <w:tcPr>
            <w:tcW w:w="7440" w:type="dxa"/>
            <w:shd w:val="clear" w:color="auto" w:fill="auto"/>
          </w:tcPr>
          <w:p w14:paraId="5EC43D79">
            <w:pPr>
              <w:pStyle w:val="8"/>
            </w:pPr>
            <w:r>
              <w:rPr>
                <w:rFonts w:hint="eastAsia"/>
              </w:rPr>
              <w:t xml:space="preserve">福州台江区江滨中大道358号福建海峡银行 </w:t>
            </w:r>
          </w:p>
        </w:tc>
      </w:tr>
      <w:tr w14:paraId="593D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A0B39">
            <w:pPr>
              <w:pStyle w:val="8"/>
            </w:pPr>
            <w:r>
              <w:rPr>
                <w:rFonts w:hint="eastAsia"/>
              </w:rPr>
              <w:t xml:space="preserve">法定代表人： </w:t>
            </w:r>
          </w:p>
        </w:tc>
        <w:tc>
          <w:tcPr>
            <w:tcW w:w="7440" w:type="dxa"/>
            <w:shd w:val="clear" w:color="auto" w:fill="auto"/>
          </w:tcPr>
          <w:p w14:paraId="7DD0382F">
            <w:pPr>
              <w:pStyle w:val="8"/>
            </w:pPr>
            <w:r>
              <w:rPr>
                <w:rFonts w:hint="eastAsia"/>
              </w:rPr>
              <w:t xml:space="preserve">俞敏 </w:t>
            </w:r>
          </w:p>
        </w:tc>
      </w:tr>
      <w:tr w14:paraId="7919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ECD20">
            <w:pPr>
              <w:pStyle w:val="8"/>
            </w:pPr>
            <w:r>
              <w:rPr>
                <w:rFonts w:hint="eastAsia"/>
              </w:rPr>
              <w:t xml:space="preserve">联系人： </w:t>
            </w:r>
          </w:p>
        </w:tc>
        <w:tc>
          <w:tcPr>
            <w:tcW w:w="7440" w:type="dxa"/>
            <w:shd w:val="clear" w:color="auto" w:fill="auto"/>
          </w:tcPr>
          <w:p w14:paraId="154BE487">
            <w:pPr>
              <w:pStyle w:val="8"/>
            </w:pPr>
            <w:r>
              <w:rPr>
                <w:rFonts w:hint="eastAsia"/>
              </w:rPr>
              <w:t xml:space="preserve">吴白玫、张翠娟、黄钰雯 </w:t>
            </w:r>
          </w:p>
        </w:tc>
      </w:tr>
      <w:tr w14:paraId="0B28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52DF5">
            <w:pPr>
              <w:pStyle w:val="8"/>
            </w:pPr>
            <w:r>
              <w:rPr>
                <w:rFonts w:hint="eastAsia"/>
              </w:rPr>
              <w:t xml:space="preserve">电话： </w:t>
            </w:r>
          </w:p>
        </w:tc>
        <w:tc>
          <w:tcPr>
            <w:tcW w:w="7440" w:type="dxa"/>
            <w:shd w:val="clear" w:color="auto" w:fill="auto"/>
          </w:tcPr>
          <w:p w14:paraId="6ABB6754">
            <w:pPr>
              <w:pStyle w:val="8"/>
            </w:pPr>
            <w:r>
              <w:rPr>
                <w:rFonts w:hint="eastAsia"/>
              </w:rPr>
              <w:t xml:space="preserve">0591-87332762 </w:t>
            </w:r>
          </w:p>
        </w:tc>
      </w:tr>
      <w:tr w14:paraId="3C05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2FA82">
            <w:pPr>
              <w:pStyle w:val="8"/>
            </w:pPr>
            <w:r>
              <w:rPr>
                <w:rFonts w:hint="eastAsia"/>
              </w:rPr>
              <w:t xml:space="preserve">传真： </w:t>
            </w:r>
          </w:p>
        </w:tc>
        <w:tc>
          <w:tcPr>
            <w:tcW w:w="7440" w:type="dxa"/>
            <w:shd w:val="clear" w:color="auto" w:fill="auto"/>
          </w:tcPr>
          <w:p w14:paraId="63AD8584">
            <w:pPr>
              <w:pStyle w:val="8"/>
            </w:pPr>
            <w:r>
              <w:rPr>
                <w:rFonts w:hint="eastAsia"/>
              </w:rPr>
              <w:t xml:space="preserve">0591-87330926 </w:t>
            </w:r>
          </w:p>
        </w:tc>
      </w:tr>
      <w:tr w14:paraId="513F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0EDCE">
            <w:pPr>
              <w:pStyle w:val="8"/>
            </w:pPr>
            <w:r>
              <w:rPr>
                <w:rFonts w:hint="eastAsia"/>
              </w:rPr>
              <w:t xml:space="preserve">客户服务电话： </w:t>
            </w:r>
          </w:p>
        </w:tc>
        <w:tc>
          <w:tcPr>
            <w:tcW w:w="7440" w:type="dxa"/>
            <w:shd w:val="clear" w:color="auto" w:fill="auto"/>
          </w:tcPr>
          <w:p w14:paraId="571B067E">
            <w:pPr>
              <w:pStyle w:val="8"/>
            </w:pPr>
            <w:r>
              <w:rPr>
                <w:rFonts w:hint="eastAsia"/>
              </w:rPr>
              <w:t xml:space="preserve">400-893-9999 </w:t>
            </w:r>
          </w:p>
        </w:tc>
      </w:tr>
      <w:tr w14:paraId="0E53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2466A">
            <w:pPr>
              <w:pStyle w:val="8"/>
            </w:pPr>
            <w:r>
              <w:rPr>
                <w:rFonts w:hint="eastAsia"/>
              </w:rPr>
              <w:t xml:space="preserve">网址： </w:t>
            </w:r>
          </w:p>
        </w:tc>
        <w:tc>
          <w:tcPr>
            <w:tcW w:w="7440" w:type="dxa"/>
            <w:shd w:val="clear" w:color="auto" w:fill="auto"/>
          </w:tcPr>
          <w:p w14:paraId="3723D82F">
            <w:pPr>
              <w:pStyle w:val="8"/>
            </w:pPr>
            <w:r>
              <w:rPr>
                <w:rFonts w:hint="eastAsia"/>
              </w:rPr>
              <w:t xml:space="preserve">www.fjhxbank.com </w:t>
            </w:r>
          </w:p>
        </w:tc>
      </w:tr>
    </w:tbl>
    <w:p w14:paraId="4898C803">
      <w:pPr>
        <w:pStyle w:val="8"/>
        <w:spacing w:before="0" w:beforeAutospacing="0" w:after="0" w:afterAutospacing="0" w:line="360" w:lineRule="auto"/>
        <w:ind w:firstLine="420"/>
        <w:rPr>
          <w:sz w:val="21"/>
          <w:szCs w:val="21"/>
        </w:rPr>
      </w:pPr>
      <w:r>
        <w:rPr>
          <w:rFonts w:hint="eastAsia"/>
          <w:b/>
          <w:bCs/>
          <w:sz w:val="21"/>
          <w:szCs w:val="21"/>
        </w:rPr>
        <w:t>(36)天相投资顾问有限公司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AE4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27C23">
            <w:pPr>
              <w:pStyle w:val="8"/>
            </w:pPr>
            <w:r>
              <w:rPr>
                <w:rFonts w:hint="eastAsia"/>
              </w:rPr>
              <w:t xml:space="preserve">注册地址： </w:t>
            </w:r>
          </w:p>
        </w:tc>
        <w:tc>
          <w:tcPr>
            <w:tcW w:w="7440" w:type="dxa"/>
            <w:shd w:val="clear" w:color="auto" w:fill="auto"/>
          </w:tcPr>
          <w:p w14:paraId="58901AE1">
            <w:pPr>
              <w:pStyle w:val="8"/>
            </w:pPr>
            <w:r>
              <w:rPr>
                <w:rFonts w:hint="eastAsia"/>
              </w:rPr>
              <w:t xml:space="preserve">北京市西城区金融街19号富凯大厦B座 </w:t>
            </w:r>
          </w:p>
        </w:tc>
      </w:tr>
      <w:tr w14:paraId="7F357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A08B0">
            <w:pPr>
              <w:pStyle w:val="8"/>
            </w:pPr>
            <w:r>
              <w:rPr>
                <w:rFonts w:hint="eastAsia"/>
              </w:rPr>
              <w:t xml:space="preserve">办公地址： </w:t>
            </w:r>
          </w:p>
        </w:tc>
        <w:tc>
          <w:tcPr>
            <w:tcW w:w="7440" w:type="dxa"/>
            <w:shd w:val="clear" w:color="auto" w:fill="auto"/>
          </w:tcPr>
          <w:p w14:paraId="60C1B6D1">
            <w:pPr>
              <w:pStyle w:val="8"/>
            </w:pPr>
            <w:r>
              <w:rPr>
                <w:rFonts w:hint="eastAsia"/>
              </w:rPr>
              <w:t xml:space="preserve">北京市西城区新街口外大街28号C座5层 </w:t>
            </w:r>
          </w:p>
        </w:tc>
      </w:tr>
      <w:tr w14:paraId="4B33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7B8B6">
            <w:pPr>
              <w:pStyle w:val="8"/>
            </w:pPr>
            <w:r>
              <w:rPr>
                <w:rFonts w:hint="eastAsia"/>
              </w:rPr>
              <w:t xml:space="preserve">法定代表人： </w:t>
            </w:r>
          </w:p>
        </w:tc>
        <w:tc>
          <w:tcPr>
            <w:tcW w:w="7440" w:type="dxa"/>
            <w:shd w:val="clear" w:color="auto" w:fill="auto"/>
          </w:tcPr>
          <w:p w14:paraId="0979A76F">
            <w:pPr>
              <w:pStyle w:val="8"/>
            </w:pPr>
            <w:r>
              <w:rPr>
                <w:rFonts w:hint="eastAsia"/>
              </w:rPr>
              <w:t xml:space="preserve">林义相 </w:t>
            </w:r>
          </w:p>
        </w:tc>
      </w:tr>
      <w:tr w14:paraId="7ECB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3DB1F">
            <w:pPr>
              <w:pStyle w:val="8"/>
            </w:pPr>
            <w:r>
              <w:rPr>
                <w:rFonts w:hint="eastAsia"/>
              </w:rPr>
              <w:t xml:space="preserve">联系人： </w:t>
            </w:r>
          </w:p>
        </w:tc>
        <w:tc>
          <w:tcPr>
            <w:tcW w:w="7440" w:type="dxa"/>
            <w:shd w:val="clear" w:color="auto" w:fill="auto"/>
          </w:tcPr>
          <w:p w14:paraId="47BAC4D5">
            <w:pPr>
              <w:pStyle w:val="8"/>
            </w:pPr>
            <w:r>
              <w:rPr>
                <w:rFonts w:hint="eastAsia"/>
              </w:rPr>
              <w:t xml:space="preserve">尹伶 </w:t>
            </w:r>
          </w:p>
        </w:tc>
      </w:tr>
      <w:tr w14:paraId="4DC2B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99A14">
            <w:pPr>
              <w:pStyle w:val="8"/>
            </w:pPr>
            <w:r>
              <w:rPr>
                <w:rFonts w:hint="eastAsia"/>
              </w:rPr>
              <w:t xml:space="preserve">电话： </w:t>
            </w:r>
          </w:p>
        </w:tc>
        <w:tc>
          <w:tcPr>
            <w:tcW w:w="7440" w:type="dxa"/>
            <w:shd w:val="clear" w:color="auto" w:fill="auto"/>
          </w:tcPr>
          <w:p w14:paraId="79DCA4B9">
            <w:pPr>
              <w:pStyle w:val="8"/>
            </w:pPr>
            <w:r>
              <w:rPr>
                <w:rFonts w:hint="eastAsia"/>
              </w:rPr>
              <w:t xml:space="preserve">010-66045529 </w:t>
            </w:r>
          </w:p>
        </w:tc>
      </w:tr>
      <w:tr w14:paraId="4E89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34991">
            <w:pPr>
              <w:pStyle w:val="8"/>
            </w:pPr>
            <w:r>
              <w:rPr>
                <w:rFonts w:hint="eastAsia"/>
              </w:rPr>
              <w:t xml:space="preserve">传真： </w:t>
            </w:r>
          </w:p>
        </w:tc>
        <w:tc>
          <w:tcPr>
            <w:tcW w:w="7440" w:type="dxa"/>
            <w:shd w:val="clear" w:color="auto" w:fill="auto"/>
          </w:tcPr>
          <w:p w14:paraId="4D0666AC">
            <w:pPr>
              <w:pStyle w:val="8"/>
            </w:pPr>
            <w:r>
              <w:rPr>
                <w:rFonts w:hint="eastAsia"/>
              </w:rPr>
              <w:t xml:space="preserve">010－66045500 </w:t>
            </w:r>
          </w:p>
        </w:tc>
      </w:tr>
      <w:tr w14:paraId="73180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58143">
            <w:pPr>
              <w:pStyle w:val="8"/>
            </w:pPr>
            <w:r>
              <w:rPr>
                <w:rFonts w:hint="eastAsia"/>
              </w:rPr>
              <w:t xml:space="preserve">客户服务电话： </w:t>
            </w:r>
          </w:p>
        </w:tc>
        <w:tc>
          <w:tcPr>
            <w:tcW w:w="7440" w:type="dxa"/>
            <w:shd w:val="clear" w:color="auto" w:fill="auto"/>
          </w:tcPr>
          <w:p w14:paraId="254C8661">
            <w:pPr>
              <w:pStyle w:val="8"/>
            </w:pPr>
            <w:r>
              <w:rPr>
                <w:rFonts w:hint="eastAsia"/>
              </w:rPr>
              <w:t xml:space="preserve">010-66045678 </w:t>
            </w:r>
          </w:p>
        </w:tc>
      </w:tr>
      <w:tr w14:paraId="40A0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BB216">
            <w:pPr>
              <w:pStyle w:val="8"/>
            </w:pPr>
            <w:r>
              <w:rPr>
                <w:rFonts w:hint="eastAsia"/>
              </w:rPr>
              <w:t xml:space="preserve">网址： </w:t>
            </w:r>
          </w:p>
        </w:tc>
        <w:tc>
          <w:tcPr>
            <w:tcW w:w="7440" w:type="dxa"/>
            <w:shd w:val="clear" w:color="auto" w:fill="auto"/>
          </w:tcPr>
          <w:p w14:paraId="7739C7EE">
            <w:pPr>
              <w:pStyle w:val="8"/>
            </w:pPr>
            <w:r>
              <w:rPr>
                <w:rFonts w:hint="eastAsia"/>
              </w:rPr>
              <w:t xml:space="preserve">http://www.txsec.com </w:t>
            </w:r>
          </w:p>
        </w:tc>
      </w:tr>
    </w:tbl>
    <w:p w14:paraId="7C9FE0D2">
      <w:pPr>
        <w:pStyle w:val="8"/>
        <w:spacing w:before="0" w:beforeAutospacing="0" w:after="0" w:afterAutospacing="0" w:line="360" w:lineRule="auto"/>
        <w:ind w:firstLine="420"/>
        <w:rPr>
          <w:sz w:val="21"/>
          <w:szCs w:val="21"/>
        </w:rPr>
      </w:pPr>
      <w:r>
        <w:rPr>
          <w:rFonts w:hint="eastAsia"/>
          <w:b/>
          <w:bCs/>
          <w:sz w:val="21"/>
          <w:szCs w:val="21"/>
        </w:rPr>
        <w:t>(37)深圳市新兰德证券投资咨询有限公司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CE8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058D1">
            <w:pPr>
              <w:pStyle w:val="8"/>
            </w:pPr>
            <w:r>
              <w:rPr>
                <w:rFonts w:hint="eastAsia"/>
              </w:rPr>
              <w:t xml:space="preserve">注册地址： </w:t>
            </w:r>
          </w:p>
        </w:tc>
        <w:tc>
          <w:tcPr>
            <w:tcW w:w="7440" w:type="dxa"/>
            <w:shd w:val="clear" w:color="auto" w:fill="auto"/>
          </w:tcPr>
          <w:p w14:paraId="6A91B015">
            <w:pPr>
              <w:pStyle w:val="8"/>
            </w:pPr>
            <w:r>
              <w:rPr>
                <w:rFonts w:hint="eastAsia"/>
              </w:rPr>
              <w:t xml:space="preserve">深圳市福田区梅林街道梅都社区中康路136号深圳新一代产业园2栋3703-A </w:t>
            </w:r>
          </w:p>
        </w:tc>
      </w:tr>
      <w:tr w14:paraId="7958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5438C">
            <w:pPr>
              <w:pStyle w:val="8"/>
            </w:pPr>
            <w:r>
              <w:rPr>
                <w:rFonts w:hint="eastAsia"/>
              </w:rPr>
              <w:t xml:space="preserve">办公地址： </w:t>
            </w:r>
          </w:p>
        </w:tc>
        <w:tc>
          <w:tcPr>
            <w:tcW w:w="7440" w:type="dxa"/>
            <w:shd w:val="clear" w:color="auto" w:fill="auto"/>
          </w:tcPr>
          <w:p w14:paraId="4710003C">
            <w:pPr>
              <w:pStyle w:val="8"/>
            </w:pPr>
            <w:r>
              <w:rPr>
                <w:rFonts w:hint="eastAsia"/>
              </w:rPr>
              <w:t xml:space="preserve">北京市西城区宣武门外大街28号富卓大厦A座6层 </w:t>
            </w:r>
          </w:p>
        </w:tc>
      </w:tr>
      <w:tr w14:paraId="7075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D5611">
            <w:pPr>
              <w:pStyle w:val="8"/>
            </w:pPr>
            <w:r>
              <w:rPr>
                <w:rFonts w:hint="eastAsia"/>
              </w:rPr>
              <w:t xml:space="preserve">法定代表人： </w:t>
            </w:r>
          </w:p>
        </w:tc>
        <w:tc>
          <w:tcPr>
            <w:tcW w:w="7440" w:type="dxa"/>
            <w:shd w:val="clear" w:color="auto" w:fill="auto"/>
          </w:tcPr>
          <w:p w14:paraId="084689DF">
            <w:pPr>
              <w:pStyle w:val="8"/>
            </w:pPr>
            <w:r>
              <w:rPr>
                <w:rFonts w:hint="eastAsia"/>
              </w:rPr>
              <w:t xml:space="preserve">张斌 </w:t>
            </w:r>
          </w:p>
        </w:tc>
      </w:tr>
      <w:tr w14:paraId="7D32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4EF54">
            <w:pPr>
              <w:pStyle w:val="8"/>
            </w:pPr>
            <w:r>
              <w:rPr>
                <w:rFonts w:hint="eastAsia"/>
              </w:rPr>
              <w:t xml:space="preserve">联系人： </w:t>
            </w:r>
          </w:p>
        </w:tc>
        <w:tc>
          <w:tcPr>
            <w:tcW w:w="7440" w:type="dxa"/>
            <w:shd w:val="clear" w:color="auto" w:fill="auto"/>
          </w:tcPr>
          <w:p w14:paraId="57E0387B">
            <w:pPr>
              <w:pStyle w:val="8"/>
            </w:pPr>
            <w:r>
              <w:rPr>
                <w:rFonts w:hint="eastAsia"/>
              </w:rPr>
              <w:t xml:space="preserve">张燕 </w:t>
            </w:r>
          </w:p>
        </w:tc>
      </w:tr>
      <w:tr w14:paraId="28C0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7DB78">
            <w:pPr>
              <w:pStyle w:val="8"/>
            </w:pPr>
            <w:r>
              <w:rPr>
                <w:rFonts w:hint="eastAsia"/>
              </w:rPr>
              <w:t xml:space="preserve">电话： </w:t>
            </w:r>
          </w:p>
        </w:tc>
        <w:tc>
          <w:tcPr>
            <w:tcW w:w="7440" w:type="dxa"/>
            <w:shd w:val="clear" w:color="auto" w:fill="auto"/>
          </w:tcPr>
          <w:p w14:paraId="7BAED20B">
            <w:pPr>
              <w:pStyle w:val="8"/>
            </w:pPr>
            <w:r>
              <w:rPr>
                <w:rFonts w:hint="eastAsia"/>
              </w:rPr>
              <w:t xml:space="preserve">010-58325388 </w:t>
            </w:r>
          </w:p>
        </w:tc>
      </w:tr>
      <w:tr w14:paraId="6B81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5B28B">
            <w:pPr>
              <w:pStyle w:val="8"/>
            </w:pPr>
            <w:r>
              <w:rPr>
                <w:rFonts w:hint="eastAsia"/>
              </w:rPr>
              <w:t xml:space="preserve">传真： </w:t>
            </w:r>
          </w:p>
        </w:tc>
        <w:tc>
          <w:tcPr>
            <w:tcW w:w="7440" w:type="dxa"/>
            <w:shd w:val="clear" w:color="auto" w:fill="auto"/>
          </w:tcPr>
          <w:p w14:paraId="1583027A">
            <w:pPr>
              <w:pStyle w:val="8"/>
            </w:pPr>
            <w:r>
              <w:rPr>
                <w:rFonts w:hint="eastAsia"/>
              </w:rPr>
              <w:t xml:space="preserve">010-58325300 </w:t>
            </w:r>
          </w:p>
        </w:tc>
      </w:tr>
      <w:tr w14:paraId="00A4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7D888">
            <w:pPr>
              <w:pStyle w:val="8"/>
            </w:pPr>
            <w:r>
              <w:rPr>
                <w:rFonts w:hint="eastAsia"/>
              </w:rPr>
              <w:t xml:space="preserve">客户服务电话： </w:t>
            </w:r>
          </w:p>
        </w:tc>
        <w:tc>
          <w:tcPr>
            <w:tcW w:w="7440" w:type="dxa"/>
            <w:shd w:val="clear" w:color="auto" w:fill="auto"/>
          </w:tcPr>
          <w:p w14:paraId="45EEE3C9">
            <w:pPr>
              <w:pStyle w:val="8"/>
            </w:pPr>
            <w:r>
              <w:rPr>
                <w:rFonts w:hint="eastAsia"/>
              </w:rPr>
              <w:t xml:space="preserve">4000661199-2 </w:t>
            </w:r>
          </w:p>
        </w:tc>
      </w:tr>
      <w:tr w14:paraId="7184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3D98A">
            <w:pPr>
              <w:pStyle w:val="8"/>
            </w:pPr>
            <w:r>
              <w:rPr>
                <w:rFonts w:hint="eastAsia"/>
              </w:rPr>
              <w:t xml:space="preserve">网址： </w:t>
            </w:r>
          </w:p>
        </w:tc>
        <w:tc>
          <w:tcPr>
            <w:tcW w:w="7440" w:type="dxa"/>
            <w:shd w:val="clear" w:color="auto" w:fill="auto"/>
          </w:tcPr>
          <w:p w14:paraId="4B3E5803">
            <w:pPr>
              <w:pStyle w:val="8"/>
            </w:pPr>
            <w:r>
              <w:rPr>
                <w:rFonts w:hint="eastAsia"/>
              </w:rPr>
              <w:t xml:space="preserve">www.xinlande.com.cn </w:t>
            </w:r>
          </w:p>
        </w:tc>
      </w:tr>
    </w:tbl>
    <w:p w14:paraId="42CDB8FD">
      <w:pPr>
        <w:pStyle w:val="8"/>
        <w:spacing w:before="0" w:beforeAutospacing="0" w:after="0" w:afterAutospacing="0" w:line="360" w:lineRule="auto"/>
        <w:ind w:firstLine="420"/>
        <w:rPr>
          <w:sz w:val="21"/>
          <w:szCs w:val="21"/>
        </w:rPr>
      </w:pPr>
      <w:r>
        <w:rPr>
          <w:rFonts w:hint="eastAsia"/>
          <w:b/>
          <w:bCs/>
          <w:sz w:val="21"/>
          <w:szCs w:val="21"/>
        </w:rPr>
        <w:t>(38)和讯信息科技有限公司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CB7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A2C9E">
            <w:pPr>
              <w:pStyle w:val="8"/>
            </w:pPr>
            <w:r>
              <w:rPr>
                <w:rFonts w:hint="eastAsia"/>
              </w:rPr>
              <w:t xml:space="preserve">注册地址： </w:t>
            </w:r>
          </w:p>
        </w:tc>
        <w:tc>
          <w:tcPr>
            <w:tcW w:w="7440" w:type="dxa"/>
            <w:shd w:val="clear" w:color="auto" w:fill="auto"/>
          </w:tcPr>
          <w:p w14:paraId="73F8F221">
            <w:pPr>
              <w:pStyle w:val="8"/>
            </w:pPr>
            <w:r>
              <w:rPr>
                <w:rFonts w:hint="eastAsia"/>
              </w:rPr>
              <w:t xml:space="preserve">北京市朝阳区朝外大街22号泛利大厦10层 </w:t>
            </w:r>
          </w:p>
        </w:tc>
      </w:tr>
      <w:tr w14:paraId="4EE4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05A64">
            <w:pPr>
              <w:pStyle w:val="8"/>
            </w:pPr>
            <w:r>
              <w:rPr>
                <w:rFonts w:hint="eastAsia"/>
              </w:rPr>
              <w:t xml:space="preserve">办公地址： </w:t>
            </w:r>
          </w:p>
        </w:tc>
        <w:tc>
          <w:tcPr>
            <w:tcW w:w="7440" w:type="dxa"/>
            <w:shd w:val="clear" w:color="auto" w:fill="auto"/>
          </w:tcPr>
          <w:p w14:paraId="391B955A">
            <w:pPr>
              <w:pStyle w:val="8"/>
            </w:pPr>
            <w:r>
              <w:rPr>
                <w:rFonts w:hint="eastAsia"/>
              </w:rPr>
              <w:t xml:space="preserve">北京市朝阳区朝外大街22号泛利大厦10层 </w:t>
            </w:r>
          </w:p>
        </w:tc>
      </w:tr>
      <w:tr w14:paraId="40A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BE7AF">
            <w:pPr>
              <w:pStyle w:val="8"/>
            </w:pPr>
            <w:r>
              <w:rPr>
                <w:rFonts w:hint="eastAsia"/>
              </w:rPr>
              <w:t xml:space="preserve">法定代表人： </w:t>
            </w:r>
          </w:p>
        </w:tc>
        <w:tc>
          <w:tcPr>
            <w:tcW w:w="7440" w:type="dxa"/>
            <w:shd w:val="clear" w:color="auto" w:fill="auto"/>
          </w:tcPr>
          <w:p w14:paraId="021C904B">
            <w:pPr>
              <w:pStyle w:val="8"/>
            </w:pPr>
            <w:r>
              <w:rPr>
                <w:rFonts w:hint="eastAsia"/>
              </w:rPr>
              <w:t xml:space="preserve">王莉 </w:t>
            </w:r>
          </w:p>
        </w:tc>
      </w:tr>
      <w:tr w14:paraId="2756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6A3C6">
            <w:pPr>
              <w:pStyle w:val="8"/>
            </w:pPr>
            <w:r>
              <w:rPr>
                <w:rFonts w:hint="eastAsia"/>
              </w:rPr>
              <w:t xml:space="preserve">联系人： </w:t>
            </w:r>
          </w:p>
        </w:tc>
        <w:tc>
          <w:tcPr>
            <w:tcW w:w="7440" w:type="dxa"/>
            <w:shd w:val="clear" w:color="auto" w:fill="auto"/>
          </w:tcPr>
          <w:p w14:paraId="2E5F8317">
            <w:pPr>
              <w:pStyle w:val="8"/>
            </w:pPr>
            <w:r>
              <w:rPr>
                <w:rFonts w:hint="eastAsia"/>
              </w:rPr>
              <w:t xml:space="preserve">张紫薇 </w:t>
            </w:r>
          </w:p>
        </w:tc>
      </w:tr>
      <w:tr w14:paraId="688D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130FB">
            <w:pPr>
              <w:pStyle w:val="8"/>
            </w:pPr>
            <w:r>
              <w:rPr>
                <w:rFonts w:hint="eastAsia"/>
              </w:rPr>
              <w:t xml:space="preserve">电话： </w:t>
            </w:r>
          </w:p>
        </w:tc>
        <w:tc>
          <w:tcPr>
            <w:tcW w:w="7440" w:type="dxa"/>
            <w:shd w:val="clear" w:color="auto" w:fill="auto"/>
          </w:tcPr>
          <w:p w14:paraId="1EB8AA85">
            <w:pPr>
              <w:pStyle w:val="8"/>
            </w:pPr>
            <w:r>
              <w:rPr>
                <w:rFonts w:hint="eastAsia"/>
              </w:rPr>
              <w:t xml:space="preserve">0755-82721122-8625 </w:t>
            </w:r>
          </w:p>
        </w:tc>
      </w:tr>
      <w:tr w14:paraId="62C3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FA254">
            <w:pPr>
              <w:pStyle w:val="8"/>
            </w:pPr>
            <w:r>
              <w:rPr>
                <w:rFonts w:hint="eastAsia"/>
              </w:rPr>
              <w:t xml:space="preserve">传真： </w:t>
            </w:r>
          </w:p>
        </w:tc>
        <w:tc>
          <w:tcPr>
            <w:tcW w:w="7440" w:type="dxa"/>
            <w:shd w:val="clear" w:color="auto" w:fill="auto"/>
          </w:tcPr>
          <w:p w14:paraId="6E3E68CC">
            <w:pPr>
              <w:pStyle w:val="8"/>
            </w:pPr>
            <w:r>
              <w:rPr>
                <w:rFonts w:hint="eastAsia"/>
              </w:rPr>
              <w:t xml:space="preserve">0755-82029055 </w:t>
            </w:r>
          </w:p>
        </w:tc>
      </w:tr>
      <w:tr w14:paraId="05CD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C057D">
            <w:pPr>
              <w:pStyle w:val="8"/>
            </w:pPr>
            <w:r>
              <w:rPr>
                <w:rFonts w:hint="eastAsia"/>
              </w:rPr>
              <w:t xml:space="preserve">客户服务电话： </w:t>
            </w:r>
          </w:p>
        </w:tc>
        <w:tc>
          <w:tcPr>
            <w:tcW w:w="7440" w:type="dxa"/>
            <w:shd w:val="clear" w:color="auto" w:fill="auto"/>
          </w:tcPr>
          <w:p w14:paraId="311A86DF">
            <w:pPr>
              <w:pStyle w:val="8"/>
            </w:pPr>
            <w:r>
              <w:rPr>
                <w:rFonts w:hint="eastAsia"/>
              </w:rPr>
              <w:t xml:space="preserve">400-920-0022 </w:t>
            </w:r>
          </w:p>
        </w:tc>
      </w:tr>
      <w:tr w14:paraId="0F61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17809">
            <w:pPr>
              <w:pStyle w:val="8"/>
            </w:pPr>
            <w:r>
              <w:rPr>
                <w:rFonts w:hint="eastAsia"/>
              </w:rPr>
              <w:t xml:space="preserve">网址： </w:t>
            </w:r>
          </w:p>
        </w:tc>
        <w:tc>
          <w:tcPr>
            <w:tcW w:w="7440" w:type="dxa"/>
            <w:shd w:val="clear" w:color="auto" w:fill="auto"/>
          </w:tcPr>
          <w:p w14:paraId="0374B32E">
            <w:pPr>
              <w:pStyle w:val="8"/>
            </w:pPr>
            <w:r>
              <w:rPr>
                <w:rFonts w:hint="eastAsia"/>
              </w:rPr>
              <w:t xml:space="preserve">http://Licaike.hexun.com </w:t>
            </w:r>
          </w:p>
        </w:tc>
      </w:tr>
    </w:tbl>
    <w:p w14:paraId="18E64137">
      <w:pPr>
        <w:pStyle w:val="8"/>
        <w:spacing w:before="0" w:beforeAutospacing="0" w:after="0" w:afterAutospacing="0" w:line="360" w:lineRule="auto"/>
        <w:ind w:firstLine="420"/>
        <w:rPr>
          <w:sz w:val="21"/>
          <w:szCs w:val="21"/>
        </w:rPr>
      </w:pPr>
      <w:r>
        <w:rPr>
          <w:rFonts w:hint="eastAsia"/>
          <w:b/>
          <w:bCs/>
          <w:sz w:val="21"/>
          <w:szCs w:val="21"/>
        </w:rPr>
        <w:t>(39)厦门市鑫鼎盛控股有限公司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003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03DE0">
            <w:pPr>
              <w:pStyle w:val="8"/>
            </w:pPr>
            <w:r>
              <w:rPr>
                <w:rFonts w:hint="eastAsia"/>
              </w:rPr>
              <w:t xml:space="preserve">注册地址： </w:t>
            </w:r>
          </w:p>
        </w:tc>
        <w:tc>
          <w:tcPr>
            <w:tcW w:w="7440" w:type="dxa"/>
            <w:shd w:val="clear" w:color="auto" w:fill="auto"/>
          </w:tcPr>
          <w:p w14:paraId="12E456DE">
            <w:pPr>
              <w:pStyle w:val="8"/>
            </w:pPr>
            <w:r>
              <w:rPr>
                <w:rFonts w:hint="eastAsia"/>
              </w:rPr>
              <w:t xml:space="preserve">厦门市思明区鹭江道2号厦门第一广场1501-1504 </w:t>
            </w:r>
          </w:p>
        </w:tc>
      </w:tr>
      <w:tr w14:paraId="55E9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298D7">
            <w:pPr>
              <w:pStyle w:val="8"/>
            </w:pPr>
            <w:r>
              <w:rPr>
                <w:rFonts w:hint="eastAsia"/>
              </w:rPr>
              <w:t xml:space="preserve">办公地址： </w:t>
            </w:r>
          </w:p>
        </w:tc>
        <w:tc>
          <w:tcPr>
            <w:tcW w:w="7440" w:type="dxa"/>
            <w:shd w:val="clear" w:color="auto" w:fill="auto"/>
          </w:tcPr>
          <w:p w14:paraId="1E5B45BE">
            <w:pPr>
              <w:pStyle w:val="8"/>
            </w:pPr>
            <w:r>
              <w:rPr>
                <w:rFonts w:hint="eastAsia"/>
              </w:rPr>
              <w:t xml:space="preserve">厦门市思明区鹭江道2号厦门第一广场1501-1504 </w:t>
            </w:r>
          </w:p>
        </w:tc>
      </w:tr>
      <w:tr w14:paraId="698C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92704">
            <w:pPr>
              <w:pStyle w:val="8"/>
            </w:pPr>
            <w:r>
              <w:rPr>
                <w:rFonts w:hint="eastAsia"/>
              </w:rPr>
              <w:t xml:space="preserve">法定代表人： </w:t>
            </w:r>
          </w:p>
        </w:tc>
        <w:tc>
          <w:tcPr>
            <w:tcW w:w="7440" w:type="dxa"/>
            <w:shd w:val="clear" w:color="auto" w:fill="auto"/>
          </w:tcPr>
          <w:p w14:paraId="0D4045DB">
            <w:pPr>
              <w:pStyle w:val="8"/>
            </w:pPr>
            <w:r>
              <w:rPr>
                <w:rFonts w:hint="eastAsia"/>
              </w:rPr>
              <w:t xml:space="preserve">陈洪生 </w:t>
            </w:r>
          </w:p>
        </w:tc>
      </w:tr>
      <w:tr w14:paraId="353F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4CFF9">
            <w:pPr>
              <w:pStyle w:val="8"/>
            </w:pPr>
            <w:r>
              <w:rPr>
                <w:rFonts w:hint="eastAsia"/>
              </w:rPr>
              <w:t xml:space="preserve">联系人： </w:t>
            </w:r>
          </w:p>
        </w:tc>
        <w:tc>
          <w:tcPr>
            <w:tcW w:w="7440" w:type="dxa"/>
            <w:shd w:val="clear" w:color="auto" w:fill="auto"/>
          </w:tcPr>
          <w:p w14:paraId="1FA25C1F">
            <w:pPr>
              <w:pStyle w:val="8"/>
            </w:pPr>
            <w:r>
              <w:rPr>
                <w:rFonts w:hint="eastAsia"/>
              </w:rPr>
              <w:t xml:space="preserve">徐明静 </w:t>
            </w:r>
          </w:p>
        </w:tc>
      </w:tr>
      <w:tr w14:paraId="1FBC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823BD">
            <w:pPr>
              <w:pStyle w:val="8"/>
            </w:pPr>
            <w:r>
              <w:rPr>
                <w:rFonts w:hint="eastAsia"/>
              </w:rPr>
              <w:t xml:space="preserve">电话： </w:t>
            </w:r>
          </w:p>
        </w:tc>
        <w:tc>
          <w:tcPr>
            <w:tcW w:w="7440" w:type="dxa"/>
            <w:shd w:val="clear" w:color="auto" w:fill="auto"/>
          </w:tcPr>
          <w:p w14:paraId="21DEE43C">
            <w:pPr>
              <w:pStyle w:val="8"/>
            </w:pPr>
            <w:r>
              <w:rPr>
                <w:rFonts w:hint="eastAsia"/>
              </w:rPr>
              <w:t xml:space="preserve">0592-3122716 </w:t>
            </w:r>
          </w:p>
        </w:tc>
      </w:tr>
      <w:tr w14:paraId="0C8E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5B2B1">
            <w:pPr>
              <w:pStyle w:val="8"/>
            </w:pPr>
            <w:r>
              <w:rPr>
                <w:rFonts w:hint="eastAsia"/>
              </w:rPr>
              <w:t xml:space="preserve">传真： </w:t>
            </w:r>
          </w:p>
        </w:tc>
        <w:tc>
          <w:tcPr>
            <w:tcW w:w="7440" w:type="dxa"/>
            <w:shd w:val="clear" w:color="auto" w:fill="auto"/>
          </w:tcPr>
          <w:p w14:paraId="03D57FB9">
            <w:pPr>
              <w:pStyle w:val="8"/>
            </w:pPr>
            <w:r>
              <w:rPr>
                <w:rFonts w:hint="eastAsia"/>
              </w:rPr>
              <w:t xml:space="preserve">0592-8060771 </w:t>
            </w:r>
          </w:p>
        </w:tc>
      </w:tr>
      <w:tr w14:paraId="6617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6D82F">
            <w:pPr>
              <w:pStyle w:val="8"/>
            </w:pPr>
            <w:r>
              <w:rPr>
                <w:rFonts w:hint="eastAsia"/>
              </w:rPr>
              <w:t xml:space="preserve">客户服务电话： </w:t>
            </w:r>
          </w:p>
        </w:tc>
        <w:tc>
          <w:tcPr>
            <w:tcW w:w="7440" w:type="dxa"/>
            <w:shd w:val="clear" w:color="auto" w:fill="auto"/>
          </w:tcPr>
          <w:p w14:paraId="7706226B">
            <w:pPr>
              <w:pStyle w:val="8"/>
            </w:pPr>
            <w:r>
              <w:rPr>
                <w:rFonts w:hint="eastAsia"/>
              </w:rPr>
              <w:t xml:space="preserve">400-918-0808 </w:t>
            </w:r>
          </w:p>
        </w:tc>
      </w:tr>
      <w:tr w14:paraId="64E9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5BB9F">
            <w:pPr>
              <w:pStyle w:val="8"/>
            </w:pPr>
            <w:r>
              <w:rPr>
                <w:rFonts w:hint="eastAsia"/>
              </w:rPr>
              <w:t xml:space="preserve">网址： </w:t>
            </w:r>
          </w:p>
        </w:tc>
        <w:tc>
          <w:tcPr>
            <w:tcW w:w="7440" w:type="dxa"/>
            <w:shd w:val="clear" w:color="auto" w:fill="auto"/>
          </w:tcPr>
          <w:p w14:paraId="6010533E">
            <w:pPr>
              <w:pStyle w:val="8"/>
            </w:pPr>
            <w:r>
              <w:rPr>
                <w:rFonts w:hint="eastAsia"/>
              </w:rPr>
              <w:t xml:space="preserve">www.xds.com.cn </w:t>
            </w:r>
          </w:p>
        </w:tc>
      </w:tr>
    </w:tbl>
    <w:p w14:paraId="31CD02B6">
      <w:pPr>
        <w:pStyle w:val="8"/>
        <w:spacing w:before="0" w:beforeAutospacing="0" w:after="0" w:afterAutospacing="0" w:line="360" w:lineRule="auto"/>
        <w:ind w:firstLine="420"/>
        <w:rPr>
          <w:sz w:val="21"/>
          <w:szCs w:val="21"/>
        </w:rPr>
      </w:pPr>
      <w:r>
        <w:rPr>
          <w:rFonts w:hint="eastAsia"/>
          <w:b/>
          <w:bCs/>
          <w:sz w:val="21"/>
          <w:szCs w:val="21"/>
        </w:rPr>
        <w:t>(40)上海挖财基金销售有限公司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DEB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25793">
            <w:pPr>
              <w:pStyle w:val="8"/>
            </w:pPr>
            <w:r>
              <w:rPr>
                <w:rFonts w:hint="eastAsia"/>
              </w:rPr>
              <w:t xml:space="preserve">注册地址： </w:t>
            </w:r>
          </w:p>
        </w:tc>
        <w:tc>
          <w:tcPr>
            <w:tcW w:w="7440" w:type="dxa"/>
            <w:shd w:val="clear" w:color="auto" w:fill="auto"/>
          </w:tcPr>
          <w:p w14:paraId="0F31C220">
            <w:pPr>
              <w:pStyle w:val="8"/>
            </w:pPr>
            <w:r>
              <w:rPr>
                <w:rFonts w:hint="eastAsia"/>
              </w:rPr>
              <w:t xml:space="preserve">中国（上海）自由贸易试验区杨高南路799号5楼01、02、03室 </w:t>
            </w:r>
          </w:p>
        </w:tc>
      </w:tr>
      <w:tr w14:paraId="21F7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54E84">
            <w:pPr>
              <w:pStyle w:val="8"/>
            </w:pPr>
            <w:r>
              <w:rPr>
                <w:rFonts w:hint="eastAsia"/>
              </w:rPr>
              <w:t xml:space="preserve">办公地址： </w:t>
            </w:r>
          </w:p>
        </w:tc>
        <w:tc>
          <w:tcPr>
            <w:tcW w:w="7440" w:type="dxa"/>
            <w:shd w:val="clear" w:color="auto" w:fill="auto"/>
          </w:tcPr>
          <w:p w14:paraId="0054CFCE">
            <w:pPr>
              <w:pStyle w:val="8"/>
            </w:pPr>
            <w:r>
              <w:rPr>
                <w:rFonts w:hint="eastAsia"/>
              </w:rPr>
              <w:t xml:space="preserve">上海市浦东新区杨高南路799号陆家嘴世纪金融广场3号楼5层01、02、03室 </w:t>
            </w:r>
          </w:p>
        </w:tc>
      </w:tr>
      <w:tr w14:paraId="47AE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C7970">
            <w:pPr>
              <w:pStyle w:val="8"/>
            </w:pPr>
            <w:r>
              <w:rPr>
                <w:rFonts w:hint="eastAsia"/>
              </w:rPr>
              <w:t xml:space="preserve">法定代表人： </w:t>
            </w:r>
          </w:p>
        </w:tc>
        <w:tc>
          <w:tcPr>
            <w:tcW w:w="7440" w:type="dxa"/>
            <w:shd w:val="clear" w:color="auto" w:fill="auto"/>
          </w:tcPr>
          <w:p w14:paraId="0D488FCD">
            <w:pPr>
              <w:pStyle w:val="8"/>
            </w:pPr>
            <w:r>
              <w:rPr>
                <w:rFonts w:hint="eastAsia"/>
              </w:rPr>
              <w:t xml:space="preserve">吕柳霞 </w:t>
            </w:r>
          </w:p>
        </w:tc>
      </w:tr>
      <w:tr w14:paraId="47D9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05B94">
            <w:pPr>
              <w:pStyle w:val="8"/>
            </w:pPr>
            <w:r>
              <w:rPr>
                <w:rFonts w:hint="eastAsia"/>
              </w:rPr>
              <w:t xml:space="preserve">联系人： </w:t>
            </w:r>
          </w:p>
        </w:tc>
        <w:tc>
          <w:tcPr>
            <w:tcW w:w="7440" w:type="dxa"/>
            <w:shd w:val="clear" w:color="auto" w:fill="auto"/>
          </w:tcPr>
          <w:p w14:paraId="394C720B">
            <w:pPr>
              <w:pStyle w:val="8"/>
            </w:pPr>
            <w:r>
              <w:rPr>
                <w:rFonts w:hint="eastAsia"/>
              </w:rPr>
              <w:t xml:space="preserve">陈璐 </w:t>
            </w:r>
          </w:p>
        </w:tc>
      </w:tr>
      <w:tr w14:paraId="1537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CE2F4">
            <w:pPr>
              <w:pStyle w:val="8"/>
            </w:pPr>
            <w:r>
              <w:rPr>
                <w:rFonts w:hint="eastAsia"/>
              </w:rPr>
              <w:t xml:space="preserve">电话： </w:t>
            </w:r>
          </w:p>
        </w:tc>
        <w:tc>
          <w:tcPr>
            <w:tcW w:w="7440" w:type="dxa"/>
            <w:shd w:val="clear" w:color="auto" w:fill="auto"/>
          </w:tcPr>
          <w:p w14:paraId="3E2A0C60">
            <w:pPr>
              <w:pStyle w:val="8"/>
            </w:pPr>
            <w:r>
              <w:rPr>
                <w:rFonts w:hint="eastAsia"/>
              </w:rPr>
              <w:t xml:space="preserve">021-50810687 </w:t>
            </w:r>
          </w:p>
        </w:tc>
      </w:tr>
      <w:tr w14:paraId="65D7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48F64">
            <w:pPr>
              <w:pStyle w:val="8"/>
            </w:pPr>
            <w:r>
              <w:rPr>
                <w:rFonts w:hint="eastAsia"/>
              </w:rPr>
              <w:t xml:space="preserve">传真： </w:t>
            </w:r>
          </w:p>
        </w:tc>
        <w:tc>
          <w:tcPr>
            <w:tcW w:w="7440" w:type="dxa"/>
            <w:shd w:val="clear" w:color="auto" w:fill="auto"/>
          </w:tcPr>
          <w:p w14:paraId="22592A4F">
            <w:pPr>
              <w:pStyle w:val="8"/>
            </w:pPr>
            <w:r>
              <w:rPr>
                <w:rFonts w:hint="eastAsia"/>
              </w:rPr>
              <w:t xml:space="preserve">021-58300279 </w:t>
            </w:r>
          </w:p>
        </w:tc>
      </w:tr>
      <w:tr w14:paraId="6BEE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9271E">
            <w:pPr>
              <w:pStyle w:val="8"/>
            </w:pPr>
            <w:r>
              <w:rPr>
                <w:rFonts w:hint="eastAsia"/>
              </w:rPr>
              <w:t xml:space="preserve">客户服务电话： </w:t>
            </w:r>
          </w:p>
        </w:tc>
        <w:tc>
          <w:tcPr>
            <w:tcW w:w="7440" w:type="dxa"/>
            <w:shd w:val="clear" w:color="auto" w:fill="auto"/>
          </w:tcPr>
          <w:p w14:paraId="5936B7D6">
            <w:pPr>
              <w:pStyle w:val="8"/>
            </w:pPr>
            <w:r>
              <w:rPr>
                <w:rFonts w:hint="eastAsia"/>
              </w:rPr>
              <w:t xml:space="preserve">021-50810673 </w:t>
            </w:r>
          </w:p>
        </w:tc>
      </w:tr>
      <w:tr w14:paraId="0CB6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3D954">
            <w:pPr>
              <w:pStyle w:val="8"/>
            </w:pPr>
            <w:r>
              <w:rPr>
                <w:rFonts w:hint="eastAsia"/>
              </w:rPr>
              <w:t xml:space="preserve">网址： </w:t>
            </w:r>
          </w:p>
        </w:tc>
        <w:tc>
          <w:tcPr>
            <w:tcW w:w="7440" w:type="dxa"/>
            <w:shd w:val="clear" w:color="auto" w:fill="auto"/>
          </w:tcPr>
          <w:p w14:paraId="10CB92BC">
            <w:pPr>
              <w:pStyle w:val="8"/>
            </w:pPr>
            <w:r>
              <w:rPr>
                <w:rFonts w:hint="eastAsia"/>
              </w:rPr>
              <w:t xml:space="preserve">http://wacaijijin.com/ </w:t>
            </w:r>
          </w:p>
        </w:tc>
      </w:tr>
    </w:tbl>
    <w:p w14:paraId="79ACE175">
      <w:pPr>
        <w:pStyle w:val="8"/>
        <w:spacing w:before="0" w:beforeAutospacing="0" w:after="0" w:afterAutospacing="0" w:line="360" w:lineRule="auto"/>
        <w:ind w:firstLine="420"/>
        <w:rPr>
          <w:sz w:val="21"/>
          <w:szCs w:val="21"/>
        </w:rPr>
      </w:pPr>
      <w:r>
        <w:rPr>
          <w:rFonts w:hint="eastAsia"/>
          <w:b/>
          <w:bCs/>
          <w:sz w:val="21"/>
          <w:szCs w:val="21"/>
        </w:rPr>
        <w:t>(41)腾安基金销售（深圳）有限公司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653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D2C31">
            <w:pPr>
              <w:pStyle w:val="8"/>
            </w:pPr>
            <w:r>
              <w:rPr>
                <w:rFonts w:hint="eastAsia"/>
              </w:rPr>
              <w:t xml:space="preserve">注册地址： </w:t>
            </w:r>
          </w:p>
        </w:tc>
        <w:tc>
          <w:tcPr>
            <w:tcW w:w="7440" w:type="dxa"/>
            <w:shd w:val="clear" w:color="auto" w:fill="auto"/>
          </w:tcPr>
          <w:p w14:paraId="2CE3EB94">
            <w:pPr>
              <w:pStyle w:val="8"/>
            </w:pPr>
            <w:r>
              <w:rPr>
                <w:rFonts w:hint="eastAsia"/>
              </w:rPr>
              <w:t xml:space="preserve">深圳市前海深港合作区前湾一路1号A栋201室（入驻深圳市前海商务秘书有限公司） </w:t>
            </w:r>
          </w:p>
        </w:tc>
      </w:tr>
      <w:tr w14:paraId="4BA6B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34BC8">
            <w:pPr>
              <w:pStyle w:val="8"/>
            </w:pPr>
            <w:r>
              <w:rPr>
                <w:rFonts w:hint="eastAsia"/>
              </w:rPr>
              <w:t xml:space="preserve">办公地址： </w:t>
            </w:r>
          </w:p>
        </w:tc>
        <w:tc>
          <w:tcPr>
            <w:tcW w:w="7440" w:type="dxa"/>
            <w:shd w:val="clear" w:color="auto" w:fill="auto"/>
          </w:tcPr>
          <w:p w14:paraId="0AE4912A">
            <w:pPr>
              <w:pStyle w:val="8"/>
            </w:pPr>
            <w:r>
              <w:rPr>
                <w:rFonts w:hint="eastAsia"/>
              </w:rPr>
              <w:t xml:space="preserve">深圳市南山区海天二路33号腾讯滨海大厦15层 </w:t>
            </w:r>
          </w:p>
        </w:tc>
      </w:tr>
      <w:tr w14:paraId="5E08F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87AC8">
            <w:pPr>
              <w:pStyle w:val="8"/>
            </w:pPr>
            <w:r>
              <w:rPr>
                <w:rFonts w:hint="eastAsia"/>
              </w:rPr>
              <w:t xml:space="preserve">法定代表人： </w:t>
            </w:r>
          </w:p>
        </w:tc>
        <w:tc>
          <w:tcPr>
            <w:tcW w:w="7440" w:type="dxa"/>
            <w:shd w:val="clear" w:color="auto" w:fill="auto"/>
          </w:tcPr>
          <w:p w14:paraId="541F6E6C">
            <w:pPr>
              <w:pStyle w:val="8"/>
            </w:pPr>
            <w:r>
              <w:rPr>
                <w:rFonts w:hint="eastAsia"/>
              </w:rPr>
              <w:t xml:space="preserve">刘明军 </w:t>
            </w:r>
          </w:p>
        </w:tc>
      </w:tr>
      <w:tr w14:paraId="6978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2A312">
            <w:pPr>
              <w:pStyle w:val="8"/>
            </w:pPr>
            <w:r>
              <w:rPr>
                <w:rFonts w:hint="eastAsia"/>
              </w:rPr>
              <w:t xml:space="preserve">联系人： </w:t>
            </w:r>
          </w:p>
        </w:tc>
        <w:tc>
          <w:tcPr>
            <w:tcW w:w="7440" w:type="dxa"/>
            <w:shd w:val="clear" w:color="auto" w:fill="auto"/>
          </w:tcPr>
          <w:p w14:paraId="45B82F2B">
            <w:pPr>
              <w:pStyle w:val="8"/>
            </w:pPr>
            <w:r>
              <w:rPr>
                <w:rFonts w:hint="eastAsia"/>
              </w:rPr>
              <w:t xml:space="preserve">谭广锋 </w:t>
            </w:r>
          </w:p>
        </w:tc>
      </w:tr>
      <w:tr w14:paraId="7020D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5D141">
            <w:pPr>
              <w:pStyle w:val="8"/>
            </w:pPr>
            <w:r>
              <w:rPr>
                <w:rFonts w:hint="eastAsia"/>
              </w:rPr>
              <w:t xml:space="preserve">传真： </w:t>
            </w:r>
          </w:p>
        </w:tc>
        <w:tc>
          <w:tcPr>
            <w:tcW w:w="7440" w:type="dxa"/>
            <w:shd w:val="clear" w:color="auto" w:fill="auto"/>
          </w:tcPr>
          <w:p w14:paraId="0C5EFE5C">
            <w:pPr>
              <w:pStyle w:val="8"/>
            </w:pPr>
            <w:r>
              <w:rPr>
                <w:rFonts w:hint="eastAsia"/>
              </w:rPr>
              <w:t xml:space="preserve">0755-86013399 </w:t>
            </w:r>
          </w:p>
        </w:tc>
      </w:tr>
      <w:tr w14:paraId="10A4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315D3">
            <w:pPr>
              <w:pStyle w:val="8"/>
            </w:pPr>
            <w:r>
              <w:rPr>
                <w:rFonts w:hint="eastAsia"/>
              </w:rPr>
              <w:t xml:space="preserve">客户服务电话： </w:t>
            </w:r>
          </w:p>
        </w:tc>
        <w:tc>
          <w:tcPr>
            <w:tcW w:w="7440" w:type="dxa"/>
            <w:shd w:val="clear" w:color="auto" w:fill="auto"/>
          </w:tcPr>
          <w:p w14:paraId="5CECFA02">
            <w:pPr>
              <w:pStyle w:val="8"/>
            </w:pPr>
            <w:r>
              <w:rPr>
                <w:rFonts w:hint="eastAsia"/>
              </w:rPr>
              <w:t xml:space="preserve">95017(拨通后转1再转8)；4000890555 </w:t>
            </w:r>
          </w:p>
        </w:tc>
      </w:tr>
      <w:tr w14:paraId="37A9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8E45E">
            <w:pPr>
              <w:pStyle w:val="8"/>
            </w:pPr>
            <w:r>
              <w:rPr>
                <w:rFonts w:hint="eastAsia"/>
              </w:rPr>
              <w:t xml:space="preserve">网址： </w:t>
            </w:r>
          </w:p>
        </w:tc>
        <w:tc>
          <w:tcPr>
            <w:tcW w:w="7440" w:type="dxa"/>
            <w:shd w:val="clear" w:color="auto" w:fill="auto"/>
          </w:tcPr>
          <w:p w14:paraId="6ECBCDD7">
            <w:pPr>
              <w:pStyle w:val="8"/>
            </w:pPr>
            <w:r>
              <w:rPr>
                <w:rFonts w:hint="eastAsia"/>
              </w:rPr>
              <w:t xml:space="preserve">https://www.txfund.com/ </w:t>
            </w:r>
          </w:p>
        </w:tc>
      </w:tr>
    </w:tbl>
    <w:p w14:paraId="28D6FE03">
      <w:pPr>
        <w:pStyle w:val="8"/>
        <w:spacing w:before="0" w:beforeAutospacing="0" w:after="0" w:afterAutospacing="0" w:line="360" w:lineRule="auto"/>
        <w:ind w:firstLine="420"/>
        <w:rPr>
          <w:sz w:val="21"/>
          <w:szCs w:val="21"/>
        </w:rPr>
      </w:pPr>
      <w:r>
        <w:rPr>
          <w:rFonts w:hint="eastAsia"/>
          <w:b/>
          <w:bCs/>
          <w:sz w:val="21"/>
          <w:szCs w:val="21"/>
        </w:rPr>
        <w:t>(42)北京度小满基金销售有限公司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9A9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A9E6B">
            <w:pPr>
              <w:pStyle w:val="8"/>
            </w:pPr>
            <w:r>
              <w:rPr>
                <w:rFonts w:hint="eastAsia"/>
              </w:rPr>
              <w:t xml:space="preserve">注册地址： </w:t>
            </w:r>
          </w:p>
        </w:tc>
        <w:tc>
          <w:tcPr>
            <w:tcW w:w="7440" w:type="dxa"/>
            <w:shd w:val="clear" w:color="auto" w:fill="auto"/>
          </w:tcPr>
          <w:p w14:paraId="1A9593A0">
            <w:pPr>
              <w:pStyle w:val="8"/>
            </w:pPr>
            <w:r>
              <w:rPr>
                <w:rFonts w:hint="eastAsia"/>
              </w:rPr>
              <w:t xml:space="preserve">北京市海淀区西北旺东路10号院西区4号楼1层103室 </w:t>
            </w:r>
          </w:p>
        </w:tc>
      </w:tr>
      <w:tr w14:paraId="38EE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F8F39">
            <w:pPr>
              <w:pStyle w:val="8"/>
            </w:pPr>
            <w:r>
              <w:rPr>
                <w:rFonts w:hint="eastAsia"/>
              </w:rPr>
              <w:t xml:space="preserve">办公地址： </w:t>
            </w:r>
          </w:p>
        </w:tc>
        <w:tc>
          <w:tcPr>
            <w:tcW w:w="7440" w:type="dxa"/>
            <w:shd w:val="clear" w:color="auto" w:fill="auto"/>
          </w:tcPr>
          <w:p w14:paraId="084BBFC4">
            <w:pPr>
              <w:pStyle w:val="8"/>
            </w:pPr>
            <w:r>
              <w:rPr>
                <w:rFonts w:hint="eastAsia"/>
              </w:rPr>
              <w:t xml:space="preserve">北京市海淀区西北旺东路10号院西区4号楼 </w:t>
            </w:r>
          </w:p>
        </w:tc>
      </w:tr>
      <w:tr w14:paraId="3742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742F6">
            <w:pPr>
              <w:pStyle w:val="8"/>
            </w:pPr>
            <w:r>
              <w:rPr>
                <w:rFonts w:hint="eastAsia"/>
              </w:rPr>
              <w:t xml:space="preserve">法定代表人： </w:t>
            </w:r>
          </w:p>
        </w:tc>
        <w:tc>
          <w:tcPr>
            <w:tcW w:w="7440" w:type="dxa"/>
            <w:shd w:val="clear" w:color="auto" w:fill="auto"/>
          </w:tcPr>
          <w:p w14:paraId="0AC82D1C">
            <w:pPr>
              <w:pStyle w:val="8"/>
            </w:pPr>
            <w:r>
              <w:rPr>
                <w:rFonts w:hint="eastAsia"/>
              </w:rPr>
              <w:t xml:space="preserve">葛新 </w:t>
            </w:r>
          </w:p>
        </w:tc>
      </w:tr>
      <w:tr w14:paraId="22DA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34208">
            <w:pPr>
              <w:pStyle w:val="8"/>
            </w:pPr>
            <w:r>
              <w:rPr>
                <w:rFonts w:hint="eastAsia"/>
              </w:rPr>
              <w:t xml:space="preserve">联系人： </w:t>
            </w:r>
          </w:p>
        </w:tc>
        <w:tc>
          <w:tcPr>
            <w:tcW w:w="7440" w:type="dxa"/>
            <w:shd w:val="clear" w:color="auto" w:fill="auto"/>
          </w:tcPr>
          <w:p w14:paraId="46D95D4E">
            <w:pPr>
              <w:pStyle w:val="8"/>
            </w:pPr>
            <w:r>
              <w:rPr>
                <w:rFonts w:hint="eastAsia"/>
              </w:rPr>
              <w:t xml:space="preserve">孙博超 </w:t>
            </w:r>
          </w:p>
        </w:tc>
      </w:tr>
      <w:tr w14:paraId="36A9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0344D">
            <w:pPr>
              <w:pStyle w:val="8"/>
            </w:pPr>
            <w:r>
              <w:rPr>
                <w:rFonts w:hint="eastAsia"/>
              </w:rPr>
              <w:t xml:space="preserve">电话： </w:t>
            </w:r>
          </w:p>
        </w:tc>
        <w:tc>
          <w:tcPr>
            <w:tcW w:w="7440" w:type="dxa"/>
            <w:shd w:val="clear" w:color="auto" w:fill="auto"/>
          </w:tcPr>
          <w:p w14:paraId="5CBB8980">
            <w:pPr>
              <w:pStyle w:val="8"/>
            </w:pPr>
            <w:r>
              <w:rPr>
                <w:rFonts w:hint="eastAsia"/>
              </w:rPr>
              <w:t xml:space="preserve">010-59403028 </w:t>
            </w:r>
          </w:p>
        </w:tc>
      </w:tr>
      <w:tr w14:paraId="3326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4C660">
            <w:pPr>
              <w:pStyle w:val="8"/>
            </w:pPr>
            <w:r>
              <w:rPr>
                <w:rFonts w:hint="eastAsia"/>
              </w:rPr>
              <w:t xml:space="preserve">传真： </w:t>
            </w:r>
          </w:p>
        </w:tc>
        <w:tc>
          <w:tcPr>
            <w:tcW w:w="7440" w:type="dxa"/>
            <w:shd w:val="clear" w:color="auto" w:fill="auto"/>
          </w:tcPr>
          <w:p w14:paraId="2EEBF25F">
            <w:pPr>
              <w:pStyle w:val="8"/>
            </w:pPr>
            <w:r>
              <w:rPr>
                <w:rFonts w:hint="eastAsia"/>
              </w:rPr>
              <w:t xml:space="preserve">010-59403027 </w:t>
            </w:r>
          </w:p>
        </w:tc>
      </w:tr>
      <w:tr w14:paraId="5AF5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B3516">
            <w:pPr>
              <w:pStyle w:val="8"/>
            </w:pPr>
            <w:r>
              <w:rPr>
                <w:rFonts w:hint="eastAsia"/>
              </w:rPr>
              <w:t xml:space="preserve">客户服务电话： </w:t>
            </w:r>
          </w:p>
        </w:tc>
        <w:tc>
          <w:tcPr>
            <w:tcW w:w="7440" w:type="dxa"/>
            <w:shd w:val="clear" w:color="auto" w:fill="auto"/>
          </w:tcPr>
          <w:p w14:paraId="30D5F17C">
            <w:pPr>
              <w:pStyle w:val="8"/>
            </w:pPr>
            <w:r>
              <w:rPr>
                <w:rFonts w:hint="eastAsia"/>
              </w:rPr>
              <w:t xml:space="preserve">95055-4 </w:t>
            </w:r>
          </w:p>
        </w:tc>
      </w:tr>
      <w:tr w14:paraId="4FB2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37E3F">
            <w:pPr>
              <w:pStyle w:val="8"/>
            </w:pPr>
            <w:r>
              <w:rPr>
                <w:rFonts w:hint="eastAsia"/>
              </w:rPr>
              <w:t xml:space="preserve">网址： </w:t>
            </w:r>
          </w:p>
        </w:tc>
        <w:tc>
          <w:tcPr>
            <w:tcW w:w="7440" w:type="dxa"/>
            <w:shd w:val="clear" w:color="auto" w:fill="auto"/>
          </w:tcPr>
          <w:p w14:paraId="277B9C80">
            <w:pPr>
              <w:pStyle w:val="8"/>
            </w:pPr>
            <w:r>
              <w:rPr>
                <w:rFonts w:hint="eastAsia"/>
              </w:rPr>
              <w:t xml:space="preserve">www.duxiaomanfund.com </w:t>
            </w:r>
          </w:p>
        </w:tc>
      </w:tr>
    </w:tbl>
    <w:p w14:paraId="6BFAC608">
      <w:pPr>
        <w:pStyle w:val="8"/>
        <w:spacing w:before="0" w:beforeAutospacing="0" w:after="0" w:afterAutospacing="0" w:line="360" w:lineRule="auto"/>
        <w:ind w:firstLine="420"/>
        <w:rPr>
          <w:sz w:val="21"/>
          <w:szCs w:val="21"/>
        </w:rPr>
      </w:pPr>
      <w:r>
        <w:rPr>
          <w:rFonts w:hint="eastAsia"/>
          <w:b/>
          <w:bCs/>
          <w:sz w:val="21"/>
          <w:szCs w:val="21"/>
        </w:rPr>
        <w:t>(43)青岛意才基金销售有限公司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56D7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03311">
            <w:pPr>
              <w:pStyle w:val="8"/>
            </w:pPr>
            <w:r>
              <w:rPr>
                <w:rFonts w:hint="eastAsia"/>
              </w:rPr>
              <w:t xml:space="preserve">注册地址： </w:t>
            </w:r>
          </w:p>
        </w:tc>
        <w:tc>
          <w:tcPr>
            <w:tcW w:w="7440" w:type="dxa"/>
            <w:shd w:val="clear" w:color="auto" w:fill="auto"/>
          </w:tcPr>
          <w:p w14:paraId="24472D48">
            <w:pPr>
              <w:pStyle w:val="8"/>
            </w:pPr>
            <w:r>
              <w:rPr>
                <w:rFonts w:hint="eastAsia"/>
              </w:rPr>
              <w:t xml:space="preserve">山东省青岛市市南区澳门路98号青岛海尔洲际酒店B座20层 </w:t>
            </w:r>
          </w:p>
        </w:tc>
      </w:tr>
      <w:tr w14:paraId="64DE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B95AC">
            <w:pPr>
              <w:pStyle w:val="8"/>
            </w:pPr>
            <w:r>
              <w:rPr>
                <w:rFonts w:hint="eastAsia"/>
              </w:rPr>
              <w:t xml:space="preserve">办公地址： </w:t>
            </w:r>
          </w:p>
        </w:tc>
        <w:tc>
          <w:tcPr>
            <w:tcW w:w="7440" w:type="dxa"/>
            <w:shd w:val="clear" w:color="auto" w:fill="auto"/>
          </w:tcPr>
          <w:p w14:paraId="7D534C6E">
            <w:pPr>
              <w:pStyle w:val="8"/>
            </w:pPr>
            <w:r>
              <w:rPr>
                <w:rFonts w:hint="eastAsia"/>
              </w:rPr>
              <w:t xml:space="preserve">山东省青岛市市南区澳门路98号青岛海尔洲际酒店B座20层 </w:t>
            </w:r>
          </w:p>
        </w:tc>
      </w:tr>
      <w:tr w14:paraId="6B59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26AB4">
            <w:pPr>
              <w:pStyle w:val="8"/>
            </w:pPr>
            <w:r>
              <w:rPr>
                <w:rFonts w:hint="eastAsia"/>
              </w:rPr>
              <w:t xml:space="preserve">法定代表人： </w:t>
            </w:r>
          </w:p>
        </w:tc>
        <w:tc>
          <w:tcPr>
            <w:tcW w:w="7440" w:type="dxa"/>
            <w:shd w:val="clear" w:color="auto" w:fill="auto"/>
          </w:tcPr>
          <w:p w14:paraId="059C347C">
            <w:pPr>
              <w:pStyle w:val="8"/>
            </w:pPr>
            <w:r>
              <w:rPr>
                <w:rFonts w:hint="eastAsia"/>
              </w:rPr>
              <w:t xml:space="preserve">Giamberto Giraldo </w:t>
            </w:r>
          </w:p>
        </w:tc>
      </w:tr>
      <w:tr w14:paraId="0757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B9823">
            <w:pPr>
              <w:pStyle w:val="8"/>
            </w:pPr>
            <w:r>
              <w:rPr>
                <w:rFonts w:hint="eastAsia"/>
              </w:rPr>
              <w:t xml:space="preserve">联系人： </w:t>
            </w:r>
          </w:p>
        </w:tc>
        <w:tc>
          <w:tcPr>
            <w:tcW w:w="7440" w:type="dxa"/>
            <w:shd w:val="clear" w:color="auto" w:fill="auto"/>
          </w:tcPr>
          <w:p w14:paraId="2E0E3E4B">
            <w:pPr>
              <w:pStyle w:val="8"/>
            </w:pPr>
            <w:r>
              <w:rPr>
                <w:rFonts w:hint="eastAsia"/>
              </w:rPr>
              <w:t xml:space="preserve">高赞 </w:t>
            </w:r>
          </w:p>
        </w:tc>
      </w:tr>
      <w:tr w14:paraId="1634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15685">
            <w:pPr>
              <w:pStyle w:val="8"/>
            </w:pPr>
            <w:r>
              <w:rPr>
                <w:rFonts w:hint="eastAsia"/>
              </w:rPr>
              <w:t xml:space="preserve">电话： </w:t>
            </w:r>
          </w:p>
        </w:tc>
        <w:tc>
          <w:tcPr>
            <w:tcW w:w="7440" w:type="dxa"/>
            <w:shd w:val="clear" w:color="auto" w:fill="auto"/>
          </w:tcPr>
          <w:p w14:paraId="638520AF">
            <w:pPr>
              <w:pStyle w:val="8"/>
            </w:pPr>
            <w:r>
              <w:rPr>
                <w:rFonts w:hint="eastAsia"/>
              </w:rPr>
              <w:t xml:space="preserve">0532-87071088 </w:t>
            </w:r>
          </w:p>
        </w:tc>
      </w:tr>
      <w:tr w14:paraId="77B37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E2DD5">
            <w:pPr>
              <w:pStyle w:val="8"/>
            </w:pPr>
            <w:r>
              <w:rPr>
                <w:rFonts w:hint="eastAsia"/>
              </w:rPr>
              <w:t xml:space="preserve">传真： </w:t>
            </w:r>
          </w:p>
        </w:tc>
        <w:tc>
          <w:tcPr>
            <w:tcW w:w="7440" w:type="dxa"/>
            <w:shd w:val="clear" w:color="auto" w:fill="auto"/>
          </w:tcPr>
          <w:p w14:paraId="5D4DA58A">
            <w:pPr>
              <w:pStyle w:val="8"/>
            </w:pPr>
            <w:r>
              <w:rPr>
                <w:rFonts w:hint="eastAsia"/>
              </w:rPr>
              <w:t xml:space="preserve">0532-97071099 </w:t>
            </w:r>
          </w:p>
        </w:tc>
      </w:tr>
      <w:tr w14:paraId="7D62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39306">
            <w:pPr>
              <w:pStyle w:val="8"/>
            </w:pPr>
            <w:r>
              <w:rPr>
                <w:rFonts w:hint="eastAsia"/>
              </w:rPr>
              <w:t xml:space="preserve">客户服务电话： </w:t>
            </w:r>
          </w:p>
        </w:tc>
        <w:tc>
          <w:tcPr>
            <w:tcW w:w="7440" w:type="dxa"/>
            <w:shd w:val="clear" w:color="auto" w:fill="auto"/>
          </w:tcPr>
          <w:p w14:paraId="525231B5">
            <w:pPr>
              <w:pStyle w:val="8"/>
            </w:pPr>
            <w:r>
              <w:rPr>
                <w:rFonts w:hint="eastAsia"/>
              </w:rPr>
              <w:t xml:space="preserve">400-612-3303 </w:t>
            </w:r>
          </w:p>
        </w:tc>
      </w:tr>
      <w:tr w14:paraId="5A99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FBAE6">
            <w:pPr>
              <w:pStyle w:val="8"/>
            </w:pPr>
            <w:r>
              <w:rPr>
                <w:rFonts w:hint="eastAsia"/>
              </w:rPr>
              <w:t xml:space="preserve">网址： </w:t>
            </w:r>
          </w:p>
        </w:tc>
        <w:tc>
          <w:tcPr>
            <w:tcW w:w="7440" w:type="dxa"/>
            <w:shd w:val="clear" w:color="auto" w:fill="auto"/>
          </w:tcPr>
          <w:p w14:paraId="5BF51F21">
            <w:pPr>
              <w:pStyle w:val="8"/>
            </w:pPr>
            <w:r>
              <w:rPr>
                <w:rFonts w:hint="eastAsia"/>
              </w:rPr>
              <w:t xml:space="preserve">www.yitsai.com </w:t>
            </w:r>
          </w:p>
        </w:tc>
      </w:tr>
    </w:tbl>
    <w:p w14:paraId="2497A75E">
      <w:pPr>
        <w:pStyle w:val="8"/>
        <w:spacing w:before="0" w:beforeAutospacing="0" w:after="0" w:afterAutospacing="0" w:line="360" w:lineRule="auto"/>
        <w:ind w:firstLine="420"/>
        <w:rPr>
          <w:sz w:val="21"/>
          <w:szCs w:val="21"/>
        </w:rPr>
      </w:pPr>
      <w:r>
        <w:rPr>
          <w:rFonts w:hint="eastAsia"/>
          <w:b/>
          <w:bCs/>
          <w:sz w:val="21"/>
          <w:szCs w:val="21"/>
        </w:rPr>
        <w:t>(44)博时财富基金销售有限公司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2C6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7EB3E">
            <w:pPr>
              <w:pStyle w:val="8"/>
            </w:pPr>
            <w:r>
              <w:rPr>
                <w:rFonts w:hint="eastAsia"/>
              </w:rPr>
              <w:t xml:space="preserve">注册地址： </w:t>
            </w:r>
          </w:p>
        </w:tc>
        <w:tc>
          <w:tcPr>
            <w:tcW w:w="7440" w:type="dxa"/>
            <w:shd w:val="clear" w:color="auto" w:fill="auto"/>
          </w:tcPr>
          <w:p w14:paraId="3F8169E2">
            <w:pPr>
              <w:pStyle w:val="8"/>
            </w:pPr>
            <w:r>
              <w:rPr>
                <w:rFonts w:hint="eastAsia"/>
              </w:rPr>
              <w:t xml:space="preserve">广东省深圳市福田区莲花街道福新社区益田路5999号基金大厦19层 </w:t>
            </w:r>
          </w:p>
        </w:tc>
      </w:tr>
      <w:tr w14:paraId="1C632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B5A53">
            <w:pPr>
              <w:pStyle w:val="8"/>
            </w:pPr>
            <w:r>
              <w:rPr>
                <w:rFonts w:hint="eastAsia"/>
              </w:rPr>
              <w:t xml:space="preserve">办公地址： </w:t>
            </w:r>
          </w:p>
        </w:tc>
        <w:tc>
          <w:tcPr>
            <w:tcW w:w="7440" w:type="dxa"/>
            <w:shd w:val="clear" w:color="auto" w:fill="auto"/>
          </w:tcPr>
          <w:p w14:paraId="3FE550C4">
            <w:pPr>
              <w:pStyle w:val="8"/>
            </w:pPr>
            <w:r>
              <w:rPr>
                <w:rFonts w:hint="eastAsia"/>
              </w:rPr>
              <w:t xml:space="preserve">广东省深圳市福田区莲花街道福新社区益田路5999号基金大厦19层 </w:t>
            </w:r>
          </w:p>
        </w:tc>
      </w:tr>
      <w:tr w14:paraId="443E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AF7FC">
            <w:pPr>
              <w:pStyle w:val="8"/>
            </w:pPr>
            <w:r>
              <w:rPr>
                <w:rFonts w:hint="eastAsia"/>
              </w:rPr>
              <w:t xml:space="preserve">法定代表人： </w:t>
            </w:r>
          </w:p>
        </w:tc>
        <w:tc>
          <w:tcPr>
            <w:tcW w:w="7440" w:type="dxa"/>
            <w:shd w:val="clear" w:color="auto" w:fill="auto"/>
          </w:tcPr>
          <w:p w14:paraId="1CDFAA05">
            <w:pPr>
              <w:pStyle w:val="8"/>
            </w:pPr>
            <w:r>
              <w:rPr>
                <w:rFonts w:hint="eastAsia"/>
              </w:rPr>
              <w:t xml:space="preserve">王德英 </w:t>
            </w:r>
          </w:p>
        </w:tc>
      </w:tr>
      <w:tr w14:paraId="0EEB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2EEE2">
            <w:pPr>
              <w:pStyle w:val="8"/>
            </w:pPr>
            <w:r>
              <w:rPr>
                <w:rFonts w:hint="eastAsia"/>
              </w:rPr>
              <w:t xml:space="preserve">联系人： </w:t>
            </w:r>
          </w:p>
        </w:tc>
        <w:tc>
          <w:tcPr>
            <w:tcW w:w="7440" w:type="dxa"/>
            <w:shd w:val="clear" w:color="auto" w:fill="auto"/>
          </w:tcPr>
          <w:p w14:paraId="39E1A18E">
            <w:pPr>
              <w:pStyle w:val="8"/>
            </w:pPr>
            <w:r>
              <w:rPr>
                <w:rFonts w:hint="eastAsia"/>
              </w:rPr>
              <w:t xml:space="preserve">崔丹 </w:t>
            </w:r>
          </w:p>
        </w:tc>
      </w:tr>
      <w:tr w14:paraId="4B4E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784D8">
            <w:pPr>
              <w:pStyle w:val="8"/>
            </w:pPr>
            <w:r>
              <w:rPr>
                <w:rFonts w:hint="eastAsia"/>
              </w:rPr>
              <w:t xml:space="preserve">电话： </w:t>
            </w:r>
          </w:p>
        </w:tc>
        <w:tc>
          <w:tcPr>
            <w:tcW w:w="7440" w:type="dxa"/>
            <w:shd w:val="clear" w:color="auto" w:fill="auto"/>
          </w:tcPr>
          <w:p w14:paraId="7B22CCBE">
            <w:pPr>
              <w:pStyle w:val="8"/>
            </w:pPr>
            <w:r>
              <w:rPr>
                <w:rFonts w:hint="eastAsia"/>
              </w:rPr>
              <w:t xml:space="preserve">0755-83169999 </w:t>
            </w:r>
          </w:p>
        </w:tc>
      </w:tr>
      <w:tr w14:paraId="0DF3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00528">
            <w:pPr>
              <w:pStyle w:val="8"/>
            </w:pPr>
            <w:r>
              <w:rPr>
                <w:rFonts w:hint="eastAsia"/>
              </w:rPr>
              <w:t xml:space="preserve">传真： </w:t>
            </w:r>
          </w:p>
        </w:tc>
        <w:tc>
          <w:tcPr>
            <w:tcW w:w="7440" w:type="dxa"/>
            <w:shd w:val="clear" w:color="auto" w:fill="auto"/>
          </w:tcPr>
          <w:p w14:paraId="7B8D4D9F">
            <w:pPr>
              <w:pStyle w:val="8"/>
            </w:pPr>
            <w:r>
              <w:rPr>
                <w:rFonts w:hint="eastAsia"/>
              </w:rPr>
              <w:t xml:space="preserve">0755-83195220 </w:t>
            </w:r>
          </w:p>
        </w:tc>
      </w:tr>
      <w:tr w14:paraId="5B6CE6F2">
        <w:tblPrEx>
          <w:tblCellMar>
            <w:top w:w="0" w:type="dxa"/>
            <w:left w:w="108" w:type="dxa"/>
            <w:bottom w:w="0" w:type="dxa"/>
            <w:right w:w="108" w:type="dxa"/>
          </w:tblCellMar>
        </w:tblPrEx>
        <w:tc>
          <w:tcPr>
            <w:tcW w:w="3000" w:type="dxa"/>
            <w:shd w:val="clear" w:color="auto" w:fill="auto"/>
          </w:tcPr>
          <w:p w14:paraId="7AD3516D">
            <w:pPr>
              <w:pStyle w:val="8"/>
            </w:pPr>
            <w:r>
              <w:rPr>
                <w:rFonts w:hint="eastAsia"/>
              </w:rPr>
              <w:t xml:space="preserve">客户服务电话： </w:t>
            </w:r>
          </w:p>
        </w:tc>
        <w:tc>
          <w:tcPr>
            <w:tcW w:w="7440" w:type="dxa"/>
            <w:shd w:val="clear" w:color="auto" w:fill="auto"/>
          </w:tcPr>
          <w:p w14:paraId="4A5D0763">
            <w:pPr>
              <w:pStyle w:val="8"/>
            </w:pPr>
            <w:r>
              <w:rPr>
                <w:rFonts w:hint="eastAsia"/>
              </w:rPr>
              <w:t xml:space="preserve">400-610-5568 </w:t>
            </w:r>
          </w:p>
        </w:tc>
      </w:tr>
      <w:tr w14:paraId="5254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9C489">
            <w:pPr>
              <w:pStyle w:val="8"/>
            </w:pPr>
            <w:r>
              <w:rPr>
                <w:rFonts w:hint="eastAsia"/>
              </w:rPr>
              <w:t xml:space="preserve">网址： </w:t>
            </w:r>
          </w:p>
        </w:tc>
        <w:tc>
          <w:tcPr>
            <w:tcW w:w="7440" w:type="dxa"/>
            <w:shd w:val="clear" w:color="auto" w:fill="auto"/>
          </w:tcPr>
          <w:p w14:paraId="7CD660E3">
            <w:pPr>
              <w:pStyle w:val="8"/>
            </w:pPr>
            <w:r>
              <w:rPr>
                <w:rFonts w:hint="eastAsia"/>
              </w:rPr>
              <w:t xml:space="preserve">www.boserawealth.com </w:t>
            </w:r>
          </w:p>
        </w:tc>
      </w:tr>
    </w:tbl>
    <w:p w14:paraId="43404552">
      <w:pPr>
        <w:pStyle w:val="8"/>
        <w:spacing w:before="0" w:beforeAutospacing="0" w:after="0" w:afterAutospacing="0" w:line="360" w:lineRule="auto"/>
        <w:ind w:firstLine="420"/>
        <w:rPr>
          <w:sz w:val="21"/>
          <w:szCs w:val="21"/>
        </w:rPr>
      </w:pPr>
      <w:r>
        <w:rPr>
          <w:rFonts w:hint="eastAsia"/>
          <w:b/>
          <w:bCs/>
          <w:sz w:val="21"/>
          <w:szCs w:val="21"/>
        </w:rPr>
        <w:t>(45)诺亚正行基金销售有限公司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651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84C1D">
            <w:pPr>
              <w:pStyle w:val="8"/>
            </w:pPr>
            <w:r>
              <w:rPr>
                <w:rFonts w:hint="eastAsia"/>
              </w:rPr>
              <w:t xml:space="preserve">注册地址： </w:t>
            </w:r>
          </w:p>
        </w:tc>
        <w:tc>
          <w:tcPr>
            <w:tcW w:w="7440" w:type="dxa"/>
            <w:shd w:val="clear" w:color="auto" w:fill="auto"/>
          </w:tcPr>
          <w:p w14:paraId="05D1B301">
            <w:pPr>
              <w:pStyle w:val="8"/>
            </w:pPr>
            <w:r>
              <w:rPr>
                <w:rFonts w:hint="eastAsia"/>
              </w:rPr>
              <w:t xml:space="preserve">上海市虹口区飞虹路360弄9号6层 </w:t>
            </w:r>
          </w:p>
        </w:tc>
      </w:tr>
      <w:tr w14:paraId="013A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BBB13">
            <w:pPr>
              <w:pStyle w:val="8"/>
            </w:pPr>
            <w:r>
              <w:rPr>
                <w:rFonts w:hint="eastAsia"/>
              </w:rPr>
              <w:t xml:space="preserve">办公地址： </w:t>
            </w:r>
          </w:p>
        </w:tc>
        <w:tc>
          <w:tcPr>
            <w:tcW w:w="7440" w:type="dxa"/>
            <w:shd w:val="clear" w:color="auto" w:fill="auto"/>
          </w:tcPr>
          <w:p w14:paraId="1D3B76BA">
            <w:pPr>
              <w:pStyle w:val="8"/>
            </w:pPr>
            <w:r>
              <w:rPr>
                <w:rFonts w:hint="eastAsia"/>
              </w:rPr>
              <w:t xml:space="preserve">上海市闵行区申滨南路1226号诺亚财富中心 </w:t>
            </w:r>
          </w:p>
        </w:tc>
      </w:tr>
      <w:tr w14:paraId="4C71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A320D">
            <w:pPr>
              <w:pStyle w:val="8"/>
            </w:pPr>
            <w:r>
              <w:rPr>
                <w:rFonts w:hint="eastAsia"/>
              </w:rPr>
              <w:t xml:space="preserve">法定代表人： </w:t>
            </w:r>
          </w:p>
        </w:tc>
        <w:tc>
          <w:tcPr>
            <w:tcW w:w="7440" w:type="dxa"/>
            <w:shd w:val="clear" w:color="auto" w:fill="auto"/>
          </w:tcPr>
          <w:p w14:paraId="4F90F1D7">
            <w:pPr>
              <w:pStyle w:val="8"/>
            </w:pPr>
            <w:r>
              <w:rPr>
                <w:rFonts w:hint="eastAsia"/>
              </w:rPr>
              <w:t xml:space="preserve">吴卫国 </w:t>
            </w:r>
          </w:p>
        </w:tc>
      </w:tr>
      <w:tr w14:paraId="376A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A82F0">
            <w:pPr>
              <w:pStyle w:val="8"/>
            </w:pPr>
            <w:r>
              <w:rPr>
                <w:rFonts w:hint="eastAsia"/>
              </w:rPr>
              <w:t xml:space="preserve">联系人： </w:t>
            </w:r>
          </w:p>
        </w:tc>
        <w:tc>
          <w:tcPr>
            <w:tcW w:w="7440" w:type="dxa"/>
            <w:shd w:val="clear" w:color="auto" w:fill="auto"/>
          </w:tcPr>
          <w:p w14:paraId="398809B3">
            <w:pPr>
              <w:pStyle w:val="8"/>
            </w:pPr>
            <w:r>
              <w:rPr>
                <w:rFonts w:hint="eastAsia"/>
              </w:rPr>
              <w:t xml:space="preserve">黄欣文 </w:t>
            </w:r>
          </w:p>
        </w:tc>
      </w:tr>
      <w:tr w14:paraId="3E21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1B098">
            <w:pPr>
              <w:pStyle w:val="8"/>
            </w:pPr>
            <w:r>
              <w:rPr>
                <w:rFonts w:hint="eastAsia"/>
              </w:rPr>
              <w:t xml:space="preserve">电话： </w:t>
            </w:r>
          </w:p>
        </w:tc>
        <w:tc>
          <w:tcPr>
            <w:tcW w:w="7440" w:type="dxa"/>
            <w:shd w:val="clear" w:color="auto" w:fill="auto"/>
          </w:tcPr>
          <w:p w14:paraId="0F4FC8F5">
            <w:pPr>
              <w:pStyle w:val="8"/>
            </w:pPr>
            <w:r>
              <w:rPr>
                <w:rFonts w:hint="eastAsia"/>
              </w:rPr>
              <w:t xml:space="preserve">021-38602377 </w:t>
            </w:r>
          </w:p>
        </w:tc>
      </w:tr>
      <w:tr w14:paraId="15CB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2CC53">
            <w:pPr>
              <w:pStyle w:val="8"/>
            </w:pPr>
            <w:r>
              <w:rPr>
                <w:rFonts w:hint="eastAsia"/>
              </w:rPr>
              <w:t xml:space="preserve">传真： </w:t>
            </w:r>
          </w:p>
        </w:tc>
        <w:tc>
          <w:tcPr>
            <w:tcW w:w="7440" w:type="dxa"/>
            <w:shd w:val="clear" w:color="auto" w:fill="auto"/>
          </w:tcPr>
          <w:p w14:paraId="78B55E63">
            <w:pPr>
              <w:pStyle w:val="8"/>
            </w:pPr>
            <w:r>
              <w:rPr>
                <w:rFonts w:hint="eastAsia"/>
              </w:rPr>
              <w:t xml:space="preserve">021-38509777 </w:t>
            </w:r>
          </w:p>
        </w:tc>
      </w:tr>
      <w:tr w14:paraId="6FB9C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47BB6">
            <w:pPr>
              <w:pStyle w:val="8"/>
            </w:pPr>
            <w:r>
              <w:rPr>
                <w:rFonts w:hint="eastAsia"/>
              </w:rPr>
              <w:t xml:space="preserve">客户服务电话： </w:t>
            </w:r>
          </w:p>
        </w:tc>
        <w:tc>
          <w:tcPr>
            <w:tcW w:w="7440" w:type="dxa"/>
            <w:shd w:val="clear" w:color="auto" w:fill="auto"/>
          </w:tcPr>
          <w:p w14:paraId="1DDCE863">
            <w:pPr>
              <w:pStyle w:val="8"/>
            </w:pPr>
            <w:r>
              <w:rPr>
                <w:rFonts w:hint="eastAsia"/>
              </w:rPr>
              <w:t xml:space="preserve">400-821-5399 </w:t>
            </w:r>
          </w:p>
        </w:tc>
      </w:tr>
      <w:tr w14:paraId="3C06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B9D21">
            <w:pPr>
              <w:pStyle w:val="8"/>
            </w:pPr>
            <w:r>
              <w:rPr>
                <w:rFonts w:hint="eastAsia"/>
              </w:rPr>
              <w:t xml:space="preserve">网址： </w:t>
            </w:r>
          </w:p>
        </w:tc>
        <w:tc>
          <w:tcPr>
            <w:tcW w:w="7440" w:type="dxa"/>
            <w:shd w:val="clear" w:color="auto" w:fill="auto"/>
          </w:tcPr>
          <w:p w14:paraId="2F6B4EC1">
            <w:pPr>
              <w:pStyle w:val="8"/>
            </w:pPr>
            <w:r>
              <w:rPr>
                <w:rFonts w:hint="eastAsia"/>
              </w:rPr>
              <w:t xml:space="preserve">http://www.noah-fund.com </w:t>
            </w:r>
          </w:p>
        </w:tc>
      </w:tr>
    </w:tbl>
    <w:p w14:paraId="24BCB3F5">
      <w:pPr>
        <w:pStyle w:val="8"/>
        <w:spacing w:before="0" w:beforeAutospacing="0" w:after="0" w:afterAutospacing="0" w:line="360" w:lineRule="auto"/>
        <w:ind w:firstLine="420"/>
        <w:rPr>
          <w:sz w:val="21"/>
          <w:szCs w:val="21"/>
        </w:rPr>
      </w:pPr>
      <w:r>
        <w:rPr>
          <w:rFonts w:hint="eastAsia"/>
          <w:b/>
          <w:bCs/>
          <w:sz w:val="21"/>
          <w:szCs w:val="21"/>
        </w:rPr>
        <w:t>(46)深圳众禄基金销售股份有限公司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37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34958">
            <w:pPr>
              <w:pStyle w:val="8"/>
            </w:pPr>
            <w:r>
              <w:rPr>
                <w:rFonts w:hint="eastAsia"/>
              </w:rPr>
              <w:t xml:space="preserve">注册地址： </w:t>
            </w:r>
          </w:p>
        </w:tc>
        <w:tc>
          <w:tcPr>
            <w:tcW w:w="7440" w:type="dxa"/>
            <w:shd w:val="clear" w:color="auto" w:fill="auto"/>
          </w:tcPr>
          <w:p w14:paraId="635CEB3E">
            <w:pPr>
              <w:pStyle w:val="8"/>
            </w:pPr>
            <w:r>
              <w:rPr>
                <w:rFonts w:hint="eastAsia"/>
              </w:rPr>
              <w:t xml:space="preserve">深圳市罗湖区梨园路物资控股置地大厦8楼 </w:t>
            </w:r>
          </w:p>
        </w:tc>
      </w:tr>
      <w:tr w14:paraId="7E7F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7E409">
            <w:pPr>
              <w:pStyle w:val="8"/>
            </w:pPr>
            <w:r>
              <w:rPr>
                <w:rFonts w:hint="eastAsia"/>
              </w:rPr>
              <w:t xml:space="preserve">办公地址： </w:t>
            </w:r>
          </w:p>
        </w:tc>
        <w:tc>
          <w:tcPr>
            <w:tcW w:w="7440" w:type="dxa"/>
            <w:shd w:val="clear" w:color="auto" w:fill="auto"/>
          </w:tcPr>
          <w:p w14:paraId="6CF9FA26">
            <w:pPr>
              <w:pStyle w:val="8"/>
            </w:pPr>
            <w:r>
              <w:rPr>
                <w:rFonts w:hint="eastAsia"/>
              </w:rPr>
              <w:t xml:space="preserve">深圳市罗湖区梨园路物资控股置地大厦8楼 </w:t>
            </w:r>
          </w:p>
        </w:tc>
      </w:tr>
      <w:tr w14:paraId="4D07C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8A2B2">
            <w:pPr>
              <w:pStyle w:val="8"/>
            </w:pPr>
            <w:r>
              <w:rPr>
                <w:rFonts w:hint="eastAsia"/>
              </w:rPr>
              <w:t xml:space="preserve">法定代表人： </w:t>
            </w:r>
          </w:p>
        </w:tc>
        <w:tc>
          <w:tcPr>
            <w:tcW w:w="7440" w:type="dxa"/>
            <w:shd w:val="clear" w:color="auto" w:fill="auto"/>
          </w:tcPr>
          <w:p w14:paraId="2006807F">
            <w:pPr>
              <w:pStyle w:val="8"/>
            </w:pPr>
            <w:r>
              <w:rPr>
                <w:rFonts w:hint="eastAsia"/>
              </w:rPr>
              <w:t xml:space="preserve">薛峰 </w:t>
            </w:r>
          </w:p>
        </w:tc>
      </w:tr>
      <w:tr w14:paraId="35F0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6BE1E">
            <w:pPr>
              <w:pStyle w:val="8"/>
            </w:pPr>
            <w:r>
              <w:rPr>
                <w:rFonts w:hint="eastAsia"/>
              </w:rPr>
              <w:t xml:space="preserve">联系人： </w:t>
            </w:r>
          </w:p>
        </w:tc>
        <w:tc>
          <w:tcPr>
            <w:tcW w:w="7440" w:type="dxa"/>
            <w:shd w:val="clear" w:color="auto" w:fill="auto"/>
          </w:tcPr>
          <w:p w14:paraId="4AE48D14">
            <w:pPr>
              <w:pStyle w:val="8"/>
            </w:pPr>
            <w:r>
              <w:rPr>
                <w:rFonts w:hint="eastAsia"/>
              </w:rPr>
              <w:t xml:space="preserve">童彩平 </w:t>
            </w:r>
          </w:p>
        </w:tc>
      </w:tr>
      <w:tr w14:paraId="0F9E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59410">
            <w:pPr>
              <w:pStyle w:val="8"/>
            </w:pPr>
            <w:r>
              <w:rPr>
                <w:rFonts w:hint="eastAsia"/>
              </w:rPr>
              <w:t xml:space="preserve">电话： </w:t>
            </w:r>
          </w:p>
        </w:tc>
        <w:tc>
          <w:tcPr>
            <w:tcW w:w="7440" w:type="dxa"/>
            <w:shd w:val="clear" w:color="auto" w:fill="auto"/>
          </w:tcPr>
          <w:p w14:paraId="7A90F552">
            <w:pPr>
              <w:pStyle w:val="8"/>
            </w:pPr>
            <w:r>
              <w:rPr>
                <w:rFonts w:hint="eastAsia"/>
              </w:rPr>
              <w:t xml:space="preserve">0755-33227950 </w:t>
            </w:r>
          </w:p>
        </w:tc>
      </w:tr>
      <w:tr w14:paraId="6ADB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D6BAE">
            <w:pPr>
              <w:pStyle w:val="8"/>
            </w:pPr>
            <w:r>
              <w:rPr>
                <w:rFonts w:hint="eastAsia"/>
              </w:rPr>
              <w:t xml:space="preserve">传真： </w:t>
            </w:r>
          </w:p>
        </w:tc>
        <w:tc>
          <w:tcPr>
            <w:tcW w:w="7440" w:type="dxa"/>
            <w:shd w:val="clear" w:color="auto" w:fill="auto"/>
          </w:tcPr>
          <w:p w14:paraId="77476ABD">
            <w:pPr>
              <w:pStyle w:val="8"/>
            </w:pPr>
            <w:r>
              <w:rPr>
                <w:rFonts w:hint="eastAsia"/>
              </w:rPr>
              <w:t xml:space="preserve">0755-33227951 </w:t>
            </w:r>
          </w:p>
        </w:tc>
      </w:tr>
      <w:tr w14:paraId="5CF5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75016">
            <w:pPr>
              <w:pStyle w:val="8"/>
            </w:pPr>
            <w:r>
              <w:rPr>
                <w:rFonts w:hint="eastAsia"/>
              </w:rPr>
              <w:t xml:space="preserve">客户服务电话： </w:t>
            </w:r>
          </w:p>
        </w:tc>
        <w:tc>
          <w:tcPr>
            <w:tcW w:w="7440" w:type="dxa"/>
            <w:shd w:val="clear" w:color="auto" w:fill="auto"/>
          </w:tcPr>
          <w:p w14:paraId="799295DD">
            <w:pPr>
              <w:pStyle w:val="8"/>
            </w:pPr>
            <w:r>
              <w:rPr>
                <w:rFonts w:hint="eastAsia"/>
              </w:rPr>
              <w:t xml:space="preserve">400-678-8887 </w:t>
            </w:r>
          </w:p>
        </w:tc>
      </w:tr>
      <w:tr w14:paraId="40B65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D77C9">
            <w:pPr>
              <w:pStyle w:val="8"/>
            </w:pPr>
            <w:r>
              <w:rPr>
                <w:rFonts w:hint="eastAsia"/>
              </w:rPr>
              <w:t xml:space="preserve">网址： </w:t>
            </w:r>
          </w:p>
        </w:tc>
        <w:tc>
          <w:tcPr>
            <w:tcW w:w="7440" w:type="dxa"/>
            <w:shd w:val="clear" w:color="auto" w:fill="auto"/>
          </w:tcPr>
          <w:p w14:paraId="4B769F0A">
            <w:pPr>
              <w:pStyle w:val="8"/>
            </w:pPr>
            <w:r>
              <w:rPr>
                <w:rFonts w:hint="eastAsia"/>
              </w:rPr>
              <w:t xml:space="preserve">https://www.zlfund.cn/ </w:t>
            </w:r>
          </w:p>
        </w:tc>
      </w:tr>
    </w:tbl>
    <w:p w14:paraId="21A9DB54">
      <w:pPr>
        <w:pStyle w:val="8"/>
        <w:spacing w:before="0" w:beforeAutospacing="0" w:after="0" w:afterAutospacing="0" w:line="360" w:lineRule="auto"/>
        <w:ind w:firstLine="420"/>
        <w:rPr>
          <w:sz w:val="21"/>
          <w:szCs w:val="21"/>
        </w:rPr>
      </w:pPr>
      <w:r>
        <w:rPr>
          <w:rFonts w:hint="eastAsia"/>
          <w:b/>
          <w:bCs/>
          <w:sz w:val="21"/>
          <w:szCs w:val="21"/>
        </w:rPr>
        <w:t>(47)上海天天基金销售有限公司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0EC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7E108">
            <w:pPr>
              <w:pStyle w:val="8"/>
            </w:pPr>
            <w:r>
              <w:rPr>
                <w:rFonts w:hint="eastAsia"/>
              </w:rPr>
              <w:t xml:space="preserve">注册地址： </w:t>
            </w:r>
          </w:p>
        </w:tc>
        <w:tc>
          <w:tcPr>
            <w:tcW w:w="7440" w:type="dxa"/>
            <w:shd w:val="clear" w:color="auto" w:fill="auto"/>
          </w:tcPr>
          <w:p w14:paraId="0A488701">
            <w:pPr>
              <w:pStyle w:val="8"/>
            </w:pPr>
            <w:r>
              <w:rPr>
                <w:rFonts w:hint="eastAsia"/>
              </w:rPr>
              <w:t xml:space="preserve">上海市徐汇区龙田路190号2号楼2层 </w:t>
            </w:r>
          </w:p>
        </w:tc>
      </w:tr>
      <w:tr w14:paraId="73D8E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569FB">
            <w:pPr>
              <w:pStyle w:val="8"/>
            </w:pPr>
            <w:r>
              <w:rPr>
                <w:rFonts w:hint="eastAsia"/>
              </w:rPr>
              <w:t xml:space="preserve">办公地址： </w:t>
            </w:r>
          </w:p>
        </w:tc>
        <w:tc>
          <w:tcPr>
            <w:tcW w:w="7440" w:type="dxa"/>
            <w:shd w:val="clear" w:color="auto" w:fill="auto"/>
          </w:tcPr>
          <w:p w14:paraId="0B46E28C">
            <w:pPr>
              <w:pStyle w:val="8"/>
            </w:pPr>
            <w:r>
              <w:rPr>
                <w:rFonts w:hint="eastAsia"/>
              </w:rPr>
              <w:t xml:space="preserve">上海市徐汇区龙田路195号3C座9楼 </w:t>
            </w:r>
          </w:p>
        </w:tc>
      </w:tr>
      <w:tr w14:paraId="3062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F09A5">
            <w:pPr>
              <w:pStyle w:val="8"/>
            </w:pPr>
            <w:r>
              <w:rPr>
                <w:rFonts w:hint="eastAsia"/>
              </w:rPr>
              <w:t xml:space="preserve">法定代表人： </w:t>
            </w:r>
          </w:p>
        </w:tc>
        <w:tc>
          <w:tcPr>
            <w:tcW w:w="7440" w:type="dxa"/>
            <w:shd w:val="clear" w:color="auto" w:fill="auto"/>
          </w:tcPr>
          <w:p w14:paraId="572FA210">
            <w:pPr>
              <w:pStyle w:val="8"/>
            </w:pPr>
            <w:r>
              <w:rPr>
                <w:rFonts w:hint="eastAsia"/>
              </w:rPr>
              <w:t xml:space="preserve">其实 </w:t>
            </w:r>
          </w:p>
        </w:tc>
      </w:tr>
      <w:tr w14:paraId="25EF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0FCB4">
            <w:pPr>
              <w:pStyle w:val="8"/>
            </w:pPr>
            <w:r>
              <w:rPr>
                <w:rFonts w:hint="eastAsia"/>
              </w:rPr>
              <w:t xml:space="preserve">联系人： </w:t>
            </w:r>
          </w:p>
        </w:tc>
        <w:tc>
          <w:tcPr>
            <w:tcW w:w="7440" w:type="dxa"/>
            <w:shd w:val="clear" w:color="auto" w:fill="auto"/>
          </w:tcPr>
          <w:p w14:paraId="0F6E7184">
            <w:pPr>
              <w:pStyle w:val="8"/>
            </w:pPr>
            <w:r>
              <w:rPr>
                <w:rFonts w:hint="eastAsia"/>
              </w:rPr>
              <w:t xml:space="preserve">潘世友 </w:t>
            </w:r>
          </w:p>
        </w:tc>
      </w:tr>
      <w:tr w14:paraId="1D903E27">
        <w:tblPrEx>
          <w:tblCellMar>
            <w:top w:w="0" w:type="dxa"/>
            <w:left w:w="108" w:type="dxa"/>
            <w:bottom w:w="0" w:type="dxa"/>
            <w:right w:w="108" w:type="dxa"/>
          </w:tblCellMar>
        </w:tblPrEx>
        <w:tc>
          <w:tcPr>
            <w:tcW w:w="3000" w:type="dxa"/>
            <w:shd w:val="clear" w:color="auto" w:fill="auto"/>
          </w:tcPr>
          <w:p w14:paraId="257440F2">
            <w:pPr>
              <w:pStyle w:val="8"/>
            </w:pPr>
            <w:r>
              <w:rPr>
                <w:rFonts w:hint="eastAsia"/>
              </w:rPr>
              <w:t xml:space="preserve">电话： </w:t>
            </w:r>
          </w:p>
        </w:tc>
        <w:tc>
          <w:tcPr>
            <w:tcW w:w="7440" w:type="dxa"/>
            <w:shd w:val="clear" w:color="auto" w:fill="auto"/>
          </w:tcPr>
          <w:p w14:paraId="4A0F687A">
            <w:pPr>
              <w:pStyle w:val="8"/>
            </w:pPr>
            <w:r>
              <w:rPr>
                <w:rFonts w:hint="eastAsia"/>
              </w:rPr>
              <w:t xml:space="preserve">021-54509998 </w:t>
            </w:r>
          </w:p>
        </w:tc>
      </w:tr>
      <w:tr w14:paraId="29E5B785">
        <w:tblPrEx>
          <w:tblCellMar>
            <w:top w:w="0" w:type="dxa"/>
            <w:left w:w="108" w:type="dxa"/>
            <w:bottom w:w="0" w:type="dxa"/>
            <w:right w:w="108" w:type="dxa"/>
          </w:tblCellMar>
        </w:tblPrEx>
        <w:tc>
          <w:tcPr>
            <w:tcW w:w="3000" w:type="dxa"/>
            <w:shd w:val="clear" w:color="auto" w:fill="auto"/>
          </w:tcPr>
          <w:p w14:paraId="04A7A609">
            <w:pPr>
              <w:pStyle w:val="8"/>
            </w:pPr>
            <w:r>
              <w:rPr>
                <w:rFonts w:hint="eastAsia"/>
              </w:rPr>
              <w:t xml:space="preserve">传真： </w:t>
            </w:r>
          </w:p>
        </w:tc>
        <w:tc>
          <w:tcPr>
            <w:tcW w:w="7440" w:type="dxa"/>
            <w:shd w:val="clear" w:color="auto" w:fill="auto"/>
          </w:tcPr>
          <w:p w14:paraId="5563041B">
            <w:pPr>
              <w:pStyle w:val="8"/>
            </w:pPr>
            <w:r>
              <w:rPr>
                <w:rFonts w:hint="eastAsia"/>
              </w:rPr>
              <w:t xml:space="preserve">021-64385308 </w:t>
            </w:r>
          </w:p>
        </w:tc>
      </w:tr>
      <w:tr w14:paraId="27B0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68B00">
            <w:pPr>
              <w:pStyle w:val="8"/>
            </w:pPr>
            <w:r>
              <w:rPr>
                <w:rFonts w:hint="eastAsia"/>
              </w:rPr>
              <w:t xml:space="preserve">客户服务电话： </w:t>
            </w:r>
          </w:p>
        </w:tc>
        <w:tc>
          <w:tcPr>
            <w:tcW w:w="7440" w:type="dxa"/>
            <w:shd w:val="clear" w:color="auto" w:fill="auto"/>
          </w:tcPr>
          <w:p w14:paraId="08D979C3">
            <w:pPr>
              <w:pStyle w:val="8"/>
            </w:pPr>
            <w:r>
              <w:rPr>
                <w:rFonts w:hint="eastAsia"/>
              </w:rPr>
              <w:t xml:space="preserve">400-181-8188 </w:t>
            </w:r>
          </w:p>
        </w:tc>
      </w:tr>
      <w:tr w14:paraId="32E4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82AF2">
            <w:pPr>
              <w:pStyle w:val="8"/>
            </w:pPr>
            <w:r>
              <w:rPr>
                <w:rFonts w:hint="eastAsia"/>
              </w:rPr>
              <w:t xml:space="preserve">网址： </w:t>
            </w:r>
          </w:p>
        </w:tc>
        <w:tc>
          <w:tcPr>
            <w:tcW w:w="7440" w:type="dxa"/>
            <w:shd w:val="clear" w:color="auto" w:fill="auto"/>
          </w:tcPr>
          <w:p w14:paraId="42184B4E">
            <w:pPr>
              <w:pStyle w:val="8"/>
            </w:pPr>
            <w:r>
              <w:rPr>
                <w:rFonts w:hint="eastAsia"/>
              </w:rPr>
              <w:t xml:space="preserve">http://www.1234567.com.cn </w:t>
            </w:r>
          </w:p>
        </w:tc>
      </w:tr>
    </w:tbl>
    <w:p w14:paraId="24A25EEC">
      <w:pPr>
        <w:pStyle w:val="8"/>
        <w:spacing w:before="0" w:beforeAutospacing="0" w:after="0" w:afterAutospacing="0" w:line="360" w:lineRule="auto"/>
        <w:ind w:firstLine="420"/>
        <w:rPr>
          <w:sz w:val="21"/>
          <w:szCs w:val="21"/>
        </w:rPr>
      </w:pPr>
      <w:r>
        <w:rPr>
          <w:rFonts w:hint="eastAsia"/>
          <w:b/>
          <w:bCs/>
          <w:sz w:val="21"/>
          <w:szCs w:val="21"/>
        </w:rPr>
        <w:t>(48)上海好买基金销售有限公司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419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1D521">
            <w:pPr>
              <w:pStyle w:val="8"/>
            </w:pPr>
            <w:r>
              <w:rPr>
                <w:rFonts w:hint="eastAsia"/>
              </w:rPr>
              <w:t xml:space="preserve">注册地址： </w:t>
            </w:r>
          </w:p>
        </w:tc>
        <w:tc>
          <w:tcPr>
            <w:tcW w:w="7440" w:type="dxa"/>
            <w:shd w:val="clear" w:color="auto" w:fill="auto"/>
          </w:tcPr>
          <w:p w14:paraId="2F1237B1">
            <w:pPr>
              <w:pStyle w:val="8"/>
            </w:pPr>
            <w:r>
              <w:rPr>
                <w:rFonts w:hint="eastAsia"/>
              </w:rPr>
              <w:t xml:space="preserve">上海市虹口区场中路685弄37号4号楼449室 </w:t>
            </w:r>
          </w:p>
        </w:tc>
      </w:tr>
      <w:tr w14:paraId="3661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49F02">
            <w:pPr>
              <w:pStyle w:val="8"/>
            </w:pPr>
            <w:r>
              <w:rPr>
                <w:rFonts w:hint="eastAsia"/>
              </w:rPr>
              <w:t xml:space="preserve">办公地址： </w:t>
            </w:r>
          </w:p>
        </w:tc>
        <w:tc>
          <w:tcPr>
            <w:tcW w:w="7440" w:type="dxa"/>
            <w:shd w:val="clear" w:color="auto" w:fill="auto"/>
          </w:tcPr>
          <w:p w14:paraId="4CA36C45">
            <w:pPr>
              <w:pStyle w:val="8"/>
            </w:pPr>
            <w:r>
              <w:rPr>
                <w:rFonts w:hint="eastAsia"/>
              </w:rPr>
              <w:t xml:space="preserve">上海市浦东新区浦东南路1118号鄂尔多斯国际大厦903～906室 </w:t>
            </w:r>
          </w:p>
        </w:tc>
      </w:tr>
      <w:tr w14:paraId="2B5D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25C80">
            <w:pPr>
              <w:pStyle w:val="8"/>
            </w:pPr>
            <w:r>
              <w:rPr>
                <w:rFonts w:hint="eastAsia"/>
              </w:rPr>
              <w:t xml:space="preserve">法定代表人： </w:t>
            </w:r>
          </w:p>
        </w:tc>
        <w:tc>
          <w:tcPr>
            <w:tcW w:w="7440" w:type="dxa"/>
            <w:shd w:val="clear" w:color="auto" w:fill="auto"/>
          </w:tcPr>
          <w:p w14:paraId="7745DD3C">
            <w:pPr>
              <w:pStyle w:val="8"/>
            </w:pPr>
            <w:r>
              <w:rPr>
                <w:rFonts w:hint="eastAsia"/>
              </w:rPr>
              <w:t xml:space="preserve">杨文斌 </w:t>
            </w:r>
          </w:p>
        </w:tc>
      </w:tr>
      <w:tr w14:paraId="45263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F1218">
            <w:pPr>
              <w:pStyle w:val="8"/>
            </w:pPr>
            <w:r>
              <w:rPr>
                <w:rFonts w:hint="eastAsia"/>
              </w:rPr>
              <w:t xml:space="preserve">联系人： </w:t>
            </w:r>
          </w:p>
        </w:tc>
        <w:tc>
          <w:tcPr>
            <w:tcW w:w="7440" w:type="dxa"/>
            <w:shd w:val="clear" w:color="auto" w:fill="auto"/>
          </w:tcPr>
          <w:p w14:paraId="69AA4573">
            <w:pPr>
              <w:pStyle w:val="8"/>
            </w:pPr>
            <w:r>
              <w:rPr>
                <w:rFonts w:hint="eastAsia"/>
              </w:rPr>
              <w:t xml:space="preserve">张茹 </w:t>
            </w:r>
          </w:p>
        </w:tc>
      </w:tr>
      <w:tr w14:paraId="7EDCA3B1">
        <w:tblPrEx>
          <w:tblCellMar>
            <w:top w:w="0" w:type="dxa"/>
            <w:left w:w="108" w:type="dxa"/>
            <w:bottom w:w="0" w:type="dxa"/>
            <w:right w:w="108" w:type="dxa"/>
          </w:tblCellMar>
        </w:tblPrEx>
        <w:tc>
          <w:tcPr>
            <w:tcW w:w="3000" w:type="dxa"/>
            <w:shd w:val="clear" w:color="auto" w:fill="auto"/>
          </w:tcPr>
          <w:p w14:paraId="78690552">
            <w:pPr>
              <w:pStyle w:val="8"/>
            </w:pPr>
            <w:r>
              <w:rPr>
                <w:rFonts w:hint="eastAsia"/>
              </w:rPr>
              <w:t xml:space="preserve">电话： </w:t>
            </w:r>
          </w:p>
        </w:tc>
        <w:tc>
          <w:tcPr>
            <w:tcW w:w="7440" w:type="dxa"/>
            <w:shd w:val="clear" w:color="auto" w:fill="auto"/>
          </w:tcPr>
          <w:p w14:paraId="57CFDC95">
            <w:pPr>
              <w:pStyle w:val="8"/>
            </w:pPr>
            <w:r>
              <w:rPr>
                <w:rFonts w:hint="eastAsia"/>
              </w:rPr>
              <w:t xml:space="preserve">021-20613610 </w:t>
            </w:r>
          </w:p>
        </w:tc>
      </w:tr>
      <w:tr w14:paraId="2E04108F">
        <w:tblPrEx>
          <w:tblCellMar>
            <w:top w:w="0" w:type="dxa"/>
            <w:left w:w="108" w:type="dxa"/>
            <w:bottom w:w="0" w:type="dxa"/>
            <w:right w:w="108" w:type="dxa"/>
          </w:tblCellMar>
        </w:tblPrEx>
        <w:tc>
          <w:tcPr>
            <w:tcW w:w="3000" w:type="dxa"/>
            <w:shd w:val="clear" w:color="auto" w:fill="auto"/>
          </w:tcPr>
          <w:p w14:paraId="499DAD8E">
            <w:pPr>
              <w:pStyle w:val="8"/>
            </w:pPr>
            <w:r>
              <w:rPr>
                <w:rFonts w:hint="eastAsia"/>
              </w:rPr>
              <w:t xml:space="preserve">客户服务电话： </w:t>
            </w:r>
          </w:p>
        </w:tc>
        <w:tc>
          <w:tcPr>
            <w:tcW w:w="7440" w:type="dxa"/>
            <w:shd w:val="clear" w:color="auto" w:fill="auto"/>
          </w:tcPr>
          <w:p w14:paraId="4FD20FFF">
            <w:pPr>
              <w:pStyle w:val="8"/>
            </w:pPr>
            <w:r>
              <w:rPr>
                <w:rFonts w:hint="eastAsia"/>
              </w:rPr>
              <w:t xml:space="preserve">400-700-9665 </w:t>
            </w:r>
          </w:p>
        </w:tc>
      </w:tr>
      <w:tr w14:paraId="3B52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D71E5">
            <w:pPr>
              <w:pStyle w:val="8"/>
            </w:pPr>
            <w:r>
              <w:rPr>
                <w:rFonts w:hint="eastAsia"/>
              </w:rPr>
              <w:t xml:space="preserve">网址： </w:t>
            </w:r>
          </w:p>
        </w:tc>
        <w:tc>
          <w:tcPr>
            <w:tcW w:w="7440" w:type="dxa"/>
            <w:shd w:val="clear" w:color="auto" w:fill="auto"/>
          </w:tcPr>
          <w:p w14:paraId="233B5B73">
            <w:pPr>
              <w:pStyle w:val="8"/>
            </w:pPr>
            <w:r>
              <w:rPr>
                <w:rFonts w:hint="eastAsia"/>
              </w:rPr>
              <w:t xml:space="preserve">http://www.howbuy.com </w:t>
            </w:r>
          </w:p>
        </w:tc>
      </w:tr>
    </w:tbl>
    <w:p w14:paraId="18263BD3">
      <w:pPr>
        <w:pStyle w:val="8"/>
        <w:spacing w:before="0" w:beforeAutospacing="0" w:after="0" w:afterAutospacing="0" w:line="360" w:lineRule="auto"/>
        <w:ind w:firstLine="420"/>
        <w:rPr>
          <w:sz w:val="21"/>
          <w:szCs w:val="21"/>
        </w:rPr>
      </w:pPr>
      <w:r>
        <w:rPr>
          <w:rFonts w:hint="eastAsia"/>
          <w:b/>
          <w:bCs/>
          <w:sz w:val="21"/>
          <w:szCs w:val="21"/>
        </w:rPr>
        <w:t>(49)蚂蚁（杭州）基金销售有限公司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2D0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93AFA">
            <w:pPr>
              <w:pStyle w:val="8"/>
            </w:pPr>
            <w:r>
              <w:rPr>
                <w:rFonts w:hint="eastAsia"/>
              </w:rPr>
              <w:t xml:space="preserve">注册地址： </w:t>
            </w:r>
          </w:p>
        </w:tc>
        <w:tc>
          <w:tcPr>
            <w:tcW w:w="7440" w:type="dxa"/>
            <w:shd w:val="clear" w:color="auto" w:fill="auto"/>
          </w:tcPr>
          <w:p w14:paraId="4B86FBA4">
            <w:pPr>
              <w:pStyle w:val="8"/>
            </w:pPr>
            <w:r>
              <w:rPr>
                <w:rFonts w:hint="eastAsia"/>
              </w:rPr>
              <w:t xml:space="preserve">浙江省杭州市余杭区五常街道文一西路969号3幢5层599室 </w:t>
            </w:r>
          </w:p>
        </w:tc>
      </w:tr>
      <w:tr w14:paraId="773F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3BC41">
            <w:pPr>
              <w:pStyle w:val="8"/>
            </w:pPr>
            <w:r>
              <w:rPr>
                <w:rFonts w:hint="eastAsia"/>
              </w:rPr>
              <w:t xml:space="preserve">办公地址： </w:t>
            </w:r>
          </w:p>
        </w:tc>
        <w:tc>
          <w:tcPr>
            <w:tcW w:w="7440" w:type="dxa"/>
            <w:shd w:val="clear" w:color="auto" w:fill="auto"/>
          </w:tcPr>
          <w:p w14:paraId="6C2F4D58">
            <w:pPr>
              <w:pStyle w:val="8"/>
            </w:pPr>
            <w:r>
              <w:rPr>
                <w:rFonts w:hint="eastAsia"/>
              </w:rPr>
              <w:t xml:space="preserve">浙江省杭州市西湖区西溪路556号 </w:t>
            </w:r>
          </w:p>
        </w:tc>
      </w:tr>
      <w:tr w14:paraId="5714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AAF96">
            <w:pPr>
              <w:pStyle w:val="8"/>
            </w:pPr>
            <w:r>
              <w:rPr>
                <w:rFonts w:hint="eastAsia"/>
              </w:rPr>
              <w:t xml:space="preserve">法定代表人： </w:t>
            </w:r>
          </w:p>
        </w:tc>
        <w:tc>
          <w:tcPr>
            <w:tcW w:w="7440" w:type="dxa"/>
            <w:shd w:val="clear" w:color="auto" w:fill="auto"/>
          </w:tcPr>
          <w:p w14:paraId="4BD209D8">
            <w:pPr>
              <w:pStyle w:val="8"/>
            </w:pPr>
            <w:r>
              <w:rPr>
                <w:rFonts w:hint="eastAsia"/>
              </w:rPr>
              <w:t xml:space="preserve">王珺 </w:t>
            </w:r>
          </w:p>
        </w:tc>
      </w:tr>
      <w:tr w14:paraId="46901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D959A">
            <w:pPr>
              <w:pStyle w:val="8"/>
            </w:pPr>
            <w:r>
              <w:rPr>
                <w:rFonts w:hint="eastAsia"/>
              </w:rPr>
              <w:t xml:space="preserve">联系人： </w:t>
            </w:r>
          </w:p>
        </w:tc>
        <w:tc>
          <w:tcPr>
            <w:tcW w:w="7440" w:type="dxa"/>
            <w:shd w:val="clear" w:color="auto" w:fill="auto"/>
          </w:tcPr>
          <w:p w14:paraId="4AE37583">
            <w:pPr>
              <w:pStyle w:val="8"/>
            </w:pPr>
            <w:r>
              <w:rPr>
                <w:rFonts w:hint="eastAsia"/>
              </w:rPr>
              <w:t xml:space="preserve">韩爱彬 </w:t>
            </w:r>
          </w:p>
        </w:tc>
      </w:tr>
      <w:tr w14:paraId="07B17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CA9A8">
            <w:pPr>
              <w:pStyle w:val="8"/>
            </w:pPr>
            <w:r>
              <w:rPr>
                <w:rFonts w:hint="eastAsia"/>
              </w:rPr>
              <w:t xml:space="preserve">电话： </w:t>
            </w:r>
          </w:p>
        </w:tc>
        <w:tc>
          <w:tcPr>
            <w:tcW w:w="7440" w:type="dxa"/>
            <w:shd w:val="clear" w:color="auto" w:fill="auto"/>
          </w:tcPr>
          <w:p w14:paraId="4F6B56EE">
            <w:pPr>
              <w:pStyle w:val="8"/>
            </w:pPr>
            <w:r>
              <w:rPr>
                <w:rFonts w:hint="eastAsia"/>
              </w:rPr>
              <w:t xml:space="preserve">021-60897840 </w:t>
            </w:r>
          </w:p>
        </w:tc>
      </w:tr>
      <w:tr w14:paraId="02327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1D26F">
            <w:pPr>
              <w:pStyle w:val="8"/>
            </w:pPr>
            <w:r>
              <w:rPr>
                <w:rFonts w:hint="eastAsia"/>
              </w:rPr>
              <w:t xml:space="preserve">传真： </w:t>
            </w:r>
          </w:p>
        </w:tc>
        <w:tc>
          <w:tcPr>
            <w:tcW w:w="7440" w:type="dxa"/>
            <w:shd w:val="clear" w:color="auto" w:fill="auto"/>
          </w:tcPr>
          <w:p w14:paraId="5B5EB898">
            <w:pPr>
              <w:pStyle w:val="8"/>
            </w:pPr>
            <w:r>
              <w:rPr>
                <w:rFonts w:hint="eastAsia"/>
              </w:rPr>
              <w:t xml:space="preserve">0571-26697013 </w:t>
            </w:r>
          </w:p>
        </w:tc>
      </w:tr>
      <w:tr w14:paraId="0D90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E11D9">
            <w:pPr>
              <w:pStyle w:val="8"/>
            </w:pPr>
            <w:r>
              <w:rPr>
                <w:rFonts w:hint="eastAsia"/>
              </w:rPr>
              <w:t xml:space="preserve">客户服务电话： </w:t>
            </w:r>
          </w:p>
        </w:tc>
        <w:tc>
          <w:tcPr>
            <w:tcW w:w="7440" w:type="dxa"/>
            <w:shd w:val="clear" w:color="auto" w:fill="auto"/>
          </w:tcPr>
          <w:p w14:paraId="166F7A6F">
            <w:pPr>
              <w:pStyle w:val="8"/>
            </w:pPr>
            <w:r>
              <w:rPr>
                <w:rFonts w:hint="eastAsia"/>
              </w:rPr>
              <w:t xml:space="preserve">95188-8 </w:t>
            </w:r>
          </w:p>
        </w:tc>
      </w:tr>
      <w:tr w14:paraId="7961D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6A17C">
            <w:pPr>
              <w:pStyle w:val="8"/>
            </w:pPr>
            <w:r>
              <w:rPr>
                <w:rFonts w:hint="eastAsia"/>
              </w:rPr>
              <w:t xml:space="preserve">网址： </w:t>
            </w:r>
          </w:p>
        </w:tc>
        <w:tc>
          <w:tcPr>
            <w:tcW w:w="7440" w:type="dxa"/>
            <w:shd w:val="clear" w:color="auto" w:fill="auto"/>
          </w:tcPr>
          <w:p w14:paraId="7FA2C28E">
            <w:pPr>
              <w:pStyle w:val="8"/>
            </w:pPr>
            <w:r>
              <w:rPr>
                <w:rFonts w:hint="eastAsia"/>
              </w:rPr>
              <w:t xml:space="preserve">http://www.fund123.cn </w:t>
            </w:r>
          </w:p>
        </w:tc>
      </w:tr>
    </w:tbl>
    <w:p w14:paraId="34D70318">
      <w:pPr>
        <w:pStyle w:val="8"/>
        <w:spacing w:before="0" w:beforeAutospacing="0" w:after="0" w:afterAutospacing="0" w:line="360" w:lineRule="auto"/>
        <w:ind w:firstLine="420"/>
        <w:rPr>
          <w:sz w:val="21"/>
          <w:szCs w:val="21"/>
        </w:rPr>
      </w:pPr>
      <w:r>
        <w:rPr>
          <w:rFonts w:hint="eastAsia"/>
          <w:b/>
          <w:bCs/>
          <w:sz w:val="21"/>
          <w:szCs w:val="21"/>
        </w:rPr>
        <w:t>(50)上海长量基金销售有限公司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B1A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28840">
            <w:pPr>
              <w:pStyle w:val="8"/>
            </w:pPr>
            <w:r>
              <w:rPr>
                <w:rFonts w:hint="eastAsia"/>
              </w:rPr>
              <w:t xml:space="preserve">注册地址： </w:t>
            </w:r>
          </w:p>
        </w:tc>
        <w:tc>
          <w:tcPr>
            <w:tcW w:w="7440" w:type="dxa"/>
            <w:shd w:val="clear" w:color="auto" w:fill="auto"/>
          </w:tcPr>
          <w:p w14:paraId="38F4CA6C">
            <w:pPr>
              <w:pStyle w:val="8"/>
            </w:pPr>
            <w:r>
              <w:rPr>
                <w:rFonts w:hint="eastAsia"/>
              </w:rPr>
              <w:t xml:space="preserve">上海市浦东新区高翔路526号2幢220室 </w:t>
            </w:r>
          </w:p>
        </w:tc>
      </w:tr>
      <w:tr w14:paraId="33F1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0E9E6">
            <w:pPr>
              <w:pStyle w:val="8"/>
            </w:pPr>
            <w:r>
              <w:rPr>
                <w:rFonts w:hint="eastAsia"/>
              </w:rPr>
              <w:t xml:space="preserve">办公地址： </w:t>
            </w:r>
          </w:p>
        </w:tc>
        <w:tc>
          <w:tcPr>
            <w:tcW w:w="7440" w:type="dxa"/>
            <w:shd w:val="clear" w:color="auto" w:fill="auto"/>
          </w:tcPr>
          <w:p w14:paraId="07692735">
            <w:pPr>
              <w:pStyle w:val="8"/>
            </w:pPr>
            <w:r>
              <w:rPr>
                <w:rFonts w:hint="eastAsia"/>
              </w:rPr>
              <w:t xml:space="preserve">上海市浦东新区东方路1267号11层 </w:t>
            </w:r>
          </w:p>
        </w:tc>
      </w:tr>
      <w:tr w14:paraId="5B72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E97B2">
            <w:pPr>
              <w:pStyle w:val="8"/>
            </w:pPr>
            <w:r>
              <w:rPr>
                <w:rFonts w:hint="eastAsia"/>
              </w:rPr>
              <w:t xml:space="preserve">法定代表人： </w:t>
            </w:r>
          </w:p>
        </w:tc>
        <w:tc>
          <w:tcPr>
            <w:tcW w:w="7440" w:type="dxa"/>
            <w:shd w:val="clear" w:color="auto" w:fill="auto"/>
          </w:tcPr>
          <w:p w14:paraId="3ADF66BB">
            <w:pPr>
              <w:pStyle w:val="8"/>
            </w:pPr>
            <w:r>
              <w:rPr>
                <w:rFonts w:hint="eastAsia"/>
              </w:rPr>
              <w:t xml:space="preserve">张跃伟 </w:t>
            </w:r>
          </w:p>
        </w:tc>
      </w:tr>
      <w:tr w14:paraId="7071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2FE75">
            <w:pPr>
              <w:pStyle w:val="8"/>
            </w:pPr>
            <w:r>
              <w:rPr>
                <w:rFonts w:hint="eastAsia"/>
              </w:rPr>
              <w:t xml:space="preserve">联系人： </w:t>
            </w:r>
          </w:p>
        </w:tc>
        <w:tc>
          <w:tcPr>
            <w:tcW w:w="7440" w:type="dxa"/>
            <w:shd w:val="clear" w:color="auto" w:fill="auto"/>
          </w:tcPr>
          <w:p w14:paraId="78AF43C5">
            <w:pPr>
              <w:pStyle w:val="8"/>
            </w:pPr>
            <w:r>
              <w:rPr>
                <w:rFonts w:hint="eastAsia"/>
              </w:rPr>
              <w:t xml:space="preserve">敖玲 </w:t>
            </w:r>
          </w:p>
        </w:tc>
      </w:tr>
      <w:tr w14:paraId="05ED6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65D47">
            <w:pPr>
              <w:pStyle w:val="8"/>
            </w:pPr>
            <w:r>
              <w:rPr>
                <w:rFonts w:hint="eastAsia"/>
              </w:rPr>
              <w:t xml:space="preserve">电话： </w:t>
            </w:r>
          </w:p>
        </w:tc>
        <w:tc>
          <w:tcPr>
            <w:tcW w:w="7440" w:type="dxa"/>
            <w:shd w:val="clear" w:color="auto" w:fill="auto"/>
          </w:tcPr>
          <w:p w14:paraId="71806A0A">
            <w:pPr>
              <w:pStyle w:val="8"/>
            </w:pPr>
            <w:r>
              <w:rPr>
                <w:rFonts w:hint="eastAsia"/>
              </w:rPr>
              <w:t xml:space="preserve">021-58788678-8201 </w:t>
            </w:r>
          </w:p>
        </w:tc>
      </w:tr>
      <w:tr w14:paraId="0F30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93364">
            <w:pPr>
              <w:pStyle w:val="8"/>
            </w:pPr>
            <w:r>
              <w:rPr>
                <w:rFonts w:hint="eastAsia"/>
              </w:rPr>
              <w:t xml:space="preserve">传真： </w:t>
            </w:r>
          </w:p>
        </w:tc>
        <w:tc>
          <w:tcPr>
            <w:tcW w:w="7440" w:type="dxa"/>
            <w:shd w:val="clear" w:color="auto" w:fill="auto"/>
          </w:tcPr>
          <w:p w14:paraId="05187F2D">
            <w:pPr>
              <w:pStyle w:val="8"/>
            </w:pPr>
            <w:r>
              <w:rPr>
                <w:rFonts w:hint="eastAsia"/>
              </w:rPr>
              <w:t xml:space="preserve">021—58787698 </w:t>
            </w:r>
          </w:p>
        </w:tc>
      </w:tr>
      <w:tr w14:paraId="5C317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78CD7">
            <w:pPr>
              <w:pStyle w:val="8"/>
            </w:pPr>
            <w:r>
              <w:rPr>
                <w:rFonts w:hint="eastAsia"/>
              </w:rPr>
              <w:t xml:space="preserve">客户服务电话： </w:t>
            </w:r>
          </w:p>
        </w:tc>
        <w:tc>
          <w:tcPr>
            <w:tcW w:w="7440" w:type="dxa"/>
            <w:shd w:val="clear" w:color="auto" w:fill="auto"/>
          </w:tcPr>
          <w:p w14:paraId="570E2412">
            <w:pPr>
              <w:pStyle w:val="8"/>
            </w:pPr>
            <w:r>
              <w:rPr>
                <w:rFonts w:hint="eastAsia"/>
              </w:rPr>
              <w:t xml:space="preserve">400-820-2899 </w:t>
            </w:r>
          </w:p>
        </w:tc>
      </w:tr>
      <w:tr w14:paraId="4E0C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B426E">
            <w:pPr>
              <w:pStyle w:val="8"/>
            </w:pPr>
            <w:r>
              <w:rPr>
                <w:rFonts w:hint="eastAsia"/>
              </w:rPr>
              <w:t xml:space="preserve">网址： </w:t>
            </w:r>
          </w:p>
        </w:tc>
        <w:tc>
          <w:tcPr>
            <w:tcW w:w="7440" w:type="dxa"/>
            <w:shd w:val="clear" w:color="auto" w:fill="auto"/>
          </w:tcPr>
          <w:p w14:paraId="3DF6A548">
            <w:pPr>
              <w:pStyle w:val="8"/>
            </w:pPr>
            <w:r>
              <w:rPr>
                <w:rFonts w:hint="eastAsia"/>
              </w:rPr>
              <w:t xml:space="preserve">http://www.erichfund.com </w:t>
            </w:r>
          </w:p>
        </w:tc>
      </w:tr>
    </w:tbl>
    <w:p w14:paraId="0E5F8688">
      <w:pPr>
        <w:pStyle w:val="8"/>
        <w:spacing w:before="0" w:beforeAutospacing="0" w:after="0" w:afterAutospacing="0" w:line="360" w:lineRule="auto"/>
        <w:ind w:firstLine="420"/>
        <w:rPr>
          <w:sz w:val="21"/>
          <w:szCs w:val="21"/>
        </w:rPr>
      </w:pPr>
      <w:r>
        <w:rPr>
          <w:rFonts w:hint="eastAsia"/>
          <w:b/>
          <w:bCs/>
          <w:sz w:val="21"/>
          <w:szCs w:val="21"/>
        </w:rPr>
        <w:t>(51)浙江同花顺基金销售有限公司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8F99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DE47E">
            <w:pPr>
              <w:pStyle w:val="8"/>
            </w:pPr>
            <w:r>
              <w:rPr>
                <w:rFonts w:hint="eastAsia"/>
              </w:rPr>
              <w:t xml:space="preserve">注册地址： </w:t>
            </w:r>
          </w:p>
        </w:tc>
        <w:tc>
          <w:tcPr>
            <w:tcW w:w="7440" w:type="dxa"/>
            <w:shd w:val="clear" w:color="auto" w:fill="auto"/>
          </w:tcPr>
          <w:p w14:paraId="1EA4BABC">
            <w:pPr>
              <w:pStyle w:val="8"/>
            </w:pPr>
            <w:r>
              <w:rPr>
                <w:rFonts w:hint="eastAsia"/>
              </w:rPr>
              <w:t xml:space="preserve">杭州市西湖区文二西路1号元茂大厦903室 </w:t>
            </w:r>
          </w:p>
        </w:tc>
      </w:tr>
      <w:tr w14:paraId="5457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54480">
            <w:pPr>
              <w:pStyle w:val="8"/>
            </w:pPr>
            <w:r>
              <w:rPr>
                <w:rFonts w:hint="eastAsia"/>
              </w:rPr>
              <w:t xml:space="preserve">办公地址： </w:t>
            </w:r>
          </w:p>
        </w:tc>
        <w:tc>
          <w:tcPr>
            <w:tcW w:w="7440" w:type="dxa"/>
            <w:shd w:val="clear" w:color="auto" w:fill="auto"/>
          </w:tcPr>
          <w:p w14:paraId="15218F24">
            <w:pPr>
              <w:pStyle w:val="8"/>
            </w:pPr>
            <w:r>
              <w:rPr>
                <w:rFonts w:hint="eastAsia"/>
              </w:rPr>
              <w:t xml:space="preserve">浙江省杭州市余杭区五常街道同顺街18号同花顺大楼 </w:t>
            </w:r>
          </w:p>
        </w:tc>
      </w:tr>
      <w:tr w14:paraId="4070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FD9F1">
            <w:pPr>
              <w:pStyle w:val="8"/>
            </w:pPr>
            <w:r>
              <w:rPr>
                <w:rFonts w:hint="eastAsia"/>
              </w:rPr>
              <w:t xml:space="preserve">法定代表人： </w:t>
            </w:r>
          </w:p>
        </w:tc>
        <w:tc>
          <w:tcPr>
            <w:tcW w:w="7440" w:type="dxa"/>
            <w:shd w:val="clear" w:color="auto" w:fill="auto"/>
          </w:tcPr>
          <w:p w14:paraId="04968FAC">
            <w:pPr>
              <w:pStyle w:val="8"/>
            </w:pPr>
            <w:r>
              <w:rPr>
                <w:rFonts w:hint="eastAsia"/>
              </w:rPr>
              <w:t xml:space="preserve">凌顺平 </w:t>
            </w:r>
          </w:p>
        </w:tc>
      </w:tr>
      <w:tr w14:paraId="7532B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060DB">
            <w:pPr>
              <w:pStyle w:val="8"/>
            </w:pPr>
            <w:r>
              <w:rPr>
                <w:rFonts w:hint="eastAsia"/>
              </w:rPr>
              <w:t xml:space="preserve">联系人： </w:t>
            </w:r>
          </w:p>
        </w:tc>
        <w:tc>
          <w:tcPr>
            <w:tcW w:w="7440" w:type="dxa"/>
            <w:shd w:val="clear" w:color="auto" w:fill="auto"/>
          </w:tcPr>
          <w:p w14:paraId="273208B3">
            <w:pPr>
              <w:pStyle w:val="8"/>
            </w:pPr>
            <w:r>
              <w:rPr>
                <w:rFonts w:hint="eastAsia"/>
              </w:rPr>
              <w:t xml:space="preserve">吴杰 </w:t>
            </w:r>
          </w:p>
        </w:tc>
      </w:tr>
      <w:tr w14:paraId="3CEC3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98525">
            <w:pPr>
              <w:pStyle w:val="8"/>
            </w:pPr>
            <w:r>
              <w:rPr>
                <w:rFonts w:hint="eastAsia"/>
              </w:rPr>
              <w:t xml:space="preserve">电话： </w:t>
            </w:r>
          </w:p>
        </w:tc>
        <w:tc>
          <w:tcPr>
            <w:tcW w:w="7440" w:type="dxa"/>
            <w:shd w:val="clear" w:color="auto" w:fill="auto"/>
          </w:tcPr>
          <w:p w14:paraId="32E6E1A1">
            <w:pPr>
              <w:pStyle w:val="8"/>
            </w:pPr>
            <w:r>
              <w:rPr>
                <w:rFonts w:hint="eastAsia"/>
              </w:rPr>
              <w:t xml:space="preserve">0571-88911818 </w:t>
            </w:r>
          </w:p>
        </w:tc>
      </w:tr>
      <w:tr w14:paraId="2959E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56EFB">
            <w:pPr>
              <w:pStyle w:val="8"/>
            </w:pPr>
            <w:r>
              <w:rPr>
                <w:rFonts w:hint="eastAsia"/>
              </w:rPr>
              <w:t xml:space="preserve">传真： </w:t>
            </w:r>
          </w:p>
        </w:tc>
        <w:tc>
          <w:tcPr>
            <w:tcW w:w="7440" w:type="dxa"/>
            <w:shd w:val="clear" w:color="auto" w:fill="auto"/>
          </w:tcPr>
          <w:p w14:paraId="3285F14A">
            <w:pPr>
              <w:pStyle w:val="8"/>
            </w:pPr>
            <w:r>
              <w:rPr>
                <w:rFonts w:hint="eastAsia"/>
              </w:rPr>
              <w:t xml:space="preserve">0571-86800423 </w:t>
            </w:r>
          </w:p>
        </w:tc>
      </w:tr>
      <w:tr w14:paraId="5A77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42DFF">
            <w:pPr>
              <w:pStyle w:val="8"/>
            </w:pPr>
            <w:r>
              <w:rPr>
                <w:rFonts w:hint="eastAsia"/>
              </w:rPr>
              <w:t xml:space="preserve">客户服务电话： </w:t>
            </w:r>
          </w:p>
        </w:tc>
        <w:tc>
          <w:tcPr>
            <w:tcW w:w="7440" w:type="dxa"/>
            <w:shd w:val="clear" w:color="auto" w:fill="auto"/>
          </w:tcPr>
          <w:p w14:paraId="1A5F414E">
            <w:pPr>
              <w:pStyle w:val="8"/>
            </w:pPr>
            <w:r>
              <w:rPr>
                <w:rFonts w:hint="eastAsia"/>
              </w:rPr>
              <w:t xml:space="preserve">952555 </w:t>
            </w:r>
          </w:p>
        </w:tc>
      </w:tr>
      <w:tr w14:paraId="7113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E60AD">
            <w:pPr>
              <w:pStyle w:val="8"/>
            </w:pPr>
            <w:r>
              <w:rPr>
                <w:rFonts w:hint="eastAsia"/>
              </w:rPr>
              <w:t xml:space="preserve">网址： </w:t>
            </w:r>
          </w:p>
        </w:tc>
        <w:tc>
          <w:tcPr>
            <w:tcW w:w="7440" w:type="dxa"/>
            <w:shd w:val="clear" w:color="auto" w:fill="auto"/>
          </w:tcPr>
          <w:p w14:paraId="149C9FC9">
            <w:pPr>
              <w:pStyle w:val="8"/>
            </w:pPr>
            <w:r>
              <w:rPr>
                <w:rFonts w:hint="eastAsia"/>
              </w:rPr>
              <w:t xml:space="preserve">www.5ifund.com </w:t>
            </w:r>
          </w:p>
        </w:tc>
      </w:tr>
    </w:tbl>
    <w:p w14:paraId="6D8182E2">
      <w:pPr>
        <w:pStyle w:val="8"/>
        <w:spacing w:before="0" w:beforeAutospacing="0" w:after="0" w:afterAutospacing="0" w:line="360" w:lineRule="auto"/>
        <w:ind w:firstLine="420"/>
        <w:rPr>
          <w:sz w:val="21"/>
          <w:szCs w:val="21"/>
        </w:rPr>
      </w:pPr>
      <w:r>
        <w:rPr>
          <w:rFonts w:hint="eastAsia"/>
          <w:b/>
          <w:bCs/>
          <w:sz w:val="21"/>
          <w:szCs w:val="21"/>
        </w:rPr>
        <w:t>(52)北京展恒基金销售股份有限公司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437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D5CBC">
            <w:pPr>
              <w:pStyle w:val="8"/>
            </w:pPr>
            <w:r>
              <w:rPr>
                <w:rFonts w:hint="eastAsia"/>
              </w:rPr>
              <w:t xml:space="preserve">注册地址： </w:t>
            </w:r>
          </w:p>
        </w:tc>
        <w:tc>
          <w:tcPr>
            <w:tcW w:w="7440" w:type="dxa"/>
            <w:shd w:val="clear" w:color="auto" w:fill="auto"/>
          </w:tcPr>
          <w:p w14:paraId="6F3D10A0">
            <w:pPr>
              <w:pStyle w:val="8"/>
            </w:pPr>
            <w:r>
              <w:rPr>
                <w:rFonts w:hint="eastAsia"/>
              </w:rPr>
              <w:t xml:space="preserve">北京市朝阳区安苑路11号西楼6层604、607 </w:t>
            </w:r>
          </w:p>
        </w:tc>
      </w:tr>
      <w:tr w14:paraId="19B2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B0BE7">
            <w:pPr>
              <w:pStyle w:val="8"/>
            </w:pPr>
            <w:r>
              <w:rPr>
                <w:rFonts w:hint="eastAsia"/>
              </w:rPr>
              <w:t xml:space="preserve">办公地址： </w:t>
            </w:r>
          </w:p>
        </w:tc>
        <w:tc>
          <w:tcPr>
            <w:tcW w:w="7440" w:type="dxa"/>
            <w:shd w:val="clear" w:color="auto" w:fill="auto"/>
          </w:tcPr>
          <w:p w14:paraId="69239E7F">
            <w:pPr>
              <w:pStyle w:val="8"/>
            </w:pPr>
            <w:r>
              <w:rPr>
                <w:rFonts w:hint="eastAsia"/>
              </w:rPr>
              <w:t xml:space="preserve">北京市朝阳区安苑路11号西楼6层604、607 </w:t>
            </w:r>
          </w:p>
        </w:tc>
      </w:tr>
      <w:tr w14:paraId="0BC3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0E0C7">
            <w:pPr>
              <w:pStyle w:val="8"/>
            </w:pPr>
            <w:r>
              <w:rPr>
                <w:rFonts w:hint="eastAsia"/>
              </w:rPr>
              <w:t xml:space="preserve">法定代表人： </w:t>
            </w:r>
          </w:p>
        </w:tc>
        <w:tc>
          <w:tcPr>
            <w:tcW w:w="7440" w:type="dxa"/>
            <w:shd w:val="clear" w:color="auto" w:fill="auto"/>
          </w:tcPr>
          <w:p w14:paraId="31569291">
            <w:pPr>
              <w:pStyle w:val="8"/>
            </w:pPr>
            <w:r>
              <w:rPr>
                <w:rFonts w:hint="eastAsia"/>
              </w:rPr>
              <w:t xml:space="preserve">闫振杰 </w:t>
            </w:r>
          </w:p>
        </w:tc>
      </w:tr>
      <w:tr w14:paraId="3586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D7CA9">
            <w:pPr>
              <w:pStyle w:val="8"/>
            </w:pPr>
            <w:r>
              <w:rPr>
                <w:rFonts w:hint="eastAsia"/>
              </w:rPr>
              <w:t xml:space="preserve">联系人： </w:t>
            </w:r>
          </w:p>
        </w:tc>
        <w:tc>
          <w:tcPr>
            <w:tcW w:w="7440" w:type="dxa"/>
            <w:shd w:val="clear" w:color="auto" w:fill="auto"/>
          </w:tcPr>
          <w:p w14:paraId="2305791C">
            <w:pPr>
              <w:pStyle w:val="8"/>
            </w:pPr>
            <w:r>
              <w:rPr>
                <w:rFonts w:hint="eastAsia"/>
              </w:rPr>
              <w:t xml:space="preserve">宋晋荣 </w:t>
            </w:r>
          </w:p>
        </w:tc>
      </w:tr>
      <w:tr w14:paraId="4592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2CB92">
            <w:pPr>
              <w:pStyle w:val="8"/>
            </w:pPr>
            <w:r>
              <w:rPr>
                <w:rFonts w:hint="eastAsia"/>
              </w:rPr>
              <w:t xml:space="preserve">电话： </w:t>
            </w:r>
          </w:p>
        </w:tc>
        <w:tc>
          <w:tcPr>
            <w:tcW w:w="7440" w:type="dxa"/>
            <w:shd w:val="clear" w:color="auto" w:fill="auto"/>
          </w:tcPr>
          <w:p w14:paraId="4D401603">
            <w:pPr>
              <w:pStyle w:val="8"/>
            </w:pPr>
            <w:r>
              <w:rPr>
                <w:rFonts w:hint="eastAsia"/>
              </w:rPr>
              <w:t xml:space="preserve">010-59601399 </w:t>
            </w:r>
          </w:p>
        </w:tc>
      </w:tr>
      <w:tr w14:paraId="57E3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9FF72">
            <w:pPr>
              <w:pStyle w:val="8"/>
            </w:pPr>
            <w:r>
              <w:rPr>
                <w:rFonts w:hint="eastAsia"/>
              </w:rPr>
              <w:t xml:space="preserve">客户服务电话： </w:t>
            </w:r>
          </w:p>
        </w:tc>
        <w:tc>
          <w:tcPr>
            <w:tcW w:w="7440" w:type="dxa"/>
            <w:shd w:val="clear" w:color="auto" w:fill="auto"/>
          </w:tcPr>
          <w:p w14:paraId="7FA764CF">
            <w:pPr>
              <w:pStyle w:val="8"/>
            </w:pPr>
            <w:r>
              <w:rPr>
                <w:rFonts w:hint="eastAsia"/>
              </w:rPr>
              <w:t xml:space="preserve">400-818-8000 </w:t>
            </w:r>
          </w:p>
        </w:tc>
      </w:tr>
      <w:tr w14:paraId="4ABB2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3869C">
            <w:pPr>
              <w:pStyle w:val="8"/>
            </w:pPr>
            <w:r>
              <w:rPr>
                <w:rFonts w:hint="eastAsia"/>
              </w:rPr>
              <w:t xml:space="preserve">网址： </w:t>
            </w:r>
          </w:p>
        </w:tc>
        <w:tc>
          <w:tcPr>
            <w:tcW w:w="7440" w:type="dxa"/>
            <w:shd w:val="clear" w:color="auto" w:fill="auto"/>
          </w:tcPr>
          <w:p w14:paraId="7D668B6D">
            <w:pPr>
              <w:pStyle w:val="8"/>
            </w:pPr>
            <w:r>
              <w:rPr>
                <w:rFonts w:hint="eastAsia"/>
              </w:rPr>
              <w:t xml:space="preserve">http://www.myfund.com </w:t>
            </w:r>
          </w:p>
        </w:tc>
      </w:tr>
    </w:tbl>
    <w:p w14:paraId="7B9C5B70">
      <w:pPr>
        <w:pStyle w:val="8"/>
        <w:spacing w:before="0" w:beforeAutospacing="0" w:after="0" w:afterAutospacing="0" w:line="360" w:lineRule="auto"/>
        <w:ind w:firstLine="420"/>
        <w:rPr>
          <w:sz w:val="21"/>
          <w:szCs w:val="21"/>
        </w:rPr>
      </w:pPr>
      <w:r>
        <w:rPr>
          <w:rFonts w:hint="eastAsia"/>
          <w:b/>
          <w:bCs/>
          <w:sz w:val="21"/>
          <w:szCs w:val="21"/>
        </w:rPr>
        <w:t>(53)上海利得基金销售有限公司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6029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4960D">
            <w:pPr>
              <w:pStyle w:val="8"/>
            </w:pPr>
            <w:r>
              <w:rPr>
                <w:rFonts w:hint="eastAsia"/>
              </w:rPr>
              <w:t xml:space="preserve">注册地址： </w:t>
            </w:r>
          </w:p>
        </w:tc>
        <w:tc>
          <w:tcPr>
            <w:tcW w:w="7440" w:type="dxa"/>
            <w:shd w:val="clear" w:color="auto" w:fill="auto"/>
          </w:tcPr>
          <w:p w14:paraId="6FD03B22">
            <w:pPr>
              <w:pStyle w:val="8"/>
            </w:pPr>
            <w:r>
              <w:rPr>
                <w:rFonts w:hint="eastAsia"/>
              </w:rPr>
              <w:t xml:space="preserve">上海市宝山区蕴川路5475号1033室 </w:t>
            </w:r>
          </w:p>
        </w:tc>
      </w:tr>
      <w:tr w14:paraId="3EF2C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C2D7D">
            <w:pPr>
              <w:pStyle w:val="8"/>
            </w:pPr>
            <w:r>
              <w:rPr>
                <w:rFonts w:hint="eastAsia"/>
              </w:rPr>
              <w:t xml:space="preserve">办公地址： </w:t>
            </w:r>
          </w:p>
        </w:tc>
        <w:tc>
          <w:tcPr>
            <w:tcW w:w="7440" w:type="dxa"/>
            <w:shd w:val="clear" w:color="auto" w:fill="auto"/>
          </w:tcPr>
          <w:p w14:paraId="0F71925C">
            <w:pPr>
              <w:pStyle w:val="8"/>
            </w:pPr>
            <w:r>
              <w:rPr>
                <w:rFonts w:hint="eastAsia"/>
              </w:rPr>
              <w:t xml:space="preserve">上海浦东新区峨山路91弄61号10号楼12楼 </w:t>
            </w:r>
          </w:p>
        </w:tc>
      </w:tr>
      <w:tr w14:paraId="2C5C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2B495">
            <w:pPr>
              <w:pStyle w:val="8"/>
            </w:pPr>
            <w:r>
              <w:rPr>
                <w:rFonts w:hint="eastAsia"/>
              </w:rPr>
              <w:t xml:space="preserve">法定代表人： </w:t>
            </w:r>
          </w:p>
        </w:tc>
        <w:tc>
          <w:tcPr>
            <w:tcW w:w="7440" w:type="dxa"/>
            <w:shd w:val="clear" w:color="auto" w:fill="auto"/>
          </w:tcPr>
          <w:p w14:paraId="48436D05">
            <w:pPr>
              <w:pStyle w:val="8"/>
            </w:pPr>
            <w:r>
              <w:rPr>
                <w:rFonts w:hint="eastAsia"/>
              </w:rPr>
              <w:t xml:space="preserve">李兴春 </w:t>
            </w:r>
          </w:p>
        </w:tc>
      </w:tr>
      <w:tr w14:paraId="794C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2FFEB">
            <w:pPr>
              <w:pStyle w:val="8"/>
            </w:pPr>
            <w:r>
              <w:rPr>
                <w:rFonts w:hint="eastAsia"/>
              </w:rPr>
              <w:t xml:space="preserve">联系人： </w:t>
            </w:r>
          </w:p>
        </w:tc>
        <w:tc>
          <w:tcPr>
            <w:tcW w:w="7440" w:type="dxa"/>
            <w:shd w:val="clear" w:color="auto" w:fill="auto"/>
          </w:tcPr>
          <w:p w14:paraId="20AD469F">
            <w:pPr>
              <w:pStyle w:val="8"/>
            </w:pPr>
            <w:r>
              <w:rPr>
                <w:rFonts w:hint="eastAsia"/>
              </w:rPr>
              <w:t xml:space="preserve">徐鹏 </w:t>
            </w:r>
          </w:p>
        </w:tc>
      </w:tr>
      <w:tr w14:paraId="636A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D0811">
            <w:pPr>
              <w:pStyle w:val="8"/>
            </w:pPr>
            <w:r>
              <w:rPr>
                <w:rFonts w:hint="eastAsia"/>
              </w:rPr>
              <w:t xml:space="preserve">电话： </w:t>
            </w:r>
          </w:p>
        </w:tc>
        <w:tc>
          <w:tcPr>
            <w:tcW w:w="7440" w:type="dxa"/>
            <w:shd w:val="clear" w:color="auto" w:fill="auto"/>
          </w:tcPr>
          <w:p w14:paraId="434B28E4">
            <w:pPr>
              <w:pStyle w:val="8"/>
            </w:pPr>
            <w:r>
              <w:rPr>
                <w:rFonts w:hint="eastAsia"/>
              </w:rPr>
              <w:t xml:space="preserve">021-50583533 </w:t>
            </w:r>
          </w:p>
        </w:tc>
      </w:tr>
      <w:tr w14:paraId="0D2F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24667">
            <w:pPr>
              <w:pStyle w:val="8"/>
            </w:pPr>
            <w:r>
              <w:rPr>
                <w:rFonts w:hint="eastAsia"/>
              </w:rPr>
              <w:t xml:space="preserve">传真： </w:t>
            </w:r>
          </w:p>
        </w:tc>
        <w:tc>
          <w:tcPr>
            <w:tcW w:w="7440" w:type="dxa"/>
            <w:shd w:val="clear" w:color="auto" w:fill="auto"/>
          </w:tcPr>
          <w:p w14:paraId="1D429F43">
            <w:pPr>
              <w:pStyle w:val="8"/>
            </w:pPr>
            <w:r>
              <w:rPr>
                <w:rFonts w:hint="eastAsia"/>
              </w:rPr>
              <w:t xml:space="preserve">021-50583633 </w:t>
            </w:r>
          </w:p>
        </w:tc>
      </w:tr>
      <w:tr w14:paraId="27F2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AE19A">
            <w:pPr>
              <w:pStyle w:val="8"/>
            </w:pPr>
            <w:r>
              <w:rPr>
                <w:rFonts w:hint="eastAsia"/>
              </w:rPr>
              <w:t xml:space="preserve">客户服务电话： </w:t>
            </w:r>
          </w:p>
        </w:tc>
        <w:tc>
          <w:tcPr>
            <w:tcW w:w="7440" w:type="dxa"/>
            <w:shd w:val="clear" w:color="auto" w:fill="auto"/>
          </w:tcPr>
          <w:p w14:paraId="5802C4D6">
            <w:pPr>
              <w:pStyle w:val="8"/>
            </w:pPr>
            <w:r>
              <w:rPr>
                <w:rFonts w:hint="eastAsia"/>
              </w:rPr>
              <w:t xml:space="preserve">400-921-7755 </w:t>
            </w:r>
          </w:p>
        </w:tc>
      </w:tr>
      <w:tr w14:paraId="553B4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FA129">
            <w:pPr>
              <w:pStyle w:val="8"/>
            </w:pPr>
            <w:r>
              <w:rPr>
                <w:rFonts w:hint="eastAsia"/>
              </w:rPr>
              <w:t xml:space="preserve">网址： </w:t>
            </w:r>
          </w:p>
        </w:tc>
        <w:tc>
          <w:tcPr>
            <w:tcW w:w="7440" w:type="dxa"/>
            <w:shd w:val="clear" w:color="auto" w:fill="auto"/>
          </w:tcPr>
          <w:p w14:paraId="1E51E772">
            <w:pPr>
              <w:pStyle w:val="8"/>
            </w:pPr>
            <w:r>
              <w:rPr>
                <w:rFonts w:hint="eastAsia"/>
              </w:rPr>
              <w:t xml:space="preserve">http://a.leadfund.com.cn/ </w:t>
            </w:r>
          </w:p>
        </w:tc>
      </w:tr>
    </w:tbl>
    <w:p w14:paraId="5D1B870B">
      <w:pPr>
        <w:pStyle w:val="8"/>
        <w:spacing w:before="0" w:beforeAutospacing="0" w:after="0" w:afterAutospacing="0" w:line="360" w:lineRule="auto"/>
        <w:ind w:firstLine="420"/>
        <w:rPr>
          <w:sz w:val="21"/>
          <w:szCs w:val="21"/>
        </w:rPr>
      </w:pPr>
      <w:r>
        <w:rPr>
          <w:rFonts w:hint="eastAsia"/>
          <w:b/>
          <w:bCs/>
          <w:sz w:val="21"/>
          <w:szCs w:val="21"/>
        </w:rPr>
        <w:t>(54)嘉实财富管理有限公司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CE7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FDA27">
            <w:pPr>
              <w:pStyle w:val="8"/>
            </w:pPr>
            <w:r>
              <w:rPr>
                <w:rFonts w:hint="eastAsia"/>
              </w:rPr>
              <w:t xml:space="preserve">注册地址： </w:t>
            </w:r>
          </w:p>
        </w:tc>
        <w:tc>
          <w:tcPr>
            <w:tcW w:w="7440" w:type="dxa"/>
            <w:shd w:val="clear" w:color="auto" w:fill="auto"/>
          </w:tcPr>
          <w:p w14:paraId="0A9A0985">
            <w:pPr>
              <w:pStyle w:val="8"/>
            </w:pPr>
            <w:r>
              <w:rPr>
                <w:rFonts w:hint="eastAsia"/>
              </w:rPr>
              <w:t xml:space="preserve">上海市浦东新区世纪大道8号上海国金中心办公楼二期46层4609-10单元 </w:t>
            </w:r>
          </w:p>
        </w:tc>
      </w:tr>
      <w:tr w14:paraId="1B82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2F3AB">
            <w:pPr>
              <w:pStyle w:val="8"/>
            </w:pPr>
            <w:r>
              <w:rPr>
                <w:rFonts w:hint="eastAsia"/>
              </w:rPr>
              <w:t xml:space="preserve">办公地址： </w:t>
            </w:r>
          </w:p>
        </w:tc>
        <w:tc>
          <w:tcPr>
            <w:tcW w:w="7440" w:type="dxa"/>
            <w:shd w:val="clear" w:color="auto" w:fill="auto"/>
          </w:tcPr>
          <w:p w14:paraId="41D88A4B">
            <w:pPr>
              <w:pStyle w:val="8"/>
            </w:pPr>
            <w:r>
              <w:rPr>
                <w:rFonts w:hint="eastAsia"/>
              </w:rPr>
              <w:t xml:space="preserve">北京市朝阳区建国门外大街21号北京国际俱乐部C座写字楼11层 </w:t>
            </w:r>
          </w:p>
        </w:tc>
      </w:tr>
      <w:tr w14:paraId="0EEC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CF451">
            <w:pPr>
              <w:pStyle w:val="8"/>
            </w:pPr>
            <w:r>
              <w:rPr>
                <w:rFonts w:hint="eastAsia"/>
              </w:rPr>
              <w:t xml:space="preserve">法定代表人： </w:t>
            </w:r>
          </w:p>
        </w:tc>
        <w:tc>
          <w:tcPr>
            <w:tcW w:w="7440" w:type="dxa"/>
            <w:shd w:val="clear" w:color="auto" w:fill="auto"/>
          </w:tcPr>
          <w:p w14:paraId="0C60BBC9">
            <w:pPr>
              <w:pStyle w:val="8"/>
            </w:pPr>
            <w:r>
              <w:rPr>
                <w:rFonts w:hint="eastAsia"/>
              </w:rPr>
              <w:t xml:space="preserve">赵学军 </w:t>
            </w:r>
          </w:p>
        </w:tc>
      </w:tr>
      <w:tr w14:paraId="7D63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3312B">
            <w:pPr>
              <w:pStyle w:val="8"/>
            </w:pPr>
            <w:r>
              <w:rPr>
                <w:rFonts w:hint="eastAsia"/>
              </w:rPr>
              <w:t xml:space="preserve">联系人： </w:t>
            </w:r>
          </w:p>
        </w:tc>
        <w:tc>
          <w:tcPr>
            <w:tcW w:w="7440" w:type="dxa"/>
            <w:shd w:val="clear" w:color="auto" w:fill="auto"/>
          </w:tcPr>
          <w:p w14:paraId="5F5C8A64">
            <w:pPr>
              <w:pStyle w:val="8"/>
            </w:pPr>
            <w:r>
              <w:rPr>
                <w:rFonts w:hint="eastAsia"/>
              </w:rPr>
              <w:t xml:space="preserve">余永键 </w:t>
            </w:r>
          </w:p>
        </w:tc>
      </w:tr>
      <w:tr w14:paraId="3ECC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A24F6">
            <w:pPr>
              <w:pStyle w:val="8"/>
            </w:pPr>
            <w:r>
              <w:rPr>
                <w:rFonts w:hint="eastAsia"/>
              </w:rPr>
              <w:t xml:space="preserve">电话： </w:t>
            </w:r>
          </w:p>
        </w:tc>
        <w:tc>
          <w:tcPr>
            <w:tcW w:w="7440" w:type="dxa"/>
            <w:shd w:val="clear" w:color="auto" w:fill="auto"/>
          </w:tcPr>
          <w:p w14:paraId="159DCDB8">
            <w:pPr>
              <w:pStyle w:val="8"/>
            </w:pPr>
            <w:r>
              <w:rPr>
                <w:rFonts w:hint="eastAsia"/>
              </w:rPr>
              <w:t xml:space="preserve">010-85097570 </w:t>
            </w:r>
          </w:p>
        </w:tc>
      </w:tr>
      <w:tr w14:paraId="6E79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D93F4">
            <w:pPr>
              <w:pStyle w:val="8"/>
            </w:pPr>
            <w:r>
              <w:rPr>
                <w:rFonts w:hint="eastAsia"/>
              </w:rPr>
              <w:t xml:space="preserve">传真： </w:t>
            </w:r>
          </w:p>
        </w:tc>
        <w:tc>
          <w:tcPr>
            <w:tcW w:w="7440" w:type="dxa"/>
            <w:shd w:val="clear" w:color="auto" w:fill="auto"/>
          </w:tcPr>
          <w:p w14:paraId="07A94A9C">
            <w:pPr>
              <w:pStyle w:val="8"/>
            </w:pPr>
            <w:r>
              <w:rPr>
                <w:rFonts w:hint="eastAsia"/>
              </w:rPr>
              <w:t xml:space="preserve">010-65215433 </w:t>
            </w:r>
          </w:p>
        </w:tc>
      </w:tr>
      <w:tr w14:paraId="0BD9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652E1">
            <w:pPr>
              <w:pStyle w:val="8"/>
            </w:pPr>
            <w:r>
              <w:rPr>
                <w:rFonts w:hint="eastAsia"/>
              </w:rPr>
              <w:t xml:space="preserve">客户服务电话： </w:t>
            </w:r>
          </w:p>
        </w:tc>
        <w:tc>
          <w:tcPr>
            <w:tcW w:w="7440" w:type="dxa"/>
            <w:shd w:val="clear" w:color="auto" w:fill="auto"/>
          </w:tcPr>
          <w:p w14:paraId="4981E625">
            <w:pPr>
              <w:pStyle w:val="8"/>
            </w:pPr>
            <w:r>
              <w:rPr>
                <w:rFonts w:hint="eastAsia"/>
              </w:rPr>
              <w:t xml:space="preserve">400-021-8850 </w:t>
            </w:r>
          </w:p>
        </w:tc>
      </w:tr>
      <w:tr w14:paraId="6A111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25A77">
            <w:pPr>
              <w:pStyle w:val="8"/>
            </w:pPr>
            <w:r>
              <w:rPr>
                <w:rFonts w:hint="eastAsia"/>
              </w:rPr>
              <w:t xml:space="preserve">网址： </w:t>
            </w:r>
          </w:p>
        </w:tc>
        <w:tc>
          <w:tcPr>
            <w:tcW w:w="7440" w:type="dxa"/>
            <w:shd w:val="clear" w:color="auto" w:fill="auto"/>
          </w:tcPr>
          <w:p w14:paraId="133887E9">
            <w:pPr>
              <w:pStyle w:val="8"/>
            </w:pPr>
            <w:r>
              <w:rPr>
                <w:rFonts w:hint="eastAsia"/>
              </w:rPr>
              <w:t xml:space="preserve">www.harvestwm.cn </w:t>
            </w:r>
          </w:p>
        </w:tc>
      </w:tr>
    </w:tbl>
    <w:p w14:paraId="6FBB2980">
      <w:pPr>
        <w:pStyle w:val="8"/>
        <w:spacing w:before="0" w:beforeAutospacing="0" w:after="0" w:afterAutospacing="0" w:line="360" w:lineRule="auto"/>
        <w:ind w:firstLine="420"/>
        <w:rPr>
          <w:sz w:val="21"/>
          <w:szCs w:val="21"/>
        </w:rPr>
      </w:pPr>
      <w:r>
        <w:rPr>
          <w:rFonts w:hint="eastAsia"/>
          <w:b/>
          <w:bCs/>
          <w:sz w:val="21"/>
          <w:szCs w:val="21"/>
        </w:rPr>
        <w:t>(55)北京创金启富基金销售有限公司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CBC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E061E">
            <w:pPr>
              <w:pStyle w:val="8"/>
            </w:pPr>
            <w:r>
              <w:rPr>
                <w:rFonts w:hint="eastAsia"/>
              </w:rPr>
              <w:t xml:space="preserve">注册地址： </w:t>
            </w:r>
          </w:p>
        </w:tc>
        <w:tc>
          <w:tcPr>
            <w:tcW w:w="7440" w:type="dxa"/>
            <w:shd w:val="clear" w:color="auto" w:fill="auto"/>
          </w:tcPr>
          <w:p w14:paraId="3FA23472">
            <w:pPr>
              <w:pStyle w:val="8"/>
            </w:pPr>
            <w:r>
              <w:rPr>
                <w:rFonts w:hint="eastAsia"/>
              </w:rPr>
              <w:t xml:space="preserve">北京市西城区白纸坊东街2号院6号楼712室 </w:t>
            </w:r>
          </w:p>
        </w:tc>
      </w:tr>
      <w:tr w14:paraId="32DC1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AAC3F">
            <w:pPr>
              <w:pStyle w:val="8"/>
            </w:pPr>
            <w:r>
              <w:rPr>
                <w:rFonts w:hint="eastAsia"/>
              </w:rPr>
              <w:t xml:space="preserve">办公地址： </w:t>
            </w:r>
          </w:p>
        </w:tc>
        <w:tc>
          <w:tcPr>
            <w:tcW w:w="7440" w:type="dxa"/>
            <w:shd w:val="clear" w:color="auto" w:fill="auto"/>
          </w:tcPr>
          <w:p w14:paraId="4A33DA66">
            <w:pPr>
              <w:pStyle w:val="8"/>
            </w:pPr>
            <w:r>
              <w:rPr>
                <w:rFonts w:hint="eastAsia"/>
              </w:rPr>
              <w:t xml:space="preserve">北京市西城区白纸坊东街2号院6号楼712室 </w:t>
            </w:r>
          </w:p>
        </w:tc>
      </w:tr>
      <w:tr w14:paraId="3C87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A94EF">
            <w:pPr>
              <w:pStyle w:val="8"/>
            </w:pPr>
            <w:r>
              <w:rPr>
                <w:rFonts w:hint="eastAsia"/>
              </w:rPr>
              <w:t xml:space="preserve">法定代表人： </w:t>
            </w:r>
          </w:p>
        </w:tc>
        <w:tc>
          <w:tcPr>
            <w:tcW w:w="7440" w:type="dxa"/>
            <w:shd w:val="clear" w:color="auto" w:fill="auto"/>
          </w:tcPr>
          <w:p w14:paraId="38FBE016">
            <w:pPr>
              <w:pStyle w:val="8"/>
            </w:pPr>
            <w:r>
              <w:rPr>
                <w:rFonts w:hint="eastAsia"/>
              </w:rPr>
              <w:t xml:space="preserve">梁蓉 </w:t>
            </w:r>
          </w:p>
        </w:tc>
      </w:tr>
      <w:tr w14:paraId="3CE9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2A39B">
            <w:pPr>
              <w:pStyle w:val="8"/>
            </w:pPr>
            <w:r>
              <w:rPr>
                <w:rFonts w:hint="eastAsia"/>
              </w:rPr>
              <w:t xml:space="preserve">联系人： </w:t>
            </w:r>
          </w:p>
        </w:tc>
        <w:tc>
          <w:tcPr>
            <w:tcW w:w="7440" w:type="dxa"/>
            <w:shd w:val="clear" w:color="auto" w:fill="auto"/>
          </w:tcPr>
          <w:p w14:paraId="7B5ACE6D">
            <w:pPr>
              <w:pStyle w:val="8"/>
            </w:pPr>
            <w:r>
              <w:rPr>
                <w:rFonts w:hint="eastAsia"/>
              </w:rPr>
              <w:t xml:space="preserve">魏素清 </w:t>
            </w:r>
          </w:p>
        </w:tc>
      </w:tr>
      <w:tr w14:paraId="3957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BC53F">
            <w:pPr>
              <w:pStyle w:val="8"/>
            </w:pPr>
            <w:r>
              <w:rPr>
                <w:rFonts w:hint="eastAsia"/>
              </w:rPr>
              <w:t xml:space="preserve">电话： </w:t>
            </w:r>
          </w:p>
        </w:tc>
        <w:tc>
          <w:tcPr>
            <w:tcW w:w="7440" w:type="dxa"/>
            <w:shd w:val="clear" w:color="auto" w:fill="auto"/>
          </w:tcPr>
          <w:p w14:paraId="7C169AAA">
            <w:pPr>
              <w:pStyle w:val="8"/>
            </w:pPr>
            <w:r>
              <w:rPr>
                <w:rFonts w:hint="eastAsia"/>
              </w:rPr>
              <w:t xml:space="preserve">010-66154828 </w:t>
            </w:r>
          </w:p>
        </w:tc>
      </w:tr>
      <w:tr w14:paraId="5D81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9C196">
            <w:pPr>
              <w:pStyle w:val="8"/>
            </w:pPr>
            <w:r>
              <w:rPr>
                <w:rFonts w:hint="eastAsia"/>
              </w:rPr>
              <w:t xml:space="preserve">传真： </w:t>
            </w:r>
          </w:p>
        </w:tc>
        <w:tc>
          <w:tcPr>
            <w:tcW w:w="7440" w:type="dxa"/>
            <w:shd w:val="clear" w:color="auto" w:fill="auto"/>
          </w:tcPr>
          <w:p w14:paraId="3A98C0BC">
            <w:pPr>
              <w:pStyle w:val="8"/>
            </w:pPr>
            <w:r>
              <w:rPr>
                <w:rFonts w:hint="eastAsia"/>
              </w:rPr>
              <w:t xml:space="preserve">010-63583991 </w:t>
            </w:r>
          </w:p>
        </w:tc>
      </w:tr>
      <w:tr w14:paraId="4586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FCF69">
            <w:pPr>
              <w:pStyle w:val="8"/>
            </w:pPr>
            <w:r>
              <w:rPr>
                <w:rFonts w:hint="eastAsia"/>
              </w:rPr>
              <w:t xml:space="preserve">客户服务电话： </w:t>
            </w:r>
          </w:p>
        </w:tc>
        <w:tc>
          <w:tcPr>
            <w:tcW w:w="7440" w:type="dxa"/>
            <w:shd w:val="clear" w:color="auto" w:fill="auto"/>
          </w:tcPr>
          <w:p w14:paraId="6470D717">
            <w:pPr>
              <w:pStyle w:val="8"/>
            </w:pPr>
            <w:r>
              <w:rPr>
                <w:rFonts w:hint="eastAsia"/>
              </w:rPr>
              <w:t xml:space="preserve">010-66154828 </w:t>
            </w:r>
          </w:p>
        </w:tc>
      </w:tr>
      <w:tr w14:paraId="1A5A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8F1DE">
            <w:pPr>
              <w:pStyle w:val="8"/>
            </w:pPr>
            <w:r>
              <w:rPr>
                <w:rFonts w:hint="eastAsia"/>
              </w:rPr>
              <w:t xml:space="preserve">网址： </w:t>
            </w:r>
          </w:p>
        </w:tc>
        <w:tc>
          <w:tcPr>
            <w:tcW w:w="7440" w:type="dxa"/>
            <w:shd w:val="clear" w:color="auto" w:fill="auto"/>
          </w:tcPr>
          <w:p w14:paraId="09BD19D6">
            <w:pPr>
              <w:pStyle w:val="8"/>
            </w:pPr>
            <w:r>
              <w:rPr>
                <w:rFonts w:hint="eastAsia"/>
              </w:rPr>
              <w:t xml:space="preserve">www.5irich.com </w:t>
            </w:r>
          </w:p>
        </w:tc>
      </w:tr>
    </w:tbl>
    <w:p w14:paraId="277A1A36">
      <w:pPr>
        <w:pStyle w:val="8"/>
        <w:spacing w:before="0" w:beforeAutospacing="0" w:after="0" w:afterAutospacing="0" w:line="360" w:lineRule="auto"/>
        <w:ind w:firstLine="420"/>
        <w:rPr>
          <w:sz w:val="21"/>
          <w:szCs w:val="21"/>
        </w:rPr>
      </w:pPr>
      <w:r>
        <w:rPr>
          <w:rFonts w:hint="eastAsia"/>
          <w:b/>
          <w:bCs/>
          <w:sz w:val="21"/>
          <w:szCs w:val="21"/>
        </w:rPr>
        <w:t>(56)宜信普泽（北京）基金销售有限公司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C33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39074">
            <w:pPr>
              <w:pStyle w:val="8"/>
            </w:pPr>
            <w:r>
              <w:rPr>
                <w:rFonts w:hint="eastAsia"/>
              </w:rPr>
              <w:t xml:space="preserve">注册地址： </w:t>
            </w:r>
          </w:p>
        </w:tc>
        <w:tc>
          <w:tcPr>
            <w:tcW w:w="7440" w:type="dxa"/>
            <w:shd w:val="clear" w:color="auto" w:fill="auto"/>
          </w:tcPr>
          <w:p w14:paraId="77988429">
            <w:pPr>
              <w:pStyle w:val="8"/>
            </w:pPr>
            <w:r>
              <w:rPr>
                <w:rFonts w:hint="eastAsia"/>
              </w:rPr>
              <w:t xml:space="preserve">北京市朝阳区建国路88号9号楼15层1809 </w:t>
            </w:r>
          </w:p>
        </w:tc>
      </w:tr>
      <w:tr w14:paraId="51958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113B0">
            <w:pPr>
              <w:pStyle w:val="8"/>
            </w:pPr>
            <w:r>
              <w:rPr>
                <w:rFonts w:hint="eastAsia"/>
              </w:rPr>
              <w:t xml:space="preserve">办公地址： </w:t>
            </w:r>
          </w:p>
        </w:tc>
        <w:tc>
          <w:tcPr>
            <w:tcW w:w="7440" w:type="dxa"/>
            <w:shd w:val="clear" w:color="auto" w:fill="auto"/>
          </w:tcPr>
          <w:p w14:paraId="7CA98E67">
            <w:pPr>
              <w:pStyle w:val="8"/>
            </w:pPr>
            <w:r>
              <w:rPr>
                <w:rFonts w:hint="eastAsia"/>
              </w:rPr>
              <w:t xml:space="preserve">北京市朝阳区建国路88号SOHO现代城C座18层1809 </w:t>
            </w:r>
          </w:p>
        </w:tc>
      </w:tr>
      <w:tr w14:paraId="1589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1DC9E">
            <w:pPr>
              <w:pStyle w:val="8"/>
            </w:pPr>
            <w:r>
              <w:rPr>
                <w:rFonts w:hint="eastAsia"/>
              </w:rPr>
              <w:t xml:space="preserve">法定代表人： </w:t>
            </w:r>
          </w:p>
        </w:tc>
        <w:tc>
          <w:tcPr>
            <w:tcW w:w="7440" w:type="dxa"/>
            <w:shd w:val="clear" w:color="auto" w:fill="auto"/>
          </w:tcPr>
          <w:p w14:paraId="5A12E594">
            <w:pPr>
              <w:pStyle w:val="8"/>
            </w:pPr>
            <w:r>
              <w:rPr>
                <w:rFonts w:hint="eastAsia"/>
              </w:rPr>
              <w:t xml:space="preserve">戎兵 </w:t>
            </w:r>
          </w:p>
        </w:tc>
      </w:tr>
      <w:tr w14:paraId="03D3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5F4AF">
            <w:pPr>
              <w:pStyle w:val="8"/>
            </w:pPr>
            <w:r>
              <w:rPr>
                <w:rFonts w:hint="eastAsia"/>
              </w:rPr>
              <w:t xml:space="preserve">联系人： </w:t>
            </w:r>
          </w:p>
        </w:tc>
        <w:tc>
          <w:tcPr>
            <w:tcW w:w="7440" w:type="dxa"/>
            <w:shd w:val="clear" w:color="auto" w:fill="auto"/>
          </w:tcPr>
          <w:p w14:paraId="483A55B0">
            <w:pPr>
              <w:pStyle w:val="8"/>
            </w:pPr>
            <w:r>
              <w:rPr>
                <w:rFonts w:hint="eastAsia"/>
              </w:rPr>
              <w:t xml:space="preserve">程刚 </w:t>
            </w:r>
          </w:p>
        </w:tc>
      </w:tr>
      <w:tr w14:paraId="0E184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5F8A3">
            <w:pPr>
              <w:pStyle w:val="8"/>
            </w:pPr>
            <w:r>
              <w:rPr>
                <w:rFonts w:hint="eastAsia"/>
              </w:rPr>
              <w:t xml:space="preserve">电话： </w:t>
            </w:r>
          </w:p>
        </w:tc>
        <w:tc>
          <w:tcPr>
            <w:tcW w:w="7440" w:type="dxa"/>
            <w:shd w:val="clear" w:color="auto" w:fill="auto"/>
          </w:tcPr>
          <w:p w14:paraId="2421ADE4">
            <w:pPr>
              <w:pStyle w:val="8"/>
            </w:pPr>
            <w:r>
              <w:rPr>
                <w:rFonts w:hint="eastAsia"/>
              </w:rPr>
              <w:t xml:space="preserve">010-52855713 </w:t>
            </w:r>
          </w:p>
        </w:tc>
      </w:tr>
      <w:tr w14:paraId="0C2B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01AF8">
            <w:pPr>
              <w:pStyle w:val="8"/>
            </w:pPr>
            <w:r>
              <w:rPr>
                <w:rFonts w:hint="eastAsia"/>
              </w:rPr>
              <w:t xml:space="preserve">传真： </w:t>
            </w:r>
          </w:p>
        </w:tc>
        <w:tc>
          <w:tcPr>
            <w:tcW w:w="7440" w:type="dxa"/>
            <w:shd w:val="clear" w:color="auto" w:fill="auto"/>
          </w:tcPr>
          <w:p w14:paraId="306450B8">
            <w:pPr>
              <w:pStyle w:val="8"/>
            </w:pPr>
            <w:r>
              <w:rPr>
                <w:rFonts w:hint="eastAsia"/>
              </w:rPr>
              <w:t xml:space="preserve">010-85894285 </w:t>
            </w:r>
          </w:p>
        </w:tc>
      </w:tr>
      <w:tr w14:paraId="5E68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7AEA8">
            <w:pPr>
              <w:pStyle w:val="8"/>
            </w:pPr>
            <w:r>
              <w:rPr>
                <w:rFonts w:hint="eastAsia"/>
              </w:rPr>
              <w:t xml:space="preserve">客户服务电话： </w:t>
            </w:r>
          </w:p>
        </w:tc>
        <w:tc>
          <w:tcPr>
            <w:tcW w:w="7440" w:type="dxa"/>
            <w:shd w:val="clear" w:color="auto" w:fill="auto"/>
          </w:tcPr>
          <w:p w14:paraId="5C0B07CC">
            <w:pPr>
              <w:pStyle w:val="8"/>
            </w:pPr>
            <w:r>
              <w:rPr>
                <w:rFonts w:hint="eastAsia"/>
              </w:rPr>
              <w:t xml:space="preserve">400-609-9200 </w:t>
            </w:r>
          </w:p>
        </w:tc>
      </w:tr>
      <w:tr w14:paraId="5093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98CD7">
            <w:pPr>
              <w:pStyle w:val="8"/>
            </w:pPr>
            <w:r>
              <w:rPr>
                <w:rFonts w:hint="eastAsia"/>
              </w:rPr>
              <w:t xml:space="preserve">网址： </w:t>
            </w:r>
          </w:p>
        </w:tc>
        <w:tc>
          <w:tcPr>
            <w:tcW w:w="7440" w:type="dxa"/>
            <w:shd w:val="clear" w:color="auto" w:fill="auto"/>
          </w:tcPr>
          <w:p w14:paraId="52E0FB3E">
            <w:pPr>
              <w:pStyle w:val="8"/>
            </w:pPr>
            <w:r>
              <w:rPr>
                <w:rFonts w:hint="eastAsia"/>
              </w:rPr>
              <w:t xml:space="preserve">http://www.yixinfund.com </w:t>
            </w:r>
          </w:p>
        </w:tc>
      </w:tr>
    </w:tbl>
    <w:p w14:paraId="2AC3A69D">
      <w:pPr>
        <w:pStyle w:val="8"/>
        <w:spacing w:before="0" w:beforeAutospacing="0" w:after="0" w:afterAutospacing="0" w:line="360" w:lineRule="auto"/>
        <w:ind w:firstLine="420"/>
        <w:rPr>
          <w:sz w:val="21"/>
          <w:szCs w:val="21"/>
        </w:rPr>
      </w:pPr>
      <w:r>
        <w:rPr>
          <w:rFonts w:hint="eastAsia"/>
          <w:b/>
          <w:bCs/>
          <w:sz w:val="21"/>
          <w:szCs w:val="21"/>
        </w:rPr>
        <w:t>(57)南京苏宁基金销售有限公司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237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2D5E3">
            <w:pPr>
              <w:pStyle w:val="8"/>
            </w:pPr>
            <w:r>
              <w:rPr>
                <w:rFonts w:hint="eastAsia"/>
              </w:rPr>
              <w:t xml:space="preserve">注册地址： </w:t>
            </w:r>
          </w:p>
        </w:tc>
        <w:tc>
          <w:tcPr>
            <w:tcW w:w="7440" w:type="dxa"/>
            <w:shd w:val="clear" w:color="auto" w:fill="auto"/>
          </w:tcPr>
          <w:p w14:paraId="759909C8">
            <w:pPr>
              <w:pStyle w:val="8"/>
            </w:pPr>
            <w:r>
              <w:rPr>
                <w:rFonts w:hint="eastAsia"/>
              </w:rPr>
              <w:t xml:space="preserve">南京市玄武区苏宁大道1-5号 </w:t>
            </w:r>
          </w:p>
        </w:tc>
      </w:tr>
      <w:tr w14:paraId="0D2C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6BF9F">
            <w:pPr>
              <w:pStyle w:val="8"/>
            </w:pPr>
            <w:r>
              <w:rPr>
                <w:rFonts w:hint="eastAsia"/>
              </w:rPr>
              <w:t xml:space="preserve">办公地址： </w:t>
            </w:r>
          </w:p>
        </w:tc>
        <w:tc>
          <w:tcPr>
            <w:tcW w:w="7440" w:type="dxa"/>
            <w:shd w:val="clear" w:color="auto" w:fill="auto"/>
          </w:tcPr>
          <w:p w14:paraId="24F2E4DE">
            <w:pPr>
              <w:pStyle w:val="8"/>
            </w:pPr>
            <w:r>
              <w:rPr>
                <w:rFonts w:hint="eastAsia"/>
              </w:rPr>
              <w:t xml:space="preserve">南京市玄武区苏宁大道1-5号 </w:t>
            </w:r>
          </w:p>
        </w:tc>
      </w:tr>
      <w:tr w14:paraId="2CA3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2418A">
            <w:pPr>
              <w:pStyle w:val="8"/>
            </w:pPr>
            <w:r>
              <w:rPr>
                <w:rFonts w:hint="eastAsia"/>
              </w:rPr>
              <w:t xml:space="preserve">法定代表人： </w:t>
            </w:r>
          </w:p>
        </w:tc>
        <w:tc>
          <w:tcPr>
            <w:tcW w:w="7440" w:type="dxa"/>
            <w:shd w:val="clear" w:color="auto" w:fill="auto"/>
          </w:tcPr>
          <w:p w14:paraId="4EEA00C1">
            <w:pPr>
              <w:pStyle w:val="8"/>
            </w:pPr>
            <w:r>
              <w:rPr>
                <w:rFonts w:hint="eastAsia"/>
              </w:rPr>
              <w:t xml:space="preserve">钱燕飞 </w:t>
            </w:r>
          </w:p>
        </w:tc>
      </w:tr>
      <w:tr w14:paraId="1A81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DBF07">
            <w:pPr>
              <w:pStyle w:val="8"/>
            </w:pPr>
            <w:r>
              <w:rPr>
                <w:rFonts w:hint="eastAsia"/>
              </w:rPr>
              <w:t xml:space="preserve">联系人： </w:t>
            </w:r>
          </w:p>
        </w:tc>
        <w:tc>
          <w:tcPr>
            <w:tcW w:w="7440" w:type="dxa"/>
            <w:shd w:val="clear" w:color="auto" w:fill="auto"/>
          </w:tcPr>
          <w:p w14:paraId="771161A8">
            <w:pPr>
              <w:pStyle w:val="8"/>
            </w:pPr>
            <w:r>
              <w:rPr>
                <w:rFonts w:hint="eastAsia"/>
              </w:rPr>
              <w:t xml:space="preserve">喻明明 </w:t>
            </w:r>
          </w:p>
        </w:tc>
      </w:tr>
      <w:tr w14:paraId="1856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5E7D4">
            <w:pPr>
              <w:pStyle w:val="8"/>
            </w:pPr>
            <w:r>
              <w:rPr>
                <w:rFonts w:hint="eastAsia"/>
              </w:rPr>
              <w:t xml:space="preserve">电话： </w:t>
            </w:r>
          </w:p>
        </w:tc>
        <w:tc>
          <w:tcPr>
            <w:tcW w:w="7440" w:type="dxa"/>
            <w:shd w:val="clear" w:color="auto" w:fill="auto"/>
          </w:tcPr>
          <w:p w14:paraId="039CB09F">
            <w:pPr>
              <w:pStyle w:val="8"/>
            </w:pPr>
            <w:r>
              <w:rPr>
                <w:rFonts w:hint="eastAsia"/>
              </w:rPr>
              <w:t xml:space="preserve">025-66996699-884131 </w:t>
            </w:r>
          </w:p>
        </w:tc>
      </w:tr>
      <w:tr w14:paraId="1B2A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39CCA">
            <w:pPr>
              <w:pStyle w:val="8"/>
            </w:pPr>
            <w:r>
              <w:rPr>
                <w:rFonts w:hint="eastAsia"/>
              </w:rPr>
              <w:t xml:space="preserve">传真： </w:t>
            </w:r>
          </w:p>
        </w:tc>
        <w:tc>
          <w:tcPr>
            <w:tcW w:w="7440" w:type="dxa"/>
            <w:shd w:val="clear" w:color="auto" w:fill="auto"/>
          </w:tcPr>
          <w:p w14:paraId="7CBB9CD3">
            <w:pPr>
              <w:pStyle w:val="8"/>
            </w:pPr>
            <w:r>
              <w:rPr>
                <w:rFonts w:hint="eastAsia"/>
              </w:rPr>
              <w:t xml:space="preserve">025-66996699-884131 </w:t>
            </w:r>
          </w:p>
        </w:tc>
      </w:tr>
      <w:tr w14:paraId="33295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54721">
            <w:pPr>
              <w:pStyle w:val="8"/>
            </w:pPr>
            <w:r>
              <w:rPr>
                <w:rFonts w:hint="eastAsia"/>
              </w:rPr>
              <w:t xml:space="preserve">客户服务电话： </w:t>
            </w:r>
          </w:p>
        </w:tc>
        <w:tc>
          <w:tcPr>
            <w:tcW w:w="7440" w:type="dxa"/>
            <w:shd w:val="clear" w:color="auto" w:fill="auto"/>
          </w:tcPr>
          <w:p w14:paraId="04BE0C27">
            <w:pPr>
              <w:pStyle w:val="8"/>
            </w:pPr>
            <w:r>
              <w:rPr>
                <w:rFonts w:hint="eastAsia"/>
              </w:rPr>
              <w:t xml:space="preserve">95177 </w:t>
            </w:r>
          </w:p>
        </w:tc>
      </w:tr>
      <w:tr w14:paraId="26D7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7C8EF">
            <w:pPr>
              <w:pStyle w:val="8"/>
            </w:pPr>
            <w:r>
              <w:rPr>
                <w:rFonts w:hint="eastAsia"/>
              </w:rPr>
              <w:t xml:space="preserve">网址： </w:t>
            </w:r>
          </w:p>
        </w:tc>
        <w:tc>
          <w:tcPr>
            <w:tcW w:w="7440" w:type="dxa"/>
            <w:shd w:val="clear" w:color="auto" w:fill="auto"/>
          </w:tcPr>
          <w:p w14:paraId="75147196">
            <w:pPr>
              <w:pStyle w:val="8"/>
            </w:pPr>
            <w:r>
              <w:rPr>
                <w:rFonts w:hint="eastAsia"/>
              </w:rPr>
              <w:t xml:space="preserve">www.snjijin.com </w:t>
            </w:r>
          </w:p>
        </w:tc>
      </w:tr>
    </w:tbl>
    <w:p w14:paraId="39DA761B">
      <w:pPr>
        <w:pStyle w:val="8"/>
        <w:spacing w:before="0" w:beforeAutospacing="0" w:after="0" w:afterAutospacing="0" w:line="360" w:lineRule="auto"/>
        <w:ind w:firstLine="420"/>
        <w:rPr>
          <w:sz w:val="21"/>
          <w:szCs w:val="21"/>
        </w:rPr>
      </w:pPr>
      <w:r>
        <w:rPr>
          <w:rFonts w:hint="eastAsia"/>
          <w:b/>
          <w:bCs/>
          <w:sz w:val="21"/>
          <w:szCs w:val="21"/>
        </w:rPr>
        <w:t>(58)浦领基金销售有限公司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F54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D49CA">
            <w:pPr>
              <w:pStyle w:val="8"/>
            </w:pPr>
            <w:r>
              <w:rPr>
                <w:rFonts w:hint="eastAsia"/>
              </w:rPr>
              <w:t xml:space="preserve">注册地址： </w:t>
            </w:r>
          </w:p>
        </w:tc>
        <w:tc>
          <w:tcPr>
            <w:tcW w:w="7440" w:type="dxa"/>
            <w:shd w:val="clear" w:color="auto" w:fill="auto"/>
          </w:tcPr>
          <w:p w14:paraId="68725A47">
            <w:pPr>
              <w:pStyle w:val="8"/>
            </w:pPr>
            <w:r>
              <w:rPr>
                <w:rFonts w:hint="eastAsia"/>
              </w:rPr>
              <w:t xml:space="preserve">北京市朝阳区建国路乙118号16层1611 </w:t>
            </w:r>
          </w:p>
        </w:tc>
      </w:tr>
      <w:tr w14:paraId="679B2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05B5E">
            <w:pPr>
              <w:pStyle w:val="8"/>
            </w:pPr>
            <w:r>
              <w:rPr>
                <w:rFonts w:hint="eastAsia"/>
              </w:rPr>
              <w:t xml:space="preserve">办公地址： </w:t>
            </w:r>
          </w:p>
        </w:tc>
        <w:tc>
          <w:tcPr>
            <w:tcW w:w="7440" w:type="dxa"/>
            <w:shd w:val="clear" w:color="auto" w:fill="auto"/>
          </w:tcPr>
          <w:p w14:paraId="2EBDCEF4">
            <w:pPr>
              <w:pStyle w:val="8"/>
            </w:pPr>
            <w:r>
              <w:rPr>
                <w:rFonts w:hint="eastAsia"/>
              </w:rPr>
              <w:t xml:space="preserve">北京市朝阳区建国路乙118号16层1611 </w:t>
            </w:r>
          </w:p>
        </w:tc>
      </w:tr>
      <w:tr w14:paraId="17E2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681D5">
            <w:pPr>
              <w:pStyle w:val="8"/>
            </w:pPr>
            <w:r>
              <w:rPr>
                <w:rFonts w:hint="eastAsia"/>
              </w:rPr>
              <w:t xml:space="preserve">法定代表人： </w:t>
            </w:r>
          </w:p>
        </w:tc>
        <w:tc>
          <w:tcPr>
            <w:tcW w:w="7440" w:type="dxa"/>
            <w:shd w:val="clear" w:color="auto" w:fill="auto"/>
          </w:tcPr>
          <w:p w14:paraId="7AD9FEF0">
            <w:pPr>
              <w:pStyle w:val="8"/>
            </w:pPr>
            <w:r>
              <w:rPr>
                <w:rFonts w:hint="eastAsia"/>
              </w:rPr>
              <w:t xml:space="preserve">张莲 </w:t>
            </w:r>
          </w:p>
        </w:tc>
      </w:tr>
      <w:tr w14:paraId="04D1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9726C">
            <w:pPr>
              <w:pStyle w:val="8"/>
            </w:pPr>
            <w:r>
              <w:rPr>
                <w:rFonts w:hint="eastAsia"/>
              </w:rPr>
              <w:t xml:space="preserve">联系人： </w:t>
            </w:r>
          </w:p>
        </w:tc>
        <w:tc>
          <w:tcPr>
            <w:tcW w:w="7440" w:type="dxa"/>
            <w:shd w:val="clear" w:color="auto" w:fill="auto"/>
          </w:tcPr>
          <w:p w14:paraId="6B61DAEE">
            <w:pPr>
              <w:pStyle w:val="8"/>
            </w:pPr>
            <w:r>
              <w:rPr>
                <w:rFonts w:hint="eastAsia"/>
              </w:rPr>
              <w:t xml:space="preserve">李艳 </w:t>
            </w:r>
          </w:p>
        </w:tc>
      </w:tr>
      <w:tr w14:paraId="2C54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58C2E">
            <w:pPr>
              <w:pStyle w:val="8"/>
            </w:pPr>
            <w:r>
              <w:rPr>
                <w:rFonts w:hint="eastAsia"/>
              </w:rPr>
              <w:t xml:space="preserve">电话： </w:t>
            </w:r>
          </w:p>
        </w:tc>
        <w:tc>
          <w:tcPr>
            <w:tcW w:w="7440" w:type="dxa"/>
            <w:shd w:val="clear" w:color="auto" w:fill="auto"/>
          </w:tcPr>
          <w:p w14:paraId="6C62597B">
            <w:pPr>
              <w:pStyle w:val="8"/>
            </w:pPr>
            <w:r>
              <w:rPr>
                <w:rFonts w:hint="eastAsia"/>
              </w:rPr>
              <w:t xml:space="preserve">010-59497361 </w:t>
            </w:r>
          </w:p>
        </w:tc>
      </w:tr>
      <w:tr w14:paraId="6432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6B776">
            <w:pPr>
              <w:pStyle w:val="8"/>
            </w:pPr>
            <w:r>
              <w:rPr>
                <w:rFonts w:hint="eastAsia"/>
              </w:rPr>
              <w:t xml:space="preserve">客户服务电话： </w:t>
            </w:r>
          </w:p>
        </w:tc>
        <w:tc>
          <w:tcPr>
            <w:tcW w:w="7440" w:type="dxa"/>
            <w:shd w:val="clear" w:color="auto" w:fill="auto"/>
          </w:tcPr>
          <w:p w14:paraId="29A83E01">
            <w:pPr>
              <w:pStyle w:val="8"/>
            </w:pPr>
            <w:r>
              <w:rPr>
                <w:rFonts w:hint="eastAsia"/>
              </w:rPr>
              <w:t xml:space="preserve">400-012-5899 </w:t>
            </w:r>
          </w:p>
        </w:tc>
      </w:tr>
      <w:tr w14:paraId="72042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E6E13">
            <w:pPr>
              <w:pStyle w:val="8"/>
            </w:pPr>
            <w:r>
              <w:rPr>
                <w:rFonts w:hint="eastAsia"/>
              </w:rPr>
              <w:t xml:space="preserve">网址： </w:t>
            </w:r>
          </w:p>
        </w:tc>
        <w:tc>
          <w:tcPr>
            <w:tcW w:w="7440" w:type="dxa"/>
            <w:shd w:val="clear" w:color="auto" w:fill="auto"/>
          </w:tcPr>
          <w:p w14:paraId="58ABE0E7">
            <w:pPr>
              <w:pStyle w:val="8"/>
            </w:pPr>
            <w:r>
              <w:rPr>
                <w:rFonts w:hint="eastAsia"/>
              </w:rPr>
              <w:t xml:space="preserve">www.prolinkfund.com </w:t>
            </w:r>
          </w:p>
        </w:tc>
      </w:tr>
    </w:tbl>
    <w:p w14:paraId="5A7B4D28">
      <w:pPr>
        <w:pStyle w:val="8"/>
        <w:spacing w:before="0" w:beforeAutospacing="0" w:after="0" w:afterAutospacing="0" w:line="360" w:lineRule="auto"/>
        <w:ind w:firstLine="420"/>
        <w:rPr>
          <w:sz w:val="21"/>
          <w:szCs w:val="21"/>
        </w:rPr>
      </w:pPr>
      <w:r>
        <w:rPr>
          <w:rFonts w:hint="eastAsia"/>
          <w:b/>
          <w:bCs/>
          <w:sz w:val="21"/>
          <w:szCs w:val="21"/>
        </w:rPr>
        <w:t>(59)北京增财基金销售有限公司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872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5A6CB">
            <w:pPr>
              <w:pStyle w:val="8"/>
            </w:pPr>
            <w:r>
              <w:rPr>
                <w:rFonts w:hint="eastAsia"/>
              </w:rPr>
              <w:t xml:space="preserve">注册地址： </w:t>
            </w:r>
          </w:p>
        </w:tc>
        <w:tc>
          <w:tcPr>
            <w:tcW w:w="7440" w:type="dxa"/>
            <w:shd w:val="clear" w:color="auto" w:fill="auto"/>
          </w:tcPr>
          <w:p w14:paraId="4D52D532">
            <w:pPr>
              <w:pStyle w:val="8"/>
            </w:pPr>
            <w:r>
              <w:rPr>
                <w:rFonts w:hint="eastAsia"/>
              </w:rPr>
              <w:t xml:space="preserve">北京市西城区南礼士路66号1号楼12层1208号 </w:t>
            </w:r>
          </w:p>
        </w:tc>
      </w:tr>
      <w:tr w14:paraId="12E2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98250">
            <w:pPr>
              <w:pStyle w:val="8"/>
            </w:pPr>
            <w:r>
              <w:rPr>
                <w:rFonts w:hint="eastAsia"/>
              </w:rPr>
              <w:t xml:space="preserve">办公地址： </w:t>
            </w:r>
          </w:p>
        </w:tc>
        <w:tc>
          <w:tcPr>
            <w:tcW w:w="7440" w:type="dxa"/>
            <w:shd w:val="clear" w:color="auto" w:fill="auto"/>
          </w:tcPr>
          <w:p w14:paraId="4DD259F0">
            <w:pPr>
              <w:pStyle w:val="8"/>
            </w:pPr>
            <w:r>
              <w:rPr>
                <w:rFonts w:hint="eastAsia"/>
              </w:rPr>
              <w:t xml:space="preserve">北京市西城区南礼士路66号建威大厦1208室 </w:t>
            </w:r>
          </w:p>
        </w:tc>
      </w:tr>
      <w:tr w14:paraId="5F10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BC4AE">
            <w:pPr>
              <w:pStyle w:val="8"/>
            </w:pPr>
            <w:r>
              <w:rPr>
                <w:rFonts w:hint="eastAsia"/>
              </w:rPr>
              <w:t xml:space="preserve">法定代表人： </w:t>
            </w:r>
          </w:p>
        </w:tc>
        <w:tc>
          <w:tcPr>
            <w:tcW w:w="7440" w:type="dxa"/>
            <w:shd w:val="clear" w:color="auto" w:fill="auto"/>
          </w:tcPr>
          <w:p w14:paraId="3B2B4CE5">
            <w:pPr>
              <w:pStyle w:val="8"/>
            </w:pPr>
            <w:r>
              <w:rPr>
                <w:rFonts w:hint="eastAsia"/>
              </w:rPr>
              <w:t xml:space="preserve">王昌庆 </w:t>
            </w:r>
          </w:p>
        </w:tc>
      </w:tr>
      <w:tr w14:paraId="2DD8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E2449">
            <w:pPr>
              <w:pStyle w:val="8"/>
            </w:pPr>
            <w:r>
              <w:rPr>
                <w:rFonts w:hint="eastAsia"/>
              </w:rPr>
              <w:t xml:space="preserve">联系人： </w:t>
            </w:r>
          </w:p>
        </w:tc>
        <w:tc>
          <w:tcPr>
            <w:tcW w:w="7440" w:type="dxa"/>
            <w:shd w:val="clear" w:color="auto" w:fill="auto"/>
          </w:tcPr>
          <w:p w14:paraId="4CB873C8">
            <w:pPr>
              <w:pStyle w:val="8"/>
            </w:pPr>
            <w:r>
              <w:rPr>
                <w:rFonts w:hint="eastAsia"/>
              </w:rPr>
              <w:t xml:space="preserve">罗细安 </w:t>
            </w:r>
          </w:p>
        </w:tc>
      </w:tr>
      <w:tr w14:paraId="62D5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46D2E">
            <w:pPr>
              <w:pStyle w:val="8"/>
            </w:pPr>
            <w:r>
              <w:rPr>
                <w:rFonts w:hint="eastAsia"/>
              </w:rPr>
              <w:t xml:space="preserve">电话： </w:t>
            </w:r>
          </w:p>
        </w:tc>
        <w:tc>
          <w:tcPr>
            <w:tcW w:w="7440" w:type="dxa"/>
            <w:shd w:val="clear" w:color="auto" w:fill="auto"/>
          </w:tcPr>
          <w:p w14:paraId="5BC3FE85">
            <w:pPr>
              <w:pStyle w:val="8"/>
            </w:pPr>
            <w:r>
              <w:rPr>
                <w:rFonts w:hint="eastAsia"/>
              </w:rPr>
              <w:t xml:space="preserve">010-67000988 </w:t>
            </w:r>
          </w:p>
        </w:tc>
      </w:tr>
      <w:tr w14:paraId="1B775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86241">
            <w:pPr>
              <w:pStyle w:val="8"/>
            </w:pPr>
            <w:r>
              <w:rPr>
                <w:rFonts w:hint="eastAsia"/>
              </w:rPr>
              <w:t xml:space="preserve">传真： </w:t>
            </w:r>
          </w:p>
        </w:tc>
        <w:tc>
          <w:tcPr>
            <w:tcW w:w="7440" w:type="dxa"/>
            <w:shd w:val="clear" w:color="auto" w:fill="auto"/>
          </w:tcPr>
          <w:p w14:paraId="2E5E6A1C">
            <w:pPr>
              <w:pStyle w:val="8"/>
            </w:pPr>
            <w:r>
              <w:rPr>
                <w:rFonts w:hint="eastAsia"/>
              </w:rPr>
              <w:t xml:space="preserve">010-67000988-6000 </w:t>
            </w:r>
          </w:p>
        </w:tc>
      </w:tr>
      <w:tr w14:paraId="128A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4187A">
            <w:pPr>
              <w:pStyle w:val="8"/>
            </w:pPr>
            <w:r>
              <w:rPr>
                <w:rFonts w:hint="eastAsia"/>
              </w:rPr>
              <w:t xml:space="preserve">客户服务电话： </w:t>
            </w:r>
          </w:p>
        </w:tc>
        <w:tc>
          <w:tcPr>
            <w:tcW w:w="7440" w:type="dxa"/>
            <w:shd w:val="clear" w:color="auto" w:fill="auto"/>
          </w:tcPr>
          <w:p w14:paraId="77530105">
            <w:pPr>
              <w:pStyle w:val="8"/>
            </w:pPr>
            <w:r>
              <w:rPr>
                <w:rFonts w:hint="eastAsia"/>
              </w:rPr>
              <w:t xml:space="preserve">400-001-8811 </w:t>
            </w:r>
          </w:p>
        </w:tc>
      </w:tr>
      <w:tr w14:paraId="7686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F8631">
            <w:pPr>
              <w:pStyle w:val="8"/>
            </w:pPr>
            <w:r>
              <w:rPr>
                <w:rFonts w:hint="eastAsia"/>
              </w:rPr>
              <w:t xml:space="preserve">网址： </w:t>
            </w:r>
          </w:p>
        </w:tc>
        <w:tc>
          <w:tcPr>
            <w:tcW w:w="7440" w:type="dxa"/>
            <w:shd w:val="clear" w:color="auto" w:fill="auto"/>
          </w:tcPr>
          <w:p w14:paraId="7160A0C8">
            <w:pPr>
              <w:pStyle w:val="8"/>
            </w:pPr>
            <w:r>
              <w:rPr>
                <w:rFonts w:hint="eastAsia"/>
              </w:rPr>
              <w:t xml:space="preserve">http://www.zcvc.com.cn </w:t>
            </w:r>
          </w:p>
        </w:tc>
      </w:tr>
    </w:tbl>
    <w:p w14:paraId="6FB1A188">
      <w:pPr>
        <w:pStyle w:val="8"/>
        <w:spacing w:before="0" w:beforeAutospacing="0" w:after="0" w:afterAutospacing="0" w:line="360" w:lineRule="auto"/>
        <w:ind w:firstLine="420"/>
        <w:rPr>
          <w:sz w:val="21"/>
          <w:szCs w:val="21"/>
        </w:rPr>
      </w:pPr>
      <w:r>
        <w:rPr>
          <w:rFonts w:hint="eastAsia"/>
          <w:b/>
          <w:bCs/>
          <w:sz w:val="21"/>
          <w:szCs w:val="21"/>
        </w:rPr>
        <w:t>(60)深圳腾元基金销售有限公司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BA6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24108">
            <w:pPr>
              <w:pStyle w:val="8"/>
            </w:pPr>
            <w:r>
              <w:rPr>
                <w:rFonts w:hint="eastAsia"/>
              </w:rPr>
              <w:t xml:space="preserve">注册地址： </w:t>
            </w:r>
          </w:p>
        </w:tc>
        <w:tc>
          <w:tcPr>
            <w:tcW w:w="7440" w:type="dxa"/>
            <w:shd w:val="clear" w:color="auto" w:fill="auto"/>
          </w:tcPr>
          <w:p w14:paraId="5D2D4ADF">
            <w:pPr>
              <w:pStyle w:val="8"/>
            </w:pPr>
            <w:r>
              <w:rPr>
                <w:rFonts w:hint="eastAsia"/>
              </w:rPr>
              <w:t xml:space="preserve">深圳市福田区金田路2028号卓越世纪中心1号楼1806-1808 </w:t>
            </w:r>
          </w:p>
        </w:tc>
      </w:tr>
      <w:tr w14:paraId="2A30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B3AAB">
            <w:pPr>
              <w:pStyle w:val="8"/>
            </w:pPr>
            <w:r>
              <w:rPr>
                <w:rFonts w:hint="eastAsia"/>
              </w:rPr>
              <w:t xml:space="preserve">办公地址： </w:t>
            </w:r>
          </w:p>
        </w:tc>
        <w:tc>
          <w:tcPr>
            <w:tcW w:w="7440" w:type="dxa"/>
            <w:shd w:val="clear" w:color="auto" w:fill="auto"/>
          </w:tcPr>
          <w:p w14:paraId="4D6CD11C">
            <w:pPr>
              <w:pStyle w:val="8"/>
            </w:pPr>
            <w:r>
              <w:rPr>
                <w:rFonts w:hint="eastAsia"/>
              </w:rPr>
              <w:t xml:space="preserve">深圳市福田区金田路2028号卓越世纪中心1号楼1806-1808 </w:t>
            </w:r>
          </w:p>
        </w:tc>
      </w:tr>
      <w:tr w14:paraId="031C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62993">
            <w:pPr>
              <w:pStyle w:val="8"/>
            </w:pPr>
            <w:r>
              <w:rPr>
                <w:rFonts w:hint="eastAsia"/>
              </w:rPr>
              <w:t xml:space="preserve">法定代表人： </w:t>
            </w:r>
          </w:p>
        </w:tc>
        <w:tc>
          <w:tcPr>
            <w:tcW w:w="7440" w:type="dxa"/>
            <w:shd w:val="clear" w:color="auto" w:fill="auto"/>
          </w:tcPr>
          <w:p w14:paraId="381A136F">
            <w:pPr>
              <w:pStyle w:val="8"/>
            </w:pPr>
            <w:r>
              <w:rPr>
                <w:rFonts w:hint="eastAsia"/>
              </w:rPr>
              <w:t xml:space="preserve">曾革 </w:t>
            </w:r>
          </w:p>
        </w:tc>
      </w:tr>
      <w:tr w14:paraId="7B16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E7883">
            <w:pPr>
              <w:pStyle w:val="8"/>
            </w:pPr>
            <w:r>
              <w:rPr>
                <w:rFonts w:hint="eastAsia"/>
              </w:rPr>
              <w:t xml:space="preserve">联系人： </w:t>
            </w:r>
          </w:p>
        </w:tc>
        <w:tc>
          <w:tcPr>
            <w:tcW w:w="7440" w:type="dxa"/>
            <w:shd w:val="clear" w:color="auto" w:fill="auto"/>
          </w:tcPr>
          <w:p w14:paraId="5866699B">
            <w:pPr>
              <w:pStyle w:val="8"/>
            </w:pPr>
            <w:r>
              <w:rPr>
                <w:rFonts w:hint="eastAsia"/>
              </w:rPr>
              <w:t xml:space="preserve">鄢萌莎 </w:t>
            </w:r>
          </w:p>
        </w:tc>
      </w:tr>
      <w:tr w14:paraId="456B1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18179">
            <w:pPr>
              <w:pStyle w:val="8"/>
            </w:pPr>
            <w:r>
              <w:rPr>
                <w:rFonts w:hint="eastAsia"/>
              </w:rPr>
              <w:t xml:space="preserve">电话： </w:t>
            </w:r>
          </w:p>
        </w:tc>
        <w:tc>
          <w:tcPr>
            <w:tcW w:w="7440" w:type="dxa"/>
            <w:shd w:val="clear" w:color="auto" w:fill="auto"/>
          </w:tcPr>
          <w:p w14:paraId="7BF23070">
            <w:pPr>
              <w:pStyle w:val="8"/>
            </w:pPr>
            <w:r>
              <w:rPr>
                <w:rFonts w:hint="eastAsia"/>
              </w:rPr>
              <w:t xml:space="preserve">0755-33376922 </w:t>
            </w:r>
          </w:p>
        </w:tc>
      </w:tr>
      <w:tr w14:paraId="1C80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CF44A">
            <w:pPr>
              <w:pStyle w:val="8"/>
            </w:pPr>
            <w:r>
              <w:rPr>
                <w:rFonts w:hint="eastAsia"/>
              </w:rPr>
              <w:t xml:space="preserve">传真： </w:t>
            </w:r>
          </w:p>
        </w:tc>
        <w:tc>
          <w:tcPr>
            <w:tcW w:w="7440" w:type="dxa"/>
            <w:shd w:val="clear" w:color="auto" w:fill="auto"/>
          </w:tcPr>
          <w:p w14:paraId="60D14405">
            <w:pPr>
              <w:pStyle w:val="8"/>
            </w:pPr>
            <w:r>
              <w:rPr>
                <w:rFonts w:hint="eastAsia"/>
              </w:rPr>
              <w:t xml:space="preserve">0755-33065516 </w:t>
            </w:r>
          </w:p>
        </w:tc>
      </w:tr>
      <w:tr w14:paraId="66F41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466BB">
            <w:pPr>
              <w:pStyle w:val="8"/>
            </w:pPr>
            <w:r>
              <w:rPr>
                <w:rFonts w:hint="eastAsia"/>
              </w:rPr>
              <w:t xml:space="preserve">客户服务电话： </w:t>
            </w:r>
          </w:p>
        </w:tc>
        <w:tc>
          <w:tcPr>
            <w:tcW w:w="7440" w:type="dxa"/>
            <w:shd w:val="clear" w:color="auto" w:fill="auto"/>
          </w:tcPr>
          <w:p w14:paraId="0B99E737">
            <w:pPr>
              <w:pStyle w:val="8"/>
            </w:pPr>
            <w:r>
              <w:rPr>
                <w:rFonts w:hint="eastAsia"/>
              </w:rPr>
              <w:t xml:space="preserve">400-990-8600 </w:t>
            </w:r>
          </w:p>
        </w:tc>
      </w:tr>
      <w:tr w14:paraId="480B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3A608">
            <w:pPr>
              <w:pStyle w:val="8"/>
            </w:pPr>
            <w:r>
              <w:rPr>
                <w:rFonts w:hint="eastAsia"/>
              </w:rPr>
              <w:t xml:space="preserve">网址： </w:t>
            </w:r>
          </w:p>
        </w:tc>
        <w:tc>
          <w:tcPr>
            <w:tcW w:w="7440" w:type="dxa"/>
            <w:shd w:val="clear" w:color="auto" w:fill="auto"/>
          </w:tcPr>
          <w:p w14:paraId="358BC0EB">
            <w:pPr>
              <w:pStyle w:val="8"/>
            </w:pPr>
            <w:r>
              <w:rPr>
                <w:rFonts w:hint="eastAsia"/>
              </w:rPr>
              <w:t xml:space="preserve">www.tenyuanfund.com </w:t>
            </w:r>
          </w:p>
        </w:tc>
      </w:tr>
    </w:tbl>
    <w:p w14:paraId="43D99963">
      <w:pPr>
        <w:pStyle w:val="8"/>
        <w:spacing w:before="0" w:beforeAutospacing="0" w:after="0" w:afterAutospacing="0" w:line="360" w:lineRule="auto"/>
        <w:ind w:firstLine="420"/>
        <w:rPr>
          <w:sz w:val="21"/>
          <w:szCs w:val="21"/>
        </w:rPr>
      </w:pPr>
      <w:r>
        <w:rPr>
          <w:rFonts w:hint="eastAsia"/>
          <w:b/>
          <w:bCs/>
          <w:sz w:val="21"/>
          <w:szCs w:val="21"/>
        </w:rPr>
        <w:t>(61)通华财富（上海）基金销售有限公司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78F4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5059E">
            <w:pPr>
              <w:pStyle w:val="8"/>
            </w:pPr>
            <w:r>
              <w:rPr>
                <w:rFonts w:hint="eastAsia"/>
              </w:rPr>
              <w:t xml:space="preserve">注册地址： </w:t>
            </w:r>
          </w:p>
        </w:tc>
        <w:tc>
          <w:tcPr>
            <w:tcW w:w="7440" w:type="dxa"/>
            <w:shd w:val="clear" w:color="auto" w:fill="auto"/>
          </w:tcPr>
          <w:p w14:paraId="44DE0E48">
            <w:pPr>
              <w:pStyle w:val="8"/>
            </w:pPr>
            <w:r>
              <w:rPr>
                <w:rFonts w:hint="eastAsia"/>
              </w:rPr>
              <w:t xml:space="preserve">上海市虹口区同丰路667弄107号201室 </w:t>
            </w:r>
          </w:p>
        </w:tc>
      </w:tr>
      <w:tr w14:paraId="0BCB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528B5">
            <w:pPr>
              <w:pStyle w:val="8"/>
            </w:pPr>
            <w:r>
              <w:rPr>
                <w:rFonts w:hint="eastAsia"/>
              </w:rPr>
              <w:t xml:space="preserve">办公地址： </w:t>
            </w:r>
          </w:p>
        </w:tc>
        <w:tc>
          <w:tcPr>
            <w:tcW w:w="7440" w:type="dxa"/>
            <w:shd w:val="clear" w:color="auto" w:fill="auto"/>
          </w:tcPr>
          <w:p w14:paraId="137AFA24">
            <w:pPr>
              <w:pStyle w:val="8"/>
            </w:pPr>
            <w:r>
              <w:rPr>
                <w:rFonts w:hint="eastAsia"/>
              </w:rPr>
              <w:t xml:space="preserve">上海市浦东新区杨高南路799号陆家嘴世纪金融广场3号楼9楼 </w:t>
            </w:r>
          </w:p>
        </w:tc>
      </w:tr>
      <w:tr w14:paraId="7F1C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70D06">
            <w:pPr>
              <w:pStyle w:val="8"/>
            </w:pPr>
            <w:r>
              <w:rPr>
                <w:rFonts w:hint="eastAsia"/>
              </w:rPr>
              <w:t xml:space="preserve">法定代表人： </w:t>
            </w:r>
          </w:p>
        </w:tc>
        <w:tc>
          <w:tcPr>
            <w:tcW w:w="7440" w:type="dxa"/>
            <w:shd w:val="clear" w:color="auto" w:fill="auto"/>
          </w:tcPr>
          <w:p w14:paraId="13DBAE6D">
            <w:pPr>
              <w:pStyle w:val="8"/>
            </w:pPr>
            <w:r>
              <w:rPr>
                <w:rFonts w:hint="eastAsia"/>
              </w:rPr>
              <w:t xml:space="preserve">马刚 </w:t>
            </w:r>
          </w:p>
        </w:tc>
      </w:tr>
      <w:tr w14:paraId="556C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D1F08">
            <w:pPr>
              <w:pStyle w:val="8"/>
            </w:pPr>
            <w:r>
              <w:rPr>
                <w:rFonts w:hint="eastAsia"/>
              </w:rPr>
              <w:t xml:space="preserve">联系人： </w:t>
            </w:r>
          </w:p>
        </w:tc>
        <w:tc>
          <w:tcPr>
            <w:tcW w:w="7440" w:type="dxa"/>
            <w:shd w:val="clear" w:color="auto" w:fill="auto"/>
          </w:tcPr>
          <w:p w14:paraId="33210C30">
            <w:pPr>
              <w:pStyle w:val="8"/>
            </w:pPr>
            <w:r>
              <w:rPr>
                <w:rFonts w:hint="eastAsia"/>
              </w:rPr>
              <w:t xml:space="preserve">杨徐霆 </w:t>
            </w:r>
          </w:p>
        </w:tc>
      </w:tr>
      <w:tr w14:paraId="100C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AC8AF">
            <w:pPr>
              <w:pStyle w:val="8"/>
            </w:pPr>
            <w:r>
              <w:rPr>
                <w:rFonts w:hint="eastAsia"/>
              </w:rPr>
              <w:t xml:space="preserve">电话： </w:t>
            </w:r>
          </w:p>
        </w:tc>
        <w:tc>
          <w:tcPr>
            <w:tcW w:w="7440" w:type="dxa"/>
            <w:shd w:val="clear" w:color="auto" w:fill="auto"/>
          </w:tcPr>
          <w:p w14:paraId="2B473E9C">
            <w:pPr>
              <w:pStyle w:val="8"/>
            </w:pPr>
            <w:r>
              <w:rPr>
                <w:rFonts w:hint="eastAsia"/>
              </w:rPr>
              <w:t xml:space="preserve">021-60818249 </w:t>
            </w:r>
          </w:p>
        </w:tc>
      </w:tr>
      <w:tr w14:paraId="0555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4E644">
            <w:pPr>
              <w:pStyle w:val="8"/>
            </w:pPr>
            <w:r>
              <w:rPr>
                <w:rFonts w:hint="eastAsia"/>
              </w:rPr>
              <w:t xml:space="preserve">传真： </w:t>
            </w:r>
          </w:p>
        </w:tc>
        <w:tc>
          <w:tcPr>
            <w:tcW w:w="7440" w:type="dxa"/>
            <w:shd w:val="clear" w:color="auto" w:fill="auto"/>
          </w:tcPr>
          <w:p w14:paraId="5B667CB0">
            <w:pPr>
              <w:pStyle w:val="8"/>
            </w:pPr>
            <w:r>
              <w:rPr>
                <w:rFonts w:hint="eastAsia"/>
              </w:rPr>
              <w:t xml:space="preserve">021-60818280 </w:t>
            </w:r>
          </w:p>
        </w:tc>
      </w:tr>
      <w:tr w14:paraId="7817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5FB4D">
            <w:pPr>
              <w:pStyle w:val="8"/>
            </w:pPr>
            <w:r>
              <w:rPr>
                <w:rFonts w:hint="eastAsia"/>
              </w:rPr>
              <w:t xml:space="preserve">客户服务电话： </w:t>
            </w:r>
          </w:p>
        </w:tc>
        <w:tc>
          <w:tcPr>
            <w:tcW w:w="7440" w:type="dxa"/>
            <w:shd w:val="clear" w:color="auto" w:fill="auto"/>
          </w:tcPr>
          <w:p w14:paraId="10C035DD">
            <w:pPr>
              <w:pStyle w:val="8"/>
            </w:pPr>
            <w:r>
              <w:rPr>
                <w:rFonts w:hint="eastAsia"/>
              </w:rPr>
              <w:t xml:space="preserve">400-101-9301 </w:t>
            </w:r>
          </w:p>
        </w:tc>
      </w:tr>
      <w:tr w14:paraId="6313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9894F">
            <w:pPr>
              <w:pStyle w:val="8"/>
            </w:pPr>
            <w:r>
              <w:rPr>
                <w:rFonts w:hint="eastAsia"/>
              </w:rPr>
              <w:t xml:space="preserve">网址： </w:t>
            </w:r>
          </w:p>
        </w:tc>
        <w:tc>
          <w:tcPr>
            <w:tcW w:w="7440" w:type="dxa"/>
            <w:shd w:val="clear" w:color="auto" w:fill="auto"/>
          </w:tcPr>
          <w:p w14:paraId="5741DFF9">
            <w:pPr>
              <w:pStyle w:val="8"/>
            </w:pPr>
            <w:r>
              <w:rPr>
                <w:rFonts w:hint="eastAsia"/>
              </w:rPr>
              <w:t xml:space="preserve">https://www.tonghuafund.com </w:t>
            </w:r>
          </w:p>
        </w:tc>
      </w:tr>
    </w:tbl>
    <w:p w14:paraId="654AEA50">
      <w:pPr>
        <w:pStyle w:val="8"/>
        <w:spacing w:before="0" w:beforeAutospacing="0" w:after="0" w:afterAutospacing="0" w:line="360" w:lineRule="auto"/>
        <w:ind w:firstLine="420"/>
        <w:rPr>
          <w:sz w:val="21"/>
          <w:szCs w:val="21"/>
        </w:rPr>
      </w:pPr>
      <w:r>
        <w:rPr>
          <w:rFonts w:hint="eastAsia"/>
          <w:b/>
          <w:bCs/>
          <w:sz w:val="21"/>
          <w:szCs w:val="21"/>
        </w:rPr>
        <w:t>(62)华源证券股份有限公司（鑫理财）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9EA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99DC9">
            <w:pPr>
              <w:pStyle w:val="8"/>
            </w:pPr>
            <w:r>
              <w:rPr>
                <w:rFonts w:hint="eastAsia"/>
              </w:rPr>
              <w:t xml:space="preserve">注册地址： </w:t>
            </w:r>
          </w:p>
        </w:tc>
        <w:tc>
          <w:tcPr>
            <w:tcW w:w="7440" w:type="dxa"/>
            <w:shd w:val="clear" w:color="auto" w:fill="auto"/>
          </w:tcPr>
          <w:p w14:paraId="1D60A0CF">
            <w:pPr>
              <w:pStyle w:val="8"/>
            </w:pPr>
            <w:r>
              <w:rPr>
                <w:rFonts w:hint="eastAsia"/>
              </w:rPr>
              <w:t xml:space="preserve">青海省西宁市南川工业园区创业路108号 </w:t>
            </w:r>
          </w:p>
        </w:tc>
      </w:tr>
      <w:tr w14:paraId="30AF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FC067">
            <w:pPr>
              <w:pStyle w:val="8"/>
            </w:pPr>
            <w:r>
              <w:rPr>
                <w:rFonts w:hint="eastAsia"/>
              </w:rPr>
              <w:t xml:space="preserve">办公地址： </w:t>
            </w:r>
          </w:p>
        </w:tc>
        <w:tc>
          <w:tcPr>
            <w:tcW w:w="7440" w:type="dxa"/>
            <w:shd w:val="clear" w:color="auto" w:fill="auto"/>
          </w:tcPr>
          <w:p w14:paraId="2BE554EB">
            <w:pPr>
              <w:pStyle w:val="8"/>
            </w:pPr>
            <w:r>
              <w:rPr>
                <w:rFonts w:hint="eastAsia"/>
              </w:rPr>
              <w:t xml:space="preserve">湖北省武汉市江汉区万松街道青年路278号中海中心32F-34F  </w:t>
            </w:r>
          </w:p>
        </w:tc>
      </w:tr>
      <w:tr w14:paraId="4DA0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FAE20">
            <w:pPr>
              <w:pStyle w:val="8"/>
            </w:pPr>
            <w:r>
              <w:rPr>
                <w:rFonts w:hint="eastAsia"/>
              </w:rPr>
              <w:t xml:space="preserve">法定代表人： </w:t>
            </w:r>
          </w:p>
        </w:tc>
        <w:tc>
          <w:tcPr>
            <w:tcW w:w="7440" w:type="dxa"/>
            <w:shd w:val="clear" w:color="auto" w:fill="auto"/>
          </w:tcPr>
          <w:p w14:paraId="2D83707A">
            <w:pPr>
              <w:pStyle w:val="8"/>
            </w:pPr>
            <w:r>
              <w:rPr>
                <w:rFonts w:hint="eastAsia"/>
              </w:rPr>
              <w:t xml:space="preserve">邓晖 </w:t>
            </w:r>
          </w:p>
        </w:tc>
      </w:tr>
      <w:tr w14:paraId="107D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4A074">
            <w:pPr>
              <w:pStyle w:val="8"/>
            </w:pPr>
            <w:r>
              <w:rPr>
                <w:rFonts w:hint="eastAsia"/>
              </w:rPr>
              <w:t xml:space="preserve">联系人： </w:t>
            </w:r>
          </w:p>
        </w:tc>
        <w:tc>
          <w:tcPr>
            <w:tcW w:w="7440" w:type="dxa"/>
            <w:shd w:val="clear" w:color="auto" w:fill="auto"/>
          </w:tcPr>
          <w:p w14:paraId="1FC4C3DC">
            <w:pPr>
              <w:pStyle w:val="8"/>
            </w:pPr>
            <w:r>
              <w:rPr>
                <w:rFonts w:hint="eastAsia"/>
              </w:rPr>
              <w:t xml:space="preserve">丛瑞丰 </w:t>
            </w:r>
          </w:p>
        </w:tc>
      </w:tr>
      <w:tr w14:paraId="7E0A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47D6C">
            <w:pPr>
              <w:pStyle w:val="8"/>
            </w:pPr>
            <w:r>
              <w:rPr>
                <w:rFonts w:hint="eastAsia"/>
              </w:rPr>
              <w:t xml:space="preserve">电话： </w:t>
            </w:r>
          </w:p>
        </w:tc>
        <w:tc>
          <w:tcPr>
            <w:tcW w:w="7440" w:type="dxa"/>
            <w:shd w:val="clear" w:color="auto" w:fill="auto"/>
          </w:tcPr>
          <w:p w14:paraId="77508F14">
            <w:pPr>
              <w:pStyle w:val="8"/>
            </w:pPr>
            <w:r>
              <w:rPr>
                <w:rFonts w:hint="eastAsia"/>
              </w:rPr>
              <w:t xml:space="preserve">15069421014 </w:t>
            </w:r>
          </w:p>
        </w:tc>
      </w:tr>
      <w:tr w14:paraId="09A1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FC458">
            <w:pPr>
              <w:pStyle w:val="8"/>
            </w:pPr>
            <w:r>
              <w:rPr>
                <w:rFonts w:hint="eastAsia"/>
              </w:rPr>
              <w:t xml:space="preserve">传真： </w:t>
            </w:r>
          </w:p>
        </w:tc>
        <w:tc>
          <w:tcPr>
            <w:tcW w:w="7440" w:type="dxa"/>
            <w:shd w:val="clear" w:color="auto" w:fill="auto"/>
          </w:tcPr>
          <w:p w14:paraId="3A7230A3">
            <w:pPr>
              <w:pStyle w:val="8"/>
            </w:pPr>
            <w:r>
              <w:rPr>
                <w:rFonts w:hint="eastAsia"/>
              </w:rPr>
              <w:t xml:space="preserve">- </w:t>
            </w:r>
          </w:p>
        </w:tc>
      </w:tr>
      <w:tr w14:paraId="652E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F31F3">
            <w:pPr>
              <w:pStyle w:val="8"/>
            </w:pPr>
            <w:r>
              <w:rPr>
                <w:rFonts w:hint="eastAsia"/>
              </w:rPr>
              <w:t xml:space="preserve">客户服务电话： </w:t>
            </w:r>
          </w:p>
        </w:tc>
        <w:tc>
          <w:tcPr>
            <w:tcW w:w="7440" w:type="dxa"/>
            <w:shd w:val="clear" w:color="auto" w:fill="auto"/>
          </w:tcPr>
          <w:p w14:paraId="723F5D79">
            <w:pPr>
              <w:pStyle w:val="8"/>
            </w:pPr>
            <w:r>
              <w:rPr>
                <w:rFonts w:hint="eastAsia"/>
              </w:rPr>
              <w:t xml:space="preserve">95305 </w:t>
            </w:r>
          </w:p>
        </w:tc>
      </w:tr>
      <w:tr w14:paraId="6DAE2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810D4">
            <w:pPr>
              <w:pStyle w:val="8"/>
            </w:pPr>
            <w:r>
              <w:rPr>
                <w:rFonts w:hint="eastAsia"/>
              </w:rPr>
              <w:t xml:space="preserve">网址： </w:t>
            </w:r>
          </w:p>
        </w:tc>
        <w:tc>
          <w:tcPr>
            <w:tcW w:w="7440" w:type="dxa"/>
            <w:shd w:val="clear" w:color="auto" w:fill="auto"/>
          </w:tcPr>
          <w:p w14:paraId="7845D69C">
            <w:pPr>
              <w:pStyle w:val="8"/>
            </w:pPr>
            <w:r>
              <w:rPr>
                <w:rFonts w:hint="eastAsia"/>
              </w:rPr>
              <w:t xml:space="preserve">www.huayuanstock.com </w:t>
            </w:r>
          </w:p>
        </w:tc>
      </w:tr>
    </w:tbl>
    <w:p w14:paraId="3E85ADC7">
      <w:pPr>
        <w:pStyle w:val="8"/>
        <w:spacing w:before="0" w:beforeAutospacing="0" w:after="0" w:afterAutospacing="0" w:line="360" w:lineRule="auto"/>
        <w:ind w:firstLine="420"/>
        <w:rPr>
          <w:sz w:val="21"/>
          <w:szCs w:val="21"/>
        </w:rPr>
      </w:pPr>
      <w:r>
        <w:rPr>
          <w:rFonts w:hint="eastAsia"/>
          <w:b/>
          <w:bCs/>
          <w:sz w:val="21"/>
          <w:szCs w:val="21"/>
        </w:rPr>
        <w:t>(63)北京汇成基金销售有限公司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C50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6E647">
            <w:pPr>
              <w:pStyle w:val="8"/>
            </w:pPr>
            <w:r>
              <w:rPr>
                <w:rFonts w:hint="eastAsia"/>
              </w:rPr>
              <w:t xml:space="preserve">注册地址： </w:t>
            </w:r>
          </w:p>
        </w:tc>
        <w:tc>
          <w:tcPr>
            <w:tcW w:w="7440" w:type="dxa"/>
            <w:shd w:val="clear" w:color="auto" w:fill="auto"/>
          </w:tcPr>
          <w:p w14:paraId="4E3F021E">
            <w:pPr>
              <w:pStyle w:val="8"/>
            </w:pPr>
            <w:r>
              <w:rPr>
                <w:rFonts w:hint="eastAsia"/>
              </w:rPr>
              <w:t xml:space="preserve">北京市西城区宣武门外大街甲1号4层401-2 </w:t>
            </w:r>
          </w:p>
        </w:tc>
      </w:tr>
      <w:tr w14:paraId="38B6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E78BA">
            <w:pPr>
              <w:pStyle w:val="8"/>
            </w:pPr>
            <w:r>
              <w:rPr>
                <w:rFonts w:hint="eastAsia"/>
              </w:rPr>
              <w:t xml:space="preserve">办公地址： </w:t>
            </w:r>
          </w:p>
        </w:tc>
        <w:tc>
          <w:tcPr>
            <w:tcW w:w="7440" w:type="dxa"/>
            <w:shd w:val="clear" w:color="auto" w:fill="auto"/>
          </w:tcPr>
          <w:p w14:paraId="1418748C">
            <w:pPr>
              <w:pStyle w:val="8"/>
            </w:pPr>
            <w:r>
              <w:rPr>
                <w:rFonts w:hint="eastAsia"/>
              </w:rPr>
              <w:t xml:space="preserve">北京市西城区宣武门外大街甲1号4层401-2 </w:t>
            </w:r>
          </w:p>
        </w:tc>
      </w:tr>
      <w:tr w14:paraId="7501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31FC5">
            <w:pPr>
              <w:pStyle w:val="8"/>
            </w:pPr>
            <w:r>
              <w:rPr>
                <w:rFonts w:hint="eastAsia"/>
              </w:rPr>
              <w:t xml:space="preserve">法定代表人： </w:t>
            </w:r>
          </w:p>
        </w:tc>
        <w:tc>
          <w:tcPr>
            <w:tcW w:w="7440" w:type="dxa"/>
            <w:shd w:val="clear" w:color="auto" w:fill="auto"/>
          </w:tcPr>
          <w:p w14:paraId="76C17A02">
            <w:pPr>
              <w:pStyle w:val="8"/>
            </w:pPr>
            <w:r>
              <w:rPr>
                <w:rFonts w:hint="eastAsia"/>
              </w:rPr>
              <w:t xml:space="preserve">王伟刚 </w:t>
            </w:r>
          </w:p>
        </w:tc>
      </w:tr>
      <w:tr w14:paraId="77E1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235BA">
            <w:pPr>
              <w:pStyle w:val="8"/>
            </w:pPr>
            <w:r>
              <w:rPr>
                <w:rFonts w:hint="eastAsia"/>
              </w:rPr>
              <w:t xml:space="preserve">联系人： </w:t>
            </w:r>
          </w:p>
        </w:tc>
        <w:tc>
          <w:tcPr>
            <w:tcW w:w="7440" w:type="dxa"/>
            <w:shd w:val="clear" w:color="auto" w:fill="auto"/>
          </w:tcPr>
          <w:p w14:paraId="43C1B700">
            <w:pPr>
              <w:pStyle w:val="8"/>
            </w:pPr>
            <w:r>
              <w:rPr>
                <w:rFonts w:hint="eastAsia"/>
              </w:rPr>
              <w:t xml:space="preserve">丁向坤 </w:t>
            </w:r>
          </w:p>
        </w:tc>
      </w:tr>
      <w:tr w14:paraId="7516D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5CC9F">
            <w:pPr>
              <w:pStyle w:val="8"/>
            </w:pPr>
            <w:r>
              <w:rPr>
                <w:rFonts w:hint="eastAsia"/>
              </w:rPr>
              <w:t xml:space="preserve">电话： </w:t>
            </w:r>
          </w:p>
        </w:tc>
        <w:tc>
          <w:tcPr>
            <w:tcW w:w="7440" w:type="dxa"/>
            <w:shd w:val="clear" w:color="auto" w:fill="auto"/>
          </w:tcPr>
          <w:p w14:paraId="3B754028">
            <w:pPr>
              <w:pStyle w:val="8"/>
            </w:pPr>
            <w:r>
              <w:rPr>
                <w:rFonts w:hint="eastAsia"/>
              </w:rPr>
              <w:t xml:space="preserve">010-56282140 </w:t>
            </w:r>
          </w:p>
        </w:tc>
      </w:tr>
      <w:tr w14:paraId="3FC3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44D45">
            <w:pPr>
              <w:pStyle w:val="8"/>
            </w:pPr>
            <w:r>
              <w:rPr>
                <w:rFonts w:hint="eastAsia"/>
              </w:rPr>
              <w:t xml:space="preserve">传真： </w:t>
            </w:r>
          </w:p>
        </w:tc>
        <w:tc>
          <w:tcPr>
            <w:tcW w:w="7440" w:type="dxa"/>
            <w:shd w:val="clear" w:color="auto" w:fill="auto"/>
          </w:tcPr>
          <w:p w14:paraId="2BB169A7">
            <w:pPr>
              <w:pStyle w:val="8"/>
            </w:pPr>
            <w:r>
              <w:rPr>
                <w:rFonts w:hint="eastAsia"/>
              </w:rPr>
              <w:t xml:space="preserve">010-62680827 </w:t>
            </w:r>
          </w:p>
        </w:tc>
      </w:tr>
      <w:tr w14:paraId="2706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0A3B8">
            <w:pPr>
              <w:pStyle w:val="8"/>
            </w:pPr>
            <w:r>
              <w:rPr>
                <w:rFonts w:hint="eastAsia"/>
              </w:rPr>
              <w:t xml:space="preserve">客户服务电话： </w:t>
            </w:r>
          </w:p>
        </w:tc>
        <w:tc>
          <w:tcPr>
            <w:tcW w:w="7440" w:type="dxa"/>
            <w:shd w:val="clear" w:color="auto" w:fill="auto"/>
          </w:tcPr>
          <w:p w14:paraId="14404DB3">
            <w:pPr>
              <w:pStyle w:val="8"/>
            </w:pPr>
            <w:r>
              <w:rPr>
                <w:rFonts w:hint="eastAsia"/>
              </w:rPr>
              <w:t xml:space="preserve">010-63158805 </w:t>
            </w:r>
          </w:p>
        </w:tc>
      </w:tr>
      <w:tr w14:paraId="04D47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66DD7">
            <w:pPr>
              <w:pStyle w:val="8"/>
            </w:pPr>
            <w:r>
              <w:rPr>
                <w:rFonts w:hint="eastAsia"/>
              </w:rPr>
              <w:t xml:space="preserve">网址： </w:t>
            </w:r>
          </w:p>
        </w:tc>
        <w:tc>
          <w:tcPr>
            <w:tcW w:w="7440" w:type="dxa"/>
            <w:shd w:val="clear" w:color="auto" w:fill="auto"/>
          </w:tcPr>
          <w:p w14:paraId="36AD1B70">
            <w:pPr>
              <w:pStyle w:val="8"/>
            </w:pPr>
            <w:r>
              <w:rPr>
                <w:rFonts w:hint="eastAsia"/>
              </w:rPr>
              <w:t xml:space="preserve">www.hcfunds.com </w:t>
            </w:r>
          </w:p>
        </w:tc>
      </w:tr>
    </w:tbl>
    <w:p w14:paraId="61D0B0A1">
      <w:pPr>
        <w:pStyle w:val="8"/>
        <w:spacing w:before="0" w:beforeAutospacing="0" w:after="0" w:afterAutospacing="0" w:line="360" w:lineRule="auto"/>
        <w:ind w:firstLine="420"/>
        <w:rPr>
          <w:sz w:val="21"/>
          <w:szCs w:val="21"/>
        </w:rPr>
      </w:pPr>
      <w:r>
        <w:rPr>
          <w:rFonts w:hint="eastAsia"/>
          <w:b/>
          <w:bCs/>
          <w:sz w:val="21"/>
          <w:szCs w:val="21"/>
        </w:rPr>
        <w:t>(64)一路财富（深圳）基金销售有限公司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19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F75D2">
            <w:pPr>
              <w:pStyle w:val="8"/>
            </w:pPr>
            <w:r>
              <w:rPr>
                <w:rFonts w:hint="eastAsia"/>
              </w:rPr>
              <w:t xml:space="preserve">注册地址： </w:t>
            </w:r>
          </w:p>
        </w:tc>
        <w:tc>
          <w:tcPr>
            <w:tcW w:w="7440" w:type="dxa"/>
            <w:shd w:val="clear" w:color="auto" w:fill="auto"/>
          </w:tcPr>
          <w:p w14:paraId="0E315905">
            <w:pPr>
              <w:pStyle w:val="8"/>
            </w:pPr>
            <w:r>
              <w:rPr>
                <w:rFonts w:hint="eastAsia"/>
              </w:rPr>
              <w:t xml:space="preserve">深圳市前海深港合作区南山街道兴海大道3046号香江金融大厦2111 </w:t>
            </w:r>
          </w:p>
        </w:tc>
      </w:tr>
      <w:tr w14:paraId="48BE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F39B0E">
            <w:pPr>
              <w:pStyle w:val="8"/>
            </w:pPr>
            <w:r>
              <w:rPr>
                <w:rFonts w:hint="eastAsia"/>
              </w:rPr>
              <w:t xml:space="preserve">办公地址： </w:t>
            </w:r>
          </w:p>
        </w:tc>
        <w:tc>
          <w:tcPr>
            <w:tcW w:w="7440" w:type="dxa"/>
            <w:shd w:val="clear" w:color="auto" w:fill="auto"/>
          </w:tcPr>
          <w:p w14:paraId="1143EE22">
            <w:pPr>
              <w:pStyle w:val="8"/>
            </w:pPr>
            <w:r>
              <w:rPr>
                <w:rFonts w:hint="eastAsia"/>
              </w:rPr>
              <w:t xml:space="preserve">深圳市前海深港合作区南山街道兴海大道3046号香江金融大厦2111 </w:t>
            </w:r>
          </w:p>
        </w:tc>
      </w:tr>
      <w:tr w14:paraId="46101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A7ADB">
            <w:pPr>
              <w:pStyle w:val="8"/>
            </w:pPr>
            <w:r>
              <w:rPr>
                <w:rFonts w:hint="eastAsia"/>
              </w:rPr>
              <w:t xml:space="preserve">法定代表人： </w:t>
            </w:r>
          </w:p>
        </w:tc>
        <w:tc>
          <w:tcPr>
            <w:tcW w:w="7440" w:type="dxa"/>
            <w:shd w:val="clear" w:color="auto" w:fill="auto"/>
          </w:tcPr>
          <w:p w14:paraId="5E6C2093">
            <w:pPr>
              <w:pStyle w:val="8"/>
            </w:pPr>
            <w:r>
              <w:rPr>
                <w:rFonts w:hint="eastAsia"/>
              </w:rPr>
              <w:t xml:space="preserve">吴雪秀 </w:t>
            </w:r>
          </w:p>
        </w:tc>
      </w:tr>
      <w:tr w14:paraId="466BC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85F7D">
            <w:pPr>
              <w:pStyle w:val="8"/>
            </w:pPr>
            <w:r>
              <w:rPr>
                <w:rFonts w:hint="eastAsia"/>
              </w:rPr>
              <w:t xml:space="preserve">联系人： </w:t>
            </w:r>
          </w:p>
        </w:tc>
        <w:tc>
          <w:tcPr>
            <w:tcW w:w="7440" w:type="dxa"/>
            <w:shd w:val="clear" w:color="auto" w:fill="auto"/>
          </w:tcPr>
          <w:p w14:paraId="777EAB3F">
            <w:pPr>
              <w:pStyle w:val="8"/>
            </w:pPr>
            <w:r>
              <w:rPr>
                <w:rFonts w:hint="eastAsia"/>
              </w:rPr>
              <w:t xml:space="preserve">董宣 </w:t>
            </w:r>
          </w:p>
        </w:tc>
      </w:tr>
      <w:tr w14:paraId="2B88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D541C">
            <w:pPr>
              <w:pStyle w:val="8"/>
            </w:pPr>
            <w:r>
              <w:rPr>
                <w:rFonts w:hint="eastAsia"/>
              </w:rPr>
              <w:t xml:space="preserve">电话： </w:t>
            </w:r>
          </w:p>
        </w:tc>
        <w:tc>
          <w:tcPr>
            <w:tcW w:w="7440" w:type="dxa"/>
            <w:shd w:val="clear" w:color="auto" w:fill="auto"/>
          </w:tcPr>
          <w:p w14:paraId="749FF60B">
            <w:pPr>
              <w:pStyle w:val="8"/>
            </w:pPr>
            <w:r>
              <w:rPr>
                <w:rFonts w:hint="eastAsia"/>
              </w:rPr>
              <w:t xml:space="preserve">010-88312877 </w:t>
            </w:r>
          </w:p>
        </w:tc>
      </w:tr>
      <w:tr w14:paraId="2697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2A4E9">
            <w:pPr>
              <w:pStyle w:val="8"/>
            </w:pPr>
            <w:r>
              <w:rPr>
                <w:rFonts w:hint="eastAsia"/>
              </w:rPr>
              <w:t xml:space="preserve">传真： </w:t>
            </w:r>
          </w:p>
        </w:tc>
        <w:tc>
          <w:tcPr>
            <w:tcW w:w="7440" w:type="dxa"/>
            <w:shd w:val="clear" w:color="auto" w:fill="auto"/>
          </w:tcPr>
          <w:p w14:paraId="16A95016">
            <w:pPr>
              <w:pStyle w:val="8"/>
            </w:pPr>
            <w:r>
              <w:rPr>
                <w:rFonts w:hint="eastAsia"/>
              </w:rPr>
              <w:t xml:space="preserve">010-88312099 </w:t>
            </w:r>
          </w:p>
        </w:tc>
      </w:tr>
      <w:tr w14:paraId="3171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B8AD8">
            <w:pPr>
              <w:pStyle w:val="8"/>
            </w:pPr>
            <w:r>
              <w:rPr>
                <w:rFonts w:hint="eastAsia"/>
              </w:rPr>
              <w:t xml:space="preserve">客户服务电话： </w:t>
            </w:r>
          </w:p>
        </w:tc>
        <w:tc>
          <w:tcPr>
            <w:tcW w:w="7440" w:type="dxa"/>
            <w:shd w:val="clear" w:color="auto" w:fill="auto"/>
          </w:tcPr>
          <w:p w14:paraId="7E26E444">
            <w:pPr>
              <w:pStyle w:val="8"/>
            </w:pPr>
            <w:r>
              <w:rPr>
                <w:rFonts w:hint="eastAsia"/>
              </w:rPr>
              <w:t xml:space="preserve">400-001-1566 </w:t>
            </w:r>
          </w:p>
        </w:tc>
      </w:tr>
      <w:tr w14:paraId="151A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E1D8C">
            <w:pPr>
              <w:pStyle w:val="8"/>
            </w:pPr>
            <w:r>
              <w:rPr>
                <w:rFonts w:hint="eastAsia"/>
              </w:rPr>
              <w:t xml:space="preserve">网址： </w:t>
            </w:r>
          </w:p>
        </w:tc>
        <w:tc>
          <w:tcPr>
            <w:tcW w:w="7440" w:type="dxa"/>
            <w:shd w:val="clear" w:color="auto" w:fill="auto"/>
          </w:tcPr>
          <w:p w14:paraId="5F43EAFF">
            <w:pPr>
              <w:pStyle w:val="8"/>
            </w:pPr>
            <w:r>
              <w:rPr>
                <w:rFonts w:hint="eastAsia"/>
              </w:rPr>
              <w:t xml:space="preserve">http://www.yilucaifu.com </w:t>
            </w:r>
          </w:p>
        </w:tc>
      </w:tr>
    </w:tbl>
    <w:p w14:paraId="218B96B8">
      <w:pPr>
        <w:pStyle w:val="8"/>
        <w:spacing w:before="0" w:beforeAutospacing="0" w:after="0" w:afterAutospacing="0" w:line="360" w:lineRule="auto"/>
        <w:ind w:firstLine="420"/>
        <w:rPr>
          <w:sz w:val="21"/>
          <w:szCs w:val="21"/>
        </w:rPr>
      </w:pPr>
      <w:r>
        <w:rPr>
          <w:rFonts w:hint="eastAsia"/>
          <w:b/>
          <w:bCs/>
          <w:sz w:val="21"/>
          <w:szCs w:val="21"/>
        </w:rPr>
        <w:t>(65)北京钱景基金销售有限公司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4DC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C490B">
            <w:pPr>
              <w:pStyle w:val="8"/>
            </w:pPr>
            <w:r>
              <w:rPr>
                <w:rFonts w:hint="eastAsia"/>
              </w:rPr>
              <w:t xml:space="preserve">注册地址： </w:t>
            </w:r>
          </w:p>
        </w:tc>
        <w:tc>
          <w:tcPr>
            <w:tcW w:w="7440" w:type="dxa"/>
            <w:shd w:val="clear" w:color="auto" w:fill="auto"/>
          </w:tcPr>
          <w:p w14:paraId="2F2FC4A8">
            <w:pPr>
              <w:pStyle w:val="8"/>
            </w:pPr>
            <w:r>
              <w:rPr>
                <w:rFonts w:hint="eastAsia"/>
              </w:rPr>
              <w:t xml:space="preserve">北京市海淀区丹棱街6号1幢9层1008-1012 </w:t>
            </w:r>
          </w:p>
        </w:tc>
      </w:tr>
      <w:tr w14:paraId="5AEA3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58F5B">
            <w:pPr>
              <w:pStyle w:val="8"/>
            </w:pPr>
            <w:r>
              <w:rPr>
                <w:rFonts w:hint="eastAsia"/>
              </w:rPr>
              <w:t xml:space="preserve">办公地址： </w:t>
            </w:r>
          </w:p>
        </w:tc>
        <w:tc>
          <w:tcPr>
            <w:tcW w:w="7440" w:type="dxa"/>
            <w:shd w:val="clear" w:color="auto" w:fill="auto"/>
          </w:tcPr>
          <w:p w14:paraId="042AACCA">
            <w:pPr>
              <w:pStyle w:val="8"/>
            </w:pPr>
            <w:r>
              <w:rPr>
                <w:rFonts w:hint="eastAsia"/>
              </w:rPr>
              <w:t xml:space="preserve">北京市海淀区丹棱街6号1幢9层1008-1012 </w:t>
            </w:r>
          </w:p>
        </w:tc>
      </w:tr>
      <w:tr w14:paraId="6798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9E651">
            <w:pPr>
              <w:pStyle w:val="8"/>
            </w:pPr>
            <w:r>
              <w:rPr>
                <w:rFonts w:hint="eastAsia"/>
              </w:rPr>
              <w:t xml:space="preserve">法定代表人： </w:t>
            </w:r>
          </w:p>
        </w:tc>
        <w:tc>
          <w:tcPr>
            <w:tcW w:w="7440" w:type="dxa"/>
            <w:shd w:val="clear" w:color="auto" w:fill="auto"/>
          </w:tcPr>
          <w:p w14:paraId="68705E39">
            <w:pPr>
              <w:pStyle w:val="8"/>
            </w:pPr>
            <w:r>
              <w:rPr>
                <w:rFonts w:hint="eastAsia"/>
              </w:rPr>
              <w:t xml:space="preserve">赵荣春 </w:t>
            </w:r>
          </w:p>
        </w:tc>
      </w:tr>
      <w:tr w14:paraId="0113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07D6D">
            <w:pPr>
              <w:pStyle w:val="8"/>
            </w:pPr>
            <w:r>
              <w:rPr>
                <w:rFonts w:hint="eastAsia"/>
              </w:rPr>
              <w:t xml:space="preserve">联系人： </w:t>
            </w:r>
          </w:p>
        </w:tc>
        <w:tc>
          <w:tcPr>
            <w:tcW w:w="7440" w:type="dxa"/>
            <w:shd w:val="clear" w:color="auto" w:fill="auto"/>
          </w:tcPr>
          <w:p w14:paraId="1F4FDB3F">
            <w:pPr>
              <w:pStyle w:val="8"/>
            </w:pPr>
            <w:r>
              <w:rPr>
                <w:rFonts w:hint="eastAsia"/>
              </w:rPr>
              <w:t xml:space="preserve">魏争 </w:t>
            </w:r>
          </w:p>
        </w:tc>
      </w:tr>
      <w:tr w14:paraId="5459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1AFAF">
            <w:pPr>
              <w:pStyle w:val="8"/>
            </w:pPr>
            <w:r>
              <w:rPr>
                <w:rFonts w:hint="eastAsia"/>
              </w:rPr>
              <w:t xml:space="preserve">电话： </w:t>
            </w:r>
          </w:p>
        </w:tc>
        <w:tc>
          <w:tcPr>
            <w:tcW w:w="7440" w:type="dxa"/>
            <w:shd w:val="clear" w:color="auto" w:fill="auto"/>
          </w:tcPr>
          <w:p w14:paraId="2192CE09">
            <w:pPr>
              <w:pStyle w:val="8"/>
            </w:pPr>
            <w:r>
              <w:rPr>
                <w:rFonts w:hint="eastAsia"/>
              </w:rPr>
              <w:t xml:space="preserve">010-57418829 </w:t>
            </w:r>
          </w:p>
        </w:tc>
      </w:tr>
      <w:tr w14:paraId="61105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3E375">
            <w:pPr>
              <w:pStyle w:val="8"/>
            </w:pPr>
            <w:r>
              <w:rPr>
                <w:rFonts w:hint="eastAsia"/>
              </w:rPr>
              <w:t xml:space="preserve">传真： </w:t>
            </w:r>
          </w:p>
        </w:tc>
        <w:tc>
          <w:tcPr>
            <w:tcW w:w="7440" w:type="dxa"/>
            <w:shd w:val="clear" w:color="auto" w:fill="auto"/>
          </w:tcPr>
          <w:p w14:paraId="565C56EA">
            <w:pPr>
              <w:pStyle w:val="8"/>
            </w:pPr>
            <w:r>
              <w:rPr>
                <w:rFonts w:hint="eastAsia"/>
              </w:rPr>
              <w:t xml:space="preserve">010-57569671 </w:t>
            </w:r>
          </w:p>
        </w:tc>
      </w:tr>
      <w:tr w14:paraId="35E3A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EE820">
            <w:pPr>
              <w:pStyle w:val="8"/>
            </w:pPr>
            <w:r>
              <w:rPr>
                <w:rFonts w:hint="eastAsia"/>
              </w:rPr>
              <w:t xml:space="preserve">客户服务电话： </w:t>
            </w:r>
          </w:p>
        </w:tc>
        <w:tc>
          <w:tcPr>
            <w:tcW w:w="7440" w:type="dxa"/>
            <w:shd w:val="clear" w:color="auto" w:fill="auto"/>
          </w:tcPr>
          <w:p w14:paraId="689BA757">
            <w:pPr>
              <w:pStyle w:val="8"/>
            </w:pPr>
            <w:r>
              <w:rPr>
                <w:rFonts w:hint="eastAsia"/>
              </w:rPr>
              <w:t xml:space="preserve">400-893-6885 </w:t>
            </w:r>
          </w:p>
        </w:tc>
      </w:tr>
      <w:tr w14:paraId="52B65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20942">
            <w:pPr>
              <w:pStyle w:val="8"/>
            </w:pPr>
            <w:r>
              <w:rPr>
                <w:rFonts w:hint="eastAsia"/>
              </w:rPr>
              <w:t xml:space="preserve">网址： </w:t>
            </w:r>
          </w:p>
        </w:tc>
        <w:tc>
          <w:tcPr>
            <w:tcW w:w="7440" w:type="dxa"/>
            <w:shd w:val="clear" w:color="auto" w:fill="auto"/>
          </w:tcPr>
          <w:p w14:paraId="22FCA658">
            <w:pPr>
              <w:pStyle w:val="8"/>
            </w:pPr>
            <w:r>
              <w:rPr>
                <w:rFonts w:hint="eastAsia"/>
              </w:rPr>
              <w:t xml:space="preserve">www.qianjing.com </w:t>
            </w:r>
          </w:p>
        </w:tc>
      </w:tr>
    </w:tbl>
    <w:p w14:paraId="018C8072">
      <w:pPr>
        <w:pStyle w:val="8"/>
        <w:spacing w:before="0" w:beforeAutospacing="0" w:after="0" w:afterAutospacing="0" w:line="360" w:lineRule="auto"/>
        <w:ind w:firstLine="420"/>
        <w:rPr>
          <w:sz w:val="21"/>
          <w:szCs w:val="21"/>
        </w:rPr>
      </w:pPr>
      <w:r>
        <w:rPr>
          <w:rFonts w:hint="eastAsia"/>
          <w:b/>
          <w:bCs/>
          <w:sz w:val="21"/>
          <w:szCs w:val="21"/>
        </w:rPr>
        <w:t>(66)海银基金销售有限公司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BE1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166E7">
            <w:pPr>
              <w:pStyle w:val="8"/>
            </w:pPr>
            <w:r>
              <w:rPr>
                <w:rFonts w:hint="eastAsia"/>
              </w:rPr>
              <w:t xml:space="preserve">注册地址： </w:t>
            </w:r>
          </w:p>
        </w:tc>
        <w:tc>
          <w:tcPr>
            <w:tcW w:w="7440" w:type="dxa"/>
            <w:shd w:val="clear" w:color="auto" w:fill="auto"/>
          </w:tcPr>
          <w:p w14:paraId="3295F199">
            <w:pPr>
              <w:pStyle w:val="8"/>
            </w:pPr>
            <w:r>
              <w:rPr>
                <w:rFonts w:hint="eastAsia"/>
              </w:rPr>
              <w:t xml:space="preserve">中国（上海）自由贸易试验区银城中路8号401室 </w:t>
            </w:r>
          </w:p>
        </w:tc>
      </w:tr>
      <w:tr w14:paraId="4BC4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E9CA3">
            <w:pPr>
              <w:pStyle w:val="8"/>
            </w:pPr>
            <w:r>
              <w:rPr>
                <w:rFonts w:hint="eastAsia"/>
              </w:rPr>
              <w:t xml:space="preserve">办公地址： </w:t>
            </w:r>
          </w:p>
        </w:tc>
        <w:tc>
          <w:tcPr>
            <w:tcW w:w="7440" w:type="dxa"/>
            <w:shd w:val="clear" w:color="auto" w:fill="auto"/>
          </w:tcPr>
          <w:p w14:paraId="3357C398">
            <w:pPr>
              <w:pStyle w:val="8"/>
            </w:pPr>
            <w:r>
              <w:rPr>
                <w:rFonts w:hint="eastAsia"/>
              </w:rPr>
              <w:t xml:space="preserve">上海市浦东新区银城中路8号4楼 </w:t>
            </w:r>
          </w:p>
        </w:tc>
      </w:tr>
      <w:tr w14:paraId="66FC9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B85C7">
            <w:pPr>
              <w:pStyle w:val="8"/>
            </w:pPr>
            <w:r>
              <w:rPr>
                <w:rFonts w:hint="eastAsia"/>
              </w:rPr>
              <w:t xml:space="preserve">法定代表人： </w:t>
            </w:r>
          </w:p>
        </w:tc>
        <w:tc>
          <w:tcPr>
            <w:tcW w:w="7440" w:type="dxa"/>
            <w:shd w:val="clear" w:color="auto" w:fill="auto"/>
          </w:tcPr>
          <w:p w14:paraId="1C2CF9CD">
            <w:pPr>
              <w:pStyle w:val="8"/>
            </w:pPr>
            <w:r>
              <w:rPr>
                <w:rFonts w:hint="eastAsia"/>
              </w:rPr>
              <w:t xml:space="preserve">孙亚超 </w:t>
            </w:r>
          </w:p>
        </w:tc>
      </w:tr>
      <w:tr w14:paraId="192F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0BEA6">
            <w:pPr>
              <w:pStyle w:val="8"/>
            </w:pPr>
            <w:r>
              <w:rPr>
                <w:rFonts w:hint="eastAsia"/>
              </w:rPr>
              <w:t xml:space="preserve">联系人： </w:t>
            </w:r>
          </w:p>
        </w:tc>
        <w:tc>
          <w:tcPr>
            <w:tcW w:w="7440" w:type="dxa"/>
            <w:shd w:val="clear" w:color="auto" w:fill="auto"/>
          </w:tcPr>
          <w:p w14:paraId="73B441C9">
            <w:pPr>
              <w:pStyle w:val="8"/>
            </w:pPr>
            <w:r>
              <w:rPr>
                <w:rFonts w:hint="eastAsia"/>
              </w:rPr>
              <w:t xml:space="preserve">刘晖 </w:t>
            </w:r>
          </w:p>
        </w:tc>
      </w:tr>
      <w:tr w14:paraId="5411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51A06">
            <w:pPr>
              <w:pStyle w:val="8"/>
            </w:pPr>
            <w:r>
              <w:rPr>
                <w:rFonts w:hint="eastAsia"/>
              </w:rPr>
              <w:t xml:space="preserve">电话： </w:t>
            </w:r>
          </w:p>
        </w:tc>
        <w:tc>
          <w:tcPr>
            <w:tcW w:w="7440" w:type="dxa"/>
            <w:shd w:val="clear" w:color="auto" w:fill="auto"/>
          </w:tcPr>
          <w:p w14:paraId="40D87BA2">
            <w:pPr>
              <w:pStyle w:val="8"/>
            </w:pPr>
            <w:r>
              <w:rPr>
                <w:rFonts w:hint="eastAsia"/>
              </w:rPr>
              <w:t xml:space="preserve">021-60206991 </w:t>
            </w:r>
          </w:p>
        </w:tc>
      </w:tr>
      <w:tr w14:paraId="7AD0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F1F7F">
            <w:pPr>
              <w:pStyle w:val="8"/>
            </w:pPr>
            <w:r>
              <w:rPr>
                <w:rFonts w:hint="eastAsia"/>
              </w:rPr>
              <w:t xml:space="preserve">传真： </w:t>
            </w:r>
          </w:p>
        </w:tc>
        <w:tc>
          <w:tcPr>
            <w:tcW w:w="7440" w:type="dxa"/>
            <w:shd w:val="clear" w:color="auto" w:fill="auto"/>
          </w:tcPr>
          <w:p w14:paraId="722D3EA9">
            <w:pPr>
              <w:pStyle w:val="8"/>
            </w:pPr>
            <w:r>
              <w:rPr>
                <w:rFonts w:hint="eastAsia"/>
              </w:rPr>
              <w:t xml:space="preserve">021-80133413 </w:t>
            </w:r>
          </w:p>
        </w:tc>
      </w:tr>
      <w:tr w14:paraId="68A5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CA971">
            <w:pPr>
              <w:pStyle w:val="8"/>
            </w:pPr>
            <w:r>
              <w:rPr>
                <w:rFonts w:hint="eastAsia"/>
              </w:rPr>
              <w:t xml:space="preserve">客户服务电话： </w:t>
            </w:r>
          </w:p>
        </w:tc>
        <w:tc>
          <w:tcPr>
            <w:tcW w:w="7440" w:type="dxa"/>
            <w:shd w:val="clear" w:color="auto" w:fill="auto"/>
          </w:tcPr>
          <w:p w14:paraId="2D701530">
            <w:pPr>
              <w:pStyle w:val="8"/>
            </w:pPr>
            <w:r>
              <w:rPr>
                <w:rFonts w:hint="eastAsia"/>
              </w:rPr>
              <w:t xml:space="preserve">400-808-1016 </w:t>
            </w:r>
          </w:p>
        </w:tc>
      </w:tr>
      <w:tr w14:paraId="17B6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FE5E0">
            <w:pPr>
              <w:pStyle w:val="8"/>
            </w:pPr>
            <w:r>
              <w:rPr>
                <w:rFonts w:hint="eastAsia"/>
              </w:rPr>
              <w:t xml:space="preserve">网址： </w:t>
            </w:r>
          </w:p>
        </w:tc>
        <w:tc>
          <w:tcPr>
            <w:tcW w:w="7440" w:type="dxa"/>
            <w:shd w:val="clear" w:color="auto" w:fill="auto"/>
          </w:tcPr>
          <w:p w14:paraId="41F455BA">
            <w:pPr>
              <w:pStyle w:val="8"/>
            </w:pPr>
            <w:r>
              <w:rPr>
                <w:rFonts w:hint="eastAsia"/>
              </w:rPr>
              <w:t xml:space="preserve">www.fundhaiyin.com </w:t>
            </w:r>
          </w:p>
        </w:tc>
      </w:tr>
    </w:tbl>
    <w:p w14:paraId="04516F93">
      <w:pPr>
        <w:pStyle w:val="8"/>
        <w:spacing w:before="0" w:beforeAutospacing="0" w:after="0" w:afterAutospacing="0" w:line="360" w:lineRule="auto"/>
        <w:ind w:firstLine="420"/>
        <w:rPr>
          <w:sz w:val="21"/>
          <w:szCs w:val="21"/>
        </w:rPr>
      </w:pPr>
      <w:r>
        <w:rPr>
          <w:rFonts w:hint="eastAsia"/>
          <w:b/>
          <w:bCs/>
          <w:sz w:val="21"/>
          <w:szCs w:val="21"/>
        </w:rPr>
        <w:t>(67)北京新浪仓石基金销售有限公司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5AC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6C4B4">
            <w:pPr>
              <w:pStyle w:val="8"/>
            </w:pPr>
            <w:r>
              <w:rPr>
                <w:rFonts w:hint="eastAsia"/>
              </w:rPr>
              <w:t xml:space="preserve">注册地址： </w:t>
            </w:r>
          </w:p>
        </w:tc>
        <w:tc>
          <w:tcPr>
            <w:tcW w:w="7440" w:type="dxa"/>
            <w:shd w:val="clear" w:color="auto" w:fill="auto"/>
          </w:tcPr>
          <w:p w14:paraId="76FDD612">
            <w:pPr>
              <w:pStyle w:val="8"/>
            </w:pPr>
            <w:r>
              <w:rPr>
                <w:rFonts w:hint="eastAsia"/>
              </w:rPr>
              <w:t xml:space="preserve">北京市海淀区东北旺西路中关村软件园二期（西扩）N-1、N-2地块新浪总部科研楼5层518室 </w:t>
            </w:r>
          </w:p>
        </w:tc>
      </w:tr>
      <w:tr w14:paraId="2648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9B2D7">
            <w:pPr>
              <w:pStyle w:val="8"/>
            </w:pPr>
            <w:r>
              <w:rPr>
                <w:rFonts w:hint="eastAsia"/>
              </w:rPr>
              <w:t xml:space="preserve">办公地址： </w:t>
            </w:r>
          </w:p>
        </w:tc>
        <w:tc>
          <w:tcPr>
            <w:tcW w:w="7440" w:type="dxa"/>
            <w:shd w:val="clear" w:color="auto" w:fill="auto"/>
          </w:tcPr>
          <w:p w14:paraId="5E3B1D6E">
            <w:pPr>
              <w:pStyle w:val="8"/>
            </w:pPr>
            <w:r>
              <w:rPr>
                <w:rFonts w:hint="eastAsia"/>
              </w:rPr>
              <w:t xml:space="preserve">北京市海淀区西北旺东路10号院东区3号楼为明大厦C座 </w:t>
            </w:r>
          </w:p>
        </w:tc>
      </w:tr>
      <w:tr w14:paraId="16B8D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5D751">
            <w:pPr>
              <w:pStyle w:val="8"/>
            </w:pPr>
            <w:r>
              <w:rPr>
                <w:rFonts w:hint="eastAsia"/>
              </w:rPr>
              <w:t xml:space="preserve">法定代表人： </w:t>
            </w:r>
          </w:p>
        </w:tc>
        <w:tc>
          <w:tcPr>
            <w:tcW w:w="7440" w:type="dxa"/>
            <w:shd w:val="clear" w:color="auto" w:fill="auto"/>
          </w:tcPr>
          <w:p w14:paraId="7282762B">
            <w:pPr>
              <w:pStyle w:val="8"/>
            </w:pPr>
            <w:r>
              <w:rPr>
                <w:rFonts w:hint="eastAsia"/>
              </w:rPr>
              <w:t xml:space="preserve">赵芯蕊 </w:t>
            </w:r>
          </w:p>
        </w:tc>
      </w:tr>
      <w:tr w14:paraId="3BDF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F5475">
            <w:pPr>
              <w:pStyle w:val="8"/>
            </w:pPr>
            <w:r>
              <w:rPr>
                <w:rFonts w:hint="eastAsia"/>
              </w:rPr>
              <w:t xml:space="preserve">联系人： </w:t>
            </w:r>
          </w:p>
        </w:tc>
        <w:tc>
          <w:tcPr>
            <w:tcW w:w="7440" w:type="dxa"/>
            <w:shd w:val="clear" w:color="auto" w:fill="auto"/>
          </w:tcPr>
          <w:p w14:paraId="4CA798C7">
            <w:pPr>
              <w:pStyle w:val="8"/>
            </w:pPr>
            <w:r>
              <w:rPr>
                <w:rFonts w:hint="eastAsia"/>
              </w:rPr>
              <w:t xml:space="preserve">赵芯蕊 </w:t>
            </w:r>
          </w:p>
        </w:tc>
      </w:tr>
      <w:tr w14:paraId="133F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78642">
            <w:pPr>
              <w:pStyle w:val="8"/>
            </w:pPr>
            <w:r>
              <w:rPr>
                <w:rFonts w:hint="eastAsia"/>
              </w:rPr>
              <w:t xml:space="preserve">电话： </w:t>
            </w:r>
          </w:p>
        </w:tc>
        <w:tc>
          <w:tcPr>
            <w:tcW w:w="7440" w:type="dxa"/>
            <w:shd w:val="clear" w:color="auto" w:fill="auto"/>
          </w:tcPr>
          <w:p w14:paraId="70774043">
            <w:pPr>
              <w:pStyle w:val="8"/>
            </w:pPr>
            <w:r>
              <w:rPr>
                <w:rFonts w:hint="eastAsia"/>
              </w:rPr>
              <w:t xml:space="preserve">010-62675768 </w:t>
            </w:r>
          </w:p>
        </w:tc>
      </w:tr>
      <w:tr w14:paraId="08447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CA38A3">
            <w:pPr>
              <w:pStyle w:val="8"/>
            </w:pPr>
            <w:r>
              <w:rPr>
                <w:rFonts w:hint="eastAsia"/>
              </w:rPr>
              <w:t xml:space="preserve">传真： </w:t>
            </w:r>
          </w:p>
        </w:tc>
        <w:tc>
          <w:tcPr>
            <w:tcW w:w="7440" w:type="dxa"/>
            <w:shd w:val="clear" w:color="auto" w:fill="auto"/>
          </w:tcPr>
          <w:p w14:paraId="0F48319D">
            <w:pPr>
              <w:pStyle w:val="8"/>
            </w:pPr>
            <w:r>
              <w:rPr>
                <w:rFonts w:hint="eastAsia"/>
              </w:rPr>
              <w:t xml:space="preserve">010-62676582 </w:t>
            </w:r>
          </w:p>
        </w:tc>
      </w:tr>
      <w:tr w14:paraId="685D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417B9">
            <w:pPr>
              <w:pStyle w:val="8"/>
            </w:pPr>
            <w:r>
              <w:rPr>
                <w:rFonts w:hint="eastAsia"/>
              </w:rPr>
              <w:t xml:space="preserve">客户服务电话： </w:t>
            </w:r>
          </w:p>
        </w:tc>
        <w:tc>
          <w:tcPr>
            <w:tcW w:w="7440" w:type="dxa"/>
            <w:shd w:val="clear" w:color="auto" w:fill="auto"/>
          </w:tcPr>
          <w:p w14:paraId="57C6E301">
            <w:pPr>
              <w:pStyle w:val="8"/>
            </w:pPr>
            <w:r>
              <w:rPr>
                <w:rFonts w:hint="eastAsia"/>
              </w:rPr>
              <w:t xml:space="preserve">010-62675369 </w:t>
            </w:r>
          </w:p>
        </w:tc>
      </w:tr>
      <w:tr w14:paraId="0891A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33184">
            <w:pPr>
              <w:pStyle w:val="8"/>
            </w:pPr>
            <w:r>
              <w:rPr>
                <w:rFonts w:hint="eastAsia"/>
              </w:rPr>
              <w:t xml:space="preserve">网址： </w:t>
            </w:r>
          </w:p>
        </w:tc>
        <w:tc>
          <w:tcPr>
            <w:tcW w:w="7440" w:type="dxa"/>
            <w:shd w:val="clear" w:color="auto" w:fill="auto"/>
          </w:tcPr>
          <w:p w14:paraId="64827E26">
            <w:pPr>
              <w:pStyle w:val="8"/>
            </w:pPr>
            <w:r>
              <w:rPr>
                <w:rFonts w:hint="eastAsia"/>
              </w:rPr>
              <w:t xml:space="preserve">www.xincai.com </w:t>
            </w:r>
          </w:p>
        </w:tc>
      </w:tr>
    </w:tbl>
    <w:p w14:paraId="0EC623E9">
      <w:pPr>
        <w:pStyle w:val="8"/>
        <w:spacing w:before="0" w:beforeAutospacing="0" w:after="0" w:afterAutospacing="0" w:line="360" w:lineRule="auto"/>
        <w:ind w:firstLine="420"/>
        <w:rPr>
          <w:sz w:val="21"/>
          <w:szCs w:val="21"/>
        </w:rPr>
      </w:pPr>
      <w:r>
        <w:rPr>
          <w:rFonts w:hint="eastAsia"/>
          <w:b/>
          <w:bCs/>
          <w:sz w:val="21"/>
          <w:szCs w:val="21"/>
        </w:rPr>
        <w:t>(68)北京济安基金销售有限公司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3F4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54E7C">
            <w:pPr>
              <w:pStyle w:val="8"/>
            </w:pPr>
            <w:r>
              <w:rPr>
                <w:rFonts w:hint="eastAsia"/>
              </w:rPr>
              <w:t xml:space="preserve">注册地址： </w:t>
            </w:r>
          </w:p>
        </w:tc>
        <w:tc>
          <w:tcPr>
            <w:tcW w:w="7440" w:type="dxa"/>
            <w:shd w:val="clear" w:color="auto" w:fill="auto"/>
          </w:tcPr>
          <w:p w14:paraId="72E49C71">
            <w:pPr>
              <w:pStyle w:val="8"/>
            </w:pPr>
            <w:r>
              <w:rPr>
                <w:rFonts w:hint="eastAsia"/>
              </w:rPr>
              <w:t xml:space="preserve">北京市朝阳区太阳宫中路16号院1号楼10层1005 </w:t>
            </w:r>
          </w:p>
        </w:tc>
      </w:tr>
      <w:tr w14:paraId="3F6E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0D4E0">
            <w:pPr>
              <w:pStyle w:val="8"/>
            </w:pPr>
            <w:r>
              <w:rPr>
                <w:rFonts w:hint="eastAsia"/>
              </w:rPr>
              <w:t xml:space="preserve">办公地址： </w:t>
            </w:r>
          </w:p>
        </w:tc>
        <w:tc>
          <w:tcPr>
            <w:tcW w:w="7440" w:type="dxa"/>
            <w:shd w:val="clear" w:color="auto" w:fill="auto"/>
          </w:tcPr>
          <w:p w14:paraId="2C0009F5">
            <w:pPr>
              <w:pStyle w:val="8"/>
            </w:pPr>
            <w:r>
              <w:rPr>
                <w:rFonts w:hint="eastAsia"/>
              </w:rPr>
              <w:t xml:space="preserve">北京市朝阳区太阳宫中路16号院1号楼11层1105 </w:t>
            </w:r>
          </w:p>
        </w:tc>
      </w:tr>
      <w:tr w14:paraId="56FF1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EB8E7">
            <w:pPr>
              <w:pStyle w:val="8"/>
            </w:pPr>
            <w:r>
              <w:rPr>
                <w:rFonts w:hint="eastAsia"/>
              </w:rPr>
              <w:t xml:space="preserve">法定代表人： </w:t>
            </w:r>
          </w:p>
        </w:tc>
        <w:tc>
          <w:tcPr>
            <w:tcW w:w="7440" w:type="dxa"/>
            <w:shd w:val="clear" w:color="auto" w:fill="auto"/>
          </w:tcPr>
          <w:p w14:paraId="400263A5">
            <w:pPr>
              <w:pStyle w:val="8"/>
            </w:pPr>
            <w:r>
              <w:rPr>
                <w:rFonts w:hint="eastAsia"/>
              </w:rPr>
              <w:t xml:space="preserve">杨健 </w:t>
            </w:r>
          </w:p>
        </w:tc>
      </w:tr>
      <w:tr w14:paraId="13D8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D08CA">
            <w:pPr>
              <w:pStyle w:val="8"/>
            </w:pPr>
            <w:r>
              <w:rPr>
                <w:rFonts w:hint="eastAsia"/>
              </w:rPr>
              <w:t xml:space="preserve">联系人： </w:t>
            </w:r>
          </w:p>
        </w:tc>
        <w:tc>
          <w:tcPr>
            <w:tcW w:w="7440" w:type="dxa"/>
            <w:shd w:val="clear" w:color="auto" w:fill="auto"/>
          </w:tcPr>
          <w:p w14:paraId="2C959ABC">
            <w:pPr>
              <w:pStyle w:val="8"/>
            </w:pPr>
            <w:r>
              <w:rPr>
                <w:rFonts w:hint="eastAsia"/>
              </w:rPr>
              <w:t xml:space="preserve">陈梦颖 </w:t>
            </w:r>
          </w:p>
        </w:tc>
      </w:tr>
      <w:tr w14:paraId="7622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35043">
            <w:pPr>
              <w:pStyle w:val="8"/>
            </w:pPr>
            <w:r>
              <w:rPr>
                <w:rFonts w:hint="eastAsia"/>
              </w:rPr>
              <w:t xml:space="preserve">电话： </w:t>
            </w:r>
          </w:p>
        </w:tc>
        <w:tc>
          <w:tcPr>
            <w:tcW w:w="7440" w:type="dxa"/>
            <w:shd w:val="clear" w:color="auto" w:fill="auto"/>
          </w:tcPr>
          <w:p w14:paraId="16C3FE69">
            <w:pPr>
              <w:pStyle w:val="8"/>
            </w:pPr>
            <w:r>
              <w:rPr>
                <w:rFonts w:hint="eastAsia"/>
              </w:rPr>
              <w:t xml:space="preserve">010-65309516 </w:t>
            </w:r>
          </w:p>
        </w:tc>
      </w:tr>
      <w:tr w14:paraId="0F91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BDA32">
            <w:pPr>
              <w:pStyle w:val="8"/>
            </w:pPr>
            <w:r>
              <w:rPr>
                <w:rFonts w:hint="eastAsia"/>
              </w:rPr>
              <w:t xml:space="preserve">传真： </w:t>
            </w:r>
          </w:p>
        </w:tc>
        <w:tc>
          <w:tcPr>
            <w:tcW w:w="7440" w:type="dxa"/>
            <w:shd w:val="clear" w:color="auto" w:fill="auto"/>
          </w:tcPr>
          <w:p w14:paraId="6FC78036">
            <w:pPr>
              <w:pStyle w:val="8"/>
            </w:pPr>
            <w:r>
              <w:rPr>
                <w:rFonts w:hint="eastAsia"/>
              </w:rPr>
              <w:t xml:space="preserve">010-65330699 </w:t>
            </w:r>
          </w:p>
        </w:tc>
      </w:tr>
      <w:tr w14:paraId="6E4D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13258">
            <w:pPr>
              <w:pStyle w:val="8"/>
            </w:pPr>
            <w:r>
              <w:rPr>
                <w:rFonts w:hint="eastAsia"/>
              </w:rPr>
              <w:t xml:space="preserve">客户服务电话： </w:t>
            </w:r>
          </w:p>
        </w:tc>
        <w:tc>
          <w:tcPr>
            <w:tcW w:w="7440" w:type="dxa"/>
            <w:shd w:val="clear" w:color="auto" w:fill="auto"/>
          </w:tcPr>
          <w:p w14:paraId="0C37593C">
            <w:pPr>
              <w:pStyle w:val="8"/>
            </w:pPr>
            <w:r>
              <w:rPr>
                <w:rFonts w:hint="eastAsia"/>
              </w:rPr>
              <w:t xml:space="preserve">400-673-7010 </w:t>
            </w:r>
          </w:p>
        </w:tc>
      </w:tr>
      <w:tr w14:paraId="5503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3A2A2">
            <w:pPr>
              <w:pStyle w:val="8"/>
            </w:pPr>
            <w:r>
              <w:rPr>
                <w:rFonts w:hint="eastAsia"/>
              </w:rPr>
              <w:t xml:space="preserve">网址： </w:t>
            </w:r>
          </w:p>
        </w:tc>
        <w:tc>
          <w:tcPr>
            <w:tcW w:w="7440" w:type="dxa"/>
            <w:shd w:val="clear" w:color="auto" w:fill="auto"/>
          </w:tcPr>
          <w:p w14:paraId="4F3D9C62">
            <w:pPr>
              <w:pStyle w:val="8"/>
            </w:pPr>
            <w:r>
              <w:rPr>
                <w:rFonts w:hint="eastAsia"/>
              </w:rPr>
              <w:t xml:space="preserve">www.jianfortune.com </w:t>
            </w:r>
          </w:p>
        </w:tc>
      </w:tr>
    </w:tbl>
    <w:p w14:paraId="0341A1F8">
      <w:pPr>
        <w:pStyle w:val="8"/>
        <w:spacing w:before="0" w:beforeAutospacing="0" w:after="0" w:afterAutospacing="0" w:line="360" w:lineRule="auto"/>
        <w:ind w:firstLine="420"/>
        <w:rPr>
          <w:sz w:val="21"/>
          <w:szCs w:val="21"/>
        </w:rPr>
      </w:pPr>
      <w:r>
        <w:rPr>
          <w:rFonts w:hint="eastAsia"/>
          <w:b/>
          <w:bCs/>
          <w:sz w:val="21"/>
          <w:szCs w:val="21"/>
        </w:rPr>
        <w:t>(69)上海万得基金销售有限公司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A89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0A5DE">
            <w:pPr>
              <w:pStyle w:val="8"/>
            </w:pPr>
            <w:r>
              <w:rPr>
                <w:rFonts w:hint="eastAsia"/>
              </w:rPr>
              <w:t xml:space="preserve">注册地址： </w:t>
            </w:r>
          </w:p>
        </w:tc>
        <w:tc>
          <w:tcPr>
            <w:tcW w:w="7440" w:type="dxa"/>
            <w:shd w:val="clear" w:color="auto" w:fill="auto"/>
          </w:tcPr>
          <w:p w14:paraId="09B3DB00">
            <w:pPr>
              <w:pStyle w:val="8"/>
            </w:pPr>
            <w:r>
              <w:rPr>
                <w:rFonts w:hint="eastAsia"/>
              </w:rPr>
              <w:t xml:space="preserve">中国（上海）自由贸易试验区福山路33号11楼B座 </w:t>
            </w:r>
          </w:p>
        </w:tc>
      </w:tr>
      <w:tr w14:paraId="30676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975A6">
            <w:pPr>
              <w:pStyle w:val="8"/>
            </w:pPr>
            <w:r>
              <w:rPr>
                <w:rFonts w:hint="eastAsia"/>
              </w:rPr>
              <w:t xml:space="preserve">办公地址： </w:t>
            </w:r>
          </w:p>
        </w:tc>
        <w:tc>
          <w:tcPr>
            <w:tcW w:w="7440" w:type="dxa"/>
            <w:shd w:val="clear" w:color="auto" w:fill="auto"/>
          </w:tcPr>
          <w:p w14:paraId="4E626B6E">
            <w:pPr>
              <w:pStyle w:val="8"/>
            </w:pPr>
            <w:r>
              <w:rPr>
                <w:rFonts w:hint="eastAsia"/>
              </w:rPr>
              <w:t xml:space="preserve">上海市浦东新区浦明路1500号万得大厦11楼 </w:t>
            </w:r>
          </w:p>
        </w:tc>
      </w:tr>
      <w:tr w14:paraId="6AFBB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17569">
            <w:pPr>
              <w:pStyle w:val="8"/>
            </w:pPr>
            <w:r>
              <w:rPr>
                <w:rFonts w:hint="eastAsia"/>
              </w:rPr>
              <w:t xml:space="preserve">法定代表人： </w:t>
            </w:r>
          </w:p>
        </w:tc>
        <w:tc>
          <w:tcPr>
            <w:tcW w:w="7440" w:type="dxa"/>
            <w:shd w:val="clear" w:color="auto" w:fill="auto"/>
          </w:tcPr>
          <w:p w14:paraId="0000A090">
            <w:pPr>
              <w:pStyle w:val="8"/>
            </w:pPr>
            <w:r>
              <w:rPr>
                <w:rFonts w:hint="eastAsia"/>
              </w:rPr>
              <w:t xml:space="preserve">王廷富 </w:t>
            </w:r>
          </w:p>
        </w:tc>
      </w:tr>
      <w:tr w14:paraId="66D5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4F3D9">
            <w:pPr>
              <w:pStyle w:val="8"/>
            </w:pPr>
            <w:r>
              <w:rPr>
                <w:rFonts w:hint="eastAsia"/>
              </w:rPr>
              <w:t xml:space="preserve">联系人： </w:t>
            </w:r>
          </w:p>
        </w:tc>
        <w:tc>
          <w:tcPr>
            <w:tcW w:w="7440" w:type="dxa"/>
            <w:shd w:val="clear" w:color="auto" w:fill="auto"/>
          </w:tcPr>
          <w:p w14:paraId="7254EAF9">
            <w:pPr>
              <w:pStyle w:val="8"/>
            </w:pPr>
            <w:r>
              <w:rPr>
                <w:rFonts w:hint="eastAsia"/>
              </w:rPr>
              <w:t xml:space="preserve">姜吉灵 </w:t>
            </w:r>
          </w:p>
        </w:tc>
      </w:tr>
      <w:tr w14:paraId="5B8C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00008">
            <w:pPr>
              <w:pStyle w:val="8"/>
            </w:pPr>
            <w:r>
              <w:rPr>
                <w:rFonts w:hint="eastAsia"/>
              </w:rPr>
              <w:t xml:space="preserve">电话： </w:t>
            </w:r>
          </w:p>
        </w:tc>
        <w:tc>
          <w:tcPr>
            <w:tcW w:w="7440" w:type="dxa"/>
            <w:shd w:val="clear" w:color="auto" w:fill="auto"/>
          </w:tcPr>
          <w:p w14:paraId="71B4B28C">
            <w:pPr>
              <w:pStyle w:val="8"/>
            </w:pPr>
            <w:r>
              <w:rPr>
                <w:rFonts w:hint="eastAsia"/>
              </w:rPr>
              <w:t xml:space="preserve">021-5132 7185 </w:t>
            </w:r>
          </w:p>
        </w:tc>
      </w:tr>
      <w:tr w14:paraId="080A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93ECE">
            <w:pPr>
              <w:pStyle w:val="8"/>
            </w:pPr>
            <w:r>
              <w:rPr>
                <w:rFonts w:hint="eastAsia"/>
              </w:rPr>
              <w:t xml:space="preserve">传真： </w:t>
            </w:r>
          </w:p>
        </w:tc>
        <w:tc>
          <w:tcPr>
            <w:tcW w:w="7440" w:type="dxa"/>
            <w:shd w:val="clear" w:color="auto" w:fill="auto"/>
          </w:tcPr>
          <w:p w14:paraId="1FB3D516">
            <w:pPr>
              <w:pStyle w:val="8"/>
            </w:pPr>
            <w:r>
              <w:rPr>
                <w:rFonts w:hint="eastAsia"/>
              </w:rPr>
              <w:t xml:space="preserve">021-6888 2281 </w:t>
            </w:r>
          </w:p>
        </w:tc>
      </w:tr>
      <w:tr w14:paraId="24CF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1B8F5">
            <w:pPr>
              <w:pStyle w:val="8"/>
            </w:pPr>
            <w:r>
              <w:rPr>
                <w:rFonts w:hint="eastAsia"/>
              </w:rPr>
              <w:t xml:space="preserve">客户服务电话： </w:t>
            </w:r>
          </w:p>
        </w:tc>
        <w:tc>
          <w:tcPr>
            <w:tcW w:w="7440" w:type="dxa"/>
            <w:shd w:val="clear" w:color="auto" w:fill="auto"/>
          </w:tcPr>
          <w:p w14:paraId="0A47E88F">
            <w:pPr>
              <w:pStyle w:val="8"/>
            </w:pPr>
            <w:r>
              <w:rPr>
                <w:rFonts w:hint="eastAsia"/>
              </w:rPr>
              <w:t xml:space="preserve">400-821-0203 </w:t>
            </w:r>
          </w:p>
        </w:tc>
      </w:tr>
      <w:tr w14:paraId="4EFE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FB6E9">
            <w:pPr>
              <w:pStyle w:val="8"/>
            </w:pPr>
            <w:r>
              <w:rPr>
                <w:rFonts w:hint="eastAsia"/>
              </w:rPr>
              <w:t xml:space="preserve">网址： </w:t>
            </w:r>
          </w:p>
        </w:tc>
        <w:tc>
          <w:tcPr>
            <w:tcW w:w="7440" w:type="dxa"/>
            <w:shd w:val="clear" w:color="auto" w:fill="auto"/>
          </w:tcPr>
          <w:p w14:paraId="252D6D2A">
            <w:pPr>
              <w:pStyle w:val="8"/>
            </w:pPr>
            <w:r>
              <w:rPr>
                <w:rFonts w:hint="eastAsia"/>
              </w:rPr>
              <w:t xml:space="preserve">www.520fund.com.cn </w:t>
            </w:r>
          </w:p>
        </w:tc>
      </w:tr>
    </w:tbl>
    <w:p w14:paraId="5F07BE6C">
      <w:pPr>
        <w:pStyle w:val="8"/>
        <w:spacing w:before="0" w:beforeAutospacing="0" w:after="0" w:afterAutospacing="0" w:line="360" w:lineRule="auto"/>
        <w:ind w:firstLine="420"/>
        <w:rPr>
          <w:sz w:val="21"/>
          <w:szCs w:val="21"/>
        </w:rPr>
      </w:pPr>
      <w:r>
        <w:rPr>
          <w:rFonts w:hint="eastAsia"/>
          <w:b/>
          <w:bCs/>
          <w:sz w:val="21"/>
          <w:szCs w:val="21"/>
        </w:rPr>
        <w:t>(70)上海联泰基金销售有限公司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080CA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54D97">
            <w:pPr>
              <w:pStyle w:val="8"/>
            </w:pPr>
            <w:r>
              <w:rPr>
                <w:rFonts w:hint="eastAsia"/>
              </w:rPr>
              <w:t xml:space="preserve">注册地址： </w:t>
            </w:r>
          </w:p>
        </w:tc>
        <w:tc>
          <w:tcPr>
            <w:tcW w:w="7440" w:type="dxa"/>
            <w:shd w:val="clear" w:color="auto" w:fill="auto"/>
          </w:tcPr>
          <w:p w14:paraId="31F77336">
            <w:pPr>
              <w:pStyle w:val="8"/>
            </w:pPr>
            <w:r>
              <w:rPr>
                <w:rFonts w:hint="eastAsia"/>
              </w:rPr>
              <w:t xml:space="preserve">上海市普陀区兰溪路900弄15号526室 </w:t>
            </w:r>
          </w:p>
        </w:tc>
      </w:tr>
      <w:tr w14:paraId="16BF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0228B">
            <w:pPr>
              <w:pStyle w:val="8"/>
            </w:pPr>
            <w:r>
              <w:rPr>
                <w:rFonts w:hint="eastAsia"/>
              </w:rPr>
              <w:t xml:space="preserve">办公地址： </w:t>
            </w:r>
          </w:p>
        </w:tc>
        <w:tc>
          <w:tcPr>
            <w:tcW w:w="7440" w:type="dxa"/>
            <w:shd w:val="clear" w:color="auto" w:fill="auto"/>
          </w:tcPr>
          <w:p w14:paraId="6FC42711">
            <w:pPr>
              <w:pStyle w:val="8"/>
            </w:pPr>
            <w:r>
              <w:rPr>
                <w:rFonts w:hint="eastAsia"/>
              </w:rPr>
              <w:t xml:space="preserve">上海市虹口区溧阳路735号2幢3层 </w:t>
            </w:r>
          </w:p>
        </w:tc>
      </w:tr>
      <w:tr w14:paraId="2AD3F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050FB">
            <w:pPr>
              <w:pStyle w:val="8"/>
            </w:pPr>
            <w:r>
              <w:rPr>
                <w:rFonts w:hint="eastAsia"/>
              </w:rPr>
              <w:t xml:space="preserve">法定代表人： </w:t>
            </w:r>
          </w:p>
        </w:tc>
        <w:tc>
          <w:tcPr>
            <w:tcW w:w="7440" w:type="dxa"/>
            <w:shd w:val="clear" w:color="auto" w:fill="auto"/>
          </w:tcPr>
          <w:p w14:paraId="64311C47">
            <w:pPr>
              <w:pStyle w:val="8"/>
            </w:pPr>
            <w:r>
              <w:rPr>
                <w:rFonts w:hint="eastAsia"/>
              </w:rPr>
              <w:t xml:space="preserve">尹彬彬 </w:t>
            </w:r>
          </w:p>
        </w:tc>
      </w:tr>
      <w:tr w14:paraId="4BC3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B4E43">
            <w:pPr>
              <w:pStyle w:val="8"/>
            </w:pPr>
            <w:r>
              <w:rPr>
                <w:rFonts w:hint="eastAsia"/>
              </w:rPr>
              <w:t xml:space="preserve">联系人： </w:t>
            </w:r>
          </w:p>
        </w:tc>
        <w:tc>
          <w:tcPr>
            <w:tcW w:w="7440" w:type="dxa"/>
            <w:shd w:val="clear" w:color="auto" w:fill="auto"/>
          </w:tcPr>
          <w:p w14:paraId="22463258">
            <w:pPr>
              <w:pStyle w:val="8"/>
            </w:pPr>
            <w:r>
              <w:rPr>
                <w:rFonts w:hint="eastAsia"/>
              </w:rPr>
              <w:t xml:space="preserve">兰敏 </w:t>
            </w:r>
          </w:p>
        </w:tc>
      </w:tr>
      <w:tr w14:paraId="45E3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EB679">
            <w:pPr>
              <w:pStyle w:val="8"/>
            </w:pPr>
            <w:r>
              <w:rPr>
                <w:rFonts w:hint="eastAsia"/>
              </w:rPr>
              <w:t xml:space="preserve">电话： </w:t>
            </w:r>
          </w:p>
        </w:tc>
        <w:tc>
          <w:tcPr>
            <w:tcW w:w="7440" w:type="dxa"/>
            <w:shd w:val="clear" w:color="auto" w:fill="auto"/>
          </w:tcPr>
          <w:p w14:paraId="641C05AA">
            <w:pPr>
              <w:pStyle w:val="8"/>
            </w:pPr>
            <w:r>
              <w:rPr>
                <w:rFonts w:hint="eastAsia"/>
              </w:rPr>
              <w:t xml:space="preserve">021-62680166 </w:t>
            </w:r>
          </w:p>
        </w:tc>
      </w:tr>
      <w:tr w14:paraId="4873F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63EFF">
            <w:pPr>
              <w:pStyle w:val="8"/>
            </w:pPr>
            <w:r>
              <w:rPr>
                <w:rFonts w:hint="eastAsia"/>
              </w:rPr>
              <w:t xml:space="preserve">传真： </w:t>
            </w:r>
          </w:p>
        </w:tc>
        <w:tc>
          <w:tcPr>
            <w:tcW w:w="7440" w:type="dxa"/>
            <w:shd w:val="clear" w:color="auto" w:fill="auto"/>
          </w:tcPr>
          <w:p w14:paraId="11DB2B08">
            <w:pPr>
              <w:pStyle w:val="8"/>
            </w:pPr>
            <w:r>
              <w:rPr>
                <w:rFonts w:hint="eastAsia"/>
              </w:rPr>
              <w:t xml:space="preserve">021-52975270 </w:t>
            </w:r>
          </w:p>
        </w:tc>
      </w:tr>
      <w:tr w14:paraId="4771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48A70">
            <w:pPr>
              <w:pStyle w:val="8"/>
            </w:pPr>
            <w:r>
              <w:rPr>
                <w:rFonts w:hint="eastAsia"/>
              </w:rPr>
              <w:t xml:space="preserve">客户服务电话： </w:t>
            </w:r>
          </w:p>
        </w:tc>
        <w:tc>
          <w:tcPr>
            <w:tcW w:w="7440" w:type="dxa"/>
            <w:shd w:val="clear" w:color="auto" w:fill="auto"/>
          </w:tcPr>
          <w:p w14:paraId="7BB32E06">
            <w:pPr>
              <w:pStyle w:val="8"/>
            </w:pPr>
            <w:r>
              <w:rPr>
                <w:rFonts w:hint="eastAsia"/>
              </w:rPr>
              <w:t xml:space="preserve">400-118-1188 </w:t>
            </w:r>
          </w:p>
        </w:tc>
      </w:tr>
      <w:tr w14:paraId="054B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5C56A">
            <w:pPr>
              <w:pStyle w:val="8"/>
            </w:pPr>
            <w:r>
              <w:rPr>
                <w:rFonts w:hint="eastAsia"/>
              </w:rPr>
              <w:t xml:space="preserve">网址： </w:t>
            </w:r>
          </w:p>
        </w:tc>
        <w:tc>
          <w:tcPr>
            <w:tcW w:w="7440" w:type="dxa"/>
            <w:shd w:val="clear" w:color="auto" w:fill="auto"/>
          </w:tcPr>
          <w:p w14:paraId="51DFD1B4">
            <w:pPr>
              <w:pStyle w:val="8"/>
            </w:pPr>
            <w:r>
              <w:rPr>
                <w:rFonts w:hint="eastAsia"/>
              </w:rPr>
              <w:t xml:space="preserve">www.66liantai.com </w:t>
            </w:r>
          </w:p>
        </w:tc>
      </w:tr>
    </w:tbl>
    <w:p w14:paraId="14AC9A26">
      <w:pPr>
        <w:pStyle w:val="8"/>
        <w:spacing w:before="0" w:beforeAutospacing="0" w:after="0" w:afterAutospacing="0" w:line="360" w:lineRule="auto"/>
        <w:ind w:firstLine="420"/>
        <w:rPr>
          <w:sz w:val="21"/>
          <w:szCs w:val="21"/>
        </w:rPr>
      </w:pPr>
      <w:r>
        <w:rPr>
          <w:rFonts w:hint="eastAsia"/>
          <w:b/>
          <w:bCs/>
          <w:sz w:val="21"/>
          <w:szCs w:val="21"/>
        </w:rPr>
        <w:t>(71)上海汇付基金销售有限公司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7D3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4F94E">
            <w:pPr>
              <w:pStyle w:val="8"/>
            </w:pPr>
            <w:r>
              <w:rPr>
                <w:rFonts w:hint="eastAsia"/>
              </w:rPr>
              <w:t xml:space="preserve">注册地址： </w:t>
            </w:r>
          </w:p>
        </w:tc>
        <w:tc>
          <w:tcPr>
            <w:tcW w:w="7440" w:type="dxa"/>
            <w:shd w:val="clear" w:color="auto" w:fill="auto"/>
          </w:tcPr>
          <w:p w14:paraId="46854E96">
            <w:pPr>
              <w:pStyle w:val="8"/>
            </w:pPr>
            <w:r>
              <w:rPr>
                <w:rFonts w:hint="eastAsia"/>
              </w:rPr>
              <w:t xml:space="preserve">上海市黄浦区中山南路100号19层 </w:t>
            </w:r>
          </w:p>
        </w:tc>
      </w:tr>
      <w:tr w14:paraId="5B7CF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669BD">
            <w:pPr>
              <w:pStyle w:val="8"/>
            </w:pPr>
            <w:r>
              <w:rPr>
                <w:rFonts w:hint="eastAsia"/>
              </w:rPr>
              <w:t xml:space="preserve">办公地址： </w:t>
            </w:r>
          </w:p>
        </w:tc>
        <w:tc>
          <w:tcPr>
            <w:tcW w:w="7440" w:type="dxa"/>
            <w:shd w:val="clear" w:color="auto" w:fill="auto"/>
          </w:tcPr>
          <w:p w14:paraId="17C2BE11">
            <w:pPr>
              <w:pStyle w:val="8"/>
            </w:pPr>
            <w:r>
              <w:rPr>
                <w:rFonts w:hint="eastAsia"/>
              </w:rPr>
              <w:t xml:space="preserve">上海市黄浦区中山南路100号金外滩国际广场19层 </w:t>
            </w:r>
          </w:p>
        </w:tc>
      </w:tr>
      <w:tr w14:paraId="619B0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1CB82">
            <w:pPr>
              <w:pStyle w:val="8"/>
            </w:pPr>
            <w:r>
              <w:rPr>
                <w:rFonts w:hint="eastAsia"/>
              </w:rPr>
              <w:t xml:space="preserve">法定代表人： </w:t>
            </w:r>
          </w:p>
        </w:tc>
        <w:tc>
          <w:tcPr>
            <w:tcW w:w="7440" w:type="dxa"/>
            <w:shd w:val="clear" w:color="auto" w:fill="auto"/>
          </w:tcPr>
          <w:p w14:paraId="26FEF151">
            <w:pPr>
              <w:pStyle w:val="8"/>
            </w:pPr>
            <w:r>
              <w:rPr>
                <w:rFonts w:hint="eastAsia"/>
              </w:rPr>
              <w:t xml:space="preserve">冯修敏 </w:t>
            </w:r>
          </w:p>
        </w:tc>
      </w:tr>
      <w:tr w14:paraId="482B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347E0">
            <w:pPr>
              <w:pStyle w:val="8"/>
            </w:pPr>
            <w:r>
              <w:rPr>
                <w:rFonts w:hint="eastAsia"/>
              </w:rPr>
              <w:t xml:space="preserve">联系人： </w:t>
            </w:r>
          </w:p>
        </w:tc>
        <w:tc>
          <w:tcPr>
            <w:tcW w:w="7440" w:type="dxa"/>
            <w:shd w:val="clear" w:color="auto" w:fill="auto"/>
          </w:tcPr>
          <w:p w14:paraId="48BFC52E">
            <w:pPr>
              <w:pStyle w:val="8"/>
            </w:pPr>
            <w:r>
              <w:rPr>
                <w:rFonts w:hint="eastAsia"/>
              </w:rPr>
              <w:t xml:space="preserve">黄敏儿 </w:t>
            </w:r>
          </w:p>
        </w:tc>
      </w:tr>
      <w:tr w14:paraId="167F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49275">
            <w:pPr>
              <w:pStyle w:val="8"/>
            </w:pPr>
            <w:r>
              <w:rPr>
                <w:rFonts w:hint="eastAsia"/>
              </w:rPr>
              <w:t xml:space="preserve">电话： </w:t>
            </w:r>
          </w:p>
        </w:tc>
        <w:tc>
          <w:tcPr>
            <w:tcW w:w="7440" w:type="dxa"/>
            <w:shd w:val="clear" w:color="auto" w:fill="auto"/>
          </w:tcPr>
          <w:p w14:paraId="456C0816">
            <w:pPr>
              <w:pStyle w:val="8"/>
            </w:pPr>
            <w:r>
              <w:rPr>
                <w:rFonts w:hint="eastAsia"/>
              </w:rPr>
              <w:t xml:space="preserve">021-33323999 </w:t>
            </w:r>
          </w:p>
        </w:tc>
      </w:tr>
      <w:tr w14:paraId="6764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F19F6">
            <w:pPr>
              <w:pStyle w:val="8"/>
            </w:pPr>
            <w:r>
              <w:rPr>
                <w:rFonts w:hint="eastAsia"/>
              </w:rPr>
              <w:t xml:space="preserve">传真： </w:t>
            </w:r>
          </w:p>
        </w:tc>
        <w:tc>
          <w:tcPr>
            <w:tcW w:w="7440" w:type="dxa"/>
            <w:shd w:val="clear" w:color="auto" w:fill="auto"/>
          </w:tcPr>
          <w:p w14:paraId="6A33CF26">
            <w:pPr>
              <w:pStyle w:val="8"/>
            </w:pPr>
            <w:r>
              <w:rPr>
                <w:rFonts w:hint="eastAsia"/>
              </w:rPr>
              <w:t xml:space="preserve">021-33323830 </w:t>
            </w:r>
          </w:p>
        </w:tc>
      </w:tr>
      <w:tr w14:paraId="56B1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05B4B">
            <w:pPr>
              <w:pStyle w:val="8"/>
            </w:pPr>
            <w:r>
              <w:rPr>
                <w:rFonts w:hint="eastAsia"/>
              </w:rPr>
              <w:t xml:space="preserve">客户服务电话： </w:t>
            </w:r>
          </w:p>
        </w:tc>
        <w:tc>
          <w:tcPr>
            <w:tcW w:w="7440" w:type="dxa"/>
            <w:shd w:val="clear" w:color="auto" w:fill="auto"/>
          </w:tcPr>
          <w:p w14:paraId="71B6E24F">
            <w:pPr>
              <w:pStyle w:val="8"/>
            </w:pPr>
            <w:r>
              <w:rPr>
                <w:rFonts w:hint="eastAsia"/>
              </w:rPr>
              <w:t xml:space="preserve">400-820-2819 </w:t>
            </w:r>
          </w:p>
        </w:tc>
      </w:tr>
      <w:tr w14:paraId="04A5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D1C8A">
            <w:pPr>
              <w:pStyle w:val="8"/>
            </w:pPr>
            <w:r>
              <w:rPr>
                <w:rFonts w:hint="eastAsia"/>
              </w:rPr>
              <w:t xml:space="preserve">网址： </w:t>
            </w:r>
          </w:p>
        </w:tc>
        <w:tc>
          <w:tcPr>
            <w:tcW w:w="7440" w:type="dxa"/>
            <w:shd w:val="clear" w:color="auto" w:fill="auto"/>
          </w:tcPr>
          <w:p w14:paraId="3096EC2C">
            <w:pPr>
              <w:pStyle w:val="8"/>
            </w:pPr>
            <w:r>
              <w:rPr>
                <w:rFonts w:hint="eastAsia"/>
              </w:rPr>
              <w:t xml:space="preserve">www.hotjijin.com </w:t>
            </w:r>
          </w:p>
        </w:tc>
      </w:tr>
    </w:tbl>
    <w:p w14:paraId="0A2DE1FA">
      <w:pPr>
        <w:pStyle w:val="8"/>
        <w:spacing w:before="0" w:beforeAutospacing="0" w:after="0" w:afterAutospacing="0" w:line="360" w:lineRule="auto"/>
        <w:ind w:firstLine="420"/>
        <w:rPr>
          <w:sz w:val="21"/>
          <w:szCs w:val="21"/>
        </w:rPr>
      </w:pPr>
      <w:r>
        <w:rPr>
          <w:rFonts w:hint="eastAsia"/>
          <w:b/>
          <w:bCs/>
          <w:sz w:val="21"/>
          <w:szCs w:val="21"/>
        </w:rPr>
        <w:t>(72)上海基煜基金销售有限公司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6E8A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519B0">
            <w:pPr>
              <w:pStyle w:val="8"/>
            </w:pPr>
            <w:r>
              <w:rPr>
                <w:rFonts w:hint="eastAsia"/>
              </w:rPr>
              <w:t xml:space="preserve">注册地址： </w:t>
            </w:r>
          </w:p>
        </w:tc>
        <w:tc>
          <w:tcPr>
            <w:tcW w:w="7440" w:type="dxa"/>
            <w:shd w:val="clear" w:color="auto" w:fill="auto"/>
          </w:tcPr>
          <w:p w14:paraId="63F4B299">
            <w:pPr>
              <w:pStyle w:val="8"/>
            </w:pPr>
            <w:r>
              <w:rPr>
                <w:rFonts w:hint="eastAsia"/>
              </w:rPr>
              <w:t xml:space="preserve">上海市黄浦区广东路500号30层3001单元 </w:t>
            </w:r>
          </w:p>
        </w:tc>
      </w:tr>
      <w:tr w14:paraId="3264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93AE9">
            <w:pPr>
              <w:pStyle w:val="8"/>
            </w:pPr>
            <w:r>
              <w:rPr>
                <w:rFonts w:hint="eastAsia"/>
              </w:rPr>
              <w:t xml:space="preserve">办公地址： </w:t>
            </w:r>
          </w:p>
        </w:tc>
        <w:tc>
          <w:tcPr>
            <w:tcW w:w="7440" w:type="dxa"/>
            <w:shd w:val="clear" w:color="auto" w:fill="auto"/>
          </w:tcPr>
          <w:p w14:paraId="2802DFE4">
            <w:pPr>
              <w:pStyle w:val="8"/>
            </w:pPr>
            <w:r>
              <w:rPr>
                <w:rFonts w:hint="eastAsia"/>
              </w:rPr>
              <w:t xml:space="preserve">上海市浦东新区银城中路488号太平金融大厦1503室 </w:t>
            </w:r>
          </w:p>
        </w:tc>
      </w:tr>
      <w:tr w14:paraId="379C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C36B8">
            <w:pPr>
              <w:pStyle w:val="8"/>
            </w:pPr>
            <w:r>
              <w:rPr>
                <w:rFonts w:hint="eastAsia"/>
              </w:rPr>
              <w:t xml:space="preserve">法定代表人： </w:t>
            </w:r>
          </w:p>
        </w:tc>
        <w:tc>
          <w:tcPr>
            <w:tcW w:w="7440" w:type="dxa"/>
            <w:shd w:val="clear" w:color="auto" w:fill="auto"/>
          </w:tcPr>
          <w:p w14:paraId="38A297D5">
            <w:pPr>
              <w:pStyle w:val="8"/>
            </w:pPr>
            <w:r>
              <w:rPr>
                <w:rFonts w:hint="eastAsia"/>
              </w:rPr>
              <w:t xml:space="preserve">王翔  </w:t>
            </w:r>
          </w:p>
        </w:tc>
      </w:tr>
      <w:tr w14:paraId="70687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FC904B">
            <w:pPr>
              <w:pStyle w:val="8"/>
            </w:pPr>
            <w:r>
              <w:rPr>
                <w:rFonts w:hint="eastAsia"/>
              </w:rPr>
              <w:t xml:space="preserve">联系人： </w:t>
            </w:r>
          </w:p>
        </w:tc>
        <w:tc>
          <w:tcPr>
            <w:tcW w:w="7440" w:type="dxa"/>
            <w:shd w:val="clear" w:color="auto" w:fill="auto"/>
          </w:tcPr>
          <w:p w14:paraId="36B00E8C">
            <w:pPr>
              <w:pStyle w:val="8"/>
            </w:pPr>
            <w:r>
              <w:rPr>
                <w:rFonts w:hint="eastAsia"/>
              </w:rPr>
              <w:t xml:space="preserve">蓝杰 </w:t>
            </w:r>
          </w:p>
        </w:tc>
      </w:tr>
      <w:tr w14:paraId="1EED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766C5">
            <w:pPr>
              <w:pStyle w:val="8"/>
            </w:pPr>
            <w:r>
              <w:rPr>
                <w:rFonts w:hint="eastAsia"/>
              </w:rPr>
              <w:t xml:space="preserve">电话： </w:t>
            </w:r>
          </w:p>
        </w:tc>
        <w:tc>
          <w:tcPr>
            <w:tcW w:w="7440" w:type="dxa"/>
            <w:shd w:val="clear" w:color="auto" w:fill="auto"/>
          </w:tcPr>
          <w:p w14:paraId="0E7CBB6A">
            <w:pPr>
              <w:pStyle w:val="8"/>
            </w:pPr>
            <w:r>
              <w:rPr>
                <w:rFonts w:hint="eastAsia"/>
              </w:rPr>
              <w:t xml:space="preserve">021-65370077 </w:t>
            </w:r>
          </w:p>
        </w:tc>
      </w:tr>
      <w:tr w14:paraId="7262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D1ED5">
            <w:pPr>
              <w:pStyle w:val="8"/>
            </w:pPr>
            <w:r>
              <w:rPr>
                <w:rFonts w:hint="eastAsia"/>
              </w:rPr>
              <w:t xml:space="preserve">传真： </w:t>
            </w:r>
          </w:p>
        </w:tc>
        <w:tc>
          <w:tcPr>
            <w:tcW w:w="7440" w:type="dxa"/>
            <w:shd w:val="clear" w:color="auto" w:fill="auto"/>
          </w:tcPr>
          <w:p w14:paraId="41257B87">
            <w:pPr>
              <w:pStyle w:val="8"/>
            </w:pPr>
            <w:r>
              <w:rPr>
                <w:rFonts w:hint="eastAsia"/>
              </w:rPr>
              <w:t xml:space="preserve">021-55085991 </w:t>
            </w:r>
          </w:p>
        </w:tc>
      </w:tr>
      <w:tr w14:paraId="27B1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BD577">
            <w:pPr>
              <w:pStyle w:val="8"/>
            </w:pPr>
            <w:r>
              <w:rPr>
                <w:rFonts w:hint="eastAsia"/>
              </w:rPr>
              <w:t xml:space="preserve">客户服务电话： </w:t>
            </w:r>
          </w:p>
        </w:tc>
        <w:tc>
          <w:tcPr>
            <w:tcW w:w="7440" w:type="dxa"/>
            <w:shd w:val="clear" w:color="auto" w:fill="auto"/>
          </w:tcPr>
          <w:p w14:paraId="2E5B83B9">
            <w:pPr>
              <w:pStyle w:val="8"/>
            </w:pPr>
            <w:r>
              <w:rPr>
                <w:rFonts w:hint="eastAsia"/>
              </w:rPr>
              <w:t xml:space="preserve">400-820-5369 </w:t>
            </w:r>
          </w:p>
        </w:tc>
      </w:tr>
      <w:tr w14:paraId="7B21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6F44D">
            <w:pPr>
              <w:pStyle w:val="8"/>
            </w:pPr>
            <w:r>
              <w:rPr>
                <w:rFonts w:hint="eastAsia"/>
              </w:rPr>
              <w:t xml:space="preserve">网址： </w:t>
            </w:r>
          </w:p>
        </w:tc>
        <w:tc>
          <w:tcPr>
            <w:tcW w:w="7440" w:type="dxa"/>
            <w:shd w:val="clear" w:color="auto" w:fill="auto"/>
          </w:tcPr>
          <w:p w14:paraId="01F71D99">
            <w:pPr>
              <w:pStyle w:val="8"/>
            </w:pPr>
            <w:r>
              <w:rPr>
                <w:rFonts w:hint="eastAsia"/>
              </w:rPr>
              <w:t xml:space="preserve">www.jiyufund.com.cn </w:t>
            </w:r>
          </w:p>
        </w:tc>
      </w:tr>
    </w:tbl>
    <w:p w14:paraId="68B8B9AF">
      <w:pPr>
        <w:pStyle w:val="8"/>
        <w:spacing w:before="0" w:beforeAutospacing="0" w:after="0" w:afterAutospacing="0" w:line="360" w:lineRule="auto"/>
        <w:ind w:firstLine="420"/>
        <w:rPr>
          <w:sz w:val="21"/>
          <w:szCs w:val="21"/>
        </w:rPr>
      </w:pPr>
      <w:r>
        <w:rPr>
          <w:rFonts w:hint="eastAsia"/>
          <w:b/>
          <w:bCs/>
          <w:sz w:val="21"/>
          <w:szCs w:val="21"/>
        </w:rPr>
        <w:t>(73)上海凯石财富基金销售有限公司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A45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FA753">
            <w:pPr>
              <w:pStyle w:val="8"/>
            </w:pPr>
            <w:r>
              <w:rPr>
                <w:rFonts w:hint="eastAsia"/>
              </w:rPr>
              <w:t xml:space="preserve">注册地址： </w:t>
            </w:r>
          </w:p>
        </w:tc>
        <w:tc>
          <w:tcPr>
            <w:tcW w:w="7440" w:type="dxa"/>
            <w:shd w:val="clear" w:color="auto" w:fill="auto"/>
          </w:tcPr>
          <w:p w14:paraId="65049CE5">
            <w:pPr>
              <w:pStyle w:val="8"/>
            </w:pPr>
            <w:r>
              <w:rPr>
                <w:rFonts w:hint="eastAsia"/>
              </w:rPr>
              <w:t xml:space="preserve">上海市黄浦区西藏南路765号602-115室 </w:t>
            </w:r>
          </w:p>
        </w:tc>
      </w:tr>
      <w:tr w14:paraId="57F7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C5BFD">
            <w:pPr>
              <w:pStyle w:val="8"/>
            </w:pPr>
            <w:r>
              <w:rPr>
                <w:rFonts w:hint="eastAsia"/>
              </w:rPr>
              <w:t xml:space="preserve">办公地址： </w:t>
            </w:r>
          </w:p>
        </w:tc>
        <w:tc>
          <w:tcPr>
            <w:tcW w:w="7440" w:type="dxa"/>
            <w:shd w:val="clear" w:color="auto" w:fill="auto"/>
          </w:tcPr>
          <w:p w14:paraId="4F857388">
            <w:pPr>
              <w:pStyle w:val="8"/>
            </w:pPr>
            <w:r>
              <w:rPr>
                <w:rFonts w:hint="eastAsia"/>
              </w:rPr>
              <w:t xml:space="preserve">上海市黄浦区延安东路1号凯石大厦四楼  </w:t>
            </w:r>
          </w:p>
        </w:tc>
      </w:tr>
      <w:tr w14:paraId="0B1E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E2BFF">
            <w:pPr>
              <w:pStyle w:val="8"/>
            </w:pPr>
            <w:r>
              <w:rPr>
                <w:rFonts w:hint="eastAsia"/>
              </w:rPr>
              <w:t xml:space="preserve">法定代表人： </w:t>
            </w:r>
          </w:p>
        </w:tc>
        <w:tc>
          <w:tcPr>
            <w:tcW w:w="7440" w:type="dxa"/>
            <w:shd w:val="clear" w:color="auto" w:fill="auto"/>
          </w:tcPr>
          <w:p w14:paraId="51FE58D6">
            <w:pPr>
              <w:pStyle w:val="8"/>
            </w:pPr>
            <w:r>
              <w:rPr>
                <w:rFonts w:hint="eastAsia"/>
              </w:rPr>
              <w:t xml:space="preserve">陈继武 </w:t>
            </w:r>
          </w:p>
        </w:tc>
      </w:tr>
      <w:tr w14:paraId="1941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B6B6C">
            <w:pPr>
              <w:pStyle w:val="8"/>
            </w:pPr>
            <w:r>
              <w:rPr>
                <w:rFonts w:hint="eastAsia"/>
              </w:rPr>
              <w:t xml:space="preserve">联系人： </w:t>
            </w:r>
          </w:p>
        </w:tc>
        <w:tc>
          <w:tcPr>
            <w:tcW w:w="7440" w:type="dxa"/>
            <w:shd w:val="clear" w:color="auto" w:fill="auto"/>
          </w:tcPr>
          <w:p w14:paraId="0D5F219D">
            <w:pPr>
              <w:pStyle w:val="8"/>
            </w:pPr>
            <w:r>
              <w:rPr>
                <w:rFonts w:hint="eastAsia"/>
              </w:rPr>
              <w:t xml:space="preserve">李晓明 </w:t>
            </w:r>
          </w:p>
        </w:tc>
      </w:tr>
      <w:tr w14:paraId="049A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5F4F37">
            <w:pPr>
              <w:pStyle w:val="8"/>
            </w:pPr>
            <w:r>
              <w:rPr>
                <w:rFonts w:hint="eastAsia"/>
              </w:rPr>
              <w:t xml:space="preserve">电话： </w:t>
            </w:r>
          </w:p>
        </w:tc>
        <w:tc>
          <w:tcPr>
            <w:tcW w:w="7440" w:type="dxa"/>
            <w:shd w:val="clear" w:color="auto" w:fill="auto"/>
          </w:tcPr>
          <w:p w14:paraId="1159A0EA">
            <w:pPr>
              <w:pStyle w:val="8"/>
            </w:pPr>
            <w:r>
              <w:rPr>
                <w:rFonts w:hint="eastAsia"/>
              </w:rPr>
              <w:t xml:space="preserve">021-63333319 </w:t>
            </w:r>
          </w:p>
        </w:tc>
      </w:tr>
      <w:tr w14:paraId="18EF5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3DB39">
            <w:pPr>
              <w:pStyle w:val="8"/>
            </w:pPr>
            <w:r>
              <w:rPr>
                <w:rFonts w:hint="eastAsia"/>
              </w:rPr>
              <w:t xml:space="preserve">传真： </w:t>
            </w:r>
          </w:p>
        </w:tc>
        <w:tc>
          <w:tcPr>
            <w:tcW w:w="7440" w:type="dxa"/>
            <w:shd w:val="clear" w:color="auto" w:fill="auto"/>
          </w:tcPr>
          <w:p w14:paraId="1BCE36AD">
            <w:pPr>
              <w:pStyle w:val="8"/>
            </w:pPr>
            <w:r>
              <w:rPr>
                <w:rFonts w:hint="eastAsia"/>
              </w:rPr>
              <w:t xml:space="preserve">021-63332523 </w:t>
            </w:r>
          </w:p>
        </w:tc>
      </w:tr>
      <w:tr w14:paraId="6338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8A2EB3">
            <w:pPr>
              <w:pStyle w:val="8"/>
            </w:pPr>
            <w:r>
              <w:rPr>
                <w:rFonts w:hint="eastAsia"/>
              </w:rPr>
              <w:t xml:space="preserve">客户服务电话： </w:t>
            </w:r>
          </w:p>
        </w:tc>
        <w:tc>
          <w:tcPr>
            <w:tcW w:w="7440" w:type="dxa"/>
            <w:shd w:val="clear" w:color="auto" w:fill="auto"/>
          </w:tcPr>
          <w:p w14:paraId="348BFDC1">
            <w:pPr>
              <w:pStyle w:val="8"/>
            </w:pPr>
            <w:r>
              <w:rPr>
                <w:rFonts w:hint="eastAsia"/>
              </w:rPr>
              <w:t xml:space="preserve">400-643-3389 </w:t>
            </w:r>
          </w:p>
        </w:tc>
      </w:tr>
      <w:tr w14:paraId="36D4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AA554">
            <w:pPr>
              <w:pStyle w:val="8"/>
            </w:pPr>
            <w:r>
              <w:rPr>
                <w:rFonts w:hint="eastAsia"/>
              </w:rPr>
              <w:t xml:space="preserve">网址： </w:t>
            </w:r>
          </w:p>
        </w:tc>
        <w:tc>
          <w:tcPr>
            <w:tcW w:w="7440" w:type="dxa"/>
            <w:shd w:val="clear" w:color="auto" w:fill="auto"/>
          </w:tcPr>
          <w:p w14:paraId="638A1D28">
            <w:pPr>
              <w:pStyle w:val="8"/>
            </w:pPr>
            <w:r>
              <w:rPr>
                <w:rFonts w:hint="eastAsia"/>
              </w:rPr>
              <w:t xml:space="preserve">www.vstonewealth.com </w:t>
            </w:r>
          </w:p>
        </w:tc>
      </w:tr>
    </w:tbl>
    <w:p w14:paraId="75D848F2">
      <w:pPr>
        <w:pStyle w:val="8"/>
        <w:spacing w:before="0" w:beforeAutospacing="0" w:after="0" w:afterAutospacing="0" w:line="360" w:lineRule="auto"/>
        <w:ind w:firstLine="420"/>
        <w:rPr>
          <w:sz w:val="21"/>
          <w:szCs w:val="21"/>
        </w:rPr>
      </w:pPr>
      <w:r>
        <w:rPr>
          <w:rFonts w:hint="eastAsia"/>
          <w:b/>
          <w:bCs/>
          <w:sz w:val="21"/>
          <w:szCs w:val="21"/>
        </w:rPr>
        <w:t>(74)北京虹点基金销售有限公司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36F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0D7B4">
            <w:pPr>
              <w:pStyle w:val="8"/>
            </w:pPr>
            <w:r>
              <w:rPr>
                <w:rFonts w:hint="eastAsia"/>
              </w:rPr>
              <w:t xml:space="preserve">注册地址： </w:t>
            </w:r>
          </w:p>
        </w:tc>
        <w:tc>
          <w:tcPr>
            <w:tcW w:w="7440" w:type="dxa"/>
            <w:shd w:val="clear" w:color="auto" w:fill="auto"/>
          </w:tcPr>
          <w:p w14:paraId="489CF6A8">
            <w:pPr>
              <w:pStyle w:val="8"/>
            </w:pPr>
            <w:r>
              <w:rPr>
                <w:rFonts w:hint="eastAsia"/>
              </w:rPr>
              <w:t xml:space="preserve">北京市朝阳区西大望路1号1号楼1603 </w:t>
            </w:r>
          </w:p>
        </w:tc>
      </w:tr>
      <w:tr w14:paraId="6315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97314">
            <w:pPr>
              <w:pStyle w:val="8"/>
            </w:pPr>
            <w:r>
              <w:rPr>
                <w:rFonts w:hint="eastAsia"/>
              </w:rPr>
              <w:t xml:space="preserve">办公地址： </w:t>
            </w:r>
          </w:p>
        </w:tc>
        <w:tc>
          <w:tcPr>
            <w:tcW w:w="7440" w:type="dxa"/>
            <w:shd w:val="clear" w:color="auto" w:fill="auto"/>
          </w:tcPr>
          <w:p w14:paraId="0EDB8EA5">
            <w:pPr>
              <w:pStyle w:val="8"/>
            </w:pPr>
            <w:r>
              <w:rPr>
                <w:rFonts w:hint="eastAsia"/>
              </w:rPr>
              <w:t xml:space="preserve">北京市朝阳区工人体育馆北路甲2号盈科中心B座裙楼二层 </w:t>
            </w:r>
          </w:p>
        </w:tc>
      </w:tr>
      <w:tr w14:paraId="46BF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B46FF">
            <w:pPr>
              <w:pStyle w:val="8"/>
            </w:pPr>
            <w:r>
              <w:rPr>
                <w:rFonts w:hint="eastAsia"/>
              </w:rPr>
              <w:t xml:space="preserve">法定代表人： </w:t>
            </w:r>
          </w:p>
        </w:tc>
        <w:tc>
          <w:tcPr>
            <w:tcW w:w="7440" w:type="dxa"/>
            <w:shd w:val="clear" w:color="auto" w:fill="auto"/>
          </w:tcPr>
          <w:p w14:paraId="032EA20B">
            <w:pPr>
              <w:pStyle w:val="8"/>
            </w:pPr>
            <w:r>
              <w:rPr>
                <w:rFonts w:hint="eastAsia"/>
              </w:rPr>
              <w:t xml:space="preserve">董浩 </w:t>
            </w:r>
          </w:p>
        </w:tc>
      </w:tr>
      <w:tr w14:paraId="2756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E2EDF">
            <w:pPr>
              <w:pStyle w:val="8"/>
            </w:pPr>
            <w:r>
              <w:rPr>
                <w:rFonts w:hint="eastAsia"/>
              </w:rPr>
              <w:t xml:space="preserve">联系人： </w:t>
            </w:r>
          </w:p>
        </w:tc>
        <w:tc>
          <w:tcPr>
            <w:tcW w:w="7440" w:type="dxa"/>
            <w:shd w:val="clear" w:color="auto" w:fill="auto"/>
          </w:tcPr>
          <w:p w14:paraId="2F7FA7BB">
            <w:pPr>
              <w:pStyle w:val="8"/>
            </w:pPr>
            <w:r>
              <w:rPr>
                <w:rFonts w:hint="eastAsia"/>
              </w:rPr>
              <w:t xml:space="preserve">于婷婷 </w:t>
            </w:r>
          </w:p>
        </w:tc>
      </w:tr>
      <w:tr w14:paraId="01C49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1B1AE">
            <w:pPr>
              <w:pStyle w:val="8"/>
            </w:pPr>
            <w:r>
              <w:rPr>
                <w:rFonts w:hint="eastAsia"/>
              </w:rPr>
              <w:t xml:space="preserve">电话： </w:t>
            </w:r>
          </w:p>
        </w:tc>
        <w:tc>
          <w:tcPr>
            <w:tcW w:w="7440" w:type="dxa"/>
            <w:shd w:val="clear" w:color="auto" w:fill="auto"/>
          </w:tcPr>
          <w:p w14:paraId="3C1462D5">
            <w:pPr>
              <w:pStyle w:val="8"/>
            </w:pPr>
            <w:r>
              <w:rPr>
                <w:rFonts w:hint="eastAsia"/>
              </w:rPr>
              <w:t xml:space="preserve">010-56409010 </w:t>
            </w:r>
          </w:p>
        </w:tc>
      </w:tr>
      <w:tr w14:paraId="378D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014CC">
            <w:pPr>
              <w:pStyle w:val="8"/>
            </w:pPr>
            <w:r>
              <w:rPr>
                <w:rFonts w:hint="eastAsia"/>
              </w:rPr>
              <w:t xml:space="preserve">传真： </w:t>
            </w:r>
          </w:p>
        </w:tc>
        <w:tc>
          <w:tcPr>
            <w:tcW w:w="7440" w:type="dxa"/>
            <w:shd w:val="clear" w:color="auto" w:fill="auto"/>
          </w:tcPr>
          <w:p w14:paraId="4CCED5FF">
            <w:pPr>
              <w:pStyle w:val="8"/>
            </w:pPr>
            <w:r>
              <w:rPr>
                <w:rFonts w:hint="eastAsia"/>
              </w:rPr>
              <w:t xml:space="preserve">010-56580660 </w:t>
            </w:r>
          </w:p>
        </w:tc>
      </w:tr>
      <w:tr w14:paraId="1D13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2BC47">
            <w:pPr>
              <w:pStyle w:val="8"/>
            </w:pPr>
            <w:r>
              <w:rPr>
                <w:rFonts w:hint="eastAsia"/>
              </w:rPr>
              <w:t xml:space="preserve">客户服务电话： </w:t>
            </w:r>
          </w:p>
        </w:tc>
        <w:tc>
          <w:tcPr>
            <w:tcW w:w="7440" w:type="dxa"/>
            <w:shd w:val="clear" w:color="auto" w:fill="auto"/>
          </w:tcPr>
          <w:p w14:paraId="7AD05EA2">
            <w:pPr>
              <w:pStyle w:val="8"/>
            </w:pPr>
            <w:r>
              <w:rPr>
                <w:rFonts w:hint="eastAsia"/>
              </w:rPr>
              <w:t xml:space="preserve">400-618-0707 </w:t>
            </w:r>
          </w:p>
        </w:tc>
      </w:tr>
      <w:tr w14:paraId="6431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F7402">
            <w:pPr>
              <w:pStyle w:val="8"/>
            </w:pPr>
            <w:r>
              <w:rPr>
                <w:rFonts w:hint="eastAsia"/>
              </w:rPr>
              <w:t xml:space="preserve">网址： </w:t>
            </w:r>
          </w:p>
        </w:tc>
        <w:tc>
          <w:tcPr>
            <w:tcW w:w="7440" w:type="dxa"/>
            <w:shd w:val="clear" w:color="auto" w:fill="auto"/>
          </w:tcPr>
          <w:p w14:paraId="0679F680">
            <w:pPr>
              <w:pStyle w:val="8"/>
            </w:pPr>
            <w:r>
              <w:rPr>
                <w:rFonts w:hint="eastAsia"/>
              </w:rPr>
              <w:t xml:space="preserve">www.hongdianfund.com </w:t>
            </w:r>
          </w:p>
        </w:tc>
      </w:tr>
    </w:tbl>
    <w:p w14:paraId="65EF5DE3">
      <w:pPr>
        <w:pStyle w:val="8"/>
        <w:spacing w:before="0" w:beforeAutospacing="0" w:after="0" w:afterAutospacing="0" w:line="360" w:lineRule="auto"/>
        <w:ind w:firstLine="420"/>
        <w:rPr>
          <w:sz w:val="21"/>
          <w:szCs w:val="21"/>
        </w:rPr>
      </w:pPr>
      <w:r>
        <w:rPr>
          <w:rFonts w:hint="eastAsia"/>
          <w:b/>
          <w:bCs/>
          <w:sz w:val="21"/>
          <w:szCs w:val="21"/>
        </w:rPr>
        <w:t>(75)深圳富济基金销售有限公司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DF8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9ACC6">
            <w:pPr>
              <w:pStyle w:val="8"/>
            </w:pPr>
            <w:r>
              <w:rPr>
                <w:rFonts w:hint="eastAsia"/>
              </w:rPr>
              <w:t xml:space="preserve">注册地址： </w:t>
            </w:r>
          </w:p>
        </w:tc>
        <w:tc>
          <w:tcPr>
            <w:tcW w:w="7440" w:type="dxa"/>
            <w:shd w:val="clear" w:color="auto" w:fill="auto"/>
          </w:tcPr>
          <w:p w14:paraId="2696DEA2">
            <w:pPr>
              <w:pStyle w:val="8"/>
            </w:pPr>
            <w:r>
              <w:rPr>
                <w:rFonts w:hint="eastAsia"/>
              </w:rPr>
              <w:t xml:space="preserve">深圳市福田区福田街道岗厦社区金田路3088号中洲大厦3203A单元 </w:t>
            </w:r>
          </w:p>
        </w:tc>
      </w:tr>
      <w:tr w14:paraId="28E8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7CB9F">
            <w:pPr>
              <w:pStyle w:val="8"/>
            </w:pPr>
            <w:r>
              <w:rPr>
                <w:rFonts w:hint="eastAsia"/>
              </w:rPr>
              <w:t xml:space="preserve">办公地址： </w:t>
            </w:r>
          </w:p>
        </w:tc>
        <w:tc>
          <w:tcPr>
            <w:tcW w:w="7440" w:type="dxa"/>
            <w:shd w:val="clear" w:color="auto" w:fill="auto"/>
          </w:tcPr>
          <w:p w14:paraId="10546725">
            <w:pPr>
              <w:pStyle w:val="8"/>
            </w:pPr>
            <w:r>
              <w:rPr>
                <w:rFonts w:hint="eastAsia"/>
              </w:rPr>
              <w:t xml:space="preserve">深圳市福田区福田街道岗厦社区金田路3088号中洲大厦3203A单元 </w:t>
            </w:r>
          </w:p>
        </w:tc>
      </w:tr>
      <w:tr w14:paraId="5FB3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DFA6A">
            <w:pPr>
              <w:pStyle w:val="8"/>
            </w:pPr>
            <w:r>
              <w:rPr>
                <w:rFonts w:hint="eastAsia"/>
              </w:rPr>
              <w:t xml:space="preserve">法定代表人： </w:t>
            </w:r>
          </w:p>
        </w:tc>
        <w:tc>
          <w:tcPr>
            <w:tcW w:w="7440" w:type="dxa"/>
            <w:shd w:val="clear" w:color="auto" w:fill="auto"/>
          </w:tcPr>
          <w:p w14:paraId="32D77177">
            <w:pPr>
              <w:pStyle w:val="8"/>
            </w:pPr>
            <w:r>
              <w:rPr>
                <w:rFonts w:hint="eastAsia"/>
              </w:rPr>
              <w:t xml:space="preserve">祝中村 </w:t>
            </w:r>
          </w:p>
        </w:tc>
      </w:tr>
      <w:tr w14:paraId="7D70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8CE9E">
            <w:pPr>
              <w:pStyle w:val="8"/>
            </w:pPr>
            <w:r>
              <w:rPr>
                <w:rFonts w:hint="eastAsia"/>
              </w:rPr>
              <w:t xml:space="preserve">联系人： </w:t>
            </w:r>
          </w:p>
        </w:tc>
        <w:tc>
          <w:tcPr>
            <w:tcW w:w="7440" w:type="dxa"/>
            <w:shd w:val="clear" w:color="auto" w:fill="auto"/>
          </w:tcPr>
          <w:p w14:paraId="13D6DA4B">
            <w:pPr>
              <w:pStyle w:val="8"/>
            </w:pPr>
            <w:r>
              <w:rPr>
                <w:rFonts w:hint="eastAsia"/>
              </w:rPr>
              <w:t xml:space="preserve">曾瑶敏 </w:t>
            </w:r>
          </w:p>
        </w:tc>
      </w:tr>
      <w:tr w14:paraId="2DD3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47084">
            <w:pPr>
              <w:pStyle w:val="8"/>
            </w:pPr>
            <w:r>
              <w:rPr>
                <w:rFonts w:hint="eastAsia"/>
              </w:rPr>
              <w:t xml:space="preserve">电话： </w:t>
            </w:r>
          </w:p>
        </w:tc>
        <w:tc>
          <w:tcPr>
            <w:tcW w:w="7440" w:type="dxa"/>
            <w:shd w:val="clear" w:color="auto" w:fill="auto"/>
          </w:tcPr>
          <w:p w14:paraId="65C3B6AE">
            <w:pPr>
              <w:pStyle w:val="8"/>
            </w:pPr>
            <w:r>
              <w:rPr>
                <w:rFonts w:hint="eastAsia"/>
              </w:rPr>
              <w:t xml:space="preserve">0755-83999907 </w:t>
            </w:r>
          </w:p>
        </w:tc>
      </w:tr>
      <w:tr w14:paraId="49AD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3172B">
            <w:pPr>
              <w:pStyle w:val="8"/>
            </w:pPr>
            <w:r>
              <w:rPr>
                <w:rFonts w:hint="eastAsia"/>
              </w:rPr>
              <w:t xml:space="preserve">传真： </w:t>
            </w:r>
          </w:p>
        </w:tc>
        <w:tc>
          <w:tcPr>
            <w:tcW w:w="7440" w:type="dxa"/>
            <w:shd w:val="clear" w:color="auto" w:fill="auto"/>
          </w:tcPr>
          <w:p w14:paraId="12BA003A">
            <w:pPr>
              <w:pStyle w:val="8"/>
            </w:pPr>
            <w:r>
              <w:rPr>
                <w:rFonts w:hint="eastAsia"/>
              </w:rPr>
              <w:t xml:space="preserve">0755-83999926 </w:t>
            </w:r>
          </w:p>
        </w:tc>
      </w:tr>
      <w:tr w14:paraId="680D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75B0B">
            <w:pPr>
              <w:pStyle w:val="8"/>
            </w:pPr>
            <w:r>
              <w:rPr>
                <w:rFonts w:hint="eastAsia"/>
              </w:rPr>
              <w:t xml:space="preserve">客户服务电话： </w:t>
            </w:r>
          </w:p>
        </w:tc>
        <w:tc>
          <w:tcPr>
            <w:tcW w:w="7440" w:type="dxa"/>
            <w:shd w:val="clear" w:color="auto" w:fill="auto"/>
          </w:tcPr>
          <w:p w14:paraId="609F213E">
            <w:pPr>
              <w:pStyle w:val="8"/>
            </w:pPr>
            <w:r>
              <w:rPr>
                <w:rFonts w:hint="eastAsia"/>
              </w:rPr>
              <w:t xml:space="preserve">0755-83999907 </w:t>
            </w:r>
          </w:p>
        </w:tc>
      </w:tr>
      <w:tr w14:paraId="0414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3577B">
            <w:pPr>
              <w:pStyle w:val="8"/>
            </w:pPr>
            <w:r>
              <w:rPr>
                <w:rFonts w:hint="eastAsia"/>
              </w:rPr>
              <w:t xml:space="preserve">网址： </w:t>
            </w:r>
          </w:p>
        </w:tc>
        <w:tc>
          <w:tcPr>
            <w:tcW w:w="7440" w:type="dxa"/>
            <w:shd w:val="clear" w:color="auto" w:fill="auto"/>
          </w:tcPr>
          <w:p w14:paraId="2F2BBC67">
            <w:pPr>
              <w:pStyle w:val="8"/>
            </w:pPr>
            <w:r>
              <w:rPr>
                <w:rFonts w:hint="eastAsia"/>
              </w:rPr>
              <w:t xml:space="preserve">www.fujifund.cn </w:t>
            </w:r>
          </w:p>
        </w:tc>
      </w:tr>
    </w:tbl>
    <w:p w14:paraId="1B576F71">
      <w:pPr>
        <w:pStyle w:val="8"/>
        <w:spacing w:before="0" w:beforeAutospacing="0" w:after="0" w:afterAutospacing="0" w:line="360" w:lineRule="auto"/>
        <w:ind w:firstLine="420"/>
        <w:rPr>
          <w:sz w:val="21"/>
          <w:szCs w:val="21"/>
        </w:rPr>
      </w:pPr>
      <w:r>
        <w:rPr>
          <w:rFonts w:hint="eastAsia"/>
          <w:b/>
          <w:bCs/>
          <w:sz w:val="21"/>
          <w:szCs w:val="21"/>
        </w:rPr>
        <w:t>(76)上海陆金所基金销售有限公司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3B6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F2619">
            <w:pPr>
              <w:pStyle w:val="8"/>
            </w:pPr>
            <w:r>
              <w:rPr>
                <w:rFonts w:hint="eastAsia"/>
              </w:rPr>
              <w:t xml:space="preserve">注册地址： </w:t>
            </w:r>
          </w:p>
        </w:tc>
        <w:tc>
          <w:tcPr>
            <w:tcW w:w="7440" w:type="dxa"/>
            <w:shd w:val="clear" w:color="auto" w:fill="auto"/>
          </w:tcPr>
          <w:p w14:paraId="06E10D3F">
            <w:pPr>
              <w:pStyle w:val="8"/>
            </w:pPr>
            <w:r>
              <w:rPr>
                <w:rFonts w:hint="eastAsia"/>
              </w:rPr>
              <w:t xml:space="preserve">上海市浦东新区陆家嘴环路1333号14楼09单元 </w:t>
            </w:r>
          </w:p>
        </w:tc>
      </w:tr>
      <w:tr w14:paraId="13F7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A837C">
            <w:pPr>
              <w:pStyle w:val="8"/>
            </w:pPr>
            <w:r>
              <w:rPr>
                <w:rFonts w:hint="eastAsia"/>
              </w:rPr>
              <w:t xml:space="preserve">办公地址： </w:t>
            </w:r>
          </w:p>
        </w:tc>
        <w:tc>
          <w:tcPr>
            <w:tcW w:w="7440" w:type="dxa"/>
            <w:shd w:val="clear" w:color="auto" w:fill="auto"/>
          </w:tcPr>
          <w:p w14:paraId="454FCB9D">
            <w:pPr>
              <w:pStyle w:val="8"/>
            </w:pPr>
            <w:r>
              <w:rPr>
                <w:rFonts w:hint="eastAsia"/>
              </w:rPr>
              <w:t xml:space="preserve">上海市浦东新区陆家嘴环路1333号14楼 </w:t>
            </w:r>
          </w:p>
        </w:tc>
      </w:tr>
      <w:tr w14:paraId="7D19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70B3B">
            <w:pPr>
              <w:pStyle w:val="8"/>
            </w:pPr>
            <w:r>
              <w:rPr>
                <w:rFonts w:hint="eastAsia"/>
              </w:rPr>
              <w:t xml:space="preserve">法定代表人： </w:t>
            </w:r>
          </w:p>
        </w:tc>
        <w:tc>
          <w:tcPr>
            <w:tcW w:w="7440" w:type="dxa"/>
            <w:shd w:val="clear" w:color="auto" w:fill="auto"/>
          </w:tcPr>
          <w:p w14:paraId="6EAC5989">
            <w:pPr>
              <w:pStyle w:val="8"/>
            </w:pPr>
            <w:r>
              <w:rPr>
                <w:rFonts w:hint="eastAsia"/>
              </w:rPr>
              <w:t xml:space="preserve">郭坚 </w:t>
            </w:r>
          </w:p>
        </w:tc>
      </w:tr>
      <w:tr w14:paraId="4C04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9E617">
            <w:pPr>
              <w:pStyle w:val="8"/>
            </w:pPr>
            <w:r>
              <w:rPr>
                <w:rFonts w:hint="eastAsia"/>
              </w:rPr>
              <w:t xml:space="preserve">联系人： </w:t>
            </w:r>
          </w:p>
        </w:tc>
        <w:tc>
          <w:tcPr>
            <w:tcW w:w="7440" w:type="dxa"/>
            <w:shd w:val="clear" w:color="auto" w:fill="auto"/>
          </w:tcPr>
          <w:p w14:paraId="41F42F06">
            <w:pPr>
              <w:pStyle w:val="8"/>
            </w:pPr>
            <w:r>
              <w:rPr>
                <w:rFonts w:hint="eastAsia"/>
              </w:rPr>
              <w:t xml:space="preserve">宁博宇 </w:t>
            </w:r>
          </w:p>
        </w:tc>
      </w:tr>
      <w:tr w14:paraId="496D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5A1C9">
            <w:pPr>
              <w:pStyle w:val="8"/>
            </w:pPr>
            <w:r>
              <w:rPr>
                <w:rFonts w:hint="eastAsia"/>
              </w:rPr>
              <w:t xml:space="preserve">电话： </w:t>
            </w:r>
          </w:p>
        </w:tc>
        <w:tc>
          <w:tcPr>
            <w:tcW w:w="7440" w:type="dxa"/>
            <w:shd w:val="clear" w:color="auto" w:fill="auto"/>
          </w:tcPr>
          <w:p w14:paraId="5AD6038F">
            <w:pPr>
              <w:pStyle w:val="8"/>
            </w:pPr>
            <w:r>
              <w:rPr>
                <w:rFonts w:hint="eastAsia"/>
              </w:rPr>
              <w:t xml:space="preserve">021-20665952 </w:t>
            </w:r>
          </w:p>
        </w:tc>
      </w:tr>
      <w:tr w14:paraId="4998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DEACE">
            <w:pPr>
              <w:pStyle w:val="8"/>
            </w:pPr>
            <w:r>
              <w:rPr>
                <w:rFonts w:hint="eastAsia"/>
              </w:rPr>
              <w:t xml:space="preserve">传真： </w:t>
            </w:r>
          </w:p>
        </w:tc>
        <w:tc>
          <w:tcPr>
            <w:tcW w:w="7440" w:type="dxa"/>
            <w:shd w:val="clear" w:color="auto" w:fill="auto"/>
          </w:tcPr>
          <w:p w14:paraId="399FB8EA">
            <w:pPr>
              <w:pStyle w:val="8"/>
            </w:pPr>
            <w:r>
              <w:rPr>
                <w:rFonts w:hint="eastAsia"/>
              </w:rPr>
              <w:t xml:space="preserve">021-22066653 </w:t>
            </w:r>
          </w:p>
        </w:tc>
      </w:tr>
      <w:tr w14:paraId="4FD0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310CC">
            <w:pPr>
              <w:pStyle w:val="8"/>
            </w:pPr>
            <w:r>
              <w:rPr>
                <w:rFonts w:hint="eastAsia"/>
              </w:rPr>
              <w:t xml:space="preserve">客户服务电话： </w:t>
            </w:r>
          </w:p>
        </w:tc>
        <w:tc>
          <w:tcPr>
            <w:tcW w:w="7440" w:type="dxa"/>
            <w:shd w:val="clear" w:color="auto" w:fill="auto"/>
          </w:tcPr>
          <w:p w14:paraId="42C93E89">
            <w:pPr>
              <w:pStyle w:val="8"/>
            </w:pPr>
            <w:r>
              <w:rPr>
                <w:rFonts w:hint="eastAsia"/>
              </w:rPr>
              <w:t xml:space="preserve">400-821-9031 </w:t>
            </w:r>
          </w:p>
        </w:tc>
      </w:tr>
      <w:tr w14:paraId="2A4A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551C7">
            <w:pPr>
              <w:pStyle w:val="8"/>
            </w:pPr>
            <w:r>
              <w:rPr>
                <w:rFonts w:hint="eastAsia"/>
              </w:rPr>
              <w:t xml:space="preserve">网址： </w:t>
            </w:r>
          </w:p>
        </w:tc>
        <w:tc>
          <w:tcPr>
            <w:tcW w:w="7440" w:type="dxa"/>
            <w:shd w:val="clear" w:color="auto" w:fill="auto"/>
          </w:tcPr>
          <w:p w14:paraId="47C625F2">
            <w:pPr>
              <w:pStyle w:val="8"/>
            </w:pPr>
            <w:r>
              <w:rPr>
                <w:rFonts w:hint="eastAsia"/>
              </w:rPr>
              <w:t xml:space="preserve">www.lufunds.com </w:t>
            </w:r>
          </w:p>
        </w:tc>
      </w:tr>
    </w:tbl>
    <w:p w14:paraId="158FBC3E">
      <w:pPr>
        <w:pStyle w:val="8"/>
        <w:spacing w:before="0" w:beforeAutospacing="0" w:after="0" w:afterAutospacing="0" w:line="360" w:lineRule="auto"/>
        <w:ind w:firstLine="420"/>
        <w:rPr>
          <w:sz w:val="21"/>
          <w:szCs w:val="21"/>
        </w:rPr>
      </w:pPr>
      <w:r>
        <w:rPr>
          <w:rFonts w:hint="eastAsia"/>
          <w:b/>
          <w:bCs/>
          <w:sz w:val="21"/>
          <w:szCs w:val="21"/>
        </w:rPr>
        <w:t>(77)珠海盈米基金销售有限公司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C7B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6A233">
            <w:pPr>
              <w:pStyle w:val="8"/>
            </w:pPr>
            <w:r>
              <w:rPr>
                <w:rFonts w:hint="eastAsia"/>
              </w:rPr>
              <w:t xml:space="preserve">注册地址： </w:t>
            </w:r>
          </w:p>
        </w:tc>
        <w:tc>
          <w:tcPr>
            <w:tcW w:w="7440" w:type="dxa"/>
            <w:shd w:val="clear" w:color="auto" w:fill="auto"/>
          </w:tcPr>
          <w:p w14:paraId="34FB5549">
            <w:pPr>
              <w:pStyle w:val="8"/>
            </w:pPr>
            <w:r>
              <w:rPr>
                <w:rFonts w:hint="eastAsia"/>
              </w:rPr>
              <w:t xml:space="preserve">珠海市横琴新区宝华路6号105室-3491 </w:t>
            </w:r>
          </w:p>
        </w:tc>
      </w:tr>
      <w:tr w14:paraId="2A5B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BE6F7">
            <w:pPr>
              <w:pStyle w:val="8"/>
            </w:pPr>
            <w:r>
              <w:rPr>
                <w:rFonts w:hint="eastAsia"/>
              </w:rPr>
              <w:t xml:space="preserve">办公地址： </w:t>
            </w:r>
          </w:p>
        </w:tc>
        <w:tc>
          <w:tcPr>
            <w:tcW w:w="7440" w:type="dxa"/>
            <w:shd w:val="clear" w:color="auto" w:fill="auto"/>
          </w:tcPr>
          <w:p w14:paraId="7AC650F3">
            <w:pPr>
              <w:pStyle w:val="8"/>
            </w:pPr>
            <w:r>
              <w:rPr>
                <w:rFonts w:hint="eastAsia"/>
              </w:rPr>
              <w:t xml:space="preserve">广州市海珠区琶洲大道东1号保利国际广场南塔12楼B1201-1203 </w:t>
            </w:r>
          </w:p>
        </w:tc>
      </w:tr>
      <w:tr w14:paraId="4753F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B114E">
            <w:pPr>
              <w:pStyle w:val="8"/>
            </w:pPr>
            <w:r>
              <w:rPr>
                <w:rFonts w:hint="eastAsia"/>
              </w:rPr>
              <w:t xml:space="preserve">法定代表人： </w:t>
            </w:r>
          </w:p>
        </w:tc>
        <w:tc>
          <w:tcPr>
            <w:tcW w:w="7440" w:type="dxa"/>
            <w:shd w:val="clear" w:color="auto" w:fill="auto"/>
          </w:tcPr>
          <w:p w14:paraId="436F1FB6">
            <w:pPr>
              <w:pStyle w:val="8"/>
            </w:pPr>
            <w:r>
              <w:rPr>
                <w:rFonts w:hint="eastAsia"/>
              </w:rPr>
              <w:t xml:space="preserve">肖雯 </w:t>
            </w:r>
          </w:p>
        </w:tc>
      </w:tr>
      <w:tr w14:paraId="4994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D3558">
            <w:pPr>
              <w:pStyle w:val="8"/>
            </w:pPr>
            <w:r>
              <w:rPr>
                <w:rFonts w:hint="eastAsia"/>
              </w:rPr>
              <w:t xml:space="preserve">联系人： </w:t>
            </w:r>
          </w:p>
        </w:tc>
        <w:tc>
          <w:tcPr>
            <w:tcW w:w="7440" w:type="dxa"/>
            <w:shd w:val="clear" w:color="auto" w:fill="auto"/>
          </w:tcPr>
          <w:p w14:paraId="0E03DAC3">
            <w:pPr>
              <w:pStyle w:val="8"/>
            </w:pPr>
            <w:r>
              <w:rPr>
                <w:rFonts w:hint="eastAsia"/>
              </w:rPr>
              <w:t xml:space="preserve">吴煜浩 </w:t>
            </w:r>
          </w:p>
        </w:tc>
      </w:tr>
      <w:tr w14:paraId="3981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5F448">
            <w:pPr>
              <w:pStyle w:val="8"/>
            </w:pPr>
            <w:r>
              <w:rPr>
                <w:rFonts w:hint="eastAsia"/>
              </w:rPr>
              <w:t xml:space="preserve">电话： </w:t>
            </w:r>
          </w:p>
        </w:tc>
        <w:tc>
          <w:tcPr>
            <w:tcW w:w="7440" w:type="dxa"/>
            <w:shd w:val="clear" w:color="auto" w:fill="auto"/>
          </w:tcPr>
          <w:p w14:paraId="0B80EF55">
            <w:pPr>
              <w:pStyle w:val="8"/>
            </w:pPr>
            <w:r>
              <w:rPr>
                <w:rFonts w:hint="eastAsia"/>
              </w:rPr>
              <w:t xml:space="preserve">020-89629099 </w:t>
            </w:r>
          </w:p>
        </w:tc>
      </w:tr>
      <w:tr w14:paraId="3D81F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47E03">
            <w:pPr>
              <w:pStyle w:val="8"/>
            </w:pPr>
            <w:r>
              <w:rPr>
                <w:rFonts w:hint="eastAsia"/>
              </w:rPr>
              <w:t xml:space="preserve">传真： </w:t>
            </w:r>
          </w:p>
        </w:tc>
        <w:tc>
          <w:tcPr>
            <w:tcW w:w="7440" w:type="dxa"/>
            <w:shd w:val="clear" w:color="auto" w:fill="auto"/>
          </w:tcPr>
          <w:p w14:paraId="03C63C72">
            <w:pPr>
              <w:pStyle w:val="8"/>
            </w:pPr>
            <w:r>
              <w:rPr>
                <w:rFonts w:hint="eastAsia"/>
              </w:rPr>
              <w:t xml:space="preserve">020-89629011 </w:t>
            </w:r>
          </w:p>
        </w:tc>
      </w:tr>
      <w:tr w14:paraId="54DB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36B9E">
            <w:pPr>
              <w:pStyle w:val="8"/>
            </w:pPr>
            <w:r>
              <w:rPr>
                <w:rFonts w:hint="eastAsia"/>
              </w:rPr>
              <w:t xml:space="preserve">客户服务电话： </w:t>
            </w:r>
          </w:p>
        </w:tc>
        <w:tc>
          <w:tcPr>
            <w:tcW w:w="7440" w:type="dxa"/>
            <w:shd w:val="clear" w:color="auto" w:fill="auto"/>
          </w:tcPr>
          <w:p w14:paraId="51C1B54F">
            <w:pPr>
              <w:pStyle w:val="8"/>
            </w:pPr>
            <w:r>
              <w:rPr>
                <w:rFonts w:hint="eastAsia"/>
              </w:rPr>
              <w:t xml:space="preserve">020-89629066 </w:t>
            </w:r>
          </w:p>
        </w:tc>
      </w:tr>
      <w:tr w14:paraId="154F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190C0">
            <w:pPr>
              <w:pStyle w:val="8"/>
            </w:pPr>
            <w:r>
              <w:rPr>
                <w:rFonts w:hint="eastAsia"/>
              </w:rPr>
              <w:t xml:space="preserve">网址： </w:t>
            </w:r>
          </w:p>
        </w:tc>
        <w:tc>
          <w:tcPr>
            <w:tcW w:w="7440" w:type="dxa"/>
            <w:shd w:val="clear" w:color="auto" w:fill="auto"/>
          </w:tcPr>
          <w:p w14:paraId="79520EC9">
            <w:pPr>
              <w:pStyle w:val="8"/>
            </w:pPr>
            <w:r>
              <w:rPr>
                <w:rFonts w:hint="eastAsia"/>
              </w:rPr>
              <w:t xml:space="preserve">www.yingmi.cn </w:t>
            </w:r>
          </w:p>
        </w:tc>
      </w:tr>
    </w:tbl>
    <w:p w14:paraId="49E00A68">
      <w:pPr>
        <w:pStyle w:val="8"/>
        <w:spacing w:before="0" w:beforeAutospacing="0" w:after="0" w:afterAutospacing="0" w:line="360" w:lineRule="auto"/>
        <w:ind w:firstLine="420"/>
        <w:rPr>
          <w:sz w:val="21"/>
          <w:szCs w:val="21"/>
        </w:rPr>
      </w:pPr>
      <w:r>
        <w:rPr>
          <w:rFonts w:hint="eastAsia"/>
          <w:b/>
          <w:bCs/>
          <w:sz w:val="21"/>
          <w:szCs w:val="21"/>
        </w:rPr>
        <w:t>(78)奕丰基金销售有限公司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AAD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7B4C98">
            <w:pPr>
              <w:pStyle w:val="8"/>
            </w:pPr>
            <w:r>
              <w:rPr>
                <w:rFonts w:hint="eastAsia"/>
              </w:rPr>
              <w:t xml:space="preserve">注册地址： </w:t>
            </w:r>
          </w:p>
        </w:tc>
        <w:tc>
          <w:tcPr>
            <w:tcW w:w="7440" w:type="dxa"/>
            <w:shd w:val="clear" w:color="auto" w:fill="auto"/>
          </w:tcPr>
          <w:p w14:paraId="660AD9F4">
            <w:pPr>
              <w:pStyle w:val="8"/>
            </w:pPr>
            <w:r>
              <w:rPr>
                <w:rFonts w:hint="eastAsia"/>
              </w:rPr>
              <w:t xml:space="preserve">深圳市前海深港合作区前湾一路1号A 栋 201 室（入驻深圳市前海商务秘书有限公司） </w:t>
            </w:r>
          </w:p>
        </w:tc>
      </w:tr>
      <w:tr w14:paraId="01B7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18C4E">
            <w:pPr>
              <w:pStyle w:val="8"/>
            </w:pPr>
            <w:r>
              <w:rPr>
                <w:rFonts w:hint="eastAsia"/>
              </w:rPr>
              <w:t xml:space="preserve">办公地址： </w:t>
            </w:r>
          </w:p>
        </w:tc>
        <w:tc>
          <w:tcPr>
            <w:tcW w:w="7440" w:type="dxa"/>
            <w:shd w:val="clear" w:color="auto" w:fill="auto"/>
          </w:tcPr>
          <w:p w14:paraId="3F527BF1">
            <w:pPr>
              <w:pStyle w:val="8"/>
            </w:pPr>
            <w:r>
              <w:rPr>
                <w:rFonts w:hint="eastAsia"/>
              </w:rPr>
              <w:t xml:space="preserve">深圳市南山区海德三道航天科技广场A座17楼1703-04室 </w:t>
            </w:r>
          </w:p>
        </w:tc>
      </w:tr>
      <w:tr w14:paraId="3A171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A236D">
            <w:pPr>
              <w:pStyle w:val="8"/>
            </w:pPr>
            <w:r>
              <w:rPr>
                <w:rFonts w:hint="eastAsia"/>
              </w:rPr>
              <w:t xml:space="preserve">法定代表人： </w:t>
            </w:r>
          </w:p>
        </w:tc>
        <w:tc>
          <w:tcPr>
            <w:tcW w:w="7440" w:type="dxa"/>
            <w:shd w:val="clear" w:color="auto" w:fill="auto"/>
          </w:tcPr>
          <w:p w14:paraId="0EAB558F">
            <w:pPr>
              <w:pStyle w:val="8"/>
            </w:pPr>
            <w:r>
              <w:rPr>
                <w:rFonts w:hint="eastAsia"/>
              </w:rPr>
              <w:t xml:space="preserve">TEO WEE HOWE </w:t>
            </w:r>
          </w:p>
        </w:tc>
      </w:tr>
      <w:tr w14:paraId="4A9E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F0625">
            <w:pPr>
              <w:pStyle w:val="8"/>
            </w:pPr>
            <w:r>
              <w:rPr>
                <w:rFonts w:hint="eastAsia"/>
              </w:rPr>
              <w:t xml:space="preserve">联系人： </w:t>
            </w:r>
          </w:p>
        </w:tc>
        <w:tc>
          <w:tcPr>
            <w:tcW w:w="7440" w:type="dxa"/>
            <w:shd w:val="clear" w:color="auto" w:fill="auto"/>
          </w:tcPr>
          <w:p w14:paraId="65D08344">
            <w:pPr>
              <w:pStyle w:val="8"/>
            </w:pPr>
            <w:r>
              <w:rPr>
                <w:rFonts w:hint="eastAsia"/>
              </w:rPr>
              <w:t xml:space="preserve">叶健、左琴 </w:t>
            </w:r>
          </w:p>
        </w:tc>
      </w:tr>
      <w:tr w14:paraId="6735B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15D9D">
            <w:pPr>
              <w:pStyle w:val="8"/>
            </w:pPr>
            <w:r>
              <w:rPr>
                <w:rFonts w:hint="eastAsia"/>
              </w:rPr>
              <w:t xml:space="preserve">电话： </w:t>
            </w:r>
          </w:p>
        </w:tc>
        <w:tc>
          <w:tcPr>
            <w:tcW w:w="7440" w:type="dxa"/>
            <w:shd w:val="clear" w:color="auto" w:fill="auto"/>
          </w:tcPr>
          <w:p w14:paraId="01A350EA">
            <w:pPr>
              <w:pStyle w:val="8"/>
            </w:pPr>
            <w:r>
              <w:rPr>
                <w:rFonts w:hint="eastAsia"/>
              </w:rPr>
              <w:t xml:space="preserve">0755-89460507 </w:t>
            </w:r>
          </w:p>
        </w:tc>
      </w:tr>
      <w:tr w14:paraId="5E6D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AA036">
            <w:pPr>
              <w:pStyle w:val="8"/>
            </w:pPr>
            <w:r>
              <w:rPr>
                <w:rFonts w:hint="eastAsia"/>
              </w:rPr>
              <w:t xml:space="preserve">传真： </w:t>
            </w:r>
          </w:p>
        </w:tc>
        <w:tc>
          <w:tcPr>
            <w:tcW w:w="7440" w:type="dxa"/>
            <w:shd w:val="clear" w:color="auto" w:fill="auto"/>
          </w:tcPr>
          <w:p w14:paraId="4C289209">
            <w:pPr>
              <w:pStyle w:val="8"/>
            </w:pPr>
            <w:r>
              <w:rPr>
                <w:rFonts w:hint="eastAsia"/>
              </w:rPr>
              <w:t xml:space="preserve">0755-21674453 </w:t>
            </w:r>
          </w:p>
        </w:tc>
      </w:tr>
      <w:tr w14:paraId="73DD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F45B4">
            <w:pPr>
              <w:pStyle w:val="8"/>
            </w:pPr>
            <w:r>
              <w:rPr>
                <w:rFonts w:hint="eastAsia"/>
              </w:rPr>
              <w:t xml:space="preserve">客户服务电话： </w:t>
            </w:r>
          </w:p>
        </w:tc>
        <w:tc>
          <w:tcPr>
            <w:tcW w:w="7440" w:type="dxa"/>
            <w:shd w:val="clear" w:color="auto" w:fill="auto"/>
          </w:tcPr>
          <w:p w14:paraId="07BDD325">
            <w:pPr>
              <w:pStyle w:val="8"/>
            </w:pPr>
            <w:r>
              <w:rPr>
                <w:rFonts w:hint="eastAsia"/>
              </w:rPr>
              <w:t xml:space="preserve">400-684-0500 </w:t>
            </w:r>
          </w:p>
        </w:tc>
      </w:tr>
      <w:tr w14:paraId="1D37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576DD">
            <w:pPr>
              <w:pStyle w:val="8"/>
            </w:pPr>
            <w:r>
              <w:rPr>
                <w:rFonts w:hint="eastAsia"/>
              </w:rPr>
              <w:t xml:space="preserve">网址： </w:t>
            </w:r>
          </w:p>
        </w:tc>
        <w:tc>
          <w:tcPr>
            <w:tcW w:w="7440" w:type="dxa"/>
            <w:shd w:val="clear" w:color="auto" w:fill="auto"/>
          </w:tcPr>
          <w:p w14:paraId="4B51D01E">
            <w:pPr>
              <w:pStyle w:val="8"/>
            </w:pPr>
            <w:r>
              <w:rPr>
                <w:rFonts w:hint="eastAsia"/>
              </w:rPr>
              <w:t xml:space="preserve">www.ifastps.com.cn </w:t>
            </w:r>
          </w:p>
        </w:tc>
      </w:tr>
    </w:tbl>
    <w:p w14:paraId="6A6CD301">
      <w:pPr>
        <w:pStyle w:val="8"/>
        <w:spacing w:before="0" w:beforeAutospacing="0" w:after="0" w:afterAutospacing="0" w:line="360" w:lineRule="auto"/>
        <w:ind w:firstLine="420"/>
        <w:rPr>
          <w:sz w:val="21"/>
          <w:szCs w:val="21"/>
        </w:rPr>
      </w:pPr>
      <w:r>
        <w:rPr>
          <w:rFonts w:hint="eastAsia"/>
          <w:b/>
          <w:bCs/>
          <w:sz w:val="21"/>
          <w:szCs w:val="21"/>
        </w:rPr>
        <w:t>(79)中证金牛（北京）基金销售有限公司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2442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9A924">
            <w:pPr>
              <w:pStyle w:val="8"/>
            </w:pPr>
            <w:r>
              <w:rPr>
                <w:rFonts w:hint="eastAsia"/>
              </w:rPr>
              <w:t xml:space="preserve">注册地址： </w:t>
            </w:r>
          </w:p>
        </w:tc>
        <w:tc>
          <w:tcPr>
            <w:tcW w:w="7440" w:type="dxa"/>
            <w:shd w:val="clear" w:color="auto" w:fill="auto"/>
          </w:tcPr>
          <w:p w14:paraId="507CB2AD">
            <w:pPr>
              <w:pStyle w:val="8"/>
            </w:pPr>
            <w:r>
              <w:rPr>
                <w:rFonts w:hint="eastAsia"/>
              </w:rPr>
              <w:t xml:space="preserve">北京市丰台区东管头1号2号楼2-45室 </w:t>
            </w:r>
          </w:p>
        </w:tc>
      </w:tr>
      <w:tr w14:paraId="632AC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998E5">
            <w:pPr>
              <w:pStyle w:val="8"/>
            </w:pPr>
            <w:r>
              <w:rPr>
                <w:rFonts w:hint="eastAsia"/>
              </w:rPr>
              <w:t xml:space="preserve">办公地址： </w:t>
            </w:r>
          </w:p>
        </w:tc>
        <w:tc>
          <w:tcPr>
            <w:tcW w:w="7440" w:type="dxa"/>
            <w:shd w:val="clear" w:color="auto" w:fill="auto"/>
          </w:tcPr>
          <w:p w14:paraId="5DE19EBF">
            <w:pPr>
              <w:pStyle w:val="8"/>
            </w:pPr>
            <w:r>
              <w:rPr>
                <w:rFonts w:hint="eastAsia"/>
              </w:rPr>
              <w:t xml:space="preserve">北京市西城区宣武门外大街甲1号环球财讯中心A座4层、5层  （邮寄填写4层） </w:t>
            </w:r>
          </w:p>
        </w:tc>
      </w:tr>
      <w:tr w14:paraId="3FBB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04247">
            <w:pPr>
              <w:pStyle w:val="8"/>
            </w:pPr>
            <w:r>
              <w:rPr>
                <w:rFonts w:hint="eastAsia"/>
              </w:rPr>
              <w:t xml:space="preserve">法定代表人： </w:t>
            </w:r>
          </w:p>
        </w:tc>
        <w:tc>
          <w:tcPr>
            <w:tcW w:w="7440" w:type="dxa"/>
            <w:shd w:val="clear" w:color="auto" w:fill="auto"/>
          </w:tcPr>
          <w:p w14:paraId="4C62C85C">
            <w:pPr>
              <w:pStyle w:val="8"/>
            </w:pPr>
            <w:r>
              <w:rPr>
                <w:rFonts w:hint="eastAsia"/>
              </w:rPr>
              <w:t xml:space="preserve">吴志坚 </w:t>
            </w:r>
          </w:p>
        </w:tc>
      </w:tr>
      <w:tr w14:paraId="6A946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C3094">
            <w:pPr>
              <w:pStyle w:val="8"/>
            </w:pPr>
            <w:r>
              <w:rPr>
                <w:rFonts w:hint="eastAsia"/>
              </w:rPr>
              <w:t xml:space="preserve">联系人： </w:t>
            </w:r>
          </w:p>
        </w:tc>
        <w:tc>
          <w:tcPr>
            <w:tcW w:w="7440" w:type="dxa"/>
            <w:shd w:val="clear" w:color="auto" w:fill="auto"/>
          </w:tcPr>
          <w:p w14:paraId="2B6575F1">
            <w:pPr>
              <w:pStyle w:val="8"/>
            </w:pPr>
            <w:r>
              <w:rPr>
                <w:rFonts w:hint="eastAsia"/>
              </w:rPr>
              <w:t xml:space="preserve">焦金岩 </w:t>
            </w:r>
          </w:p>
        </w:tc>
      </w:tr>
      <w:tr w14:paraId="7CCF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E4282">
            <w:pPr>
              <w:pStyle w:val="8"/>
            </w:pPr>
            <w:r>
              <w:rPr>
                <w:rFonts w:hint="eastAsia"/>
              </w:rPr>
              <w:t xml:space="preserve">电话： </w:t>
            </w:r>
          </w:p>
        </w:tc>
        <w:tc>
          <w:tcPr>
            <w:tcW w:w="7440" w:type="dxa"/>
            <w:shd w:val="clear" w:color="auto" w:fill="auto"/>
          </w:tcPr>
          <w:p w14:paraId="7B568F43">
            <w:pPr>
              <w:pStyle w:val="8"/>
            </w:pPr>
            <w:r>
              <w:rPr>
                <w:rFonts w:hint="eastAsia"/>
              </w:rPr>
              <w:t xml:space="preserve">010-63156530 </w:t>
            </w:r>
          </w:p>
        </w:tc>
      </w:tr>
      <w:tr w14:paraId="3D99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E2939">
            <w:pPr>
              <w:pStyle w:val="8"/>
            </w:pPr>
            <w:r>
              <w:rPr>
                <w:rFonts w:hint="eastAsia"/>
              </w:rPr>
              <w:t xml:space="preserve">传真： </w:t>
            </w:r>
          </w:p>
        </w:tc>
        <w:tc>
          <w:tcPr>
            <w:tcW w:w="7440" w:type="dxa"/>
            <w:shd w:val="clear" w:color="auto" w:fill="auto"/>
          </w:tcPr>
          <w:p w14:paraId="612BFA3D">
            <w:pPr>
              <w:pStyle w:val="8"/>
            </w:pPr>
            <w:r>
              <w:rPr>
                <w:rFonts w:hint="eastAsia"/>
              </w:rPr>
              <w:t xml:space="preserve">010-63156532 </w:t>
            </w:r>
          </w:p>
        </w:tc>
      </w:tr>
      <w:tr w14:paraId="7A8C2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7B23E">
            <w:pPr>
              <w:pStyle w:val="8"/>
            </w:pPr>
            <w:r>
              <w:rPr>
                <w:rFonts w:hint="eastAsia"/>
              </w:rPr>
              <w:t xml:space="preserve">客户服务电话： </w:t>
            </w:r>
          </w:p>
        </w:tc>
        <w:tc>
          <w:tcPr>
            <w:tcW w:w="7440" w:type="dxa"/>
            <w:shd w:val="clear" w:color="auto" w:fill="auto"/>
          </w:tcPr>
          <w:p w14:paraId="6444E407">
            <w:pPr>
              <w:pStyle w:val="8"/>
            </w:pPr>
            <w:r>
              <w:rPr>
                <w:rFonts w:hint="eastAsia"/>
              </w:rPr>
              <w:t xml:space="preserve">400-890-9998 </w:t>
            </w:r>
          </w:p>
        </w:tc>
      </w:tr>
      <w:tr w14:paraId="3395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898B5">
            <w:pPr>
              <w:pStyle w:val="8"/>
            </w:pPr>
            <w:r>
              <w:rPr>
                <w:rFonts w:hint="eastAsia"/>
              </w:rPr>
              <w:t xml:space="preserve">网址： </w:t>
            </w:r>
          </w:p>
        </w:tc>
        <w:tc>
          <w:tcPr>
            <w:tcW w:w="7440" w:type="dxa"/>
            <w:shd w:val="clear" w:color="auto" w:fill="auto"/>
          </w:tcPr>
          <w:p w14:paraId="46773A22">
            <w:pPr>
              <w:pStyle w:val="8"/>
            </w:pPr>
            <w:r>
              <w:rPr>
                <w:rFonts w:hint="eastAsia"/>
              </w:rPr>
              <w:t xml:space="preserve">www.jnlc.com </w:t>
            </w:r>
          </w:p>
        </w:tc>
      </w:tr>
    </w:tbl>
    <w:p w14:paraId="0658E059">
      <w:pPr>
        <w:pStyle w:val="8"/>
        <w:spacing w:before="0" w:beforeAutospacing="0" w:after="0" w:afterAutospacing="0" w:line="360" w:lineRule="auto"/>
        <w:ind w:firstLine="420"/>
        <w:rPr>
          <w:sz w:val="21"/>
          <w:szCs w:val="21"/>
        </w:rPr>
      </w:pPr>
      <w:r>
        <w:rPr>
          <w:rFonts w:hint="eastAsia"/>
          <w:b/>
          <w:bCs/>
          <w:sz w:val="21"/>
          <w:szCs w:val="21"/>
        </w:rPr>
        <w:t>(80)北京懒猫基金销售有限公司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8B4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31EA1">
            <w:pPr>
              <w:pStyle w:val="8"/>
            </w:pPr>
            <w:r>
              <w:rPr>
                <w:rFonts w:hint="eastAsia"/>
              </w:rPr>
              <w:t xml:space="preserve">注册地址： </w:t>
            </w:r>
          </w:p>
        </w:tc>
        <w:tc>
          <w:tcPr>
            <w:tcW w:w="7440" w:type="dxa"/>
            <w:shd w:val="clear" w:color="auto" w:fill="auto"/>
          </w:tcPr>
          <w:p w14:paraId="2588CEE2">
            <w:pPr>
              <w:pStyle w:val="8"/>
            </w:pPr>
            <w:r>
              <w:rPr>
                <w:rFonts w:hint="eastAsia"/>
              </w:rPr>
              <w:t xml:space="preserve">北京市石景山区石景山路31号院盛景国际广场3号楼1119 </w:t>
            </w:r>
          </w:p>
        </w:tc>
      </w:tr>
      <w:tr w14:paraId="6DC5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05E61">
            <w:pPr>
              <w:pStyle w:val="8"/>
            </w:pPr>
            <w:r>
              <w:rPr>
                <w:rFonts w:hint="eastAsia"/>
              </w:rPr>
              <w:t xml:space="preserve">办公地址： </w:t>
            </w:r>
          </w:p>
        </w:tc>
        <w:tc>
          <w:tcPr>
            <w:tcW w:w="7440" w:type="dxa"/>
            <w:shd w:val="clear" w:color="auto" w:fill="auto"/>
          </w:tcPr>
          <w:p w14:paraId="310644D8">
            <w:pPr>
              <w:pStyle w:val="8"/>
            </w:pPr>
            <w:r>
              <w:rPr>
                <w:rFonts w:hint="eastAsia"/>
              </w:rPr>
              <w:t xml:space="preserve">北京市朝阳区呼家楼安联大厦715 </w:t>
            </w:r>
          </w:p>
        </w:tc>
      </w:tr>
      <w:tr w14:paraId="3E79C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A815C">
            <w:pPr>
              <w:pStyle w:val="8"/>
            </w:pPr>
            <w:r>
              <w:rPr>
                <w:rFonts w:hint="eastAsia"/>
              </w:rPr>
              <w:t xml:space="preserve">法定代表人： </w:t>
            </w:r>
          </w:p>
        </w:tc>
        <w:tc>
          <w:tcPr>
            <w:tcW w:w="7440" w:type="dxa"/>
            <w:shd w:val="clear" w:color="auto" w:fill="auto"/>
          </w:tcPr>
          <w:p w14:paraId="61054260">
            <w:pPr>
              <w:pStyle w:val="8"/>
            </w:pPr>
            <w:r>
              <w:rPr>
                <w:rFonts w:hint="eastAsia"/>
              </w:rPr>
              <w:t xml:space="preserve">许现良 </w:t>
            </w:r>
          </w:p>
        </w:tc>
      </w:tr>
      <w:tr w14:paraId="0E7B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D4B34">
            <w:pPr>
              <w:pStyle w:val="8"/>
            </w:pPr>
            <w:r>
              <w:rPr>
                <w:rFonts w:hint="eastAsia"/>
              </w:rPr>
              <w:t xml:space="preserve">联系人： </w:t>
            </w:r>
          </w:p>
        </w:tc>
        <w:tc>
          <w:tcPr>
            <w:tcW w:w="7440" w:type="dxa"/>
            <w:shd w:val="clear" w:color="auto" w:fill="auto"/>
          </w:tcPr>
          <w:p w14:paraId="4D619096">
            <w:pPr>
              <w:pStyle w:val="8"/>
            </w:pPr>
            <w:r>
              <w:rPr>
                <w:rFonts w:hint="eastAsia"/>
              </w:rPr>
              <w:t xml:space="preserve">张苗苗 </w:t>
            </w:r>
          </w:p>
        </w:tc>
      </w:tr>
      <w:tr w14:paraId="7FA4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AEEFF">
            <w:pPr>
              <w:pStyle w:val="8"/>
            </w:pPr>
            <w:r>
              <w:rPr>
                <w:rFonts w:hint="eastAsia"/>
              </w:rPr>
              <w:t xml:space="preserve">电话： </w:t>
            </w:r>
          </w:p>
        </w:tc>
        <w:tc>
          <w:tcPr>
            <w:tcW w:w="7440" w:type="dxa"/>
            <w:shd w:val="clear" w:color="auto" w:fill="auto"/>
          </w:tcPr>
          <w:p w14:paraId="100294F9">
            <w:pPr>
              <w:pStyle w:val="8"/>
            </w:pPr>
            <w:r>
              <w:rPr>
                <w:rFonts w:hint="eastAsia"/>
              </w:rPr>
              <w:t xml:space="preserve">15110085067 </w:t>
            </w:r>
          </w:p>
        </w:tc>
      </w:tr>
      <w:tr w14:paraId="4E0F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3A751">
            <w:pPr>
              <w:pStyle w:val="8"/>
            </w:pPr>
            <w:r>
              <w:rPr>
                <w:rFonts w:hint="eastAsia"/>
              </w:rPr>
              <w:t xml:space="preserve">传真： </w:t>
            </w:r>
          </w:p>
        </w:tc>
        <w:tc>
          <w:tcPr>
            <w:tcW w:w="7440" w:type="dxa"/>
            <w:shd w:val="clear" w:color="auto" w:fill="auto"/>
          </w:tcPr>
          <w:p w14:paraId="69FAD77B">
            <w:pPr>
              <w:pStyle w:val="8"/>
            </w:pPr>
            <w:r>
              <w:rPr>
                <w:rFonts w:hint="eastAsia"/>
              </w:rPr>
              <w:t xml:space="preserve">010-87723200 </w:t>
            </w:r>
          </w:p>
        </w:tc>
      </w:tr>
      <w:tr w14:paraId="4CB1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A8D75">
            <w:pPr>
              <w:pStyle w:val="8"/>
            </w:pPr>
            <w:r>
              <w:rPr>
                <w:rFonts w:hint="eastAsia"/>
              </w:rPr>
              <w:t xml:space="preserve">客户服务电话： </w:t>
            </w:r>
          </w:p>
        </w:tc>
        <w:tc>
          <w:tcPr>
            <w:tcW w:w="7440" w:type="dxa"/>
            <w:shd w:val="clear" w:color="auto" w:fill="auto"/>
          </w:tcPr>
          <w:p w14:paraId="735F3E97">
            <w:pPr>
              <w:pStyle w:val="8"/>
            </w:pPr>
            <w:r>
              <w:rPr>
                <w:rFonts w:hint="eastAsia"/>
              </w:rPr>
              <w:t xml:space="preserve">400-150-0882 </w:t>
            </w:r>
          </w:p>
        </w:tc>
      </w:tr>
      <w:tr w14:paraId="41344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B3523">
            <w:pPr>
              <w:pStyle w:val="8"/>
            </w:pPr>
            <w:r>
              <w:rPr>
                <w:rFonts w:hint="eastAsia"/>
              </w:rPr>
              <w:t xml:space="preserve">网址： </w:t>
            </w:r>
          </w:p>
        </w:tc>
        <w:tc>
          <w:tcPr>
            <w:tcW w:w="7440" w:type="dxa"/>
            <w:shd w:val="clear" w:color="auto" w:fill="auto"/>
          </w:tcPr>
          <w:p w14:paraId="7AC88AA8">
            <w:pPr>
              <w:pStyle w:val="8"/>
            </w:pPr>
            <w:r>
              <w:rPr>
                <w:rFonts w:hint="eastAsia"/>
              </w:rPr>
              <w:t xml:space="preserve">www.lanmao.com </w:t>
            </w:r>
          </w:p>
        </w:tc>
      </w:tr>
    </w:tbl>
    <w:p w14:paraId="41D30D30">
      <w:pPr>
        <w:pStyle w:val="8"/>
        <w:spacing w:before="0" w:beforeAutospacing="0" w:after="0" w:afterAutospacing="0" w:line="360" w:lineRule="auto"/>
        <w:ind w:firstLine="420"/>
        <w:rPr>
          <w:sz w:val="21"/>
          <w:szCs w:val="21"/>
        </w:rPr>
      </w:pPr>
      <w:r>
        <w:rPr>
          <w:rFonts w:hint="eastAsia"/>
          <w:b/>
          <w:bCs/>
          <w:sz w:val="21"/>
          <w:szCs w:val="21"/>
        </w:rPr>
        <w:t>(81)京东肯特瑞基金销售有限公司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990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B3CCB">
            <w:pPr>
              <w:pStyle w:val="8"/>
            </w:pPr>
            <w:r>
              <w:rPr>
                <w:rFonts w:hint="eastAsia"/>
              </w:rPr>
              <w:t xml:space="preserve">注册地址： </w:t>
            </w:r>
          </w:p>
        </w:tc>
        <w:tc>
          <w:tcPr>
            <w:tcW w:w="7440" w:type="dxa"/>
            <w:shd w:val="clear" w:color="auto" w:fill="auto"/>
          </w:tcPr>
          <w:p w14:paraId="36AF16A7">
            <w:pPr>
              <w:pStyle w:val="8"/>
            </w:pPr>
            <w:r>
              <w:rPr>
                <w:rFonts w:hint="eastAsia"/>
              </w:rPr>
              <w:t xml:space="preserve">北京市海淀区海淀东三街2号4层401-15 </w:t>
            </w:r>
          </w:p>
        </w:tc>
      </w:tr>
      <w:tr w14:paraId="583D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A1BAF">
            <w:pPr>
              <w:pStyle w:val="8"/>
            </w:pPr>
            <w:r>
              <w:rPr>
                <w:rFonts w:hint="eastAsia"/>
              </w:rPr>
              <w:t xml:space="preserve">办公地址： </w:t>
            </w:r>
          </w:p>
        </w:tc>
        <w:tc>
          <w:tcPr>
            <w:tcW w:w="7440" w:type="dxa"/>
            <w:shd w:val="clear" w:color="auto" w:fill="auto"/>
          </w:tcPr>
          <w:p w14:paraId="12683E35">
            <w:pPr>
              <w:pStyle w:val="8"/>
            </w:pPr>
            <w:r>
              <w:rPr>
                <w:rFonts w:hint="eastAsia"/>
              </w:rPr>
              <w:t xml:space="preserve">北京市经济开发区科创十一街18号院京东总部A座4层A428室 </w:t>
            </w:r>
          </w:p>
        </w:tc>
      </w:tr>
      <w:tr w14:paraId="7144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880E1">
            <w:pPr>
              <w:pStyle w:val="8"/>
            </w:pPr>
            <w:r>
              <w:rPr>
                <w:rFonts w:hint="eastAsia"/>
              </w:rPr>
              <w:t xml:space="preserve">法定代表人： </w:t>
            </w:r>
          </w:p>
        </w:tc>
        <w:tc>
          <w:tcPr>
            <w:tcW w:w="7440" w:type="dxa"/>
            <w:shd w:val="clear" w:color="auto" w:fill="auto"/>
          </w:tcPr>
          <w:p w14:paraId="3DF7A8B6">
            <w:pPr>
              <w:pStyle w:val="8"/>
            </w:pPr>
            <w:r>
              <w:rPr>
                <w:rFonts w:hint="eastAsia"/>
              </w:rPr>
              <w:t xml:space="preserve">江卉 </w:t>
            </w:r>
          </w:p>
        </w:tc>
      </w:tr>
      <w:tr w14:paraId="3B58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2F396">
            <w:pPr>
              <w:pStyle w:val="8"/>
            </w:pPr>
            <w:r>
              <w:rPr>
                <w:rFonts w:hint="eastAsia"/>
              </w:rPr>
              <w:t xml:space="preserve">联系人： </w:t>
            </w:r>
          </w:p>
        </w:tc>
        <w:tc>
          <w:tcPr>
            <w:tcW w:w="7440" w:type="dxa"/>
            <w:shd w:val="clear" w:color="auto" w:fill="auto"/>
          </w:tcPr>
          <w:p w14:paraId="6D166F59">
            <w:pPr>
              <w:pStyle w:val="8"/>
            </w:pPr>
            <w:r>
              <w:rPr>
                <w:rFonts w:hint="eastAsia"/>
              </w:rPr>
              <w:t xml:space="preserve">徐伯宇 </w:t>
            </w:r>
          </w:p>
        </w:tc>
      </w:tr>
      <w:tr w14:paraId="5B85E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ED2D1">
            <w:pPr>
              <w:pStyle w:val="8"/>
            </w:pPr>
            <w:r>
              <w:rPr>
                <w:rFonts w:hint="eastAsia"/>
              </w:rPr>
              <w:t xml:space="preserve">电话： </w:t>
            </w:r>
          </w:p>
        </w:tc>
        <w:tc>
          <w:tcPr>
            <w:tcW w:w="7440" w:type="dxa"/>
            <w:shd w:val="clear" w:color="auto" w:fill="auto"/>
          </w:tcPr>
          <w:p w14:paraId="455BC27A">
            <w:pPr>
              <w:pStyle w:val="8"/>
            </w:pPr>
            <w:r>
              <w:rPr>
                <w:rFonts w:hint="eastAsia"/>
              </w:rPr>
              <w:t xml:space="preserve">400-098-8511 </w:t>
            </w:r>
          </w:p>
        </w:tc>
      </w:tr>
      <w:tr w14:paraId="7A2B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071C5">
            <w:pPr>
              <w:pStyle w:val="8"/>
            </w:pPr>
            <w:r>
              <w:rPr>
                <w:rFonts w:hint="eastAsia"/>
              </w:rPr>
              <w:t xml:space="preserve">传真： </w:t>
            </w:r>
          </w:p>
        </w:tc>
        <w:tc>
          <w:tcPr>
            <w:tcW w:w="7440" w:type="dxa"/>
            <w:shd w:val="clear" w:color="auto" w:fill="auto"/>
          </w:tcPr>
          <w:p w14:paraId="6497B613">
            <w:pPr>
              <w:pStyle w:val="8"/>
            </w:pPr>
            <w:r>
              <w:rPr>
                <w:rFonts w:hint="eastAsia"/>
              </w:rPr>
              <w:t xml:space="preserve">010-89188000 </w:t>
            </w:r>
          </w:p>
        </w:tc>
      </w:tr>
      <w:tr w14:paraId="1688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86519">
            <w:pPr>
              <w:pStyle w:val="8"/>
            </w:pPr>
            <w:r>
              <w:rPr>
                <w:rFonts w:hint="eastAsia"/>
              </w:rPr>
              <w:t xml:space="preserve">客户服务电话： </w:t>
            </w:r>
          </w:p>
        </w:tc>
        <w:tc>
          <w:tcPr>
            <w:tcW w:w="7440" w:type="dxa"/>
            <w:shd w:val="clear" w:color="auto" w:fill="auto"/>
          </w:tcPr>
          <w:p w14:paraId="341D4130">
            <w:pPr>
              <w:pStyle w:val="8"/>
            </w:pPr>
            <w:r>
              <w:rPr>
                <w:rFonts w:hint="eastAsia"/>
              </w:rPr>
              <w:t xml:space="preserve">400-088-8816 </w:t>
            </w:r>
          </w:p>
        </w:tc>
      </w:tr>
      <w:tr w14:paraId="4C9A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4ABA0">
            <w:pPr>
              <w:pStyle w:val="8"/>
            </w:pPr>
            <w:r>
              <w:rPr>
                <w:rFonts w:hint="eastAsia"/>
              </w:rPr>
              <w:t xml:space="preserve">网址： </w:t>
            </w:r>
          </w:p>
        </w:tc>
        <w:tc>
          <w:tcPr>
            <w:tcW w:w="7440" w:type="dxa"/>
            <w:shd w:val="clear" w:color="auto" w:fill="auto"/>
          </w:tcPr>
          <w:p w14:paraId="6F6FEECF">
            <w:pPr>
              <w:pStyle w:val="8"/>
            </w:pPr>
            <w:r>
              <w:rPr>
                <w:rFonts w:hint="eastAsia"/>
              </w:rPr>
              <w:t xml:space="preserve">http://jr.jd.com/ </w:t>
            </w:r>
          </w:p>
        </w:tc>
      </w:tr>
    </w:tbl>
    <w:p w14:paraId="51141BC2">
      <w:pPr>
        <w:pStyle w:val="8"/>
        <w:spacing w:before="0" w:beforeAutospacing="0" w:after="0" w:afterAutospacing="0" w:line="360" w:lineRule="auto"/>
        <w:ind w:firstLine="420"/>
        <w:rPr>
          <w:sz w:val="21"/>
          <w:szCs w:val="21"/>
        </w:rPr>
      </w:pPr>
      <w:r>
        <w:rPr>
          <w:rFonts w:hint="eastAsia"/>
          <w:b/>
          <w:bCs/>
          <w:sz w:val="21"/>
          <w:szCs w:val="21"/>
        </w:rPr>
        <w:t>(82)大连网金基金销售有限公司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A71A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7441A">
            <w:pPr>
              <w:pStyle w:val="8"/>
            </w:pPr>
            <w:r>
              <w:rPr>
                <w:rFonts w:hint="eastAsia"/>
              </w:rPr>
              <w:t xml:space="preserve">注册地址： </w:t>
            </w:r>
          </w:p>
        </w:tc>
        <w:tc>
          <w:tcPr>
            <w:tcW w:w="7440" w:type="dxa"/>
            <w:shd w:val="clear" w:color="auto" w:fill="auto"/>
          </w:tcPr>
          <w:p w14:paraId="1BCD1CDB">
            <w:pPr>
              <w:pStyle w:val="8"/>
            </w:pPr>
            <w:r>
              <w:rPr>
                <w:rFonts w:hint="eastAsia"/>
              </w:rPr>
              <w:t xml:space="preserve">辽宁省大连市沙河口区体坛路22号2层202室 </w:t>
            </w:r>
          </w:p>
        </w:tc>
      </w:tr>
      <w:tr w14:paraId="63BD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65C3F">
            <w:pPr>
              <w:pStyle w:val="8"/>
            </w:pPr>
            <w:r>
              <w:rPr>
                <w:rFonts w:hint="eastAsia"/>
              </w:rPr>
              <w:t xml:space="preserve">办公地址： </w:t>
            </w:r>
          </w:p>
        </w:tc>
        <w:tc>
          <w:tcPr>
            <w:tcW w:w="7440" w:type="dxa"/>
            <w:shd w:val="clear" w:color="auto" w:fill="auto"/>
          </w:tcPr>
          <w:p w14:paraId="29F2F134">
            <w:pPr>
              <w:pStyle w:val="8"/>
            </w:pPr>
            <w:r>
              <w:rPr>
                <w:rFonts w:hint="eastAsia"/>
              </w:rPr>
              <w:t xml:space="preserve">辽宁省大连市沙河口区体坛路22号2层202室 </w:t>
            </w:r>
          </w:p>
        </w:tc>
      </w:tr>
      <w:tr w14:paraId="2702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3430C">
            <w:pPr>
              <w:pStyle w:val="8"/>
            </w:pPr>
            <w:r>
              <w:rPr>
                <w:rFonts w:hint="eastAsia"/>
              </w:rPr>
              <w:t xml:space="preserve">法定代表人： </w:t>
            </w:r>
          </w:p>
        </w:tc>
        <w:tc>
          <w:tcPr>
            <w:tcW w:w="7440" w:type="dxa"/>
            <w:shd w:val="clear" w:color="auto" w:fill="auto"/>
          </w:tcPr>
          <w:p w14:paraId="71522D6C">
            <w:pPr>
              <w:pStyle w:val="8"/>
            </w:pPr>
            <w:r>
              <w:rPr>
                <w:rFonts w:hint="eastAsia"/>
              </w:rPr>
              <w:t xml:space="preserve">卜勇 </w:t>
            </w:r>
          </w:p>
        </w:tc>
      </w:tr>
      <w:tr w14:paraId="5F41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853E1">
            <w:pPr>
              <w:pStyle w:val="8"/>
            </w:pPr>
            <w:r>
              <w:rPr>
                <w:rFonts w:hint="eastAsia"/>
              </w:rPr>
              <w:t xml:space="preserve">联系人： </w:t>
            </w:r>
          </w:p>
        </w:tc>
        <w:tc>
          <w:tcPr>
            <w:tcW w:w="7440" w:type="dxa"/>
            <w:shd w:val="clear" w:color="auto" w:fill="auto"/>
          </w:tcPr>
          <w:p w14:paraId="79A382DF">
            <w:pPr>
              <w:pStyle w:val="8"/>
            </w:pPr>
            <w:r>
              <w:rPr>
                <w:rFonts w:hint="eastAsia"/>
              </w:rPr>
              <w:t xml:space="preserve">卜勇 </w:t>
            </w:r>
          </w:p>
        </w:tc>
      </w:tr>
      <w:tr w14:paraId="67DD9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8EE8B">
            <w:pPr>
              <w:pStyle w:val="8"/>
            </w:pPr>
            <w:r>
              <w:rPr>
                <w:rFonts w:hint="eastAsia"/>
              </w:rPr>
              <w:t xml:space="preserve">电话： </w:t>
            </w:r>
          </w:p>
        </w:tc>
        <w:tc>
          <w:tcPr>
            <w:tcW w:w="7440" w:type="dxa"/>
            <w:shd w:val="clear" w:color="auto" w:fill="auto"/>
          </w:tcPr>
          <w:p w14:paraId="3FBD21EE">
            <w:pPr>
              <w:pStyle w:val="8"/>
            </w:pPr>
            <w:r>
              <w:rPr>
                <w:rFonts w:hint="eastAsia"/>
              </w:rPr>
              <w:t xml:space="preserve">0411-39027800 </w:t>
            </w:r>
          </w:p>
        </w:tc>
      </w:tr>
      <w:tr w14:paraId="2CC4C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AE1EB">
            <w:pPr>
              <w:pStyle w:val="8"/>
            </w:pPr>
            <w:r>
              <w:rPr>
                <w:rFonts w:hint="eastAsia"/>
              </w:rPr>
              <w:t xml:space="preserve">传真： </w:t>
            </w:r>
          </w:p>
        </w:tc>
        <w:tc>
          <w:tcPr>
            <w:tcW w:w="7440" w:type="dxa"/>
            <w:shd w:val="clear" w:color="auto" w:fill="auto"/>
          </w:tcPr>
          <w:p w14:paraId="0083C67D">
            <w:pPr>
              <w:pStyle w:val="8"/>
            </w:pPr>
            <w:r>
              <w:rPr>
                <w:rFonts w:hint="eastAsia"/>
              </w:rPr>
              <w:t xml:space="preserve">0411-39027888 </w:t>
            </w:r>
          </w:p>
        </w:tc>
      </w:tr>
      <w:tr w14:paraId="79B0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F0FF0">
            <w:pPr>
              <w:pStyle w:val="8"/>
            </w:pPr>
            <w:r>
              <w:rPr>
                <w:rFonts w:hint="eastAsia"/>
              </w:rPr>
              <w:t xml:space="preserve">客户服务电话： </w:t>
            </w:r>
          </w:p>
        </w:tc>
        <w:tc>
          <w:tcPr>
            <w:tcW w:w="7440" w:type="dxa"/>
            <w:shd w:val="clear" w:color="auto" w:fill="auto"/>
          </w:tcPr>
          <w:p w14:paraId="2B6DD868">
            <w:pPr>
              <w:pStyle w:val="8"/>
            </w:pPr>
            <w:r>
              <w:rPr>
                <w:rFonts w:hint="eastAsia"/>
              </w:rPr>
              <w:t xml:space="preserve">400-089-9100 </w:t>
            </w:r>
          </w:p>
        </w:tc>
      </w:tr>
      <w:tr w14:paraId="1FA55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E4103">
            <w:pPr>
              <w:pStyle w:val="8"/>
            </w:pPr>
            <w:r>
              <w:rPr>
                <w:rFonts w:hint="eastAsia"/>
              </w:rPr>
              <w:t xml:space="preserve">网址： </w:t>
            </w:r>
          </w:p>
        </w:tc>
        <w:tc>
          <w:tcPr>
            <w:tcW w:w="7440" w:type="dxa"/>
            <w:shd w:val="clear" w:color="auto" w:fill="auto"/>
          </w:tcPr>
          <w:p w14:paraId="1CE5766E">
            <w:pPr>
              <w:pStyle w:val="8"/>
            </w:pPr>
            <w:r>
              <w:rPr>
                <w:rFonts w:hint="eastAsia"/>
              </w:rPr>
              <w:t xml:space="preserve">http://www.yibaijin.com/ </w:t>
            </w:r>
          </w:p>
        </w:tc>
      </w:tr>
    </w:tbl>
    <w:p w14:paraId="7FE10513">
      <w:pPr>
        <w:pStyle w:val="8"/>
        <w:spacing w:before="0" w:beforeAutospacing="0" w:after="0" w:afterAutospacing="0" w:line="360" w:lineRule="auto"/>
        <w:ind w:firstLine="420"/>
        <w:rPr>
          <w:sz w:val="21"/>
          <w:szCs w:val="21"/>
        </w:rPr>
      </w:pPr>
      <w:r>
        <w:rPr>
          <w:rFonts w:hint="eastAsia"/>
          <w:b/>
          <w:bCs/>
          <w:sz w:val="21"/>
          <w:szCs w:val="21"/>
        </w:rPr>
        <w:t>(83)深圳市金斧子基金销售有限公司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719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2439D">
            <w:pPr>
              <w:pStyle w:val="8"/>
            </w:pPr>
            <w:r>
              <w:rPr>
                <w:rFonts w:hint="eastAsia"/>
              </w:rPr>
              <w:t xml:space="preserve">注册地址： </w:t>
            </w:r>
          </w:p>
        </w:tc>
        <w:tc>
          <w:tcPr>
            <w:tcW w:w="7440" w:type="dxa"/>
            <w:shd w:val="clear" w:color="auto" w:fill="auto"/>
          </w:tcPr>
          <w:p w14:paraId="0C4E7BD6">
            <w:pPr>
              <w:pStyle w:val="8"/>
            </w:pPr>
            <w:r>
              <w:rPr>
                <w:rFonts w:hint="eastAsia"/>
              </w:rPr>
              <w:t xml:space="preserve">深圳市南山区粤海街道科技园中区科苑路15号科兴科学园B栋3单元11层1108   </w:t>
            </w:r>
          </w:p>
        </w:tc>
      </w:tr>
      <w:tr w14:paraId="5260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21D88">
            <w:pPr>
              <w:pStyle w:val="8"/>
            </w:pPr>
            <w:r>
              <w:rPr>
                <w:rFonts w:hint="eastAsia"/>
              </w:rPr>
              <w:t xml:space="preserve">办公地址： </w:t>
            </w:r>
          </w:p>
        </w:tc>
        <w:tc>
          <w:tcPr>
            <w:tcW w:w="7440" w:type="dxa"/>
            <w:shd w:val="clear" w:color="auto" w:fill="auto"/>
          </w:tcPr>
          <w:p w14:paraId="0DE93502">
            <w:pPr>
              <w:pStyle w:val="8"/>
            </w:pPr>
            <w:r>
              <w:rPr>
                <w:rFonts w:hint="eastAsia"/>
              </w:rPr>
              <w:t xml:space="preserve">深圳市南山区粤海街道科技园中区科苑路15号科兴科学园B栋3单元11层1108   </w:t>
            </w:r>
          </w:p>
        </w:tc>
      </w:tr>
      <w:tr w14:paraId="14B1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5BB7D">
            <w:pPr>
              <w:pStyle w:val="8"/>
            </w:pPr>
            <w:r>
              <w:rPr>
                <w:rFonts w:hint="eastAsia"/>
              </w:rPr>
              <w:t xml:space="preserve">法定代表人： </w:t>
            </w:r>
          </w:p>
        </w:tc>
        <w:tc>
          <w:tcPr>
            <w:tcW w:w="7440" w:type="dxa"/>
            <w:shd w:val="clear" w:color="auto" w:fill="auto"/>
          </w:tcPr>
          <w:p w14:paraId="32EC2BB6">
            <w:pPr>
              <w:pStyle w:val="8"/>
            </w:pPr>
            <w:r>
              <w:rPr>
                <w:rFonts w:hint="eastAsia"/>
              </w:rPr>
              <w:t xml:space="preserve">赖任军 </w:t>
            </w:r>
          </w:p>
        </w:tc>
      </w:tr>
      <w:tr w14:paraId="10C8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625D3">
            <w:pPr>
              <w:pStyle w:val="8"/>
            </w:pPr>
            <w:r>
              <w:rPr>
                <w:rFonts w:hint="eastAsia"/>
              </w:rPr>
              <w:t xml:space="preserve">联系人： </w:t>
            </w:r>
          </w:p>
        </w:tc>
        <w:tc>
          <w:tcPr>
            <w:tcW w:w="7440" w:type="dxa"/>
            <w:shd w:val="clear" w:color="auto" w:fill="auto"/>
          </w:tcPr>
          <w:p w14:paraId="230DA70D">
            <w:pPr>
              <w:pStyle w:val="8"/>
            </w:pPr>
            <w:r>
              <w:rPr>
                <w:rFonts w:hint="eastAsia"/>
              </w:rPr>
              <w:t xml:space="preserve">刘昕霞 </w:t>
            </w:r>
          </w:p>
        </w:tc>
      </w:tr>
      <w:tr w14:paraId="605C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54F1F">
            <w:pPr>
              <w:pStyle w:val="8"/>
            </w:pPr>
            <w:r>
              <w:rPr>
                <w:rFonts w:hint="eastAsia"/>
              </w:rPr>
              <w:t xml:space="preserve">电话： </w:t>
            </w:r>
          </w:p>
        </w:tc>
        <w:tc>
          <w:tcPr>
            <w:tcW w:w="7440" w:type="dxa"/>
            <w:shd w:val="clear" w:color="auto" w:fill="auto"/>
          </w:tcPr>
          <w:p w14:paraId="704A367D">
            <w:pPr>
              <w:pStyle w:val="8"/>
            </w:pPr>
            <w:r>
              <w:rPr>
                <w:rFonts w:hint="eastAsia"/>
              </w:rPr>
              <w:t xml:space="preserve">0755-29330513 </w:t>
            </w:r>
          </w:p>
        </w:tc>
      </w:tr>
      <w:tr w14:paraId="3A0A7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A4CD8">
            <w:pPr>
              <w:pStyle w:val="8"/>
            </w:pPr>
            <w:r>
              <w:rPr>
                <w:rFonts w:hint="eastAsia"/>
              </w:rPr>
              <w:t xml:space="preserve">传真： </w:t>
            </w:r>
          </w:p>
        </w:tc>
        <w:tc>
          <w:tcPr>
            <w:tcW w:w="7440" w:type="dxa"/>
            <w:shd w:val="clear" w:color="auto" w:fill="auto"/>
          </w:tcPr>
          <w:p w14:paraId="7DDCF3CB">
            <w:pPr>
              <w:pStyle w:val="8"/>
            </w:pPr>
            <w:r>
              <w:rPr>
                <w:rFonts w:hint="eastAsia"/>
              </w:rPr>
              <w:t xml:space="preserve">0755-26920530 </w:t>
            </w:r>
          </w:p>
        </w:tc>
      </w:tr>
      <w:tr w14:paraId="6D48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58DAE">
            <w:pPr>
              <w:pStyle w:val="8"/>
            </w:pPr>
            <w:r>
              <w:rPr>
                <w:rFonts w:hint="eastAsia"/>
              </w:rPr>
              <w:t xml:space="preserve">客户服务电话： </w:t>
            </w:r>
          </w:p>
        </w:tc>
        <w:tc>
          <w:tcPr>
            <w:tcW w:w="7440" w:type="dxa"/>
            <w:shd w:val="clear" w:color="auto" w:fill="auto"/>
          </w:tcPr>
          <w:p w14:paraId="77C39FA9">
            <w:pPr>
              <w:pStyle w:val="8"/>
            </w:pPr>
            <w:r>
              <w:rPr>
                <w:rFonts w:hint="eastAsia"/>
              </w:rPr>
              <w:t xml:space="preserve">400-822-4888 </w:t>
            </w:r>
          </w:p>
        </w:tc>
      </w:tr>
      <w:tr w14:paraId="6F14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65C305">
            <w:pPr>
              <w:pStyle w:val="8"/>
            </w:pPr>
            <w:r>
              <w:rPr>
                <w:rFonts w:hint="eastAsia"/>
              </w:rPr>
              <w:t xml:space="preserve">网址： </w:t>
            </w:r>
          </w:p>
        </w:tc>
        <w:tc>
          <w:tcPr>
            <w:tcW w:w="7440" w:type="dxa"/>
            <w:shd w:val="clear" w:color="auto" w:fill="auto"/>
          </w:tcPr>
          <w:p w14:paraId="4C363E98">
            <w:pPr>
              <w:pStyle w:val="8"/>
            </w:pPr>
            <w:r>
              <w:rPr>
                <w:rFonts w:hint="eastAsia"/>
              </w:rPr>
              <w:t xml:space="preserve">www.jfzinv.com </w:t>
            </w:r>
          </w:p>
        </w:tc>
      </w:tr>
    </w:tbl>
    <w:p w14:paraId="023400C8">
      <w:pPr>
        <w:pStyle w:val="8"/>
        <w:spacing w:before="0" w:beforeAutospacing="0" w:after="0" w:afterAutospacing="0" w:line="360" w:lineRule="auto"/>
        <w:ind w:firstLine="420"/>
        <w:rPr>
          <w:sz w:val="21"/>
          <w:szCs w:val="21"/>
        </w:rPr>
      </w:pPr>
      <w:r>
        <w:rPr>
          <w:rFonts w:hint="eastAsia"/>
          <w:b/>
          <w:bCs/>
          <w:sz w:val="21"/>
          <w:szCs w:val="21"/>
        </w:rPr>
        <w:t>(84)北京雪球基金销售有限公司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5E0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61FFE">
            <w:pPr>
              <w:pStyle w:val="8"/>
            </w:pPr>
            <w:r>
              <w:rPr>
                <w:rFonts w:hint="eastAsia"/>
              </w:rPr>
              <w:t xml:space="preserve">注册地址： </w:t>
            </w:r>
          </w:p>
        </w:tc>
        <w:tc>
          <w:tcPr>
            <w:tcW w:w="7440" w:type="dxa"/>
            <w:shd w:val="clear" w:color="auto" w:fill="auto"/>
          </w:tcPr>
          <w:p w14:paraId="0E165CA0">
            <w:pPr>
              <w:pStyle w:val="8"/>
            </w:pPr>
            <w:r>
              <w:rPr>
                <w:rFonts w:hint="eastAsia"/>
              </w:rPr>
              <w:t xml:space="preserve">北京市朝阳区阜通东大街1号院6号楼2单元21层222507 </w:t>
            </w:r>
          </w:p>
        </w:tc>
      </w:tr>
      <w:tr w14:paraId="7F0C6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8018E">
            <w:pPr>
              <w:pStyle w:val="8"/>
            </w:pPr>
            <w:r>
              <w:rPr>
                <w:rFonts w:hint="eastAsia"/>
              </w:rPr>
              <w:t xml:space="preserve">办公地址： </w:t>
            </w:r>
          </w:p>
        </w:tc>
        <w:tc>
          <w:tcPr>
            <w:tcW w:w="7440" w:type="dxa"/>
            <w:shd w:val="clear" w:color="auto" w:fill="auto"/>
          </w:tcPr>
          <w:p w14:paraId="31430E04">
            <w:pPr>
              <w:pStyle w:val="8"/>
            </w:pPr>
            <w:r>
              <w:rPr>
                <w:rFonts w:hint="eastAsia"/>
              </w:rPr>
              <w:t xml:space="preserve">北京市朝阳区阜通东大街1号院6号楼2单元21层222507 </w:t>
            </w:r>
          </w:p>
        </w:tc>
      </w:tr>
      <w:tr w14:paraId="1EBE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5C16B">
            <w:pPr>
              <w:pStyle w:val="8"/>
            </w:pPr>
            <w:r>
              <w:rPr>
                <w:rFonts w:hint="eastAsia"/>
              </w:rPr>
              <w:t xml:space="preserve">法定代表人： </w:t>
            </w:r>
          </w:p>
        </w:tc>
        <w:tc>
          <w:tcPr>
            <w:tcW w:w="7440" w:type="dxa"/>
            <w:shd w:val="clear" w:color="auto" w:fill="auto"/>
          </w:tcPr>
          <w:p w14:paraId="088A672A">
            <w:pPr>
              <w:pStyle w:val="8"/>
            </w:pPr>
            <w:r>
              <w:rPr>
                <w:rFonts w:hint="eastAsia"/>
              </w:rPr>
              <w:t xml:space="preserve">李楠 </w:t>
            </w:r>
          </w:p>
        </w:tc>
      </w:tr>
      <w:tr w14:paraId="045D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DEBE5">
            <w:pPr>
              <w:pStyle w:val="8"/>
            </w:pPr>
            <w:r>
              <w:rPr>
                <w:rFonts w:hint="eastAsia"/>
              </w:rPr>
              <w:t xml:space="preserve">联系人： </w:t>
            </w:r>
          </w:p>
        </w:tc>
        <w:tc>
          <w:tcPr>
            <w:tcW w:w="7440" w:type="dxa"/>
            <w:shd w:val="clear" w:color="auto" w:fill="auto"/>
          </w:tcPr>
          <w:p w14:paraId="7BA7203C">
            <w:pPr>
              <w:pStyle w:val="8"/>
            </w:pPr>
            <w:r>
              <w:rPr>
                <w:rFonts w:hint="eastAsia"/>
              </w:rPr>
              <w:t xml:space="preserve">戚晓强 </w:t>
            </w:r>
          </w:p>
        </w:tc>
      </w:tr>
      <w:tr w14:paraId="61EC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6CE17">
            <w:pPr>
              <w:pStyle w:val="8"/>
            </w:pPr>
            <w:r>
              <w:rPr>
                <w:rFonts w:hint="eastAsia"/>
              </w:rPr>
              <w:t xml:space="preserve">电话： </w:t>
            </w:r>
          </w:p>
        </w:tc>
        <w:tc>
          <w:tcPr>
            <w:tcW w:w="7440" w:type="dxa"/>
            <w:shd w:val="clear" w:color="auto" w:fill="auto"/>
          </w:tcPr>
          <w:p w14:paraId="7631B0CF">
            <w:pPr>
              <w:pStyle w:val="8"/>
            </w:pPr>
            <w:r>
              <w:rPr>
                <w:rFonts w:hint="eastAsia"/>
              </w:rPr>
              <w:t xml:space="preserve">15810005516 </w:t>
            </w:r>
          </w:p>
        </w:tc>
      </w:tr>
      <w:tr w14:paraId="0703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65DE4">
            <w:pPr>
              <w:pStyle w:val="8"/>
            </w:pPr>
            <w:r>
              <w:rPr>
                <w:rFonts w:hint="eastAsia"/>
              </w:rPr>
              <w:t xml:space="preserve">传真： </w:t>
            </w:r>
          </w:p>
        </w:tc>
        <w:tc>
          <w:tcPr>
            <w:tcW w:w="7440" w:type="dxa"/>
            <w:shd w:val="clear" w:color="auto" w:fill="auto"/>
          </w:tcPr>
          <w:p w14:paraId="56013830">
            <w:pPr>
              <w:pStyle w:val="8"/>
            </w:pPr>
            <w:r>
              <w:rPr>
                <w:rFonts w:hint="eastAsia"/>
              </w:rPr>
              <w:t xml:space="preserve">010-85659484 </w:t>
            </w:r>
          </w:p>
        </w:tc>
      </w:tr>
      <w:tr w14:paraId="4E1B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85BF2">
            <w:pPr>
              <w:pStyle w:val="8"/>
            </w:pPr>
            <w:r>
              <w:rPr>
                <w:rFonts w:hint="eastAsia"/>
              </w:rPr>
              <w:t xml:space="preserve">客户服务电话： </w:t>
            </w:r>
          </w:p>
        </w:tc>
        <w:tc>
          <w:tcPr>
            <w:tcW w:w="7440" w:type="dxa"/>
            <w:shd w:val="clear" w:color="auto" w:fill="auto"/>
          </w:tcPr>
          <w:p w14:paraId="777000E3">
            <w:pPr>
              <w:pStyle w:val="8"/>
            </w:pPr>
            <w:r>
              <w:rPr>
                <w:rFonts w:hint="eastAsia"/>
              </w:rPr>
              <w:t xml:space="preserve">400-061-8518 </w:t>
            </w:r>
          </w:p>
        </w:tc>
      </w:tr>
      <w:tr w14:paraId="4C95A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CC680">
            <w:pPr>
              <w:pStyle w:val="8"/>
            </w:pPr>
            <w:r>
              <w:rPr>
                <w:rFonts w:hint="eastAsia"/>
              </w:rPr>
              <w:t xml:space="preserve">网址： </w:t>
            </w:r>
          </w:p>
        </w:tc>
        <w:tc>
          <w:tcPr>
            <w:tcW w:w="7440" w:type="dxa"/>
            <w:shd w:val="clear" w:color="auto" w:fill="auto"/>
          </w:tcPr>
          <w:p w14:paraId="75526E78">
            <w:pPr>
              <w:pStyle w:val="8"/>
            </w:pPr>
            <w:r>
              <w:rPr>
                <w:rFonts w:hint="eastAsia"/>
              </w:rPr>
              <w:t xml:space="preserve">danjuanapp.com </w:t>
            </w:r>
          </w:p>
        </w:tc>
      </w:tr>
    </w:tbl>
    <w:p w14:paraId="5DF615F8">
      <w:pPr>
        <w:pStyle w:val="8"/>
        <w:spacing w:before="0" w:beforeAutospacing="0" w:after="0" w:afterAutospacing="0" w:line="360" w:lineRule="auto"/>
        <w:ind w:firstLine="420"/>
        <w:rPr>
          <w:sz w:val="21"/>
          <w:szCs w:val="21"/>
        </w:rPr>
      </w:pPr>
      <w:r>
        <w:rPr>
          <w:rFonts w:hint="eastAsia"/>
          <w:b/>
          <w:bCs/>
          <w:sz w:val="21"/>
          <w:szCs w:val="21"/>
        </w:rPr>
        <w:t>(85)上海中欧财富基金销售有限公司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03C9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BFF32">
            <w:pPr>
              <w:pStyle w:val="8"/>
            </w:pPr>
            <w:r>
              <w:rPr>
                <w:rFonts w:hint="eastAsia"/>
              </w:rPr>
              <w:t xml:space="preserve">注册地址： </w:t>
            </w:r>
          </w:p>
        </w:tc>
        <w:tc>
          <w:tcPr>
            <w:tcW w:w="7440" w:type="dxa"/>
            <w:shd w:val="clear" w:color="auto" w:fill="auto"/>
          </w:tcPr>
          <w:p w14:paraId="230983A7">
            <w:pPr>
              <w:pStyle w:val="8"/>
            </w:pPr>
            <w:r>
              <w:rPr>
                <w:rFonts w:hint="eastAsia"/>
              </w:rPr>
              <w:t xml:space="preserve">中国（上海）自由贸易试验区陆家嘴环路333号502室 </w:t>
            </w:r>
          </w:p>
        </w:tc>
      </w:tr>
      <w:tr w14:paraId="1950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9FD69">
            <w:pPr>
              <w:pStyle w:val="8"/>
            </w:pPr>
            <w:r>
              <w:rPr>
                <w:rFonts w:hint="eastAsia"/>
              </w:rPr>
              <w:t xml:space="preserve">办公地址： </w:t>
            </w:r>
          </w:p>
        </w:tc>
        <w:tc>
          <w:tcPr>
            <w:tcW w:w="7440" w:type="dxa"/>
            <w:shd w:val="clear" w:color="auto" w:fill="auto"/>
          </w:tcPr>
          <w:p w14:paraId="1015D5EE">
            <w:pPr>
              <w:pStyle w:val="8"/>
            </w:pPr>
            <w:r>
              <w:rPr>
                <w:rFonts w:hint="eastAsia"/>
              </w:rPr>
              <w:t xml:space="preserve">上海市虹口区公平路18号8栋嘉昱大厦6层 </w:t>
            </w:r>
          </w:p>
        </w:tc>
      </w:tr>
      <w:tr w14:paraId="00B9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3469D">
            <w:pPr>
              <w:pStyle w:val="8"/>
            </w:pPr>
            <w:r>
              <w:rPr>
                <w:rFonts w:hint="eastAsia"/>
              </w:rPr>
              <w:t xml:space="preserve">法定代表人： </w:t>
            </w:r>
          </w:p>
        </w:tc>
        <w:tc>
          <w:tcPr>
            <w:tcW w:w="7440" w:type="dxa"/>
            <w:shd w:val="clear" w:color="auto" w:fill="auto"/>
          </w:tcPr>
          <w:p w14:paraId="1A91580E">
            <w:pPr>
              <w:pStyle w:val="8"/>
            </w:pPr>
            <w:r>
              <w:rPr>
                <w:rFonts w:hint="eastAsia"/>
              </w:rPr>
              <w:t xml:space="preserve">许欣 </w:t>
            </w:r>
          </w:p>
        </w:tc>
      </w:tr>
      <w:tr w14:paraId="09C0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965FD">
            <w:pPr>
              <w:pStyle w:val="8"/>
            </w:pPr>
            <w:r>
              <w:rPr>
                <w:rFonts w:hint="eastAsia"/>
              </w:rPr>
              <w:t xml:space="preserve">联系人： </w:t>
            </w:r>
          </w:p>
        </w:tc>
        <w:tc>
          <w:tcPr>
            <w:tcW w:w="7440" w:type="dxa"/>
            <w:shd w:val="clear" w:color="auto" w:fill="auto"/>
          </w:tcPr>
          <w:p w14:paraId="0DE52F44">
            <w:pPr>
              <w:pStyle w:val="8"/>
            </w:pPr>
            <w:r>
              <w:rPr>
                <w:rFonts w:hint="eastAsia"/>
              </w:rPr>
              <w:t xml:space="preserve">刘弘义 </w:t>
            </w:r>
          </w:p>
        </w:tc>
      </w:tr>
      <w:tr w14:paraId="6F104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56A5E">
            <w:pPr>
              <w:pStyle w:val="8"/>
            </w:pPr>
            <w:r>
              <w:rPr>
                <w:rFonts w:hint="eastAsia"/>
              </w:rPr>
              <w:t xml:space="preserve">电话： </w:t>
            </w:r>
          </w:p>
        </w:tc>
        <w:tc>
          <w:tcPr>
            <w:tcW w:w="7440" w:type="dxa"/>
            <w:shd w:val="clear" w:color="auto" w:fill="auto"/>
          </w:tcPr>
          <w:p w14:paraId="00470E40">
            <w:pPr>
              <w:pStyle w:val="8"/>
            </w:pPr>
            <w:r>
              <w:rPr>
                <w:rFonts w:hint="eastAsia"/>
              </w:rPr>
              <w:t xml:space="preserve">15608193006 </w:t>
            </w:r>
          </w:p>
        </w:tc>
      </w:tr>
      <w:tr w14:paraId="5AC3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80F23">
            <w:pPr>
              <w:pStyle w:val="8"/>
            </w:pPr>
            <w:r>
              <w:rPr>
                <w:rFonts w:hint="eastAsia"/>
              </w:rPr>
              <w:t xml:space="preserve">传真： </w:t>
            </w:r>
          </w:p>
        </w:tc>
        <w:tc>
          <w:tcPr>
            <w:tcW w:w="7440" w:type="dxa"/>
            <w:shd w:val="clear" w:color="auto" w:fill="auto"/>
          </w:tcPr>
          <w:p w14:paraId="155D16D7">
            <w:pPr>
              <w:pStyle w:val="8"/>
            </w:pPr>
            <w:r>
              <w:rPr>
                <w:rFonts w:hint="eastAsia"/>
              </w:rPr>
              <w:t xml:space="preserve">+86 21 35073616 </w:t>
            </w:r>
          </w:p>
        </w:tc>
      </w:tr>
      <w:tr w14:paraId="5EEC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C890D">
            <w:pPr>
              <w:pStyle w:val="8"/>
            </w:pPr>
            <w:r>
              <w:rPr>
                <w:rFonts w:hint="eastAsia"/>
              </w:rPr>
              <w:t xml:space="preserve">客户服务电话： </w:t>
            </w:r>
          </w:p>
        </w:tc>
        <w:tc>
          <w:tcPr>
            <w:tcW w:w="7440" w:type="dxa"/>
            <w:shd w:val="clear" w:color="auto" w:fill="auto"/>
          </w:tcPr>
          <w:p w14:paraId="5198A6A0">
            <w:pPr>
              <w:pStyle w:val="8"/>
            </w:pPr>
            <w:r>
              <w:rPr>
                <w:rFonts w:hint="eastAsia"/>
              </w:rPr>
              <w:t xml:space="preserve">021-68609700 </w:t>
            </w:r>
          </w:p>
        </w:tc>
      </w:tr>
      <w:tr w14:paraId="3583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C5376">
            <w:pPr>
              <w:pStyle w:val="8"/>
            </w:pPr>
            <w:r>
              <w:rPr>
                <w:rFonts w:hint="eastAsia"/>
              </w:rPr>
              <w:t xml:space="preserve">网址： </w:t>
            </w:r>
          </w:p>
        </w:tc>
        <w:tc>
          <w:tcPr>
            <w:tcW w:w="7440" w:type="dxa"/>
            <w:shd w:val="clear" w:color="auto" w:fill="auto"/>
          </w:tcPr>
          <w:p w14:paraId="28C051AD">
            <w:pPr>
              <w:pStyle w:val="8"/>
            </w:pPr>
            <w:r>
              <w:rPr>
                <w:rFonts w:hint="eastAsia"/>
              </w:rPr>
              <w:t xml:space="preserve">https://www.zocaifu.com/ </w:t>
            </w:r>
          </w:p>
        </w:tc>
      </w:tr>
    </w:tbl>
    <w:p w14:paraId="7B951014">
      <w:pPr>
        <w:pStyle w:val="8"/>
        <w:spacing w:before="0" w:beforeAutospacing="0" w:after="0" w:afterAutospacing="0" w:line="360" w:lineRule="auto"/>
        <w:ind w:firstLine="420"/>
        <w:rPr>
          <w:sz w:val="21"/>
          <w:szCs w:val="21"/>
        </w:rPr>
      </w:pPr>
      <w:r>
        <w:rPr>
          <w:rFonts w:hint="eastAsia"/>
          <w:b/>
          <w:bCs/>
          <w:sz w:val="21"/>
          <w:szCs w:val="21"/>
        </w:rPr>
        <w:t>(86)上海华夏财富投资管理有限公司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5987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ECA4D">
            <w:pPr>
              <w:pStyle w:val="8"/>
            </w:pPr>
            <w:r>
              <w:rPr>
                <w:rFonts w:hint="eastAsia"/>
              </w:rPr>
              <w:t xml:space="preserve">注册地址： </w:t>
            </w:r>
          </w:p>
        </w:tc>
        <w:tc>
          <w:tcPr>
            <w:tcW w:w="7440" w:type="dxa"/>
            <w:shd w:val="clear" w:color="auto" w:fill="auto"/>
          </w:tcPr>
          <w:p w14:paraId="76BE81A1">
            <w:pPr>
              <w:pStyle w:val="8"/>
            </w:pPr>
            <w:r>
              <w:rPr>
                <w:rFonts w:hint="eastAsia"/>
              </w:rPr>
              <w:t xml:space="preserve">上海市虹口区东大名路687号1幢2楼268室 </w:t>
            </w:r>
          </w:p>
        </w:tc>
      </w:tr>
      <w:tr w14:paraId="3492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FBD15">
            <w:pPr>
              <w:pStyle w:val="8"/>
            </w:pPr>
            <w:r>
              <w:rPr>
                <w:rFonts w:hint="eastAsia"/>
              </w:rPr>
              <w:t xml:space="preserve">办公地址： </w:t>
            </w:r>
          </w:p>
        </w:tc>
        <w:tc>
          <w:tcPr>
            <w:tcW w:w="7440" w:type="dxa"/>
            <w:shd w:val="clear" w:color="auto" w:fill="auto"/>
          </w:tcPr>
          <w:p w14:paraId="1BEE9A4B">
            <w:pPr>
              <w:pStyle w:val="8"/>
            </w:pPr>
            <w:r>
              <w:rPr>
                <w:rFonts w:hint="eastAsia"/>
              </w:rPr>
              <w:t xml:space="preserve">上海市虹口区东大名路687号1幢2楼268室 </w:t>
            </w:r>
          </w:p>
        </w:tc>
      </w:tr>
      <w:tr w14:paraId="45A4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9571C">
            <w:pPr>
              <w:pStyle w:val="8"/>
            </w:pPr>
            <w:r>
              <w:rPr>
                <w:rFonts w:hint="eastAsia"/>
              </w:rPr>
              <w:t xml:space="preserve">法定代表人： </w:t>
            </w:r>
          </w:p>
        </w:tc>
        <w:tc>
          <w:tcPr>
            <w:tcW w:w="7440" w:type="dxa"/>
            <w:shd w:val="clear" w:color="auto" w:fill="auto"/>
          </w:tcPr>
          <w:p w14:paraId="770A1E48">
            <w:pPr>
              <w:pStyle w:val="8"/>
            </w:pPr>
            <w:r>
              <w:rPr>
                <w:rFonts w:hint="eastAsia"/>
              </w:rPr>
              <w:t xml:space="preserve">毛淮平 </w:t>
            </w:r>
          </w:p>
        </w:tc>
      </w:tr>
      <w:tr w14:paraId="06E2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798E3">
            <w:pPr>
              <w:pStyle w:val="8"/>
            </w:pPr>
            <w:r>
              <w:rPr>
                <w:rFonts w:hint="eastAsia"/>
              </w:rPr>
              <w:t xml:space="preserve">联系人： </w:t>
            </w:r>
          </w:p>
        </w:tc>
        <w:tc>
          <w:tcPr>
            <w:tcW w:w="7440" w:type="dxa"/>
            <w:shd w:val="clear" w:color="auto" w:fill="auto"/>
          </w:tcPr>
          <w:p w14:paraId="174129D6">
            <w:pPr>
              <w:pStyle w:val="8"/>
            </w:pPr>
            <w:r>
              <w:rPr>
                <w:rFonts w:hint="eastAsia"/>
              </w:rPr>
              <w:t xml:space="preserve">张静怡 </w:t>
            </w:r>
          </w:p>
        </w:tc>
      </w:tr>
      <w:tr w14:paraId="1099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7066F">
            <w:pPr>
              <w:pStyle w:val="8"/>
            </w:pPr>
            <w:r>
              <w:rPr>
                <w:rFonts w:hint="eastAsia"/>
              </w:rPr>
              <w:t xml:space="preserve">电话： </w:t>
            </w:r>
          </w:p>
        </w:tc>
        <w:tc>
          <w:tcPr>
            <w:tcW w:w="7440" w:type="dxa"/>
            <w:shd w:val="clear" w:color="auto" w:fill="auto"/>
          </w:tcPr>
          <w:p w14:paraId="3E323C22">
            <w:pPr>
              <w:pStyle w:val="8"/>
            </w:pPr>
            <w:r>
              <w:rPr>
                <w:rFonts w:hint="eastAsia"/>
              </w:rPr>
              <w:t xml:space="preserve">010-88066326 </w:t>
            </w:r>
          </w:p>
        </w:tc>
      </w:tr>
      <w:tr w14:paraId="2C17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E147E">
            <w:pPr>
              <w:pStyle w:val="8"/>
            </w:pPr>
            <w:r>
              <w:rPr>
                <w:rFonts w:hint="eastAsia"/>
              </w:rPr>
              <w:t xml:space="preserve">客户服务电话： </w:t>
            </w:r>
          </w:p>
        </w:tc>
        <w:tc>
          <w:tcPr>
            <w:tcW w:w="7440" w:type="dxa"/>
            <w:shd w:val="clear" w:color="auto" w:fill="auto"/>
          </w:tcPr>
          <w:p w14:paraId="15A0C14F">
            <w:pPr>
              <w:pStyle w:val="8"/>
            </w:pPr>
            <w:r>
              <w:rPr>
                <w:rFonts w:hint="eastAsia"/>
              </w:rPr>
              <w:t xml:space="preserve">400-817-5666 </w:t>
            </w:r>
          </w:p>
        </w:tc>
      </w:tr>
      <w:tr w14:paraId="3DD9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64E59">
            <w:pPr>
              <w:pStyle w:val="8"/>
            </w:pPr>
            <w:r>
              <w:rPr>
                <w:rFonts w:hint="eastAsia"/>
              </w:rPr>
              <w:t xml:space="preserve">网址： </w:t>
            </w:r>
          </w:p>
        </w:tc>
        <w:tc>
          <w:tcPr>
            <w:tcW w:w="7440" w:type="dxa"/>
            <w:shd w:val="clear" w:color="auto" w:fill="auto"/>
          </w:tcPr>
          <w:p w14:paraId="588CECA1">
            <w:pPr>
              <w:pStyle w:val="8"/>
            </w:pPr>
            <w:r>
              <w:rPr>
                <w:rFonts w:hint="eastAsia"/>
              </w:rPr>
              <w:t xml:space="preserve">https://www.amcfortune.com/ </w:t>
            </w:r>
          </w:p>
        </w:tc>
      </w:tr>
    </w:tbl>
    <w:p w14:paraId="2A3F357B">
      <w:pPr>
        <w:pStyle w:val="8"/>
        <w:spacing w:before="0" w:beforeAutospacing="0" w:after="0" w:afterAutospacing="0" w:line="360" w:lineRule="auto"/>
        <w:ind w:firstLine="420"/>
        <w:rPr>
          <w:sz w:val="21"/>
          <w:szCs w:val="21"/>
        </w:rPr>
      </w:pPr>
      <w:r>
        <w:rPr>
          <w:rFonts w:hint="eastAsia"/>
          <w:b/>
          <w:bCs/>
          <w:sz w:val="21"/>
          <w:szCs w:val="21"/>
        </w:rPr>
        <w:t>(87)中信建投期货有限公司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DB91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ED283">
            <w:pPr>
              <w:pStyle w:val="8"/>
            </w:pPr>
            <w:r>
              <w:rPr>
                <w:rFonts w:hint="eastAsia"/>
              </w:rPr>
              <w:t xml:space="preserve">注册地址： </w:t>
            </w:r>
          </w:p>
        </w:tc>
        <w:tc>
          <w:tcPr>
            <w:tcW w:w="7440" w:type="dxa"/>
            <w:shd w:val="clear" w:color="auto" w:fill="auto"/>
          </w:tcPr>
          <w:p w14:paraId="31BE7C01">
            <w:pPr>
              <w:pStyle w:val="8"/>
            </w:pPr>
            <w:r>
              <w:rPr>
                <w:rFonts w:hint="eastAsia"/>
              </w:rPr>
              <w:t xml:space="preserve">重庆市渝中区中山三路107号上站大楼平街11-B，名义层11-A，8-B4，9-B、C </w:t>
            </w:r>
          </w:p>
        </w:tc>
      </w:tr>
      <w:tr w14:paraId="63DC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FA543">
            <w:pPr>
              <w:pStyle w:val="8"/>
            </w:pPr>
            <w:r>
              <w:rPr>
                <w:rFonts w:hint="eastAsia"/>
              </w:rPr>
              <w:t xml:space="preserve">办公地址： </w:t>
            </w:r>
          </w:p>
        </w:tc>
        <w:tc>
          <w:tcPr>
            <w:tcW w:w="7440" w:type="dxa"/>
            <w:shd w:val="clear" w:color="auto" w:fill="auto"/>
          </w:tcPr>
          <w:p w14:paraId="4781A8BE">
            <w:pPr>
              <w:pStyle w:val="8"/>
            </w:pPr>
            <w:r>
              <w:rPr>
                <w:rFonts w:hint="eastAsia"/>
              </w:rPr>
              <w:t xml:space="preserve">重庆市渝中区中山三路107号皇冠大厦11楼 </w:t>
            </w:r>
          </w:p>
        </w:tc>
      </w:tr>
      <w:tr w14:paraId="49A1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4C3DC">
            <w:pPr>
              <w:pStyle w:val="8"/>
            </w:pPr>
            <w:r>
              <w:rPr>
                <w:rFonts w:hint="eastAsia"/>
              </w:rPr>
              <w:t xml:space="preserve">法定代表人： </w:t>
            </w:r>
          </w:p>
        </w:tc>
        <w:tc>
          <w:tcPr>
            <w:tcW w:w="7440" w:type="dxa"/>
            <w:shd w:val="clear" w:color="auto" w:fill="auto"/>
          </w:tcPr>
          <w:p w14:paraId="1F096A74">
            <w:pPr>
              <w:pStyle w:val="8"/>
            </w:pPr>
            <w:r>
              <w:rPr>
                <w:rFonts w:hint="eastAsia"/>
              </w:rPr>
              <w:t xml:space="preserve">彭文德 </w:t>
            </w:r>
          </w:p>
        </w:tc>
      </w:tr>
      <w:tr w14:paraId="4B8D9B33">
        <w:tblPrEx>
          <w:tblCellMar>
            <w:top w:w="0" w:type="dxa"/>
            <w:left w:w="108" w:type="dxa"/>
            <w:bottom w:w="0" w:type="dxa"/>
            <w:right w:w="108" w:type="dxa"/>
          </w:tblCellMar>
        </w:tblPrEx>
        <w:tc>
          <w:tcPr>
            <w:tcW w:w="3000" w:type="dxa"/>
            <w:shd w:val="clear" w:color="auto" w:fill="auto"/>
          </w:tcPr>
          <w:p w14:paraId="715E743B">
            <w:pPr>
              <w:pStyle w:val="8"/>
            </w:pPr>
            <w:r>
              <w:rPr>
                <w:rFonts w:hint="eastAsia"/>
              </w:rPr>
              <w:t xml:space="preserve">联系人： </w:t>
            </w:r>
          </w:p>
        </w:tc>
        <w:tc>
          <w:tcPr>
            <w:tcW w:w="7440" w:type="dxa"/>
            <w:shd w:val="clear" w:color="auto" w:fill="auto"/>
          </w:tcPr>
          <w:p w14:paraId="6AFD009B">
            <w:pPr>
              <w:pStyle w:val="8"/>
            </w:pPr>
            <w:r>
              <w:rPr>
                <w:rFonts w:hint="eastAsia"/>
              </w:rPr>
              <w:t xml:space="preserve">刘芸 </w:t>
            </w:r>
          </w:p>
        </w:tc>
      </w:tr>
      <w:tr w14:paraId="233E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C2CA7">
            <w:pPr>
              <w:pStyle w:val="8"/>
            </w:pPr>
            <w:r>
              <w:rPr>
                <w:rFonts w:hint="eastAsia"/>
              </w:rPr>
              <w:t xml:space="preserve">电话： </w:t>
            </w:r>
          </w:p>
        </w:tc>
        <w:tc>
          <w:tcPr>
            <w:tcW w:w="7440" w:type="dxa"/>
            <w:shd w:val="clear" w:color="auto" w:fill="auto"/>
          </w:tcPr>
          <w:p w14:paraId="08FE2A54">
            <w:pPr>
              <w:pStyle w:val="8"/>
            </w:pPr>
            <w:r>
              <w:rPr>
                <w:rFonts w:hint="eastAsia"/>
              </w:rPr>
              <w:t xml:space="preserve">023-89769637 </w:t>
            </w:r>
          </w:p>
        </w:tc>
      </w:tr>
      <w:tr w14:paraId="0C6B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6AD46">
            <w:pPr>
              <w:pStyle w:val="8"/>
            </w:pPr>
            <w:r>
              <w:rPr>
                <w:rFonts w:hint="eastAsia"/>
              </w:rPr>
              <w:t xml:space="preserve">传真： </w:t>
            </w:r>
          </w:p>
        </w:tc>
        <w:tc>
          <w:tcPr>
            <w:tcW w:w="7440" w:type="dxa"/>
            <w:shd w:val="clear" w:color="auto" w:fill="auto"/>
          </w:tcPr>
          <w:p w14:paraId="65884C1C">
            <w:pPr>
              <w:pStyle w:val="8"/>
            </w:pPr>
            <w:r>
              <w:rPr>
                <w:rFonts w:hint="eastAsia"/>
              </w:rPr>
              <w:t xml:space="preserve">023-86769629 </w:t>
            </w:r>
          </w:p>
        </w:tc>
      </w:tr>
      <w:tr w14:paraId="4D34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16DF7">
            <w:pPr>
              <w:pStyle w:val="8"/>
            </w:pPr>
            <w:r>
              <w:rPr>
                <w:rFonts w:hint="eastAsia"/>
              </w:rPr>
              <w:t xml:space="preserve">客户服务电话： </w:t>
            </w:r>
          </w:p>
        </w:tc>
        <w:tc>
          <w:tcPr>
            <w:tcW w:w="7440" w:type="dxa"/>
            <w:shd w:val="clear" w:color="auto" w:fill="auto"/>
          </w:tcPr>
          <w:p w14:paraId="1E8E3E07">
            <w:pPr>
              <w:pStyle w:val="8"/>
            </w:pPr>
            <w:r>
              <w:rPr>
                <w:rFonts w:hint="eastAsia"/>
              </w:rPr>
              <w:t xml:space="preserve">400-8877-780 </w:t>
            </w:r>
          </w:p>
        </w:tc>
      </w:tr>
      <w:tr w14:paraId="7CA3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26F7E">
            <w:pPr>
              <w:pStyle w:val="8"/>
            </w:pPr>
            <w:r>
              <w:rPr>
                <w:rFonts w:hint="eastAsia"/>
              </w:rPr>
              <w:t xml:space="preserve">网址： </w:t>
            </w:r>
          </w:p>
        </w:tc>
        <w:tc>
          <w:tcPr>
            <w:tcW w:w="7440" w:type="dxa"/>
            <w:shd w:val="clear" w:color="auto" w:fill="auto"/>
          </w:tcPr>
          <w:p w14:paraId="158CA625">
            <w:pPr>
              <w:pStyle w:val="8"/>
            </w:pPr>
            <w:r>
              <w:rPr>
                <w:rFonts w:hint="eastAsia"/>
              </w:rPr>
              <w:t xml:space="preserve">www.cfc108.com </w:t>
            </w:r>
          </w:p>
        </w:tc>
      </w:tr>
    </w:tbl>
    <w:p w14:paraId="2BCD70EB">
      <w:pPr>
        <w:pStyle w:val="8"/>
        <w:spacing w:before="0" w:beforeAutospacing="0" w:after="0" w:afterAutospacing="0" w:line="360" w:lineRule="auto"/>
        <w:ind w:firstLine="420"/>
        <w:rPr>
          <w:sz w:val="21"/>
          <w:szCs w:val="21"/>
        </w:rPr>
      </w:pPr>
      <w:r>
        <w:rPr>
          <w:rFonts w:hint="eastAsia"/>
          <w:b/>
          <w:bCs/>
          <w:sz w:val="21"/>
          <w:szCs w:val="21"/>
        </w:rPr>
        <w:t>(88)中信期货有限公司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EF0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81033">
            <w:pPr>
              <w:pStyle w:val="8"/>
            </w:pPr>
            <w:r>
              <w:rPr>
                <w:rFonts w:hint="eastAsia"/>
              </w:rPr>
              <w:t xml:space="preserve">注册地址： </w:t>
            </w:r>
          </w:p>
        </w:tc>
        <w:tc>
          <w:tcPr>
            <w:tcW w:w="7440" w:type="dxa"/>
            <w:shd w:val="clear" w:color="auto" w:fill="auto"/>
          </w:tcPr>
          <w:p w14:paraId="0F7488D9">
            <w:pPr>
              <w:pStyle w:val="8"/>
            </w:pPr>
            <w:r>
              <w:rPr>
                <w:rFonts w:hint="eastAsia"/>
              </w:rPr>
              <w:t xml:space="preserve">深圳市福田区中心三路8号卓越时代广场（二期）北座13层1301-1305室、14层 </w:t>
            </w:r>
          </w:p>
        </w:tc>
      </w:tr>
      <w:tr w14:paraId="7B6A9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9FA09">
            <w:pPr>
              <w:pStyle w:val="8"/>
            </w:pPr>
            <w:r>
              <w:rPr>
                <w:rFonts w:hint="eastAsia"/>
              </w:rPr>
              <w:t xml:space="preserve">办公地址： </w:t>
            </w:r>
          </w:p>
        </w:tc>
        <w:tc>
          <w:tcPr>
            <w:tcW w:w="7440" w:type="dxa"/>
            <w:shd w:val="clear" w:color="auto" w:fill="auto"/>
          </w:tcPr>
          <w:p w14:paraId="73E15D0F">
            <w:pPr>
              <w:pStyle w:val="8"/>
            </w:pPr>
            <w:r>
              <w:rPr>
                <w:rFonts w:hint="eastAsia"/>
              </w:rPr>
              <w:t xml:space="preserve">深圳市福田区中心三路8号卓越时代广场（二期）北座13层1301-1305室、14层 </w:t>
            </w:r>
          </w:p>
        </w:tc>
      </w:tr>
      <w:tr w14:paraId="3579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308FC">
            <w:pPr>
              <w:pStyle w:val="8"/>
            </w:pPr>
            <w:r>
              <w:rPr>
                <w:rFonts w:hint="eastAsia"/>
              </w:rPr>
              <w:t xml:space="preserve">法定代表人： </w:t>
            </w:r>
          </w:p>
        </w:tc>
        <w:tc>
          <w:tcPr>
            <w:tcW w:w="7440" w:type="dxa"/>
            <w:shd w:val="clear" w:color="auto" w:fill="auto"/>
          </w:tcPr>
          <w:p w14:paraId="41344AE9">
            <w:pPr>
              <w:pStyle w:val="8"/>
            </w:pPr>
            <w:r>
              <w:rPr>
                <w:rFonts w:hint="eastAsia"/>
              </w:rPr>
              <w:t xml:space="preserve">张皓 </w:t>
            </w:r>
          </w:p>
        </w:tc>
      </w:tr>
      <w:tr w14:paraId="1BC6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A1DC6">
            <w:pPr>
              <w:pStyle w:val="8"/>
            </w:pPr>
            <w:r>
              <w:rPr>
                <w:rFonts w:hint="eastAsia"/>
              </w:rPr>
              <w:t xml:space="preserve">联系人： </w:t>
            </w:r>
          </w:p>
        </w:tc>
        <w:tc>
          <w:tcPr>
            <w:tcW w:w="7440" w:type="dxa"/>
            <w:shd w:val="clear" w:color="auto" w:fill="auto"/>
          </w:tcPr>
          <w:p w14:paraId="28B32BBF">
            <w:pPr>
              <w:pStyle w:val="8"/>
            </w:pPr>
            <w:r>
              <w:rPr>
                <w:rFonts w:hint="eastAsia"/>
              </w:rPr>
              <w:t xml:space="preserve">梁美娜 </w:t>
            </w:r>
          </w:p>
        </w:tc>
      </w:tr>
      <w:tr w14:paraId="699A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DF382">
            <w:pPr>
              <w:pStyle w:val="8"/>
            </w:pPr>
            <w:r>
              <w:rPr>
                <w:rFonts w:hint="eastAsia"/>
              </w:rPr>
              <w:t xml:space="preserve">电话： </w:t>
            </w:r>
          </w:p>
        </w:tc>
        <w:tc>
          <w:tcPr>
            <w:tcW w:w="7440" w:type="dxa"/>
            <w:shd w:val="clear" w:color="auto" w:fill="auto"/>
          </w:tcPr>
          <w:p w14:paraId="47D10663">
            <w:pPr>
              <w:pStyle w:val="8"/>
            </w:pPr>
            <w:r>
              <w:rPr>
                <w:rFonts w:hint="eastAsia"/>
              </w:rPr>
              <w:t xml:space="preserve">021-80365243 </w:t>
            </w:r>
          </w:p>
        </w:tc>
      </w:tr>
      <w:tr w14:paraId="141E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71E3E">
            <w:pPr>
              <w:pStyle w:val="8"/>
            </w:pPr>
            <w:r>
              <w:rPr>
                <w:rFonts w:hint="eastAsia"/>
              </w:rPr>
              <w:t xml:space="preserve">传真： </w:t>
            </w:r>
          </w:p>
        </w:tc>
        <w:tc>
          <w:tcPr>
            <w:tcW w:w="7440" w:type="dxa"/>
            <w:shd w:val="clear" w:color="auto" w:fill="auto"/>
          </w:tcPr>
          <w:p w14:paraId="431F01FE">
            <w:pPr>
              <w:pStyle w:val="8"/>
            </w:pPr>
            <w:r>
              <w:rPr>
                <w:rFonts w:hint="eastAsia"/>
              </w:rPr>
              <w:t xml:space="preserve">021-60819988 </w:t>
            </w:r>
          </w:p>
        </w:tc>
      </w:tr>
      <w:tr w14:paraId="1AEA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8ADF7">
            <w:pPr>
              <w:pStyle w:val="8"/>
            </w:pPr>
            <w:r>
              <w:rPr>
                <w:rFonts w:hint="eastAsia"/>
              </w:rPr>
              <w:t xml:space="preserve">客户服务电话： </w:t>
            </w:r>
          </w:p>
        </w:tc>
        <w:tc>
          <w:tcPr>
            <w:tcW w:w="7440" w:type="dxa"/>
            <w:shd w:val="clear" w:color="auto" w:fill="auto"/>
          </w:tcPr>
          <w:p w14:paraId="7AFA60C2">
            <w:pPr>
              <w:pStyle w:val="8"/>
            </w:pPr>
            <w:r>
              <w:rPr>
                <w:rFonts w:hint="eastAsia"/>
              </w:rPr>
              <w:t xml:space="preserve">400-990-8826 </w:t>
            </w:r>
          </w:p>
        </w:tc>
      </w:tr>
      <w:tr w14:paraId="2DED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6DFBC">
            <w:pPr>
              <w:pStyle w:val="8"/>
            </w:pPr>
            <w:r>
              <w:rPr>
                <w:rFonts w:hint="eastAsia"/>
              </w:rPr>
              <w:t xml:space="preserve">网址： </w:t>
            </w:r>
          </w:p>
        </w:tc>
        <w:tc>
          <w:tcPr>
            <w:tcW w:w="7440" w:type="dxa"/>
            <w:shd w:val="clear" w:color="auto" w:fill="auto"/>
          </w:tcPr>
          <w:p w14:paraId="4AFBD90D">
            <w:pPr>
              <w:pStyle w:val="8"/>
            </w:pPr>
            <w:r>
              <w:rPr>
                <w:rFonts w:hint="eastAsia"/>
              </w:rPr>
              <w:t xml:space="preserve">www.citicsf.com </w:t>
            </w:r>
          </w:p>
        </w:tc>
      </w:tr>
    </w:tbl>
    <w:p w14:paraId="67F39FDD">
      <w:pPr>
        <w:pStyle w:val="8"/>
        <w:spacing w:before="0" w:beforeAutospacing="0" w:after="0" w:afterAutospacing="0" w:line="360" w:lineRule="auto"/>
        <w:ind w:firstLine="420"/>
        <w:rPr>
          <w:sz w:val="21"/>
          <w:szCs w:val="21"/>
        </w:rPr>
      </w:pPr>
      <w:r>
        <w:rPr>
          <w:rFonts w:hint="eastAsia"/>
          <w:b/>
          <w:bCs/>
          <w:sz w:val="21"/>
          <w:szCs w:val="21"/>
        </w:rPr>
        <w:t>(89)东海期货有限责任公司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4709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66752">
            <w:pPr>
              <w:pStyle w:val="8"/>
            </w:pPr>
            <w:r>
              <w:rPr>
                <w:rFonts w:hint="eastAsia"/>
              </w:rPr>
              <w:t xml:space="preserve">注册地址： </w:t>
            </w:r>
          </w:p>
        </w:tc>
        <w:tc>
          <w:tcPr>
            <w:tcW w:w="7440" w:type="dxa"/>
            <w:shd w:val="clear" w:color="auto" w:fill="auto"/>
          </w:tcPr>
          <w:p w14:paraId="250CFE95">
            <w:pPr>
              <w:pStyle w:val="8"/>
            </w:pPr>
            <w:r>
              <w:rPr>
                <w:rFonts w:hint="eastAsia"/>
              </w:rPr>
              <w:t xml:space="preserve">江苏省常州市延陵西路23、25、27、29号 </w:t>
            </w:r>
          </w:p>
        </w:tc>
      </w:tr>
      <w:tr w14:paraId="40BE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2AE6C">
            <w:pPr>
              <w:pStyle w:val="8"/>
            </w:pPr>
            <w:r>
              <w:rPr>
                <w:rFonts w:hint="eastAsia"/>
              </w:rPr>
              <w:t xml:space="preserve">办公地址： </w:t>
            </w:r>
          </w:p>
        </w:tc>
        <w:tc>
          <w:tcPr>
            <w:tcW w:w="7440" w:type="dxa"/>
            <w:shd w:val="clear" w:color="auto" w:fill="auto"/>
          </w:tcPr>
          <w:p w14:paraId="2E82E5EC">
            <w:pPr>
              <w:pStyle w:val="8"/>
            </w:pPr>
            <w:r>
              <w:rPr>
                <w:rFonts w:hint="eastAsia"/>
              </w:rPr>
              <w:t xml:space="preserve">上海市浦东新区峨山路505号东方纯一大厦10楼 </w:t>
            </w:r>
          </w:p>
        </w:tc>
      </w:tr>
      <w:tr w14:paraId="1CBF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A0862">
            <w:pPr>
              <w:pStyle w:val="8"/>
            </w:pPr>
            <w:r>
              <w:rPr>
                <w:rFonts w:hint="eastAsia"/>
              </w:rPr>
              <w:t xml:space="preserve">法定代表人： </w:t>
            </w:r>
          </w:p>
        </w:tc>
        <w:tc>
          <w:tcPr>
            <w:tcW w:w="7440" w:type="dxa"/>
            <w:shd w:val="clear" w:color="auto" w:fill="auto"/>
          </w:tcPr>
          <w:p w14:paraId="19321BAB">
            <w:pPr>
              <w:pStyle w:val="8"/>
            </w:pPr>
            <w:r>
              <w:rPr>
                <w:rFonts w:hint="eastAsia"/>
              </w:rPr>
              <w:t xml:space="preserve">陈太康 </w:t>
            </w:r>
          </w:p>
        </w:tc>
      </w:tr>
      <w:tr w14:paraId="2B9B4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DFE8B">
            <w:pPr>
              <w:pStyle w:val="8"/>
            </w:pPr>
            <w:r>
              <w:rPr>
                <w:rFonts w:hint="eastAsia"/>
              </w:rPr>
              <w:t xml:space="preserve">联系人： </w:t>
            </w:r>
          </w:p>
        </w:tc>
        <w:tc>
          <w:tcPr>
            <w:tcW w:w="7440" w:type="dxa"/>
            <w:shd w:val="clear" w:color="auto" w:fill="auto"/>
          </w:tcPr>
          <w:p w14:paraId="4C95D5B5">
            <w:pPr>
              <w:pStyle w:val="8"/>
            </w:pPr>
            <w:r>
              <w:rPr>
                <w:rFonts w:hint="eastAsia"/>
              </w:rPr>
              <w:t xml:space="preserve">戴文楠 </w:t>
            </w:r>
          </w:p>
        </w:tc>
      </w:tr>
      <w:tr w14:paraId="61DD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0A6AF">
            <w:pPr>
              <w:pStyle w:val="8"/>
            </w:pPr>
            <w:r>
              <w:rPr>
                <w:rFonts w:hint="eastAsia"/>
              </w:rPr>
              <w:t xml:space="preserve">电话： </w:t>
            </w:r>
          </w:p>
        </w:tc>
        <w:tc>
          <w:tcPr>
            <w:tcW w:w="7440" w:type="dxa"/>
            <w:shd w:val="clear" w:color="auto" w:fill="auto"/>
          </w:tcPr>
          <w:p w14:paraId="284D2623">
            <w:pPr>
              <w:pStyle w:val="8"/>
            </w:pPr>
            <w:r>
              <w:rPr>
                <w:rFonts w:hint="eastAsia"/>
              </w:rPr>
              <w:t xml:space="preserve">021-68756991 </w:t>
            </w:r>
          </w:p>
        </w:tc>
      </w:tr>
      <w:tr w14:paraId="681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7A6C54">
            <w:pPr>
              <w:pStyle w:val="8"/>
            </w:pPr>
            <w:r>
              <w:rPr>
                <w:rFonts w:hint="eastAsia"/>
              </w:rPr>
              <w:t xml:space="preserve">传真： </w:t>
            </w:r>
          </w:p>
        </w:tc>
        <w:tc>
          <w:tcPr>
            <w:tcW w:w="7440" w:type="dxa"/>
            <w:shd w:val="clear" w:color="auto" w:fill="auto"/>
          </w:tcPr>
          <w:p w14:paraId="0AC4C405">
            <w:pPr>
              <w:pStyle w:val="8"/>
            </w:pPr>
            <w:r>
              <w:rPr>
                <w:rFonts w:hint="eastAsia"/>
              </w:rPr>
              <w:t xml:space="preserve">021-68756991 </w:t>
            </w:r>
          </w:p>
        </w:tc>
      </w:tr>
      <w:tr w14:paraId="134D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4817A">
            <w:pPr>
              <w:pStyle w:val="8"/>
            </w:pPr>
            <w:r>
              <w:rPr>
                <w:rFonts w:hint="eastAsia"/>
              </w:rPr>
              <w:t xml:space="preserve">客户服务电话： </w:t>
            </w:r>
          </w:p>
        </w:tc>
        <w:tc>
          <w:tcPr>
            <w:tcW w:w="7440" w:type="dxa"/>
            <w:shd w:val="clear" w:color="auto" w:fill="auto"/>
          </w:tcPr>
          <w:p w14:paraId="00E4F49B">
            <w:pPr>
              <w:pStyle w:val="8"/>
            </w:pPr>
            <w:r>
              <w:rPr>
                <w:rFonts w:hint="eastAsia"/>
              </w:rPr>
              <w:t xml:space="preserve">95531 </w:t>
            </w:r>
          </w:p>
        </w:tc>
      </w:tr>
      <w:tr w14:paraId="4B77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DB4C6">
            <w:pPr>
              <w:pStyle w:val="8"/>
            </w:pPr>
            <w:r>
              <w:rPr>
                <w:rFonts w:hint="eastAsia"/>
              </w:rPr>
              <w:t xml:space="preserve">网址： </w:t>
            </w:r>
          </w:p>
        </w:tc>
        <w:tc>
          <w:tcPr>
            <w:tcW w:w="7440" w:type="dxa"/>
            <w:shd w:val="clear" w:color="auto" w:fill="auto"/>
          </w:tcPr>
          <w:p w14:paraId="0007704A">
            <w:pPr>
              <w:pStyle w:val="8"/>
            </w:pPr>
            <w:r>
              <w:rPr>
                <w:rFonts w:hint="eastAsia"/>
              </w:rPr>
              <w:t xml:space="preserve">www.qh168.com.cn </w:t>
            </w:r>
          </w:p>
        </w:tc>
      </w:tr>
    </w:tbl>
    <w:p w14:paraId="6849F49A">
      <w:pPr>
        <w:pStyle w:val="8"/>
        <w:spacing w:before="0" w:beforeAutospacing="0" w:after="0" w:afterAutospacing="0" w:line="360" w:lineRule="auto"/>
        <w:ind w:firstLine="420"/>
        <w:rPr>
          <w:sz w:val="21"/>
          <w:szCs w:val="21"/>
        </w:rPr>
      </w:pPr>
      <w:r>
        <w:rPr>
          <w:rFonts w:hint="eastAsia"/>
          <w:b/>
          <w:bCs/>
          <w:sz w:val="21"/>
          <w:szCs w:val="21"/>
        </w:rPr>
        <w:t>(90)苏豪弘业期货股份有限公司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DD2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EFEBB">
            <w:pPr>
              <w:pStyle w:val="8"/>
            </w:pPr>
            <w:r>
              <w:rPr>
                <w:rFonts w:hint="eastAsia"/>
              </w:rPr>
              <w:t xml:space="preserve">注册地址： </w:t>
            </w:r>
          </w:p>
        </w:tc>
        <w:tc>
          <w:tcPr>
            <w:tcW w:w="7440" w:type="dxa"/>
            <w:shd w:val="clear" w:color="auto" w:fill="auto"/>
          </w:tcPr>
          <w:p w14:paraId="47C47A34">
            <w:pPr>
              <w:pStyle w:val="8"/>
            </w:pPr>
            <w:r>
              <w:rPr>
                <w:rFonts w:hint="eastAsia"/>
              </w:rPr>
              <w:t xml:space="preserve">南京市建邺区江东中路399号3幢 </w:t>
            </w:r>
          </w:p>
        </w:tc>
      </w:tr>
      <w:tr w14:paraId="55EB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403B7">
            <w:pPr>
              <w:pStyle w:val="8"/>
            </w:pPr>
            <w:r>
              <w:rPr>
                <w:rFonts w:hint="eastAsia"/>
              </w:rPr>
              <w:t xml:space="preserve">办公地址： </w:t>
            </w:r>
          </w:p>
        </w:tc>
        <w:tc>
          <w:tcPr>
            <w:tcW w:w="7440" w:type="dxa"/>
            <w:shd w:val="clear" w:color="auto" w:fill="auto"/>
          </w:tcPr>
          <w:p w14:paraId="5CF85ABD">
            <w:pPr>
              <w:pStyle w:val="8"/>
            </w:pPr>
            <w:r>
              <w:rPr>
                <w:rFonts w:hint="eastAsia"/>
              </w:rPr>
              <w:t xml:space="preserve">南京市建邺区江东中路399号3幢 </w:t>
            </w:r>
          </w:p>
        </w:tc>
      </w:tr>
      <w:tr w14:paraId="0ED0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A8F0E">
            <w:pPr>
              <w:pStyle w:val="8"/>
            </w:pPr>
            <w:r>
              <w:rPr>
                <w:rFonts w:hint="eastAsia"/>
              </w:rPr>
              <w:t xml:space="preserve">法定代表人： </w:t>
            </w:r>
          </w:p>
        </w:tc>
        <w:tc>
          <w:tcPr>
            <w:tcW w:w="7440" w:type="dxa"/>
            <w:shd w:val="clear" w:color="auto" w:fill="auto"/>
          </w:tcPr>
          <w:p w14:paraId="45D08BAF">
            <w:pPr>
              <w:pStyle w:val="8"/>
            </w:pPr>
            <w:r>
              <w:rPr>
                <w:rFonts w:hint="eastAsia"/>
              </w:rPr>
              <w:t xml:space="preserve">储开荣 </w:t>
            </w:r>
          </w:p>
        </w:tc>
      </w:tr>
      <w:tr w14:paraId="3920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38263">
            <w:pPr>
              <w:pStyle w:val="8"/>
            </w:pPr>
            <w:r>
              <w:rPr>
                <w:rFonts w:hint="eastAsia"/>
              </w:rPr>
              <w:t xml:space="preserve">联系人： </w:t>
            </w:r>
          </w:p>
        </w:tc>
        <w:tc>
          <w:tcPr>
            <w:tcW w:w="7440" w:type="dxa"/>
            <w:shd w:val="clear" w:color="auto" w:fill="auto"/>
          </w:tcPr>
          <w:p w14:paraId="26212ABD">
            <w:pPr>
              <w:pStyle w:val="8"/>
            </w:pPr>
            <w:r>
              <w:rPr>
                <w:rFonts w:hint="eastAsia"/>
              </w:rPr>
              <w:t xml:space="preserve">张苏怡 </w:t>
            </w:r>
          </w:p>
        </w:tc>
      </w:tr>
      <w:tr w14:paraId="58F5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66AC8">
            <w:pPr>
              <w:pStyle w:val="8"/>
            </w:pPr>
            <w:r>
              <w:rPr>
                <w:rFonts w:hint="eastAsia"/>
              </w:rPr>
              <w:t xml:space="preserve">电话： </w:t>
            </w:r>
          </w:p>
        </w:tc>
        <w:tc>
          <w:tcPr>
            <w:tcW w:w="7440" w:type="dxa"/>
            <w:shd w:val="clear" w:color="auto" w:fill="auto"/>
          </w:tcPr>
          <w:p w14:paraId="6DB6C4AF">
            <w:pPr>
              <w:pStyle w:val="8"/>
            </w:pPr>
            <w:r>
              <w:rPr>
                <w:rFonts w:hint="eastAsia"/>
              </w:rPr>
              <w:t xml:space="preserve">025-52278981 </w:t>
            </w:r>
          </w:p>
        </w:tc>
      </w:tr>
      <w:tr w14:paraId="5EE49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99029">
            <w:pPr>
              <w:pStyle w:val="8"/>
            </w:pPr>
            <w:r>
              <w:rPr>
                <w:rFonts w:hint="eastAsia"/>
              </w:rPr>
              <w:t xml:space="preserve">传真： </w:t>
            </w:r>
          </w:p>
        </w:tc>
        <w:tc>
          <w:tcPr>
            <w:tcW w:w="7440" w:type="dxa"/>
            <w:shd w:val="clear" w:color="auto" w:fill="auto"/>
          </w:tcPr>
          <w:p w14:paraId="02BB0547">
            <w:pPr>
              <w:pStyle w:val="8"/>
            </w:pPr>
            <w:r>
              <w:rPr>
                <w:rFonts w:hint="eastAsia"/>
              </w:rPr>
              <w:t xml:space="preserve">025-52278982 </w:t>
            </w:r>
          </w:p>
        </w:tc>
      </w:tr>
      <w:tr w14:paraId="29E12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8C029">
            <w:pPr>
              <w:pStyle w:val="8"/>
            </w:pPr>
            <w:r>
              <w:rPr>
                <w:rFonts w:hint="eastAsia"/>
              </w:rPr>
              <w:t xml:space="preserve">客户服务电话： </w:t>
            </w:r>
          </w:p>
        </w:tc>
        <w:tc>
          <w:tcPr>
            <w:tcW w:w="7440" w:type="dxa"/>
            <w:shd w:val="clear" w:color="auto" w:fill="auto"/>
          </w:tcPr>
          <w:p w14:paraId="3704566D">
            <w:pPr>
              <w:pStyle w:val="8"/>
            </w:pPr>
            <w:r>
              <w:rPr>
                <w:rFonts w:hint="eastAsia"/>
              </w:rPr>
              <w:t xml:space="preserve">400-828-1288 </w:t>
            </w:r>
          </w:p>
        </w:tc>
      </w:tr>
      <w:tr w14:paraId="5883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D3FB5">
            <w:pPr>
              <w:pStyle w:val="8"/>
            </w:pPr>
            <w:r>
              <w:rPr>
                <w:rFonts w:hint="eastAsia"/>
              </w:rPr>
              <w:t xml:space="preserve">网址： </w:t>
            </w:r>
          </w:p>
        </w:tc>
        <w:tc>
          <w:tcPr>
            <w:tcW w:w="7440" w:type="dxa"/>
            <w:shd w:val="clear" w:color="auto" w:fill="auto"/>
          </w:tcPr>
          <w:p w14:paraId="7A7F27F6">
            <w:pPr>
              <w:pStyle w:val="8"/>
            </w:pPr>
            <w:r>
              <w:rPr>
                <w:rFonts w:hint="eastAsia"/>
              </w:rPr>
              <w:t xml:space="preserve">www.ftol.com.cn </w:t>
            </w:r>
          </w:p>
        </w:tc>
      </w:tr>
    </w:tbl>
    <w:p w14:paraId="05372BAD">
      <w:pPr>
        <w:pStyle w:val="8"/>
        <w:spacing w:before="0" w:beforeAutospacing="0" w:after="0" w:afterAutospacing="0" w:line="360" w:lineRule="auto"/>
        <w:ind w:firstLine="420"/>
        <w:rPr>
          <w:sz w:val="21"/>
          <w:szCs w:val="21"/>
        </w:rPr>
      </w:pPr>
      <w:r>
        <w:rPr>
          <w:rFonts w:hint="eastAsia"/>
          <w:b/>
          <w:bCs/>
          <w:sz w:val="21"/>
          <w:szCs w:val="21"/>
        </w:rPr>
        <w:t>(91)国泰海通证券股份有限公司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F66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71FBC">
            <w:pPr>
              <w:pStyle w:val="8"/>
            </w:pPr>
            <w:r>
              <w:rPr>
                <w:rFonts w:hint="eastAsia"/>
              </w:rPr>
              <w:t xml:space="preserve">注册地址： </w:t>
            </w:r>
          </w:p>
        </w:tc>
        <w:tc>
          <w:tcPr>
            <w:tcW w:w="7440" w:type="dxa"/>
            <w:shd w:val="clear" w:color="auto" w:fill="auto"/>
          </w:tcPr>
          <w:p w14:paraId="31B90B26">
            <w:pPr>
              <w:pStyle w:val="8"/>
            </w:pPr>
            <w:r>
              <w:rPr>
                <w:rFonts w:hint="eastAsia"/>
              </w:rPr>
              <w:t xml:space="preserve">中国（上海）自由贸易试验区商城路618号  </w:t>
            </w:r>
          </w:p>
        </w:tc>
      </w:tr>
      <w:tr w14:paraId="4505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FE17A">
            <w:pPr>
              <w:pStyle w:val="8"/>
            </w:pPr>
            <w:r>
              <w:rPr>
                <w:rFonts w:hint="eastAsia"/>
              </w:rPr>
              <w:t xml:space="preserve">办公地址： </w:t>
            </w:r>
          </w:p>
        </w:tc>
        <w:tc>
          <w:tcPr>
            <w:tcW w:w="7440" w:type="dxa"/>
            <w:shd w:val="clear" w:color="auto" w:fill="auto"/>
          </w:tcPr>
          <w:p w14:paraId="0A8D3B03">
            <w:pPr>
              <w:pStyle w:val="8"/>
            </w:pPr>
            <w:r>
              <w:rPr>
                <w:rFonts w:hint="eastAsia"/>
              </w:rPr>
              <w:t xml:space="preserve">上海市静安区南京西路768号国泰君安大厦 </w:t>
            </w:r>
          </w:p>
        </w:tc>
      </w:tr>
      <w:tr w14:paraId="2523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6D6D8">
            <w:pPr>
              <w:pStyle w:val="8"/>
            </w:pPr>
            <w:r>
              <w:rPr>
                <w:rFonts w:hint="eastAsia"/>
              </w:rPr>
              <w:t xml:space="preserve">法定代表人： </w:t>
            </w:r>
          </w:p>
        </w:tc>
        <w:tc>
          <w:tcPr>
            <w:tcW w:w="7440" w:type="dxa"/>
            <w:shd w:val="clear" w:color="auto" w:fill="auto"/>
          </w:tcPr>
          <w:p w14:paraId="4F0C447D">
            <w:pPr>
              <w:pStyle w:val="8"/>
            </w:pPr>
            <w:r>
              <w:rPr>
                <w:rFonts w:hint="eastAsia"/>
              </w:rPr>
              <w:t xml:space="preserve">朱健 </w:t>
            </w:r>
          </w:p>
        </w:tc>
      </w:tr>
      <w:tr w14:paraId="7E20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42170">
            <w:pPr>
              <w:pStyle w:val="8"/>
            </w:pPr>
            <w:r>
              <w:rPr>
                <w:rFonts w:hint="eastAsia"/>
              </w:rPr>
              <w:t xml:space="preserve">联系人： </w:t>
            </w:r>
          </w:p>
        </w:tc>
        <w:tc>
          <w:tcPr>
            <w:tcW w:w="7440" w:type="dxa"/>
            <w:shd w:val="clear" w:color="auto" w:fill="auto"/>
          </w:tcPr>
          <w:p w14:paraId="2F733761">
            <w:pPr>
              <w:pStyle w:val="8"/>
            </w:pPr>
            <w:r>
              <w:rPr>
                <w:rFonts w:hint="eastAsia"/>
              </w:rPr>
              <w:t xml:space="preserve">钟伟镇  </w:t>
            </w:r>
          </w:p>
        </w:tc>
      </w:tr>
      <w:tr w14:paraId="27640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6F8C1">
            <w:pPr>
              <w:pStyle w:val="8"/>
            </w:pPr>
            <w:r>
              <w:rPr>
                <w:rFonts w:hint="eastAsia"/>
              </w:rPr>
              <w:t xml:space="preserve">电话： </w:t>
            </w:r>
          </w:p>
        </w:tc>
        <w:tc>
          <w:tcPr>
            <w:tcW w:w="7440" w:type="dxa"/>
            <w:shd w:val="clear" w:color="auto" w:fill="auto"/>
          </w:tcPr>
          <w:p w14:paraId="758A2F86">
            <w:pPr>
              <w:pStyle w:val="8"/>
            </w:pPr>
            <w:r>
              <w:rPr>
                <w:rFonts w:hint="eastAsia"/>
              </w:rPr>
              <w:t xml:space="preserve">021-38676666  </w:t>
            </w:r>
          </w:p>
        </w:tc>
      </w:tr>
      <w:tr w14:paraId="73D8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D2B21">
            <w:pPr>
              <w:pStyle w:val="8"/>
            </w:pPr>
            <w:r>
              <w:rPr>
                <w:rFonts w:hint="eastAsia"/>
              </w:rPr>
              <w:t xml:space="preserve">传真： </w:t>
            </w:r>
          </w:p>
        </w:tc>
        <w:tc>
          <w:tcPr>
            <w:tcW w:w="7440" w:type="dxa"/>
            <w:shd w:val="clear" w:color="auto" w:fill="auto"/>
          </w:tcPr>
          <w:p w14:paraId="700FCCC3">
            <w:pPr>
              <w:pStyle w:val="8"/>
            </w:pPr>
            <w:r>
              <w:rPr>
                <w:rFonts w:hint="eastAsia"/>
              </w:rPr>
              <w:t xml:space="preserve">021-38670666  </w:t>
            </w:r>
          </w:p>
        </w:tc>
      </w:tr>
      <w:tr w14:paraId="12F1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DD758">
            <w:pPr>
              <w:pStyle w:val="8"/>
            </w:pPr>
            <w:r>
              <w:rPr>
                <w:rFonts w:hint="eastAsia"/>
              </w:rPr>
              <w:t xml:space="preserve">客户服务电话： </w:t>
            </w:r>
          </w:p>
        </w:tc>
        <w:tc>
          <w:tcPr>
            <w:tcW w:w="7440" w:type="dxa"/>
            <w:shd w:val="clear" w:color="auto" w:fill="auto"/>
          </w:tcPr>
          <w:p w14:paraId="3A63A502">
            <w:pPr>
              <w:pStyle w:val="8"/>
            </w:pPr>
            <w:r>
              <w:rPr>
                <w:rFonts w:hint="eastAsia"/>
              </w:rPr>
              <w:t xml:space="preserve">95521/4008888666  </w:t>
            </w:r>
          </w:p>
        </w:tc>
      </w:tr>
      <w:tr w14:paraId="447D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9D435">
            <w:pPr>
              <w:pStyle w:val="8"/>
            </w:pPr>
            <w:r>
              <w:rPr>
                <w:rFonts w:hint="eastAsia"/>
              </w:rPr>
              <w:t xml:space="preserve">网址： </w:t>
            </w:r>
          </w:p>
        </w:tc>
        <w:tc>
          <w:tcPr>
            <w:tcW w:w="7440" w:type="dxa"/>
            <w:shd w:val="clear" w:color="auto" w:fill="auto"/>
          </w:tcPr>
          <w:p w14:paraId="4C08871F">
            <w:pPr>
              <w:pStyle w:val="8"/>
            </w:pPr>
            <w:r>
              <w:rPr>
                <w:rFonts w:hint="eastAsia"/>
              </w:rPr>
              <w:t xml:space="preserve">https://www.gtht.com </w:t>
            </w:r>
          </w:p>
        </w:tc>
      </w:tr>
    </w:tbl>
    <w:p w14:paraId="3F14CA35">
      <w:pPr>
        <w:pStyle w:val="8"/>
        <w:spacing w:before="0" w:beforeAutospacing="0" w:after="0" w:afterAutospacing="0" w:line="360" w:lineRule="auto"/>
        <w:ind w:firstLine="420"/>
        <w:rPr>
          <w:sz w:val="21"/>
          <w:szCs w:val="21"/>
        </w:rPr>
      </w:pPr>
      <w:r>
        <w:rPr>
          <w:rFonts w:hint="eastAsia"/>
          <w:b/>
          <w:bCs/>
          <w:sz w:val="21"/>
          <w:szCs w:val="21"/>
        </w:rPr>
        <w:t>(92)中信建投证券股份有限公司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AB9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80B23">
            <w:pPr>
              <w:pStyle w:val="8"/>
            </w:pPr>
            <w:r>
              <w:rPr>
                <w:rFonts w:hint="eastAsia"/>
              </w:rPr>
              <w:t xml:space="preserve">注册地址： </w:t>
            </w:r>
          </w:p>
        </w:tc>
        <w:tc>
          <w:tcPr>
            <w:tcW w:w="7440" w:type="dxa"/>
            <w:shd w:val="clear" w:color="auto" w:fill="auto"/>
          </w:tcPr>
          <w:p w14:paraId="0BEF5ED0">
            <w:pPr>
              <w:pStyle w:val="8"/>
            </w:pPr>
            <w:r>
              <w:rPr>
                <w:rFonts w:hint="eastAsia"/>
              </w:rPr>
              <w:t xml:space="preserve">北京市朝阳区安立路66号4号楼 </w:t>
            </w:r>
          </w:p>
        </w:tc>
      </w:tr>
      <w:tr w14:paraId="6034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3361C">
            <w:pPr>
              <w:pStyle w:val="8"/>
            </w:pPr>
            <w:r>
              <w:rPr>
                <w:rFonts w:hint="eastAsia"/>
              </w:rPr>
              <w:t xml:space="preserve">办公地址： </w:t>
            </w:r>
          </w:p>
        </w:tc>
        <w:tc>
          <w:tcPr>
            <w:tcW w:w="7440" w:type="dxa"/>
            <w:shd w:val="clear" w:color="auto" w:fill="auto"/>
          </w:tcPr>
          <w:p w14:paraId="7752C981">
            <w:pPr>
              <w:pStyle w:val="8"/>
            </w:pPr>
            <w:r>
              <w:rPr>
                <w:rFonts w:hint="eastAsia"/>
              </w:rPr>
              <w:t xml:space="preserve">北京市朝阳区光华路10号 </w:t>
            </w:r>
          </w:p>
        </w:tc>
      </w:tr>
      <w:tr w14:paraId="50F4C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357B5">
            <w:pPr>
              <w:pStyle w:val="8"/>
            </w:pPr>
            <w:r>
              <w:rPr>
                <w:rFonts w:hint="eastAsia"/>
              </w:rPr>
              <w:t xml:space="preserve">法定代表人： </w:t>
            </w:r>
          </w:p>
        </w:tc>
        <w:tc>
          <w:tcPr>
            <w:tcW w:w="7440" w:type="dxa"/>
            <w:shd w:val="clear" w:color="auto" w:fill="auto"/>
          </w:tcPr>
          <w:p w14:paraId="343D4BF5">
            <w:pPr>
              <w:pStyle w:val="8"/>
            </w:pPr>
            <w:r>
              <w:rPr>
                <w:rFonts w:hint="eastAsia"/>
              </w:rPr>
              <w:t xml:space="preserve">刘成 </w:t>
            </w:r>
          </w:p>
        </w:tc>
      </w:tr>
      <w:tr w14:paraId="7E98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49140">
            <w:pPr>
              <w:pStyle w:val="8"/>
            </w:pPr>
            <w:r>
              <w:rPr>
                <w:rFonts w:hint="eastAsia"/>
              </w:rPr>
              <w:t xml:space="preserve">联系人： </w:t>
            </w:r>
          </w:p>
        </w:tc>
        <w:tc>
          <w:tcPr>
            <w:tcW w:w="7440" w:type="dxa"/>
            <w:shd w:val="clear" w:color="auto" w:fill="auto"/>
          </w:tcPr>
          <w:p w14:paraId="68F7BB2D">
            <w:pPr>
              <w:pStyle w:val="8"/>
            </w:pPr>
            <w:r>
              <w:rPr>
                <w:rFonts w:hint="eastAsia"/>
              </w:rPr>
              <w:t xml:space="preserve">陈海静 </w:t>
            </w:r>
          </w:p>
        </w:tc>
      </w:tr>
      <w:tr w14:paraId="72AD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C3913">
            <w:pPr>
              <w:pStyle w:val="8"/>
            </w:pPr>
            <w:r>
              <w:rPr>
                <w:rFonts w:hint="eastAsia"/>
              </w:rPr>
              <w:t xml:space="preserve">电话： </w:t>
            </w:r>
          </w:p>
        </w:tc>
        <w:tc>
          <w:tcPr>
            <w:tcW w:w="7440" w:type="dxa"/>
            <w:shd w:val="clear" w:color="auto" w:fill="auto"/>
          </w:tcPr>
          <w:p w14:paraId="00D7C012">
            <w:pPr>
              <w:pStyle w:val="8"/>
            </w:pPr>
            <w:r>
              <w:rPr>
                <w:rFonts w:hint="eastAsia"/>
              </w:rPr>
              <w:t xml:space="preserve">010-65608231 </w:t>
            </w:r>
          </w:p>
        </w:tc>
      </w:tr>
      <w:tr w14:paraId="3077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801E5">
            <w:pPr>
              <w:pStyle w:val="8"/>
            </w:pPr>
            <w:r>
              <w:rPr>
                <w:rFonts w:hint="eastAsia"/>
              </w:rPr>
              <w:t xml:space="preserve">传真： </w:t>
            </w:r>
          </w:p>
        </w:tc>
        <w:tc>
          <w:tcPr>
            <w:tcW w:w="7440" w:type="dxa"/>
            <w:shd w:val="clear" w:color="auto" w:fill="auto"/>
          </w:tcPr>
          <w:p w14:paraId="002956E4">
            <w:pPr>
              <w:pStyle w:val="8"/>
            </w:pPr>
            <w:r>
              <w:rPr>
                <w:rFonts w:hint="eastAsia"/>
              </w:rPr>
              <w:t xml:space="preserve">010－65182261 </w:t>
            </w:r>
          </w:p>
        </w:tc>
      </w:tr>
      <w:tr w14:paraId="1491A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B100F">
            <w:pPr>
              <w:pStyle w:val="8"/>
            </w:pPr>
            <w:r>
              <w:rPr>
                <w:rFonts w:hint="eastAsia"/>
              </w:rPr>
              <w:t xml:space="preserve">客户服务电话： </w:t>
            </w:r>
          </w:p>
        </w:tc>
        <w:tc>
          <w:tcPr>
            <w:tcW w:w="7440" w:type="dxa"/>
            <w:shd w:val="clear" w:color="auto" w:fill="auto"/>
          </w:tcPr>
          <w:p w14:paraId="742A6E92">
            <w:pPr>
              <w:pStyle w:val="8"/>
            </w:pPr>
            <w:r>
              <w:rPr>
                <w:rFonts w:hint="eastAsia"/>
              </w:rPr>
              <w:t xml:space="preserve">4008888108/95587 </w:t>
            </w:r>
          </w:p>
        </w:tc>
      </w:tr>
      <w:tr w14:paraId="4171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0F928">
            <w:pPr>
              <w:pStyle w:val="8"/>
            </w:pPr>
            <w:r>
              <w:rPr>
                <w:rFonts w:hint="eastAsia"/>
              </w:rPr>
              <w:t xml:space="preserve">网址： </w:t>
            </w:r>
          </w:p>
        </w:tc>
        <w:tc>
          <w:tcPr>
            <w:tcW w:w="7440" w:type="dxa"/>
            <w:shd w:val="clear" w:color="auto" w:fill="auto"/>
          </w:tcPr>
          <w:p w14:paraId="53A702A6">
            <w:pPr>
              <w:pStyle w:val="8"/>
            </w:pPr>
            <w:r>
              <w:rPr>
                <w:rFonts w:hint="eastAsia"/>
              </w:rPr>
              <w:t xml:space="preserve">http://www.csc108.com/ </w:t>
            </w:r>
          </w:p>
        </w:tc>
      </w:tr>
    </w:tbl>
    <w:p w14:paraId="1C4D0167">
      <w:pPr>
        <w:pStyle w:val="8"/>
        <w:spacing w:before="0" w:beforeAutospacing="0" w:after="0" w:afterAutospacing="0" w:line="360" w:lineRule="auto"/>
        <w:ind w:firstLine="420"/>
        <w:rPr>
          <w:sz w:val="21"/>
          <w:szCs w:val="21"/>
        </w:rPr>
      </w:pPr>
      <w:r>
        <w:rPr>
          <w:rFonts w:hint="eastAsia"/>
          <w:b/>
          <w:bCs/>
          <w:sz w:val="21"/>
          <w:szCs w:val="21"/>
        </w:rPr>
        <w:t>(93)国信证券股份有限公司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868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82B27">
            <w:pPr>
              <w:pStyle w:val="8"/>
            </w:pPr>
            <w:r>
              <w:rPr>
                <w:rFonts w:hint="eastAsia"/>
              </w:rPr>
              <w:t xml:space="preserve">注册地址： </w:t>
            </w:r>
          </w:p>
        </w:tc>
        <w:tc>
          <w:tcPr>
            <w:tcW w:w="7440" w:type="dxa"/>
            <w:shd w:val="clear" w:color="auto" w:fill="auto"/>
          </w:tcPr>
          <w:p w14:paraId="4B7217FB">
            <w:pPr>
              <w:pStyle w:val="8"/>
            </w:pPr>
            <w:r>
              <w:rPr>
                <w:rFonts w:hint="eastAsia"/>
              </w:rPr>
              <w:t xml:space="preserve">深圳市罗湖区红岭中路1012号国信证券大厦十六层至二十六层 </w:t>
            </w:r>
          </w:p>
        </w:tc>
      </w:tr>
      <w:tr w14:paraId="71AB9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DECAB">
            <w:pPr>
              <w:pStyle w:val="8"/>
            </w:pPr>
            <w:r>
              <w:rPr>
                <w:rFonts w:hint="eastAsia"/>
              </w:rPr>
              <w:t xml:space="preserve">办公地址： </w:t>
            </w:r>
          </w:p>
        </w:tc>
        <w:tc>
          <w:tcPr>
            <w:tcW w:w="7440" w:type="dxa"/>
            <w:shd w:val="clear" w:color="auto" w:fill="auto"/>
          </w:tcPr>
          <w:p w14:paraId="2D21B9E8">
            <w:pPr>
              <w:pStyle w:val="8"/>
            </w:pPr>
            <w:r>
              <w:rPr>
                <w:rFonts w:hint="eastAsia"/>
              </w:rPr>
              <w:t xml:space="preserve">深圳市福田区福华一路125号国信金融大厦37楼  </w:t>
            </w:r>
          </w:p>
        </w:tc>
      </w:tr>
      <w:tr w14:paraId="44BB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6B2A0">
            <w:pPr>
              <w:pStyle w:val="8"/>
            </w:pPr>
            <w:r>
              <w:rPr>
                <w:rFonts w:hint="eastAsia"/>
              </w:rPr>
              <w:t xml:space="preserve">法定代表人： </w:t>
            </w:r>
          </w:p>
        </w:tc>
        <w:tc>
          <w:tcPr>
            <w:tcW w:w="7440" w:type="dxa"/>
            <w:shd w:val="clear" w:color="auto" w:fill="auto"/>
          </w:tcPr>
          <w:p w14:paraId="2776661A">
            <w:pPr>
              <w:pStyle w:val="8"/>
            </w:pPr>
            <w:r>
              <w:rPr>
                <w:rFonts w:hint="eastAsia"/>
              </w:rPr>
              <w:t xml:space="preserve">张纳沙 </w:t>
            </w:r>
          </w:p>
        </w:tc>
      </w:tr>
      <w:tr w14:paraId="61BEE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0FFE1">
            <w:pPr>
              <w:pStyle w:val="8"/>
            </w:pPr>
            <w:r>
              <w:rPr>
                <w:rFonts w:hint="eastAsia"/>
              </w:rPr>
              <w:t xml:space="preserve">联系人： </w:t>
            </w:r>
          </w:p>
        </w:tc>
        <w:tc>
          <w:tcPr>
            <w:tcW w:w="7440" w:type="dxa"/>
            <w:shd w:val="clear" w:color="auto" w:fill="auto"/>
          </w:tcPr>
          <w:p w14:paraId="2360ED04">
            <w:pPr>
              <w:pStyle w:val="8"/>
            </w:pPr>
            <w:r>
              <w:rPr>
                <w:rFonts w:hint="eastAsia"/>
              </w:rPr>
              <w:t xml:space="preserve">于智勇 </w:t>
            </w:r>
          </w:p>
        </w:tc>
      </w:tr>
      <w:tr w14:paraId="2BE1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46AF7">
            <w:pPr>
              <w:pStyle w:val="8"/>
            </w:pPr>
            <w:r>
              <w:rPr>
                <w:rFonts w:hint="eastAsia"/>
              </w:rPr>
              <w:t xml:space="preserve">电话： </w:t>
            </w:r>
          </w:p>
        </w:tc>
        <w:tc>
          <w:tcPr>
            <w:tcW w:w="7440" w:type="dxa"/>
            <w:shd w:val="clear" w:color="auto" w:fill="auto"/>
          </w:tcPr>
          <w:p w14:paraId="7B545E08">
            <w:pPr>
              <w:pStyle w:val="8"/>
            </w:pPr>
            <w:r>
              <w:rPr>
                <w:rFonts w:hint="eastAsia"/>
              </w:rPr>
              <w:t xml:space="preserve">0755-81981259 </w:t>
            </w:r>
          </w:p>
        </w:tc>
      </w:tr>
      <w:tr w14:paraId="76ED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F8E1E">
            <w:pPr>
              <w:pStyle w:val="8"/>
            </w:pPr>
            <w:r>
              <w:rPr>
                <w:rFonts w:hint="eastAsia"/>
              </w:rPr>
              <w:t xml:space="preserve">传真： </w:t>
            </w:r>
          </w:p>
        </w:tc>
        <w:tc>
          <w:tcPr>
            <w:tcW w:w="7440" w:type="dxa"/>
            <w:shd w:val="clear" w:color="auto" w:fill="auto"/>
          </w:tcPr>
          <w:p w14:paraId="6B5A4ADD">
            <w:pPr>
              <w:pStyle w:val="8"/>
            </w:pPr>
            <w:r>
              <w:rPr>
                <w:rFonts w:hint="eastAsia"/>
              </w:rPr>
              <w:t xml:space="preserve">0755-82133952 </w:t>
            </w:r>
          </w:p>
        </w:tc>
      </w:tr>
      <w:tr w14:paraId="05839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9F31A">
            <w:pPr>
              <w:pStyle w:val="8"/>
            </w:pPr>
            <w:r>
              <w:rPr>
                <w:rFonts w:hint="eastAsia"/>
              </w:rPr>
              <w:t xml:space="preserve">客户服务电话： </w:t>
            </w:r>
          </w:p>
        </w:tc>
        <w:tc>
          <w:tcPr>
            <w:tcW w:w="7440" w:type="dxa"/>
            <w:shd w:val="clear" w:color="auto" w:fill="auto"/>
          </w:tcPr>
          <w:p w14:paraId="0B095347">
            <w:pPr>
              <w:pStyle w:val="8"/>
            </w:pPr>
            <w:r>
              <w:rPr>
                <w:rFonts w:hint="eastAsia"/>
              </w:rPr>
              <w:t xml:space="preserve">95536 </w:t>
            </w:r>
          </w:p>
        </w:tc>
      </w:tr>
      <w:tr w14:paraId="1D7E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BB5E2">
            <w:pPr>
              <w:pStyle w:val="8"/>
            </w:pPr>
            <w:r>
              <w:rPr>
                <w:rFonts w:hint="eastAsia"/>
              </w:rPr>
              <w:t xml:space="preserve">网址： </w:t>
            </w:r>
          </w:p>
        </w:tc>
        <w:tc>
          <w:tcPr>
            <w:tcW w:w="7440" w:type="dxa"/>
            <w:shd w:val="clear" w:color="auto" w:fill="auto"/>
          </w:tcPr>
          <w:p w14:paraId="6C0FDDFC">
            <w:pPr>
              <w:pStyle w:val="8"/>
            </w:pPr>
            <w:r>
              <w:rPr>
                <w:rFonts w:hint="eastAsia"/>
              </w:rPr>
              <w:t xml:space="preserve">http://www.guosen.com.cn/ </w:t>
            </w:r>
          </w:p>
        </w:tc>
      </w:tr>
    </w:tbl>
    <w:p w14:paraId="32702D63">
      <w:pPr>
        <w:pStyle w:val="8"/>
        <w:spacing w:before="0" w:beforeAutospacing="0" w:after="0" w:afterAutospacing="0" w:line="360" w:lineRule="auto"/>
        <w:ind w:firstLine="420"/>
        <w:rPr>
          <w:sz w:val="21"/>
          <w:szCs w:val="21"/>
        </w:rPr>
      </w:pPr>
      <w:r>
        <w:rPr>
          <w:rFonts w:hint="eastAsia"/>
          <w:b/>
          <w:bCs/>
          <w:sz w:val="21"/>
          <w:szCs w:val="21"/>
        </w:rPr>
        <w:t>(94)招商证券股份有限公司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70C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B20EC">
            <w:pPr>
              <w:pStyle w:val="8"/>
            </w:pPr>
            <w:r>
              <w:rPr>
                <w:rFonts w:hint="eastAsia"/>
              </w:rPr>
              <w:t xml:space="preserve">注册地址： </w:t>
            </w:r>
          </w:p>
        </w:tc>
        <w:tc>
          <w:tcPr>
            <w:tcW w:w="7440" w:type="dxa"/>
            <w:shd w:val="clear" w:color="auto" w:fill="auto"/>
          </w:tcPr>
          <w:p w14:paraId="5DA59C9C">
            <w:pPr>
              <w:pStyle w:val="8"/>
            </w:pPr>
            <w:r>
              <w:rPr>
                <w:rFonts w:hint="eastAsia"/>
              </w:rPr>
              <w:t xml:space="preserve">深圳市福田区福田街道福华一路111号 </w:t>
            </w:r>
          </w:p>
        </w:tc>
      </w:tr>
      <w:tr w14:paraId="6BFA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881EB">
            <w:pPr>
              <w:pStyle w:val="8"/>
            </w:pPr>
            <w:r>
              <w:rPr>
                <w:rFonts w:hint="eastAsia"/>
              </w:rPr>
              <w:t xml:space="preserve">办公地址： </w:t>
            </w:r>
          </w:p>
        </w:tc>
        <w:tc>
          <w:tcPr>
            <w:tcW w:w="7440" w:type="dxa"/>
            <w:shd w:val="clear" w:color="auto" w:fill="auto"/>
          </w:tcPr>
          <w:p w14:paraId="604FD71A">
            <w:pPr>
              <w:pStyle w:val="8"/>
            </w:pPr>
            <w:r>
              <w:rPr>
                <w:rFonts w:hint="eastAsia"/>
              </w:rPr>
              <w:t xml:space="preserve">深圳市福田区福华一路111号招商证券大厦23楼  </w:t>
            </w:r>
          </w:p>
        </w:tc>
      </w:tr>
      <w:tr w14:paraId="107E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546C1">
            <w:pPr>
              <w:pStyle w:val="8"/>
            </w:pPr>
            <w:r>
              <w:rPr>
                <w:rFonts w:hint="eastAsia"/>
              </w:rPr>
              <w:t xml:space="preserve">法定代表人： </w:t>
            </w:r>
          </w:p>
        </w:tc>
        <w:tc>
          <w:tcPr>
            <w:tcW w:w="7440" w:type="dxa"/>
            <w:shd w:val="clear" w:color="auto" w:fill="auto"/>
          </w:tcPr>
          <w:p w14:paraId="5F473F3E">
            <w:pPr>
              <w:pStyle w:val="8"/>
            </w:pPr>
            <w:r>
              <w:rPr>
                <w:rFonts w:hint="eastAsia"/>
              </w:rPr>
              <w:t xml:space="preserve">霍达 </w:t>
            </w:r>
          </w:p>
        </w:tc>
      </w:tr>
      <w:tr w14:paraId="0947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A5497">
            <w:pPr>
              <w:pStyle w:val="8"/>
            </w:pPr>
            <w:r>
              <w:rPr>
                <w:rFonts w:hint="eastAsia"/>
              </w:rPr>
              <w:t xml:space="preserve">联系人： </w:t>
            </w:r>
          </w:p>
        </w:tc>
        <w:tc>
          <w:tcPr>
            <w:tcW w:w="7440" w:type="dxa"/>
            <w:shd w:val="clear" w:color="auto" w:fill="auto"/>
          </w:tcPr>
          <w:p w14:paraId="3281F07B">
            <w:pPr>
              <w:pStyle w:val="8"/>
            </w:pPr>
            <w:r>
              <w:rPr>
                <w:rFonts w:hint="eastAsia"/>
              </w:rPr>
              <w:t xml:space="preserve">业清扬 </w:t>
            </w:r>
          </w:p>
        </w:tc>
      </w:tr>
      <w:tr w14:paraId="39A0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C4D21">
            <w:pPr>
              <w:pStyle w:val="8"/>
            </w:pPr>
            <w:r>
              <w:rPr>
                <w:rFonts w:hint="eastAsia"/>
              </w:rPr>
              <w:t xml:space="preserve">电话： </w:t>
            </w:r>
          </w:p>
        </w:tc>
        <w:tc>
          <w:tcPr>
            <w:tcW w:w="7440" w:type="dxa"/>
            <w:shd w:val="clear" w:color="auto" w:fill="auto"/>
          </w:tcPr>
          <w:p w14:paraId="31879666">
            <w:pPr>
              <w:pStyle w:val="8"/>
            </w:pPr>
            <w:r>
              <w:rPr>
                <w:rFonts w:hint="eastAsia"/>
              </w:rPr>
              <w:t xml:space="preserve">0755-83081954 </w:t>
            </w:r>
          </w:p>
        </w:tc>
      </w:tr>
      <w:tr w14:paraId="7F292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3DC7C">
            <w:pPr>
              <w:pStyle w:val="8"/>
            </w:pPr>
            <w:r>
              <w:rPr>
                <w:rFonts w:hint="eastAsia"/>
              </w:rPr>
              <w:t xml:space="preserve">传真： </w:t>
            </w:r>
          </w:p>
        </w:tc>
        <w:tc>
          <w:tcPr>
            <w:tcW w:w="7440" w:type="dxa"/>
            <w:shd w:val="clear" w:color="auto" w:fill="auto"/>
          </w:tcPr>
          <w:p w14:paraId="67350E7A">
            <w:pPr>
              <w:pStyle w:val="8"/>
            </w:pPr>
            <w:r>
              <w:rPr>
                <w:rFonts w:hint="eastAsia"/>
              </w:rPr>
              <w:t xml:space="preserve">0755-83734343 </w:t>
            </w:r>
          </w:p>
        </w:tc>
      </w:tr>
      <w:tr w14:paraId="19ED5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25DF5">
            <w:pPr>
              <w:pStyle w:val="8"/>
            </w:pPr>
            <w:r>
              <w:rPr>
                <w:rFonts w:hint="eastAsia"/>
              </w:rPr>
              <w:t xml:space="preserve">客户服务电话： </w:t>
            </w:r>
          </w:p>
        </w:tc>
        <w:tc>
          <w:tcPr>
            <w:tcW w:w="7440" w:type="dxa"/>
            <w:shd w:val="clear" w:color="auto" w:fill="auto"/>
          </w:tcPr>
          <w:p w14:paraId="2686B5A9">
            <w:pPr>
              <w:pStyle w:val="8"/>
            </w:pPr>
            <w:r>
              <w:rPr>
                <w:rFonts w:hint="eastAsia"/>
              </w:rPr>
              <w:t xml:space="preserve">95565 </w:t>
            </w:r>
          </w:p>
        </w:tc>
      </w:tr>
      <w:tr w14:paraId="7E8B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486E1">
            <w:pPr>
              <w:pStyle w:val="8"/>
            </w:pPr>
            <w:r>
              <w:rPr>
                <w:rFonts w:hint="eastAsia"/>
              </w:rPr>
              <w:t xml:space="preserve">网址： </w:t>
            </w:r>
          </w:p>
        </w:tc>
        <w:tc>
          <w:tcPr>
            <w:tcW w:w="7440" w:type="dxa"/>
            <w:shd w:val="clear" w:color="auto" w:fill="auto"/>
          </w:tcPr>
          <w:p w14:paraId="0B1D74DD">
            <w:pPr>
              <w:pStyle w:val="8"/>
            </w:pPr>
            <w:r>
              <w:rPr>
                <w:rFonts w:hint="eastAsia"/>
              </w:rPr>
              <w:t xml:space="preserve">http://www.cmschina.com/ </w:t>
            </w:r>
          </w:p>
        </w:tc>
      </w:tr>
    </w:tbl>
    <w:p w14:paraId="659BC16F">
      <w:pPr>
        <w:pStyle w:val="8"/>
        <w:spacing w:before="0" w:beforeAutospacing="0" w:after="0" w:afterAutospacing="0" w:line="360" w:lineRule="auto"/>
        <w:ind w:firstLine="420"/>
        <w:rPr>
          <w:sz w:val="21"/>
          <w:szCs w:val="21"/>
        </w:rPr>
      </w:pPr>
      <w:r>
        <w:rPr>
          <w:rFonts w:hint="eastAsia"/>
          <w:b/>
          <w:bCs/>
          <w:sz w:val="21"/>
          <w:szCs w:val="21"/>
        </w:rPr>
        <w:t>(95)广发证券股份有限公司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409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34CAE">
            <w:pPr>
              <w:pStyle w:val="8"/>
            </w:pPr>
            <w:r>
              <w:rPr>
                <w:rFonts w:hint="eastAsia"/>
              </w:rPr>
              <w:t xml:space="preserve">注册地址： </w:t>
            </w:r>
          </w:p>
        </w:tc>
        <w:tc>
          <w:tcPr>
            <w:tcW w:w="7440" w:type="dxa"/>
            <w:shd w:val="clear" w:color="auto" w:fill="auto"/>
          </w:tcPr>
          <w:p w14:paraId="789F2B69">
            <w:pPr>
              <w:pStyle w:val="8"/>
            </w:pPr>
            <w:r>
              <w:rPr>
                <w:rFonts w:hint="eastAsia"/>
              </w:rPr>
              <w:t xml:space="preserve">广州市黄埔区中新广州知识城腾飞一街2号618室 </w:t>
            </w:r>
          </w:p>
        </w:tc>
      </w:tr>
      <w:tr w14:paraId="486D8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403C9">
            <w:pPr>
              <w:pStyle w:val="8"/>
            </w:pPr>
            <w:r>
              <w:rPr>
                <w:rFonts w:hint="eastAsia"/>
              </w:rPr>
              <w:t xml:space="preserve">办公地址： </w:t>
            </w:r>
          </w:p>
        </w:tc>
        <w:tc>
          <w:tcPr>
            <w:tcW w:w="7440" w:type="dxa"/>
            <w:shd w:val="clear" w:color="auto" w:fill="auto"/>
          </w:tcPr>
          <w:p w14:paraId="10307A78">
            <w:pPr>
              <w:pStyle w:val="8"/>
            </w:pPr>
            <w:r>
              <w:rPr>
                <w:rFonts w:hint="eastAsia"/>
              </w:rPr>
              <w:t xml:space="preserve">广州市天河区马场路26号广发证券大厦 </w:t>
            </w:r>
          </w:p>
        </w:tc>
      </w:tr>
      <w:tr w14:paraId="150E2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45750">
            <w:pPr>
              <w:pStyle w:val="8"/>
            </w:pPr>
            <w:r>
              <w:rPr>
                <w:rFonts w:hint="eastAsia"/>
              </w:rPr>
              <w:t xml:space="preserve">法定代表人： </w:t>
            </w:r>
          </w:p>
        </w:tc>
        <w:tc>
          <w:tcPr>
            <w:tcW w:w="7440" w:type="dxa"/>
            <w:shd w:val="clear" w:color="auto" w:fill="auto"/>
          </w:tcPr>
          <w:p w14:paraId="68612C40">
            <w:pPr>
              <w:pStyle w:val="8"/>
            </w:pPr>
            <w:r>
              <w:rPr>
                <w:rFonts w:hint="eastAsia"/>
              </w:rPr>
              <w:t xml:space="preserve">林传辉 </w:t>
            </w:r>
          </w:p>
        </w:tc>
      </w:tr>
      <w:tr w14:paraId="5150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47A8D">
            <w:pPr>
              <w:pStyle w:val="8"/>
            </w:pPr>
            <w:r>
              <w:rPr>
                <w:rFonts w:hint="eastAsia"/>
              </w:rPr>
              <w:t xml:space="preserve">联系人： </w:t>
            </w:r>
          </w:p>
        </w:tc>
        <w:tc>
          <w:tcPr>
            <w:tcW w:w="7440" w:type="dxa"/>
            <w:shd w:val="clear" w:color="auto" w:fill="auto"/>
          </w:tcPr>
          <w:p w14:paraId="39D72D7B">
            <w:pPr>
              <w:pStyle w:val="8"/>
            </w:pPr>
            <w:r>
              <w:rPr>
                <w:rFonts w:hint="eastAsia"/>
              </w:rPr>
              <w:t xml:space="preserve">黄岚 </w:t>
            </w:r>
          </w:p>
        </w:tc>
      </w:tr>
      <w:tr w14:paraId="6E9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085DC">
            <w:pPr>
              <w:pStyle w:val="8"/>
            </w:pPr>
            <w:r>
              <w:rPr>
                <w:rFonts w:hint="eastAsia"/>
              </w:rPr>
              <w:t xml:space="preserve">电话： </w:t>
            </w:r>
          </w:p>
        </w:tc>
        <w:tc>
          <w:tcPr>
            <w:tcW w:w="7440" w:type="dxa"/>
            <w:shd w:val="clear" w:color="auto" w:fill="auto"/>
          </w:tcPr>
          <w:p w14:paraId="63B96B79">
            <w:pPr>
              <w:pStyle w:val="8"/>
            </w:pPr>
            <w:r>
              <w:rPr>
                <w:rFonts w:hint="eastAsia"/>
              </w:rPr>
              <w:t xml:space="preserve">020－87555888 </w:t>
            </w:r>
          </w:p>
        </w:tc>
      </w:tr>
      <w:tr w14:paraId="5882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65ABE">
            <w:pPr>
              <w:pStyle w:val="8"/>
            </w:pPr>
            <w:r>
              <w:rPr>
                <w:rFonts w:hint="eastAsia"/>
              </w:rPr>
              <w:t xml:space="preserve">传真： </w:t>
            </w:r>
          </w:p>
        </w:tc>
        <w:tc>
          <w:tcPr>
            <w:tcW w:w="7440" w:type="dxa"/>
            <w:shd w:val="clear" w:color="auto" w:fill="auto"/>
          </w:tcPr>
          <w:p w14:paraId="4CD51F1C">
            <w:pPr>
              <w:pStyle w:val="8"/>
            </w:pPr>
            <w:r>
              <w:rPr>
                <w:rFonts w:hint="eastAsia"/>
              </w:rPr>
              <w:t xml:space="preserve">020－87555305 </w:t>
            </w:r>
          </w:p>
        </w:tc>
      </w:tr>
      <w:tr w14:paraId="3FFB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7D943">
            <w:pPr>
              <w:pStyle w:val="8"/>
            </w:pPr>
            <w:r>
              <w:rPr>
                <w:rFonts w:hint="eastAsia"/>
              </w:rPr>
              <w:t xml:space="preserve">客户服务电话： </w:t>
            </w:r>
          </w:p>
        </w:tc>
        <w:tc>
          <w:tcPr>
            <w:tcW w:w="7440" w:type="dxa"/>
            <w:shd w:val="clear" w:color="auto" w:fill="auto"/>
          </w:tcPr>
          <w:p w14:paraId="7536BE75">
            <w:pPr>
              <w:pStyle w:val="8"/>
            </w:pPr>
            <w:r>
              <w:rPr>
                <w:rFonts w:hint="eastAsia"/>
              </w:rPr>
              <w:t xml:space="preserve">95575、020-95575或致电各地营业网点  </w:t>
            </w:r>
          </w:p>
        </w:tc>
      </w:tr>
      <w:tr w14:paraId="3D14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678E0">
            <w:pPr>
              <w:pStyle w:val="8"/>
            </w:pPr>
            <w:r>
              <w:rPr>
                <w:rFonts w:hint="eastAsia"/>
              </w:rPr>
              <w:t xml:space="preserve">网址： </w:t>
            </w:r>
          </w:p>
        </w:tc>
        <w:tc>
          <w:tcPr>
            <w:tcW w:w="7440" w:type="dxa"/>
            <w:shd w:val="clear" w:color="auto" w:fill="auto"/>
          </w:tcPr>
          <w:p w14:paraId="6C34DE55">
            <w:pPr>
              <w:pStyle w:val="8"/>
            </w:pPr>
            <w:r>
              <w:rPr>
                <w:rFonts w:hint="eastAsia"/>
              </w:rPr>
              <w:t xml:space="preserve">http://www.gf.com.cn/ </w:t>
            </w:r>
          </w:p>
        </w:tc>
      </w:tr>
    </w:tbl>
    <w:p w14:paraId="0CC70FF8">
      <w:pPr>
        <w:pStyle w:val="8"/>
        <w:spacing w:before="0" w:beforeAutospacing="0" w:after="0" w:afterAutospacing="0" w:line="360" w:lineRule="auto"/>
        <w:ind w:firstLine="420"/>
        <w:rPr>
          <w:sz w:val="21"/>
          <w:szCs w:val="21"/>
        </w:rPr>
      </w:pPr>
      <w:r>
        <w:rPr>
          <w:rFonts w:hint="eastAsia"/>
          <w:b/>
          <w:bCs/>
          <w:sz w:val="21"/>
          <w:szCs w:val="21"/>
        </w:rPr>
        <w:t>(96)中信证券股份有限公司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180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AF63F">
            <w:pPr>
              <w:pStyle w:val="8"/>
            </w:pPr>
            <w:r>
              <w:rPr>
                <w:rFonts w:hint="eastAsia"/>
              </w:rPr>
              <w:t xml:space="preserve">注册地址： </w:t>
            </w:r>
          </w:p>
        </w:tc>
        <w:tc>
          <w:tcPr>
            <w:tcW w:w="7440" w:type="dxa"/>
            <w:shd w:val="clear" w:color="auto" w:fill="auto"/>
          </w:tcPr>
          <w:p w14:paraId="64342D20">
            <w:pPr>
              <w:pStyle w:val="8"/>
            </w:pPr>
            <w:r>
              <w:rPr>
                <w:rFonts w:hint="eastAsia"/>
              </w:rPr>
              <w:t xml:space="preserve">广东省深圳市福田区中心三路8号卓越时代广场（二期）北座 </w:t>
            </w:r>
          </w:p>
        </w:tc>
      </w:tr>
      <w:tr w14:paraId="6492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58C15">
            <w:pPr>
              <w:pStyle w:val="8"/>
            </w:pPr>
            <w:r>
              <w:rPr>
                <w:rFonts w:hint="eastAsia"/>
              </w:rPr>
              <w:t xml:space="preserve">办公地址： </w:t>
            </w:r>
          </w:p>
        </w:tc>
        <w:tc>
          <w:tcPr>
            <w:tcW w:w="7440" w:type="dxa"/>
            <w:shd w:val="clear" w:color="auto" w:fill="auto"/>
          </w:tcPr>
          <w:p w14:paraId="4132093F">
            <w:pPr>
              <w:pStyle w:val="8"/>
            </w:pPr>
            <w:r>
              <w:rPr>
                <w:rFonts w:hint="eastAsia"/>
              </w:rPr>
              <w:t xml:space="preserve">北京朝阳区新源南路6号京城大厦 </w:t>
            </w:r>
          </w:p>
        </w:tc>
      </w:tr>
      <w:tr w14:paraId="27EA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C6734">
            <w:pPr>
              <w:pStyle w:val="8"/>
            </w:pPr>
            <w:r>
              <w:rPr>
                <w:rFonts w:hint="eastAsia"/>
              </w:rPr>
              <w:t xml:space="preserve">法定代表人： </w:t>
            </w:r>
          </w:p>
        </w:tc>
        <w:tc>
          <w:tcPr>
            <w:tcW w:w="7440" w:type="dxa"/>
            <w:shd w:val="clear" w:color="auto" w:fill="auto"/>
          </w:tcPr>
          <w:p w14:paraId="477DCF33">
            <w:pPr>
              <w:pStyle w:val="8"/>
            </w:pPr>
            <w:r>
              <w:rPr>
                <w:rFonts w:hint="eastAsia"/>
              </w:rPr>
              <w:t xml:space="preserve">张佑君 </w:t>
            </w:r>
          </w:p>
        </w:tc>
      </w:tr>
      <w:tr w14:paraId="0CC1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D1A24">
            <w:pPr>
              <w:pStyle w:val="8"/>
            </w:pPr>
            <w:r>
              <w:rPr>
                <w:rFonts w:hint="eastAsia"/>
              </w:rPr>
              <w:t xml:space="preserve">联系人： </w:t>
            </w:r>
          </w:p>
        </w:tc>
        <w:tc>
          <w:tcPr>
            <w:tcW w:w="7440" w:type="dxa"/>
            <w:shd w:val="clear" w:color="auto" w:fill="auto"/>
          </w:tcPr>
          <w:p w14:paraId="5C5455AF">
            <w:pPr>
              <w:pStyle w:val="8"/>
            </w:pPr>
            <w:r>
              <w:rPr>
                <w:rFonts w:hint="eastAsia"/>
              </w:rPr>
              <w:t xml:space="preserve">杜杰 </w:t>
            </w:r>
          </w:p>
        </w:tc>
      </w:tr>
      <w:tr w14:paraId="52E4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A7AF9">
            <w:pPr>
              <w:pStyle w:val="8"/>
            </w:pPr>
            <w:r>
              <w:rPr>
                <w:rFonts w:hint="eastAsia"/>
              </w:rPr>
              <w:t xml:space="preserve">电话： </w:t>
            </w:r>
          </w:p>
        </w:tc>
        <w:tc>
          <w:tcPr>
            <w:tcW w:w="7440" w:type="dxa"/>
            <w:shd w:val="clear" w:color="auto" w:fill="auto"/>
          </w:tcPr>
          <w:p w14:paraId="2BC019E9">
            <w:pPr>
              <w:pStyle w:val="8"/>
            </w:pPr>
            <w:r>
              <w:rPr>
                <w:rFonts w:hint="eastAsia"/>
              </w:rPr>
              <w:t xml:space="preserve">010-60833889  </w:t>
            </w:r>
          </w:p>
        </w:tc>
      </w:tr>
      <w:tr w14:paraId="5FA61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FED43">
            <w:pPr>
              <w:pStyle w:val="8"/>
            </w:pPr>
            <w:r>
              <w:rPr>
                <w:rFonts w:hint="eastAsia"/>
              </w:rPr>
              <w:t xml:space="preserve">传真： </w:t>
            </w:r>
          </w:p>
        </w:tc>
        <w:tc>
          <w:tcPr>
            <w:tcW w:w="7440" w:type="dxa"/>
            <w:shd w:val="clear" w:color="auto" w:fill="auto"/>
          </w:tcPr>
          <w:p w14:paraId="2F3BA8E1">
            <w:pPr>
              <w:pStyle w:val="8"/>
            </w:pPr>
            <w:r>
              <w:rPr>
                <w:rFonts w:hint="eastAsia"/>
              </w:rPr>
              <w:t xml:space="preserve">010－84865560 </w:t>
            </w:r>
          </w:p>
        </w:tc>
      </w:tr>
      <w:tr w14:paraId="1A71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77505">
            <w:pPr>
              <w:pStyle w:val="8"/>
            </w:pPr>
            <w:r>
              <w:rPr>
                <w:rFonts w:hint="eastAsia"/>
              </w:rPr>
              <w:t xml:space="preserve">客户服务电话： </w:t>
            </w:r>
          </w:p>
        </w:tc>
        <w:tc>
          <w:tcPr>
            <w:tcW w:w="7440" w:type="dxa"/>
            <w:shd w:val="clear" w:color="auto" w:fill="auto"/>
          </w:tcPr>
          <w:p w14:paraId="1EACDF02">
            <w:pPr>
              <w:pStyle w:val="8"/>
            </w:pPr>
            <w:r>
              <w:rPr>
                <w:rFonts w:hint="eastAsia"/>
              </w:rPr>
              <w:t xml:space="preserve">95548 </w:t>
            </w:r>
          </w:p>
        </w:tc>
      </w:tr>
      <w:tr w14:paraId="30A6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BA268">
            <w:pPr>
              <w:pStyle w:val="8"/>
            </w:pPr>
            <w:r>
              <w:rPr>
                <w:rFonts w:hint="eastAsia"/>
              </w:rPr>
              <w:t xml:space="preserve">网址： </w:t>
            </w:r>
          </w:p>
        </w:tc>
        <w:tc>
          <w:tcPr>
            <w:tcW w:w="7440" w:type="dxa"/>
            <w:shd w:val="clear" w:color="auto" w:fill="auto"/>
          </w:tcPr>
          <w:p w14:paraId="34FAC17F">
            <w:pPr>
              <w:pStyle w:val="8"/>
            </w:pPr>
            <w:r>
              <w:rPr>
                <w:rFonts w:hint="eastAsia"/>
              </w:rPr>
              <w:t xml:space="preserve">http://www.cs.ecitic.com/ </w:t>
            </w:r>
          </w:p>
        </w:tc>
      </w:tr>
    </w:tbl>
    <w:p w14:paraId="570AE2CB">
      <w:pPr>
        <w:pStyle w:val="8"/>
        <w:spacing w:before="0" w:beforeAutospacing="0" w:after="0" w:afterAutospacing="0" w:line="360" w:lineRule="auto"/>
        <w:ind w:firstLine="420"/>
        <w:rPr>
          <w:sz w:val="21"/>
          <w:szCs w:val="21"/>
        </w:rPr>
      </w:pPr>
      <w:r>
        <w:rPr>
          <w:rFonts w:hint="eastAsia"/>
          <w:b/>
          <w:bCs/>
          <w:sz w:val="21"/>
          <w:szCs w:val="21"/>
        </w:rPr>
        <w:t>(97)中国银河证券股份有限公司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3F6A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D90555">
            <w:pPr>
              <w:pStyle w:val="8"/>
            </w:pPr>
            <w:r>
              <w:rPr>
                <w:rFonts w:hint="eastAsia"/>
              </w:rPr>
              <w:t xml:space="preserve">注册地址： </w:t>
            </w:r>
          </w:p>
        </w:tc>
        <w:tc>
          <w:tcPr>
            <w:tcW w:w="7440" w:type="dxa"/>
            <w:shd w:val="clear" w:color="auto" w:fill="auto"/>
          </w:tcPr>
          <w:p w14:paraId="5B572CA3">
            <w:pPr>
              <w:pStyle w:val="8"/>
            </w:pPr>
            <w:r>
              <w:rPr>
                <w:rFonts w:hint="eastAsia"/>
              </w:rPr>
              <w:t xml:space="preserve">北京市丰台区西营街8号院1号楼7至18层101 </w:t>
            </w:r>
          </w:p>
        </w:tc>
      </w:tr>
      <w:tr w14:paraId="2701A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CE3F6">
            <w:pPr>
              <w:pStyle w:val="8"/>
            </w:pPr>
            <w:r>
              <w:rPr>
                <w:rFonts w:hint="eastAsia"/>
              </w:rPr>
              <w:t xml:space="preserve">办公地址： </w:t>
            </w:r>
          </w:p>
        </w:tc>
        <w:tc>
          <w:tcPr>
            <w:tcW w:w="7440" w:type="dxa"/>
            <w:shd w:val="clear" w:color="auto" w:fill="auto"/>
          </w:tcPr>
          <w:p w14:paraId="3E950705">
            <w:pPr>
              <w:pStyle w:val="8"/>
            </w:pPr>
            <w:r>
              <w:rPr>
                <w:rFonts w:hint="eastAsia"/>
              </w:rPr>
              <w:t xml:space="preserve">北京市丰台区西营街8号院1号楼青海金融大厦 </w:t>
            </w:r>
          </w:p>
        </w:tc>
      </w:tr>
      <w:tr w14:paraId="0B06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C6533">
            <w:pPr>
              <w:pStyle w:val="8"/>
            </w:pPr>
            <w:r>
              <w:rPr>
                <w:rFonts w:hint="eastAsia"/>
              </w:rPr>
              <w:t xml:space="preserve">法定代表人： </w:t>
            </w:r>
          </w:p>
        </w:tc>
        <w:tc>
          <w:tcPr>
            <w:tcW w:w="7440" w:type="dxa"/>
            <w:shd w:val="clear" w:color="auto" w:fill="auto"/>
          </w:tcPr>
          <w:p w14:paraId="1B955CDC">
            <w:pPr>
              <w:pStyle w:val="8"/>
            </w:pPr>
            <w:r>
              <w:rPr>
                <w:rFonts w:hint="eastAsia"/>
              </w:rPr>
              <w:t xml:space="preserve">王晟 </w:t>
            </w:r>
          </w:p>
        </w:tc>
      </w:tr>
      <w:tr w14:paraId="35287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B5220">
            <w:pPr>
              <w:pStyle w:val="8"/>
            </w:pPr>
            <w:r>
              <w:rPr>
                <w:rFonts w:hint="eastAsia"/>
              </w:rPr>
              <w:t xml:space="preserve">电话： </w:t>
            </w:r>
          </w:p>
        </w:tc>
        <w:tc>
          <w:tcPr>
            <w:tcW w:w="7440" w:type="dxa"/>
            <w:shd w:val="clear" w:color="auto" w:fill="auto"/>
          </w:tcPr>
          <w:p w14:paraId="5B72E2E0">
            <w:pPr>
              <w:pStyle w:val="8"/>
            </w:pPr>
            <w:r>
              <w:rPr>
                <w:rFonts w:hint="eastAsia"/>
              </w:rPr>
              <w:t xml:space="preserve">010-80928123 </w:t>
            </w:r>
          </w:p>
        </w:tc>
      </w:tr>
      <w:tr w14:paraId="10F1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DFA1B">
            <w:pPr>
              <w:pStyle w:val="8"/>
            </w:pPr>
            <w:r>
              <w:rPr>
                <w:rFonts w:hint="eastAsia"/>
              </w:rPr>
              <w:t xml:space="preserve">客户服务电话： </w:t>
            </w:r>
          </w:p>
        </w:tc>
        <w:tc>
          <w:tcPr>
            <w:tcW w:w="7440" w:type="dxa"/>
            <w:shd w:val="clear" w:color="auto" w:fill="auto"/>
          </w:tcPr>
          <w:p w14:paraId="4ABD81CC">
            <w:pPr>
              <w:pStyle w:val="8"/>
            </w:pPr>
            <w:r>
              <w:rPr>
                <w:rFonts w:hint="eastAsia"/>
              </w:rPr>
              <w:t xml:space="preserve">4008-888-888或95551 </w:t>
            </w:r>
          </w:p>
        </w:tc>
      </w:tr>
      <w:tr w14:paraId="6667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6FFC8">
            <w:pPr>
              <w:pStyle w:val="8"/>
            </w:pPr>
            <w:r>
              <w:rPr>
                <w:rFonts w:hint="eastAsia"/>
              </w:rPr>
              <w:t xml:space="preserve">网址： </w:t>
            </w:r>
          </w:p>
        </w:tc>
        <w:tc>
          <w:tcPr>
            <w:tcW w:w="7440" w:type="dxa"/>
            <w:shd w:val="clear" w:color="auto" w:fill="auto"/>
          </w:tcPr>
          <w:p w14:paraId="36FA9106">
            <w:pPr>
              <w:pStyle w:val="8"/>
            </w:pPr>
            <w:r>
              <w:rPr>
                <w:rFonts w:hint="eastAsia"/>
              </w:rPr>
              <w:t xml:space="preserve">http:// www.chinastock.com.cn/ </w:t>
            </w:r>
          </w:p>
        </w:tc>
      </w:tr>
    </w:tbl>
    <w:p w14:paraId="0470503A">
      <w:pPr>
        <w:pStyle w:val="8"/>
        <w:spacing w:before="0" w:beforeAutospacing="0" w:after="0" w:afterAutospacing="0" w:line="360" w:lineRule="auto"/>
        <w:ind w:firstLine="420"/>
        <w:rPr>
          <w:sz w:val="21"/>
          <w:szCs w:val="21"/>
        </w:rPr>
      </w:pPr>
      <w:r>
        <w:rPr>
          <w:rFonts w:hint="eastAsia"/>
          <w:b/>
          <w:bCs/>
          <w:sz w:val="21"/>
          <w:szCs w:val="21"/>
        </w:rPr>
        <w:t>(98)海通证券股份有限公司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092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181D4">
            <w:pPr>
              <w:pStyle w:val="8"/>
            </w:pPr>
            <w:r>
              <w:rPr>
                <w:rFonts w:hint="eastAsia"/>
              </w:rPr>
              <w:t xml:space="preserve">注册地址： </w:t>
            </w:r>
          </w:p>
        </w:tc>
        <w:tc>
          <w:tcPr>
            <w:tcW w:w="7440" w:type="dxa"/>
            <w:shd w:val="clear" w:color="auto" w:fill="auto"/>
          </w:tcPr>
          <w:p w14:paraId="08DD6378">
            <w:pPr>
              <w:pStyle w:val="8"/>
            </w:pPr>
            <w:r>
              <w:rPr>
                <w:rFonts w:hint="eastAsia"/>
              </w:rPr>
              <w:t xml:space="preserve">上海市淮海中路98号 </w:t>
            </w:r>
          </w:p>
        </w:tc>
      </w:tr>
      <w:tr w14:paraId="49FD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C6870">
            <w:pPr>
              <w:pStyle w:val="8"/>
            </w:pPr>
            <w:r>
              <w:rPr>
                <w:rFonts w:hint="eastAsia"/>
              </w:rPr>
              <w:t xml:space="preserve">办公地址： </w:t>
            </w:r>
          </w:p>
        </w:tc>
        <w:tc>
          <w:tcPr>
            <w:tcW w:w="7440" w:type="dxa"/>
            <w:shd w:val="clear" w:color="auto" w:fill="auto"/>
          </w:tcPr>
          <w:p w14:paraId="738BD563">
            <w:pPr>
              <w:pStyle w:val="8"/>
            </w:pPr>
            <w:r>
              <w:rPr>
                <w:rFonts w:hint="eastAsia"/>
              </w:rPr>
              <w:t xml:space="preserve">上海市广东路689号海通证券大厦 </w:t>
            </w:r>
          </w:p>
        </w:tc>
      </w:tr>
      <w:tr w14:paraId="75D6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7C178">
            <w:pPr>
              <w:pStyle w:val="8"/>
            </w:pPr>
            <w:r>
              <w:rPr>
                <w:rFonts w:hint="eastAsia"/>
              </w:rPr>
              <w:t xml:space="preserve">法定代表人： </w:t>
            </w:r>
          </w:p>
        </w:tc>
        <w:tc>
          <w:tcPr>
            <w:tcW w:w="7440" w:type="dxa"/>
            <w:shd w:val="clear" w:color="auto" w:fill="auto"/>
          </w:tcPr>
          <w:p w14:paraId="12938D1B">
            <w:pPr>
              <w:pStyle w:val="8"/>
            </w:pPr>
            <w:r>
              <w:rPr>
                <w:rFonts w:hint="eastAsia"/>
              </w:rPr>
              <w:t xml:space="preserve">周杰 </w:t>
            </w:r>
          </w:p>
        </w:tc>
      </w:tr>
      <w:tr w14:paraId="35F6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D93A5">
            <w:pPr>
              <w:pStyle w:val="8"/>
            </w:pPr>
            <w:r>
              <w:rPr>
                <w:rFonts w:hint="eastAsia"/>
              </w:rPr>
              <w:t xml:space="preserve">联系人： </w:t>
            </w:r>
          </w:p>
        </w:tc>
        <w:tc>
          <w:tcPr>
            <w:tcW w:w="7440" w:type="dxa"/>
            <w:shd w:val="clear" w:color="auto" w:fill="auto"/>
          </w:tcPr>
          <w:p w14:paraId="2A5C7DC6">
            <w:pPr>
              <w:pStyle w:val="8"/>
            </w:pPr>
            <w:r>
              <w:rPr>
                <w:rFonts w:hint="eastAsia"/>
              </w:rPr>
              <w:t xml:space="preserve">李笑鸣 </w:t>
            </w:r>
          </w:p>
        </w:tc>
      </w:tr>
      <w:tr w14:paraId="00E0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E8A97">
            <w:pPr>
              <w:pStyle w:val="8"/>
            </w:pPr>
            <w:r>
              <w:rPr>
                <w:rFonts w:hint="eastAsia"/>
              </w:rPr>
              <w:t xml:space="preserve">电话： </w:t>
            </w:r>
          </w:p>
        </w:tc>
        <w:tc>
          <w:tcPr>
            <w:tcW w:w="7440" w:type="dxa"/>
            <w:shd w:val="clear" w:color="auto" w:fill="auto"/>
          </w:tcPr>
          <w:p w14:paraId="77A0B35A">
            <w:pPr>
              <w:pStyle w:val="8"/>
            </w:pPr>
            <w:r>
              <w:rPr>
                <w:rFonts w:hint="eastAsia"/>
              </w:rPr>
              <w:t xml:space="preserve">021-23219275 </w:t>
            </w:r>
          </w:p>
        </w:tc>
      </w:tr>
      <w:tr w14:paraId="644D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3DCDD">
            <w:pPr>
              <w:pStyle w:val="8"/>
            </w:pPr>
            <w:r>
              <w:rPr>
                <w:rFonts w:hint="eastAsia"/>
              </w:rPr>
              <w:t xml:space="preserve">传真： </w:t>
            </w:r>
          </w:p>
        </w:tc>
        <w:tc>
          <w:tcPr>
            <w:tcW w:w="7440" w:type="dxa"/>
            <w:shd w:val="clear" w:color="auto" w:fill="auto"/>
          </w:tcPr>
          <w:p w14:paraId="14F41207">
            <w:pPr>
              <w:pStyle w:val="8"/>
            </w:pPr>
            <w:r>
              <w:rPr>
                <w:rFonts w:hint="eastAsia"/>
              </w:rPr>
              <w:t xml:space="preserve">021－63602722 </w:t>
            </w:r>
          </w:p>
        </w:tc>
      </w:tr>
      <w:tr w14:paraId="627F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00584">
            <w:pPr>
              <w:pStyle w:val="8"/>
            </w:pPr>
            <w:r>
              <w:rPr>
                <w:rFonts w:hint="eastAsia"/>
              </w:rPr>
              <w:t xml:space="preserve">客户服务电话： </w:t>
            </w:r>
          </w:p>
        </w:tc>
        <w:tc>
          <w:tcPr>
            <w:tcW w:w="7440" w:type="dxa"/>
            <w:shd w:val="clear" w:color="auto" w:fill="auto"/>
          </w:tcPr>
          <w:p w14:paraId="4AD22A21">
            <w:pPr>
              <w:pStyle w:val="8"/>
            </w:pPr>
            <w:r>
              <w:rPr>
                <w:rFonts w:hint="eastAsia"/>
              </w:rPr>
              <w:t xml:space="preserve">95553 </w:t>
            </w:r>
          </w:p>
        </w:tc>
      </w:tr>
      <w:tr w14:paraId="01DD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B61BB">
            <w:pPr>
              <w:pStyle w:val="8"/>
            </w:pPr>
            <w:r>
              <w:rPr>
                <w:rFonts w:hint="eastAsia"/>
              </w:rPr>
              <w:t xml:space="preserve">网址： </w:t>
            </w:r>
          </w:p>
        </w:tc>
        <w:tc>
          <w:tcPr>
            <w:tcW w:w="7440" w:type="dxa"/>
            <w:shd w:val="clear" w:color="auto" w:fill="auto"/>
          </w:tcPr>
          <w:p w14:paraId="7F731A32">
            <w:pPr>
              <w:pStyle w:val="8"/>
            </w:pPr>
            <w:r>
              <w:rPr>
                <w:rFonts w:hint="eastAsia"/>
              </w:rPr>
              <w:t xml:space="preserve">http://www.htsec.com/ </w:t>
            </w:r>
          </w:p>
        </w:tc>
      </w:tr>
    </w:tbl>
    <w:p w14:paraId="12F5EE29">
      <w:pPr>
        <w:pStyle w:val="8"/>
        <w:spacing w:before="0" w:beforeAutospacing="0" w:after="0" w:afterAutospacing="0" w:line="360" w:lineRule="auto"/>
        <w:ind w:firstLine="420"/>
        <w:rPr>
          <w:sz w:val="21"/>
          <w:szCs w:val="21"/>
        </w:rPr>
      </w:pPr>
      <w:r>
        <w:rPr>
          <w:rFonts w:hint="eastAsia"/>
          <w:b/>
          <w:bCs/>
          <w:sz w:val="21"/>
          <w:szCs w:val="21"/>
        </w:rPr>
        <w:t>(99)申万宏源证券有限公司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FA1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BB20E">
            <w:pPr>
              <w:pStyle w:val="8"/>
            </w:pPr>
            <w:r>
              <w:rPr>
                <w:rFonts w:hint="eastAsia"/>
              </w:rPr>
              <w:t xml:space="preserve">注册地址： </w:t>
            </w:r>
          </w:p>
        </w:tc>
        <w:tc>
          <w:tcPr>
            <w:tcW w:w="7440" w:type="dxa"/>
            <w:shd w:val="clear" w:color="auto" w:fill="auto"/>
          </w:tcPr>
          <w:p w14:paraId="2FDAAF97">
            <w:pPr>
              <w:pStyle w:val="8"/>
            </w:pPr>
            <w:r>
              <w:rPr>
                <w:rFonts w:hint="eastAsia"/>
              </w:rPr>
              <w:t xml:space="preserve">上海市徐汇区长乐路989号45层 </w:t>
            </w:r>
          </w:p>
        </w:tc>
      </w:tr>
      <w:tr w14:paraId="7340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FC3DD">
            <w:pPr>
              <w:pStyle w:val="8"/>
            </w:pPr>
            <w:r>
              <w:rPr>
                <w:rFonts w:hint="eastAsia"/>
              </w:rPr>
              <w:t xml:space="preserve">办公地址： </w:t>
            </w:r>
          </w:p>
        </w:tc>
        <w:tc>
          <w:tcPr>
            <w:tcW w:w="7440" w:type="dxa"/>
            <w:shd w:val="clear" w:color="auto" w:fill="auto"/>
          </w:tcPr>
          <w:p w14:paraId="40AFD0E4">
            <w:pPr>
              <w:pStyle w:val="8"/>
            </w:pPr>
            <w:r>
              <w:rPr>
                <w:rFonts w:hint="eastAsia"/>
              </w:rPr>
              <w:t xml:space="preserve">上海市徐汇区长乐路989号世纪商贸广场45层 </w:t>
            </w:r>
          </w:p>
        </w:tc>
      </w:tr>
      <w:tr w14:paraId="15195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48E47">
            <w:pPr>
              <w:pStyle w:val="8"/>
            </w:pPr>
            <w:r>
              <w:rPr>
                <w:rFonts w:hint="eastAsia"/>
              </w:rPr>
              <w:t xml:space="preserve">法定代表人： </w:t>
            </w:r>
          </w:p>
        </w:tc>
        <w:tc>
          <w:tcPr>
            <w:tcW w:w="7440" w:type="dxa"/>
            <w:shd w:val="clear" w:color="auto" w:fill="auto"/>
          </w:tcPr>
          <w:p w14:paraId="2FDDEEFE">
            <w:pPr>
              <w:pStyle w:val="8"/>
            </w:pPr>
            <w:r>
              <w:rPr>
                <w:rFonts w:hint="eastAsia"/>
              </w:rPr>
              <w:t xml:space="preserve">张剑 </w:t>
            </w:r>
          </w:p>
        </w:tc>
      </w:tr>
      <w:tr w14:paraId="5DDA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209D2">
            <w:pPr>
              <w:pStyle w:val="8"/>
            </w:pPr>
            <w:r>
              <w:rPr>
                <w:rFonts w:hint="eastAsia"/>
              </w:rPr>
              <w:t xml:space="preserve">电话： </w:t>
            </w:r>
          </w:p>
        </w:tc>
        <w:tc>
          <w:tcPr>
            <w:tcW w:w="7440" w:type="dxa"/>
            <w:shd w:val="clear" w:color="auto" w:fill="auto"/>
          </w:tcPr>
          <w:p w14:paraId="5B392F62">
            <w:pPr>
              <w:pStyle w:val="8"/>
            </w:pPr>
            <w:r>
              <w:rPr>
                <w:rFonts w:hint="eastAsia"/>
              </w:rPr>
              <w:t xml:space="preserve">021-33388999 </w:t>
            </w:r>
          </w:p>
        </w:tc>
      </w:tr>
      <w:tr w14:paraId="77D5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55826">
            <w:pPr>
              <w:pStyle w:val="8"/>
            </w:pPr>
            <w:r>
              <w:rPr>
                <w:rFonts w:hint="eastAsia"/>
              </w:rPr>
              <w:t xml:space="preserve">传真： </w:t>
            </w:r>
          </w:p>
        </w:tc>
        <w:tc>
          <w:tcPr>
            <w:tcW w:w="7440" w:type="dxa"/>
            <w:shd w:val="clear" w:color="auto" w:fill="auto"/>
          </w:tcPr>
          <w:p w14:paraId="06A54D0F">
            <w:pPr>
              <w:pStyle w:val="8"/>
            </w:pPr>
            <w:r>
              <w:rPr>
                <w:rFonts w:hint="eastAsia"/>
              </w:rPr>
              <w:t xml:space="preserve">021-33388224 </w:t>
            </w:r>
          </w:p>
        </w:tc>
      </w:tr>
      <w:tr w14:paraId="02F56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317ED">
            <w:pPr>
              <w:pStyle w:val="8"/>
            </w:pPr>
            <w:r>
              <w:rPr>
                <w:rFonts w:hint="eastAsia"/>
              </w:rPr>
              <w:t xml:space="preserve">客户服务电话： </w:t>
            </w:r>
          </w:p>
        </w:tc>
        <w:tc>
          <w:tcPr>
            <w:tcW w:w="7440" w:type="dxa"/>
            <w:shd w:val="clear" w:color="auto" w:fill="auto"/>
          </w:tcPr>
          <w:p w14:paraId="3DAD00F2">
            <w:pPr>
              <w:pStyle w:val="8"/>
            </w:pPr>
            <w:r>
              <w:rPr>
                <w:rFonts w:hint="eastAsia"/>
              </w:rPr>
              <w:t xml:space="preserve">95523 </w:t>
            </w:r>
          </w:p>
        </w:tc>
      </w:tr>
      <w:tr w14:paraId="7352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D8A94">
            <w:pPr>
              <w:pStyle w:val="8"/>
            </w:pPr>
            <w:r>
              <w:rPr>
                <w:rFonts w:hint="eastAsia"/>
              </w:rPr>
              <w:t xml:space="preserve">网址： </w:t>
            </w:r>
          </w:p>
        </w:tc>
        <w:tc>
          <w:tcPr>
            <w:tcW w:w="7440" w:type="dxa"/>
            <w:shd w:val="clear" w:color="auto" w:fill="auto"/>
          </w:tcPr>
          <w:p w14:paraId="148552E8">
            <w:pPr>
              <w:pStyle w:val="8"/>
            </w:pPr>
            <w:r>
              <w:rPr>
                <w:rFonts w:hint="eastAsia"/>
              </w:rPr>
              <w:t xml:space="preserve">www.swhysc.com </w:t>
            </w:r>
          </w:p>
        </w:tc>
      </w:tr>
    </w:tbl>
    <w:p w14:paraId="155E846F">
      <w:pPr>
        <w:pStyle w:val="8"/>
        <w:spacing w:before="0" w:beforeAutospacing="0" w:after="0" w:afterAutospacing="0" w:line="360" w:lineRule="auto"/>
        <w:ind w:firstLine="420"/>
        <w:rPr>
          <w:sz w:val="21"/>
          <w:szCs w:val="21"/>
        </w:rPr>
      </w:pPr>
      <w:r>
        <w:rPr>
          <w:rFonts w:hint="eastAsia"/>
          <w:b/>
          <w:bCs/>
          <w:sz w:val="21"/>
          <w:szCs w:val="21"/>
        </w:rPr>
        <w:t>(100)兴业证券股份有限公司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882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27A0E">
            <w:pPr>
              <w:pStyle w:val="8"/>
            </w:pPr>
            <w:r>
              <w:rPr>
                <w:rFonts w:hint="eastAsia"/>
              </w:rPr>
              <w:t xml:space="preserve">注册地址： </w:t>
            </w:r>
          </w:p>
        </w:tc>
        <w:tc>
          <w:tcPr>
            <w:tcW w:w="7440" w:type="dxa"/>
            <w:shd w:val="clear" w:color="auto" w:fill="auto"/>
          </w:tcPr>
          <w:p w14:paraId="137142AD">
            <w:pPr>
              <w:pStyle w:val="8"/>
            </w:pPr>
            <w:r>
              <w:rPr>
                <w:rFonts w:hint="eastAsia"/>
              </w:rPr>
              <w:t xml:space="preserve">福州市湖东路268号 </w:t>
            </w:r>
          </w:p>
        </w:tc>
      </w:tr>
      <w:tr w14:paraId="0C11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FE0AA">
            <w:pPr>
              <w:pStyle w:val="8"/>
            </w:pPr>
            <w:r>
              <w:rPr>
                <w:rFonts w:hint="eastAsia"/>
              </w:rPr>
              <w:t xml:space="preserve">办公地址： </w:t>
            </w:r>
          </w:p>
        </w:tc>
        <w:tc>
          <w:tcPr>
            <w:tcW w:w="7440" w:type="dxa"/>
            <w:shd w:val="clear" w:color="auto" w:fill="auto"/>
          </w:tcPr>
          <w:p w14:paraId="097786C6">
            <w:pPr>
              <w:pStyle w:val="8"/>
            </w:pPr>
            <w:r>
              <w:rPr>
                <w:rFonts w:hint="eastAsia"/>
              </w:rPr>
              <w:t xml:space="preserve">上海市浦东民生路1199弄五道口广场1号楼21层 </w:t>
            </w:r>
          </w:p>
        </w:tc>
      </w:tr>
      <w:tr w14:paraId="37EA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8F5F1">
            <w:pPr>
              <w:pStyle w:val="8"/>
            </w:pPr>
            <w:r>
              <w:rPr>
                <w:rFonts w:hint="eastAsia"/>
              </w:rPr>
              <w:t xml:space="preserve">法定代表人： </w:t>
            </w:r>
          </w:p>
        </w:tc>
        <w:tc>
          <w:tcPr>
            <w:tcW w:w="7440" w:type="dxa"/>
            <w:shd w:val="clear" w:color="auto" w:fill="auto"/>
          </w:tcPr>
          <w:p w14:paraId="341C8548">
            <w:pPr>
              <w:pStyle w:val="8"/>
            </w:pPr>
            <w:r>
              <w:rPr>
                <w:rFonts w:hint="eastAsia"/>
              </w:rPr>
              <w:t xml:space="preserve">杨华辉 </w:t>
            </w:r>
          </w:p>
        </w:tc>
      </w:tr>
      <w:tr w14:paraId="147A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130DC">
            <w:pPr>
              <w:pStyle w:val="8"/>
            </w:pPr>
            <w:r>
              <w:rPr>
                <w:rFonts w:hint="eastAsia"/>
              </w:rPr>
              <w:t xml:space="preserve">电话： </w:t>
            </w:r>
          </w:p>
        </w:tc>
        <w:tc>
          <w:tcPr>
            <w:tcW w:w="7440" w:type="dxa"/>
            <w:shd w:val="clear" w:color="auto" w:fill="auto"/>
          </w:tcPr>
          <w:p w14:paraId="4DCB5F0C">
            <w:pPr>
              <w:pStyle w:val="8"/>
            </w:pPr>
            <w:r>
              <w:rPr>
                <w:rFonts w:hint="eastAsia"/>
              </w:rPr>
              <w:t xml:space="preserve">021-38565547 </w:t>
            </w:r>
          </w:p>
        </w:tc>
      </w:tr>
      <w:tr w14:paraId="6A50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7BBAC">
            <w:pPr>
              <w:pStyle w:val="8"/>
            </w:pPr>
            <w:r>
              <w:rPr>
                <w:rFonts w:hint="eastAsia"/>
              </w:rPr>
              <w:t xml:space="preserve">传真： </w:t>
            </w:r>
          </w:p>
        </w:tc>
        <w:tc>
          <w:tcPr>
            <w:tcW w:w="7440" w:type="dxa"/>
            <w:shd w:val="clear" w:color="auto" w:fill="auto"/>
          </w:tcPr>
          <w:p w14:paraId="081002A9">
            <w:pPr>
              <w:pStyle w:val="8"/>
            </w:pPr>
            <w:r>
              <w:rPr>
                <w:rFonts w:hint="eastAsia"/>
              </w:rPr>
              <w:t xml:space="preserve">021－38565783 </w:t>
            </w:r>
          </w:p>
        </w:tc>
      </w:tr>
      <w:tr w14:paraId="5418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30C70">
            <w:pPr>
              <w:pStyle w:val="8"/>
            </w:pPr>
            <w:r>
              <w:rPr>
                <w:rFonts w:hint="eastAsia"/>
              </w:rPr>
              <w:t xml:space="preserve">客户服务电话： </w:t>
            </w:r>
          </w:p>
        </w:tc>
        <w:tc>
          <w:tcPr>
            <w:tcW w:w="7440" w:type="dxa"/>
            <w:shd w:val="clear" w:color="auto" w:fill="auto"/>
          </w:tcPr>
          <w:p w14:paraId="34181736">
            <w:pPr>
              <w:pStyle w:val="8"/>
            </w:pPr>
            <w:r>
              <w:rPr>
                <w:rFonts w:hint="eastAsia"/>
              </w:rPr>
              <w:t xml:space="preserve">95562 </w:t>
            </w:r>
          </w:p>
        </w:tc>
      </w:tr>
      <w:tr w14:paraId="2B14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98C5A">
            <w:pPr>
              <w:pStyle w:val="8"/>
            </w:pPr>
            <w:r>
              <w:rPr>
                <w:rFonts w:hint="eastAsia"/>
              </w:rPr>
              <w:t xml:space="preserve">网址： </w:t>
            </w:r>
          </w:p>
        </w:tc>
        <w:tc>
          <w:tcPr>
            <w:tcW w:w="7440" w:type="dxa"/>
            <w:shd w:val="clear" w:color="auto" w:fill="auto"/>
          </w:tcPr>
          <w:p w14:paraId="2B969E3A">
            <w:pPr>
              <w:pStyle w:val="8"/>
            </w:pPr>
            <w:r>
              <w:rPr>
                <w:rFonts w:hint="eastAsia"/>
              </w:rPr>
              <w:t xml:space="preserve">http://www.xyzq.com.cn/ </w:t>
            </w:r>
          </w:p>
        </w:tc>
      </w:tr>
    </w:tbl>
    <w:p w14:paraId="1C7591B6">
      <w:pPr>
        <w:pStyle w:val="8"/>
        <w:spacing w:before="0" w:beforeAutospacing="0" w:after="0" w:afterAutospacing="0" w:line="360" w:lineRule="auto"/>
        <w:ind w:firstLine="420"/>
        <w:rPr>
          <w:sz w:val="21"/>
          <w:szCs w:val="21"/>
        </w:rPr>
      </w:pPr>
      <w:r>
        <w:rPr>
          <w:rFonts w:hint="eastAsia"/>
          <w:b/>
          <w:bCs/>
          <w:sz w:val="21"/>
          <w:szCs w:val="21"/>
        </w:rPr>
        <w:t>(101)长江证券股份有限公司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6C9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A596D">
            <w:pPr>
              <w:pStyle w:val="8"/>
            </w:pPr>
            <w:r>
              <w:rPr>
                <w:rFonts w:hint="eastAsia"/>
              </w:rPr>
              <w:t xml:space="preserve">注册地址： </w:t>
            </w:r>
          </w:p>
        </w:tc>
        <w:tc>
          <w:tcPr>
            <w:tcW w:w="7440" w:type="dxa"/>
            <w:shd w:val="clear" w:color="auto" w:fill="auto"/>
          </w:tcPr>
          <w:p w14:paraId="1357DB23">
            <w:pPr>
              <w:pStyle w:val="8"/>
            </w:pPr>
            <w:r>
              <w:rPr>
                <w:rFonts w:hint="eastAsia"/>
              </w:rPr>
              <w:t xml:space="preserve">湖北省武汉市江汉区淮海路88号 </w:t>
            </w:r>
          </w:p>
        </w:tc>
      </w:tr>
      <w:tr w14:paraId="7CC83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6ED9B">
            <w:pPr>
              <w:pStyle w:val="8"/>
            </w:pPr>
            <w:r>
              <w:rPr>
                <w:rFonts w:hint="eastAsia"/>
              </w:rPr>
              <w:t xml:space="preserve">办公地址： </w:t>
            </w:r>
          </w:p>
        </w:tc>
        <w:tc>
          <w:tcPr>
            <w:tcW w:w="7440" w:type="dxa"/>
            <w:shd w:val="clear" w:color="auto" w:fill="auto"/>
          </w:tcPr>
          <w:p w14:paraId="3B2203E7">
            <w:pPr>
              <w:pStyle w:val="8"/>
            </w:pPr>
            <w:r>
              <w:rPr>
                <w:rFonts w:hint="eastAsia"/>
              </w:rPr>
              <w:t xml:space="preserve">湖北省武汉市江汉区淮海路88号 </w:t>
            </w:r>
          </w:p>
        </w:tc>
      </w:tr>
      <w:tr w14:paraId="521B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D6FB1">
            <w:pPr>
              <w:pStyle w:val="8"/>
            </w:pPr>
            <w:r>
              <w:rPr>
                <w:rFonts w:hint="eastAsia"/>
              </w:rPr>
              <w:t xml:space="preserve">法定代表人： </w:t>
            </w:r>
          </w:p>
        </w:tc>
        <w:tc>
          <w:tcPr>
            <w:tcW w:w="7440" w:type="dxa"/>
            <w:shd w:val="clear" w:color="auto" w:fill="auto"/>
          </w:tcPr>
          <w:p w14:paraId="594A2A35">
            <w:pPr>
              <w:pStyle w:val="8"/>
            </w:pPr>
            <w:r>
              <w:rPr>
                <w:rFonts w:hint="eastAsia"/>
              </w:rPr>
              <w:t xml:space="preserve">刘正斌 </w:t>
            </w:r>
          </w:p>
        </w:tc>
      </w:tr>
      <w:tr w14:paraId="59A0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BAA3E">
            <w:pPr>
              <w:pStyle w:val="8"/>
            </w:pPr>
            <w:r>
              <w:rPr>
                <w:rFonts w:hint="eastAsia"/>
              </w:rPr>
              <w:t xml:space="preserve">联系人： </w:t>
            </w:r>
          </w:p>
        </w:tc>
        <w:tc>
          <w:tcPr>
            <w:tcW w:w="7440" w:type="dxa"/>
            <w:shd w:val="clear" w:color="auto" w:fill="auto"/>
          </w:tcPr>
          <w:p w14:paraId="1BBBDC63">
            <w:pPr>
              <w:pStyle w:val="8"/>
            </w:pPr>
            <w:r>
              <w:rPr>
                <w:rFonts w:hint="eastAsia"/>
              </w:rPr>
              <w:t xml:space="preserve">奚博宇 </w:t>
            </w:r>
          </w:p>
        </w:tc>
      </w:tr>
      <w:tr w14:paraId="763D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97D54">
            <w:pPr>
              <w:pStyle w:val="8"/>
            </w:pPr>
            <w:r>
              <w:rPr>
                <w:rFonts w:hint="eastAsia"/>
              </w:rPr>
              <w:t xml:space="preserve">电话： </w:t>
            </w:r>
          </w:p>
        </w:tc>
        <w:tc>
          <w:tcPr>
            <w:tcW w:w="7440" w:type="dxa"/>
            <w:shd w:val="clear" w:color="auto" w:fill="auto"/>
          </w:tcPr>
          <w:p w14:paraId="2009FE90">
            <w:pPr>
              <w:pStyle w:val="8"/>
            </w:pPr>
            <w:r>
              <w:rPr>
                <w:rFonts w:hint="eastAsia"/>
              </w:rPr>
              <w:t xml:space="preserve">027-65799999 </w:t>
            </w:r>
          </w:p>
        </w:tc>
      </w:tr>
      <w:tr w14:paraId="3FB11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F45AA">
            <w:pPr>
              <w:pStyle w:val="8"/>
            </w:pPr>
            <w:r>
              <w:rPr>
                <w:rFonts w:hint="eastAsia"/>
              </w:rPr>
              <w:t xml:space="preserve">传真： </w:t>
            </w:r>
          </w:p>
        </w:tc>
        <w:tc>
          <w:tcPr>
            <w:tcW w:w="7440" w:type="dxa"/>
            <w:shd w:val="clear" w:color="auto" w:fill="auto"/>
          </w:tcPr>
          <w:p w14:paraId="58E7A61D">
            <w:pPr>
              <w:pStyle w:val="8"/>
            </w:pPr>
            <w:r>
              <w:rPr>
                <w:rFonts w:hint="eastAsia"/>
              </w:rPr>
              <w:t xml:space="preserve">027-85481900 </w:t>
            </w:r>
          </w:p>
        </w:tc>
      </w:tr>
      <w:tr w14:paraId="35E64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E4E44">
            <w:pPr>
              <w:pStyle w:val="8"/>
            </w:pPr>
            <w:r>
              <w:rPr>
                <w:rFonts w:hint="eastAsia"/>
              </w:rPr>
              <w:t xml:space="preserve">客户服务电话： </w:t>
            </w:r>
          </w:p>
        </w:tc>
        <w:tc>
          <w:tcPr>
            <w:tcW w:w="7440" w:type="dxa"/>
            <w:shd w:val="clear" w:color="auto" w:fill="auto"/>
          </w:tcPr>
          <w:p w14:paraId="5072A146">
            <w:pPr>
              <w:pStyle w:val="8"/>
            </w:pPr>
            <w:r>
              <w:rPr>
                <w:rFonts w:hint="eastAsia"/>
              </w:rPr>
              <w:t xml:space="preserve">95579 </w:t>
            </w:r>
          </w:p>
        </w:tc>
      </w:tr>
      <w:tr w14:paraId="47D1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B2804">
            <w:pPr>
              <w:pStyle w:val="8"/>
            </w:pPr>
            <w:r>
              <w:rPr>
                <w:rFonts w:hint="eastAsia"/>
              </w:rPr>
              <w:t xml:space="preserve">网址： </w:t>
            </w:r>
          </w:p>
        </w:tc>
        <w:tc>
          <w:tcPr>
            <w:tcW w:w="7440" w:type="dxa"/>
            <w:shd w:val="clear" w:color="auto" w:fill="auto"/>
          </w:tcPr>
          <w:p w14:paraId="484349CA">
            <w:pPr>
              <w:pStyle w:val="8"/>
            </w:pPr>
            <w:r>
              <w:rPr>
                <w:rFonts w:hint="eastAsia"/>
              </w:rPr>
              <w:t xml:space="preserve">http://www.95579.com/ </w:t>
            </w:r>
          </w:p>
        </w:tc>
      </w:tr>
    </w:tbl>
    <w:p w14:paraId="7262DF57">
      <w:pPr>
        <w:pStyle w:val="8"/>
        <w:spacing w:before="0" w:beforeAutospacing="0" w:after="0" w:afterAutospacing="0" w:line="360" w:lineRule="auto"/>
        <w:ind w:firstLine="420"/>
        <w:rPr>
          <w:sz w:val="21"/>
          <w:szCs w:val="21"/>
        </w:rPr>
      </w:pPr>
      <w:r>
        <w:rPr>
          <w:rFonts w:hint="eastAsia"/>
          <w:b/>
          <w:bCs/>
          <w:sz w:val="21"/>
          <w:szCs w:val="21"/>
        </w:rPr>
        <w:t>(102)国投证券股份有限公司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96E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EE08F">
            <w:pPr>
              <w:pStyle w:val="8"/>
            </w:pPr>
            <w:r>
              <w:rPr>
                <w:rFonts w:hint="eastAsia"/>
              </w:rPr>
              <w:t xml:space="preserve">注册地址： </w:t>
            </w:r>
          </w:p>
        </w:tc>
        <w:tc>
          <w:tcPr>
            <w:tcW w:w="7440" w:type="dxa"/>
            <w:shd w:val="clear" w:color="auto" w:fill="auto"/>
          </w:tcPr>
          <w:p w14:paraId="60A90AC4">
            <w:pPr>
              <w:pStyle w:val="8"/>
            </w:pPr>
            <w:r>
              <w:rPr>
                <w:rFonts w:hint="eastAsia"/>
              </w:rPr>
              <w:t xml:space="preserve">深圳市福田区福田街道福华一路119号安信金融大厦 </w:t>
            </w:r>
          </w:p>
        </w:tc>
      </w:tr>
      <w:tr w14:paraId="7F54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B71C8">
            <w:pPr>
              <w:pStyle w:val="8"/>
            </w:pPr>
            <w:r>
              <w:rPr>
                <w:rFonts w:hint="eastAsia"/>
              </w:rPr>
              <w:t xml:space="preserve">办公地址： </w:t>
            </w:r>
          </w:p>
        </w:tc>
        <w:tc>
          <w:tcPr>
            <w:tcW w:w="7440" w:type="dxa"/>
            <w:shd w:val="clear" w:color="auto" w:fill="auto"/>
          </w:tcPr>
          <w:p w14:paraId="2D0D9581">
            <w:pPr>
              <w:pStyle w:val="8"/>
            </w:pPr>
            <w:r>
              <w:rPr>
                <w:rFonts w:hint="eastAsia"/>
              </w:rPr>
              <w:t xml:space="preserve">深圳市福田区福田街道福华一路119号安信金融大厦 </w:t>
            </w:r>
          </w:p>
        </w:tc>
      </w:tr>
      <w:tr w14:paraId="5B0FF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48F1C">
            <w:pPr>
              <w:pStyle w:val="8"/>
            </w:pPr>
            <w:r>
              <w:rPr>
                <w:rFonts w:hint="eastAsia"/>
              </w:rPr>
              <w:t xml:space="preserve">法定代表人： </w:t>
            </w:r>
          </w:p>
        </w:tc>
        <w:tc>
          <w:tcPr>
            <w:tcW w:w="7440" w:type="dxa"/>
            <w:shd w:val="clear" w:color="auto" w:fill="auto"/>
          </w:tcPr>
          <w:p w14:paraId="3909C226">
            <w:pPr>
              <w:pStyle w:val="8"/>
            </w:pPr>
            <w:r>
              <w:rPr>
                <w:rFonts w:hint="eastAsia"/>
              </w:rPr>
              <w:t xml:space="preserve">王苏望 </w:t>
            </w:r>
          </w:p>
        </w:tc>
      </w:tr>
      <w:tr w14:paraId="5FEA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D75A1">
            <w:pPr>
              <w:pStyle w:val="8"/>
            </w:pPr>
            <w:r>
              <w:rPr>
                <w:rFonts w:hint="eastAsia"/>
              </w:rPr>
              <w:t xml:space="preserve">电话： </w:t>
            </w:r>
          </w:p>
        </w:tc>
        <w:tc>
          <w:tcPr>
            <w:tcW w:w="7440" w:type="dxa"/>
            <w:shd w:val="clear" w:color="auto" w:fill="auto"/>
          </w:tcPr>
          <w:p w14:paraId="6BB86911">
            <w:pPr>
              <w:pStyle w:val="8"/>
            </w:pPr>
            <w:r>
              <w:rPr>
                <w:rFonts w:hint="eastAsia"/>
              </w:rPr>
              <w:t xml:space="preserve">0755-82558266 </w:t>
            </w:r>
          </w:p>
        </w:tc>
      </w:tr>
      <w:tr w14:paraId="0F7E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850CC">
            <w:pPr>
              <w:pStyle w:val="8"/>
            </w:pPr>
            <w:r>
              <w:rPr>
                <w:rFonts w:hint="eastAsia"/>
              </w:rPr>
              <w:t xml:space="preserve">客户服务电话： </w:t>
            </w:r>
          </w:p>
        </w:tc>
        <w:tc>
          <w:tcPr>
            <w:tcW w:w="7440" w:type="dxa"/>
            <w:shd w:val="clear" w:color="auto" w:fill="auto"/>
          </w:tcPr>
          <w:p w14:paraId="0FFC1D1D">
            <w:pPr>
              <w:pStyle w:val="8"/>
            </w:pPr>
            <w:r>
              <w:rPr>
                <w:rFonts w:hint="eastAsia"/>
              </w:rPr>
              <w:t xml:space="preserve">95517 </w:t>
            </w:r>
          </w:p>
        </w:tc>
      </w:tr>
      <w:tr w14:paraId="6B67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62484">
            <w:pPr>
              <w:pStyle w:val="8"/>
            </w:pPr>
            <w:r>
              <w:rPr>
                <w:rFonts w:hint="eastAsia"/>
              </w:rPr>
              <w:t xml:space="preserve">网址： </w:t>
            </w:r>
          </w:p>
        </w:tc>
        <w:tc>
          <w:tcPr>
            <w:tcW w:w="7440" w:type="dxa"/>
            <w:shd w:val="clear" w:color="auto" w:fill="auto"/>
          </w:tcPr>
          <w:p w14:paraId="2FBF9DE5">
            <w:pPr>
              <w:pStyle w:val="8"/>
            </w:pPr>
            <w:r>
              <w:rPr>
                <w:rFonts w:hint="eastAsia"/>
              </w:rPr>
              <w:t xml:space="preserve">http://www.sdicsc.com.cn </w:t>
            </w:r>
          </w:p>
        </w:tc>
      </w:tr>
    </w:tbl>
    <w:p w14:paraId="3CD144F7">
      <w:pPr>
        <w:pStyle w:val="8"/>
        <w:spacing w:before="0" w:beforeAutospacing="0" w:after="0" w:afterAutospacing="0" w:line="360" w:lineRule="auto"/>
        <w:ind w:firstLine="420"/>
        <w:rPr>
          <w:sz w:val="21"/>
          <w:szCs w:val="21"/>
        </w:rPr>
      </w:pPr>
      <w:r>
        <w:rPr>
          <w:rFonts w:hint="eastAsia"/>
          <w:b/>
          <w:bCs/>
          <w:sz w:val="21"/>
          <w:szCs w:val="21"/>
        </w:rPr>
        <w:t>(103)西南证券股份有限公司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31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09D22">
            <w:pPr>
              <w:pStyle w:val="8"/>
            </w:pPr>
            <w:r>
              <w:rPr>
                <w:rFonts w:hint="eastAsia"/>
              </w:rPr>
              <w:t xml:space="preserve">注册地址： </w:t>
            </w:r>
          </w:p>
        </w:tc>
        <w:tc>
          <w:tcPr>
            <w:tcW w:w="7440" w:type="dxa"/>
            <w:shd w:val="clear" w:color="auto" w:fill="auto"/>
          </w:tcPr>
          <w:p w14:paraId="28EF3409">
            <w:pPr>
              <w:pStyle w:val="8"/>
            </w:pPr>
            <w:r>
              <w:rPr>
                <w:rFonts w:hint="eastAsia"/>
              </w:rPr>
              <w:t xml:space="preserve">重庆市江北区金沙门路32号 </w:t>
            </w:r>
          </w:p>
        </w:tc>
      </w:tr>
      <w:tr w14:paraId="0263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01E49">
            <w:pPr>
              <w:pStyle w:val="8"/>
            </w:pPr>
            <w:r>
              <w:rPr>
                <w:rFonts w:hint="eastAsia"/>
              </w:rPr>
              <w:t xml:space="preserve">办公地址： </w:t>
            </w:r>
          </w:p>
        </w:tc>
        <w:tc>
          <w:tcPr>
            <w:tcW w:w="7440" w:type="dxa"/>
            <w:shd w:val="clear" w:color="auto" w:fill="auto"/>
          </w:tcPr>
          <w:p w14:paraId="4EEFA97B">
            <w:pPr>
              <w:pStyle w:val="8"/>
            </w:pPr>
            <w:r>
              <w:rPr>
                <w:rFonts w:hint="eastAsia"/>
              </w:rPr>
              <w:t xml:space="preserve">重庆市江北区金沙门路32号 </w:t>
            </w:r>
          </w:p>
        </w:tc>
      </w:tr>
      <w:tr w14:paraId="7A71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7B611">
            <w:pPr>
              <w:pStyle w:val="8"/>
            </w:pPr>
            <w:r>
              <w:rPr>
                <w:rFonts w:hint="eastAsia"/>
              </w:rPr>
              <w:t xml:space="preserve">法定代表人： </w:t>
            </w:r>
          </w:p>
        </w:tc>
        <w:tc>
          <w:tcPr>
            <w:tcW w:w="7440" w:type="dxa"/>
            <w:shd w:val="clear" w:color="auto" w:fill="auto"/>
          </w:tcPr>
          <w:p w14:paraId="4A0763C8">
            <w:pPr>
              <w:pStyle w:val="8"/>
            </w:pPr>
            <w:r>
              <w:rPr>
                <w:rFonts w:hint="eastAsia"/>
              </w:rPr>
              <w:t xml:space="preserve">杨雨松 </w:t>
            </w:r>
          </w:p>
        </w:tc>
      </w:tr>
      <w:tr w14:paraId="58D4A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3F56E">
            <w:pPr>
              <w:pStyle w:val="8"/>
            </w:pPr>
            <w:r>
              <w:rPr>
                <w:rFonts w:hint="eastAsia"/>
              </w:rPr>
              <w:t xml:space="preserve">联系人： </w:t>
            </w:r>
          </w:p>
        </w:tc>
        <w:tc>
          <w:tcPr>
            <w:tcW w:w="7440" w:type="dxa"/>
            <w:shd w:val="clear" w:color="auto" w:fill="auto"/>
          </w:tcPr>
          <w:p w14:paraId="661205F3">
            <w:pPr>
              <w:pStyle w:val="8"/>
            </w:pPr>
            <w:r>
              <w:rPr>
                <w:rFonts w:hint="eastAsia"/>
              </w:rPr>
              <w:t xml:space="preserve">宋涧乔 </w:t>
            </w:r>
          </w:p>
        </w:tc>
      </w:tr>
      <w:tr w14:paraId="648B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11984">
            <w:pPr>
              <w:pStyle w:val="8"/>
            </w:pPr>
            <w:r>
              <w:rPr>
                <w:rFonts w:hint="eastAsia"/>
              </w:rPr>
              <w:t xml:space="preserve">电话： </w:t>
            </w:r>
          </w:p>
        </w:tc>
        <w:tc>
          <w:tcPr>
            <w:tcW w:w="7440" w:type="dxa"/>
            <w:shd w:val="clear" w:color="auto" w:fill="auto"/>
          </w:tcPr>
          <w:p w14:paraId="4FA0A075">
            <w:pPr>
              <w:pStyle w:val="8"/>
            </w:pPr>
            <w:r>
              <w:rPr>
                <w:rFonts w:hint="eastAsia"/>
              </w:rPr>
              <w:t xml:space="preserve">023-67747414 </w:t>
            </w:r>
          </w:p>
        </w:tc>
      </w:tr>
      <w:tr w14:paraId="29A4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EEDC6">
            <w:pPr>
              <w:pStyle w:val="8"/>
            </w:pPr>
            <w:r>
              <w:rPr>
                <w:rFonts w:hint="eastAsia"/>
              </w:rPr>
              <w:t xml:space="preserve">传真： </w:t>
            </w:r>
          </w:p>
        </w:tc>
        <w:tc>
          <w:tcPr>
            <w:tcW w:w="7440" w:type="dxa"/>
            <w:shd w:val="clear" w:color="auto" w:fill="auto"/>
          </w:tcPr>
          <w:p w14:paraId="1FFC6E31">
            <w:pPr>
              <w:pStyle w:val="8"/>
            </w:pPr>
            <w:r>
              <w:rPr>
                <w:rFonts w:hint="eastAsia"/>
              </w:rPr>
              <w:t xml:space="preserve">023-63786212 </w:t>
            </w:r>
          </w:p>
        </w:tc>
      </w:tr>
      <w:tr w14:paraId="3377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44FFA">
            <w:pPr>
              <w:pStyle w:val="8"/>
            </w:pPr>
            <w:r>
              <w:rPr>
                <w:rFonts w:hint="eastAsia"/>
              </w:rPr>
              <w:t xml:space="preserve">客户服务电话： </w:t>
            </w:r>
          </w:p>
        </w:tc>
        <w:tc>
          <w:tcPr>
            <w:tcW w:w="7440" w:type="dxa"/>
            <w:shd w:val="clear" w:color="auto" w:fill="auto"/>
          </w:tcPr>
          <w:p w14:paraId="03F65A2C">
            <w:pPr>
              <w:pStyle w:val="8"/>
            </w:pPr>
            <w:r>
              <w:rPr>
                <w:rFonts w:hint="eastAsia"/>
              </w:rPr>
              <w:t xml:space="preserve">4008096096 </w:t>
            </w:r>
          </w:p>
        </w:tc>
      </w:tr>
      <w:tr w14:paraId="2C679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59912">
            <w:pPr>
              <w:pStyle w:val="8"/>
            </w:pPr>
            <w:r>
              <w:rPr>
                <w:rFonts w:hint="eastAsia"/>
              </w:rPr>
              <w:t xml:space="preserve">网址： </w:t>
            </w:r>
          </w:p>
        </w:tc>
        <w:tc>
          <w:tcPr>
            <w:tcW w:w="7440" w:type="dxa"/>
            <w:shd w:val="clear" w:color="auto" w:fill="auto"/>
          </w:tcPr>
          <w:p w14:paraId="6A6EF112">
            <w:pPr>
              <w:pStyle w:val="8"/>
            </w:pPr>
            <w:r>
              <w:rPr>
                <w:rFonts w:hint="eastAsia"/>
              </w:rPr>
              <w:t xml:space="preserve">http://www.swsc.com.cn </w:t>
            </w:r>
          </w:p>
        </w:tc>
      </w:tr>
    </w:tbl>
    <w:p w14:paraId="176F9865">
      <w:pPr>
        <w:pStyle w:val="8"/>
        <w:spacing w:before="0" w:beforeAutospacing="0" w:after="0" w:afterAutospacing="0" w:line="360" w:lineRule="auto"/>
        <w:ind w:firstLine="420"/>
        <w:rPr>
          <w:sz w:val="21"/>
          <w:szCs w:val="21"/>
        </w:rPr>
      </w:pPr>
      <w:r>
        <w:rPr>
          <w:rFonts w:hint="eastAsia"/>
          <w:b/>
          <w:bCs/>
          <w:sz w:val="21"/>
          <w:szCs w:val="21"/>
        </w:rPr>
        <w:t>(104)湘财证券股份有限公司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C0CB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8A6C1">
            <w:pPr>
              <w:pStyle w:val="8"/>
            </w:pPr>
            <w:r>
              <w:rPr>
                <w:rFonts w:hint="eastAsia"/>
              </w:rPr>
              <w:t xml:space="preserve">注册地址： </w:t>
            </w:r>
          </w:p>
        </w:tc>
        <w:tc>
          <w:tcPr>
            <w:tcW w:w="7440" w:type="dxa"/>
            <w:shd w:val="clear" w:color="auto" w:fill="auto"/>
          </w:tcPr>
          <w:p w14:paraId="08B8E934">
            <w:pPr>
              <w:pStyle w:val="8"/>
            </w:pPr>
            <w:r>
              <w:rPr>
                <w:rFonts w:hint="eastAsia"/>
              </w:rPr>
              <w:t xml:space="preserve">湖南省长沙市天心区湘府中路198号新南城商务中心A栋11楼 </w:t>
            </w:r>
          </w:p>
        </w:tc>
      </w:tr>
      <w:tr w14:paraId="4D16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3563B">
            <w:pPr>
              <w:pStyle w:val="8"/>
            </w:pPr>
            <w:r>
              <w:rPr>
                <w:rFonts w:hint="eastAsia"/>
              </w:rPr>
              <w:t xml:space="preserve">办公地址： </w:t>
            </w:r>
          </w:p>
        </w:tc>
        <w:tc>
          <w:tcPr>
            <w:tcW w:w="7440" w:type="dxa"/>
            <w:shd w:val="clear" w:color="auto" w:fill="auto"/>
          </w:tcPr>
          <w:p w14:paraId="5352E55D">
            <w:pPr>
              <w:pStyle w:val="8"/>
            </w:pPr>
            <w:r>
              <w:rPr>
                <w:rFonts w:hint="eastAsia"/>
              </w:rPr>
              <w:t xml:space="preserve">湖南省长沙市天心区湘府中路198号新南城商务中心A栋11楼 </w:t>
            </w:r>
          </w:p>
        </w:tc>
      </w:tr>
      <w:tr w14:paraId="38D7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2D985">
            <w:pPr>
              <w:pStyle w:val="8"/>
            </w:pPr>
            <w:r>
              <w:rPr>
                <w:rFonts w:hint="eastAsia"/>
              </w:rPr>
              <w:t xml:space="preserve">法定代表人： </w:t>
            </w:r>
          </w:p>
        </w:tc>
        <w:tc>
          <w:tcPr>
            <w:tcW w:w="7440" w:type="dxa"/>
            <w:shd w:val="clear" w:color="auto" w:fill="auto"/>
          </w:tcPr>
          <w:p w14:paraId="7A768F03">
            <w:pPr>
              <w:pStyle w:val="8"/>
            </w:pPr>
            <w:r>
              <w:rPr>
                <w:rFonts w:hint="eastAsia"/>
              </w:rPr>
              <w:t xml:space="preserve">林俊波 </w:t>
            </w:r>
          </w:p>
        </w:tc>
      </w:tr>
      <w:tr w14:paraId="54B37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D5FB5">
            <w:pPr>
              <w:pStyle w:val="8"/>
            </w:pPr>
            <w:r>
              <w:rPr>
                <w:rFonts w:hint="eastAsia"/>
              </w:rPr>
              <w:t xml:space="preserve">联系人： </w:t>
            </w:r>
          </w:p>
        </w:tc>
        <w:tc>
          <w:tcPr>
            <w:tcW w:w="7440" w:type="dxa"/>
            <w:shd w:val="clear" w:color="auto" w:fill="auto"/>
          </w:tcPr>
          <w:p w14:paraId="57145073">
            <w:pPr>
              <w:pStyle w:val="8"/>
            </w:pPr>
            <w:r>
              <w:rPr>
                <w:rFonts w:hint="eastAsia"/>
              </w:rPr>
              <w:t xml:space="preserve">孙越 </w:t>
            </w:r>
          </w:p>
        </w:tc>
      </w:tr>
      <w:tr w14:paraId="29DE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4F125">
            <w:pPr>
              <w:pStyle w:val="8"/>
            </w:pPr>
            <w:r>
              <w:rPr>
                <w:rFonts w:hint="eastAsia"/>
              </w:rPr>
              <w:t xml:space="preserve">电话： </w:t>
            </w:r>
          </w:p>
        </w:tc>
        <w:tc>
          <w:tcPr>
            <w:tcW w:w="7440" w:type="dxa"/>
            <w:shd w:val="clear" w:color="auto" w:fill="auto"/>
          </w:tcPr>
          <w:p w14:paraId="2E8F6892">
            <w:pPr>
              <w:pStyle w:val="8"/>
            </w:pPr>
            <w:r>
              <w:rPr>
                <w:rFonts w:hint="eastAsia"/>
              </w:rPr>
              <w:t xml:space="preserve">021-38784580-8920 </w:t>
            </w:r>
          </w:p>
        </w:tc>
      </w:tr>
      <w:tr w14:paraId="347A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70397">
            <w:pPr>
              <w:pStyle w:val="8"/>
            </w:pPr>
            <w:r>
              <w:rPr>
                <w:rFonts w:hint="eastAsia"/>
              </w:rPr>
              <w:t xml:space="preserve">客户服务电话： </w:t>
            </w:r>
          </w:p>
        </w:tc>
        <w:tc>
          <w:tcPr>
            <w:tcW w:w="7440" w:type="dxa"/>
            <w:shd w:val="clear" w:color="auto" w:fill="auto"/>
          </w:tcPr>
          <w:p w14:paraId="3B03518D">
            <w:pPr>
              <w:pStyle w:val="8"/>
            </w:pPr>
            <w:r>
              <w:rPr>
                <w:rFonts w:hint="eastAsia"/>
              </w:rPr>
              <w:t xml:space="preserve">95351 </w:t>
            </w:r>
          </w:p>
        </w:tc>
      </w:tr>
      <w:tr w14:paraId="30FB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51DDA">
            <w:pPr>
              <w:pStyle w:val="8"/>
            </w:pPr>
            <w:r>
              <w:rPr>
                <w:rFonts w:hint="eastAsia"/>
              </w:rPr>
              <w:t xml:space="preserve">网址： </w:t>
            </w:r>
          </w:p>
        </w:tc>
        <w:tc>
          <w:tcPr>
            <w:tcW w:w="7440" w:type="dxa"/>
            <w:shd w:val="clear" w:color="auto" w:fill="auto"/>
          </w:tcPr>
          <w:p w14:paraId="529FDE5B">
            <w:pPr>
              <w:pStyle w:val="8"/>
            </w:pPr>
            <w:r>
              <w:rPr>
                <w:rFonts w:hint="eastAsia"/>
              </w:rPr>
              <w:t xml:space="preserve">http://www.xcsc.com </w:t>
            </w:r>
          </w:p>
        </w:tc>
      </w:tr>
    </w:tbl>
    <w:p w14:paraId="226CCD45">
      <w:pPr>
        <w:pStyle w:val="8"/>
        <w:spacing w:before="0" w:beforeAutospacing="0" w:after="0" w:afterAutospacing="0" w:line="360" w:lineRule="auto"/>
        <w:ind w:firstLine="420"/>
        <w:rPr>
          <w:sz w:val="21"/>
          <w:szCs w:val="21"/>
        </w:rPr>
      </w:pPr>
      <w:r>
        <w:rPr>
          <w:rFonts w:hint="eastAsia"/>
          <w:b/>
          <w:bCs/>
          <w:sz w:val="21"/>
          <w:szCs w:val="21"/>
        </w:rPr>
        <w:t>(105)万联证券股份有限公司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B56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BC838">
            <w:pPr>
              <w:pStyle w:val="8"/>
            </w:pPr>
            <w:r>
              <w:rPr>
                <w:rFonts w:hint="eastAsia"/>
              </w:rPr>
              <w:t xml:space="preserve">注册地址： </w:t>
            </w:r>
          </w:p>
        </w:tc>
        <w:tc>
          <w:tcPr>
            <w:tcW w:w="7440" w:type="dxa"/>
            <w:shd w:val="clear" w:color="auto" w:fill="auto"/>
          </w:tcPr>
          <w:p w14:paraId="06B202DF">
            <w:pPr>
              <w:pStyle w:val="8"/>
            </w:pPr>
            <w:r>
              <w:rPr>
                <w:rFonts w:hint="eastAsia"/>
              </w:rPr>
              <w:t xml:space="preserve">广州市天河区珠江东路11号18、19楼全层 </w:t>
            </w:r>
          </w:p>
        </w:tc>
      </w:tr>
      <w:tr w14:paraId="3EDE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C8964">
            <w:pPr>
              <w:pStyle w:val="8"/>
            </w:pPr>
            <w:r>
              <w:rPr>
                <w:rFonts w:hint="eastAsia"/>
              </w:rPr>
              <w:t xml:space="preserve">办公地址： </w:t>
            </w:r>
          </w:p>
        </w:tc>
        <w:tc>
          <w:tcPr>
            <w:tcW w:w="7440" w:type="dxa"/>
            <w:shd w:val="clear" w:color="auto" w:fill="auto"/>
          </w:tcPr>
          <w:p w14:paraId="588A582B">
            <w:pPr>
              <w:pStyle w:val="8"/>
            </w:pPr>
            <w:r>
              <w:rPr>
                <w:rFonts w:hint="eastAsia"/>
              </w:rPr>
              <w:t xml:space="preserve">广东省广州市天河区珠江东路13号高德置地广场E座12层 </w:t>
            </w:r>
          </w:p>
        </w:tc>
      </w:tr>
      <w:tr w14:paraId="58CF3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A2932">
            <w:pPr>
              <w:pStyle w:val="8"/>
            </w:pPr>
            <w:r>
              <w:rPr>
                <w:rFonts w:hint="eastAsia"/>
              </w:rPr>
              <w:t xml:space="preserve">法定代表人： </w:t>
            </w:r>
          </w:p>
        </w:tc>
        <w:tc>
          <w:tcPr>
            <w:tcW w:w="7440" w:type="dxa"/>
            <w:shd w:val="clear" w:color="auto" w:fill="auto"/>
          </w:tcPr>
          <w:p w14:paraId="7632A924">
            <w:pPr>
              <w:pStyle w:val="8"/>
            </w:pPr>
            <w:r>
              <w:rPr>
                <w:rFonts w:hint="eastAsia"/>
              </w:rPr>
              <w:t xml:space="preserve">王达 </w:t>
            </w:r>
          </w:p>
        </w:tc>
      </w:tr>
      <w:tr w14:paraId="09FD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3901C">
            <w:pPr>
              <w:pStyle w:val="8"/>
            </w:pPr>
            <w:r>
              <w:rPr>
                <w:rFonts w:hint="eastAsia"/>
              </w:rPr>
              <w:t xml:space="preserve">联系人： </w:t>
            </w:r>
          </w:p>
        </w:tc>
        <w:tc>
          <w:tcPr>
            <w:tcW w:w="7440" w:type="dxa"/>
            <w:shd w:val="clear" w:color="auto" w:fill="auto"/>
          </w:tcPr>
          <w:p w14:paraId="468635FE">
            <w:pPr>
              <w:pStyle w:val="8"/>
            </w:pPr>
            <w:r>
              <w:rPr>
                <w:rFonts w:hint="eastAsia"/>
              </w:rPr>
              <w:t xml:space="preserve">丁思 </w:t>
            </w:r>
          </w:p>
        </w:tc>
      </w:tr>
      <w:tr w14:paraId="313E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CA10C">
            <w:pPr>
              <w:pStyle w:val="8"/>
            </w:pPr>
            <w:r>
              <w:rPr>
                <w:rFonts w:hint="eastAsia"/>
              </w:rPr>
              <w:t xml:space="preserve">电话： </w:t>
            </w:r>
          </w:p>
        </w:tc>
        <w:tc>
          <w:tcPr>
            <w:tcW w:w="7440" w:type="dxa"/>
            <w:shd w:val="clear" w:color="auto" w:fill="auto"/>
          </w:tcPr>
          <w:p w14:paraId="4EF24443">
            <w:pPr>
              <w:pStyle w:val="8"/>
            </w:pPr>
            <w:r>
              <w:rPr>
                <w:rFonts w:hint="eastAsia"/>
              </w:rPr>
              <w:t xml:space="preserve">020-83988334  </w:t>
            </w:r>
          </w:p>
        </w:tc>
      </w:tr>
      <w:tr w14:paraId="5A8F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1148B">
            <w:pPr>
              <w:pStyle w:val="8"/>
            </w:pPr>
            <w:r>
              <w:rPr>
                <w:rFonts w:hint="eastAsia"/>
              </w:rPr>
              <w:t xml:space="preserve">客户服务电话： </w:t>
            </w:r>
          </w:p>
        </w:tc>
        <w:tc>
          <w:tcPr>
            <w:tcW w:w="7440" w:type="dxa"/>
            <w:shd w:val="clear" w:color="auto" w:fill="auto"/>
          </w:tcPr>
          <w:p w14:paraId="688DCB82">
            <w:pPr>
              <w:pStyle w:val="8"/>
            </w:pPr>
            <w:r>
              <w:rPr>
                <w:rFonts w:hint="eastAsia"/>
              </w:rPr>
              <w:t xml:space="preserve">95322 </w:t>
            </w:r>
          </w:p>
        </w:tc>
      </w:tr>
      <w:tr w14:paraId="6A1A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086B3">
            <w:pPr>
              <w:pStyle w:val="8"/>
            </w:pPr>
            <w:r>
              <w:rPr>
                <w:rFonts w:hint="eastAsia"/>
              </w:rPr>
              <w:t xml:space="preserve">网址： </w:t>
            </w:r>
          </w:p>
        </w:tc>
        <w:tc>
          <w:tcPr>
            <w:tcW w:w="7440" w:type="dxa"/>
            <w:shd w:val="clear" w:color="auto" w:fill="auto"/>
          </w:tcPr>
          <w:p w14:paraId="13E0B460">
            <w:pPr>
              <w:pStyle w:val="8"/>
            </w:pPr>
            <w:r>
              <w:rPr>
                <w:rFonts w:hint="eastAsia"/>
              </w:rPr>
              <w:t xml:space="preserve">http://www.wlzq.cn </w:t>
            </w:r>
          </w:p>
        </w:tc>
      </w:tr>
    </w:tbl>
    <w:p w14:paraId="119FFE47">
      <w:pPr>
        <w:pStyle w:val="8"/>
        <w:spacing w:before="0" w:beforeAutospacing="0" w:after="0" w:afterAutospacing="0" w:line="360" w:lineRule="auto"/>
        <w:ind w:firstLine="420"/>
        <w:rPr>
          <w:sz w:val="21"/>
          <w:szCs w:val="21"/>
        </w:rPr>
      </w:pPr>
      <w:r>
        <w:rPr>
          <w:rFonts w:hint="eastAsia"/>
          <w:b/>
          <w:bCs/>
          <w:sz w:val="21"/>
          <w:szCs w:val="21"/>
        </w:rPr>
        <w:t>(106)民生证券股份有限公司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3589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591B3">
            <w:pPr>
              <w:pStyle w:val="8"/>
            </w:pPr>
            <w:r>
              <w:rPr>
                <w:rFonts w:hint="eastAsia"/>
              </w:rPr>
              <w:t xml:space="preserve">注册地址： </w:t>
            </w:r>
          </w:p>
        </w:tc>
        <w:tc>
          <w:tcPr>
            <w:tcW w:w="7440" w:type="dxa"/>
            <w:shd w:val="clear" w:color="auto" w:fill="auto"/>
          </w:tcPr>
          <w:p w14:paraId="22B507C5">
            <w:pPr>
              <w:pStyle w:val="8"/>
            </w:pPr>
            <w:r>
              <w:rPr>
                <w:rFonts w:hint="eastAsia"/>
              </w:rPr>
              <w:t xml:space="preserve">北京市东城区建国门内大街28号民生金融中心A座16-18层 </w:t>
            </w:r>
          </w:p>
        </w:tc>
      </w:tr>
      <w:tr w14:paraId="58F4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3C584">
            <w:pPr>
              <w:pStyle w:val="8"/>
            </w:pPr>
            <w:r>
              <w:rPr>
                <w:rFonts w:hint="eastAsia"/>
              </w:rPr>
              <w:t xml:space="preserve">办公地址： </w:t>
            </w:r>
          </w:p>
        </w:tc>
        <w:tc>
          <w:tcPr>
            <w:tcW w:w="7440" w:type="dxa"/>
            <w:shd w:val="clear" w:color="auto" w:fill="auto"/>
          </w:tcPr>
          <w:p w14:paraId="6CD1E656">
            <w:pPr>
              <w:pStyle w:val="8"/>
            </w:pPr>
            <w:r>
              <w:rPr>
                <w:rFonts w:hint="eastAsia"/>
              </w:rPr>
              <w:t xml:space="preserve">北京市东城区建国门内大街28号民生金融中心A座16-20层 </w:t>
            </w:r>
          </w:p>
        </w:tc>
      </w:tr>
      <w:tr w14:paraId="64E3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B84EE">
            <w:pPr>
              <w:pStyle w:val="8"/>
            </w:pPr>
            <w:r>
              <w:rPr>
                <w:rFonts w:hint="eastAsia"/>
              </w:rPr>
              <w:t xml:space="preserve">法定代表人： </w:t>
            </w:r>
          </w:p>
        </w:tc>
        <w:tc>
          <w:tcPr>
            <w:tcW w:w="7440" w:type="dxa"/>
            <w:shd w:val="clear" w:color="auto" w:fill="auto"/>
          </w:tcPr>
          <w:p w14:paraId="43E0F986">
            <w:pPr>
              <w:pStyle w:val="8"/>
            </w:pPr>
            <w:r>
              <w:rPr>
                <w:rFonts w:hint="eastAsia"/>
              </w:rPr>
              <w:t xml:space="preserve">余政 </w:t>
            </w:r>
          </w:p>
        </w:tc>
      </w:tr>
      <w:tr w14:paraId="4A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57851">
            <w:pPr>
              <w:pStyle w:val="8"/>
            </w:pPr>
            <w:r>
              <w:rPr>
                <w:rFonts w:hint="eastAsia"/>
              </w:rPr>
              <w:t xml:space="preserve">联系人： </w:t>
            </w:r>
          </w:p>
        </w:tc>
        <w:tc>
          <w:tcPr>
            <w:tcW w:w="7440" w:type="dxa"/>
            <w:shd w:val="clear" w:color="auto" w:fill="auto"/>
          </w:tcPr>
          <w:p w14:paraId="1E75A7A4">
            <w:pPr>
              <w:pStyle w:val="8"/>
            </w:pPr>
            <w:r>
              <w:rPr>
                <w:rFonts w:hint="eastAsia"/>
              </w:rPr>
              <w:t xml:space="preserve">赵明 </w:t>
            </w:r>
          </w:p>
        </w:tc>
      </w:tr>
      <w:tr w14:paraId="086D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E4F26">
            <w:pPr>
              <w:pStyle w:val="8"/>
            </w:pPr>
            <w:r>
              <w:rPr>
                <w:rFonts w:hint="eastAsia"/>
              </w:rPr>
              <w:t xml:space="preserve">电话： </w:t>
            </w:r>
          </w:p>
        </w:tc>
        <w:tc>
          <w:tcPr>
            <w:tcW w:w="7440" w:type="dxa"/>
            <w:shd w:val="clear" w:color="auto" w:fill="auto"/>
          </w:tcPr>
          <w:p w14:paraId="75417B0D">
            <w:pPr>
              <w:pStyle w:val="8"/>
            </w:pPr>
            <w:r>
              <w:rPr>
                <w:rFonts w:hint="eastAsia"/>
              </w:rPr>
              <w:t xml:space="preserve">010-85127622 </w:t>
            </w:r>
          </w:p>
        </w:tc>
      </w:tr>
      <w:tr w14:paraId="63AB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2495A">
            <w:pPr>
              <w:pStyle w:val="8"/>
            </w:pPr>
            <w:r>
              <w:rPr>
                <w:rFonts w:hint="eastAsia"/>
              </w:rPr>
              <w:t xml:space="preserve">传真： </w:t>
            </w:r>
          </w:p>
        </w:tc>
        <w:tc>
          <w:tcPr>
            <w:tcW w:w="7440" w:type="dxa"/>
            <w:shd w:val="clear" w:color="auto" w:fill="auto"/>
          </w:tcPr>
          <w:p w14:paraId="429F1E44">
            <w:pPr>
              <w:pStyle w:val="8"/>
            </w:pPr>
            <w:r>
              <w:rPr>
                <w:rFonts w:hint="eastAsia"/>
              </w:rPr>
              <w:t xml:space="preserve">010-85127917 </w:t>
            </w:r>
          </w:p>
        </w:tc>
      </w:tr>
      <w:tr w14:paraId="6A77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E2496">
            <w:pPr>
              <w:pStyle w:val="8"/>
            </w:pPr>
            <w:r>
              <w:rPr>
                <w:rFonts w:hint="eastAsia"/>
              </w:rPr>
              <w:t xml:space="preserve">客户服务电话： </w:t>
            </w:r>
          </w:p>
        </w:tc>
        <w:tc>
          <w:tcPr>
            <w:tcW w:w="7440" w:type="dxa"/>
            <w:shd w:val="clear" w:color="auto" w:fill="auto"/>
          </w:tcPr>
          <w:p w14:paraId="55308953">
            <w:pPr>
              <w:pStyle w:val="8"/>
            </w:pPr>
            <w:r>
              <w:rPr>
                <w:rFonts w:hint="eastAsia"/>
              </w:rPr>
              <w:t xml:space="preserve">4006198888 </w:t>
            </w:r>
          </w:p>
        </w:tc>
      </w:tr>
      <w:tr w14:paraId="3CA8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AAE00">
            <w:pPr>
              <w:pStyle w:val="8"/>
            </w:pPr>
            <w:r>
              <w:rPr>
                <w:rFonts w:hint="eastAsia"/>
              </w:rPr>
              <w:t xml:space="preserve">网址： </w:t>
            </w:r>
          </w:p>
        </w:tc>
        <w:tc>
          <w:tcPr>
            <w:tcW w:w="7440" w:type="dxa"/>
            <w:shd w:val="clear" w:color="auto" w:fill="auto"/>
          </w:tcPr>
          <w:p w14:paraId="5D27CD10">
            <w:pPr>
              <w:pStyle w:val="8"/>
            </w:pPr>
            <w:r>
              <w:rPr>
                <w:rFonts w:hint="eastAsia"/>
              </w:rPr>
              <w:t xml:space="preserve">www.mszq.com </w:t>
            </w:r>
          </w:p>
        </w:tc>
      </w:tr>
    </w:tbl>
    <w:p w14:paraId="6EA53D80">
      <w:pPr>
        <w:pStyle w:val="8"/>
        <w:spacing w:before="0" w:beforeAutospacing="0" w:after="0" w:afterAutospacing="0" w:line="360" w:lineRule="auto"/>
        <w:ind w:firstLine="420"/>
        <w:rPr>
          <w:sz w:val="21"/>
          <w:szCs w:val="21"/>
        </w:rPr>
      </w:pPr>
      <w:r>
        <w:rPr>
          <w:rFonts w:hint="eastAsia"/>
          <w:b/>
          <w:bCs/>
          <w:sz w:val="21"/>
          <w:szCs w:val="21"/>
        </w:rPr>
        <w:t>(107)国元证券股份有限公司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22A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E0A12">
            <w:pPr>
              <w:pStyle w:val="8"/>
            </w:pPr>
            <w:r>
              <w:rPr>
                <w:rFonts w:hint="eastAsia"/>
              </w:rPr>
              <w:t xml:space="preserve">注册地址： </w:t>
            </w:r>
          </w:p>
        </w:tc>
        <w:tc>
          <w:tcPr>
            <w:tcW w:w="7440" w:type="dxa"/>
            <w:shd w:val="clear" w:color="auto" w:fill="auto"/>
          </w:tcPr>
          <w:p w14:paraId="069EF877">
            <w:pPr>
              <w:pStyle w:val="8"/>
            </w:pPr>
            <w:r>
              <w:rPr>
                <w:rFonts w:hint="eastAsia"/>
              </w:rPr>
              <w:t xml:space="preserve">安徽省合肥市寿春路179号 </w:t>
            </w:r>
          </w:p>
        </w:tc>
      </w:tr>
      <w:tr w14:paraId="2D7C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585F1">
            <w:pPr>
              <w:pStyle w:val="8"/>
            </w:pPr>
            <w:r>
              <w:rPr>
                <w:rFonts w:hint="eastAsia"/>
              </w:rPr>
              <w:t xml:space="preserve">办公地址： </w:t>
            </w:r>
          </w:p>
        </w:tc>
        <w:tc>
          <w:tcPr>
            <w:tcW w:w="7440" w:type="dxa"/>
            <w:shd w:val="clear" w:color="auto" w:fill="auto"/>
          </w:tcPr>
          <w:p w14:paraId="7821BC29">
            <w:pPr>
              <w:pStyle w:val="8"/>
            </w:pPr>
            <w:r>
              <w:rPr>
                <w:rFonts w:hint="eastAsia"/>
              </w:rPr>
              <w:t xml:space="preserve">安徽省合肥市寿春路179号 </w:t>
            </w:r>
          </w:p>
        </w:tc>
      </w:tr>
      <w:tr w14:paraId="68C6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3BB22">
            <w:pPr>
              <w:pStyle w:val="8"/>
            </w:pPr>
            <w:r>
              <w:rPr>
                <w:rFonts w:hint="eastAsia"/>
              </w:rPr>
              <w:t xml:space="preserve">法定代表人： </w:t>
            </w:r>
          </w:p>
        </w:tc>
        <w:tc>
          <w:tcPr>
            <w:tcW w:w="7440" w:type="dxa"/>
            <w:shd w:val="clear" w:color="auto" w:fill="auto"/>
          </w:tcPr>
          <w:p w14:paraId="180D52E0">
            <w:pPr>
              <w:pStyle w:val="8"/>
            </w:pPr>
            <w:r>
              <w:rPr>
                <w:rFonts w:hint="eastAsia"/>
              </w:rPr>
              <w:t xml:space="preserve">凤良志 </w:t>
            </w:r>
          </w:p>
        </w:tc>
      </w:tr>
      <w:tr w14:paraId="05F7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70FB0">
            <w:pPr>
              <w:pStyle w:val="8"/>
            </w:pPr>
            <w:r>
              <w:rPr>
                <w:rFonts w:hint="eastAsia"/>
              </w:rPr>
              <w:t xml:space="preserve">联系人： </w:t>
            </w:r>
          </w:p>
        </w:tc>
        <w:tc>
          <w:tcPr>
            <w:tcW w:w="7440" w:type="dxa"/>
            <w:shd w:val="clear" w:color="auto" w:fill="auto"/>
          </w:tcPr>
          <w:p w14:paraId="04401C18">
            <w:pPr>
              <w:pStyle w:val="8"/>
            </w:pPr>
            <w:r>
              <w:rPr>
                <w:rFonts w:hint="eastAsia"/>
              </w:rPr>
              <w:t xml:space="preserve">李蔡 </w:t>
            </w:r>
          </w:p>
        </w:tc>
      </w:tr>
      <w:tr w14:paraId="5560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FA15A">
            <w:pPr>
              <w:pStyle w:val="8"/>
            </w:pPr>
            <w:r>
              <w:rPr>
                <w:rFonts w:hint="eastAsia"/>
              </w:rPr>
              <w:t xml:space="preserve">电话： </w:t>
            </w:r>
          </w:p>
        </w:tc>
        <w:tc>
          <w:tcPr>
            <w:tcW w:w="7440" w:type="dxa"/>
            <w:shd w:val="clear" w:color="auto" w:fill="auto"/>
          </w:tcPr>
          <w:p w14:paraId="3BB15EC4">
            <w:pPr>
              <w:pStyle w:val="8"/>
            </w:pPr>
            <w:r>
              <w:rPr>
                <w:rFonts w:hint="eastAsia"/>
              </w:rPr>
              <w:t xml:space="preserve">0551－2272101 </w:t>
            </w:r>
          </w:p>
        </w:tc>
      </w:tr>
      <w:tr w14:paraId="0EE8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60030">
            <w:pPr>
              <w:pStyle w:val="8"/>
            </w:pPr>
            <w:r>
              <w:rPr>
                <w:rFonts w:hint="eastAsia"/>
              </w:rPr>
              <w:t xml:space="preserve">传真： </w:t>
            </w:r>
          </w:p>
        </w:tc>
        <w:tc>
          <w:tcPr>
            <w:tcW w:w="7440" w:type="dxa"/>
            <w:shd w:val="clear" w:color="auto" w:fill="auto"/>
          </w:tcPr>
          <w:p w14:paraId="0E0F6A63">
            <w:pPr>
              <w:pStyle w:val="8"/>
            </w:pPr>
            <w:r>
              <w:rPr>
                <w:rFonts w:hint="eastAsia"/>
              </w:rPr>
              <w:t xml:space="preserve">0551－2272100 </w:t>
            </w:r>
          </w:p>
        </w:tc>
      </w:tr>
      <w:tr w14:paraId="246C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70527">
            <w:pPr>
              <w:pStyle w:val="8"/>
            </w:pPr>
            <w:r>
              <w:rPr>
                <w:rFonts w:hint="eastAsia"/>
              </w:rPr>
              <w:t xml:space="preserve">客户服务电话： </w:t>
            </w:r>
          </w:p>
        </w:tc>
        <w:tc>
          <w:tcPr>
            <w:tcW w:w="7440" w:type="dxa"/>
            <w:shd w:val="clear" w:color="auto" w:fill="auto"/>
          </w:tcPr>
          <w:p w14:paraId="53F13737">
            <w:pPr>
              <w:pStyle w:val="8"/>
            </w:pPr>
            <w:r>
              <w:rPr>
                <w:rFonts w:hint="eastAsia"/>
              </w:rPr>
              <w:t xml:space="preserve">全国统一热线4008888777，安徽省内热线96888 </w:t>
            </w:r>
          </w:p>
        </w:tc>
      </w:tr>
      <w:tr w14:paraId="1CB0C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114CA">
            <w:pPr>
              <w:pStyle w:val="8"/>
            </w:pPr>
            <w:r>
              <w:rPr>
                <w:rFonts w:hint="eastAsia"/>
              </w:rPr>
              <w:t xml:space="preserve">网址： </w:t>
            </w:r>
          </w:p>
        </w:tc>
        <w:tc>
          <w:tcPr>
            <w:tcW w:w="7440" w:type="dxa"/>
            <w:shd w:val="clear" w:color="auto" w:fill="auto"/>
          </w:tcPr>
          <w:p w14:paraId="67E05A62">
            <w:pPr>
              <w:pStyle w:val="8"/>
            </w:pPr>
            <w:r>
              <w:rPr>
                <w:rFonts w:hint="eastAsia"/>
              </w:rPr>
              <w:t xml:space="preserve">http://www.gyzq.com.cn </w:t>
            </w:r>
          </w:p>
        </w:tc>
      </w:tr>
    </w:tbl>
    <w:p w14:paraId="4A993C9C">
      <w:pPr>
        <w:pStyle w:val="8"/>
        <w:spacing w:before="0" w:beforeAutospacing="0" w:after="0" w:afterAutospacing="0" w:line="360" w:lineRule="auto"/>
        <w:ind w:firstLine="420"/>
        <w:rPr>
          <w:sz w:val="21"/>
          <w:szCs w:val="21"/>
        </w:rPr>
      </w:pPr>
      <w:r>
        <w:rPr>
          <w:rFonts w:hint="eastAsia"/>
          <w:b/>
          <w:bCs/>
          <w:sz w:val="21"/>
          <w:szCs w:val="21"/>
        </w:rPr>
        <w:t>(108)渤海证券股份有限公司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BCBE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2DF0D">
            <w:pPr>
              <w:pStyle w:val="8"/>
            </w:pPr>
            <w:r>
              <w:rPr>
                <w:rFonts w:hint="eastAsia"/>
              </w:rPr>
              <w:t xml:space="preserve">注册地址： </w:t>
            </w:r>
          </w:p>
        </w:tc>
        <w:tc>
          <w:tcPr>
            <w:tcW w:w="7440" w:type="dxa"/>
            <w:shd w:val="clear" w:color="auto" w:fill="auto"/>
          </w:tcPr>
          <w:p w14:paraId="6D689F86">
            <w:pPr>
              <w:pStyle w:val="8"/>
            </w:pPr>
            <w:r>
              <w:rPr>
                <w:rFonts w:hint="eastAsia"/>
              </w:rPr>
              <w:t xml:space="preserve">天津经济技术开发区第二大街42号写字楼101室 </w:t>
            </w:r>
          </w:p>
        </w:tc>
      </w:tr>
      <w:tr w14:paraId="4FD8B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B18AA">
            <w:pPr>
              <w:pStyle w:val="8"/>
            </w:pPr>
            <w:r>
              <w:rPr>
                <w:rFonts w:hint="eastAsia"/>
              </w:rPr>
              <w:t xml:space="preserve">办公地址： </w:t>
            </w:r>
          </w:p>
        </w:tc>
        <w:tc>
          <w:tcPr>
            <w:tcW w:w="7440" w:type="dxa"/>
            <w:shd w:val="clear" w:color="auto" w:fill="auto"/>
          </w:tcPr>
          <w:p w14:paraId="50BAD7C1">
            <w:pPr>
              <w:pStyle w:val="8"/>
            </w:pPr>
            <w:r>
              <w:rPr>
                <w:rFonts w:hint="eastAsia"/>
              </w:rPr>
              <w:t xml:space="preserve">天津市南开区宾水西道8号 </w:t>
            </w:r>
          </w:p>
        </w:tc>
      </w:tr>
      <w:tr w14:paraId="2E3C8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6E111">
            <w:pPr>
              <w:pStyle w:val="8"/>
            </w:pPr>
            <w:r>
              <w:rPr>
                <w:rFonts w:hint="eastAsia"/>
              </w:rPr>
              <w:t xml:space="preserve">法定代表人： </w:t>
            </w:r>
          </w:p>
        </w:tc>
        <w:tc>
          <w:tcPr>
            <w:tcW w:w="7440" w:type="dxa"/>
            <w:shd w:val="clear" w:color="auto" w:fill="auto"/>
          </w:tcPr>
          <w:p w14:paraId="4D9DE3E7">
            <w:pPr>
              <w:pStyle w:val="8"/>
            </w:pPr>
            <w:r>
              <w:rPr>
                <w:rFonts w:hint="eastAsia"/>
              </w:rPr>
              <w:t xml:space="preserve">安志勇 </w:t>
            </w:r>
          </w:p>
        </w:tc>
      </w:tr>
      <w:tr w14:paraId="6391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3E35A">
            <w:pPr>
              <w:pStyle w:val="8"/>
            </w:pPr>
            <w:r>
              <w:rPr>
                <w:rFonts w:hint="eastAsia"/>
              </w:rPr>
              <w:t xml:space="preserve">联系人： </w:t>
            </w:r>
          </w:p>
        </w:tc>
        <w:tc>
          <w:tcPr>
            <w:tcW w:w="7440" w:type="dxa"/>
            <w:shd w:val="clear" w:color="auto" w:fill="auto"/>
          </w:tcPr>
          <w:p w14:paraId="6EF8D513">
            <w:pPr>
              <w:pStyle w:val="8"/>
            </w:pPr>
            <w:r>
              <w:rPr>
                <w:rFonts w:hint="eastAsia"/>
              </w:rPr>
              <w:t xml:space="preserve">王星 </w:t>
            </w:r>
          </w:p>
        </w:tc>
      </w:tr>
      <w:tr w14:paraId="50D7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C192B">
            <w:pPr>
              <w:pStyle w:val="8"/>
            </w:pPr>
            <w:r>
              <w:rPr>
                <w:rFonts w:hint="eastAsia"/>
              </w:rPr>
              <w:t xml:space="preserve">电话： </w:t>
            </w:r>
          </w:p>
        </w:tc>
        <w:tc>
          <w:tcPr>
            <w:tcW w:w="7440" w:type="dxa"/>
            <w:shd w:val="clear" w:color="auto" w:fill="auto"/>
          </w:tcPr>
          <w:p w14:paraId="1C2E318C">
            <w:pPr>
              <w:pStyle w:val="8"/>
            </w:pPr>
            <w:r>
              <w:rPr>
                <w:rFonts w:hint="eastAsia"/>
              </w:rPr>
              <w:t xml:space="preserve">022-23861692 </w:t>
            </w:r>
          </w:p>
        </w:tc>
      </w:tr>
      <w:tr w14:paraId="1D31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D02A0">
            <w:pPr>
              <w:pStyle w:val="8"/>
            </w:pPr>
            <w:r>
              <w:rPr>
                <w:rFonts w:hint="eastAsia"/>
              </w:rPr>
              <w:t xml:space="preserve">传真： </w:t>
            </w:r>
          </w:p>
        </w:tc>
        <w:tc>
          <w:tcPr>
            <w:tcW w:w="7440" w:type="dxa"/>
            <w:shd w:val="clear" w:color="auto" w:fill="auto"/>
          </w:tcPr>
          <w:p w14:paraId="031BDF02">
            <w:pPr>
              <w:pStyle w:val="8"/>
            </w:pPr>
            <w:r>
              <w:rPr>
                <w:rFonts w:hint="eastAsia"/>
              </w:rPr>
              <w:t xml:space="preserve">022－28451892 </w:t>
            </w:r>
          </w:p>
        </w:tc>
      </w:tr>
      <w:tr w14:paraId="4132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74BA2">
            <w:pPr>
              <w:pStyle w:val="8"/>
            </w:pPr>
            <w:r>
              <w:rPr>
                <w:rFonts w:hint="eastAsia"/>
              </w:rPr>
              <w:t xml:space="preserve">客户服务电话： </w:t>
            </w:r>
          </w:p>
        </w:tc>
        <w:tc>
          <w:tcPr>
            <w:tcW w:w="7440" w:type="dxa"/>
            <w:shd w:val="clear" w:color="auto" w:fill="auto"/>
          </w:tcPr>
          <w:p w14:paraId="541BF64E">
            <w:pPr>
              <w:pStyle w:val="8"/>
            </w:pPr>
            <w:r>
              <w:rPr>
                <w:rFonts w:hint="eastAsia"/>
              </w:rPr>
              <w:t xml:space="preserve">956066 </w:t>
            </w:r>
          </w:p>
        </w:tc>
      </w:tr>
      <w:tr w14:paraId="2BD25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1D521">
            <w:pPr>
              <w:pStyle w:val="8"/>
            </w:pPr>
            <w:r>
              <w:rPr>
                <w:rFonts w:hint="eastAsia"/>
              </w:rPr>
              <w:t xml:space="preserve">网址： </w:t>
            </w:r>
          </w:p>
        </w:tc>
        <w:tc>
          <w:tcPr>
            <w:tcW w:w="7440" w:type="dxa"/>
            <w:shd w:val="clear" w:color="auto" w:fill="auto"/>
          </w:tcPr>
          <w:p w14:paraId="17FACF05">
            <w:pPr>
              <w:pStyle w:val="8"/>
            </w:pPr>
            <w:r>
              <w:rPr>
                <w:rFonts w:hint="eastAsia"/>
              </w:rPr>
              <w:t xml:space="preserve">https://www.bhzq.com </w:t>
            </w:r>
          </w:p>
        </w:tc>
      </w:tr>
    </w:tbl>
    <w:p w14:paraId="687E766A">
      <w:pPr>
        <w:pStyle w:val="8"/>
        <w:spacing w:before="0" w:beforeAutospacing="0" w:after="0" w:afterAutospacing="0" w:line="360" w:lineRule="auto"/>
        <w:ind w:firstLine="420"/>
        <w:rPr>
          <w:sz w:val="21"/>
          <w:szCs w:val="21"/>
        </w:rPr>
      </w:pPr>
      <w:r>
        <w:rPr>
          <w:rFonts w:hint="eastAsia"/>
          <w:b/>
          <w:bCs/>
          <w:sz w:val="21"/>
          <w:szCs w:val="21"/>
        </w:rPr>
        <w:t>(109)华泰证券股份有限公司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31B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45DA7">
            <w:pPr>
              <w:pStyle w:val="8"/>
            </w:pPr>
            <w:r>
              <w:rPr>
                <w:rFonts w:hint="eastAsia"/>
              </w:rPr>
              <w:t xml:space="preserve">注册地址： </w:t>
            </w:r>
          </w:p>
        </w:tc>
        <w:tc>
          <w:tcPr>
            <w:tcW w:w="7440" w:type="dxa"/>
            <w:shd w:val="clear" w:color="auto" w:fill="auto"/>
          </w:tcPr>
          <w:p w14:paraId="34012E6B">
            <w:pPr>
              <w:pStyle w:val="8"/>
            </w:pPr>
            <w:r>
              <w:rPr>
                <w:rFonts w:hint="eastAsia"/>
              </w:rPr>
              <w:t xml:space="preserve">南京市江东中路228号 </w:t>
            </w:r>
          </w:p>
        </w:tc>
      </w:tr>
      <w:tr w14:paraId="6639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C489A">
            <w:pPr>
              <w:pStyle w:val="8"/>
            </w:pPr>
            <w:r>
              <w:rPr>
                <w:rFonts w:hint="eastAsia"/>
              </w:rPr>
              <w:t xml:space="preserve">办公地址： </w:t>
            </w:r>
          </w:p>
        </w:tc>
        <w:tc>
          <w:tcPr>
            <w:tcW w:w="7440" w:type="dxa"/>
            <w:shd w:val="clear" w:color="auto" w:fill="auto"/>
          </w:tcPr>
          <w:p w14:paraId="4F0895EC">
            <w:pPr>
              <w:pStyle w:val="8"/>
            </w:pPr>
            <w:r>
              <w:rPr>
                <w:rFonts w:hint="eastAsia"/>
              </w:rPr>
              <w:t xml:space="preserve">南京市建邺区江东中路228号华泰证券广场、深圳市福田区益田路5999号基金大厦 </w:t>
            </w:r>
          </w:p>
        </w:tc>
      </w:tr>
      <w:tr w14:paraId="013F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D6CED">
            <w:pPr>
              <w:pStyle w:val="8"/>
            </w:pPr>
            <w:r>
              <w:rPr>
                <w:rFonts w:hint="eastAsia"/>
              </w:rPr>
              <w:t xml:space="preserve">法定代表人： </w:t>
            </w:r>
          </w:p>
        </w:tc>
        <w:tc>
          <w:tcPr>
            <w:tcW w:w="7440" w:type="dxa"/>
            <w:shd w:val="clear" w:color="auto" w:fill="auto"/>
          </w:tcPr>
          <w:p w14:paraId="1ED79767">
            <w:pPr>
              <w:pStyle w:val="8"/>
            </w:pPr>
            <w:r>
              <w:rPr>
                <w:rFonts w:hint="eastAsia"/>
              </w:rPr>
              <w:t xml:space="preserve">张伟 </w:t>
            </w:r>
          </w:p>
        </w:tc>
      </w:tr>
      <w:tr w14:paraId="0EC9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BA92C">
            <w:pPr>
              <w:pStyle w:val="8"/>
            </w:pPr>
            <w:r>
              <w:rPr>
                <w:rFonts w:hint="eastAsia"/>
              </w:rPr>
              <w:t xml:space="preserve">电话： </w:t>
            </w:r>
          </w:p>
        </w:tc>
        <w:tc>
          <w:tcPr>
            <w:tcW w:w="7440" w:type="dxa"/>
            <w:shd w:val="clear" w:color="auto" w:fill="auto"/>
          </w:tcPr>
          <w:p w14:paraId="78089064">
            <w:pPr>
              <w:pStyle w:val="8"/>
            </w:pPr>
            <w:r>
              <w:rPr>
                <w:rFonts w:hint="eastAsia"/>
              </w:rPr>
              <w:t xml:space="preserve">0755-22660831 </w:t>
            </w:r>
          </w:p>
        </w:tc>
      </w:tr>
      <w:tr w14:paraId="02F5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EEEB1">
            <w:pPr>
              <w:pStyle w:val="8"/>
            </w:pPr>
            <w:r>
              <w:rPr>
                <w:rFonts w:hint="eastAsia"/>
              </w:rPr>
              <w:t xml:space="preserve">客户服务电话： </w:t>
            </w:r>
          </w:p>
        </w:tc>
        <w:tc>
          <w:tcPr>
            <w:tcW w:w="7440" w:type="dxa"/>
            <w:shd w:val="clear" w:color="auto" w:fill="auto"/>
          </w:tcPr>
          <w:p w14:paraId="1E219D9E">
            <w:pPr>
              <w:pStyle w:val="8"/>
            </w:pPr>
            <w:r>
              <w:rPr>
                <w:rFonts w:hint="eastAsia"/>
              </w:rPr>
              <w:t xml:space="preserve">95597 </w:t>
            </w:r>
          </w:p>
        </w:tc>
      </w:tr>
      <w:tr w14:paraId="5A66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7CF4B">
            <w:pPr>
              <w:pStyle w:val="8"/>
            </w:pPr>
            <w:r>
              <w:rPr>
                <w:rFonts w:hint="eastAsia"/>
              </w:rPr>
              <w:t xml:space="preserve">网址： </w:t>
            </w:r>
          </w:p>
        </w:tc>
        <w:tc>
          <w:tcPr>
            <w:tcW w:w="7440" w:type="dxa"/>
            <w:shd w:val="clear" w:color="auto" w:fill="auto"/>
          </w:tcPr>
          <w:p w14:paraId="69C3A6D1">
            <w:pPr>
              <w:pStyle w:val="8"/>
            </w:pPr>
            <w:r>
              <w:rPr>
                <w:rFonts w:hint="eastAsia"/>
              </w:rPr>
              <w:t xml:space="preserve">http://www.htsc.com.cn/ </w:t>
            </w:r>
          </w:p>
        </w:tc>
      </w:tr>
    </w:tbl>
    <w:p w14:paraId="2699FBBD">
      <w:pPr>
        <w:pStyle w:val="8"/>
        <w:spacing w:before="0" w:beforeAutospacing="0" w:after="0" w:afterAutospacing="0" w:line="360" w:lineRule="auto"/>
        <w:ind w:firstLine="420"/>
        <w:rPr>
          <w:sz w:val="21"/>
          <w:szCs w:val="21"/>
        </w:rPr>
      </w:pPr>
      <w:r>
        <w:rPr>
          <w:rFonts w:hint="eastAsia"/>
          <w:b/>
          <w:bCs/>
          <w:sz w:val="21"/>
          <w:szCs w:val="21"/>
        </w:rPr>
        <w:t>(110)山西证券股份有限公司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31E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1E119">
            <w:pPr>
              <w:pStyle w:val="8"/>
            </w:pPr>
            <w:r>
              <w:rPr>
                <w:rFonts w:hint="eastAsia"/>
              </w:rPr>
              <w:t xml:space="preserve">注册地址： </w:t>
            </w:r>
          </w:p>
        </w:tc>
        <w:tc>
          <w:tcPr>
            <w:tcW w:w="7440" w:type="dxa"/>
            <w:shd w:val="clear" w:color="auto" w:fill="auto"/>
          </w:tcPr>
          <w:p w14:paraId="0F951356">
            <w:pPr>
              <w:pStyle w:val="8"/>
            </w:pPr>
            <w:r>
              <w:rPr>
                <w:rFonts w:hint="eastAsia"/>
              </w:rPr>
              <w:t xml:space="preserve">太原市府西街69号山西国际贸易中心东塔楼 </w:t>
            </w:r>
          </w:p>
        </w:tc>
      </w:tr>
      <w:tr w14:paraId="4867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5645A">
            <w:pPr>
              <w:pStyle w:val="8"/>
            </w:pPr>
            <w:r>
              <w:rPr>
                <w:rFonts w:hint="eastAsia"/>
              </w:rPr>
              <w:t xml:space="preserve">办公地址： </w:t>
            </w:r>
          </w:p>
        </w:tc>
        <w:tc>
          <w:tcPr>
            <w:tcW w:w="7440" w:type="dxa"/>
            <w:shd w:val="clear" w:color="auto" w:fill="auto"/>
          </w:tcPr>
          <w:p w14:paraId="535CAE79">
            <w:pPr>
              <w:pStyle w:val="8"/>
            </w:pPr>
            <w:r>
              <w:rPr>
                <w:rFonts w:hint="eastAsia"/>
              </w:rPr>
              <w:t xml:space="preserve">太原市府西街69号山西国际贸易中心东塔楼 </w:t>
            </w:r>
          </w:p>
        </w:tc>
      </w:tr>
      <w:tr w14:paraId="0EA2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0F82E">
            <w:pPr>
              <w:pStyle w:val="8"/>
            </w:pPr>
            <w:r>
              <w:rPr>
                <w:rFonts w:hint="eastAsia"/>
              </w:rPr>
              <w:t xml:space="preserve">法定代表人： </w:t>
            </w:r>
          </w:p>
        </w:tc>
        <w:tc>
          <w:tcPr>
            <w:tcW w:w="7440" w:type="dxa"/>
            <w:shd w:val="clear" w:color="auto" w:fill="auto"/>
          </w:tcPr>
          <w:p w14:paraId="4742561F">
            <w:pPr>
              <w:pStyle w:val="8"/>
            </w:pPr>
            <w:r>
              <w:rPr>
                <w:rFonts w:hint="eastAsia"/>
              </w:rPr>
              <w:t xml:space="preserve">王怡里 </w:t>
            </w:r>
          </w:p>
        </w:tc>
      </w:tr>
      <w:tr w14:paraId="6421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3013D">
            <w:pPr>
              <w:pStyle w:val="8"/>
            </w:pPr>
            <w:r>
              <w:rPr>
                <w:rFonts w:hint="eastAsia"/>
              </w:rPr>
              <w:t xml:space="preserve">电话： </w:t>
            </w:r>
          </w:p>
        </w:tc>
        <w:tc>
          <w:tcPr>
            <w:tcW w:w="7440" w:type="dxa"/>
            <w:shd w:val="clear" w:color="auto" w:fill="auto"/>
          </w:tcPr>
          <w:p w14:paraId="7F5A2BAA">
            <w:pPr>
              <w:pStyle w:val="8"/>
            </w:pPr>
            <w:r>
              <w:rPr>
                <w:rFonts w:hint="eastAsia"/>
              </w:rPr>
              <w:t xml:space="preserve">0351－8686659 </w:t>
            </w:r>
          </w:p>
        </w:tc>
      </w:tr>
      <w:tr w14:paraId="2C99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F5B7C">
            <w:pPr>
              <w:pStyle w:val="8"/>
            </w:pPr>
            <w:r>
              <w:rPr>
                <w:rFonts w:hint="eastAsia"/>
              </w:rPr>
              <w:t xml:space="preserve">传真： </w:t>
            </w:r>
          </w:p>
        </w:tc>
        <w:tc>
          <w:tcPr>
            <w:tcW w:w="7440" w:type="dxa"/>
            <w:shd w:val="clear" w:color="auto" w:fill="auto"/>
          </w:tcPr>
          <w:p w14:paraId="7DDEE3BD">
            <w:pPr>
              <w:pStyle w:val="8"/>
            </w:pPr>
            <w:r>
              <w:rPr>
                <w:rFonts w:hint="eastAsia"/>
              </w:rPr>
              <w:t xml:space="preserve">0351－8686619 </w:t>
            </w:r>
          </w:p>
        </w:tc>
      </w:tr>
      <w:tr w14:paraId="3101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A86CA">
            <w:pPr>
              <w:pStyle w:val="8"/>
            </w:pPr>
            <w:r>
              <w:rPr>
                <w:rFonts w:hint="eastAsia"/>
              </w:rPr>
              <w:t xml:space="preserve">客户服务电话： </w:t>
            </w:r>
          </w:p>
        </w:tc>
        <w:tc>
          <w:tcPr>
            <w:tcW w:w="7440" w:type="dxa"/>
            <w:shd w:val="clear" w:color="auto" w:fill="auto"/>
          </w:tcPr>
          <w:p w14:paraId="2C615536">
            <w:pPr>
              <w:pStyle w:val="8"/>
            </w:pPr>
            <w:r>
              <w:rPr>
                <w:rFonts w:hint="eastAsia"/>
              </w:rPr>
              <w:t xml:space="preserve">4006661618 </w:t>
            </w:r>
          </w:p>
        </w:tc>
      </w:tr>
      <w:tr w14:paraId="57FA8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D0950">
            <w:pPr>
              <w:pStyle w:val="8"/>
            </w:pPr>
            <w:r>
              <w:rPr>
                <w:rFonts w:hint="eastAsia"/>
              </w:rPr>
              <w:t xml:space="preserve">网址： </w:t>
            </w:r>
          </w:p>
        </w:tc>
        <w:tc>
          <w:tcPr>
            <w:tcW w:w="7440" w:type="dxa"/>
            <w:shd w:val="clear" w:color="auto" w:fill="auto"/>
          </w:tcPr>
          <w:p w14:paraId="747A959A">
            <w:pPr>
              <w:pStyle w:val="8"/>
            </w:pPr>
            <w:r>
              <w:rPr>
                <w:rFonts w:hint="eastAsia"/>
              </w:rPr>
              <w:t xml:space="preserve">http://www.i618.com.cn/ </w:t>
            </w:r>
          </w:p>
        </w:tc>
      </w:tr>
    </w:tbl>
    <w:p w14:paraId="7091D07C">
      <w:pPr>
        <w:pStyle w:val="8"/>
        <w:spacing w:before="0" w:beforeAutospacing="0" w:after="0" w:afterAutospacing="0" w:line="360" w:lineRule="auto"/>
        <w:ind w:firstLine="420"/>
        <w:rPr>
          <w:sz w:val="21"/>
          <w:szCs w:val="21"/>
        </w:rPr>
      </w:pPr>
      <w:r>
        <w:rPr>
          <w:rFonts w:hint="eastAsia"/>
          <w:b/>
          <w:bCs/>
          <w:sz w:val="21"/>
          <w:szCs w:val="21"/>
        </w:rPr>
        <w:t>(111)中信证券（山东）有限责任公司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589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78E37">
            <w:pPr>
              <w:pStyle w:val="8"/>
            </w:pPr>
            <w:r>
              <w:rPr>
                <w:rFonts w:hint="eastAsia"/>
              </w:rPr>
              <w:t xml:space="preserve">注册地址： </w:t>
            </w:r>
          </w:p>
        </w:tc>
        <w:tc>
          <w:tcPr>
            <w:tcW w:w="7440" w:type="dxa"/>
            <w:shd w:val="clear" w:color="auto" w:fill="auto"/>
          </w:tcPr>
          <w:p w14:paraId="4CD812D6">
            <w:pPr>
              <w:pStyle w:val="8"/>
            </w:pPr>
            <w:r>
              <w:rPr>
                <w:rFonts w:hint="eastAsia"/>
              </w:rPr>
              <w:t xml:space="preserve">青岛市崂山区深圳路222号1号楼2001 </w:t>
            </w:r>
          </w:p>
        </w:tc>
      </w:tr>
      <w:tr w14:paraId="6693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D0A61">
            <w:pPr>
              <w:pStyle w:val="8"/>
            </w:pPr>
            <w:r>
              <w:rPr>
                <w:rFonts w:hint="eastAsia"/>
              </w:rPr>
              <w:t xml:space="preserve">办公地址： </w:t>
            </w:r>
          </w:p>
        </w:tc>
        <w:tc>
          <w:tcPr>
            <w:tcW w:w="7440" w:type="dxa"/>
            <w:shd w:val="clear" w:color="auto" w:fill="auto"/>
          </w:tcPr>
          <w:p w14:paraId="7B580B49">
            <w:pPr>
              <w:pStyle w:val="8"/>
            </w:pPr>
            <w:r>
              <w:rPr>
                <w:rFonts w:hint="eastAsia"/>
              </w:rPr>
              <w:t xml:space="preserve">青岛市市南区东海西路28号龙翔广场东座5层 </w:t>
            </w:r>
          </w:p>
        </w:tc>
      </w:tr>
      <w:tr w14:paraId="59EF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C8259">
            <w:pPr>
              <w:pStyle w:val="8"/>
            </w:pPr>
            <w:r>
              <w:rPr>
                <w:rFonts w:hint="eastAsia"/>
              </w:rPr>
              <w:t xml:space="preserve">法定代表人： </w:t>
            </w:r>
          </w:p>
        </w:tc>
        <w:tc>
          <w:tcPr>
            <w:tcW w:w="7440" w:type="dxa"/>
            <w:shd w:val="clear" w:color="auto" w:fill="auto"/>
          </w:tcPr>
          <w:p w14:paraId="00DD5514">
            <w:pPr>
              <w:pStyle w:val="8"/>
            </w:pPr>
            <w:r>
              <w:rPr>
                <w:rFonts w:hint="eastAsia"/>
              </w:rPr>
              <w:t xml:space="preserve">肖海峰 </w:t>
            </w:r>
          </w:p>
        </w:tc>
      </w:tr>
      <w:tr w14:paraId="46C3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C57B2">
            <w:pPr>
              <w:pStyle w:val="8"/>
            </w:pPr>
            <w:r>
              <w:rPr>
                <w:rFonts w:hint="eastAsia"/>
              </w:rPr>
              <w:t xml:space="preserve">联系人： </w:t>
            </w:r>
          </w:p>
        </w:tc>
        <w:tc>
          <w:tcPr>
            <w:tcW w:w="7440" w:type="dxa"/>
            <w:shd w:val="clear" w:color="auto" w:fill="auto"/>
          </w:tcPr>
          <w:p w14:paraId="470A8FF2">
            <w:pPr>
              <w:pStyle w:val="8"/>
            </w:pPr>
            <w:r>
              <w:rPr>
                <w:rFonts w:hint="eastAsia"/>
              </w:rPr>
              <w:t xml:space="preserve">赵如意 </w:t>
            </w:r>
          </w:p>
        </w:tc>
      </w:tr>
      <w:tr w14:paraId="69AC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1DEBF">
            <w:pPr>
              <w:pStyle w:val="8"/>
            </w:pPr>
            <w:r>
              <w:rPr>
                <w:rFonts w:hint="eastAsia"/>
              </w:rPr>
              <w:t xml:space="preserve">电话： </w:t>
            </w:r>
          </w:p>
        </w:tc>
        <w:tc>
          <w:tcPr>
            <w:tcW w:w="7440" w:type="dxa"/>
            <w:shd w:val="clear" w:color="auto" w:fill="auto"/>
          </w:tcPr>
          <w:p w14:paraId="31CE130B">
            <w:pPr>
              <w:pStyle w:val="8"/>
            </w:pPr>
            <w:r>
              <w:rPr>
                <w:rFonts w:hint="eastAsia"/>
              </w:rPr>
              <w:t xml:space="preserve">0532-85725062 </w:t>
            </w:r>
          </w:p>
        </w:tc>
      </w:tr>
      <w:tr w14:paraId="2F76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F6E49">
            <w:pPr>
              <w:pStyle w:val="8"/>
            </w:pPr>
            <w:r>
              <w:rPr>
                <w:rFonts w:hint="eastAsia"/>
              </w:rPr>
              <w:t xml:space="preserve">客户服务电话： </w:t>
            </w:r>
          </w:p>
        </w:tc>
        <w:tc>
          <w:tcPr>
            <w:tcW w:w="7440" w:type="dxa"/>
            <w:shd w:val="clear" w:color="auto" w:fill="auto"/>
          </w:tcPr>
          <w:p w14:paraId="70BC5304">
            <w:pPr>
              <w:pStyle w:val="8"/>
            </w:pPr>
            <w:r>
              <w:rPr>
                <w:rFonts w:hint="eastAsia"/>
              </w:rPr>
              <w:t xml:space="preserve">95548 </w:t>
            </w:r>
          </w:p>
        </w:tc>
      </w:tr>
      <w:tr w14:paraId="4FF7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6F64E">
            <w:pPr>
              <w:pStyle w:val="8"/>
            </w:pPr>
            <w:r>
              <w:rPr>
                <w:rFonts w:hint="eastAsia"/>
              </w:rPr>
              <w:t xml:space="preserve">网址： </w:t>
            </w:r>
          </w:p>
        </w:tc>
        <w:tc>
          <w:tcPr>
            <w:tcW w:w="7440" w:type="dxa"/>
            <w:shd w:val="clear" w:color="auto" w:fill="auto"/>
          </w:tcPr>
          <w:p w14:paraId="30487640">
            <w:pPr>
              <w:pStyle w:val="8"/>
            </w:pPr>
            <w:r>
              <w:rPr>
                <w:rFonts w:hint="eastAsia"/>
              </w:rPr>
              <w:t xml:space="preserve">sd.citics.com </w:t>
            </w:r>
          </w:p>
        </w:tc>
      </w:tr>
    </w:tbl>
    <w:p w14:paraId="3222B36A">
      <w:pPr>
        <w:pStyle w:val="8"/>
        <w:spacing w:before="0" w:beforeAutospacing="0" w:after="0" w:afterAutospacing="0" w:line="360" w:lineRule="auto"/>
        <w:ind w:firstLine="420"/>
        <w:rPr>
          <w:sz w:val="21"/>
          <w:szCs w:val="21"/>
        </w:rPr>
      </w:pPr>
      <w:r>
        <w:rPr>
          <w:rFonts w:hint="eastAsia"/>
          <w:b/>
          <w:bCs/>
          <w:sz w:val="21"/>
          <w:szCs w:val="21"/>
        </w:rPr>
        <w:t>(112)东兴证券股份有限公司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790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A2369">
            <w:pPr>
              <w:pStyle w:val="8"/>
            </w:pPr>
            <w:r>
              <w:rPr>
                <w:rFonts w:hint="eastAsia"/>
              </w:rPr>
              <w:t xml:space="preserve">注册地址： </w:t>
            </w:r>
          </w:p>
        </w:tc>
        <w:tc>
          <w:tcPr>
            <w:tcW w:w="7440" w:type="dxa"/>
            <w:shd w:val="clear" w:color="auto" w:fill="auto"/>
          </w:tcPr>
          <w:p w14:paraId="1092B80D">
            <w:pPr>
              <w:pStyle w:val="8"/>
            </w:pPr>
            <w:r>
              <w:rPr>
                <w:rFonts w:hint="eastAsia"/>
              </w:rPr>
              <w:t xml:space="preserve">北京市西城区金融大街5号（新盛大厦）12、15层 </w:t>
            </w:r>
          </w:p>
        </w:tc>
      </w:tr>
      <w:tr w14:paraId="4EF1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BAD59">
            <w:pPr>
              <w:pStyle w:val="8"/>
            </w:pPr>
            <w:r>
              <w:rPr>
                <w:rFonts w:hint="eastAsia"/>
              </w:rPr>
              <w:t xml:space="preserve">办公地址： </w:t>
            </w:r>
          </w:p>
        </w:tc>
        <w:tc>
          <w:tcPr>
            <w:tcW w:w="7440" w:type="dxa"/>
            <w:shd w:val="clear" w:color="auto" w:fill="auto"/>
          </w:tcPr>
          <w:p w14:paraId="7C07E5BE">
            <w:pPr>
              <w:pStyle w:val="8"/>
            </w:pPr>
            <w:r>
              <w:rPr>
                <w:rFonts w:hint="eastAsia"/>
              </w:rPr>
              <w:t xml:space="preserve">北京市西城区金融大街5号新盛大厦B座12-15层 </w:t>
            </w:r>
          </w:p>
        </w:tc>
      </w:tr>
      <w:tr w14:paraId="56C5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9EA84">
            <w:pPr>
              <w:pStyle w:val="8"/>
            </w:pPr>
            <w:r>
              <w:rPr>
                <w:rFonts w:hint="eastAsia"/>
              </w:rPr>
              <w:t xml:space="preserve">法定代表人： </w:t>
            </w:r>
          </w:p>
        </w:tc>
        <w:tc>
          <w:tcPr>
            <w:tcW w:w="7440" w:type="dxa"/>
            <w:shd w:val="clear" w:color="auto" w:fill="auto"/>
          </w:tcPr>
          <w:p w14:paraId="0B9CC1A5">
            <w:pPr>
              <w:pStyle w:val="8"/>
            </w:pPr>
            <w:r>
              <w:rPr>
                <w:rFonts w:hint="eastAsia"/>
              </w:rPr>
              <w:t xml:space="preserve">魏庆华 </w:t>
            </w:r>
          </w:p>
        </w:tc>
      </w:tr>
      <w:tr w14:paraId="5176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1F34F">
            <w:pPr>
              <w:pStyle w:val="8"/>
            </w:pPr>
            <w:r>
              <w:rPr>
                <w:rFonts w:hint="eastAsia"/>
              </w:rPr>
              <w:t xml:space="preserve">联系人： </w:t>
            </w:r>
          </w:p>
        </w:tc>
        <w:tc>
          <w:tcPr>
            <w:tcW w:w="7440" w:type="dxa"/>
            <w:shd w:val="clear" w:color="auto" w:fill="auto"/>
          </w:tcPr>
          <w:p w14:paraId="461E3421">
            <w:pPr>
              <w:pStyle w:val="8"/>
            </w:pPr>
            <w:r>
              <w:rPr>
                <w:rFonts w:hint="eastAsia"/>
              </w:rPr>
              <w:t xml:space="preserve">郑旷怡 </w:t>
            </w:r>
          </w:p>
        </w:tc>
      </w:tr>
      <w:tr w14:paraId="3AC3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9BFDC">
            <w:pPr>
              <w:pStyle w:val="8"/>
            </w:pPr>
            <w:r>
              <w:rPr>
                <w:rFonts w:hint="eastAsia"/>
              </w:rPr>
              <w:t xml:space="preserve">电话： </w:t>
            </w:r>
          </w:p>
        </w:tc>
        <w:tc>
          <w:tcPr>
            <w:tcW w:w="7440" w:type="dxa"/>
            <w:shd w:val="clear" w:color="auto" w:fill="auto"/>
          </w:tcPr>
          <w:p w14:paraId="7D4F6EE4">
            <w:pPr>
              <w:pStyle w:val="8"/>
            </w:pPr>
            <w:r>
              <w:rPr>
                <w:rFonts w:hint="eastAsia"/>
              </w:rPr>
              <w:t xml:space="preserve">010-66559039 </w:t>
            </w:r>
          </w:p>
        </w:tc>
      </w:tr>
      <w:tr w14:paraId="45F4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95D19">
            <w:pPr>
              <w:pStyle w:val="8"/>
            </w:pPr>
            <w:r>
              <w:rPr>
                <w:rFonts w:hint="eastAsia"/>
              </w:rPr>
              <w:t xml:space="preserve">传真： </w:t>
            </w:r>
          </w:p>
        </w:tc>
        <w:tc>
          <w:tcPr>
            <w:tcW w:w="7440" w:type="dxa"/>
            <w:shd w:val="clear" w:color="auto" w:fill="auto"/>
          </w:tcPr>
          <w:p w14:paraId="2C1EC58C">
            <w:pPr>
              <w:pStyle w:val="8"/>
            </w:pPr>
            <w:r>
              <w:rPr>
                <w:rFonts w:hint="eastAsia"/>
              </w:rPr>
              <w:t xml:space="preserve">010-66555133 </w:t>
            </w:r>
          </w:p>
        </w:tc>
      </w:tr>
      <w:tr w14:paraId="69A4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AE7CB">
            <w:pPr>
              <w:pStyle w:val="8"/>
            </w:pPr>
            <w:r>
              <w:rPr>
                <w:rFonts w:hint="eastAsia"/>
              </w:rPr>
              <w:t xml:space="preserve">客户服务电话： </w:t>
            </w:r>
          </w:p>
        </w:tc>
        <w:tc>
          <w:tcPr>
            <w:tcW w:w="7440" w:type="dxa"/>
            <w:shd w:val="clear" w:color="auto" w:fill="auto"/>
          </w:tcPr>
          <w:p w14:paraId="06D11CD6">
            <w:pPr>
              <w:pStyle w:val="8"/>
            </w:pPr>
            <w:r>
              <w:rPr>
                <w:rFonts w:hint="eastAsia"/>
              </w:rPr>
              <w:t xml:space="preserve">95309 </w:t>
            </w:r>
          </w:p>
        </w:tc>
      </w:tr>
      <w:tr w14:paraId="60F0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243C9">
            <w:pPr>
              <w:pStyle w:val="8"/>
            </w:pPr>
            <w:r>
              <w:rPr>
                <w:rFonts w:hint="eastAsia"/>
              </w:rPr>
              <w:t xml:space="preserve">网址： </w:t>
            </w:r>
          </w:p>
        </w:tc>
        <w:tc>
          <w:tcPr>
            <w:tcW w:w="7440" w:type="dxa"/>
            <w:shd w:val="clear" w:color="auto" w:fill="auto"/>
          </w:tcPr>
          <w:p w14:paraId="685B33D1">
            <w:pPr>
              <w:pStyle w:val="8"/>
            </w:pPr>
            <w:r>
              <w:rPr>
                <w:rFonts w:hint="eastAsia"/>
              </w:rPr>
              <w:t xml:space="preserve">http://www.dxzq.net </w:t>
            </w:r>
          </w:p>
        </w:tc>
      </w:tr>
    </w:tbl>
    <w:p w14:paraId="245C4FD9">
      <w:pPr>
        <w:pStyle w:val="8"/>
        <w:spacing w:before="0" w:beforeAutospacing="0" w:after="0" w:afterAutospacing="0" w:line="360" w:lineRule="auto"/>
        <w:ind w:firstLine="420"/>
        <w:rPr>
          <w:sz w:val="21"/>
          <w:szCs w:val="21"/>
        </w:rPr>
      </w:pPr>
      <w:r>
        <w:rPr>
          <w:rFonts w:hint="eastAsia"/>
          <w:b/>
          <w:bCs/>
          <w:sz w:val="21"/>
          <w:szCs w:val="21"/>
        </w:rPr>
        <w:t>(113)东吴证券股份有限公司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508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C7BE4">
            <w:pPr>
              <w:pStyle w:val="8"/>
            </w:pPr>
            <w:r>
              <w:rPr>
                <w:rFonts w:hint="eastAsia"/>
              </w:rPr>
              <w:t xml:space="preserve">注册地址： </w:t>
            </w:r>
          </w:p>
        </w:tc>
        <w:tc>
          <w:tcPr>
            <w:tcW w:w="7440" w:type="dxa"/>
            <w:shd w:val="clear" w:color="auto" w:fill="auto"/>
          </w:tcPr>
          <w:p w14:paraId="16287031">
            <w:pPr>
              <w:pStyle w:val="8"/>
            </w:pPr>
            <w:r>
              <w:rPr>
                <w:rFonts w:hint="eastAsia"/>
              </w:rPr>
              <w:t xml:space="preserve">江苏省苏州市翠园路181号 </w:t>
            </w:r>
          </w:p>
        </w:tc>
      </w:tr>
      <w:tr w14:paraId="130F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40740">
            <w:pPr>
              <w:pStyle w:val="8"/>
            </w:pPr>
            <w:r>
              <w:rPr>
                <w:rFonts w:hint="eastAsia"/>
              </w:rPr>
              <w:t xml:space="preserve">办公地址： </w:t>
            </w:r>
          </w:p>
        </w:tc>
        <w:tc>
          <w:tcPr>
            <w:tcW w:w="7440" w:type="dxa"/>
            <w:shd w:val="clear" w:color="auto" w:fill="auto"/>
          </w:tcPr>
          <w:p w14:paraId="033E05D1">
            <w:pPr>
              <w:pStyle w:val="8"/>
            </w:pPr>
            <w:r>
              <w:rPr>
                <w:rFonts w:hint="eastAsia"/>
              </w:rPr>
              <w:t xml:space="preserve">江苏省苏州市星阳街5号 </w:t>
            </w:r>
          </w:p>
        </w:tc>
      </w:tr>
      <w:tr w14:paraId="12C9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E38BF">
            <w:pPr>
              <w:pStyle w:val="8"/>
            </w:pPr>
            <w:r>
              <w:rPr>
                <w:rFonts w:hint="eastAsia"/>
              </w:rPr>
              <w:t xml:space="preserve">法定代表人： </w:t>
            </w:r>
          </w:p>
        </w:tc>
        <w:tc>
          <w:tcPr>
            <w:tcW w:w="7440" w:type="dxa"/>
            <w:shd w:val="clear" w:color="auto" w:fill="auto"/>
          </w:tcPr>
          <w:p w14:paraId="3181DA2C">
            <w:pPr>
              <w:pStyle w:val="8"/>
            </w:pPr>
            <w:r>
              <w:rPr>
                <w:rFonts w:hint="eastAsia"/>
              </w:rPr>
              <w:t xml:space="preserve">范力 </w:t>
            </w:r>
          </w:p>
        </w:tc>
      </w:tr>
      <w:tr w14:paraId="60B0C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E245A">
            <w:pPr>
              <w:pStyle w:val="8"/>
            </w:pPr>
            <w:r>
              <w:rPr>
                <w:rFonts w:hint="eastAsia"/>
              </w:rPr>
              <w:t xml:space="preserve">联系人： </w:t>
            </w:r>
          </w:p>
        </w:tc>
        <w:tc>
          <w:tcPr>
            <w:tcW w:w="7440" w:type="dxa"/>
            <w:shd w:val="clear" w:color="auto" w:fill="auto"/>
          </w:tcPr>
          <w:p w14:paraId="778DE5A0">
            <w:pPr>
              <w:pStyle w:val="8"/>
            </w:pPr>
            <w:r>
              <w:rPr>
                <w:rFonts w:hint="eastAsia"/>
              </w:rPr>
              <w:t xml:space="preserve">陆晓 </w:t>
            </w:r>
          </w:p>
        </w:tc>
      </w:tr>
      <w:tr w14:paraId="7D4B0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10025">
            <w:pPr>
              <w:pStyle w:val="8"/>
            </w:pPr>
            <w:r>
              <w:rPr>
                <w:rFonts w:hint="eastAsia"/>
              </w:rPr>
              <w:t xml:space="preserve">电话： </w:t>
            </w:r>
          </w:p>
        </w:tc>
        <w:tc>
          <w:tcPr>
            <w:tcW w:w="7440" w:type="dxa"/>
            <w:shd w:val="clear" w:color="auto" w:fill="auto"/>
          </w:tcPr>
          <w:p w14:paraId="3D9070D0">
            <w:pPr>
              <w:pStyle w:val="8"/>
            </w:pPr>
            <w:r>
              <w:rPr>
                <w:rFonts w:hint="eastAsia"/>
              </w:rPr>
              <w:t xml:space="preserve">0512-62938521 </w:t>
            </w:r>
          </w:p>
        </w:tc>
      </w:tr>
      <w:tr w14:paraId="2D1C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7E329">
            <w:pPr>
              <w:pStyle w:val="8"/>
            </w:pPr>
            <w:r>
              <w:rPr>
                <w:rFonts w:hint="eastAsia"/>
              </w:rPr>
              <w:t xml:space="preserve">传真： </w:t>
            </w:r>
          </w:p>
        </w:tc>
        <w:tc>
          <w:tcPr>
            <w:tcW w:w="7440" w:type="dxa"/>
            <w:shd w:val="clear" w:color="auto" w:fill="auto"/>
          </w:tcPr>
          <w:p w14:paraId="6EDB8FE6">
            <w:pPr>
              <w:pStyle w:val="8"/>
            </w:pPr>
            <w:r>
              <w:rPr>
                <w:rFonts w:hint="eastAsia"/>
              </w:rPr>
              <w:t xml:space="preserve">0512－65588021 </w:t>
            </w:r>
          </w:p>
        </w:tc>
      </w:tr>
      <w:tr w14:paraId="5A52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288EB">
            <w:pPr>
              <w:pStyle w:val="8"/>
            </w:pPr>
            <w:r>
              <w:rPr>
                <w:rFonts w:hint="eastAsia"/>
              </w:rPr>
              <w:t xml:space="preserve">客户服务电话： </w:t>
            </w:r>
          </w:p>
        </w:tc>
        <w:tc>
          <w:tcPr>
            <w:tcW w:w="7440" w:type="dxa"/>
            <w:shd w:val="clear" w:color="auto" w:fill="auto"/>
          </w:tcPr>
          <w:p w14:paraId="6BCA538C">
            <w:pPr>
              <w:pStyle w:val="8"/>
            </w:pPr>
            <w:r>
              <w:rPr>
                <w:rFonts w:hint="eastAsia"/>
              </w:rPr>
              <w:t xml:space="preserve">95330 </w:t>
            </w:r>
          </w:p>
        </w:tc>
      </w:tr>
      <w:tr w14:paraId="48D21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6C7B4">
            <w:pPr>
              <w:pStyle w:val="8"/>
            </w:pPr>
            <w:r>
              <w:rPr>
                <w:rFonts w:hint="eastAsia"/>
              </w:rPr>
              <w:t xml:space="preserve">网址： </w:t>
            </w:r>
          </w:p>
        </w:tc>
        <w:tc>
          <w:tcPr>
            <w:tcW w:w="7440" w:type="dxa"/>
            <w:shd w:val="clear" w:color="auto" w:fill="auto"/>
          </w:tcPr>
          <w:p w14:paraId="3258C7D7">
            <w:pPr>
              <w:pStyle w:val="8"/>
            </w:pPr>
            <w:r>
              <w:rPr>
                <w:rFonts w:hint="eastAsia"/>
              </w:rPr>
              <w:t xml:space="preserve">https://www.dwzq.com.cn </w:t>
            </w:r>
          </w:p>
        </w:tc>
      </w:tr>
    </w:tbl>
    <w:p w14:paraId="0D038514">
      <w:pPr>
        <w:pStyle w:val="8"/>
        <w:spacing w:before="0" w:beforeAutospacing="0" w:after="0" w:afterAutospacing="0" w:line="360" w:lineRule="auto"/>
        <w:ind w:firstLine="420"/>
        <w:rPr>
          <w:sz w:val="21"/>
          <w:szCs w:val="21"/>
        </w:rPr>
      </w:pPr>
      <w:r>
        <w:rPr>
          <w:rFonts w:hint="eastAsia"/>
          <w:b/>
          <w:bCs/>
          <w:sz w:val="21"/>
          <w:szCs w:val="21"/>
        </w:rPr>
        <w:t>(114)信达证券股份有限公司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5B1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E8FF8">
            <w:pPr>
              <w:pStyle w:val="8"/>
            </w:pPr>
            <w:r>
              <w:rPr>
                <w:rFonts w:hint="eastAsia"/>
              </w:rPr>
              <w:t xml:space="preserve">注册地址： </w:t>
            </w:r>
          </w:p>
        </w:tc>
        <w:tc>
          <w:tcPr>
            <w:tcW w:w="7440" w:type="dxa"/>
            <w:shd w:val="clear" w:color="auto" w:fill="auto"/>
          </w:tcPr>
          <w:p w14:paraId="2754CC8C">
            <w:pPr>
              <w:pStyle w:val="8"/>
            </w:pPr>
            <w:r>
              <w:rPr>
                <w:rFonts w:hint="eastAsia"/>
              </w:rPr>
              <w:t xml:space="preserve">北京市西城区闹市口大街9号院1号楼 </w:t>
            </w:r>
          </w:p>
        </w:tc>
      </w:tr>
      <w:tr w14:paraId="3B456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1D416">
            <w:pPr>
              <w:pStyle w:val="8"/>
            </w:pPr>
            <w:r>
              <w:rPr>
                <w:rFonts w:hint="eastAsia"/>
              </w:rPr>
              <w:t xml:space="preserve">办公地址： </w:t>
            </w:r>
          </w:p>
        </w:tc>
        <w:tc>
          <w:tcPr>
            <w:tcW w:w="7440" w:type="dxa"/>
            <w:shd w:val="clear" w:color="auto" w:fill="auto"/>
          </w:tcPr>
          <w:p w14:paraId="6082E8D1">
            <w:pPr>
              <w:pStyle w:val="8"/>
            </w:pPr>
            <w:r>
              <w:rPr>
                <w:rFonts w:hint="eastAsia"/>
              </w:rPr>
              <w:t xml:space="preserve">北京市西城区闹市口大街9号院1号楼 </w:t>
            </w:r>
          </w:p>
        </w:tc>
      </w:tr>
      <w:tr w14:paraId="35F3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5B0B8">
            <w:pPr>
              <w:pStyle w:val="8"/>
            </w:pPr>
            <w:r>
              <w:rPr>
                <w:rFonts w:hint="eastAsia"/>
              </w:rPr>
              <w:t xml:space="preserve">法定代表人： </w:t>
            </w:r>
          </w:p>
        </w:tc>
        <w:tc>
          <w:tcPr>
            <w:tcW w:w="7440" w:type="dxa"/>
            <w:shd w:val="clear" w:color="auto" w:fill="auto"/>
          </w:tcPr>
          <w:p w14:paraId="12E16A5F">
            <w:pPr>
              <w:pStyle w:val="8"/>
            </w:pPr>
            <w:r>
              <w:rPr>
                <w:rFonts w:hint="eastAsia"/>
              </w:rPr>
              <w:t xml:space="preserve">祝瑞敏 </w:t>
            </w:r>
          </w:p>
        </w:tc>
      </w:tr>
      <w:tr w14:paraId="13C8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3D7D7">
            <w:pPr>
              <w:pStyle w:val="8"/>
            </w:pPr>
            <w:r>
              <w:rPr>
                <w:rFonts w:hint="eastAsia"/>
              </w:rPr>
              <w:t xml:space="preserve">联系人： </w:t>
            </w:r>
          </w:p>
        </w:tc>
        <w:tc>
          <w:tcPr>
            <w:tcW w:w="7440" w:type="dxa"/>
            <w:shd w:val="clear" w:color="auto" w:fill="auto"/>
          </w:tcPr>
          <w:p w14:paraId="5339E3DE">
            <w:pPr>
              <w:pStyle w:val="8"/>
            </w:pPr>
            <w:r>
              <w:rPr>
                <w:rFonts w:hint="eastAsia"/>
              </w:rPr>
              <w:t xml:space="preserve">王薇安 </w:t>
            </w:r>
          </w:p>
        </w:tc>
      </w:tr>
      <w:tr w14:paraId="7584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B5F62">
            <w:pPr>
              <w:pStyle w:val="8"/>
            </w:pPr>
            <w:r>
              <w:rPr>
                <w:rFonts w:hint="eastAsia"/>
              </w:rPr>
              <w:t xml:space="preserve">电话： </w:t>
            </w:r>
          </w:p>
        </w:tc>
        <w:tc>
          <w:tcPr>
            <w:tcW w:w="7440" w:type="dxa"/>
            <w:shd w:val="clear" w:color="auto" w:fill="auto"/>
          </w:tcPr>
          <w:p w14:paraId="671F316E">
            <w:pPr>
              <w:pStyle w:val="8"/>
            </w:pPr>
            <w:r>
              <w:rPr>
                <w:rFonts w:hint="eastAsia"/>
              </w:rPr>
              <w:t xml:space="preserve">010－83252170 </w:t>
            </w:r>
          </w:p>
        </w:tc>
      </w:tr>
      <w:tr w14:paraId="2639F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856AE">
            <w:pPr>
              <w:pStyle w:val="8"/>
            </w:pPr>
            <w:r>
              <w:rPr>
                <w:rFonts w:hint="eastAsia"/>
              </w:rPr>
              <w:t xml:space="preserve">传真： </w:t>
            </w:r>
          </w:p>
        </w:tc>
        <w:tc>
          <w:tcPr>
            <w:tcW w:w="7440" w:type="dxa"/>
            <w:shd w:val="clear" w:color="auto" w:fill="auto"/>
          </w:tcPr>
          <w:p w14:paraId="57846683">
            <w:pPr>
              <w:pStyle w:val="8"/>
            </w:pPr>
            <w:r>
              <w:rPr>
                <w:rFonts w:hint="eastAsia"/>
              </w:rPr>
              <w:t xml:space="preserve">010－63081344 </w:t>
            </w:r>
          </w:p>
        </w:tc>
      </w:tr>
      <w:tr w14:paraId="72E4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2D5C4">
            <w:pPr>
              <w:pStyle w:val="8"/>
            </w:pPr>
            <w:r>
              <w:rPr>
                <w:rFonts w:hint="eastAsia"/>
              </w:rPr>
              <w:t xml:space="preserve">客户服务电话： </w:t>
            </w:r>
          </w:p>
        </w:tc>
        <w:tc>
          <w:tcPr>
            <w:tcW w:w="7440" w:type="dxa"/>
            <w:shd w:val="clear" w:color="auto" w:fill="auto"/>
          </w:tcPr>
          <w:p w14:paraId="2A3FE98A">
            <w:pPr>
              <w:pStyle w:val="8"/>
            </w:pPr>
            <w:r>
              <w:rPr>
                <w:rFonts w:hint="eastAsia"/>
              </w:rPr>
              <w:t xml:space="preserve">95321 </w:t>
            </w:r>
          </w:p>
        </w:tc>
      </w:tr>
      <w:tr w14:paraId="3FA4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49D48">
            <w:pPr>
              <w:pStyle w:val="8"/>
            </w:pPr>
            <w:r>
              <w:rPr>
                <w:rFonts w:hint="eastAsia"/>
              </w:rPr>
              <w:t xml:space="preserve">网址： </w:t>
            </w:r>
          </w:p>
        </w:tc>
        <w:tc>
          <w:tcPr>
            <w:tcW w:w="7440" w:type="dxa"/>
            <w:shd w:val="clear" w:color="auto" w:fill="auto"/>
          </w:tcPr>
          <w:p w14:paraId="2EC5DAE4">
            <w:pPr>
              <w:pStyle w:val="8"/>
            </w:pPr>
            <w:r>
              <w:rPr>
                <w:rFonts w:hint="eastAsia"/>
              </w:rPr>
              <w:t xml:space="preserve">http://www.cindasc.com </w:t>
            </w:r>
          </w:p>
        </w:tc>
      </w:tr>
    </w:tbl>
    <w:p w14:paraId="11B56F6E">
      <w:pPr>
        <w:pStyle w:val="8"/>
        <w:spacing w:before="0" w:beforeAutospacing="0" w:after="0" w:afterAutospacing="0" w:line="360" w:lineRule="auto"/>
        <w:ind w:firstLine="420"/>
        <w:rPr>
          <w:sz w:val="21"/>
          <w:szCs w:val="21"/>
        </w:rPr>
      </w:pPr>
      <w:r>
        <w:rPr>
          <w:rFonts w:hint="eastAsia"/>
          <w:b/>
          <w:bCs/>
          <w:sz w:val="21"/>
          <w:szCs w:val="21"/>
        </w:rPr>
        <w:t>(115)东方证券股份有限公司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69B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8C9DB">
            <w:pPr>
              <w:pStyle w:val="8"/>
            </w:pPr>
            <w:r>
              <w:rPr>
                <w:rFonts w:hint="eastAsia"/>
              </w:rPr>
              <w:t xml:space="preserve">注册地址： </w:t>
            </w:r>
          </w:p>
        </w:tc>
        <w:tc>
          <w:tcPr>
            <w:tcW w:w="7440" w:type="dxa"/>
            <w:shd w:val="clear" w:color="auto" w:fill="auto"/>
          </w:tcPr>
          <w:p w14:paraId="088DC71F">
            <w:pPr>
              <w:pStyle w:val="8"/>
            </w:pPr>
            <w:r>
              <w:rPr>
                <w:rFonts w:hint="eastAsia"/>
              </w:rPr>
              <w:t xml:space="preserve">上海市中山南路318号2号楼22层－29层 </w:t>
            </w:r>
          </w:p>
        </w:tc>
      </w:tr>
      <w:tr w14:paraId="4A5F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0B1F8">
            <w:pPr>
              <w:pStyle w:val="8"/>
            </w:pPr>
            <w:r>
              <w:rPr>
                <w:rFonts w:hint="eastAsia"/>
              </w:rPr>
              <w:t xml:space="preserve">办公地址： </w:t>
            </w:r>
          </w:p>
        </w:tc>
        <w:tc>
          <w:tcPr>
            <w:tcW w:w="7440" w:type="dxa"/>
            <w:shd w:val="clear" w:color="auto" w:fill="auto"/>
          </w:tcPr>
          <w:p w14:paraId="62A45913">
            <w:pPr>
              <w:pStyle w:val="8"/>
            </w:pPr>
            <w:r>
              <w:rPr>
                <w:rFonts w:hint="eastAsia"/>
              </w:rPr>
              <w:t xml:space="preserve">上海市中山南路318号2号楼21层－29层 </w:t>
            </w:r>
          </w:p>
        </w:tc>
      </w:tr>
      <w:tr w14:paraId="5032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6005F">
            <w:pPr>
              <w:pStyle w:val="8"/>
            </w:pPr>
            <w:r>
              <w:rPr>
                <w:rFonts w:hint="eastAsia"/>
              </w:rPr>
              <w:t xml:space="preserve">法定代表人： </w:t>
            </w:r>
          </w:p>
        </w:tc>
        <w:tc>
          <w:tcPr>
            <w:tcW w:w="7440" w:type="dxa"/>
            <w:shd w:val="clear" w:color="auto" w:fill="auto"/>
          </w:tcPr>
          <w:p w14:paraId="0625CA80">
            <w:pPr>
              <w:pStyle w:val="8"/>
            </w:pPr>
            <w:r>
              <w:rPr>
                <w:rFonts w:hint="eastAsia"/>
              </w:rPr>
              <w:t xml:space="preserve">金文忠 </w:t>
            </w:r>
          </w:p>
        </w:tc>
      </w:tr>
      <w:tr w14:paraId="3810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A979A">
            <w:pPr>
              <w:pStyle w:val="8"/>
            </w:pPr>
            <w:r>
              <w:rPr>
                <w:rFonts w:hint="eastAsia"/>
              </w:rPr>
              <w:t xml:space="preserve">联系人： </w:t>
            </w:r>
          </w:p>
        </w:tc>
        <w:tc>
          <w:tcPr>
            <w:tcW w:w="7440" w:type="dxa"/>
            <w:shd w:val="clear" w:color="auto" w:fill="auto"/>
          </w:tcPr>
          <w:p w14:paraId="6874B3A1">
            <w:pPr>
              <w:pStyle w:val="8"/>
            </w:pPr>
            <w:r>
              <w:rPr>
                <w:rFonts w:hint="eastAsia"/>
              </w:rPr>
              <w:t xml:space="preserve">朱琼玉 </w:t>
            </w:r>
          </w:p>
        </w:tc>
      </w:tr>
      <w:tr w14:paraId="095C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51EE4">
            <w:pPr>
              <w:pStyle w:val="8"/>
            </w:pPr>
            <w:r>
              <w:rPr>
                <w:rFonts w:hint="eastAsia"/>
              </w:rPr>
              <w:t xml:space="preserve">电话： </w:t>
            </w:r>
          </w:p>
        </w:tc>
        <w:tc>
          <w:tcPr>
            <w:tcW w:w="7440" w:type="dxa"/>
            <w:shd w:val="clear" w:color="auto" w:fill="auto"/>
          </w:tcPr>
          <w:p w14:paraId="10FFB51B">
            <w:pPr>
              <w:pStyle w:val="8"/>
            </w:pPr>
            <w:r>
              <w:rPr>
                <w:rFonts w:hint="eastAsia"/>
              </w:rPr>
              <w:t xml:space="preserve">021-63325888 </w:t>
            </w:r>
          </w:p>
        </w:tc>
      </w:tr>
      <w:tr w14:paraId="4419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8E09C">
            <w:pPr>
              <w:pStyle w:val="8"/>
            </w:pPr>
            <w:r>
              <w:rPr>
                <w:rFonts w:hint="eastAsia"/>
              </w:rPr>
              <w:t xml:space="preserve">传真： </w:t>
            </w:r>
          </w:p>
        </w:tc>
        <w:tc>
          <w:tcPr>
            <w:tcW w:w="7440" w:type="dxa"/>
            <w:shd w:val="clear" w:color="auto" w:fill="auto"/>
          </w:tcPr>
          <w:p w14:paraId="14C157AA">
            <w:pPr>
              <w:pStyle w:val="8"/>
            </w:pPr>
            <w:r>
              <w:rPr>
                <w:rFonts w:hint="eastAsia"/>
              </w:rPr>
              <w:t xml:space="preserve">021－63326729 </w:t>
            </w:r>
          </w:p>
        </w:tc>
      </w:tr>
      <w:tr w14:paraId="46A9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C2481">
            <w:pPr>
              <w:pStyle w:val="8"/>
            </w:pPr>
            <w:r>
              <w:rPr>
                <w:rFonts w:hint="eastAsia"/>
              </w:rPr>
              <w:t xml:space="preserve">客户服务电话： </w:t>
            </w:r>
          </w:p>
        </w:tc>
        <w:tc>
          <w:tcPr>
            <w:tcW w:w="7440" w:type="dxa"/>
            <w:shd w:val="clear" w:color="auto" w:fill="auto"/>
          </w:tcPr>
          <w:p w14:paraId="649C8965">
            <w:pPr>
              <w:pStyle w:val="8"/>
            </w:pPr>
            <w:r>
              <w:rPr>
                <w:rFonts w:hint="eastAsia"/>
              </w:rPr>
              <w:t xml:space="preserve">95503 </w:t>
            </w:r>
          </w:p>
        </w:tc>
      </w:tr>
      <w:tr w14:paraId="4C356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E3191">
            <w:pPr>
              <w:pStyle w:val="8"/>
            </w:pPr>
            <w:r>
              <w:rPr>
                <w:rFonts w:hint="eastAsia"/>
              </w:rPr>
              <w:t xml:space="preserve">网址： </w:t>
            </w:r>
          </w:p>
        </w:tc>
        <w:tc>
          <w:tcPr>
            <w:tcW w:w="7440" w:type="dxa"/>
            <w:shd w:val="clear" w:color="auto" w:fill="auto"/>
          </w:tcPr>
          <w:p w14:paraId="1BD4A5EC">
            <w:pPr>
              <w:pStyle w:val="8"/>
            </w:pPr>
            <w:r>
              <w:rPr>
                <w:rFonts w:hint="eastAsia"/>
              </w:rPr>
              <w:t xml:space="preserve">http://www.dfzq.com.cn </w:t>
            </w:r>
          </w:p>
        </w:tc>
      </w:tr>
    </w:tbl>
    <w:p w14:paraId="7C8A9B9E">
      <w:pPr>
        <w:pStyle w:val="8"/>
        <w:spacing w:before="0" w:beforeAutospacing="0" w:after="0" w:afterAutospacing="0" w:line="360" w:lineRule="auto"/>
        <w:ind w:firstLine="420"/>
        <w:rPr>
          <w:sz w:val="21"/>
          <w:szCs w:val="21"/>
        </w:rPr>
      </w:pPr>
      <w:r>
        <w:rPr>
          <w:rFonts w:hint="eastAsia"/>
          <w:b/>
          <w:bCs/>
          <w:sz w:val="21"/>
          <w:szCs w:val="21"/>
        </w:rPr>
        <w:t>(116)方正证券股份有限公司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6A92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B90E1">
            <w:pPr>
              <w:pStyle w:val="8"/>
            </w:pPr>
            <w:r>
              <w:rPr>
                <w:rFonts w:hint="eastAsia"/>
              </w:rPr>
              <w:t xml:space="preserve">注册地址： </w:t>
            </w:r>
          </w:p>
        </w:tc>
        <w:tc>
          <w:tcPr>
            <w:tcW w:w="7440" w:type="dxa"/>
            <w:shd w:val="clear" w:color="auto" w:fill="auto"/>
          </w:tcPr>
          <w:p w14:paraId="10380B98">
            <w:pPr>
              <w:pStyle w:val="8"/>
            </w:pPr>
            <w:r>
              <w:rPr>
                <w:rFonts w:hint="eastAsia"/>
              </w:rPr>
              <w:t xml:space="preserve">湖南长沙芙蓉中路2段华侨国际大厦22-24层 </w:t>
            </w:r>
          </w:p>
        </w:tc>
      </w:tr>
      <w:tr w14:paraId="6C3E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57037">
            <w:pPr>
              <w:pStyle w:val="8"/>
            </w:pPr>
            <w:r>
              <w:rPr>
                <w:rFonts w:hint="eastAsia"/>
              </w:rPr>
              <w:t xml:space="preserve">办公地址： </w:t>
            </w:r>
          </w:p>
        </w:tc>
        <w:tc>
          <w:tcPr>
            <w:tcW w:w="7440" w:type="dxa"/>
            <w:shd w:val="clear" w:color="auto" w:fill="auto"/>
          </w:tcPr>
          <w:p w14:paraId="487B51EE">
            <w:pPr>
              <w:pStyle w:val="8"/>
            </w:pPr>
            <w:r>
              <w:rPr>
                <w:rFonts w:hint="eastAsia"/>
              </w:rPr>
              <w:t xml:space="preserve">湖南长沙芙蓉中路2段华侨国际大厦22-24层 </w:t>
            </w:r>
          </w:p>
        </w:tc>
      </w:tr>
      <w:tr w14:paraId="4FF2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73961">
            <w:pPr>
              <w:pStyle w:val="8"/>
            </w:pPr>
            <w:r>
              <w:rPr>
                <w:rFonts w:hint="eastAsia"/>
              </w:rPr>
              <w:t xml:space="preserve">法定代表人： </w:t>
            </w:r>
          </w:p>
        </w:tc>
        <w:tc>
          <w:tcPr>
            <w:tcW w:w="7440" w:type="dxa"/>
            <w:shd w:val="clear" w:color="auto" w:fill="auto"/>
          </w:tcPr>
          <w:p w14:paraId="1C0278DE">
            <w:pPr>
              <w:pStyle w:val="8"/>
            </w:pPr>
            <w:r>
              <w:rPr>
                <w:rFonts w:hint="eastAsia"/>
              </w:rPr>
              <w:t xml:space="preserve">施华 </w:t>
            </w:r>
          </w:p>
        </w:tc>
      </w:tr>
      <w:tr w14:paraId="748A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694E9">
            <w:pPr>
              <w:pStyle w:val="8"/>
            </w:pPr>
            <w:r>
              <w:rPr>
                <w:rFonts w:hint="eastAsia"/>
              </w:rPr>
              <w:t xml:space="preserve">联系人： </w:t>
            </w:r>
          </w:p>
        </w:tc>
        <w:tc>
          <w:tcPr>
            <w:tcW w:w="7440" w:type="dxa"/>
            <w:shd w:val="clear" w:color="auto" w:fill="auto"/>
          </w:tcPr>
          <w:p w14:paraId="1010E893">
            <w:pPr>
              <w:pStyle w:val="8"/>
            </w:pPr>
            <w:r>
              <w:rPr>
                <w:rFonts w:hint="eastAsia"/>
              </w:rPr>
              <w:t xml:space="preserve">胡创 </w:t>
            </w:r>
          </w:p>
        </w:tc>
      </w:tr>
      <w:tr w14:paraId="408E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65335">
            <w:pPr>
              <w:pStyle w:val="8"/>
            </w:pPr>
            <w:r>
              <w:rPr>
                <w:rFonts w:hint="eastAsia"/>
              </w:rPr>
              <w:t xml:space="preserve">电话： </w:t>
            </w:r>
          </w:p>
        </w:tc>
        <w:tc>
          <w:tcPr>
            <w:tcW w:w="7440" w:type="dxa"/>
            <w:shd w:val="clear" w:color="auto" w:fill="auto"/>
          </w:tcPr>
          <w:p w14:paraId="70786B03">
            <w:pPr>
              <w:pStyle w:val="8"/>
            </w:pPr>
            <w:r>
              <w:rPr>
                <w:rFonts w:hint="eastAsia"/>
              </w:rPr>
              <w:t xml:space="preserve">010-56437060 </w:t>
            </w:r>
          </w:p>
        </w:tc>
      </w:tr>
      <w:tr w14:paraId="2AF4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B87A9">
            <w:pPr>
              <w:pStyle w:val="8"/>
            </w:pPr>
            <w:r>
              <w:rPr>
                <w:rFonts w:hint="eastAsia"/>
              </w:rPr>
              <w:t xml:space="preserve">传真： </w:t>
            </w:r>
          </w:p>
        </w:tc>
        <w:tc>
          <w:tcPr>
            <w:tcW w:w="7440" w:type="dxa"/>
            <w:shd w:val="clear" w:color="auto" w:fill="auto"/>
          </w:tcPr>
          <w:p w14:paraId="5EE8A908">
            <w:pPr>
              <w:pStyle w:val="8"/>
            </w:pPr>
            <w:r>
              <w:rPr>
                <w:rFonts w:hint="eastAsia"/>
              </w:rPr>
              <w:t xml:space="preserve">0731-85832214 </w:t>
            </w:r>
          </w:p>
        </w:tc>
      </w:tr>
      <w:tr w14:paraId="21BC5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56409">
            <w:pPr>
              <w:pStyle w:val="8"/>
            </w:pPr>
            <w:r>
              <w:rPr>
                <w:rFonts w:hint="eastAsia"/>
              </w:rPr>
              <w:t xml:space="preserve">客户服务电话： </w:t>
            </w:r>
          </w:p>
        </w:tc>
        <w:tc>
          <w:tcPr>
            <w:tcW w:w="7440" w:type="dxa"/>
            <w:shd w:val="clear" w:color="auto" w:fill="auto"/>
          </w:tcPr>
          <w:p w14:paraId="76413632">
            <w:pPr>
              <w:pStyle w:val="8"/>
            </w:pPr>
            <w:r>
              <w:rPr>
                <w:rFonts w:hint="eastAsia"/>
              </w:rPr>
              <w:t xml:space="preserve">95571 </w:t>
            </w:r>
          </w:p>
        </w:tc>
      </w:tr>
      <w:tr w14:paraId="1016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4F745">
            <w:pPr>
              <w:pStyle w:val="8"/>
            </w:pPr>
            <w:r>
              <w:rPr>
                <w:rFonts w:hint="eastAsia"/>
              </w:rPr>
              <w:t xml:space="preserve">网址： </w:t>
            </w:r>
          </w:p>
        </w:tc>
        <w:tc>
          <w:tcPr>
            <w:tcW w:w="7440" w:type="dxa"/>
            <w:shd w:val="clear" w:color="auto" w:fill="auto"/>
          </w:tcPr>
          <w:p w14:paraId="645444E7">
            <w:pPr>
              <w:pStyle w:val="8"/>
            </w:pPr>
            <w:r>
              <w:rPr>
                <w:rFonts w:hint="eastAsia"/>
              </w:rPr>
              <w:t xml:space="preserve">http://www.foundersc.com </w:t>
            </w:r>
          </w:p>
        </w:tc>
      </w:tr>
    </w:tbl>
    <w:p w14:paraId="4847EA34">
      <w:pPr>
        <w:pStyle w:val="8"/>
        <w:spacing w:before="0" w:beforeAutospacing="0" w:after="0" w:afterAutospacing="0" w:line="360" w:lineRule="auto"/>
        <w:ind w:firstLine="420"/>
        <w:rPr>
          <w:sz w:val="21"/>
          <w:szCs w:val="21"/>
        </w:rPr>
      </w:pPr>
      <w:r>
        <w:rPr>
          <w:rFonts w:hint="eastAsia"/>
          <w:b/>
          <w:bCs/>
          <w:sz w:val="21"/>
          <w:szCs w:val="21"/>
        </w:rPr>
        <w:t>(117)长城证券股份有限公司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22E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696E9">
            <w:pPr>
              <w:pStyle w:val="8"/>
            </w:pPr>
            <w:r>
              <w:rPr>
                <w:rFonts w:hint="eastAsia"/>
              </w:rPr>
              <w:t xml:space="preserve">注册地址： </w:t>
            </w:r>
          </w:p>
        </w:tc>
        <w:tc>
          <w:tcPr>
            <w:tcW w:w="7440" w:type="dxa"/>
            <w:shd w:val="clear" w:color="auto" w:fill="auto"/>
          </w:tcPr>
          <w:p w14:paraId="212DB7BF">
            <w:pPr>
              <w:pStyle w:val="8"/>
            </w:pPr>
            <w:r>
              <w:rPr>
                <w:rFonts w:hint="eastAsia"/>
              </w:rPr>
              <w:t xml:space="preserve">深圳市深南大道6008号特区报业大厦16、17层 </w:t>
            </w:r>
          </w:p>
        </w:tc>
      </w:tr>
      <w:tr w14:paraId="479D8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E1852">
            <w:pPr>
              <w:pStyle w:val="8"/>
            </w:pPr>
            <w:r>
              <w:rPr>
                <w:rFonts w:hint="eastAsia"/>
              </w:rPr>
              <w:t xml:space="preserve">办公地址： </w:t>
            </w:r>
          </w:p>
        </w:tc>
        <w:tc>
          <w:tcPr>
            <w:tcW w:w="7440" w:type="dxa"/>
            <w:shd w:val="clear" w:color="auto" w:fill="auto"/>
          </w:tcPr>
          <w:p w14:paraId="77A36517">
            <w:pPr>
              <w:pStyle w:val="8"/>
            </w:pPr>
            <w:r>
              <w:rPr>
                <w:rFonts w:hint="eastAsia"/>
              </w:rPr>
              <w:t xml:space="preserve">深圳市深南大道6008号特区报业大厦14、16、17层 </w:t>
            </w:r>
          </w:p>
        </w:tc>
      </w:tr>
      <w:tr w14:paraId="1DEBD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2D4DA">
            <w:pPr>
              <w:pStyle w:val="8"/>
            </w:pPr>
            <w:r>
              <w:rPr>
                <w:rFonts w:hint="eastAsia"/>
              </w:rPr>
              <w:t xml:space="preserve">法定代表人： </w:t>
            </w:r>
          </w:p>
        </w:tc>
        <w:tc>
          <w:tcPr>
            <w:tcW w:w="7440" w:type="dxa"/>
            <w:shd w:val="clear" w:color="auto" w:fill="auto"/>
          </w:tcPr>
          <w:p w14:paraId="2DF1D9B9">
            <w:pPr>
              <w:pStyle w:val="8"/>
            </w:pPr>
            <w:r>
              <w:rPr>
                <w:rFonts w:hint="eastAsia"/>
              </w:rPr>
              <w:t xml:space="preserve">丁益 </w:t>
            </w:r>
          </w:p>
        </w:tc>
      </w:tr>
      <w:tr w14:paraId="58CF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D9F11">
            <w:pPr>
              <w:pStyle w:val="8"/>
            </w:pPr>
            <w:r>
              <w:rPr>
                <w:rFonts w:hint="eastAsia"/>
              </w:rPr>
              <w:t xml:space="preserve">联系人： </w:t>
            </w:r>
          </w:p>
        </w:tc>
        <w:tc>
          <w:tcPr>
            <w:tcW w:w="7440" w:type="dxa"/>
            <w:shd w:val="clear" w:color="auto" w:fill="auto"/>
          </w:tcPr>
          <w:p w14:paraId="3AB2041B">
            <w:pPr>
              <w:pStyle w:val="8"/>
            </w:pPr>
            <w:r>
              <w:rPr>
                <w:rFonts w:hint="eastAsia"/>
              </w:rPr>
              <w:t xml:space="preserve">沈晓 </w:t>
            </w:r>
          </w:p>
        </w:tc>
      </w:tr>
      <w:tr w14:paraId="0B25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B8064">
            <w:pPr>
              <w:pStyle w:val="8"/>
            </w:pPr>
            <w:r>
              <w:rPr>
                <w:rFonts w:hint="eastAsia"/>
              </w:rPr>
              <w:t xml:space="preserve">电话： </w:t>
            </w:r>
          </w:p>
        </w:tc>
        <w:tc>
          <w:tcPr>
            <w:tcW w:w="7440" w:type="dxa"/>
            <w:shd w:val="clear" w:color="auto" w:fill="auto"/>
          </w:tcPr>
          <w:p w14:paraId="4FC1B8C3">
            <w:pPr>
              <w:pStyle w:val="8"/>
            </w:pPr>
            <w:r>
              <w:rPr>
                <w:rFonts w:hint="eastAsia"/>
              </w:rPr>
              <w:t xml:space="preserve">0755-83464734 </w:t>
            </w:r>
          </w:p>
        </w:tc>
      </w:tr>
      <w:tr w14:paraId="7022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FF70A">
            <w:pPr>
              <w:pStyle w:val="8"/>
            </w:pPr>
            <w:r>
              <w:rPr>
                <w:rFonts w:hint="eastAsia"/>
              </w:rPr>
              <w:t xml:space="preserve">传真： </w:t>
            </w:r>
          </w:p>
        </w:tc>
        <w:tc>
          <w:tcPr>
            <w:tcW w:w="7440" w:type="dxa"/>
            <w:shd w:val="clear" w:color="auto" w:fill="auto"/>
          </w:tcPr>
          <w:p w14:paraId="6ACB5E5F">
            <w:pPr>
              <w:pStyle w:val="8"/>
            </w:pPr>
            <w:r>
              <w:rPr>
                <w:rFonts w:hint="eastAsia"/>
              </w:rPr>
              <w:t xml:space="preserve">0755－83515567 </w:t>
            </w:r>
          </w:p>
        </w:tc>
      </w:tr>
      <w:tr w14:paraId="7CB5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14050">
            <w:pPr>
              <w:pStyle w:val="8"/>
            </w:pPr>
            <w:r>
              <w:rPr>
                <w:rFonts w:hint="eastAsia"/>
              </w:rPr>
              <w:t xml:space="preserve">客户服务电话： </w:t>
            </w:r>
          </w:p>
        </w:tc>
        <w:tc>
          <w:tcPr>
            <w:tcW w:w="7440" w:type="dxa"/>
            <w:shd w:val="clear" w:color="auto" w:fill="auto"/>
          </w:tcPr>
          <w:p w14:paraId="3B8361F4">
            <w:pPr>
              <w:pStyle w:val="8"/>
            </w:pPr>
            <w:r>
              <w:rPr>
                <w:rFonts w:hint="eastAsia"/>
              </w:rPr>
              <w:t xml:space="preserve">4006666888 </w:t>
            </w:r>
          </w:p>
        </w:tc>
      </w:tr>
      <w:tr w14:paraId="3167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8B8D1">
            <w:pPr>
              <w:pStyle w:val="8"/>
            </w:pPr>
            <w:r>
              <w:rPr>
                <w:rFonts w:hint="eastAsia"/>
              </w:rPr>
              <w:t xml:space="preserve">网址： </w:t>
            </w:r>
          </w:p>
        </w:tc>
        <w:tc>
          <w:tcPr>
            <w:tcW w:w="7440" w:type="dxa"/>
            <w:shd w:val="clear" w:color="auto" w:fill="auto"/>
          </w:tcPr>
          <w:p w14:paraId="02FFD6D6">
            <w:pPr>
              <w:pStyle w:val="8"/>
            </w:pPr>
            <w:r>
              <w:rPr>
                <w:rFonts w:hint="eastAsia"/>
              </w:rPr>
              <w:t xml:space="preserve">http://www.cgws.com </w:t>
            </w:r>
          </w:p>
        </w:tc>
      </w:tr>
    </w:tbl>
    <w:p w14:paraId="52652A36">
      <w:pPr>
        <w:pStyle w:val="8"/>
        <w:spacing w:before="0" w:beforeAutospacing="0" w:after="0" w:afterAutospacing="0" w:line="360" w:lineRule="auto"/>
        <w:ind w:firstLine="420"/>
        <w:rPr>
          <w:sz w:val="21"/>
          <w:szCs w:val="21"/>
        </w:rPr>
      </w:pPr>
      <w:r>
        <w:rPr>
          <w:rFonts w:hint="eastAsia"/>
          <w:b/>
          <w:bCs/>
          <w:sz w:val="21"/>
          <w:szCs w:val="21"/>
        </w:rPr>
        <w:t>(118)光大证券股份有限公司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506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2B23E">
            <w:pPr>
              <w:pStyle w:val="8"/>
            </w:pPr>
            <w:r>
              <w:rPr>
                <w:rFonts w:hint="eastAsia"/>
              </w:rPr>
              <w:t xml:space="preserve">注册地址： </w:t>
            </w:r>
          </w:p>
        </w:tc>
        <w:tc>
          <w:tcPr>
            <w:tcW w:w="7440" w:type="dxa"/>
            <w:shd w:val="clear" w:color="auto" w:fill="auto"/>
          </w:tcPr>
          <w:p w14:paraId="7A10B55C">
            <w:pPr>
              <w:pStyle w:val="8"/>
            </w:pPr>
            <w:r>
              <w:rPr>
                <w:rFonts w:hint="eastAsia"/>
              </w:rPr>
              <w:t xml:space="preserve">上海市静安区新闸路1508号 </w:t>
            </w:r>
          </w:p>
        </w:tc>
      </w:tr>
      <w:tr w14:paraId="5E4C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7507F">
            <w:pPr>
              <w:pStyle w:val="8"/>
            </w:pPr>
            <w:r>
              <w:rPr>
                <w:rFonts w:hint="eastAsia"/>
              </w:rPr>
              <w:t xml:space="preserve">办公地址： </w:t>
            </w:r>
          </w:p>
        </w:tc>
        <w:tc>
          <w:tcPr>
            <w:tcW w:w="7440" w:type="dxa"/>
            <w:shd w:val="clear" w:color="auto" w:fill="auto"/>
          </w:tcPr>
          <w:p w14:paraId="706161EB">
            <w:pPr>
              <w:pStyle w:val="8"/>
            </w:pPr>
            <w:r>
              <w:rPr>
                <w:rFonts w:hint="eastAsia"/>
              </w:rPr>
              <w:t xml:space="preserve">上海市静安区新闸路1508号 </w:t>
            </w:r>
          </w:p>
        </w:tc>
      </w:tr>
      <w:tr w14:paraId="7BE8A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4F21F">
            <w:pPr>
              <w:pStyle w:val="8"/>
            </w:pPr>
            <w:r>
              <w:rPr>
                <w:rFonts w:hint="eastAsia"/>
              </w:rPr>
              <w:t xml:space="preserve">法定代表人： </w:t>
            </w:r>
          </w:p>
        </w:tc>
        <w:tc>
          <w:tcPr>
            <w:tcW w:w="7440" w:type="dxa"/>
            <w:shd w:val="clear" w:color="auto" w:fill="auto"/>
          </w:tcPr>
          <w:p w14:paraId="1222951E">
            <w:pPr>
              <w:pStyle w:val="8"/>
            </w:pPr>
            <w:r>
              <w:rPr>
                <w:rFonts w:hint="eastAsia"/>
              </w:rPr>
              <w:t xml:space="preserve">刘秋明 </w:t>
            </w:r>
          </w:p>
        </w:tc>
      </w:tr>
      <w:tr w14:paraId="7A38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BA7AF">
            <w:pPr>
              <w:pStyle w:val="8"/>
            </w:pPr>
            <w:r>
              <w:rPr>
                <w:rFonts w:hint="eastAsia"/>
              </w:rPr>
              <w:t xml:space="preserve">联系人： </w:t>
            </w:r>
          </w:p>
        </w:tc>
        <w:tc>
          <w:tcPr>
            <w:tcW w:w="7440" w:type="dxa"/>
            <w:shd w:val="clear" w:color="auto" w:fill="auto"/>
          </w:tcPr>
          <w:p w14:paraId="0438E937">
            <w:pPr>
              <w:pStyle w:val="8"/>
            </w:pPr>
            <w:r>
              <w:rPr>
                <w:rFonts w:hint="eastAsia"/>
              </w:rPr>
              <w:t xml:space="preserve">李芳芳 </w:t>
            </w:r>
          </w:p>
        </w:tc>
      </w:tr>
      <w:tr w14:paraId="664C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83892">
            <w:pPr>
              <w:pStyle w:val="8"/>
            </w:pPr>
            <w:r>
              <w:rPr>
                <w:rFonts w:hint="eastAsia"/>
              </w:rPr>
              <w:t xml:space="preserve">电话： </w:t>
            </w:r>
          </w:p>
        </w:tc>
        <w:tc>
          <w:tcPr>
            <w:tcW w:w="7440" w:type="dxa"/>
            <w:shd w:val="clear" w:color="auto" w:fill="auto"/>
          </w:tcPr>
          <w:p w14:paraId="36EB8FFE">
            <w:pPr>
              <w:pStyle w:val="8"/>
            </w:pPr>
            <w:r>
              <w:rPr>
                <w:rFonts w:hint="eastAsia"/>
              </w:rPr>
              <w:t xml:space="preserve">021-22169089 </w:t>
            </w:r>
          </w:p>
        </w:tc>
      </w:tr>
      <w:tr w14:paraId="0F27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48F76">
            <w:pPr>
              <w:pStyle w:val="8"/>
            </w:pPr>
            <w:r>
              <w:rPr>
                <w:rFonts w:hint="eastAsia"/>
              </w:rPr>
              <w:t xml:space="preserve">传真： </w:t>
            </w:r>
          </w:p>
        </w:tc>
        <w:tc>
          <w:tcPr>
            <w:tcW w:w="7440" w:type="dxa"/>
            <w:shd w:val="clear" w:color="auto" w:fill="auto"/>
          </w:tcPr>
          <w:p w14:paraId="25E75039">
            <w:pPr>
              <w:pStyle w:val="8"/>
            </w:pPr>
            <w:r>
              <w:rPr>
                <w:rFonts w:hint="eastAsia"/>
              </w:rPr>
              <w:t xml:space="preserve">021－22169134 </w:t>
            </w:r>
          </w:p>
        </w:tc>
      </w:tr>
      <w:tr w14:paraId="49A1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6A4B6">
            <w:pPr>
              <w:pStyle w:val="8"/>
            </w:pPr>
            <w:r>
              <w:rPr>
                <w:rFonts w:hint="eastAsia"/>
              </w:rPr>
              <w:t xml:space="preserve">客户服务电话： </w:t>
            </w:r>
          </w:p>
        </w:tc>
        <w:tc>
          <w:tcPr>
            <w:tcW w:w="7440" w:type="dxa"/>
            <w:shd w:val="clear" w:color="auto" w:fill="auto"/>
          </w:tcPr>
          <w:p w14:paraId="76298E07">
            <w:pPr>
              <w:pStyle w:val="8"/>
            </w:pPr>
            <w:r>
              <w:rPr>
                <w:rFonts w:hint="eastAsia"/>
              </w:rPr>
              <w:t xml:space="preserve">4008888788；95525 </w:t>
            </w:r>
          </w:p>
        </w:tc>
      </w:tr>
      <w:tr w14:paraId="66C0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A6BC3">
            <w:pPr>
              <w:pStyle w:val="8"/>
            </w:pPr>
            <w:r>
              <w:rPr>
                <w:rFonts w:hint="eastAsia"/>
              </w:rPr>
              <w:t xml:space="preserve">网址： </w:t>
            </w:r>
          </w:p>
        </w:tc>
        <w:tc>
          <w:tcPr>
            <w:tcW w:w="7440" w:type="dxa"/>
            <w:shd w:val="clear" w:color="auto" w:fill="auto"/>
          </w:tcPr>
          <w:p w14:paraId="2563DEFC">
            <w:pPr>
              <w:pStyle w:val="8"/>
            </w:pPr>
            <w:r>
              <w:rPr>
                <w:rFonts w:hint="eastAsia"/>
              </w:rPr>
              <w:t xml:space="preserve">http://www.ebscn.com/ </w:t>
            </w:r>
          </w:p>
        </w:tc>
      </w:tr>
    </w:tbl>
    <w:p w14:paraId="7AC41F15">
      <w:pPr>
        <w:pStyle w:val="8"/>
        <w:spacing w:before="0" w:beforeAutospacing="0" w:after="0" w:afterAutospacing="0" w:line="360" w:lineRule="auto"/>
        <w:ind w:firstLine="420"/>
        <w:rPr>
          <w:sz w:val="21"/>
          <w:szCs w:val="21"/>
        </w:rPr>
      </w:pPr>
      <w:r>
        <w:rPr>
          <w:rFonts w:hint="eastAsia"/>
          <w:b/>
          <w:bCs/>
          <w:sz w:val="21"/>
          <w:szCs w:val="21"/>
        </w:rPr>
        <w:t>(119)中信证券华南股份有限公司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0F3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93DB4">
            <w:pPr>
              <w:pStyle w:val="8"/>
            </w:pPr>
            <w:r>
              <w:rPr>
                <w:rFonts w:hint="eastAsia"/>
              </w:rPr>
              <w:t xml:space="preserve">注册地址： </w:t>
            </w:r>
          </w:p>
        </w:tc>
        <w:tc>
          <w:tcPr>
            <w:tcW w:w="7440" w:type="dxa"/>
            <w:shd w:val="clear" w:color="auto" w:fill="auto"/>
          </w:tcPr>
          <w:p w14:paraId="154D2515">
            <w:pPr>
              <w:pStyle w:val="8"/>
            </w:pPr>
            <w:r>
              <w:rPr>
                <w:rFonts w:hint="eastAsia"/>
              </w:rPr>
              <w:t xml:space="preserve">广州市天河区珠江西路5号广州国际金融中心主塔19层、20层 </w:t>
            </w:r>
          </w:p>
        </w:tc>
      </w:tr>
      <w:tr w14:paraId="72E24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DEE4C">
            <w:pPr>
              <w:pStyle w:val="8"/>
            </w:pPr>
            <w:r>
              <w:rPr>
                <w:rFonts w:hint="eastAsia"/>
              </w:rPr>
              <w:t xml:space="preserve">办公地址： </w:t>
            </w:r>
          </w:p>
        </w:tc>
        <w:tc>
          <w:tcPr>
            <w:tcW w:w="7440" w:type="dxa"/>
            <w:shd w:val="clear" w:color="auto" w:fill="auto"/>
          </w:tcPr>
          <w:p w14:paraId="3E712DAE">
            <w:pPr>
              <w:pStyle w:val="8"/>
            </w:pPr>
            <w:r>
              <w:rPr>
                <w:rFonts w:hint="eastAsia"/>
              </w:rPr>
              <w:t xml:space="preserve">广州市天河区珠江西路5号广州国际金融中心主塔19层、20层 </w:t>
            </w:r>
          </w:p>
        </w:tc>
      </w:tr>
      <w:tr w14:paraId="3C66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5BAA0">
            <w:pPr>
              <w:pStyle w:val="8"/>
            </w:pPr>
            <w:r>
              <w:rPr>
                <w:rFonts w:hint="eastAsia"/>
              </w:rPr>
              <w:t xml:space="preserve">法定代表人： </w:t>
            </w:r>
          </w:p>
        </w:tc>
        <w:tc>
          <w:tcPr>
            <w:tcW w:w="7440" w:type="dxa"/>
            <w:shd w:val="clear" w:color="auto" w:fill="auto"/>
          </w:tcPr>
          <w:p w14:paraId="7065BF2B">
            <w:pPr>
              <w:pStyle w:val="8"/>
            </w:pPr>
            <w:r>
              <w:rPr>
                <w:rFonts w:hint="eastAsia"/>
              </w:rPr>
              <w:t xml:space="preserve">陈可可 </w:t>
            </w:r>
          </w:p>
        </w:tc>
      </w:tr>
      <w:tr w14:paraId="77FD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0B2A8">
            <w:pPr>
              <w:pStyle w:val="8"/>
            </w:pPr>
            <w:r>
              <w:rPr>
                <w:rFonts w:hint="eastAsia"/>
              </w:rPr>
              <w:t xml:space="preserve">联系人： </w:t>
            </w:r>
          </w:p>
        </w:tc>
        <w:tc>
          <w:tcPr>
            <w:tcW w:w="7440" w:type="dxa"/>
            <w:shd w:val="clear" w:color="auto" w:fill="auto"/>
          </w:tcPr>
          <w:p w14:paraId="4615C76A">
            <w:pPr>
              <w:pStyle w:val="8"/>
            </w:pPr>
            <w:r>
              <w:rPr>
                <w:rFonts w:hint="eastAsia"/>
              </w:rPr>
              <w:t xml:space="preserve">郭杏燕 </w:t>
            </w:r>
          </w:p>
        </w:tc>
      </w:tr>
      <w:tr w14:paraId="22D6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D24CE">
            <w:pPr>
              <w:pStyle w:val="8"/>
            </w:pPr>
            <w:r>
              <w:rPr>
                <w:rFonts w:hint="eastAsia"/>
              </w:rPr>
              <w:t xml:space="preserve">电话： </w:t>
            </w:r>
          </w:p>
        </w:tc>
        <w:tc>
          <w:tcPr>
            <w:tcW w:w="7440" w:type="dxa"/>
            <w:shd w:val="clear" w:color="auto" w:fill="auto"/>
          </w:tcPr>
          <w:p w14:paraId="7A6764F7">
            <w:pPr>
              <w:pStyle w:val="8"/>
            </w:pPr>
            <w:r>
              <w:rPr>
                <w:rFonts w:hint="eastAsia"/>
              </w:rPr>
              <w:t xml:space="preserve">020-88836999 </w:t>
            </w:r>
          </w:p>
        </w:tc>
      </w:tr>
      <w:tr w14:paraId="1FDB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2E8CD">
            <w:pPr>
              <w:pStyle w:val="8"/>
            </w:pPr>
            <w:r>
              <w:rPr>
                <w:rFonts w:hint="eastAsia"/>
              </w:rPr>
              <w:t xml:space="preserve">传真： </w:t>
            </w:r>
          </w:p>
        </w:tc>
        <w:tc>
          <w:tcPr>
            <w:tcW w:w="7440" w:type="dxa"/>
            <w:shd w:val="clear" w:color="auto" w:fill="auto"/>
          </w:tcPr>
          <w:p w14:paraId="4D270209">
            <w:pPr>
              <w:pStyle w:val="8"/>
            </w:pPr>
            <w:r>
              <w:rPr>
                <w:rFonts w:hint="eastAsia"/>
              </w:rPr>
              <w:t xml:space="preserve">020-88836984 </w:t>
            </w:r>
          </w:p>
        </w:tc>
      </w:tr>
      <w:tr w14:paraId="51F8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944BB">
            <w:pPr>
              <w:pStyle w:val="8"/>
            </w:pPr>
            <w:r>
              <w:rPr>
                <w:rFonts w:hint="eastAsia"/>
              </w:rPr>
              <w:t xml:space="preserve">客户服务电话： </w:t>
            </w:r>
          </w:p>
        </w:tc>
        <w:tc>
          <w:tcPr>
            <w:tcW w:w="7440" w:type="dxa"/>
            <w:shd w:val="clear" w:color="auto" w:fill="auto"/>
          </w:tcPr>
          <w:p w14:paraId="76F1D529">
            <w:pPr>
              <w:pStyle w:val="8"/>
            </w:pPr>
            <w:r>
              <w:rPr>
                <w:rFonts w:hint="eastAsia"/>
              </w:rPr>
              <w:t xml:space="preserve">95548 </w:t>
            </w:r>
          </w:p>
        </w:tc>
      </w:tr>
      <w:tr w14:paraId="1B7E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53AB2">
            <w:pPr>
              <w:pStyle w:val="8"/>
            </w:pPr>
            <w:r>
              <w:rPr>
                <w:rFonts w:hint="eastAsia"/>
              </w:rPr>
              <w:t xml:space="preserve">网址： </w:t>
            </w:r>
          </w:p>
        </w:tc>
        <w:tc>
          <w:tcPr>
            <w:tcW w:w="7440" w:type="dxa"/>
            <w:shd w:val="clear" w:color="auto" w:fill="auto"/>
          </w:tcPr>
          <w:p w14:paraId="032DA402">
            <w:pPr>
              <w:pStyle w:val="8"/>
            </w:pPr>
            <w:r>
              <w:rPr>
                <w:rFonts w:hint="eastAsia"/>
              </w:rPr>
              <w:t xml:space="preserve">http://www.gzs.com.cn </w:t>
            </w:r>
          </w:p>
        </w:tc>
      </w:tr>
    </w:tbl>
    <w:p w14:paraId="539B2BB2">
      <w:pPr>
        <w:pStyle w:val="8"/>
        <w:spacing w:before="0" w:beforeAutospacing="0" w:after="0" w:afterAutospacing="0" w:line="360" w:lineRule="auto"/>
        <w:ind w:firstLine="420"/>
        <w:rPr>
          <w:sz w:val="21"/>
          <w:szCs w:val="21"/>
        </w:rPr>
      </w:pPr>
      <w:r>
        <w:rPr>
          <w:rFonts w:hint="eastAsia"/>
          <w:b/>
          <w:bCs/>
          <w:sz w:val="21"/>
          <w:szCs w:val="21"/>
        </w:rPr>
        <w:t>(120)东北证券股份有限公司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46D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6CC93">
            <w:pPr>
              <w:pStyle w:val="8"/>
            </w:pPr>
            <w:r>
              <w:rPr>
                <w:rFonts w:hint="eastAsia"/>
              </w:rPr>
              <w:t xml:space="preserve">注册地址： </w:t>
            </w:r>
          </w:p>
        </w:tc>
        <w:tc>
          <w:tcPr>
            <w:tcW w:w="7440" w:type="dxa"/>
            <w:shd w:val="clear" w:color="auto" w:fill="auto"/>
          </w:tcPr>
          <w:p w14:paraId="1F3F0E13">
            <w:pPr>
              <w:pStyle w:val="8"/>
            </w:pPr>
            <w:r>
              <w:rPr>
                <w:rFonts w:hint="eastAsia"/>
              </w:rPr>
              <w:t xml:space="preserve">长春市生态大街6666号 </w:t>
            </w:r>
          </w:p>
        </w:tc>
      </w:tr>
      <w:tr w14:paraId="4E66C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1F23E">
            <w:pPr>
              <w:pStyle w:val="8"/>
            </w:pPr>
            <w:r>
              <w:rPr>
                <w:rFonts w:hint="eastAsia"/>
              </w:rPr>
              <w:t xml:space="preserve">办公地址： </w:t>
            </w:r>
          </w:p>
        </w:tc>
        <w:tc>
          <w:tcPr>
            <w:tcW w:w="7440" w:type="dxa"/>
            <w:shd w:val="clear" w:color="auto" w:fill="auto"/>
          </w:tcPr>
          <w:p w14:paraId="663A8898">
            <w:pPr>
              <w:pStyle w:val="8"/>
            </w:pPr>
            <w:r>
              <w:rPr>
                <w:rFonts w:hint="eastAsia"/>
              </w:rPr>
              <w:t xml:space="preserve">长春市生态大街6666号 </w:t>
            </w:r>
          </w:p>
        </w:tc>
      </w:tr>
      <w:tr w14:paraId="09AD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D1C41">
            <w:pPr>
              <w:pStyle w:val="8"/>
            </w:pPr>
            <w:r>
              <w:rPr>
                <w:rFonts w:hint="eastAsia"/>
              </w:rPr>
              <w:t xml:space="preserve">法定代表人： </w:t>
            </w:r>
          </w:p>
        </w:tc>
        <w:tc>
          <w:tcPr>
            <w:tcW w:w="7440" w:type="dxa"/>
            <w:shd w:val="clear" w:color="auto" w:fill="auto"/>
          </w:tcPr>
          <w:p w14:paraId="15FD055E">
            <w:pPr>
              <w:pStyle w:val="8"/>
            </w:pPr>
            <w:r>
              <w:rPr>
                <w:rFonts w:hint="eastAsia"/>
              </w:rPr>
              <w:t xml:space="preserve">李福春 </w:t>
            </w:r>
          </w:p>
        </w:tc>
      </w:tr>
      <w:tr w14:paraId="1262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09CE7">
            <w:pPr>
              <w:pStyle w:val="8"/>
            </w:pPr>
            <w:r>
              <w:rPr>
                <w:rFonts w:hint="eastAsia"/>
              </w:rPr>
              <w:t xml:space="preserve">联系人： </w:t>
            </w:r>
          </w:p>
        </w:tc>
        <w:tc>
          <w:tcPr>
            <w:tcW w:w="7440" w:type="dxa"/>
            <w:shd w:val="clear" w:color="auto" w:fill="auto"/>
          </w:tcPr>
          <w:p w14:paraId="748DB789">
            <w:pPr>
              <w:pStyle w:val="8"/>
            </w:pPr>
            <w:r>
              <w:rPr>
                <w:rFonts w:hint="eastAsia"/>
              </w:rPr>
              <w:t xml:space="preserve">安岩岩 </w:t>
            </w:r>
          </w:p>
        </w:tc>
      </w:tr>
      <w:tr w14:paraId="6FF9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FAEC9">
            <w:pPr>
              <w:pStyle w:val="8"/>
            </w:pPr>
            <w:r>
              <w:rPr>
                <w:rFonts w:hint="eastAsia"/>
              </w:rPr>
              <w:t xml:space="preserve">电话： </w:t>
            </w:r>
          </w:p>
        </w:tc>
        <w:tc>
          <w:tcPr>
            <w:tcW w:w="7440" w:type="dxa"/>
            <w:shd w:val="clear" w:color="auto" w:fill="auto"/>
          </w:tcPr>
          <w:p w14:paraId="1C79877E">
            <w:pPr>
              <w:pStyle w:val="8"/>
            </w:pPr>
            <w:r>
              <w:rPr>
                <w:rFonts w:hint="eastAsia"/>
              </w:rPr>
              <w:t xml:space="preserve">0431-85096517 </w:t>
            </w:r>
          </w:p>
        </w:tc>
      </w:tr>
      <w:tr w14:paraId="00D6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9C108">
            <w:pPr>
              <w:pStyle w:val="8"/>
            </w:pPr>
            <w:r>
              <w:rPr>
                <w:rFonts w:hint="eastAsia"/>
              </w:rPr>
              <w:t xml:space="preserve">传真： </w:t>
            </w:r>
          </w:p>
        </w:tc>
        <w:tc>
          <w:tcPr>
            <w:tcW w:w="7440" w:type="dxa"/>
            <w:shd w:val="clear" w:color="auto" w:fill="auto"/>
          </w:tcPr>
          <w:p w14:paraId="5B408DD9">
            <w:pPr>
              <w:pStyle w:val="8"/>
            </w:pPr>
            <w:r>
              <w:rPr>
                <w:rFonts w:hint="eastAsia"/>
              </w:rPr>
              <w:t xml:space="preserve">0431-85096795 </w:t>
            </w:r>
          </w:p>
        </w:tc>
      </w:tr>
      <w:tr w14:paraId="2CD5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8B443">
            <w:pPr>
              <w:pStyle w:val="8"/>
            </w:pPr>
            <w:r>
              <w:rPr>
                <w:rFonts w:hint="eastAsia"/>
              </w:rPr>
              <w:t xml:space="preserve">客户服务电话： </w:t>
            </w:r>
          </w:p>
        </w:tc>
        <w:tc>
          <w:tcPr>
            <w:tcW w:w="7440" w:type="dxa"/>
            <w:shd w:val="clear" w:color="auto" w:fill="auto"/>
          </w:tcPr>
          <w:p w14:paraId="6EE8C70B">
            <w:pPr>
              <w:pStyle w:val="8"/>
            </w:pPr>
            <w:r>
              <w:rPr>
                <w:rFonts w:hint="eastAsia"/>
              </w:rPr>
              <w:t xml:space="preserve">95360 </w:t>
            </w:r>
          </w:p>
        </w:tc>
      </w:tr>
      <w:tr w14:paraId="66EE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C4FDA">
            <w:pPr>
              <w:pStyle w:val="8"/>
            </w:pPr>
            <w:r>
              <w:rPr>
                <w:rFonts w:hint="eastAsia"/>
              </w:rPr>
              <w:t xml:space="preserve">网址： </w:t>
            </w:r>
          </w:p>
        </w:tc>
        <w:tc>
          <w:tcPr>
            <w:tcW w:w="7440" w:type="dxa"/>
            <w:shd w:val="clear" w:color="auto" w:fill="auto"/>
          </w:tcPr>
          <w:p w14:paraId="113101B9">
            <w:pPr>
              <w:pStyle w:val="8"/>
            </w:pPr>
            <w:r>
              <w:rPr>
                <w:rFonts w:hint="eastAsia"/>
              </w:rPr>
              <w:t xml:space="preserve">http://www.nesc.cn </w:t>
            </w:r>
          </w:p>
        </w:tc>
      </w:tr>
    </w:tbl>
    <w:p w14:paraId="4627BB00">
      <w:pPr>
        <w:pStyle w:val="8"/>
        <w:spacing w:before="0" w:beforeAutospacing="0" w:after="0" w:afterAutospacing="0" w:line="360" w:lineRule="auto"/>
        <w:ind w:firstLine="420"/>
        <w:rPr>
          <w:sz w:val="21"/>
          <w:szCs w:val="21"/>
        </w:rPr>
      </w:pPr>
      <w:r>
        <w:rPr>
          <w:rFonts w:hint="eastAsia"/>
          <w:b/>
          <w:bCs/>
          <w:sz w:val="21"/>
          <w:szCs w:val="21"/>
        </w:rPr>
        <w:t>(121)南京证券股份有限公司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773E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47764">
            <w:pPr>
              <w:pStyle w:val="8"/>
            </w:pPr>
            <w:r>
              <w:rPr>
                <w:rFonts w:hint="eastAsia"/>
              </w:rPr>
              <w:t xml:space="preserve">注册地址： </w:t>
            </w:r>
          </w:p>
        </w:tc>
        <w:tc>
          <w:tcPr>
            <w:tcW w:w="7440" w:type="dxa"/>
            <w:shd w:val="clear" w:color="auto" w:fill="auto"/>
          </w:tcPr>
          <w:p w14:paraId="75E4C560">
            <w:pPr>
              <w:pStyle w:val="8"/>
            </w:pPr>
            <w:r>
              <w:rPr>
                <w:rFonts w:hint="eastAsia"/>
              </w:rPr>
              <w:t xml:space="preserve">江苏省南京市玄武区大钟亭8号 </w:t>
            </w:r>
          </w:p>
        </w:tc>
      </w:tr>
      <w:tr w14:paraId="3813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289D0">
            <w:pPr>
              <w:pStyle w:val="8"/>
            </w:pPr>
            <w:r>
              <w:rPr>
                <w:rFonts w:hint="eastAsia"/>
              </w:rPr>
              <w:t xml:space="preserve">办公地址： </w:t>
            </w:r>
          </w:p>
        </w:tc>
        <w:tc>
          <w:tcPr>
            <w:tcW w:w="7440" w:type="dxa"/>
            <w:shd w:val="clear" w:color="auto" w:fill="auto"/>
          </w:tcPr>
          <w:p w14:paraId="54352367">
            <w:pPr>
              <w:pStyle w:val="8"/>
            </w:pPr>
            <w:r>
              <w:rPr>
                <w:rFonts w:hint="eastAsia"/>
              </w:rPr>
              <w:t xml:space="preserve">江苏省南京市玄武区大钟亭8号 </w:t>
            </w:r>
          </w:p>
        </w:tc>
      </w:tr>
      <w:tr w14:paraId="36C1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5DB1A">
            <w:pPr>
              <w:pStyle w:val="8"/>
            </w:pPr>
            <w:r>
              <w:rPr>
                <w:rFonts w:hint="eastAsia"/>
              </w:rPr>
              <w:t xml:space="preserve">法定代表人： </w:t>
            </w:r>
          </w:p>
        </w:tc>
        <w:tc>
          <w:tcPr>
            <w:tcW w:w="7440" w:type="dxa"/>
            <w:shd w:val="clear" w:color="auto" w:fill="auto"/>
          </w:tcPr>
          <w:p w14:paraId="7E41C86E">
            <w:pPr>
              <w:pStyle w:val="8"/>
            </w:pPr>
            <w:r>
              <w:rPr>
                <w:rFonts w:hint="eastAsia"/>
              </w:rPr>
              <w:t xml:space="preserve">李剑锋 </w:t>
            </w:r>
          </w:p>
        </w:tc>
      </w:tr>
      <w:tr w14:paraId="46D1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CB6132">
            <w:pPr>
              <w:pStyle w:val="8"/>
            </w:pPr>
            <w:r>
              <w:rPr>
                <w:rFonts w:hint="eastAsia"/>
              </w:rPr>
              <w:t xml:space="preserve">联系人： </w:t>
            </w:r>
          </w:p>
        </w:tc>
        <w:tc>
          <w:tcPr>
            <w:tcW w:w="7440" w:type="dxa"/>
            <w:shd w:val="clear" w:color="auto" w:fill="auto"/>
          </w:tcPr>
          <w:p w14:paraId="27D9AF52">
            <w:pPr>
              <w:pStyle w:val="8"/>
            </w:pPr>
            <w:r>
              <w:rPr>
                <w:rFonts w:hint="eastAsia"/>
              </w:rPr>
              <w:t xml:space="preserve">潘月 </w:t>
            </w:r>
          </w:p>
        </w:tc>
      </w:tr>
      <w:tr w14:paraId="679F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4EE7B">
            <w:pPr>
              <w:pStyle w:val="8"/>
            </w:pPr>
            <w:r>
              <w:rPr>
                <w:rFonts w:hint="eastAsia"/>
              </w:rPr>
              <w:t xml:space="preserve">电话： </w:t>
            </w:r>
          </w:p>
        </w:tc>
        <w:tc>
          <w:tcPr>
            <w:tcW w:w="7440" w:type="dxa"/>
            <w:shd w:val="clear" w:color="auto" w:fill="auto"/>
          </w:tcPr>
          <w:p w14:paraId="5B5061CE">
            <w:pPr>
              <w:pStyle w:val="8"/>
            </w:pPr>
            <w:r>
              <w:rPr>
                <w:rFonts w:hint="eastAsia"/>
              </w:rPr>
              <w:t xml:space="preserve">025－52310569 </w:t>
            </w:r>
          </w:p>
        </w:tc>
      </w:tr>
      <w:tr w14:paraId="4135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07856">
            <w:pPr>
              <w:pStyle w:val="8"/>
            </w:pPr>
            <w:r>
              <w:rPr>
                <w:rFonts w:hint="eastAsia"/>
              </w:rPr>
              <w:t xml:space="preserve">传真： </w:t>
            </w:r>
          </w:p>
        </w:tc>
        <w:tc>
          <w:tcPr>
            <w:tcW w:w="7440" w:type="dxa"/>
            <w:shd w:val="clear" w:color="auto" w:fill="auto"/>
          </w:tcPr>
          <w:p w14:paraId="0D9525E2">
            <w:pPr>
              <w:pStyle w:val="8"/>
            </w:pPr>
            <w:r>
              <w:rPr>
                <w:rFonts w:hint="eastAsia"/>
              </w:rPr>
              <w:t xml:space="preserve">025－52310586 </w:t>
            </w:r>
          </w:p>
        </w:tc>
      </w:tr>
      <w:tr w14:paraId="279A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502A3">
            <w:pPr>
              <w:pStyle w:val="8"/>
            </w:pPr>
            <w:r>
              <w:rPr>
                <w:rFonts w:hint="eastAsia"/>
              </w:rPr>
              <w:t xml:space="preserve">客户服务电话： </w:t>
            </w:r>
          </w:p>
        </w:tc>
        <w:tc>
          <w:tcPr>
            <w:tcW w:w="7440" w:type="dxa"/>
            <w:shd w:val="clear" w:color="auto" w:fill="auto"/>
          </w:tcPr>
          <w:p w14:paraId="5CEB72E1">
            <w:pPr>
              <w:pStyle w:val="8"/>
            </w:pPr>
            <w:r>
              <w:rPr>
                <w:rFonts w:hint="eastAsia"/>
              </w:rPr>
              <w:t xml:space="preserve">4008285888 </w:t>
            </w:r>
          </w:p>
        </w:tc>
      </w:tr>
      <w:tr w14:paraId="5E76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1A471">
            <w:pPr>
              <w:pStyle w:val="8"/>
            </w:pPr>
            <w:r>
              <w:rPr>
                <w:rFonts w:hint="eastAsia"/>
              </w:rPr>
              <w:t xml:space="preserve">网址： </w:t>
            </w:r>
          </w:p>
        </w:tc>
        <w:tc>
          <w:tcPr>
            <w:tcW w:w="7440" w:type="dxa"/>
            <w:shd w:val="clear" w:color="auto" w:fill="auto"/>
          </w:tcPr>
          <w:p w14:paraId="66EBDABC">
            <w:pPr>
              <w:pStyle w:val="8"/>
            </w:pPr>
            <w:r>
              <w:rPr>
                <w:rFonts w:hint="eastAsia"/>
              </w:rPr>
              <w:t xml:space="preserve">http://www.njzq.com.cn </w:t>
            </w:r>
          </w:p>
        </w:tc>
      </w:tr>
    </w:tbl>
    <w:p w14:paraId="3E6BC939">
      <w:pPr>
        <w:pStyle w:val="8"/>
        <w:spacing w:before="0" w:beforeAutospacing="0" w:after="0" w:afterAutospacing="0" w:line="360" w:lineRule="auto"/>
        <w:ind w:firstLine="420"/>
        <w:rPr>
          <w:sz w:val="21"/>
          <w:szCs w:val="21"/>
        </w:rPr>
      </w:pPr>
      <w:r>
        <w:rPr>
          <w:rFonts w:hint="eastAsia"/>
          <w:b/>
          <w:bCs/>
          <w:sz w:val="21"/>
          <w:szCs w:val="21"/>
        </w:rPr>
        <w:t>(122)上海证券有限责任公司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751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51D98">
            <w:pPr>
              <w:pStyle w:val="8"/>
            </w:pPr>
            <w:r>
              <w:rPr>
                <w:rFonts w:hint="eastAsia"/>
              </w:rPr>
              <w:t xml:space="preserve">注册地址： </w:t>
            </w:r>
          </w:p>
        </w:tc>
        <w:tc>
          <w:tcPr>
            <w:tcW w:w="7440" w:type="dxa"/>
            <w:shd w:val="clear" w:color="auto" w:fill="auto"/>
          </w:tcPr>
          <w:p w14:paraId="5E3652D4">
            <w:pPr>
              <w:pStyle w:val="8"/>
            </w:pPr>
            <w:r>
              <w:rPr>
                <w:rFonts w:hint="eastAsia"/>
              </w:rPr>
              <w:t xml:space="preserve">上海市黄浦区四川中路213号7楼 </w:t>
            </w:r>
          </w:p>
        </w:tc>
      </w:tr>
      <w:tr w14:paraId="468EF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91D5B">
            <w:pPr>
              <w:pStyle w:val="8"/>
            </w:pPr>
            <w:r>
              <w:rPr>
                <w:rFonts w:hint="eastAsia"/>
              </w:rPr>
              <w:t xml:space="preserve">办公地址： </w:t>
            </w:r>
          </w:p>
        </w:tc>
        <w:tc>
          <w:tcPr>
            <w:tcW w:w="7440" w:type="dxa"/>
            <w:shd w:val="clear" w:color="auto" w:fill="auto"/>
          </w:tcPr>
          <w:p w14:paraId="605DAB31">
            <w:pPr>
              <w:pStyle w:val="8"/>
            </w:pPr>
            <w:r>
              <w:rPr>
                <w:rFonts w:hint="eastAsia"/>
              </w:rPr>
              <w:t xml:space="preserve">上海市黄浦区四川中路213号久事商务大厦7楼 </w:t>
            </w:r>
          </w:p>
        </w:tc>
      </w:tr>
      <w:tr w14:paraId="5596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182A0">
            <w:pPr>
              <w:pStyle w:val="8"/>
            </w:pPr>
            <w:r>
              <w:rPr>
                <w:rFonts w:hint="eastAsia"/>
              </w:rPr>
              <w:t xml:space="preserve">法定代表人： </w:t>
            </w:r>
          </w:p>
        </w:tc>
        <w:tc>
          <w:tcPr>
            <w:tcW w:w="7440" w:type="dxa"/>
            <w:shd w:val="clear" w:color="auto" w:fill="auto"/>
          </w:tcPr>
          <w:p w14:paraId="4CDB8152">
            <w:pPr>
              <w:pStyle w:val="8"/>
            </w:pPr>
            <w:r>
              <w:rPr>
                <w:rFonts w:hint="eastAsia"/>
              </w:rPr>
              <w:t xml:space="preserve">李俊杰 </w:t>
            </w:r>
          </w:p>
        </w:tc>
      </w:tr>
      <w:tr w14:paraId="4ACD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5E333">
            <w:pPr>
              <w:pStyle w:val="8"/>
            </w:pPr>
            <w:r>
              <w:rPr>
                <w:rFonts w:hint="eastAsia"/>
              </w:rPr>
              <w:t xml:space="preserve">联系人： </w:t>
            </w:r>
          </w:p>
        </w:tc>
        <w:tc>
          <w:tcPr>
            <w:tcW w:w="7440" w:type="dxa"/>
            <w:shd w:val="clear" w:color="auto" w:fill="auto"/>
          </w:tcPr>
          <w:p w14:paraId="25EC8A48">
            <w:pPr>
              <w:pStyle w:val="8"/>
            </w:pPr>
            <w:r>
              <w:rPr>
                <w:rFonts w:hint="eastAsia"/>
              </w:rPr>
              <w:t xml:space="preserve">魏熠珲 </w:t>
            </w:r>
          </w:p>
        </w:tc>
      </w:tr>
      <w:tr w14:paraId="0F9A1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2771E">
            <w:pPr>
              <w:pStyle w:val="8"/>
            </w:pPr>
            <w:r>
              <w:rPr>
                <w:rFonts w:hint="eastAsia"/>
              </w:rPr>
              <w:t xml:space="preserve">电话： </w:t>
            </w:r>
          </w:p>
        </w:tc>
        <w:tc>
          <w:tcPr>
            <w:tcW w:w="7440" w:type="dxa"/>
            <w:shd w:val="clear" w:color="auto" w:fill="auto"/>
          </w:tcPr>
          <w:p w14:paraId="04366235">
            <w:pPr>
              <w:pStyle w:val="8"/>
            </w:pPr>
            <w:r>
              <w:rPr>
                <w:rFonts w:hint="eastAsia"/>
              </w:rPr>
              <w:t xml:space="preserve">021-53686278 </w:t>
            </w:r>
          </w:p>
        </w:tc>
      </w:tr>
      <w:tr w14:paraId="35EC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D07BA">
            <w:pPr>
              <w:pStyle w:val="8"/>
            </w:pPr>
            <w:r>
              <w:rPr>
                <w:rFonts w:hint="eastAsia"/>
              </w:rPr>
              <w:t xml:space="preserve">传真： </w:t>
            </w:r>
          </w:p>
        </w:tc>
        <w:tc>
          <w:tcPr>
            <w:tcW w:w="7440" w:type="dxa"/>
            <w:shd w:val="clear" w:color="auto" w:fill="auto"/>
          </w:tcPr>
          <w:p w14:paraId="141E4A7E">
            <w:pPr>
              <w:pStyle w:val="8"/>
            </w:pPr>
            <w:r>
              <w:rPr>
                <w:rFonts w:hint="eastAsia"/>
              </w:rPr>
              <w:t xml:space="preserve">021-53686835 </w:t>
            </w:r>
          </w:p>
        </w:tc>
      </w:tr>
      <w:tr w14:paraId="7FA2E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53B74">
            <w:pPr>
              <w:pStyle w:val="8"/>
            </w:pPr>
            <w:r>
              <w:rPr>
                <w:rFonts w:hint="eastAsia"/>
              </w:rPr>
              <w:t xml:space="preserve">客户服务电话： </w:t>
            </w:r>
          </w:p>
        </w:tc>
        <w:tc>
          <w:tcPr>
            <w:tcW w:w="7440" w:type="dxa"/>
            <w:shd w:val="clear" w:color="auto" w:fill="auto"/>
          </w:tcPr>
          <w:p w14:paraId="7B8510A5">
            <w:pPr>
              <w:pStyle w:val="8"/>
            </w:pPr>
            <w:r>
              <w:rPr>
                <w:rFonts w:hint="eastAsia"/>
              </w:rPr>
              <w:t xml:space="preserve">4008918918 </w:t>
            </w:r>
          </w:p>
        </w:tc>
      </w:tr>
      <w:tr w14:paraId="6AFB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75CFD">
            <w:pPr>
              <w:pStyle w:val="8"/>
            </w:pPr>
            <w:r>
              <w:rPr>
                <w:rFonts w:hint="eastAsia"/>
              </w:rPr>
              <w:t xml:space="preserve">网址： </w:t>
            </w:r>
          </w:p>
        </w:tc>
        <w:tc>
          <w:tcPr>
            <w:tcW w:w="7440" w:type="dxa"/>
            <w:shd w:val="clear" w:color="auto" w:fill="auto"/>
          </w:tcPr>
          <w:p w14:paraId="5591383D">
            <w:pPr>
              <w:pStyle w:val="8"/>
            </w:pPr>
            <w:r>
              <w:rPr>
                <w:rFonts w:hint="eastAsia"/>
              </w:rPr>
              <w:t xml:space="preserve">https://www.shzq.com/ </w:t>
            </w:r>
          </w:p>
        </w:tc>
      </w:tr>
    </w:tbl>
    <w:p w14:paraId="60C0BF35">
      <w:pPr>
        <w:pStyle w:val="8"/>
        <w:spacing w:before="0" w:beforeAutospacing="0" w:after="0" w:afterAutospacing="0" w:line="360" w:lineRule="auto"/>
        <w:ind w:firstLine="420"/>
        <w:rPr>
          <w:sz w:val="21"/>
          <w:szCs w:val="21"/>
        </w:rPr>
      </w:pPr>
      <w:r>
        <w:rPr>
          <w:rFonts w:hint="eastAsia"/>
          <w:b/>
          <w:bCs/>
          <w:sz w:val="21"/>
          <w:szCs w:val="21"/>
        </w:rPr>
        <w:t>(123)诚通证券股份有限公司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44A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08CB6">
            <w:pPr>
              <w:pStyle w:val="8"/>
            </w:pPr>
            <w:r>
              <w:rPr>
                <w:rFonts w:hint="eastAsia"/>
              </w:rPr>
              <w:t xml:space="preserve">注册地址： </w:t>
            </w:r>
          </w:p>
        </w:tc>
        <w:tc>
          <w:tcPr>
            <w:tcW w:w="7440" w:type="dxa"/>
            <w:shd w:val="clear" w:color="auto" w:fill="auto"/>
          </w:tcPr>
          <w:p w14:paraId="586B01CB">
            <w:pPr>
              <w:pStyle w:val="8"/>
            </w:pPr>
            <w:r>
              <w:rPr>
                <w:rFonts w:hint="eastAsia"/>
              </w:rPr>
              <w:t xml:space="preserve">北京市朝阳区东三环北路27号楼12层 </w:t>
            </w:r>
          </w:p>
        </w:tc>
      </w:tr>
      <w:tr w14:paraId="2384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0AFA9">
            <w:pPr>
              <w:pStyle w:val="8"/>
            </w:pPr>
            <w:r>
              <w:rPr>
                <w:rFonts w:hint="eastAsia"/>
              </w:rPr>
              <w:t xml:space="preserve">办公地址： </w:t>
            </w:r>
          </w:p>
        </w:tc>
        <w:tc>
          <w:tcPr>
            <w:tcW w:w="7440" w:type="dxa"/>
            <w:shd w:val="clear" w:color="auto" w:fill="auto"/>
          </w:tcPr>
          <w:p w14:paraId="1948D413">
            <w:pPr>
              <w:pStyle w:val="8"/>
            </w:pPr>
            <w:r>
              <w:rPr>
                <w:rFonts w:hint="eastAsia"/>
              </w:rPr>
              <w:t xml:space="preserve">北京市朝阳区东三环北路27号楼12层 </w:t>
            </w:r>
          </w:p>
        </w:tc>
      </w:tr>
      <w:tr w14:paraId="5501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5820F">
            <w:pPr>
              <w:pStyle w:val="8"/>
            </w:pPr>
            <w:r>
              <w:rPr>
                <w:rFonts w:hint="eastAsia"/>
              </w:rPr>
              <w:t xml:space="preserve">法定代表人： </w:t>
            </w:r>
          </w:p>
        </w:tc>
        <w:tc>
          <w:tcPr>
            <w:tcW w:w="7440" w:type="dxa"/>
            <w:shd w:val="clear" w:color="auto" w:fill="auto"/>
          </w:tcPr>
          <w:p w14:paraId="011DB872">
            <w:pPr>
              <w:pStyle w:val="8"/>
            </w:pPr>
            <w:r>
              <w:rPr>
                <w:rFonts w:hint="eastAsia"/>
              </w:rPr>
              <w:t xml:space="preserve">张威 </w:t>
            </w:r>
          </w:p>
        </w:tc>
      </w:tr>
      <w:tr w14:paraId="45E8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58F05">
            <w:pPr>
              <w:pStyle w:val="8"/>
            </w:pPr>
            <w:r>
              <w:rPr>
                <w:rFonts w:hint="eastAsia"/>
              </w:rPr>
              <w:t xml:space="preserve">电话： </w:t>
            </w:r>
          </w:p>
        </w:tc>
        <w:tc>
          <w:tcPr>
            <w:tcW w:w="7440" w:type="dxa"/>
            <w:shd w:val="clear" w:color="auto" w:fill="auto"/>
          </w:tcPr>
          <w:p w14:paraId="720DECEB">
            <w:pPr>
              <w:pStyle w:val="8"/>
            </w:pPr>
            <w:r>
              <w:rPr>
                <w:rFonts w:hint="eastAsia"/>
              </w:rPr>
              <w:t xml:space="preserve">010-83561146 </w:t>
            </w:r>
          </w:p>
        </w:tc>
      </w:tr>
      <w:tr w14:paraId="7995B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5A66D">
            <w:pPr>
              <w:pStyle w:val="8"/>
            </w:pPr>
            <w:r>
              <w:rPr>
                <w:rFonts w:hint="eastAsia"/>
              </w:rPr>
              <w:t xml:space="preserve">客户服务电话： </w:t>
            </w:r>
          </w:p>
        </w:tc>
        <w:tc>
          <w:tcPr>
            <w:tcW w:w="7440" w:type="dxa"/>
            <w:shd w:val="clear" w:color="auto" w:fill="auto"/>
          </w:tcPr>
          <w:p w14:paraId="55397537">
            <w:pPr>
              <w:pStyle w:val="8"/>
            </w:pPr>
            <w:r>
              <w:rPr>
                <w:rFonts w:hint="eastAsia"/>
              </w:rPr>
              <w:t xml:space="preserve">95399 </w:t>
            </w:r>
          </w:p>
        </w:tc>
      </w:tr>
      <w:tr w14:paraId="18CD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C1F17">
            <w:pPr>
              <w:pStyle w:val="8"/>
            </w:pPr>
            <w:r>
              <w:rPr>
                <w:rFonts w:hint="eastAsia"/>
              </w:rPr>
              <w:t xml:space="preserve">网址： </w:t>
            </w:r>
          </w:p>
        </w:tc>
        <w:tc>
          <w:tcPr>
            <w:tcW w:w="7440" w:type="dxa"/>
            <w:shd w:val="clear" w:color="auto" w:fill="auto"/>
          </w:tcPr>
          <w:p w14:paraId="125CACDB">
            <w:pPr>
              <w:pStyle w:val="8"/>
            </w:pPr>
            <w:r>
              <w:rPr>
                <w:rFonts w:hint="eastAsia"/>
              </w:rPr>
              <w:t xml:space="preserve">www.cctgsc.com.cn </w:t>
            </w:r>
          </w:p>
        </w:tc>
      </w:tr>
    </w:tbl>
    <w:p w14:paraId="659AD2E9">
      <w:pPr>
        <w:pStyle w:val="8"/>
        <w:spacing w:before="0" w:beforeAutospacing="0" w:after="0" w:afterAutospacing="0" w:line="360" w:lineRule="auto"/>
        <w:ind w:firstLine="420"/>
        <w:rPr>
          <w:sz w:val="21"/>
          <w:szCs w:val="21"/>
        </w:rPr>
      </w:pPr>
      <w:r>
        <w:rPr>
          <w:rFonts w:hint="eastAsia"/>
          <w:b/>
          <w:bCs/>
          <w:sz w:val="21"/>
          <w:szCs w:val="21"/>
        </w:rPr>
        <w:t>(124)大同证券有限责任公司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A006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59C25">
            <w:pPr>
              <w:pStyle w:val="8"/>
            </w:pPr>
            <w:r>
              <w:rPr>
                <w:rFonts w:hint="eastAsia"/>
              </w:rPr>
              <w:t xml:space="preserve">注册地址： </w:t>
            </w:r>
          </w:p>
        </w:tc>
        <w:tc>
          <w:tcPr>
            <w:tcW w:w="7440" w:type="dxa"/>
            <w:shd w:val="clear" w:color="auto" w:fill="auto"/>
          </w:tcPr>
          <w:p w14:paraId="2EB74F63">
            <w:pPr>
              <w:pStyle w:val="8"/>
            </w:pPr>
            <w:r>
              <w:rPr>
                <w:rFonts w:hint="eastAsia"/>
              </w:rPr>
              <w:t xml:space="preserve">山西省大同市平城区迎宾街15号桐城中央21层 </w:t>
            </w:r>
          </w:p>
        </w:tc>
      </w:tr>
      <w:tr w14:paraId="47B6B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22787">
            <w:pPr>
              <w:pStyle w:val="8"/>
            </w:pPr>
            <w:r>
              <w:rPr>
                <w:rFonts w:hint="eastAsia"/>
              </w:rPr>
              <w:t xml:space="preserve">办公地址： </w:t>
            </w:r>
          </w:p>
        </w:tc>
        <w:tc>
          <w:tcPr>
            <w:tcW w:w="7440" w:type="dxa"/>
            <w:shd w:val="clear" w:color="auto" w:fill="auto"/>
          </w:tcPr>
          <w:p w14:paraId="4045D9F2">
            <w:pPr>
              <w:pStyle w:val="8"/>
            </w:pPr>
            <w:r>
              <w:rPr>
                <w:rFonts w:hint="eastAsia"/>
              </w:rPr>
              <w:t xml:space="preserve">山西省太原市小店区长治路111号山西世贸中心A座F12、F13 </w:t>
            </w:r>
          </w:p>
        </w:tc>
      </w:tr>
      <w:tr w14:paraId="1ED4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397AE">
            <w:pPr>
              <w:pStyle w:val="8"/>
            </w:pPr>
            <w:r>
              <w:rPr>
                <w:rFonts w:hint="eastAsia"/>
              </w:rPr>
              <w:t xml:space="preserve">法定代表人： </w:t>
            </w:r>
          </w:p>
        </w:tc>
        <w:tc>
          <w:tcPr>
            <w:tcW w:w="7440" w:type="dxa"/>
            <w:shd w:val="clear" w:color="auto" w:fill="auto"/>
          </w:tcPr>
          <w:p w14:paraId="7AF6A04C">
            <w:pPr>
              <w:pStyle w:val="8"/>
            </w:pPr>
            <w:r>
              <w:rPr>
                <w:rFonts w:hint="eastAsia"/>
              </w:rPr>
              <w:t xml:space="preserve">董祥 </w:t>
            </w:r>
          </w:p>
        </w:tc>
      </w:tr>
      <w:tr w14:paraId="5EA4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36554">
            <w:pPr>
              <w:pStyle w:val="8"/>
            </w:pPr>
            <w:r>
              <w:rPr>
                <w:rFonts w:hint="eastAsia"/>
              </w:rPr>
              <w:t xml:space="preserve">联系人： </w:t>
            </w:r>
          </w:p>
        </w:tc>
        <w:tc>
          <w:tcPr>
            <w:tcW w:w="7440" w:type="dxa"/>
            <w:shd w:val="clear" w:color="auto" w:fill="auto"/>
          </w:tcPr>
          <w:p w14:paraId="47551A33">
            <w:pPr>
              <w:pStyle w:val="8"/>
            </w:pPr>
            <w:r>
              <w:rPr>
                <w:rFonts w:hint="eastAsia"/>
              </w:rPr>
              <w:t xml:space="preserve">薛津 </w:t>
            </w:r>
          </w:p>
        </w:tc>
      </w:tr>
      <w:tr w14:paraId="79D0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A179E7">
            <w:pPr>
              <w:pStyle w:val="8"/>
            </w:pPr>
            <w:r>
              <w:rPr>
                <w:rFonts w:hint="eastAsia"/>
              </w:rPr>
              <w:t xml:space="preserve">电话： </w:t>
            </w:r>
          </w:p>
        </w:tc>
        <w:tc>
          <w:tcPr>
            <w:tcW w:w="7440" w:type="dxa"/>
            <w:shd w:val="clear" w:color="auto" w:fill="auto"/>
          </w:tcPr>
          <w:p w14:paraId="5374DEC8">
            <w:pPr>
              <w:pStyle w:val="8"/>
            </w:pPr>
            <w:r>
              <w:rPr>
                <w:rFonts w:hint="eastAsia"/>
              </w:rPr>
              <w:t xml:space="preserve">0351－4130322 </w:t>
            </w:r>
          </w:p>
        </w:tc>
      </w:tr>
      <w:tr w14:paraId="198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D418C">
            <w:pPr>
              <w:pStyle w:val="8"/>
            </w:pPr>
            <w:r>
              <w:rPr>
                <w:rFonts w:hint="eastAsia"/>
              </w:rPr>
              <w:t xml:space="preserve">传真： </w:t>
            </w:r>
          </w:p>
        </w:tc>
        <w:tc>
          <w:tcPr>
            <w:tcW w:w="7440" w:type="dxa"/>
            <w:shd w:val="clear" w:color="auto" w:fill="auto"/>
          </w:tcPr>
          <w:p w14:paraId="4683DB3A">
            <w:pPr>
              <w:pStyle w:val="8"/>
            </w:pPr>
            <w:r>
              <w:rPr>
                <w:rFonts w:hint="eastAsia"/>
              </w:rPr>
              <w:t xml:space="preserve">0351-7219891 </w:t>
            </w:r>
          </w:p>
        </w:tc>
      </w:tr>
      <w:tr w14:paraId="6B42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15287">
            <w:pPr>
              <w:pStyle w:val="8"/>
            </w:pPr>
            <w:r>
              <w:rPr>
                <w:rFonts w:hint="eastAsia"/>
              </w:rPr>
              <w:t xml:space="preserve">客户服务电话： </w:t>
            </w:r>
          </w:p>
        </w:tc>
        <w:tc>
          <w:tcPr>
            <w:tcW w:w="7440" w:type="dxa"/>
            <w:shd w:val="clear" w:color="auto" w:fill="auto"/>
          </w:tcPr>
          <w:p w14:paraId="6012AD24">
            <w:pPr>
              <w:pStyle w:val="8"/>
            </w:pPr>
            <w:r>
              <w:rPr>
                <w:rFonts w:hint="eastAsia"/>
              </w:rPr>
              <w:t xml:space="preserve">4007121212 </w:t>
            </w:r>
          </w:p>
        </w:tc>
      </w:tr>
      <w:tr w14:paraId="26D1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40A0F">
            <w:pPr>
              <w:pStyle w:val="8"/>
            </w:pPr>
            <w:r>
              <w:rPr>
                <w:rFonts w:hint="eastAsia"/>
              </w:rPr>
              <w:t xml:space="preserve">网址： </w:t>
            </w:r>
          </w:p>
        </w:tc>
        <w:tc>
          <w:tcPr>
            <w:tcW w:w="7440" w:type="dxa"/>
            <w:shd w:val="clear" w:color="auto" w:fill="auto"/>
          </w:tcPr>
          <w:p w14:paraId="7577888F">
            <w:pPr>
              <w:pStyle w:val="8"/>
            </w:pPr>
            <w:r>
              <w:rPr>
                <w:rFonts w:hint="eastAsia"/>
              </w:rPr>
              <w:t xml:space="preserve">www.dtsbc.com.cn </w:t>
            </w:r>
          </w:p>
        </w:tc>
      </w:tr>
    </w:tbl>
    <w:p w14:paraId="609480AF">
      <w:pPr>
        <w:pStyle w:val="8"/>
        <w:spacing w:before="0" w:beforeAutospacing="0" w:after="0" w:afterAutospacing="0" w:line="360" w:lineRule="auto"/>
        <w:ind w:firstLine="420"/>
        <w:rPr>
          <w:sz w:val="21"/>
          <w:szCs w:val="21"/>
        </w:rPr>
      </w:pPr>
      <w:r>
        <w:rPr>
          <w:rFonts w:hint="eastAsia"/>
          <w:b/>
          <w:bCs/>
          <w:sz w:val="21"/>
          <w:szCs w:val="21"/>
        </w:rPr>
        <w:t>(125)国联民生证券股份有限公司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18F0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97389">
            <w:pPr>
              <w:pStyle w:val="8"/>
            </w:pPr>
            <w:r>
              <w:rPr>
                <w:rFonts w:hint="eastAsia"/>
              </w:rPr>
              <w:t xml:space="preserve">注册地址： </w:t>
            </w:r>
          </w:p>
        </w:tc>
        <w:tc>
          <w:tcPr>
            <w:tcW w:w="7440" w:type="dxa"/>
            <w:shd w:val="clear" w:color="auto" w:fill="auto"/>
          </w:tcPr>
          <w:p w14:paraId="4800128A">
            <w:pPr>
              <w:pStyle w:val="8"/>
            </w:pPr>
            <w:r>
              <w:rPr>
                <w:rFonts w:hint="eastAsia"/>
              </w:rPr>
              <w:t xml:space="preserve">无锡市县前东街168号 </w:t>
            </w:r>
          </w:p>
        </w:tc>
      </w:tr>
      <w:tr w14:paraId="3A0D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1094C">
            <w:pPr>
              <w:pStyle w:val="8"/>
            </w:pPr>
            <w:r>
              <w:rPr>
                <w:rFonts w:hint="eastAsia"/>
              </w:rPr>
              <w:t xml:space="preserve">办公地址： </w:t>
            </w:r>
          </w:p>
        </w:tc>
        <w:tc>
          <w:tcPr>
            <w:tcW w:w="7440" w:type="dxa"/>
            <w:shd w:val="clear" w:color="auto" w:fill="auto"/>
          </w:tcPr>
          <w:p w14:paraId="027100B5">
            <w:pPr>
              <w:pStyle w:val="8"/>
            </w:pPr>
            <w:r>
              <w:rPr>
                <w:rFonts w:hint="eastAsia"/>
              </w:rPr>
              <w:t xml:space="preserve">江苏省无锡市太湖新城金融一街8号国联金融大厦702室 </w:t>
            </w:r>
          </w:p>
        </w:tc>
      </w:tr>
      <w:tr w14:paraId="3116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A0240">
            <w:pPr>
              <w:pStyle w:val="8"/>
            </w:pPr>
            <w:r>
              <w:rPr>
                <w:rFonts w:hint="eastAsia"/>
              </w:rPr>
              <w:t xml:space="preserve">法定代表人： </w:t>
            </w:r>
          </w:p>
        </w:tc>
        <w:tc>
          <w:tcPr>
            <w:tcW w:w="7440" w:type="dxa"/>
            <w:shd w:val="clear" w:color="auto" w:fill="auto"/>
          </w:tcPr>
          <w:p w14:paraId="6BCFFAEF">
            <w:pPr>
              <w:pStyle w:val="8"/>
            </w:pPr>
            <w:r>
              <w:rPr>
                <w:rFonts w:hint="eastAsia"/>
              </w:rPr>
              <w:t xml:space="preserve">顾伟 </w:t>
            </w:r>
          </w:p>
        </w:tc>
      </w:tr>
      <w:tr w14:paraId="04AA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39E47">
            <w:pPr>
              <w:pStyle w:val="8"/>
            </w:pPr>
            <w:r>
              <w:rPr>
                <w:rFonts w:hint="eastAsia"/>
              </w:rPr>
              <w:t xml:space="preserve">客户服务电话： </w:t>
            </w:r>
          </w:p>
        </w:tc>
        <w:tc>
          <w:tcPr>
            <w:tcW w:w="7440" w:type="dxa"/>
            <w:shd w:val="clear" w:color="auto" w:fill="auto"/>
          </w:tcPr>
          <w:p w14:paraId="4687360E">
            <w:pPr>
              <w:pStyle w:val="8"/>
            </w:pPr>
            <w:r>
              <w:rPr>
                <w:rFonts w:hint="eastAsia"/>
              </w:rPr>
              <w:t xml:space="preserve">95570 </w:t>
            </w:r>
          </w:p>
        </w:tc>
      </w:tr>
      <w:tr w14:paraId="1792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1F82D">
            <w:pPr>
              <w:pStyle w:val="8"/>
            </w:pPr>
            <w:r>
              <w:rPr>
                <w:rFonts w:hint="eastAsia"/>
              </w:rPr>
              <w:t xml:space="preserve">网址： </w:t>
            </w:r>
          </w:p>
        </w:tc>
        <w:tc>
          <w:tcPr>
            <w:tcW w:w="7440" w:type="dxa"/>
            <w:shd w:val="clear" w:color="auto" w:fill="auto"/>
          </w:tcPr>
          <w:p w14:paraId="2E5B755E">
            <w:pPr>
              <w:pStyle w:val="8"/>
            </w:pPr>
            <w:r>
              <w:rPr>
                <w:rFonts w:hint="eastAsia"/>
              </w:rPr>
              <w:t xml:space="preserve">http://www.glsc.com.cn </w:t>
            </w:r>
          </w:p>
        </w:tc>
      </w:tr>
    </w:tbl>
    <w:p w14:paraId="019AD9CC">
      <w:pPr>
        <w:pStyle w:val="8"/>
        <w:spacing w:before="0" w:beforeAutospacing="0" w:after="0" w:afterAutospacing="0" w:line="360" w:lineRule="auto"/>
        <w:ind w:firstLine="420"/>
        <w:rPr>
          <w:sz w:val="21"/>
          <w:szCs w:val="21"/>
        </w:rPr>
      </w:pPr>
      <w:r>
        <w:rPr>
          <w:rFonts w:hint="eastAsia"/>
          <w:b/>
          <w:bCs/>
          <w:sz w:val="21"/>
          <w:szCs w:val="21"/>
        </w:rPr>
        <w:t>(126)浙商证券股份有限公司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454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8CA48">
            <w:pPr>
              <w:pStyle w:val="8"/>
            </w:pPr>
            <w:r>
              <w:rPr>
                <w:rFonts w:hint="eastAsia"/>
              </w:rPr>
              <w:t xml:space="preserve">注册地址： </w:t>
            </w:r>
          </w:p>
        </w:tc>
        <w:tc>
          <w:tcPr>
            <w:tcW w:w="7440" w:type="dxa"/>
            <w:shd w:val="clear" w:color="auto" w:fill="auto"/>
          </w:tcPr>
          <w:p w14:paraId="2FF24D62">
            <w:pPr>
              <w:pStyle w:val="8"/>
            </w:pPr>
            <w:r>
              <w:rPr>
                <w:rFonts w:hint="eastAsia"/>
              </w:rPr>
              <w:t xml:space="preserve">浙江省杭州市江干区五星路201号 </w:t>
            </w:r>
          </w:p>
        </w:tc>
      </w:tr>
      <w:tr w14:paraId="732E0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F5627">
            <w:pPr>
              <w:pStyle w:val="8"/>
            </w:pPr>
            <w:r>
              <w:rPr>
                <w:rFonts w:hint="eastAsia"/>
              </w:rPr>
              <w:t xml:space="preserve">办公地址： </w:t>
            </w:r>
          </w:p>
        </w:tc>
        <w:tc>
          <w:tcPr>
            <w:tcW w:w="7440" w:type="dxa"/>
            <w:shd w:val="clear" w:color="auto" w:fill="auto"/>
          </w:tcPr>
          <w:p w14:paraId="7DE0B5AD">
            <w:pPr>
              <w:pStyle w:val="8"/>
            </w:pPr>
            <w:r>
              <w:rPr>
                <w:rFonts w:hint="eastAsia"/>
              </w:rPr>
              <w:t xml:space="preserve">浙江省杭州市江干区四季青街道五星路201号浙商证券5楼 </w:t>
            </w:r>
          </w:p>
        </w:tc>
      </w:tr>
      <w:tr w14:paraId="7C48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514DA">
            <w:pPr>
              <w:pStyle w:val="8"/>
            </w:pPr>
            <w:r>
              <w:rPr>
                <w:rFonts w:hint="eastAsia"/>
              </w:rPr>
              <w:t xml:space="preserve">法定代表人： </w:t>
            </w:r>
          </w:p>
        </w:tc>
        <w:tc>
          <w:tcPr>
            <w:tcW w:w="7440" w:type="dxa"/>
            <w:shd w:val="clear" w:color="auto" w:fill="auto"/>
          </w:tcPr>
          <w:p w14:paraId="46ABAA58">
            <w:pPr>
              <w:pStyle w:val="8"/>
            </w:pPr>
            <w:r>
              <w:rPr>
                <w:rFonts w:hint="eastAsia"/>
              </w:rPr>
              <w:t xml:space="preserve">吴承根 </w:t>
            </w:r>
          </w:p>
        </w:tc>
      </w:tr>
      <w:tr w14:paraId="25C2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28903">
            <w:pPr>
              <w:pStyle w:val="8"/>
            </w:pPr>
            <w:r>
              <w:rPr>
                <w:rFonts w:hint="eastAsia"/>
              </w:rPr>
              <w:t xml:space="preserve">联系人： </w:t>
            </w:r>
          </w:p>
        </w:tc>
        <w:tc>
          <w:tcPr>
            <w:tcW w:w="7440" w:type="dxa"/>
            <w:shd w:val="clear" w:color="auto" w:fill="auto"/>
          </w:tcPr>
          <w:p w14:paraId="2C07BA9D">
            <w:pPr>
              <w:pStyle w:val="8"/>
            </w:pPr>
            <w:r>
              <w:rPr>
                <w:rFonts w:hint="eastAsia"/>
              </w:rPr>
              <w:t xml:space="preserve">沈高亮 </w:t>
            </w:r>
          </w:p>
        </w:tc>
      </w:tr>
      <w:tr w14:paraId="6247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3D573">
            <w:pPr>
              <w:pStyle w:val="8"/>
            </w:pPr>
            <w:r>
              <w:rPr>
                <w:rFonts w:hint="eastAsia"/>
              </w:rPr>
              <w:t xml:space="preserve">电话： </w:t>
            </w:r>
          </w:p>
        </w:tc>
        <w:tc>
          <w:tcPr>
            <w:tcW w:w="7440" w:type="dxa"/>
            <w:shd w:val="clear" w:color="auto" w:fill="auto"/>
          </w:tcPr>
          <w:p w14:paraId="395B4414">
            <w:pPr>
              <w:pStyle w:val="8"/>
            </w:pPr>
            <w:r>
              <w:rPr>
                <w:rFonts w:hint="eastAsia"/>
              </w:rPr>
              <w:t xml:space="preserve">0571-87902239 </w:t>
            </w:r>
          </w:p>
        </w:tc>
      </w:tr>
      <w:tr w14:paraId="1A9D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BFB62">
            <w:pPr>
              <w:pStyle w:val="8"/>
            </w:pPr>
            <w:r>
              <w:rPr>
                <w:rFonts w:hint="eastAsia"/>
              </w:rPr>
              <w:t xml:space="preserve">传真： </w:t>
            </w:r>
          </w:p>
        </w:tc>
        <w:tc>
          <w:tcPr>
            <w:tcW w:w="7440" w:type="dxa"/>
            <w:shd w:val="clear" w:color="auto" w:fill="auto"/>
          </w:tcPr>
          <w:p w14:paraId="264940E3">
            <w:pPr>
              <w:pStyle w:val="8"/>
            </w:pPr>
            <w:r>
              <w:rPr>
                <w:rFonts w:hint="eastAsia"/>
              </w:rPr>
              <w:t xml:space="preserve">0571－87901913 </w:t>
            </w:r>
          </w:p>
        </w:tc>
      </w:tr>
      <w:tr w14:paraId="0EA5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BEA92">
            <w:pPr>
              <w:pStyle w:val="8"/>
            </w:pPr>
            <w:r>
              <w:rPr>
                <w:rFonts w:hint="eastAsia"/>
              </w:rPr>
              <w:t xml:space="preserve">客户服务电话： </w:t>
            </w:r>
          </w:p>
        </w:tc>
        <w:tc>
          <w:tcPr>
            <w:tcW w:w="7440" w:type="dxa"/>
            <w:shd w:val="clear" w:color="auto" w:fill="auto"/>
          </w:tcPr>
          <w:p w14:paraId="15B066EB">
            <w:pPr>
              <w:pStyle w:val="8"/>
            </w:pPr>
            <w:r>
              <w:rPr>
                <w:rFonts w:hint="eastAsia"/>
              </w:rPr>
              <w:t xml:space="preserve">95345 </w:t>
            </w:r>
          </w:p>
        </w:tc>
      </w:tr>
      <w:tr w14:paraId="3BC9A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68447">
            <w:pPr>
              <w:pStyle w:val="8"/>
            </w:pPr>
            <w:r>
              <w:rPr>
                <w:rFonts w:hint="eastAsia"/>
              </w:rPr>
              <w:t xml:space="preserve">网址： </w:t>
            </w:r>
          </w:p>
        </w:tc>
        <w:tc>
          <w:tcPr>
            <w:tcW w:w="7440" w:type="dxa"/>
            <w:shd w:val="clear" w:color="auto" w:fill="auto"/>
          </w:tcPr>
          <w:p w14:paraId="40BE8BA7">
            <w:pPr>
              <w:pStyle w:val="8"/>
            </w:pPr>
            <w:r>
              <w:rPr>
                <w:rFonts w:hint="eastAsia"/>
              </w:rPr>
              <w:t xml:space="preserve">http://www.stocke.com.cn/ </w:t>
            </w:r>
          </w:p>
        </w:tc>
      </w:tr>
    </w:tbl>
    <w:p w14:paraId="20610A9D">
      <w:pPr>
        <w:pStyle w:val="8"/>
        <w:spacing w:before="0" w:beforeAutospacing="0" w:after="0" w:afterAutospacing="0" w:line="360" w:lineRule="auto"/>
        <w:ind w:firstLine="420"/>
        <w:rPr>
          <w:sz w:val="21"/>
          <w:szCs w:val="21"/>
        </w:rPr>
      </w:pPr>
      <w:r>
        <w:rPr>
          <w:rFonts w:hint="eastAsia"/>
          <w:b/>
          <w:bCs/>
          <w:sz w:val="21"/>
          <w:szCs w:val="21"/>
        </w:rPr>
        <w:t>(127)平安证券股份有限公司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DF13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E5B49">
            <w:pPr>
              <w:pStyle w:val="8"/>
            </w:pPr>
            <w:r>
              <w:rPr>
                <w:rFonts w:hint="eastAsia"/>
              </w:rPr>
              <w:t xml:space="preserve">注册地址： </w:t>
            </w:r>
          </w:p>
        </w:tc>
        <w:tc>
          <w:tcPr>
            <w:tcW w:w="7440" w:type="dxa"/>
            <w:shd w:val="clear" w:color="auto" w:fill="auto"/>
          </w:tcPr>
          <w:p w14:paraId="7843A336">
            <w:pPr>
              <w:pStyle w:val="8"/>
            </w:pPr>
            <w:r>
              <w:rPr>
                <w:rFonts w:hint="eastAsia"/>
              </w:rPr>
              <w:t xml:space="preserve">深圳市福田区福田街道益田路5023号平安金融中心B座第22-25层 </w:t>
            </w:r>
          </w:p>
        </w:tc>
      </w:tr>
      <w:tr w14:paraId="3D06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F3ECC">
            <w:pPr>
              <w:pStyle w:val="8"/>
            </w:pPr>
            <w:r>
              <w:rPr>
                <w:rFonts w:hint="eastAsia"/>
              </w:rPr>
              <w:t xml:space="preserve">办公地址： </w:t>
            </w:r>
          </w:p>
        </w:tc>
        <w:tc>
          <w:tcPr>
            <w:tcW w:w="7440" w:type="dxa"/>
            <w:shd w:val="clear" w:color="auto" w:fill="auto"/>
          </w:tcPr>
          <w:p w14:paraId="635A785B">
            <w:pPr>
              <w:pStyle w:val="8"/>
            </w:pPr>
            <w:r>
              <w:rPr>
                <w:rFonts w:hint="eastAsia"/>
              </w:rPr>
              <w:t xml:space="preserve">深圳市福田区福田街道益田路5023号平安金融中心B座第22-25层 </w:t>
            </w:r>
          </w:p>
        </w:tc>
      </w:tr>
      <w:tr w14:paraId="5485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223D4">
            <w:pPr>
              <w:pStyle w:val="8"/>
            </w:pPr>
            <w:r>
              <w:rPr>
                <w:rFonts w:hint="eastAsia"/>
              </w:rPr>
              <w:t xml:space="preserve">法定代表人： </w:t>
            </w:r>
          </w:p>
        </w:tc>
        <w:tc>
          <w:tcPr>
            <w:tcW w:w="7440" w:type="dxa"/>
            <w:shd w:val="clear" w:color="auto" w:fill="auto"/>
          </w:tcPr>
          <w:p w14:paraId="497DBD7E">
            <w:pPr>
              <w:pStyle w:val="8"/>
            </w:pPr>
            <w:r>
              <w:rPr>
                <w:rFonts w:hint="eastAsia"/>
              </w:rPr>
              <w:t xml:space="preserve">何之江 </w:t>
            </w:r>
          </w:p>
        </w:tc>
      </w:tr>
      <w:tr w14:paraId="56BE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98031">
            <w:pPr>
              <w:pStyle w:val="8"/>
            </w:pPr>
            <w:r>
              <w:rPr>
                <w:rFonts w:hint="eastAsia"/>
              </w:rPr>
              <w:t xml:space="preserve">联系人： </w:t>
            </w:r>
          </w:p>
        </w:tc>
        <w:tc>
          <w:tcPr>
            <w:tcW w:w="7440" w:type="dxa"/>
            <w:shd w:val="clear" w:color="auto" w:fill="auto"/>
          </w:tcPr>
          <w:p w14:paraId="3B67FECB">
            <w:pPr>
              <w:pStyle w:val="8"/>
            </w:pPr>
            <w:r>
              <w:rPr>
                <w:rFonts w:hint="eastAsia"/>
              </w:rPr>
              <w:t xml:space="preserve">王阳 </w:t>
            </w:r>
          </w:p>
        </w:tc>
      </w:tr>
      <w:tr w14:paraId="7CB6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0CE2B">
            <w:pPr>
              <w:pStyle w:val="8"/>
            </w:pPr>
            <w:r>
              <w:rPr>
                <w:rFonts w:hint="eastAsia"/>
              </w:rPr>
              <w:t xml:space="preserve">电话： </w:t>
            </w:r>
          </w:p>
        </w:tc>
        <w:tc>
          <w:tcPr>
            <w:tcW w:w="7440" w:type="dxa"/>
            <w:shd w:val="clear" w:color="auto" w:fill="auto"/>
          </w:tcPr>
          <w:p w14:paraId="0E57DED9">
            <w:pPr>
              <w:pStyle w:val="8"/>
            </w:pPr>
            <w:r>
              <w:rPr>
                <w:rFonts w:hint="eastAsia"/>
              </w:rPr>
              <w:t xml:space="preserve">021-38632136 </w:t>
            </w:r>
          </w:p>
        </w:tc>
      </w:tr>
      <w:tr w14:paraId="2817B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C2883">
            <w:pPr>
              <w:pStyle w:val="8"/>
            </w:pPr>
            <w:r>
              <w:rPr>
                <w:rFonts w:hint="eastAsia"/>
              </w:rPr>
              <w:t xml:space="preserve">传真： </w:t>
            </w:r>
          </w:p>
        </w:tc>
        <w:tc>
          <w:tcPr>
            <w:tcW w:w="7440" w:type="dxa"/>
            <w:shd w:val="clear" w:color="auto" w:fill="auto"/>
          </w:tcPr>
          <w:p w14:paraId="25AA0574">
            <w:pPr>
              <w:pStyle w:val="8"/>
            </w:pPr>
            <w:r>
              <w:rPr>
                <w:rFonts w:hint="eastAsia"/>
              </w:rPr>
              <w:t xml:space="preserve">0755－82400862 </w:t>
            </w:r>
          </w:p>
        </w:tc>
      </w:tr>
      <w:tr w14:paraId="1489D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98905">
            <w:pPr>
              <w:pStyle w:val="8"/>
            </w:pPr>
            <w:r>
              <w:rPr>
                <w:rFonts w:hint="eastAsia"/>
              </w:rPr>
              <w:t xml:space="preserve">客户服务电话： </w:t>
            </w:r>
          </w:p>
        </w:tc>
        <w:tc>
          <w:tcPr>
            <w:tcW w:w="7440" w:type="dxa"/>
            <w:shd w:val="clear" w:color="auto" w:fill="auto"/>
          </w:tcPr>
          <w:p w14:paraId="4C678CB3">
            <w:pPr>
              <w:pStyle w:val="8"/>
            </w:pPr>
            <w:r>
              <w:rPr>
                <w:rFonts w:hint="eastAsia"/>
              </w:rPr>
              <w:t xml:space="preserve">0755-22628888/95511-8 </w:t>
            </w:r>
          </w:p>
        </w:tc>
      </w:tr>
      <w:tr w14:paraId="23A1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76880">
            <w:pPr>
              <w:pStyle w:val="8"/>
            </w:pPr>
            <w:r>
              <w:rPr>
                <w:rFonts w:hint="eastAsia"/>
              </w:rPr>
              <w:t xml:space="preserve">网址： </w:t>
            </w:r>
          </w:p>
        </w:tc>
        <w:tc>
          <w:tcPr>
            <w:tcW w:w="7440" w:type="dxa"/>
            <w:shd w:val="clear" w:color="auto" w:fill="auto"/>
          </w:tcPr>
          <w:p w14:paraId="04850B11">
            <w:pPr>
              <w:pStyle w:val="8"/>
            </w:pPr>
            <w:r>
              <w:rPr>
                <w:rFonts w:hint="eastAsia"/>
              </w:rPr>
              <w:t xml:space="preserve">http:www.stock.pingan.com </w:t>
            </w:r>
          </w:p>
        </w:tc>
      </w:tr>
    </w:tbl>
    <w:p w14:paraId="3F8BB336">
      <w:pPr>
        <w:pStyle w:val="8"/>
        <w:spacing w:before="0" w:beforeAutospacing="0" w:after="0" w:afterAutospacing="0" w:line="360" w:lineRule="auto"/>
        <w:ind w:firstLine="420"/>
        <w:rPr>
          <w:sz w:val="21"/>
          <w:szCs w:val="21"/>
        </w:rPr>
      </w:pPr>
      <w:r>
        <w:rPr>
          <w:rFonts w:hint="eastAsia"/>
          <w:b/>
          <w:bCs/>
          <w:sz w:val="21"/>
          <w:szCs w:val="21"/>
        </w:rPr>
        <w:t>(128)华安证券股份有限公司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196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2ABC8">
            <w:pPr>
              <w:pStyle w:val="8"/>
            </w:pPr>
            <w:r>
              <w:rPr>
                <w:rFonts w:hint="eastAsia"/>
              </w:rPr>
              <w:t xml:space="preserve">注册地址： </w:t>
            </w:r>
          </w:p>
        </w:tc>
        <w:tc>
          <w:tcPr>
            <w:tcW w:w="7440" w:type="dxa"/>
            <w:shd w:val="clear" w:color="auto" w:fill="auto"/>
          </w:tcPr>
          <w:p w14:paraId="10A8BE23">
            <w:pPr>
              <w:pStyle w:val="8"/>
            </w:pPr>
            <w:r>
              <w:rPr>
                <w:rFonts w:hint="eastAsia"/>
              </w:rPr>
              <w:t xml:space="preserve">安徽省合肥市政务文化新区天鹅湖路198号 </w:t>
            </w:r>
          </w:p>
        </w:tc>
      </w:tr>
      <w:tr w14:paraId="48E9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B71F8">
            <w:pPr>
              <w:pStyle w:val="8"/>
            </w:pPr>
            <w:r>
              <w:rPr>
                <w:rFonts w:hint="eastAsia"/>
              </w:rPr>
              <w:t xml:space="preserve">办公地址： </w:t>
            </w:r>
          </w:p>
        </w:tc>
        <w:tc>
          <w:tcPr>
            <w:tcW w:w="7440" w:type="dxa"/>
            <w:shd w:val="clear" w:color="auto" w:fill="auto"/>
          </w:tcPr>
          <w:p w14:paraId="2BA74CC6">
            <w:pPr>
              <w:pStyle w:val="8"/>
            </w:pPr>
            <w:r>
              <w:rPr>
                <w:rFonts w:hint="eastAsia"/>
              </w:rPr>
              <w:t xml:space="preserve">安徽省合肥市南二环959号财智中心B1座 </w:t>
            </w:r>
          </w:p>
        </w:tc>
      </w:tr>
      <w:tr w14:paraId="2CBD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170F1">
            <w:pPr>
              <w:pStyle w:val="8"/>
            </w:pPr>
            <w:r>
              <w:rPr>
                <w:rFonts w:hint="eastAsia"/>
              </w:rPr>
              <w:t xml:space="preserve">法定代表人： </w:t>
            </w:r>
          </w:p>
        </w:tc>
        <w:tc>
          <w:tcPr>
            <w:tcW w:w="7440" w:type="dxa"/>
            <w:shd w:val="clear" w:color="auto" w:fill="auto"/>
          </w:tcPr>
          <w:p w14:paraId="5526B4B5">
            <w:pPr>
              <w:pStyle w:val="8"/>
            </w:pPr>
            <w:r>
              <w:rPr>
                <w:rFonts w:hint="eastAsia"/>
              </w:rPr>
              <w:t xml:space="preserve">章宏韬 </w:t>
            </w:r>
          </w:p>
        </w:tc>
      </w:tr>
      <w:tr w14:paraId="4A47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805B5">
            <w:pPr>
              <w:pStyle w:val="8"/>
            </w:pPr>
            <w:r>
              <w:rPr>
                <w:rFonts w:hint="eastAsia"/>
              </w:rPr>
              <w:t xml:space="preserve">联系人： </w:t>
            </w:r>
          </w:p>
        </w:tc>
        <w:tc>
          <w:tcPr>
            <w:tcW w:w="7440" w:type="dxa"/>
            <w:shd w:val="clear" w:color="auto" w:fill="auto"/>
          </w:tcPr>
          <w:p w14:paraId="698E5F2F">
            <w:pPr>
              <w:pStyle w:val="8"/>
            </w:pPr>
            <w:r>
              <w:rPr>
                <w:rFonts w:hint="eastAsia"/>
              </w:rPr>
              <w:t xml:space="preserve">孙懿 </w:t>
            </w:r>
          </w:p>
        </w:tc>
      </w:tr>
      <w:tr w14:paraId="77A8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7F973">
            <w:pPr>
              <w:pStyle w:val="8"/>
            </w:pPr>
            <w:r>
              <w:rPr>
                <w:rFonts w:hint="eastAsia"/>
              </w:rPr>
              <w:t xml:space="preserve">电话： </w:t>
            </w:r>
          </w:p>
        </w:tc>
        <w:tc>
          <w:tcPr>
            <w:tcW w:w="7440" w:type="dxa"/>
            <w:shd w:val="clear" w:color="auto" w:fill="auto"/>
          </w:tcPr>
          <w:p w14:paraId="7F747711">
            <w:pPr>
              <w:pStyle w:val="8"/>
            </w:pPr>
            <w:r>
              <w:rPr>
                <w:rFonts w:hint="eastAsia"/>
              </w:rPr>
              <w:t xml:space="preserve">0551-65161821 </w:t>
            </w:r>
          </w:p>
        </w:tc>
      </w:tr>
      <w:tr w14:paraId="34D0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58A3C">
            <w:pPr>
              <w:pStyle w:val="8"/>
            </w:pPr>
            <w:r>
              <w:rPr>
                <w:rFonts w:hint="eastAsia"/>
              </w:rPr>
              <w:t xml:space="preserve">传真： </w:t>
            </w:r>
          </w:p>
        </w:tc>
        <w:tc>
          <w:tcPr>
            <w:tcW w:w="7440" w:type="dxa"/>
            <w:shd w:val="clear" w:color="auto" w:fill="auto"/>
          </w:tcPr>
          <w:p w14:paraId="305E0B94">
            <w:pPr>
              <w:pStyle w:val="8"/>
            </w:pPr>
            <w:r>
              <w:rPr>
                <w:rFonts w:hint="eastAsia"/>
              </w:rPr>
              <w:t xml:space="preserve">0551－65161672 </w:t>
            </w:r>
          </w:p>
        </w:tc>
      </w:tr>
      <w:tr w14:paraId="4D69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B0977">
            <w:pPr>
              <w:pStyle w:val="8"/>
            </w:pPr>
            <w:r>
              <w:rPr>
                <w:rFonts w:hint="eastAsia"/>
              </w:rPr>
              <w:t xml:space="preserve">客户服务电话： </w:t>
            </w:r>
          </w:p>
        </w:tc>
        <w:tc>
          <w:tcPr>
            <w:tcW w:w="7440" w:type="dxa"/>
            <w:shd w:val="clear" w:color="auto" w:fill="auto"/>
          </w:tcPr>
          <w:p w14:paraId="22059D00">
            <w:pPr>
              <w:pStyle w:val="8"/>
            </w:pPr>
            <w:r>
              <w:rPr>
                <w:rFonts w:hint="eastAsia"/>
              </w:rPr>
              <w:t xml:space="preserve">95318 </w:t>
            </w:r>
          </w:p>
        </w:tc>
      </w:tr>
      <w:tr w14:paraId="11B8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31709">
            <w:pPr>
              <w:pStyle w:val="8"/>
            </w:pPr>
            <w:r>
              <w:rPr>
                <w:rFonts w:hint="eastAsia"/>
              </w:rPr>
              <w:t xml:space="preserve">网址： </w:t>
            </w:r>
          </w:p>
        </w:tc>
        <w:tc>
          <w:tcPr>
            <w:tcW w:w="7440" w:type="dxa"/>
            <w:shd w:val="clear" w:color="auto" w:fill="auto"/>
          </w:tcPr>
          <w:p w14:paraId="7500376B">
            <w:pPr>
              <w:pStyle w:val="8"/>
            </w:pPr>
            <w:r>
              <w:rPr>
                <w:rFonts w:hint="eastAsia"/>
              </w:rPr>
              <w:t xml:space="preserve">http://www.hazq.com/ </w:t>
            </w:r>
          </w:p>
        </w:tc>
      </w:tr>
    </w:tbl>
    <w:p w14:paraId="638545AA">
      <w:pPr>
        <w:pStyle w:val="8"/>
        <w:spacing w:before="0" w:beforeAutospacing="0" w:after="0" w:afterAutospacing="0" w:line="360" w:lineRule="auto"/>
        <w:ind w:firstLine="420"/>
        <w:rPr>
          <w:sz w:val="21"/>
          <w:szCs w:val="21"/>
        </w:rPr>
      </w:pPr>
      <w:r>
        <w:rPr>
          <w:rFonts w:hint="eastAsia"/>
          <w:b/>
          <w:bCs/>
          <w:sz w:val="21"/>
          <w:szCs w:val="21"/>
        </w:rPr>
        <w:t>(129)国海证券股份有限公司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F5F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8D5B0">
            <w:pPr>
              <w:pStyle w:val="8"/>
            </w:pPr>
            <w:r>
              <w:rPr>
                <w:rFonts w:hint="eastAsia"/>
              </w:rPr>
              <w:t xml:space="preserve">注册地址： </w:t>
            </w:r>
          </w:p>
        </w:tc>
        <w:tc>
          <w:tcPr>
            <w:tcW w:w="7440" w:type="dxa"/>
            <w:shd w:val="clear" w:color="auto" w:fill="auto"/>
          </w:tcPr>
          <w:p w14:paraId="0305BA8C">
            <w:pPr>
              <w:pStyle w:val="8"/>
            </w:pPr>
            <w:r>
              <w:rPr>
                <w:rFonts w:hint="eastAsia"/>
              </w:rPr>
              <w:t xml:space="preserve">广西桂林市辅星路13号 </w:t>
            </w:r>
          </w:p>
        </w:tc>
      </w:tr>
      <w:tr w14:paraId="2C6A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D97BB">
            <w:pPr>
              <w:pStyle w:val="8"/>
            </w:pPr>
            <w:r>
              <w:rPr>
                <w:rFonts w:hint="eastAsia"/>
              </w:rPr>
              <w:t xml:space="preserve">办公地址： </w:t>
            </w:r>
          </w:p>
        </w:tc>
        <w:tc>
          <w:tcPr>
            <w:tcW w:w="7440" w:type="dxa"/>
            <w:shd w:val="clear" w:color="auto" w:fill="auto"/>
          </w:tcPr>
          <w:p w14:paraId="03DAC645">
            <w:pPr>
              <w:pStyle w:val="8"/>
            </w:pPr>
            <w:r>
              <w:rPr>
                <w:rFonts w:hint="eastAsia"/>
              </w:rPr>
              <w:t xml:space="preserve">深圳市福田区竹子林四路光大银行大厦3楼 </w:t>
            </w:r>
          </w:p>
        </w:tc>
      </w:tr>
      <w:tr w14:paraId="10CD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91DFA">
            <w:pPr>
              <w:pStyle w:val="8"/>
            </w:pPr>
            <w:r>
              <w:rPr>
                <w:rFonts w:hint="eastAsia"/>
              </w:rPr>
              <w:t xml:space="preserve">法定代表人： </w:t>
            </w:r>
          </w:p>
        </w:tc>
        <w:tc>
          <w:tcPr>
            <w:tcW w:w="7440" w:type="dxa"/>
            <w:shd w:val="clear" w:color="auto" w:fill="auto"/>
          </w:tcPr>
          <w:p w14:paraId="2AA01E48">
            <w:pPr>
              <w:pStyle w:val="8"/>
            </w:pPr>
            <w:r>
              <w:rPr>
                <w:rFonts w:hint="eastAsia"/>
              </w:rPr>
              <w:t xml:space="preserve">张雅锋 </w:t>
            </w:r>
          </w:p>
        </w:tc>
      </w:tr>
      <w:tr w14:paraId="3010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D9857">
            <w:pPr>
              <w:pStyle w:val="8"/>
            </w:pPr>
            <w:r>
              <w:rPr>
                <w:rFonts w:hint="eastAsia"/>
              </w:rPr>
              <w:t xml:space="preserve">联系人： </w:t>
            </w:r>
          </w:p>
        </w:tc>
        <w:tc>
          <w:tcPr>
            <w:tcW w:w="7440" w:type="dxa"/>
            <w:shd w:val="clear" w:color="auto" w:fill="auto"/>
          </w:tcPr>
          <w:p w14:paraId="34D231F9">
            <w:pPr>
              <w:pStyle w:val="8"/>
            </w:pPr>
            <w:r>
              <w:rPr>
                <w:rFonts w:hint="eastAsia"/>
              </w:rPr>
              <w:t xml:space="preserve">武斌 </w:t>
            </w:r>
          </w:p>
        </w:tc>
      </w:tr>
      <w:tr w14:paraId="18DB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EFF30">
            <w:pPr>
              <w:pStyle w:val="8"/>
            </w:pPr>
            <w:r>
              <w:rPr>
                <w:rFonts w:hint="eastAsia"/>
              </w:rPr>
              <w:t xml:space="preserve">电话： </w:t>
            </w:r>
          </w:p>
        </w:tc>
        <w:tc>
          <w:tcPr>
            <w:tcW w:w="7440" w:type="dxa"/>
            <w:shd w:val="clear" w:color="auto" w:fill="auto"/>
          </w:tcPr>
          <w:p w14:paraId="30485D29">
            <w:pPr>
              <w:pStyle w:val="8"/>
            </w:pPr>
            <w:r>
              <w:rPr>
                <w:rFonts w:hint="eastAsia"/>
              </w:rPr>
              <w:t xml:space="preserve">0755－83707413 </w:t>
            </w:r>
          </w:p>
        </w:tc>
      </w:tr>
      <w:tr w14:paraId="41BD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03BF2">
            <w:pPr>
              <w:pStyle w:val="8"/>
            </w:pPr>
            <w:r>
              <w:rPr>
                <w:rFonts w:hint="eastAsia"/>
              </w:rPr>
              <w:t xml:space="preserve">传真： </w:t>
            </w:r>
          </w:p>
        </w:tc>
        <w:tc>
          <w:tcPr>
            <w:tcW w:w="7440" w:type="dxa"/>
            <w:shd w:val="clear" w:color="auto" w:fill="auto"/>
          </w:tcPr>
          <w:p w14:paraId="3C8D6F1E">
            <w:pPr>
              <w:pStyle w:val="8"/>
            </w:pPr>
            <w:r>
              <w:rPr>
                <w:rFonts w:hint="eastAsia"/>
              </w:rPr>
              <w:t xml:space="preserve">0755－83700205 </w:t>
            </w:r>
          </w:p>
        </w:tc>
      </w:tr>
      <w:tr w14:paraId="2C1F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BB730">
            <w:pPr>
              <w:pStyle w:val="8"/>
            </w:pPr>
            <w:r>
              <w:rPr>
                <w:rFonts w:hint="eastAsia"/>
              </w:rPr>
              <w:t xml:space="preserve">客户服务电话： </w:t>
            </w:r>
          </w:p>
        </w:tc>
        <w:tc>
          <w:tcPr>
            <w:tcW w:w="7440" w:type="dxa"/>
            <w:shd w:val="clear" w:color="auto" w:fill="auto"/>
          </w:tcPr>
          <w:p w14:paraId="63473501">
            <w:pPr>
              <w:pStyle w:val="8"/>
            </w:pPr>
            <w:r>
              <w:rPr>
                <w:rFonts w:hint="eastAsia"/>
              </w:rPr>
              <w:t xml:space="preserve">4008888100（全国），96100（广西） </w:t>
            </w:r>
          </w:p>
        </w:tc>
      </w:tr>
      <w:tr w14:paraId="7296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F2F80">
            <w:pPr>
              <w:pStyle w:val="8"/>
            </w:pPr>
            <w:r>
              <w:rPr>
                <w:rFonts w:hint="eastAsia"/>
              </w:rPr>
              <w:t xml:space="preserve">网址： </w:t>
            </w:r>
          </w:p>
        </w:tc>
        <w:tc>
          <w:tcPr>
            <w:tcW w:w="7440" w:type="dxa"/>
            <w:shd w:val="clear" w:color="auto" w:fill="auto"/>
          </w:tcPr>
          <w:p w14:paraId="510EAE1A">
            <w:pPr>
              <w:pStyle w:val="8"/>
            </w:pPr>
            <w:r>
              <w:rPr>
                <w:rFonts w:hint="eastAsia"/>
              </w:rPr>
              <w:t xml:space="preserve">http://www.ghzq.com.cn </w:t>
            </w:r>
          </w:p>
        </w:tc>
      </w:tr>
    </w:tbl>
    <w:p w14:paraId="2E64562E">
      <w:pPr>
        <w:pStyle w:val="8"/>
        <w:spacing w:before="0" w:beforeAutospacing="0" w:after="0" w:afterAutospacing="0" w:line="360" w:lineRule="auto"/>
        <w:ind w:firstLine="420"/>
        <w:rPr>
          <w:sz w:val="21"/>
          <w:szCs w:val="21"/>
        </w:rPr>
      </w:pPr>
      <w:r>
        <w:rPr>
          <w:rFonts w:hint="eastAsia"/>
          <w:b/>
          <w:bCs/>
          <w:sz w:val="21"/>
          <w:szCs w:val="21"/>
        </w:rPr>
        <w:t>(130)财信证券股份有限公司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7FEC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00756">
            <w:pPr>
              <w:pStyle w:val="8"/>
            </w:pPr>
            <w:r>
              <w:rPr>
                <w:rFonts w:hint="eastAsia"/>
              </w:rPr>
              <w:t xml:space="preserve">注册地址： </w:t>
            </w:r>
          </w:p>
        </w:tc>
        <w:tc>
          <w:tcPr>
            <w:tcW w:w="7440" w:type="dxa"/>
            <w:shd w:val="clear" w:color="auto" w:fill="auto"/>
          </w:tcPr>
          <w:p w14:paraId="3482423C">
            <w:pPr>
              <w:pStyle w:val="8"/>
            </w:pPr>
            <w:r>
              <w:rPr>
                <w:rFonts w:hint="eastAsia"/>
              </w:rPr>
              <w:t xml:space="preserve">长沙市芙蓉中路二段80号顺天国际财富中心26楼 </w:t>
            </w:r>
          </w:p>
        </w:tc>
      </w:tr>
      <w:tr w14:paraId="6F38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C7B2C">
            <w:pPr>
              <w:pStyle w:val="8"/>
            </w:pPr>
            <w:r>
              <w:rPr>
                <w:rFonts w:hint="eastAsia"/>
              </w:rPr>
              <w:t xml:space="preserve">办公地址： </w:t>
            </w:r>
          </w:p>
        </w:tc>
        <w:tc>
          <w:tcPr>
            <w:tcW w:w="7440" w:type="dxa"/>
            <w:shd w:val="clear" w:color="auto" w:fill="auto"/>
          </w:tcPr>
          <w:p w14:paraId="62007F2F">
            <w:pPr>
              <w:pStyle w:val="8"/>
            </w:pPr>
            <w:r>
              <w:rPr>
                <w:rFonts w:hint="eastAsia"/>
              </w:rPr>
              <w:t xml:space="preserve">长沙市芙蓉中路二段80号顺天国际财富中心26楼 </w:t>
            </w:r>
          </w:p>
        </w:tc>
      </w:tr>
      <w:tr w14:paraId="5EB73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D5CB9">
            <w:pPr>
              <w:pStyle w:val="8"/>
            </w:pPr>
            <w:r>
              <w:rPr>
                <w:rFonts w:hint="eastAsia"/>
              </w:rPr>
              <w:t xml:space="preserve">法定代表人： </w:t>
            </w:r>
          </w:p>
        </w:tc>
        <w:tc>
          <w:tcPr>
            <w:tcW w:w="7440" w:type="dxa"/>
            <w:shd w:val="clear" w:color="auto" w:fill="auto"/>
          </w:tcPr>
          <w:p w14:paraId="37AB86F5">
            <w:pPr>
              <w:pStyle w:val="8"/>
            </w:pPr>
            <w:r>
              <w:rPr>
                <w:rFonts w:hint="eastAsia"/>
              </w:rPr>
              <w:t xml:space="preserve">蔡一兵 </w:t>
            </w:r>
          </w:p>
        </w:tc>
      </w:tr>
      <w:tr w14:paraId="44B1A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784C7">
            <w:pPr>
              <w:pStyle w:val="8"/>
            </w:pPr>
            <w:r>
              <w:rPr>
                <w:rFonts w:hint="eastAsia"/>
              </w:rPr>
              <w:t xml:space="preserve">联系人： </w:t>
            </w:r>
          </w:p>
        </w:tc>
        <w:tc>
          <w:tcPr>
            <w:tcW w:w="7440" w:type="dxa"/>
            <w:shd w:val="clear" w:color="auto" w:fill="auto"/>
          </w:tcPr>
          <w:p w14:paraId="5B958052">
            <w:pPr>
              <w:pStyle w:val="8"/>
            </w:pPr>
            <w:r>
              <w:rPr>
                <w:rFonts w:hint="eastAsia"/>
              </w:rPr>
              <w:t xml:space="preserve">郭磊 </w:t>
            </w:r>
          </w:p>
        </w:tc>
      </w:tr>
      <w:tr w14:paraId="1F4E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61B17">
            <w:pPr>
              <w:pStyle w:val="8"/>
            </w:pPr>
            <w:r>
              <w:rPr>
                <w:rFonts w:hint="eastAsia"/>
              </w:rPr>
              <w:t xml:space="preserve">电话： </w:t>
            </w:r>
          </w:p>
        </w:tc>
        <w:tc>
          <w:tcPr>
            <w:tcW w:w="7440" w:type="dxa"/>
            <w:shd w:val="clear" w:color="auto" w:fill="auto"/>
          </w:tcPr>
          <w:p w14:paraId="27E8ACBF">
            <w:pPr>
              <w:pStyle w:val="8"/>
            </w:pPr>
            <w:r>
              <w:rPr>
                <w:rFonts w:hint="eastAsia"/>
              </w:rPr>
              <w:t xml:space="preserve">0731-84403319 </w:t>
            </w:r>
          </w:p>
        </w:tc>
      </w:tr>
      <w:tr w14:paraId="0B73A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7B43A">
            <w:pPr>
              <w:pStyle w:val="8"/>
            </w:pPr>
            <w:r>
              <w:rPr>
                <w:rFonts w:hint="eastAsia"/>
              </w:rPr>
              <w:t xml:space="preserve">传真： </w:t>
            </w:r>
          </w:p>
        </w:tc>
        <w:tc>
          <w:tcPr>
            <w:tcW w:w="7440" w:type="dxa"/>
            <w:shd w:val="clear" w:color="auto" w:fill="auto"/>
          </w:tcPr>
          <w:p w14:paraId="0E57C254">
            <w:pPr>
              <w:pStyle w:val="8"/>
            </w:pPr>
            <w:r>
              <w:rPr>
                <w:rFonts w:hint="eastAsia"/>
              </w:rPr>
              <w:t xml:space="preserve">0731-84403439 </w:t>
            </w:r>
          </w:p>
        </w:tc>
      </w:tr>
      <w:tr w14:paraId="6BFA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A67ED">
            <w:pPr>
              <w:pStyle w:val="8"/>
            </w:pPr>
            <w:r>
              <w:rPr>
                <w:rFonts w:hint="eastAsia"/>
              </w:rPr>
              <w:t xml:space="preserve">客户服务电话： </w:t>
            </w:r>
          </w:p>
        </w:tc>
        <w:tc>
          <w:tcPr>
            <w:tcW w:w="7440" w:type="dxa"/>
            <w:shd w:val="clear" w:color="auto" w:fill="auto"/>
          </w:tcPr>
          <w:p w14:paraId="0074ACB4">
            <w:pPr>
              <w:pStyle w:val="8"/>
            </w:pPr>
            <w:r>
              <w:rPr>
                <w:rFonts w:hint="eastAsia"/>
              </w:rPr>
              <w:t xml:space="preserve">0731-84403360 </w:t>
            </w:r>
          </w:p>
        </w:tc>
      </w:tr>
      <w:tr w14:paraId="0354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53D2A">
            <w:pPr>
              <w:pStyle w:val="8"/>
            </w:pPr>
            <w:r>
              <w:rPr>
                <w:rFonts w:hint="eastAsia"/>
              </w:rPr>
              <w:t xml:space="preserve">网址： </w:t>
            </w:r>
          </w:p>
        </w:tc>
        <w:tc>
          <w:tcPr>
            <w:tcW w:w="7440" w:type="dxa"/>
            <w:shd w:val="clear" w:color="auto" w:fill="auto"/>
          </w:tcPr>
          <w:p w14:paraId="4271585D">
            <w:pPr>
              <w:pStyle w:val="8"/>
            </w:pPr>
            <w:r>
              <w:rPr>
                <w:rFonts w:hint="eastAsia"/>
              </w:rPr>
              <w:t xml:space="preserve">http://www.cfzq.com/ </w:t>
            </w:r>
          </w:p>
        </w:tc>
      </w:tr>
    </w:tbl>
    <w:p w14:paraId="297E932D">
      <w:pPr>
        <w:pStyle w:val="8"/>
        <w:spacing w:before="0" w:beforeAutospacing="0" w:after="0" w:afterAutospacing="0" w:line="360" w:lineRule="auto"/>
        <w:ind w:firstLine="420"/>
        <w:rPr>
          <w:sz w:val="21"/>
          <w:szCs w:val="21"/>
        </w:rPr>
      </w:pPr>
      <w:r>
        <w:rPr>
          <w:rFonts w:hint="eastAsia"/>
          <w:b/>
          <w:bCs/>
          <w:sz w:val="21"/>
          <w:szCs w:val="21"/>
        </w:rPr>
        <w:t>(131)东莞证券股份有限公司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6A8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93F1A">
            <w:pPr>
              <w:pStyle w:val="8"/>
            </w:pPr>
            <w:r>
              <w:rPr>
                <w:rFonts w:hint="eastAsia"/>
              </w:rPr>
              <w:t xml:space="preserve">注册地址： </w:t>
            </w:r>
          </w:p>
        </w:tc>
        <w:tc>
          <w:tcPr>
            <w:tcW w:w="7440" w:type="dxa"/>
            <w:shd w:val="clear" w:color="auto" w:fill="auto"/>
          </w:tcPr>
          <w:p w14:paraId="29EF9EA4">
            <w:pPr>
              <w:pStyle w:val="8"/>
            </w:pPr>
            <w:r>
              <w:rPr>
                <w:rFonts w:hint="eastAsia"/>
              </w:rPr>
              <w:t xml:space="preserve">东莞市莞城区可园南路1号金源中心30楼 </w:t>
            </w:r>
          </w:p>
        </w:tc>
      </w:tr>
      <w:tr w14:paraId="214A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C4D72">
            <w:pPr>
              <w:pStyle w:val="8"/>
            </w:pPr>
            <w:r>
              <w:rPr>
                <w:rFonts w:hint="eastAsia"/>
              </w:rPr>
              <w:t xml:space="preserve">办公地址： </w:t>
            </w:r>
          </w:p>
        </w:tc>
        <w:tc>
          <w:tcPr>
            <w:tcW w:w="7440" w:type="dxa"/>
            <w:shd w:val="clear" w:color="auto" w:fill="auto"/>
          </w:tcPr>
          <w:p w14:paraId="4E34AF49">
            <w:pPr>
              <w:pStyle w:val="8"/>
            </w:pPr>
            <w:r>
              <w:rPr>
                <w:rFonts w:hint="eastAsia"/>
              </w:rPr>
              <w:t xml:space="preserve">东莞市莞城区可园南路1号金源中心30楼 </w:t>
            </w:r>
          </w:p>
        </w:tc>
      </w:tr>
      <w:tr w14:paraId="5BC5A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8942D">
            <w:pPr>
              <w:pStyle w:val="8"/>
            </w:pPr>
            <w:r>
              <w:rPr>
                <w:rFonts w:hint="eastAsia"/>
              </w:rPr>
              <w:t xml:space="preserve">法定代表人： </w:t>
            </w:r>
          </w:p>
        </w:tc>
        <w:tc>
          <w:tcPr>
            <w:tcW w:w="7440" w:type="dxa"/>
            <w:shd w:val="clear" w:color="auto" w:fill="auto"/>
          </w:tcPr>
          <w:p w14:paraId="65FE01C9">
            <w:pPr>
              <w:pStyle w:val="8"/>
            </w:pPr>
            <w:r>
              <w:rPr>
                <w:rFonts w:hint="eastAsia"/>
              </w:rPr>
              <w:t xml:space="preserve">陈照星 </w:t>
            </w:r>
          </w:p>
        </w:tc>
      </w:tr>
      <w:tr w14:paraId="2F32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DF5BA">
            <w:pPr>
              <w:pStyle w:val="8"/>
            </w:pPr>
            <w:r>
              <w:rPr>
                <w:rFonts w:hint="eastAsia"/>
              </w:rPr>
              <w:t xml:space="preserve">联系人： </w:t>
            </w:r>
          </w:p>
        </w:tc>
        <w:tc>
          <w:tcPr>
            <w:tcW w:w="7440" w:type="dxa"/>
            <w:shd w:val="clear" w:color="auto" w:fill="auto"/>
          </w:tcPr>
          <w:p w14:paraId="56827C11">
            <w:pPr>
              <w:pStyle w:val="8"/>
            </w:pPr>
            <w:r>
              <w:rPr>
                <w:rFonts w:hint="eastAsia"/>
              </w:rPr>
              <w:t xml:space="preserve">叶玉琪 </w:t>
            </w:r>
          </w:p>
        </w:tc>
      </w:tr>
      <w:tr w14:paraId="5460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D1D51">
            <w:pPr>
              <w:pStyle w:val="8"/>
            </w:pPr>
            <w:r>
              <w:rPr>
                <w:rFonts w:hint="eastAsia"/>
              </w:rPr>
              <w:t xml:space="preserve">电话： </w:t>
            </w:r>
          </w:p>
        </w:tc>
        <w:tc>
          <w:tcPr>
            <w:tcW w:w="7440" w:type="dxa"/>
            <w:shd w:val="clear" w:color="auto" w:fill="auto"/>
          </w:tcPr>
          <w:p w14:paraId="5AEFC51E">
            <w:pPr>
              <w:pStyle w:val="8"/>
            </w:pPr>
            <w:r>
              <w:rPr>
                <w:rFonts w:hint="eastAsia"/>
              </w:rPr>
              <w:t xml:space="preserve">0769-22119351 </w:t>
            </w:r>
          </w:p>
        </w:tc>
      </w:tr>
      <w:tr w14:paraId="2DD1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BCEA4">
            <w:pPr>
              <w:pStyle w:val="8"/>
            </w:pPr>
            <w:r>
              <w:rPr>
                <w:rFonts w:hint="eastAsia"/>
              </w:rPr>
              <w:t xml:space="preserve">传真： </w:t>
            </w:r>
          </w:p>
        </w:tc>
        <w:tc>
          <w:tcPr>
            <w:tcW w:w="7440" w:type="dxa"/>
            <w:shd w:val="clear" w:color="auto" w:fill="auto"/>
          </w:tcPr>
          <w:p w14:paraId="285F8424">
            <w:pPr>
              <w:pStyle w:val="8"/>
            </w:pPr>
            <w:r>
              <w:rPr>
                <w:rFonts w:hint="eastAsia"/>
              </w:rPr>
              <w:t xml:space="preserve">0769-22115712 </w:t>
            </w:r>
          </w:p>
        </w:tc>
      </w:tr>
      <w:tr w14:paraId="5F4F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2277B">
            <w:pPr>
              <w:pStyle w:val="8"/>
            </w:pPr>
            <w:r>
              <w:rPr>
                <w:rFonts w:hint="eastAsia"/>
              </w:rPr>
              <w:t xml:space="preserve">客户服务电话： </w:t>
            </w:r>
          </w:p>
        </w:tc>
        <w:tc>
          <w:tcPr>
            <w:tcW w:w="7440" w:type="dxa"/>
            <w:shd w:val="clear" w:color="auto" w:fill="auto"/>
          </w:tcPr>
          <w:p w14:paraId="3FC4BEEA">
            <w:pPr>
              <w:pStyle w:val="8"/>
            </w:pPr>
            <w:r>
              <w:rPr>
                <w:rFonts w:hint="eastAsia"/>
              </w:rPr>
              <w:t xml:space="preserve">95328 </w:t>
            </w:r>
          </w:p>
        </w:tc>
      </w:tr>
      <w:tr w14:paraId="6A81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75F2C">
            <w:pPr>
              <w:pStyle w:val="8"/>
            </w:pPr>
            <w:r>
              <w:rPr>
                <w:rFonts w:hint="eastAsia"/>
              </w:rPr>
              <w:t xml:space="preserve">网址： </w:t>
            </w:r>
          </w:p>
        </w:tc>
        <w:tc>
          <w:tcPr>
            <w:tcW w:w="7440" w:type="dxa"/>
            <w:shd w:val="clear" w:color="auto" w:fill="auto"/>
          </w:tcPr>
          <w:p w14:paraId="2CABCD6C">
            <w:pPr>
              <w:pStyle w:val="8"/>
            </w:pPr>
            <w:r>
              <w:rPr>
                <w:rFonts w:hint="eastAsia"/>
              </w:rPr>
              <w:t xml:space="preserve">http://www.dgzq.com.cn </w:t>
            </w:r>
          </w:p>
        </w:tc>
      </w:tr>
    </w:tbl>
    <w:p w14:paraId="17A5843A">
      <w:pPr>
        <w:pStyle w:val="8"/>
        <w:spacing w:before="0" w:beforeAutospacing="0" w:after="0" w:afterAutospacing="0" w:line="360" w:lineRule="auto"/>
        <w:ind w:firstLine="420"/>
        <w:rPr>
          <w:sz w:val="21"/>
          <w:szCs w:val="21"/>
        </w:rPr>
      </w:pPr>
      <w:r>
        <w:rPr>
          <w:rFonts w:hint="eastAsia"/>
          <w:b/>
          <w:bCs/>
          <w:sz w:val="21"/>
          <w:szCs w:val="21"/>
        </w:rPr>
        <w:t>(132)中原证券股份有限公司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4E8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F7A30">
            <w:pPr>
              <w:pStyle w:val="8"/>
            </w:pPr>
            <w:r>
              <w:rPr>
                <w:rFonts w:hint="eastAsia"/>
              </w:rPr>
              <w:t xml:space="preserve">注册地址： </w:t>
            </w:r>
          </w:p>
        </w:tc>
        <w:tc>
          <w:tcPr>
            <w:tcW w:w="7440" w:type="dxa"/>
            <w:shd w:val="clear" w:color="auto" w:fill="auto"/>
          </w:tcPr>
          <w:p w14:paraId="59A306F7">
            <w:pPr>
              <w:pStyle w:val="8"/>
            </w:pPr>
            <w:r>
              <w:rPr>
                <w:rFonts w:hint="eastAsia"/>
              </w:rPr>
              <w:t xml:space="preserve">郑州市郑东新区商务外环路10号 </w:t>
            </w:r>
          </w:p>
        </w:tc>
      </w:tr>
      <w:tr w14:paraId="1A98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F6BCE">
            <w:pPr>
              <w:pStyle w:val="8"/>
            </w:pPr>
            <w:r>
              <w:rPr>
                <w:rFonts w:hint="eastAsia"/>
              </w:rPr>
              <w:t xml:space="preserve">办公地址： </w:t>
            </w:r>
          </w:p>
        </w:tc>
        <w:tc>
          <w:tcPr>
            <w:tcW w:w="7440" w:type="dxa"/>
            <w:shd w:val="clear" w:color="auto" w:fill="auto"/>
          </w:tcPr>
          <w:p w14:paraId="707E4446">
            <w:pPr>
              <w:pStyle w:val="8"/>
            </w:pPr>
            <w:r>
              <w:rPr>
                <w:rFonts w:hint="eastAsia"/>
              </w:rPr>
              <w:t xml:space="preserve">郑州市郑东新区商务外环路10号  </w:t>
            </w:r>
          </w:p>
        </w:tc>
      </w:tr>
      <w:tr w14:paraId="3882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1C1ED">
            <w:pPr>
              <w:pStyle w:val="8"/>
            </w:pPr>
            <w:r>
              <w:rPr>
                <w:rFonts w:hint="eastAsia"/>
              </w:rPr>
              <w:t xml:space="preserve">法定代表人： </w:t>
            </w:r>
          </w:p>
        </w:tc>
        <w:tc>
          <w:tcPr>
            <w:tcW w:w="7440" w:type="dxa"/>
            <w:shd w:val="clear" w:color="auto" w:fill="auto"/>
          </w:tcPr>
          <w:p w14:paraId="5526D628">
            <w:pPr>
              <w:pStyle w:val="8"/>
            </w:pPr>
            <w:r>
              <w:rPr>
                <w:rFonts w:hint="eastAsia"/>
              </w:rPr>
              <w:t xml:space="preserve">鲁智礼 </w:t>
            </w:r>
          </w:p>
        </w:tc>
      </w:tr>
      <w:tr w14:paraId="382E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5D925">
            <w:pPr>
              <w:pStyle w:val="8"/>
            </w:pPr>
            <w:r>
              <w:rPr>
                <w:rFonts w:hint="eastAsia"/>
              </w:rPr>
              <w:t xml:space="preserve">联系人： </w:t>
            </w:r>
          </w:p>
        </w:tc>
        <w:tc>
          <w:tcPr>
            <w:tcW w:w="7440" w:type="dxa"/>
            <w:shd w:val="clear" w:color="auto" w:fill="auto"/>
          </w:tcPr>
          <w:p w14:paraId="17DBFA9E">
            <w:pPr>
              <w:pStyle w:val="8"/>
            </w:pPr>
            <w:r>
              <w:rPr>
                <w:rFonts w:hint="eastAsia"/>
              </w:rPr>
              <w:t xml:space="preserve">李盼盼 </w:t>
            </w:r>
          </w:p>
        </w:tc>
      </w:tr>
      <w:tr w14:paraId="193E9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E4292">
            <w:pPr>
              <w:pStyle w:val="8"/>
            </w:pPr>
            <w:r>
              <w:rPr>
                <w:rFonts w:hint="eastAsia"/>
              </w:rPr>
              <w:t xml:space="preserve">电话： </w:t>
            </w:r>
          </w:p>
        </w:tc>
        <w:tc>
          <w:tcPr>
            <w:tcW w:w="7440" w:type="dxa"/>
            <w:shd w:val="clear" w:color="auto" w:fill="auto"/>
          </w:tcPr>
          <w:p w14:paraId="2745579C">
            <w:pPr>
              <w:pStyle w:val="8"/>
            </w:pPr>
            <w:r>
              <w:rPr>
                <w:rFonts w:hint="eastAsia"/>
              </w:rPr>
              <w:t xml:space="preserve">0371-69099882 </w:t>
            </w:r>
          </w:p>
        </w:tc>
      </w:tr>
      <w:tr w14:paraId="78C0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A4FAE">
            <w:pPr>
              <w:pStyle w:val="8"/>
            </w:pPr>
            <w:r>
              <w:rPr>
                <w:rFonts w:hint="eastAsia"/>
              </w:rPr>
              <w:t xml:space="preserve">传真： </w:t>
            </w:r>
          </w:p>
        </w:tc>
        <w:tc>
          <w:tcPr>
            <w:tcW w:w="7440" w:type="dxa"/>
            <w:shd w:val="clear" w:color="auto" w:fill="auto"/>
          </w:tcPr>
          <w:p w14:paraId="7E43CE44">
            <w:pPr>
              <w:pStyle w:val="8"/>
            </w:pPr>
            <w:r>
              <w:rPr>
                <w:rFonts w:hint="eastAsia"/>
              </w:rPr>
              <w:t xml:space="preserve">0371--65585665 </w:t>
            </w:r>
          </w:p>
        </w:tc>
      </w:tr>
      <w:tr w14:paraId="0F9E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82885">
            <w:pPr>
              <w:pStyle w:val="8"/>
            </w:pPr>
            <w:r>
              <w:rPr>
                <w:rFonts w:hint="eastAsia"/>
              </w:rPr>
              <w:t xml:space="preserve">客户服务电话： </w:t>
            </w:r>
          </w:p>
        </w:tc>
        <w:tc>
          <w:tcPr>
            <w:tcW w:w="7440" w:type="dxa"/>
            <w:shd w:val="clear" w:color="auto" w:fill="auto"/>
          </w:tcPr>
          <w:p w14:paraId="30747B2D">
            <w:pPr>
              <w:pStyle w:val="8"/>
            </w:pPr>
            <w:r>
              <w:rPr>
                <w:rFonts w:hint="eastAsia"/>
              </w:rPr>
              <w:t xml:space="preserve">95377 </w:t>
            </w:r>
          </w:p>
        </w:tc>
      </w:tr>
      <w:tr w14:paraId="0FF3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FDF73">
            <w:pPr>
              <w:pStyle w:val="8"/>
            </w:pPr>
            <w:r>
              <w:rPr>
                <w:rFonts w:hint="eastAsia"/>
              </w:rPr>
              <w:t xml:space="preserve">网址： </w:t>
            </w:r>
          </w:p>
        </w:tc>
        <w:tc>
          <w:tcPr>
            <w:tcW w:w="7440" w:type="dxa"/>
            <w:shd w:val="clear" w:color="auto" w:fill="auto"/>
          </w:tcPr>
          <w:p w14:paraId="7AAA0B91">
            <w:pPr>
              <w:pStyle w:val="8"/>
            </w:pPr>
            <w:r>
              <w:rPr>
                <w:rFonts w:hint="eastAsia"/>
              </w:rPr>
              <w:t xml:space="preserve">http://www.ccnew.com/ </w:t>
            </w:r>
          </w:p>
        </w:tc>
      </w:tr>
    </w:tbl>
    <w:p w14:paraId="1BA9CEC8">
      <w:pPr>
        <w:pStyle w:val="8"/>
        <w:spacing w:before="0" w:beforeAutospacing="0" w:after="0" w:afterAutospacing="0" w:line="360" w:lineRule="auto"/>
        <w:ind w:firstLine="420"/>
        <w:rPr>
          <w:sz w:val="21"/>
          <w:szCs w:val="21"/>
        </w:rPr>
      </w:pPr>
      <w:r>
        <w:rPr>
          <w:rFonts w:hint="eastAsia"/>
          <w:b/>
          <w:bCs/>
          <w:sz w:val="21"/>
          <w:szCs w:val="21"/>
        </w:rPr>
        <w:t>(133)东海证券股份有限公司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2CFA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CB36A">
            <w:pPr>
              <w:pStyle w:val="8"/>
            </w:pPr>
            <w:r>
              <w:rPr>
                <w:rFonts w:hint="eastAsia"/>
              </w:rPr>
              <w:t xml:space="preserve">注册地址： </w:t>
            </w:r>
          </w:p>
        </w:tc>
        <w:tc>
          <w:tcPr>
            <w:tcW w:w="7440" w:type="dxa"/>
            <w:shd w:val="clear" w:color="auto" w:fill="auto"/>
          </w:tcPr>
          <w:p w14:paraId="7415DC0C">
            <w:pPr>
              <w:pStyle w:val="8"/>
            </w:pPr>
            <w:r>
              <w:rPr>
                <w:rFonts w:hint="eastAsia"/>
              </w:rPr>
              <w:t xml:space="preserve">江苏省常州延陵西路23号投资广场18层  </w:t>
            </w:r>
          </w:p>
        </w:tc>
      </w:tr>
      <w:tr w14:paraId="6C87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4D9CE">
            <w:pPr>
              <w:pStyle w:val="8"/>
            </w:pPr>
            <w:r>
              <w:rPr>
                <w:rFonts w:hint="eastAsia"/>
              </w:rPr>
              <w:t xml:space="preserve">办公地址： </w:t>
            </w:r>
          </w:p>
        </w:tc>
        <w:tc>
          <w:tcPr>
            <w:tcW w:w="7440" w:type="dxa"/>
            <w:shd w:val="clear" w:color="auto" w:fill="auto"/>
          </w:tcPr>
          <w:p w14:paraId="2C0E1593">
            <w:pPr>
              <w:pStyle w:val="8"/>
            </w:pPr>
            <w:r>
              <w:rPr>
                <w:rFonts w:hint="eastAsia"/>
              </w:rPr>
              <w:t xml:space="preserve">上海市浦东新区东方路1928号东海证券大厦  </w:t>
            </w:r>
          </w:p>
        </w:tc>
      </w:tr>
      <w:tr w14:paraId="1C792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AE8A5">
            <w:pPr>
              <w:pStyle w:val="8"/>
            </w:pPr>
            <w:r>
              <w:rPr>
                <w:rFonts w:hint="eastAsia"/>
              </w:rPr>
              <w:t xml:space="preserve">法定代表人： </w:t>
            </w:r>
          </w:p>
        </w:tc>
        <w:tc>
          <w:tcPr>
            <w:tcW w:w="7440" w:type="dxa"/>
            <w:shd w:val="clear" w:color="auto" w:fill="auto"/>
          </w:tcPr>
          <w:p w14:paraId="3EB12CE5">
            <w:pPr>
              <w:pStyle w:val="8"/>
            </w:pPr>
            <w:r>
              <w:rPr>
                <w:rFonts w:hint="eastAsia"/>
              </w:rPr>
              <w:t xml:space="preserve">钱俊文 </w:t>
            </w:r>
          </w:p>
        </w:tc>
      </w:tr>
      <w:tr w14:paraId="1448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CA820">
            <w:pPr>
              <w:pStyle w:val="8"/>
            </w:pPr>
            <w:r>
              <w:rPr>
                <w:rFonts w:hint="eastAsia"/>
              </w:rPr>
              <w:t xml:space="preserve">联系人： </w:t>
            </w:r>
          </w:p>
        </w:tc>
        <w:tc>
          <w:tcPr>
            <w:tcW w:w="7440" w:type="dxa"/>
            <w:shd w:val="clear" w:color="auto" w:fill="auto"/>
          </w:tcPr>
          <w:p w14:paraId="06AD353E">
            <w:pPr>
              <w:pStyle w:val="8"/>
            </w:pPr>
            <w:r>
              <w:rPr>
                <w:rFonts w:hint="eastAsia"/>
              </w:rPr>
              <w:t xml:space="preserve">王一彦 </w:t>
            </w:r>
          </w:p>
        </w:tc>
      </w:tr>
      <w:tr w14:paraId="1910F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14C72">
            <w:pPr>
              <w:pStyle w:val="8"/>
            </w:pPr>
            <w:r>
              <w:rPr>
                <w:rFonts w:hint="eastAsia"/>
              </w:rPr>
              <w:t xml:space="preserve">电话： </w:t>
            </w:r>
          </w:p>
        </w:tc>
        <w:tc>
          <w:tcPr>
            <w:tcW w:w="7440" w:type="dxa"/>
            <w:shd w:val="clear" w:color="auto" w:fill="auto"/>
          </w:tcPr>
          <w:p w14:paraId="3EA6D67E">
            <w:pPr>
              <w:pStyle w:val="8"/>
            </w:pPr>
            <w:r>
              <w:rPr>
                <w:rFonts w:hint="eastAsia"/>
              </w:rPr>
              <w:t xml:space="preserve">021-20333333 </w:t>
            </w:r>
          </w:p>
        </w:tc>
      </w:tr>
      <w:tr w14:paraId="3866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1F004">
            <w:pPr>
              <w:pStyle w:val="8"/>
            </w:pPr>
            <w:r>
              <w:rPr>
                <w:rFonts w:hint="eastAsia"/>
              </w:rPr>
              <w:t xml:space="preserve">传真： </w:t>
            </w:r>
          </w:p>
        </w:tc>
        <w:tc>
          <w:tcPr>
            <w:tcW w:w="7440" w:type="dxa"/>
            <w:shd w:val="clear" w:color="auto" w:fill="auto"/>
          </w:tcPr>
          <w:p w14:paraId="5BB080BE">
            <w:pPr>
              <w:pStyle w:val="8"/>
            </w:pPr>
            <w:r>
              <w:rPr>
                <w:rFonts w:hint="eastAsia"/>
              </w:rPr>
              <w:t xml:space="preserve">021-50498825 </w:t>
            </w:r>
          </w:p>
        </w:tc>
      </w:tr>
      <w:tr w14:paraId="0348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185E3">
            <w:pPr>
              <w:pStyle w:val="8"/>
            </w:pPr>
            <w:r>
              <w:rPr>
                <w:rFonts w:hint="eastAsia"/>
              </w:rPr>
              <w:t xml:space="preserve">客户服务电话： </w:t>
            </w:r>
          </w:p>
        </w:tc>
        <w:tc>
          <w:tcPr>
            <w:tcW w:w="7440" w:type="dxa"/>
            <w:shd w:val="clear" w:color="auto" w:fill="auto"/>
          </w:tcPr>
          <w:p w14:paraId="6F1001FF">
            <w:pPr>
              <w:pStyle w:val="8"/>
            </w:pPr>
            <w:r>
              <w:rPr>
                <w:rFonts w:hint="eastAsia"/>
              </w:rPr>
              <w:t xml:space="preserve">95531; 4008888588 </w:t>
            </w:r>
          </w:p>
        </w:tc>
      </w:tr>
      <w:tr w14:paraId="548B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76B86">
            <w:pPr>
              <w:pStyle w:val="8"/>
            </w:pPr>
            <w:r>
              <w:rPr>
                <w:rFonts w:hint="eastAsia"/>
              </w:rPr>
              <w:t xml:space="preserve">网址： </w:t>
            </w:r>
          </w:p>
        </w:tc>
        <w:tc>
          <w:tcPr>
            <w:tcW w:w="7440" w:type="dxa"/>
            <w:shd w:val="clear" w:color="auto" w:fill="auto"/>
          </w:tcPr>
          <w:p w14:paraId="082C0407">
            <w:pPr>
              <w:pStyle w:val="8"/>
            </w:pPr>
            <w:r>
              <w:rPr>
                <w:rFonts w:hint="eastAsia"/>
              </w:rPr>
              <w:t xml:space="preserve">http://www.longone.com.cn </w:t>
            </w:r>
          </w:p>
        </w:tc>
      </w:tr>
    </w:tbl>
    <w:p w14:paraId="442FFDCF">
      <w:pPr>
        <w:pStyle w:val="8"/>
        <w:spacing w:before="0" w:beforeAutospacing="0" w:after="0" w:afterAutospacing="0" w:line="360" w:lineRule="auto"/>
        <w:ind w:firstLine="420"/>
        <w:rPr>
          <w:sz w:val="21"/>
          <w:szCs w:val="21"/>
        </w:rPr>
      </w:pPr>
      <w:r>
        <w:rPr>
          <w:rFonts w:hint="eastAsia"/>
          <w:b/>
          <w:bCs/>
          <w:sz w:val="21"/>
          <w:szCs w:val="21"/>
        </w:rPr>
        <w:t>(134)中银国际证券股份有限公司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0EE3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B06E6">
            <w:pPr>
              <w:pStyle w:val="8"/>
            </w:pPr>
            <w:r>
              <w:rPr>
                <w:rFonts w:hint="eastAsia"/>
              </w:rPr>
              <w:t xml:space="preserve">注册地址： </w:t>
            </w:r>
          </w:p>
        </w:tc>
        <w:tc>
          <w:tcPr>
            <w:tcW w:w="7440" w:type="dxa"/>
            <w:shd w:val="clear" w:color="auto" w:fill="auto"/>
          </w:tcPr>
          <w:p w14:paraId="51E57927">
            <w:pPr>
              <w:pStyle w:val="8"/>
            </w:pPr>
            <w:r>
              <w:rPr>
                <w:rFonts w:hint="eastAsia"/>
              </w:rPr>
              <w:t xml:space="preserve"> 中国上海浦东银城中路200号中银大厦39-40层  </w:t>
            </w:r>
          </w:p>
        </w:tc>
      </w:tr>
      <w:tr w14:paraId="24E8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5F173">
            <w:pPr>
              <w:pStyle w:val="8"/>
            </w:pPr>
            <w:r>
              <w:rPr>
                <w:rFonts w:hint="eastAsia"/>
              </w:rPr>
              <w:t xml:space="preserve">办公地址： </w:t>
            </w:r>
          </w:p>
        </w:tc>
        <w:tc>
          <w:tcPr>
            <w:tcW w:w="7440" w:type="dxa"/>
            <w:shd w:val="clear" w:color="auto" w:fill="auto"/>
          </w:tcPr>
          <w:p w14:paraId="02CA9574">
            <w:pPr>
              <w:pStyle w:val="8"/>
            </w:pPr>
            <w:r>
              <w:rPr>
                <w:rFonts w:hint="eastAsia"/>
              </w:rPr>
              <w:t xml:space="preserve">上海市浦东新区银城中路200号中银大厦39层 </w:t>
            </w:r>
          </w:p>
        </w:tc>
      </w:tr>
      <w:tr w14:paraId="37AA3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06E4E">
            <w:pPr>
              <w:pStyle w:val="8"/>
            </w:pPr>
            <w:r>
              <w:rPr>
                <w:rFonts w:hint="eastAsia"/>
              </w:rPr>
              <w:t xml:space="preserve">法定代表人： </w:t>
            </w:r>
          </w:p>
        </w:tc>
        <w:tc>
          <w:tcPr>
            <w:tcW w:w="7440" w:type="dxa"/>
            <w:shd w:val="clear" w:color="auto" w:fill="auto"/>
          </w:tcPr>
          <w:p w14:paraId="1CC1E704">
            <w:pPr>
              <w:pStyle w:val="8"/>
            </w:pPr>
            <w:r>
              <w:rPr>
                <w:rFonts w:hint="eastAsia"/>
              </w:rPr>
              <w:t xml:space="preserve">宁敏 </w:t>
            </w:r>
          </w:p>
        </w:tc>
      </w:tr>
      <w:tr w14:paraId="3E24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A9174">
            <w:pPr>
              <w:pStyle w:val="8"/>
            </w:pPr>
            <w:r>
              <w:rPr>
                <w:rFonts w:hint="eastAsia"/>
              </w:rPr>
              <w:t xml:space="preserve">联系人： </w:t>
            </w:r>
          </w:p>
        </w:tc>
        <w:tc>
          <w:tcPr>
            <w:tcW w:w="7440" w:type="dxa"/>
            <w:shd w:val="clear" w:color="auto" w:fill="auto"/>
          </w:tcPr>
          <w:p w14:paraId="3CB6AD34">
            <w:pPr>
              <w:pStyle w:val="8"/>
            </w:pPr>
            <w:r>
              <w:rPr>
                <w:rFonts w:hint="eastAsia"/>
              </w:rPr>
              <w:t xml:space="preserve">王炜哲 </w:t>
            </w:r>
          </w:p>
        </w:tc>
      </w:tr>
      <w:tr w14:paraId="30B2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4B8A9">
            <w:pPr>
              <w:pStyle w:val="8"/>
            </w:pPr>
            <w:r>
              <w:rPr>
                <w:rFonts w:hint="eastAsia"/>
              </w:rPr>
              <w:t xml:space="preserve">电话： </w:t>
            </w:r>
          </w:p>
        </w:tc>
        <w:tc>
          <w:tcPr>
            <w:tcW w:w="7440" w:type="dxa"/>
            <w:shd w:val="clear" w:color="auto" w:fill="auto"/>
          </w:tcPr>
          <w:p w14:paraId="08CFF2BC">
            <w:pPr>
              <w:pStyle w:val="8"/>
            </w:pPr>
            <w:r>
              <w:rPr>
                <w:rFonts w:hint="eastAsia"/>
              </w:rPr>
              <w:t xml:space="preserve">021-20328531 </w:t>
            </w:r>
          </w:p>
        </w:tc>
      </w:tr>
      <w:tr w14:paraId="4EE3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2BF94">
            <w:pPr>
              <w:pStyle w:val="8"/>
            </w:pPr>
            <w:r>
              <w:rPr>
                <w:rFonts w:hint="eastAsia"/>
              </w:rPr>
              <w:t xml:space="preserve">传真： </w:t>
            </w:r>
          </w:p>
        </w:tc>
        <w:tc>
          <w:tcPr>
            <w:tcW w:w="7440" w:type="dxa"/>
            <w:shd w:val="clear" w:color="auto" w:fill="auto"/>
          </w:tcPr>
          <w:p w14:paraId="670F9ECD">
            <w:pPr>
              <w:pStyle w:val="8"/>
            </w:pPr>
            <w:r>
              <w:rPr>
                <w:rFonts w:hint="eastAsia"/>
              </w:rPr>
              <w:t xml:space="preserve">021－50372474 </w:t>
            </w:r>
          </w:p>
        </w:tc>
      </w:tr>
      <w:tr w14:paraId="4407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A1B8C">
            <w:pPr>
              <w:pStyle w:val="8"/>
            </w:pPr>
            <w:r>
              <w:rPr>
                <w:rFonts w:hint="eastAsia"/>
              </w:rPr>
              <w:t xml:space="preserve">客户服务电话： </w:t>
            </w:r>
          </w:p>
        </w:tc>
        <w:tc>
          <w:tcPr>
            <w:tcW w:w="7440" w:type="dxa"/>
            <w:shd w:val="clear" w:color="auto" w:fill="auto"/>
          </w:tcPr>
          <w:p w14:paraId="28A4B35F">
            <w:pPr>
              <w:pStyle w:val="8"/>
            </w:pPr>
            <w:r>
              <w:rPr>
                <w:rFonts w:hint="eastAsia"/>
              </w:rPr>
              <w:t xml:space="preserve">4006208888；021-61195566 </w:t>
            </w:r>
          </w:p>
        </w:tc>
      </w:tr>
      <w:tr w14:paraId="6F00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C515A">
            <w:pPr>
              <w:pStyle w:val="8"/>
            </w:pPr>
            <w:r>
              <w:rPr>
                <w:rFonts w:hint="eastAsia"/>
              </w:rPr>
              <w:t xml:space="preserve">网址： </w:t>
            </w:r>
          </w:p>
        </w:tc>
        <w:tc>
          <w:tcPr>
            <w:tcW w:w="7440" w:type="dxa"/>
            <w:shd w:val="clear" w:color="auto" w:fill="auto"/>
          </w:tcPr>
          <w:p w14:paraId="75A92CFC">
            <w:pPr>
              <w:pStyle w:val="8"/>
            </w:pPr>
            <w:r>
              <w:rPr>
                <w:rFonts w:hint="eastAsia"/>
              </w:rPr>
              <w:t xml:space="preserve">http://www.bocichina.com </w:t>
            </w:r>
          </w:p>
        </w:tc>
      </w:tr>
    </w:tbl>
    <w:p w14:paraId="7CF0CD5A">
      <w:pPr>
        <w:pStyle w:val="8"/>
        <w:spacing w:before="0" w:beforeAutospacing="0" w:after="0" w:afterAutospacing="0" w:line="360" w:lineRule="auto"/>
        <w:ind w:firstLine="420"/>
        <w:rPr>
          <w:sz w:val="21"/>
          <w:szCs w:val="21"/>
        </w:rPr>
      </w:pPr>
      <w:r>
        <w:rPr>
          <w:rFonts w:hint="eastAsia"/>
          <w:b/>
          <w:bCs/>
          <w:sz w:val="21"/>
          <w:szCs w:val="21"/>
        </w:rPr>
        <w:t>(135)恒泰证券股份有限公司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486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19896">
            <w:pPr>
              <w:pStyle w:val="8"/>
            </w:pPr>
            <w:r>
              <w:rPr>
                <w:rFonts w:hint="eastAsia"/>
              </w:rPr>
              <w:t xml:space="preserve">注册地址： </w:t>
            </w:r>
          </w:p>
        </w:tc>
        <w:tc>
          <w:tcPr>
            <w:tcW w:w="7440" w:type="dxa"/>
            <w:shd w:val="clear" w:color="auto" w:fill="auto"/>
          </w:tcPr>
          <w:p w14:paraId="4D7A00FE">
            <w:pPr>
              <w:pStyle w:val="8"/>
            </w:pPr>
            <w:r>
              <w:rPr>
                <w:rFonts w:hint="eastAsia"/>
              </w:rPr>
              <w:t xml:space="preserve">内蒙古呼和浩特市新城区海拉尔东街满世尚都办公商业综合楼 </w:t>
            </w:r>
          </w:p>
        </w:tc>
      </w:tr>
      <w:tr w14:paraId="5E87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3DAD7">
            <w:pPr>
              <w:pStyle w:val="8"/>
            </w:pPr>
            <w:r>
              <w:rPr>
                <w:rFonts w:hint="eastAsia"/>
              </w:rPr>
              <w:t xml:space="preserve">法定代表人： </w:t>
            </w:r>
          </w:p>
        </w:tc>
        <w:tc>
          <w:tcPr>
            <w:tcW w:w="7440" w:type="dxa"/>
            <w:shd w:val="clear" w:color="auto" w:fill="auto"/>
          </w:tcPr>
          <w:p w14:paraId="0832C161">
            <w:pPr>
              <w:pStyle w:val="8"/>
            </w:pPr>
            <w:r>
              <w:rPr>
                <w:rFonts w:hint="eastAsia"/>
              </w:rPr>
              <w:t xml:space="preserve">祝艳辉 </w:t>
            </w:r>
          </w:p>
        </w:tc>
      </w:tr>
      <w:tr w14:paraId="586E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6407A">
            <w:pPr>
              <w:pStyle w:val="8"/>
            </w:pPr>
            <w:r>
              <w:rPr>
                <w:rFonts w:hint="eastAsia"/>
              </w:rPr>
              <w:t xml:space="preserve">联系人： </w:t>
            </w:r>
          </w:p>
        </w:tc>
        <w:tc>
          <w:tcPr>
            <w:tcW w:w="7440" w:type="dxa"/>
            <w:shd w:val="clear" w:color="auto" w:fill="auto"/>
          </w:tcPr>
          <w:p w14:paraId="1EDA2AE8">
            <w:pPr>
              <w:pStyle w:val="8"/>
            </w:pPr>
            <w:r>
              <w:rPr>
                <w:rFonts w:hint="eastAsia"/>
              </w:rPr>
              <w:t xml:space="preserve">熊丽 </w:t>
            </w:r>
          </w:p>
        </w:tc>
      </w:tr>
      <w:tr w14:paraId="7924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5BC57">
            <w:pPr>
              <w:pStyle w:val="8"/>
            </w:pPr>
            <w:r>
              <w:rPr>
                <w:rFonts w:hint="eastAsia"/>
              </w:rPr>
              <w:t xml:space="preserve">电话： </w:t>
            </w:r>
          </w:p>
        </w:tc>
        <w:tc>
          <w:tcPr>
            <w:tcW w:w="7440" w:type="dxa"/>
            <w:shd w:val="clear" w:color="auto" w:fill="auto"/>
          </w:tcPr>
          <w:p w14:paraId="3CF326BB">
            <w:pPr>
              <w:pStyle w:val="8"/>
            </w:pPr>
            <w:r>
              <w:rPr>
                <w:rFonts w:hint="eastAsia"/>
              </w:rPr>
              <w:t xml:space="preserve">0471－4972675 </w:t>
            </w:r>
          </w:p>
        </w:tc>
      </w:tr>
      <w:tr w14:paraId="4811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FDEF1">
            <w:pPr>
              <w:pStyle w:val="8"/>
            </w:pPr>
            <w:r>
              <w:rPr>
                <w:rFonts w:hint="eastAsia"/>
              </w:rPr>
              <w:t xml:space="preserve">客户服务电话： </w:t>
            </w:r>
          </w:p>
        </w:tc>
        <w:tc>
          <w:tcPr>
            <w:tcW w:w="7440" w:type="dxa"/>
            <w:shd w:val="clear" w:color="auto" w:fill="auto"/>
          </w:tcPr>
          <w:p w14:paraId="2661B86B">
            <w:pPr>
              <w:pStyle w:val="8"/>
            </w:pPr>
            <w:r>
              <w:rPr>
                <w:rFonts w:hint="eastAsia"/>
              </w:rPr>
              <w:t xml:space="preserve">956088 </w:t>
            </w:r>
          </w:p>
        </w:tc>
      </w:tr>
      <w:tr w14:paraId="7DECE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7E00D">
            <w:pPr>
              <w:pStyle w:val="8"/>
            </w:pPr>
            <w:r>
              <w:rPr>
                <w:rFonts w:hint="eastAsia"/>
              </w:rPr>
              <w:t xml:space="preserve">网址： </w:t>
            </w:r>
          </w:p>
        </w:tc>
        <w:tc>
          <w:tcPr>
            <w:tcW w:w="7440" w:type="dxa"/>
            <w:shd w:val="clear" w:color="auto" w:fill="auto"/>
          </w:tcPr>
          <w:p w14:paraId="150112DF">
            <w:pPr>
              <w:pStyle w:val="8"/>
            </w:pPr>
            <w:r>
              <w:rPr>
                <w:rFonts w:hint="eastAsia"/>
              </w:rPr>
              <w:t xml:space="preserve">http://www.cnht.com.cn/ </w:t>
            </w:r>
          </w:p>
        </w:tc>
      </w:tr>
    </w:tbl>
    <w:p w14:paraId="7E2AB7F4">
      <w:pPr>
        <w:pStyle w:val="8"/>
        <w:spacing w:before="0" w:beforeAutospacing="0" w:after="0" w:afterAutospacing="0" w:line="360" w:lineRule="auto"/>
        <w:ind w:firstLine="420"/>
        <w:rPr>
          <w:sz w:val="21"/>
          <w:szCs w:val="21"/>
        </w:rPr>
      </w:pPr>
      <w:r>
        <w:rPr>
          <w:rFonts w:hint="eastAsia"/>
          <w:b/>
          <w:bCs/>
          <w:sz w:val="21"/>
          <w:szCs w:val="21"/>
        </w:rPr>
        <w:t>(136)国盛证券有限责任公司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61A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CF65A">
            <w:pPr>
              <w:pStyle w:val="8"/>
            </w:pPr>
            <w:r>
              <w:rPr>
                <w:rFonts w:hint="eastAsia"/>
              </w:rPr>
              <w:t xml:space="preserve">注册地址： </w:t>
            </w:r>
          </w:p>
        </w:tc>
        <w:tc>
          <w:tcPr>
            <w:tcW w:w="7440" w:type="dxa"/>
            <w:shd w:val="clear" w:color="auto" w:fill="auto"/>
          </w:tcPr>
          <w:p w14:paraId="2C5FC0A1">
            <w:pPr>
              <w:pStyle w:val="8"/>
            </w:pPr>
            <w:r>
              <w:rPr>
                <w:rFonts w:hint="eastAsia"/>
              </w:rPr>
              <w:t xml:space="preserve">江西省南昌市新建区子实路1589号 </w:t>
            </w:r>
          </w:p>
        </w:tc>
      </w:tr>
      <w:tr w14:paraId="2FBF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B496F">
            <w:pPr>
              <w:pStyle w:val="8"/>
            </w:pPr>
            <w:r>
              <w:rPr>
                <w:rFonts w:hint="eastAsia"/>
              </w:rPr>
              <w:t xml:space="preserve">办公地址： </w:t>
            </w:r>
          </w:p>
        </w:tc>
        <w:tc>
          <w:tcPr>
            <w:tcW w:w="7440" w:type="dxa"/>
            <w:shd w:val="clear" w:color="auto" w:fill="auto"/>
          </w:tcPr>
          <w:p w14:paraId="58B3AF6C">
            <w:pPr>
              <w:pStyle w:val="8"/>
            </w:pPr>
            <w:r>
              <w:rPr>
                <w:rFonts w:hint="eastAsia"/>
              </w:rPr>
              <w:t xml:space="preserve">江西省南昌市红谷滩新区凤凰中大道1115号北京银行大厦 </w:t>
            </w:r>
          </w:p>
        </w:tc>
      </w:tr>
      <w:tr w14:paraId="54A1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13883">
            <w:pPr>
              <w:pStyle w:val="8"/>
            </w:pPr>
            <w:r>
              <w:rPr>
                <w:rFonts w:hint="eastAsia"/>
              </w:rPr>
              <w:t xml:space="preserve">法定代表人： </w:t>
            </w:r>
          </w:p>
        </w:tc>
        <w:tc>
          <w:tcPr>
            <w:tcW w:w="7440" w:type="dxa"/>
            <w:shd w:val="clear" w:color="auto" w:fill="auto"/>
          </w:tcPr>
          <w:p w14:paraId="5C3D8CFE">
            <w:pPr>
              <w:pStyle w:val="8"/>
            </w:pPr>
            <w:r>
              <w:rPr>
                <w:rFonts w:hint="eastAsia"/>
              </w:rPr>
              <w:t xml:space="preserve">刘朝东 </w:t>
            </w:r>
          </w:p>
        </w:tc>
      </w:tr>
      <w:tr w14:paraId="52DA2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7B142">
            <w:pPr>
              <w:pStyle w:val="8"/>
            </w:pPr>
            <w:r>
              <w:rPr>
                <w:rFonts w:hint="eastAsia"/>
              </w:rPr>
              <w:t xml:space="preserve">联系人： </w:t>
            </w:r>
          </w:p>
        </w:tc>
        <w:tc>
          <w:tcPr>
            <w:tcW w:w="7440" w:type="dxa"/>
            <w:shd w:val="clear" w:color="auto" w:fill="auto"/>
          </w:tcPr>
          <w:p w14:paraId="0D7E1E7A">
            <w:pPr>
              <w:pStyle w:val="8"/>
            </w:pPr>
            <w:r>
              <w:rPr>
                <w:rFonts w:hint="eastAsia"/>
              </w:rPr>
              <w:t xml:space="preserve">占文驰 </w:t>
            </w:r>
          </w:p>
        </w:tc>
      </w:tr>
      <w:tr w14:paraId="1F5A1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2EC21">
            <w:pPr>
              <w:pStyle w:val="8"/>
            </w:pPr>
            <w:r>
              <w:rPr>
                <w:rFonts w:hint="eastAsia"/>
              </w:rPr>
              <w:t xml:space="preserve">电话： </w:t>
            </w:r>
          </w:p>
        </w:tc>
        <w:tc>
          <w:tcPr>
            <w:tcW w:w="7440" w:type="dxa"/>
            <w:shd w:val="clear" w:color="auto" w:fill="auto"/>
          </w:tcPr>
          <w:p w14:paraId="5CDFBC6E">
            <w:pPr>
              <w:pStyle w:val="8"/>
            </w:pPr>
            <w:r>
              <w:rPr>
                <w:rFonts w:hint="eastAsia"/>
              </w:rPr>
              <w:t xml:space="preserve">0791－86283372 </w:t>
            </w:r>
          </w:p>
        </w:tc>
      </w:tr>
      <w:tr w14:paraId="28EC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A751B">
            <w:pPr>
              <w:pStyle w:val="8"/>
            </w:pPr>
            <w:r>
              <w:rPr>
                <w:rFonts w:hint="eastAsia"/>
              </w:rPr>
              <w:t xml:space="preserve">传真： </w:t>
            </w:r>
          </w:p>
        </w:tc>
        <w:tc>
          <w:tcPr>
            <w:tcW w:w="7440" w:type="dxa"/>
            <w:shd w:val="clear" w:color="auto" w:fill="auto"/>
          </w:tcPr>
          <w:p w14:paraId="04A18A49">
            <w:pPr>
              <w:pStyle w:val="8"/>
            </w:pPr>
            <w:r>
              <w:rPr>
                <w:rFonts w:hint="eastAsia"/>
              </w:rPr>
              <w:t xml:space="preserve">0791－6289395 </w:t>
            </w:r>
          </w:p>
        </w:tc>
      </w:tr>
      <w:tr w14:paraId="08CB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7B971">
            <w:pPr>
              <w:pStyle w:val="8"/>
            </w:pPr>
            <w:r>
              <w:rPr>
                <w:rFonts w:hint="eastAsia"/>
              </w:rPr>
              <w:t xml:space="preserve">客户服务电话： </w:t>
            </w:r>
          </w:p>
        </w:tc>
        <w:tc>
          <w:tcPr>
            <w:tcW w:w="7440" w:type="dxa"/>
            <w:shd w:val="clear" w:color="auto" w:fill="auto"/>
          </w:tcPr>
          <w:p w14:paraId="6C2CA6B9">
            <w:pPr>
              <w:pStyle w:val="8"/>
            </w:pPr>
            <w:r>
              <w:rPr>
                <w:rFonts w:hint="eastAsia"/>
              </w:rPr>
              <w:t xml:space="preserve">956080 </w:t>
            </w:r>
          </w:p>
        </w:tc>
      </w:tr>
      <w:tr w14:paraId="6D88C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0DA07">
            <w:pPr>
              <w:pStyle w:val="8"/>
            </w:pPr>
            <w:r>
              <w:rPr>
                <w:rFonts w:hint="eastAsia"/>
              </w:rPr>
              <w:t xml:space="preserve">网址： </w:t>
            </w:r>
          </w:p>
        </w:tc>
        <w:tc>
          <w:tcPr>
            <w:tcW w:w="7440" w:type="dxa"/>
            <w:shd w:val="clear" w:color="auto" w:fill="auto"/>
          </w:tcPr>
          <w:p w14:paraId="656AA773">
            <w:pPr>
              <w:pStyle w:val="8"/>
            </w:pPr>
            <w:r>
              <w:rPr>
                <w:rFonts w:hint="eastAsia"/>
              </w:rPr>
              <w:t xml:space="preserve">https://www.gszq.com/ </w:t>
            </w:r>
          </w:p>
        </w:tc>
      </w:tr>
    </w:tbl>
    <w:p w14:paraId="27BF3E53">
      <w:pPr>
        <w:pStyle w:val="8"/>
        <w:spacing w:before="0" w:beforeAutospacing="0" w:after="0" w:afterAutospacing="0" w:line="360" w:lineRule="auto"/>
        <w:ind w:firstLine="420"/>
        <w:rPr>
          <w:sz w:val="21"/>
          <w:szCs w:val="21"/>
        </w:rPr>
      </w:pPr>
      <w:r>
        <w:rPr>
          <w:rFonts w:hint="eastAsia"/>
          <w:b/>
          <w:bCs/>
          <w:sz w:val="21"/>
          <w:szCs w:val="21"/>
        </w:rPr>
        <w:t>(137)华西证券股份有限公司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DD8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CC5EAD4">
            <w:pPr>
              <w:pStyle w:val="8"/>
            </w:pPr>
            <w:r>
              <w:rPr>
                <w:rFonts w:hint="eastAsia"/>
              </w:rPr>
              <w:t xml:space="preserve">注册地址： </w:t>
            </w:r>
          </w:p>
        </w:tc>
        <w:tc>
          <w:tcPr>
            <w:tcW w:w="7440" w:type="dxa"/>
            <w:shd w:val="clear" w:color="auto" w:fill="auto"/>
          </w:tcPr>
          <w:p w14:paraId="2DEBDFB6">
            <w:pPr>
              <w:pStyle w:val="8"/>
            </w:pPr>
            <w:r>
              <w:rPr>
                <w:rFonts w:hint="eastAsia"/>
              </w:rPr>
              <w:t xml:space="preserve">四川省成都市高新区天府二街198号华西证券大厦 </w:t>
            </w:r>
          </w:p>
        </w:tc>
      </w:tr>
      <w:tr w14:paraId="026F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8884A">
            <w:pPr>
              <w:pStyle w:val="8"/>
            </w:pPr>
            <w:r>
              <w:rPr>
                <w:rFonts w:hint="eastAsia"/>
              </w:rPr>
              <w:t xml:space="preserve">办公地址： </w:t>
            </w:r>
          </w:p>
        </w:tc>
        <w:tc>
          <w:tcPr>
            <w:tcW w:w="7440" w:type="dxa"/>
            <w:shd w:val="clear" w:color="auto" w:fill="auto"/>
          </w:tcPr>
          <w:p w14:paraId="51FA7EE0">
            <w:pPr>
              <w:pStyle w:val="8"/>
            </w:pPr>
            <w:r>
              <w:rPr>
                <w:rFonts w:hint="eastAsia"/>
              </w:rPr>
              <w:t xml:space="preserve">四川省成都市高新区天府二街198号华西证券大厦 </w:t>
            </w:r>
          </w:p>
        </w:tc>
      </w:tr>
      <w:tr w14:paraId="6B86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44F9A">
            <w:pPr>
              <w:pStyle w:val="8"/>
            </w:pPr>
            <w:r>
              <w:rPr>
                <w:rFonts w:hint="eastAsia"/>
              </w:rPr>
              <w:t xml:space="preserve">法定代表人： </w:t>
            </w:r>
          </w:p>
        </w:tc>
        <w:tc>
          <w:tcPr>
            <w:tcW w:w="7440" w:type="dxa"/>
            <w:shd w:val="clear" w:color="auto" w:fill="auto"/>
          </w:tcPr>
          <w:p w14:paraId="7F6A2206">
            <w:pPr>
              <w:pStyle w:val="8"/>
            </w:pPr>
            <w:r>
              <w:rPr>
                <w:rFonts w:hint="eastAsia"/>
              </w:rPr>
              <w:t xml:space="preserve">杨炯洋 </w:t>
            </w:r>
          </w:p>
        </w:tc>
      </w:tr>
      <w:tr w14:paraId="23F2E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4A78FA">
            <w:pPr>
              <w:pStyle w:val="8"/>
            </w:pPr>
            <w:r>
              <w:rPr>
                <w:rFonts w:hint="eastAsia"/>
              </w:rPr>
              <w:t xml:space="preserve">联系人： </w:t>
            </w:r>
          </w:p>
        </w:tc>
        <w:tc>
          <w:tcPr>
            <w:tcW w:w="7440" w:type="dxa"/>
            <w:shd w:val="clear" w:color="auto" w:fill="auto"/>
          </w:tcPr>
          <w:p w14:paraId="51319DBA">
            <w:pPr>
              <w:pStyle w:val="8"/>
            </w:pPr>
            <w:r>
              <w:rPr>
                <w:rFonts w:hint="eastAsia"/>
              </w:rPr>
              <w:t xml:space="preserve">赵静静 </w:t>
            </w:r>
          </w:p>
        </w:tc>
      </w:tr>
      <w:tr w14:paraId="3ECE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76DE9">
            <w:pPr>
              <w:pStyle w:val="8"/>
            </w:pPr>
            <w:r>
              <w:rPr>
                <w:rFonts w:hint="eastAsia"/>
              </w:rPr>
              <w:t xml:space="preserve">电话： </w:t>
            </w:r>
          </w:p>
        </w:tc>
        <w:tc>
          <w:tcPr>
            <w:tcW w:w="7440" w:type="dxa"/>
            <w:shd w:val="clear" w:color="auto" w:fill="auto"/>
          </w:tcPr>
          <w:p w14:paraId="784A1AA0">
            <w:pPr>
              <w:pStyle w:val="8"/>
            </w:pPr>
            <w:r>
              <w:rPr>
                <w:rFonts w:hint="eastAsia"/>
              </w:rPr>
              <w:t xml:space="preserve">010-58124967 </w:t>
            </w:r>
          </w:p>
        </w:tc>
      </w:tr>
      <w:tr w14:paraId="6276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2B160">
            <w:pPr>
              <w:pStyle w:val="8"/>
            </w:pPr>
            <w:r>
              <w:rPr>
                <w:rFonts w:hint="eastAsia"/>
              </w:rPr>
              <w:t xml:space="preserve">传真： </w:t>
            </w:r>
          </w:p>
        </w:tc>
        <w:tc>
          <w:tcPr>
            <w:tcW w:w="7440" w:type="dxa"/>
            <w:shd w:val="clear" w:color="auto" w:fill="auto"/>
          </w:tcPr>
          <w:p w14:paraId="2C6C3FD5">
            <w:pPr>
              <w:pStyle w:val="8"/>
            </w:pPr>
            <w:r>
              <w:rPr>
                <w:rFonts w:hint="eastAsia"/>
              </w:rPr>
              <w:t xml:space="preserve">028-86150040 </w:t>
            </w:r>
          </w:p>
        </w:tc>
      </w:tr>
      <w:tr w14:paraId="19493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3CD93">
            <w:pPr>
              <w:pStyle w:val="8"/>
            </w:pPr>
            <w:r>
              <w:rPr>
                <w:rFonts w:hint="eastAsia"/>
              </w:rPr>
              <w:t xml:space="preserve">客户服务电话： </w:t>
            </w:r>
          </w:p>
        </w:tc>
        <w:tc>
          <w:tcPr>
            <w:tcW w:w="7440" w:type="dxa"/>
            <w:shd w:val="clear" w:color="auto" w:fill="auto"/>
          </w:tcPr>
          <w:p w14:paraId="59ACBB53">
            <w:pPr>
              <w:pStyle w:val="8"/>
            </w:pPr>
            <w:r>
              <w:rPr>
                <w:rFonts w:hint="eastAsia"/>
              </w:rPr>
              <w:t xml:space="preserve">95584 </w:t>
            </w:r>
          </w:p>
        </w:tc>
      </w:tr>
      <w:tr w14:paraId="4F84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A2CB4">
            <w:pPr>
              <w:pStyle w:val="8"/>
            </w:pPr>
            <w:r>
              <w:rPr>
                <w:rFonts w:hint="eastAsia"/>
              </w:rPr>
              <w:t xml:space="preserve">网址： </w:t>
            </w:r>
          </w:p>
        </w:tc>
        <w:tc>
          <w:tcPr>
            <w:tcW w:w="7440" w:type="dxa"/>
            <w:shd w:val="clear" w:color="auto" w:fill="auto"/>
          </w:tcPr>
          <w:p w14:paraId="6649BBB0">
            <w:pPr>
              <w:pStyle w:val="8"/>
            </w:pPr>
            <w:r>
              <w:rPr>
                <w:rFonts w:hint="eastAsia"/>
              </w:rPr>
              <w:t xml:space="preserve">https://www.hx168.com.cn/ </w:t>
            </w:r>
          </w:p>
        </w:tc>
      </w:tr>
    </w:tbl>
    <w:p w14:paraId="54551E8E">
      <w:pPr>
        <w:pStyle w:val="8"/>
        <w:spacing w:before="0" w:beforeAutospacing="0" w:after="0" w:afterAutospacing="0" w:line="360" w:lineRule="auto"/>
        <w:ind w:firstLine="420"/>
        <w:rPr>
          <w:sz w:val="21"/>
          <w:szCs w:val="21"/>
        </w:rPr>
      </w:pPr>
      <w:r>
        <w:rPr>
          <w:rFonts w:hint="eastAsia"/>
          <w:b/>
          <w:bCs/>
          <w:sz w:val="21"/>
          <w:szCs w:val="21"/>
        </w:rPr>
        <w:t>(138)申万宏源西部证券有限公司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8A0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CFC11">
            <w:pPr>
              <w:pStyle w:val="8"/>
            </w:pPr>
            <w:r>
              <w:rPr>
                <w:rFonts w:hint="eastAsia"/>
              </w:rPr>
              <w:t xml:space="preserve">注册地址： </w:t>
            </w:r>
          </w:p>
        </w:tc>
        <w:tc>
          <w:tcPr>
            <w:tcW w:w="7440" w:type="dxa"/>
            <w:shd w:val="clear" w:color="auto" w:fill="auto"/>
          </w:tcPr>
          <w:p w14:paraId="3E989563">
            <w:pPr>
              <w:pStyle w:val="8"/>
            </w:pPr>
            <w:r>
              <w:rPr>
                <w:rFonts w:hint="eastAsia"/>
              </w:rPr>
              <w:t xml:space="preserve">新疆乌鲁木齐市高新区（新市区）北京南路358号大成国际大厦20楼2005室 </w:t>
            </w:r>
          </w:p>
        </w:tc>
      </w:tr>
      <w:tr w14:paraId="69A3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B9F64">
            <w:pPr>
              <w:pStyle w:val="8"/>
            </w:pPr>
            <w:r>
              <w:rPr>
                <w:rFonts w:hint="eastAsia"/>
              </w:rPr>
              <w:t xml:space="preserve">办公地址： </w:t>
            </w:r>
          </w:p>
        </w:tc>
        <w:tc>
          <w:tcPr>
            <w:tcW w:w="7440" w:type="dxa"/>
            <w:shd w:val="clear" w:color="auto" w:fill="auto"/>
          </w:tcPr>
          <w:p w14:paraId="1F8DB711">
            <w:pPr>
              <w:pStyle w:val="8"/>
            </w:pPr>
            <w:r>
              <w:rPr>
                <w:rFonts w:hint="eastAsia"/>
              </w:rPr>
              <w:t xml:space="preserve">新疆乌鲁木齐市高新区（新市区）北京南路358号大成国际大厦20楼2005室 </w:t>
            </w:r>
          </w:p>
        </w:tc>
      </w:tr>
      <w:tr w14:paraId="4FB0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6DE45">
            <w:pPr>
              <w:pStyle w:val="8"/>
            </w:pPr>
            <w:r>
              <w:rPr>
                <w:rFonts w:hint="eastAsia"/>
              </w:rPr>
              <w:t xml:space="preserve">法定代表人： </w:t>
            </w:r>
          </w:p>
        </w:tc>
        <w:tc>
          <w:tcPr>
            <w:tcW w:w="7440" w:type="dxa"/>
            <w:shd w:val="clear" w:color="auto" w:fill="auto"/>
          </w:tcPr>
          <w:p w14:paraId="6F6CA49E">
            <w:pPr>
              <w:pStyle w:val="8"/>
            </w:pPr>
            <w:r>
              <w:rPr>
                <w:rFonts w:hint="eastAsia"/>
              </w:rPr>
              <w:t xml:space="preserve">王献军  </w:t>
            </w:r>
          </w:p>
        </w:tc>
      </w:tr>
      <w:tr w14:paraId="4577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7BE1F">
            <w:pPr>
              <w:pStyle w:val="8"/>
            </w:pPr>
            <w:r>
              <w:rPr>
                <w:rFonts w:hint="eastAsia"/>
              </w:rPr>
              <w:t xml:space="preserve">联系人： </w:t>
            </w:r>
          </w:p>
        </w:tc>
        <w:tc>
          <w:tcPr>
            <w:tcW w:w="7440" w:type="dxa"/>
            <w:shd w:val="clear" w:color="auto" w:fill="auto"/>
          </w:tcPr>
          <w:p w14:paraId="4725226A">
            <w:pPr>
              <w:pStyle w:val="8"/>
            </w:pPr>
            <w:r>
              <w:rPr>
                <w:rFonts w:hint="eastAsia"/>
              </w:rPr>
              <w:t xml:space="preserve">梁丽 </w:t>
            </w:r>
          </w:p>
        </w:tc>
      </w:tr>
      <w:tr w14:paraId="1040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F9804">
            <w:pPr>
              <w:pStyle w:val="8"/>
            </w:pPr>
            <w:r>
              <w:rPr>
                <w:rFonts w:hint="eastAsia"/>
              </w:rPr>
              <w:t xml:space="preserve">电话： </w:t>
            </w:r>
          </w:p>
        </w:tc>
        <w:tc>
          <w:tcPr>
            <w:tcW w:w="7440" w:type="dxa"/>
            <w:shd w:val="clear" w:color="auto" w:fill="auto"/>
          </w:tcPr>
          <w:p w14:paraId="224283D5">
            <w:pPr>
              <w:pStyle w:val="8"/>
            </w:pPr>
            <w:r>
              <w:rPr>
                <w:rFonts w:hint="eastAsia"/>
              </w:rPr>
              <w:t xml:space="preserve">0991-2307105 </w:t>
            </w:r>
          </w:p>
        </w:tc>
      </w:tr>
      <w:tr w14:paraId="621C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74BC6">
            <w:pPr>
              <w:pStyle w:val="8"/>
            </w:pPr>
            <w:r>
              <w:rPr>
                <w:rFonts w:hint="eastAsia"/>
              </w:rPr>
              <w:t xml:space="preserve">传真： </w:t>
            </w:r>
          </w:p>
        </w:tc>
        <w:tc>
          <w:tcPr>
            <w:tcW w:w="7440" w:type="dxa"/>
            <w:shd w:val="clear" w:color="auto" w:fill="auto"/>
          </w:tcPr>
          <w:p w14:paraId="3D7C3ECF">
            <w:pPr>
              <w:pStyle w:val="8"/>
            </w:pPr>
            <w:r>
              <w:rPr>
                <w:rFonts w:hint="eastAsia"/>
              </w:rPr>
              <w:t xml:space="preserve">010-88085195 </w:t>
            </w:r>
          </w:p>
        </w:tc>
      </w:tr>
      <w:tr w14:paraId="312D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60D28">
            <w:pPr>
              <w:pStyle w:val="8"/>
            </w:pPr>
            <w:r>
              <w:rPr>
                <w:rFonts w:hint="eastAsia"/>
              </w:rPr>
              <w:t xml:space="preserve">客户服务电话： </w:t>
            </w:r>
          </w:p>
        </w:tc>
        <w:tc>
          <w:tcPr>
            <w:tcW w:w="7440" w:type="dxa"/>
            <w:shd w:val="clear" w:color="auto" w:fill="auto"/>
          </w:tcPr>
          <w:p w14:paraId="450BA34A">
            <w:pPr>
              <w:pStyle w:val="8"/>
            </w:pPr>
            <w:r>
              <w:rPr>
                <w:rFonts w:hint="eastAsia"/>
              </w:rPr>
              <w:t xml:space="preserve">95523或4008895523 </w:t>
            </w:r>
          </w:p>
        </w:tc>
      </w:tr>
      <w:tr w14:paraId="6CDA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71A17">
            <w:pPr>
              <w:pStyle w:val="8"/>
            </w:pPr>
            <w:r>
              <w:rPr>
                <w:rFonts w:hint="eastAsia"/>
              </w:rPr>
              <w:t xml:space="preserve">网址： </w:t>
            </w:r>
          </w:p>
        </w:tc>
        <w:tc>
          <w:tcPr>
            <w:tcW w:w="7440" w:type="dxa"/>
            <w:shd w:val="clear" w:color="auto" w:fill="auto"/>
          </w:tcPr>
          <w:p w14:paraId="5F960A3F">
            <w:pPr>
              <w:pStyle w:val="8"/>
            </w:pPr>
            <w:r>
              <w:rPr>
                <w:rFonts w:hint="eastAsia"/>
              </w:rPr>
              <w:t xml:space="preserve">www.swhysc.com </w:t>
            </w:r>
          </w:p>
        </w:tc>
      </w:tr>
    </w:tbl>
    <w:p w14:paraId="096C3B92">
      <w:pPr>
        <w:pStyle w:val="8"/>
        <w:spacing w:before="0" w:beforeAutospacing="0" w:after="0" w:afterAutospacing="0" w:line="360" w:lineRule="auto"/>
        <w:ind w:firstLine="420"/>
        <w:rPr>
          <w:sz w:val="21"/>
          <w:szCs w:val="21"/>
        </w:rPr>
      </w:pPr>
      <w:r>
        <w:rPr>
          <w:rFonts w:hint="eastAsia"/>
          <w:b/>
          <w:bCs/>
          <w:sz w:val="21"/>
          <w:szCs w:val="21"/>
        </w:rPr>
        <w:t>(139)中泰证券股份有限公司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526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52B06">
            <w:pPr>
              <w:pStyle w:val="8"/>
            </w:pPr>
            <w:r>
              <w:rPr>
                <w:rFonts w:hint="eastAsia"/>
              </w:rPr>
              <w:t xml:space="preserve">注册地址： </w:t>
            </w:r>
          </w:p>
        </w:tc>
        <w:tc>
          <w:tcPr>
            <w:tcW w:w="7440" w:type="dxa"/>
            <w:shd w:val="clear" w:color="auto" w:fill="auto"/>
          </w:tcPr>
          <w:p w14:paraId="3B3819E1">
            <w:pPr>
              <w:pStyle w:val="8"/>
            </w:pPr>
            <w:r>
              <w:rPr>
                <w:rFonts w:hint="eastAsia"/>
              </w:rPr>
              <w:t xml:space="preserve">济南市市中区经七路86号 </w:t>
            </w:r>
          </w:p>
        </w:tc>
      </w:tr>
      <w:tr w14:paraId="25728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6DFFC">
            <w:pPr>
              <w:pStyle w:val="8"/>
            </w:pPr>
            <w:r>
              <w:rPr>
                <w:rFonts w:hint="eastAsia"/>
              </w:rPr>
              <w:t xml:space="preserve">办公地址： </w:t>
            </w:r>
          </w:p>
        </w:tc>
        <w:tc>
          <w:tcPr>
            <w:tcW w:w="7440" w:type="dxa"/>
            <w:shd w:val="clear" w:color="auto" w:fill="auto"/>
          </w:tcPr>
          <w:p w14:paraId="2C2EEEDA">
            <w:pPr>
              <w:pStyle w:val="8"/>
            </w:pPr>
            <w:r>
              <w:rPr>
                <w:rFonts w:hint="eastAsia"/>
              </w:rPr>
              <w:t xml:space="preserve">山东省济南市市中区经七路86号证券大厦2309 </w:t>
            </w:r>
          </w:p>
        </w:tc>
      </w:tr>
      <w:tr w14:paraId="6232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84E15">
            <w:pPr>
              <w:pStyle w:val="8"/>
            </w:pPr>
            <w:r>
              <w:rPr>
                <w:rFonts w:hint="eastAsia"/>
              </w:rPr>
              <w:t xml:space="preserve">法定代表人： </w:t>
            </w:r>
          </w:p>
        </w:tc>
        <w:tc>
          <w:tcPr>
            <w:tcW w:w="7440" w:type="dxa"/>
            <w:shd w:val="clear" w:color="auto" w:fill="auto"/>
          </w:tcPr>
          <w:p w14:paraId="1824AAD2">
            <w:pPr>
              <w:pStyle w:val="8"/>
            </w:pPr>
            <w:r>
              <w:rPr>
                <w:rFonts w:hint="eastAsia"/>
              </w:rPr>
              <w:t xml:space="preserve">王洪 </w:t>
            </w:r>
          </w:p>
        </w:tc>
      </w:tr>
      <w:tr w14:paraId="17DA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39CAB">
            <w:pPr>
              <w:pStyle w:val="8"/>
            </w:pPr>
            <w:r>
              <w:rPr>
                <w:rFonts w:hint="eastAsia"/>
              </w:rPr>
              <w:t xml:space="preserve">联系人： </w:t>
            </w:r>
          </w:p>
        </w:tc>
        <w:tc>
          <w:tcPr>
            <w:tcW w:w="7440" w:type="dxa"/>
            <w:shd w:val="clear" w:color="auto" w:fill="auto"/>
          </w:tcPr>
          <w:p w14:paraId="33A3F16B">
            <w:pPr>
              <w:pStyle w:val="8"/>
            </w:pPr>
            <w:r>
              <w:rPr>
                <w:rFonts w:hint="eastAsia"/>
              </w:rPr>
              <w:t xml:space="preserve">张峰源 </w:t>
            </w:r>
          </w:p>
        </w:tc>
      </w:tr>
      <w:tr w14:paraId="0583E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74014">
            <w:pPr>
              <w:pStyle w:val="8"/>
            </w:pPr>
            <w:r>
              <w:rPr>
                <w:rFonts w:hint="eastAsia"/>
              </w:rPr>
              <w:t xml:space="preserve">电话： </w:t>
            </w:r>
          </w:p>
        </w:tc>
        <w:tc>
          <w:tcPr>
            <w:tcW w:w="7440" w:type="dxa"/>
            <w:shd w:val="clear" w:color="auto" w:fill="auto"/>
          </w:tcPr>
          <w:p w14:paraId="01E7786C">
            <w:pPr>
              <w:pStyle w:val="8"/>
            </w:pPr>
            <w:r>
              <w:rPr>
                <w:rFonts w:hint="eastAsia"/>
              </w:rPr>
              <w:t xml:space="preserve">021-20315719 </w:t>
            </w:r>
          </w:p>
        </w:tc>
      </w:tr>
      <w:tr w14:paraId="0DE3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08FA8">
            <w:pPr>
              <w:pStyle w:val="8"/>
            </w:pPr>
            <w:r>
              <w:rPr>
                <w:rFonts w:hint="eastAsia"/>
              </w:rPr>
              <w:t xml:space="preserve">客户服务电话： </w:t>
            </w:r>
          </w:p>
        </w:tc>
        <w:tc>
          <w:tcPr>
            <w:tcW w:w="7440" w:type="dxa"/>
            <w:shd w:val="clear" w:color="auto" w:fill="auto"/>
          </w:tcPr>
          <w:p w14:paraId="0A8A58FC">
            <w:pPr>
              <w:pStyle w:val="8"/>
            </w:pPr>
            <w:r>
              <w:rPr>
                <w:rFonts w:hint="eastAsia"/>
              </w:rPr>
              <w:t xml:space="preserve">95538 </w:t>
            </w:r>
          </w:p>
        </w:tc>
      </w:tr>
      <w:tr w14:paraId="50DC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27F33">
            <w:pPr>
              <w:pStyle w:val="8"/>
            </w:pPr>
            <w:r>
              <w:rPr>
                <w:rFonts w:hint="eastAsia"/>
              </w:rPr>
              <w:t xml:space="preserve">网址： </w:t>
            </w:r>
          </w:p>
        </w:tc>
        <w:tc>
          <w:tcPr>
            <w:tcW w:w="7440" w:type="dxa"/>
            <w:shd w:val="clear" w:color="auto" w:fill="auto"/>
          </w:tcPr>
          <w:p w14:paraId="21FB163E">
            <w:pPr>
              <w:pStyle w:val="8"/>
            </w:pPr>
            <w:r>
              <w:rPr>
                <w:rFonts w:hint="eastAsia"/>
              </w:rPr>
              <w:t xml:space="preserve">www.zts.com.cn </w:t>
            </w:r>
          </w:p>
        </w:tc>
      </w:tr>
    </w:tbl>
    <w:p w14:paraId="2E41B4E7">
      <w:pPr>
        <w:pStyle w:val="8"/>
        <w:spacing w:before="0" w:beforeAutospacing="0" w:after="0" w:afterAutospacing="0" w:line="360" w:lineRule="auto"/>
        <w:ind w:firstLine="420"/>
        <w:rPr>
          <w:sz w:val="21"/>
          <w:szCs w:val="21"/>
        </w:rPr>
      </w:pPr>
      <w:r>
        <w:rPr>
          <w:rFonts w:hint="eastAsia"/>
          <w:b/>
          <w:bCs/>
          <w:sz w:val="21"/>
          <w:szCs w:val="21"/>
        </w:rPr>
        <w:t>(140)世纪证券有限责任公司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034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D619C">
            <w:pPr>
              <w:pStyle w:val="8"/>
            </w:pPr>
            <w:r>
              <w:rPr>
                <w:rFonts w:hint="eastAsia"/>
              </w:rPr>
              <w:t xml:space="preserve">注册地址： </w:t>
            </w:r>
          </w:p>
        </w:tc>
        <w:tc>
          <w:tcPr>
            <w:tcW w:w="7440" w:type="dxa"/>
            <w:shd w:val="clear" w:color="auto" w:fill="auto"/>
          </w:tcPr>
          <w:p w14:paraId="07A96D80">
            <w:pPr>
              <w:pStyle w:val="8"/>
            </w:pPr>
            <w:r>
              <w:rPr>
                <w:rFonts w:hint="eastAsia"/>
              </w:rPr>
              <w:t xml:space="preserve">深圳市前海深港合作区南山街道桂湾五路128号前海深港基金小镇对冲基金中心406 </w:t>
            </w:r>
          </w:p>
        </w:tc>
      </w:tr>
      <w:tr w14:paraId="2B5D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224E0">
            <w:pPr>
              <w:pStyle w:val="8"/>
            </w:pPr>
            <w:r>
              <w:rPr>
                <w:rFonts w:hint="eastAsia"/>
              </w:rPr>
              <w:t xml:space="preserve">办公地址： </w:t>
            </w:r>
          </w:p>
        </w:tc>
        <w:tc>
          <w:tcPr>
            <w:tcW w:w="7440" w:type="dxa"/>
            <w:shd w:val="clear" w:color="auto" w:fill="auto"/>
          </w:tcPr>
          <w:p w14:paraId="0B6213EF">
            <w:pPr>
              <w:pStyle w:val="8"/>
            </w:pPr>
            <w:r>
              <w:rPr>
                <w:rFonts w:hint="eastAsia"/>
              </w:rPr>
              <w:t xml:space="preserve">广东省深圳市福田区福田街道金田路2026号能源大厦北塔23-25楼 </w:t>
            </w:r>
          </w:p>
        </w:tc>
      </w:tr>
      <w:tr w14:paraId="01B6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D8377">
            <w:pPr>
              <w:pStyle w:val="8"/>
            </w:pPr>
            <w:r>
              <w:rPr>
                <w:rFonts w:hint="eastAsia"/>
              </w:rPr>
              <w:t xml:space="preserve">法定代表人： </w:t>
            </w:r>
          </w:p>
        </w:tc>
        <w:tc>
          <w:tcPr>
            <w:tcW w:w="7440" w:type="dxa"/>
            <w:shd w:val="clear" w:color="auto" w:fill="auto"/>
          </w:tcPr>
          <w:p w14:paraId="05E16946">
            <w:pPr>
              <w:pStyle w:val="8"/>
            </w:pPr>
            <w:r>
              <w:rPr>
                <w:rFonts w:hint="eastAsia"/>
              </w:rPr>
              <w:t xml:space="preserve">李强 </w:t>
            </w:r>
          </w:p>
        </w:tc>
      </w:tr>
      <w:tr w14:paraId="4710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640F7">
            <w:pPr>
              <w:pStyle w:val="8"/>
            </w:pPr>
            <w:r>
              <w:rPr>
                <w:rFonts w:hint="eastAsia"/>
              </w:rPr>
              <w:t xml:space="preserve">联系人： </w:t>
            </w:r>
          </w:p>
        </w:tc>
        <w:tc>
          <w:tcPr>
            <w:tcW w:w="7440" w:type="dxa"/>
            <w:shd w:val="clear" w:color="auto" w:fill="auto"/>
          </w:tcPr>
          <w:p w14:paraId="601823AB">
            <w:pPr>
              <w:pStyle w:val="8"/>
            </w:pPr>
            <w:r>
              <w:rPr>
                <w:rFonts w:hint="eastAsia"/>
              </w:rPr>
              <w:t xml:space="preserve">徐玲娟 </w:t>
            </w:r>
          </w:p>
        </w:tc>
      </w:tr>
      <w:tr w14:paraId="1E52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FBFA9">
            <w:pPr>
              <w:pStyle w:val="8"/>
            </w:pPr>
            <w:r>
              <w:rPr>
                <w:rFonts w:hint="eastAsia"/>
              </w:rPr>
              <w:t xml:space="preserve">电话： </w:t>
            </w:r>
          </w:p>
        </w:tc>
        <w:tc>
          <w:tcPr>
            <w:tcW w:w="7440" w:type="dxa"/>
            <w:shd w:val="clear" w:color="auto" w:fill="auto"/>
          </w:tcPr>
          <w:p w14:paraId="5AB3BB30">
            <w:pPr>
              <w:pStyle w:val="8"/>
            </w:pPr>
            <w:r>
              <w:rPr>
                <w:rFonts w:hint="eastAsia"/>
              </w:rPr>
              <w:t xml:space="preserve">0755-83199599-9135 </w:t>
            </w:r>
          </w:p>
        </w:tc>
      </w:tr>
      <w:tr w14:paraId="1A1AF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949B8">
            <w:pPr>
              <w:pStyle w:val="8"/>
            </w:pPr>
            <w:r>
              <w:rPr>
                <w:rFonts w:hint="eastAsia"/>
              </w:rPr>
              <w:t xml:space="preserve">传真： </w:t>
            </w:r>
          </w:p>
        </w:tc>
        <w:tc>
          <w:tcPr>
            <w:tcW w:w="7440" w:type="dxa"/>
            <w:shd w:val="clear" w:color="auto" w:fill="auto"/>
          </w:tcPr>
          <w:p w14:paraId="468D57CF">
            <w:pPr>
              <w:pStyle w:val="8"/>
            </w:pPr>
            <w:r>
              <w:rPr>
                <w:rFonts w:hint="eastAsia"/>
              </w:rPr>
              <w:t xml:space="preserve">0755－83199545 </w:t>
            </w:r>
          </w:p>
        </w:tc>
      </w:tr>
      <w:tr w14:paraId="3F4D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21096">
            <w:pPr>
              <w:pStyle w:val="8"/>
            </w:pPr>
            <w:r>
              <w:rPr>
                <w:rFonts w:hint="eastAsia"/>
              </w:rPr>
              <w:t xml:space="preserve">客户服务电话： </w:t>
            </w:r>
          </w:p>
        </w:tc>
        <w:tc>
          <w:tcPr>
            <w:tcW w:w="7440" w:type="dxa"/>
            <w:shd w:val="clear" w:color="auto" w:fill="auto"/>
          </w:tcPr>
          <w:p w14:paraId="07515E0E">
            <w:pPr>
              <w:pStyle w:val="8"/>
            </w:pPr>
            <w:r>
              <w:rPr>
                <w:rFonts w:hint="eastAsia"/>
              </w:rPr>
              <w:t xml:space="preserve">4008323000 </w:t>
            </w:r>
          </w:p>
        </w:tc>
      </w:tr>
      <w:tr w14:paraId="6C11A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7E252">
            <w:pPr>
              <w:pStyle w:val="8"/>
            </w:pPr>
            <w:r>
              <w:rPr>
                <w:rFonts w:hint="eastAsia"/>
              </w:rPr>
              <w:t xml:space="preserve">网址： </w:t>
            </w:r>
          </w:p>
        </w:tc>
        <w:tc>
          <w:tcPr>
            <w:tcW w:w="7440" w:type="dxa"/>
            <w:shd w:val="clear" w:color="auto" w:fill="auto"/>
          </w:tcPr>
          <w:p w14:paraId="2B607DC9">
            <w:pPr>
              <w:pStyle w:val="8"/>
            </w:pPr>
            <w:r>
              <w:rPr>
                <w:rFonts w:hint="eastAsia"/>
              </w:rPr>
              <w:t xml:space="preserve">http://www.csco.com.cn/ </w:t>
            </w:r>
          </w:p>
        </w:tc>
      </w:tr>
    </w:tbl>
    <w:p w14:paraId="2AC72817">
      <w:pPr>
        <w:pStyle w:val="8"/>
        <w:spacing w:before="0" w:beforeAutospacing="0" w:after="0" w:afterAutospacing="0" w:line="360" w:lineRule="auto"/>
        <w:ind w:firstLine="420"/>
        <w:rPr>
          <w:sz w:val="21"/>
          <w:szCs w:val="21"/>
        </w:rPr>
      </w:pPr>
      <w:r>
        <w:rPr>
          <w:rFonts w:hint="eastAsia"/>
          <w:b/>
          <w:bCs/>
          <w:sz w:val="21"/>
          <w:szCs w:val="21"/>
        </w:rPr>
        <w:t>(141)第一创业证券股份有限公司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243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1BBA9">
            <w:pPr>
              <w:pStyle w:val="8"/>
            </w:pPr>
            <w:r>
              <w:rPr>
                <w:rFonts w:hint="eastAsia"/>
              </w:rPr>
              <w:t xml:space="preserve">注册地址： </w:t>
            </w:r>
          </w:p>
        </w:tc>
        <w:tc>
          <w:tcPr>
            <w:tcW w:w="7440" w:type="dxa"/>
            <w:shd w:val="clear" w:color="auto" w:fill="auto"/>
          </w:tcPr>
          <w:p w14:paraId="37177B2F">
            <w:pPr>
              <w:pStyle w:val="8"/>
            </w:pPr>
            <w:r>
              <w:rPr>
                <w:rFonts w:hint="eastAsia"/>
              </w:rPr>
              <w:t xml:space="preserve">深圳市福田区福华一路115号投行大厦20楼 </w:t>
            </w:r>
          </w:p>
        </w:tc>
      </w:tr>
      <w:tr w14:paraId="3C70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F1D336">
            <w:pPr>
              <w:pStyle w:val="8"/>
            </w:pPr>
            <w:r>
              <w:rPr>
                <w:rFonts w:hint="eastAsia"/>
              </w:rPr>
              <w:t xml:space="preserve">办公地址： </w:t>
            </w:r>
          </w:p>
        </w:tc>
        <w:tc>
          <w:tcPr>
            <w:tcW w:w="7440" w:type="dxa"/>
            <w:shd w:val="clear" w:color="auto" w:fill="auto"/>
          </w:tcPr>
          <w:p w14:paraId="5DAE9E3C">
            <w:pPr>
              <w:pStyle w:val="8"/>
            </w:pPr>
            <w:r>
              <w:rPr>
                <w:rFonts w:hint="eastAsia"/>
              </w:rPr>
              <w:t xml:space="preserve">深圳市福田区福华一路115号投行大厦18楼 </w:t>
            </w:r>
          </w:p>
        </w:tc>
      </w:tr>
      <w:tr w14:paraId="567E6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BC166">
            <w:pPr>
              <w:pStyle w:val="8"/>
            </w:pPr>
            <w:r>
              <w:rPr>
                <w:rFonts w:hint="eastAsia"/>
              </w:rPr>
              <w:t xml:space="preserve">法定代表人： </w:t>
            </w:r>
          </w:p>
        </w:tc>
        <w:tc>
          <w:tcPr>
            <w:tcW w:w="7440" w:type="dxa"/>
            <w:shd w:val="clear" w:color="auto" w:fill="auto"/>
          </w:tcPr>
          <w:p w14:paraId="339551B4">
            <w:pPr>
              <w:pStyle w:val="8"/>
            </w:pPr>
            <w:r>
              <w:rPr>
                <w:rFonts w:hint="eastAsia"/>
              </w:rPr>
              <w:t xml:space="preserve">青美平措 </w:t>
            </w:r>
          </w:p>
        </w:tc>
      </w:tr>
      <w:tr w14:paraId="5CFF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158D3">
            <w:pPr>
              <w:pStyle w:val="8"/>
            </w:pPr>
            <w:r>
              <w:rPr>
                <w:rFonts w:hint="eastAsia"/>
              </w:rPr>
              <w:t xml:space="preserve">联系人： </w:t>
            </w:r>
          </w:p>
        </w:tc>
        <w:tc>
          <w:tcPr>
            <w:tcW w:w="7440" w:type="dxa"/>
            <w:shd w:val="clear" w:color="auto" w:fill="auto"/>
          </w:tcPr>
          <w:p w14:paraId="210B2B5C">
            <w:pPr>
              <w:pStyle w:val="8"/>
            </w:pPr>
            <w:r>
              <w:rPr>
                <w:rFonts w:hint="eastAsia"/>
              </w:rPr>
              <w:t xml:space="preserve">单晶 </w:t>
            </w:r>
          </w:p>
        </w:tc>
      </w:tr>
      <w:tr w14:paraId="5A11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B7BD8">
            <w:pPr>
              <w:pStyle w:val="8"/>
            </w:pPr>
            <w:r>
              <w:rPr>
                <w:rFonts w:hint="eastAsia"/>
              </w:rPr>
              <w:t xml:space="preserve">电话： </w:t>
            </w:r>
          </w:p>
        </w:tc>
        <w:tc>
          <w:tcPr>
            <w:tcW w:w="7440" w:type="dxa"/>
            <w:shd w:val="clear" w:color="auto" w:fill="auto"/>
          </w:tcPr>
          <w:p w14:paraId="22423E14">
            <w:pPr>
              <w:pStyle w:val="8"/>
            </w:pPr>
            <w:r>
              <w:rPr>
                <w:rFonts w:hint="eastAsia"/>
              </w:rPr>
              <w:t xml:space="preserve">0755-23838750 </w:t>
            </w:r>
          </w:p>
        </w:tc>
      </w:tr>
      <w:tr w14:paraId="229B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D425D">
            <w:pPr>
              <w:pStyle w:val="8"/>
            </w:pPr>
            <w:r>
              <w:rPr>
                <w:rFonts w:hint="eastAsia"/>
              </w:rPr>
              <w:t xml:space="preserve">传真： </w:t>
            </w:r>
          </w:p>
        </w:tc>
        <w:tc>
          <w:tcPr>
            <w:tcW w:w="7440" w:type="dxa"/>
            <w:shd w:val="clear" w:color="auto" w:fill="auto"/>
          </w:tcPr>
          <w:p w14:paraId="515667B9">
            <w:pPr>
              <w:pStyle w:val="8"/>
            </w:pPr>
            <w:r>
              <w:rPr>
                <w:rFonts w:hint="eastAsia"/>
              </w:rPr>
              <w:t xml:space="preserve">0755-25838701 </w:t>
            </w:r>
          </w:p>
        </w:tc>
      </w:tr>
      <w:tr w14:paraId="3C5A6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6464F">
            <w:pPr>
              <w:pStyle w:val="8"/>
            </w:pPr>
            <w:r>
              <w:rPr>
                <w:rFonts w:hint="eastAsia"/>
              </w:rPr>
              <w:t xml:space="preserve">客户服务电话： </w:t>
            </w:r>
          </w:p>
        </w:tc>
        <w:tc>
          <w:tcPr>
            <w:tcW w:w="7440" w:type="dxa"/>
            <w:shd w:val="clear" w:color="auto" w:fill="auto"/>
          </w:tcPr>
          <w:p w14:paraId="0550D334">
            <w:pPr>
              <w:pStyle w:val="8"/>
            </w:pPr>
            <w:r>
              <w:rPr>
                <w:rFonts w:hint="eastAsia"/>
              </w:rPr>
              <w:t xml:space="preserve">95358 </w:t>
            </w:r>
          </w:p>
        </w:tc>
      </w:tr>
      <w:tr w14:paraId="4E74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55FF9">
            <w:pPr>
              <w:pStyle w:val="8"/>
            </w:pPr>
            <w:r>
              <w:rPr>
                <w:rFonts w:hint="eastAsia"/>
              </w:rPr>
              <w:t xml:space="preserve">网址： </w:t>
            </w:r>
          </w:p>
        </w:tc>
        <w:tc>
          <w:tcPr>
            <w:tcW w:w="7440" w:type="dxa"/>
            <w:shd w:val="clear" w:color="auto" w:fill="auto"/>
          </w:tcPr>
          <w:p w14:paraId="1FF2E69C">
            <w:pPr>
              <w:pStyle w:val="8"/>
            </w:pPr>
            <w:r>
              <w:rPr>
                <w:rFonts w:hint="eastAsia"/>
              </w:rPr>
              <w:t xml:space="preserve">http://www.firstcapital.com.cn/ </w:t>
            </w:r>
          </w:p>
        </w:tc>
      </w:tr>
    </w:tbl>
    <w:p w14:paraId="2AD009EE">
      <w:pPr>
        <w:pStyle w:val="8"/>
        <w:spacing w:before="0" w:beforeAutospacing="0" w:after="0" w:afterAutospacing="0" w:line="360" w:lineRule="auto"/>
        <w:ind w:firstLine="420"/>
        <w:rPr>
          <w:sz w:val="21"/>
          <w:szCs w:val="21"/>
        </w:rPr>
      </w:pPr>
      <w:r>
        <w:rPr>
          <w:rFonts w:hint="eastAsia"/>
          <w:b/>
          <w:bCs/>
          <w:sz w:val="21"/>
          <w:szCs w:val="21"/>
        </w:rPr>
        <w:t>(142)中航证券有限公司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87C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4EDD5">
            <w:pPr>
              <w:pStyle w:val="8"/>
            </w:pPr>
            <w:r>
              <w:rPr>
                <w:rFonts w:hint="eastAsia"/>
              </w:rPr>
              <w:t xml:space="preserve">注册地址： </w:t>
            </w:r>
          </w:p>
        </w:tc>
        <w:tc>
          <w:tcPr>
            <w:tcW w:w="7440" w:type="dxa"/>
            <w:shd w:val="clear" w:color="auto" w:fill="auto"/>
          </w:tcPr>
          <w:p w14:paraId="6D65CDBE">
            <w:pPr>
              <w:pStyle w:val="8"/>
            </w:pPr>
            <w:r>
              <w:rPr>
                <w:rFonts w:hint="eastAsia"/>
              </w:rPr>
              <w:t xml:space="preserve">江西省南昌市红谷滩红谷中大道1619号南昌国际金融大厦A栋41层 </w:t>
            </w:r>
          </w:p>
        </w:tc>
      </w:tr>
      <w:tr w14:paraId="399F9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C81BB">
            <w:pPr>
              <w:pStyle w:val="8"/>
            </w:pPr>
            <w:r>
              <w:rPr>
                <w:rFonts w:hint="eastAsia"/>
              </w:rPr>
              <w:t xml:space="preserve">办公地址： </w:t>
            </w:r>
          </w:p>
        </w:tc>
        <w:tc>
          <w:tcPr>
            <w:tcW w:w="7440" w:type="dxa"/>
            <w:shd w:val="clear" w:color="auto" w:fill="auto"/>
          </w:tcPr>
          <w:p w14:paraId="232AB5C3">
            <w:pPr>
              <w:pStyle w:val="8"/>
            </w:pPr>
            <w:r>
              <w:rPr>
                <w:rFonts w:hint="eastAsia"/>
              </w:rPr>
              <w:t xml:space="preserve">江西省南昌市红谷滩红谷中大道1619号南昌国际金融大厦A栋41层 </w:t>
            </w:r>
          </w:p>
        </w:tc>
      </w:tr>
      <w:tr w14:paraId="3DC1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5A7BA">
            <w:pPr>
              <w:pStyle w:val="8"/>
            </w:pPr>
            <w:r>
              <w:rPr>
                <w:rFonts w:hint="eastAsia"/>
              </w:rPr>
              <w:t xml:space="preserve">法定代表人： </w:t>
            </w:r>
          </w:p>
        </w:tc>
        <w:tc>
          <w:tcPr>
            <w:tcW w:w="7440" w:type="dxa"/>
            <w:shd w:val="clear" w:color="auto" w:fill="auto"/>
          </w:tcPr>
          <w:p w14:paraId="70EB3F3C">
            <w:pPr>
              <w:pStyle w:val="8"/>
            </w:pPr>
            <w:r>
              <w:rPr>
                <w:rFonts w:hint="eastAsia"/>
              </w:rPr>
              <w:t xml:space="preserve">丛中 </w:t>
            </w:r>
          </w:p>
        </w:tc>
      </w:tr>
      <w:tr w14:paraId="59776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81EFC">
            <w:pPr>
              <w:pStyle w:val="8"/>
            </w:pPr>
            <w:r>
              <w:rPr>
                <w:rFonts w:hint="eastAsia"/>
              </w:rPr>
              <w:t xml:space="preserve">联系人： </w:t>
            </w:r>
          </w:p>
        </w:tc>
        <w:tc>
          <w:tcPr>
            <w:tcW w:w="7440" w:type="dxa"/>
            <w:shd w:val="clear" w:color="auto" w:fill="auto"/>
          </w:tcPr>
          <w:p w14:paraId="3CF1DB32">
            <w:pPr>
              <w:pStyle w:val="8"/>
            </w:pPr>
            <w:r>
              <w:rPr>
                <w:rFonts w:hint="eastAsia"/>
              </w:rPr>
              <w:t xml:space="preserve">王丹妮 </w:t>
            </w:r>
          </w:p>
        </w:tc>
      </w:tr>
      <w:tr w14:paraId="07AA5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7C6E8">
            <w:pPr>
              <w:pStyle w:val="8"/>
            </w:pPr>
            <w:r>
              <w:rPr>
                <w:rFonts w:hint="eastAsia"/>
              </w:rPr>
              <w:t xml:space="preserve">电话： </w:t>
            </w:r>
          </w:p>
        </w:tc>
        <w:tc>
          <w:tcPr>
            <w:tcW w:w="7440" w:type="dxa"/>
            <w:shd w:val="clear" w:color="auto" w:fill="auto"/>
          </w:tcPr>
          <w:p w14:paraId="1D8361A4">
            <w:pPr>
              <w:pStyle w:val="8"/>
            </w:pPr>
            <w:r>
              <w:rPr>
                <w:rFonts w:hint="eastAsia"/>
              </w:rPr>
              <w:t xml:space="preserve">0791-6768763 </w:t>
            </w:r>
          </w:p>
        </w:tc>
      </w:tr>
      <w:tr w14:paraId="6DE0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F03E7">
            <w:pPr>
              <w:pStyle w:val="8"/>
            </w:pPr>
            <w:r>
              <w:rPr>
                <w:rFonts w:hint="eastAsia"/>
              </w:rPr>
              <w:t xml:space="preserve">传真： </w:t>
            </w:r>
          </w:p>
        </w:tc>
        <w:tc>
          <w:tcPr>
            <w:tcW w:w="7440" w:type="dxa"/>
            <w:shd w:val="clear" w:color="auto" w:fill="auto"/>
          </w:tcPr>
          <w:p w14:paraId="6A616E46">
            <w:pPr>
              <w:pStyle w:val="8"/>
            </w:pPr>
            <w:r>
              <w:rPr>
                <w:rFonts w:hint="eastAsia"/>
              </w:rPr>
              <w:t xml:space="preserve">0791-6789414 </w:t>
            </w:r>
          </w:p>
        </w:tc>
      </w:tr>
      <w:tr w14:paraId="5C4B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7F610">
            <w:pPr>
              <w:pStyle w:val="8"/>
            </w:pPr>
            <w:r>
              <w:rPr>
                <w:rFonts w:hint="eastAsia"/>
              </w:rPr>
              <w:t xml:space="preserve">客户服务电话： </w:t>
            </w:r>
          </w:p>
        </w:tc>
        <w:tc>
          <w:tcPr>
            <w:tcW w:w="7440" w:type="dxa"/>
            <w:shd w:val="clear" w:color="auto" w:fill="auto"/>
          </w:tcPr>
          <w:p w14:paraId="52EED647">
            <w:pPr>
              <w:pStyle w:val="8"/>
            </w:pPr>
            <w:r>
              <w:rPr>
                <w:rFonts w:hint="eastAsia"/>
              </w:rPr>
              <w:t xml:space="preserve">400-8866-567 </w:t>
            </w:r>
          </w:p>
        </w:tc>
      </w:tr>
      <w:tr w14:paraId="5AF9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F4D1E">
            <w:pPr>
              <w:pStyle w:val="8"/>
            </w:pPr>
            <w:r>
              <w:rPr>
                <w:rFonts w:hint="eastAsia"/>
              </w:rPr>
              <w:t xml:space="preserve">网址： </w:t>
            </w:r>
          </w:p>
        </w:tc>
        <w:tc>
          <w:tcPr>
            <w:tcW w:w="7440" w:type="dxa"/>
            <w:shd w:val="clear" w:color="auto" w:fill="auto"/>
          </w:tcPr>
          <w:p w14:paraId="42CE9F9A">
            <w:pPr>
              <w:pStyle w:val="8"/>
            </w:pPr>
            <w:r>
              <w:rPr>
                <w:rFonts w:hint="eastAsia"/>
              </w:rPr>
              <w:t xml:space="preserve">http://www.avicsec.com/ </w:t>
            </w:r>
          </w:p>
        </w:tc>
      </w:tr>
    </w:tbl>
    <w:p w14:paraId="36F08552">
      <w:pPr>
        <w:pStyle w:val="8"/>
        <w:spacing w:before="0" w:beforeAutospacing="0" w:after="0" w:afterAutospacing="0" w:line="360" w:lineRule="auto"/>
        <w:ind w:firstLine="420"/>
        <w:rPr>
          <w:sz w:val="21"/>
          <w:szCs w:val="21"/>
        </w:rPr>
      </w:pPr>
      <w:r>
        <w:rPr>
          <w:rFonts w:hint="eastAsia"/>
          <w:b/>
          <w:bCs/>
          <w:sz w:val="21"/>
          <w:szCs w:val="21"/>
        </w:rPr>
        <w:t>(143)华林证券股份有限公司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2C1494C">
        <w:tblPrEx>
          <w:tblCellMar>
            <w:top w:w="0" w:type="dxa"/>
            <w:left w:w="108" w:type="dxa"/>
            <w:bottom w:w="0" w:type="dxa"/>
            <w:right w:w="108" w:type="dxa"/>
          </w:tblCellMar>
        </w:tblPrEx>
        <w:tc>
          <w:tcPr>
            <w:tcW w:w="3000" w:type="dxa"/>
            <w:shd w:val="clear" w:color="auto" w:fill="auto"/>
          </w:tcPr>
          <w:p w14:paraId="32AB059A">
            <w:pPr>
              <w:pStyle w:val="8"/>
            </w:pPr>
            <w:r>
              <w:rPr>
                <w:rFonts w:hint="eastAsia"/>
              </w:rPr>
              <w:t xml:space="preserve">注册地址： </w:t>
            </w:r>
          </w:p>
        </w:tc>
        <w:tc>
          <w:tcPr>
            <w:tcW w:w="7440" w:type="dxa"/>
            <w:shd w:val="clear" w:color="auto" w:fill="auto"/>
          </w:tcPr>
          <w:p w14:paraId="6FB3A92A">
            <w:pPr>
              <w:pStyle w:val="8"/>
            </w:pPr>
            <w:r>
              <w:rPr>
                <w:rFonts w:hint="eastAsia"/>
              </w:rPr>
              <w:t xml:space="preserve">深圳市福田区民田路178号华融大厦5、6楼 </w:t>
            </w:r>
          </w:p>
        </w:tc>
      </w:tr>
      <w:tr w14:paraId="74291452">
        <w:tblPrEx>
          <w:tblCellMar>
            <w:top w:w="0" w:type="dxa"/>
            <w:left w:w="108" w:type="dxa"/>
            <w:bottom w:w="0" w:type="dxa"/>
            <w:right w:w="108" w:type="dxa"/>
          </w:tblCellMar>
        </w:tblPrEx>
        <w:tc>
          <w:tcPr>
            <w:tcW w:w="3000" w:type="dxa"/>
            <w:shd w:val="clear" w:color="auto" w:fill="auto"/>
          </w:tcPr>
          <w:p w14:paraId="49DC91E4">
            <w:pPr>
              <w:pStyle w:val="8"/>
            </w:pPr>
            <w:r>
              <w:rPr>
                <w:rFonts w:hint="eastAsia"/>
              </w:rPr>
              <w:t xml:space="preserve">办公地址： </w:t>
            </w:r>
          </w:p>
        </w:tc>
        <w:tc>
          <w:tcPr>
            <w:tcW w:w="7440" w:type="dxa"/>
            <w:shd w:val="clear" w:color="auto" w:fill="auto"/>
          </w:tcPr>
          <w:p w14:paraId="1A054511">
            <w:pPr>
              <w:pStyle w:val="8"/>
            </w:pPr>
            <w:r>
              <w:rPr>
                <w:rFonts w:hint="eastAsia"/>
              </w:rPr>
              <w:t xml:space="preserve">深圳市福田区民田路178号华融大厦5、6楼 </w:t>
            </w:r>
          </w:p>
        </w:tc>
      </w:tr>
      <w:tr w14:paraId="4E59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F63DB">
            <w:pPr>
              <w:pStyle w:val="8"/>
            </w:pPr>
            <w:r>
              <w:rPr>
                <w:rFonts w:hint="eastAsia"/>
              </w:rPr>
              <w:t xml:space="preserve">法定代表人： </w:t>
            </w:r>
          </w:p>
        </w:tc>
        <w:tc>
          <w:tcPr>
            <w:tcW w:w="7440" w:type="dxa"/>
            <w:shd w:val="clear" w:color="auto" w:fill="auto"/>
          </w:tcPr>
          <w:p w14:paraId="1F42043E">
            <w:pPr>
              <w:pStyle w:val="8"/>
            </w:pPr>
            <w:r>
              <w:rPr>
                <w:rFonts w:hint="eastAsia"/>
              </w:rPr>
              <w:t xml:space="preserve">林立 </w:t>
            </w:r>
          </w:p>
        </w:tc>
      </w:tr>
      <w:tr w14:paraId="2A84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5EF16">
            <w:pPr>
              <w:pStyle w:val="8"/>
            </w:pPr>
            <w:r>
              <w:rPr>
                <w:rFonts w:hint="eastAsia"/>
              </w:rPr>
              <w:t xml:space="preserve">电话： </w:t>
            </w:r>
          </w:p>
        </w:tc>
        <w:tc>
          <w:tcPr>
            <w:tcW w:w="7440" w:type="dxa"/>
            <w:shd w:val="clear" w:color="auto" w:fill="auto"/>
          </w:tcPr>
          <w:p w14:paraId="57AACE25">
            <w:pPr>
              <w:pStyle w:val="8"/>
            </w:pPr>
            <w:r>
              <w:rPr>
                <w:rFonts w:hint="eastAsia"/>
              </w:rPr>
              <w:t xml:space="preserve">0755－82707855 </w:t>
            </w:r>
          </w:p>
        </w:tc>
      </w:tr>
      <w:tr w14:paraId="1B80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C1E84">
            <w:pPr>
              <w:pStyle w:val="8"/>
            </w:pPr>
            <w:r>
              <w:rPr>
                <w:rFonts w:hint="eastAsia"/>
              </w:rPr>
              <w:t xml:space="preserve">传真： </w:t>
            </w:r>
          </w:p>
        </w:tc>
        <w:tc>
          <w:tcPr>
            <w:tcW w:w="7440" w:type="dxa"/>
            <w:shd w:val="clear" w:color="auto" w:fill="auto"/>
          </w:tcPr>
          <w:p w14:paraId="00D7760F">
            <w:pPr>
              <w:pStyle w:val="8"/>
            </w:pPr>
            <w:r>
              <w:rPr>
                <w:rFonts w:hint="eastAsia"/>
              </w:rPr>
              <w:t xml:space="preserve">0755－23613751 </w:t>
            </w:r>
          </w:p>
        </w:tc>
      </w:tr>
      <w:tr w14:paraId="3C59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13E55">
            <w:pPr>
              <w:pStyle w:val="8"/>
            </w:pPr>
            <w:r>
              <w:rPr>
                <w:rFonts w:hint="eastAsia"/>
              </w:rPr>
              <w:t xml:space="preserve">客户服务电话： </w:t>
            </w:r>
          </w:p>
        </w:tc>
        <w:tc>
          <w:tcPr>
            <w:tcW w:w="7440" w:type="dxa"/>
            <w:shd w:val="clear" w:color="auto" w:fill="auto"/>
          </w:tcPr>
          <w:p w14:paraId="5D3EE7D2">
            <w:pPr>
              <w:pStyle w:val="8"/>
            </w:pPr>
            <w:r>
              <w:rPr>
                <w:rFonts w:hint="eastAsia"/>
              </w:rPr>
              <w:t xml:space="preserve">4001883888  </w:t>
            </w:r>
          </w:p>
        </w:tc>
      </w:tr>
      <w:tr w14:paraId="7EE1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0F28D">
            <w:pPr>
              <w:pStyle w:val="8"/>
            </w:pPr>
            <w:r>
              <w:rPr>
                <w:rFonts w:hint="eastAsia"/>
              </w:rPr>
              <w:t xml:space="preserve">网址： </w:t>
            </w:r>
          </w:p>
        </w:tc>
        <w:tc>
          <w:tcPr>
            <w:tcW w:w="7440" w:type="dxa"/>
            <w:shd w:val="clear" w:color="auto" w:fill="auto"/>
          </w:tcPr>
          <w:p w14:paraId="0A596471">
            <w:pPr>
              <w:pStyle w:val="8"/>
            </w:pPr>
            <w:r>
              <w:rPr>
                <w:rFonts w:hint="eastAsia"/>
              </w:rPr>
              <w:t xml:space="preserve">http://www.chinalin.com/ </w:t>
            </w:r>
          </w:p>
        </w:tc>
      </w:tr>
    </w:tbl>
    <w:p w14:paraId="69DEA639">
      <w:pPr>
        <w:pStyle w:val="8"/>
        <w:spacing w:before="0" w:beforeAutospacing="0" w:after="0" w:afterAutospacing="0" w:line="360" w:lineRule="auto"/>
        <w:ind w:firstLine="420"/>
        <w:rPr>
          <w:sz w:val="21"/>
          <w:szCs w:val="21"/>
        </w:rPr>
      </w:pPr>
      <w:r>
        <w:rPr>
          <w:rFonts w:hint="eastAsia"/>
          <w:b/>
          <w:bCs/>
          <w:sz w:val="21"/>
          <w:szCs w:val="21"/>
        </w:rPr>
        <w:t>(144)德邦证券股份有限公司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0CD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1EAA3">
            <w:pPr>
              <w:pStyle w:val="8"/>
            </w:pPr>
            <w:r>
              <w:rPr>
                <w:rFonts w:hint="eastAsia"/>
              </w:rPr>
              <w:t xml:space="preserve">注册地址： </w:t>
            </w:r>
          </w:p>
        </w:tc>
        <w:tc>
          <w:tcPr>
            <w:tcW w:w="7440" w:type="dxa"/>
            <w:shd w:val="clear" w:color="auto" w:fill="auto"/>
          </w:tcPr>
          <w:p w14:paraId="78C4ADF6">
            <w:pPr>
              <w:pStyle w:val="8"/>
            </w:pPr>
            <w:r>
              <w:rPr>
                <w:rFonts w:hint="eastAsia"/>
              </w:rPr>
              <w:t xml:space="preserve">上海市普陀区曹杨路510号南半幢9楼 </w:t>
            </w:r>
          </w:p>
        </w:tc>
      </w:tr>
      <w:tr w14:paraId="10D4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4D3D5">
            <w:pPr>
              <w:pStyle w:val="8"/>
            </w:pPr>
            <w:r>
              <w:rPr>
                <w:rFonts w:hint="eastAsia"/>
              </w:rPr>
              <w:t xml:space="preserve">办公地址： </w:t>
            </w:r>
          </w:p>
        </w:tc>
        <w:tc>
          <w:tcPr>
            <w:tcW w:w="7440" w:type="dxa"/>
            <w:shd w:val="clear" w:color="auto" w:fill="auto"/>
          </w:tcPr>
          <w:p w14:paraId="3A5EB1E5">
            <w:pPr>
              <w:pStyle w:val="8"/>
            </w:pPr>
            <w:r>
              <w:rPr>
                <w:rFonts w:hint="eastAsia"/>
              </w:rPr>
              <w:t xml:space="preserve">上海市浦东新区福山路500号城建国际中心26楼 </w:t>
            </w:r>
          </w:p>
        </w:tc>
      </w:tr>
      <w:tr w14:paraId="7614B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02704">
            <w:pPr>
              <w:pStyle w:val="8"/>
            </w:pPr>
            <w:r>
              <w:rPr>
                <w:rFonts w:hint="eastAsia"/>
              </w:rPr>
              <w:t xml:space="preserve">法定代表人： </w:t>
            </w:r>
          </w:p>
        </w:tc>
        <w:tc>
          <w:tcPr>
            <w:tcW w:w="7440" w:type="dxa"/>
            <w:shd w:val="clear" w:color="auto" w:fill="auto"/>
          </w:tcPr>
          <w:p w14:paraId="2857EF02">
            <w:pPr>
              <w:pStyle w:val="8"/>
            </w:pPr>
            <w:r>
              <w:rPr>
                <w:rFonts w:hint="eastAsia"/>
              </w:rPr>
              <w:t xml:space="preserve">武晓春 </w:t>
            </w:r>
          </w:p>
        </w:tc>
      </w:tr>
      <w:tr w14:paraId="7323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6E11F">
            <w:pPr>
              <w:pStyle w:val="8"/>
            </w:pPr>
            <w:r>
              <w:rPr>
                <w:rFonts w:hint="eastAsia"/>
              </w:rPr>
              <w:t xml:space="preserve">联系人： </w:t>
            </w:r>
          </w:p>
        </w:tc>
        <w:tc>
          <w:tcPr>
            <w:tcW w:w="7440" w:type="dxa"/>
            <w:shd w:val="clear" w:color="auto" w:fill="auto"/>
          </w:tcPr>
          <w:p w14:paraId="2CF231B5">
            <w:pPr>
              <w:pStyle w:val="8"/>
            </w:pPr>
            <w:r>
              <w:rPr>
                <w:rFonts w:hint="eastAsia"/>
              </w:rPr>
              <w:t xml:space="preserve">刘熠 </w:t>
            </w:r>
          </w:p>
        </w:tc>
      </w:tr>
      <w:tr w14:paraId="0F3A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4AFFA">
            <w:pPr>
              <w:pStyle w:val="8"/>
            </w:pPr>
            <w:r>
              <w:rPr>
                <w:rFonts w:hint="eastAsia"/>
              </w:rPr>
              <w:t xml:space="preserve">电话： </w:t>
            </w:r>
          </w:p>
        </w:tc>
        <w:tc>
          <w:tcPr>
            <w:tcW w:w="7440" w:type="dxa"/>
            <w:shd w:val="clear" w:color="auto" w:fill="auto"/>
          </w:tcPr>
          <w:p w14:paraId="150D3995">
            <w:pPr>
              <w:pStyle w:val="8"/>
            </w:pPr>
            <w:r>
              <w:rPr>
                <w:rFonts w:hint="eastAsia"/>
              </w:rPr>
              <w:t xml:space="preserve">021-68761616 </w:t>
            </w:r>
          </w:p>
        </w:tc>
      </w:tr>
      <w:tr w14:paraId="04C9C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1D522">
            <w:pPr>
              <w:pStyle w:val="8"/>
            </w:pPr>
            <w:r>
              <w:rPr>
                <w:rFonts w:hint="eastAsia"/>
              </w:rPr>
              <w:t xml:space="preserve">传真： </w:t>
            </w:r>
          </w:p>
        </w:tc>
        <w:tc>
          <w:tcPr>
            <w:tcW w:w="7440" w:type="dxa"/>
            <w:shd w:val="clear" w:color="auto" w:fill="auto"/>
          </w:tcPr>
          <w:p w14:paraId="090BDFE6">
            <w:pPr>
              <w:pStyle w:val="8"/>
            </w:pPr>
            <w:r>
              <w:rPr>
                <w:rFonts w:hint="eastAsia"/>
              </w:rPr>
              <w:t xml:space="preserve">021-68767981 </w:t>
            </w:r>
          </w:p>
        </w:tc>
      </w:tr>
      <w:tr w14:paraId="11603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8A2C9">
            <w:pPr>
              <w:pStyle w:val="8"/>
            </w:pPr>
            <w:r>
              <w:rPr>
                <w:rFonts w:hint="eastAsia"/>
              </w:rPr>
              <w:t xml:space="preserve">客户服务电话： </w:t>
            </w:r>
          </w:p>
        </w:tc>
        <w:tc>
          <w:tcPr>
            <w:tcW w:w="7440" w:type="dxa"/>
            <w:shd w:val="clear" w:color="auto" w:fill="auto"/>
          </w:tcPr>
          <w:p w14:paraId="0F9F43A2">
            <w:pPr>
              <w:pStyle w:val="8"/>
            </w:pPr>
            <w:r>
              <w:rPr>
                <w:rFonts w:hint="eastAsia"/>
              </w:rPr>
              <w:t xml:space="preserve">4008888128 </w:t>
            </w:r>
          </w:p>
        </w:tc>
      </w:tr>
      <w:tr w14:paraId="450FE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FA09F">
            <w:pPr>
              <w:pStyle w:val="8"/>
            </w:pPr>
            <w:r>
              <w:rPr>
                <w:rFonts w:hint="eastAsia"/>
              </w:rPr>
              <w:t xml:space="preserve">网址： </w:t>
            </w:r>
          </w:p>
        </w:tc>
        <w:tc>
          <w:tcPr>
            <w:tcW w:w="7440" w:type="dxa"/>
            <w:shd w:val="clear" w:color="auto" w:fill="auto"/>
          </w:tcPr>
          <w:p w14:paraId="20A971A3">
            <w:pPr>
              <w:pStyle w:val="8"/>
            </w:pPr>
            <w:r>
              <w:rPr>
                <w:rFonts w:hint="eastAsia"/>
              </w:rPr>
              <w:t xml:space="preserve">http://www.tebon.com.cn </w:t>
            </w:r>
          </w:p>
        </w:tc>
      </w:tr>
    </w:tbl>
    <w:p w14:paraId="699B49CD">
      <w:pPr>
        <w:pStyle w:val="8"/>
        <w:spacing w:before="0" w:beforeAutospacing="0" w:after="0" w:afterAutospacing="0" w:line="360" w:lineRule="auto"/>
        <w:ind w:firstLine="420"/>
        <w:rPr>
          <w:sz w:val="21"/>
          <w:szCs w:val="21"/>
        </w:rPr>
      </w:pPr>
      <w:r>
        <w:rPr>
          <w:rFonts w:hint="eastAsia"/>
          <w:b/>
          <w:bCs/>
          <w:sz w:val="21"/>
          <w:szCs w:val="21"/>
        </w:rPr>
        <w:t>(145)西部证券股份有限公司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E46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9259A">
            <w:pPr>
              <w:pStyle w:val="8"/>
            </w:pPr>
            <w:r>
              <w:rPr>
                <w:rFonts w:hint="eastAsia"/>
              </w:rPr>
              <w:t xml:space="preserve">注册地址： </w:t>
            </w:r>
          </w:p>
        </w:tc>
        <w:tc>
          <w:tcPr>
            <w:tcW w:w="7440" w:type="dxa"/>
            <w:shd w:val="clear" w:color="auto" w:fill="auto"/>
          </w:tcPr>
          <w:p w14:paraId="1F899DB0">
            <w:pPr>
              <w:pStyle w:val="8"/>
            </w:pPr>
            <w:r>
              <w:rPr>
                <w:rFonts w:hint="eastAsia"/>
              </w:rPr>
              <w:t xml:space="preserve">陕西省西安市新城区东新街319号8幢10000室  </w:t>
            </w:r>
          </w:p>
        </w:tc>
      </w:tr>
      <w:tr w14:paraId="231B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877F2">
            <w:pPr>
              <w:pStyle w:val="8"/>
            </w:pPr>
            <w:r>
              <w:rPr>
                <w:rFonts w:hint="eastAsia"/>
              </w:rPr>
              <w:t xml:space="preserve">办公地址： </w:t>
            </w:r>
          </w:p>
        </w:tc>
        <w:tc>
          <w:tcPr>
            <w:tcW w:w="7440" w:type="dxa"/>
            <w:shd w:val="clear" w:color="auto" w:fill="auto"/>
          </w:tcPr>
          <w:p w14:paraId="70D98A50">
            <w:pPr>
              <w:pStyle w:val="8"/>
            </w:pPr>
            <w:r>
              <w:rPr>
                <w:rFonts w:hint="eastAsia"/>
              </w:rPr>
              <w:t xml:space="preserve">西安市新城区东新街319号 </w:t>
            </w:r>
          </w:p>
        </w:tc>
      </w:tr>
      <w:tr w14:paraId="49673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3D0DC">
            <w:pPr>
              <w:pStyle w:val="8"/>
            </w:pPr>
            <w:r>
              <w:rPr>
                <w:rFonts w:hint="eastAsia"/>
              </w:rPr>
              <w:t xml:space="preserve">法定代表人： </w:t>
            </w:r>
          </w:p>
        </w:tc>
        <w:tc>
          <w:tcPr>
            <w:tcW w:w="7440" w:type="dxa"/>
            <w:shd w:val="clear" w:color="auto" w:fill="auto"/>
          </w:tcPr>
          <w:p w14:paraId="1C39ED2D">
            <w:pPr>
              <w:pStyle w:val="8"/>
            </w:pPr>
            <w:r>
              <w:rPr>
                <w:rFonts w:hint="eastAsia"/>
              </w:rPr>
              <w:t xml:space="preserve">徐朝晖 </w:t>
            </w:r>
          </w:p>
        </w:tc>
      </w:tr>
      <w:tr w14:paraId="36C4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E9286">
            <w:pPr>
              <w:pStyle w:val="8"/>
            </w:pPr>
            <w:r>
              <w:rPr>
                <w:rFonts w:hint="eastAsia"/>
              </w:rPr>
              <w:t xml:space="preserve">联系人： </w:t>
            </w:r>
          </w:p>
        </w:tc>
        <w:tc>
          <w:tcPr>
            <w:tcW w:w="7440" w:type="dxa"/>
            <w:shd w:val="clear" w:color="auto" w:fill="auto"/>
          </w:tcPr>
          <w:p w14:paraId="63A2D435">
            <w:pPr>
              <w:pStyle w:val="8"/>
            </w:pPr>
            <w:r>
              <w:rPr>
                <w:rFonts w:hint="eastAsia"/>
              </w:rPr>
              <w:t xml:space="preserve">张吉安 </w:t>
            </w:r>
          </w:p>
        </w:tc>
      </w:tr>
      <w:tr w14:paraId="000B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B2824">
            <w:pPr>
              <w:pStyle w:val="8"/>
            </w:pPr>
            <w:r>
              <w:rPr>
                <w:rFonts w:hint="eastAsia"/>
              </w:rPr>
              <w:t xml:space="preserve">电话： </w:t>
            </w:r>
          </w:p>
        </w:tc>
        <w:tc>
          <w:tcPr>
            <w:tcW w:w="7440" w:type="dxa"/>
            <w:shd w:val="clear" w:color="auto" w:fill="auto"/>
          </w:tcPr>
          <w:p w14:paraId="39AEF00E">
            <w:pPr>
              <w:pStyle w:val="8"/>
            </w:pPr>
            <w:r>
              <w:rPr>
                <w:rFonts w:hint="eastAsia"/>
              </w:rPr>
              <w:t xml:space="preserve">029-87211668 </w:t>
            </w:r>
          </w:p>
        </w:tc>
      </w:tr>
      <w:tr w14:paraId="04EE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9312C">
            <w:pPr>
              <w:pStyle w:val="8"/>
            </w:pPr>
            <w:r>
              <w:rPr>
                <w:rFonts w:hint="eastAsia"/>
              </w:rPr>
              <w:t xml:space="preserve">传真： </w:t>
            </w:r>
          </w:p>
        </w:tc>
        <w:tc>
          <w:tcPr>
            <w:tcW w:w="7440" w:type="dxa"/>
            <w:shd w:val="clear" w:color="auto" w:fill="auto"/>
          </w:tcPr>
          <w:p w14:paraId="24EAD364">
            <w:pPr>
              <w:pStyle w:val="8"/>
            </w:pPr>
            <w:r>
              <w:rPr>
                <w:rFonts w:hint="eastAsia"/>
              </w:rPr>
              <w:t xml:space="preserve">029-87406117 </w:t>
            </w:r>
          </w:p>
        </w:tc>
      </w:tr>
      <w:tr w14:paraId="3B76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47956">
            <w:pPr>
              <w:pStyle w:val="8"/>
            </w:pPr>
            <w:r>
              <w:rPr>
                <w:rFonts w:hint="eastAsia"/>
              </w:rPr>
              <w:t xml:space="preserve">客户服务电话： </w:t>
            </w:r>
          </w:p>
        </w:tc>
        <w:tc>
          <w:tcPr>
            <w:tcW w:w="7440" w:type="dxa"/>
            <w:shd w:val="clear" w:color="auto" w:fill="auto"/>
          </w:tcPr>
          <w:p w14:paraId="54801501">
            <w:pPr>
              <w:pStyle w:val="8"/>
            </w:pPr>
            <w:r>
              <w:rPr>
                <w:rFonts w:hint="eastAsia"/>
              </w:rPr>
              <w:t xml:space="preserve">95582 </w:t>
            </w:r>
          </w:p>
        </w:tc>
      </w:tr>
      <w:tr w14:paraId="130B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9D33C">
            <w:pPr>
              <w:pStyle w:val="8"/>
            </w:pPr>
            <w:r>
              <w:rPr>
                <w:rFonts w:hint="eastAsia"/>
              </w:rPr>
              <w:t xml:space="preserve">网址： </w:t>
            </w:r>
          </w:p>
        </w:tc>
        <w:tc>
          <w:tcPr>
            <w:tcW w:w="7440" w:type="dxa"/>
            <w:shd w:val="clear" w:color="auto" w:fill="auto"/>
          </w:tcPr>
          <w:p w14:paraId="46BCE820">
            <w:pPr>
              <w:pStyle w:val="8"/>
            </w:pPr>
            <w:r>
              <w:rPr>
                <w:rFonts w:hint="eastAsia"/>
              </w:rPr>
              <w:t xml:space="preserve">http://www.west95582.com/ </w:t>
            </w:r>
          </w:p>
        </w:tc>
      </w:tr>
    </w:tbl>
    <w:p w14:paraId="4DB4FF91">
      <w:pPr>
        <w:pStyle w:val="8"/>
        <w:spacing w:before="0" w:beforeAutospacing="0" w:after="0" w:afterAutospacing="0" w:line="360" w:lineRule="auto"/>
        <w:ind w:firstLine="420"/>
        <w:rPr>
          <w:sz w:val="21"/>
          <w:szCs w:val="21"/>
        </w:rPr>
      </w:pPr>
      <w:r>
        <w:rPr>
          <w:rFonts w:hint="eastAsia"/>
          <w:b/>
          <w:bCs/>
          <w:sz w:val="21"/>
          <w:szCs w:val="21"/>
        </w:rPr>
        <w:t>(146)华福证券有限责任公司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C16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CA49E">
            <w:pPr>
              <w:pStyle w:val="8"/>
            </w:pPr>
            <w:r>
              <w:rPr>
                <w:rFonts w:hint="eastAsia"/>
              </w:rPr>
              <w:t xml:space="preserve">注册地址： </w:t>
            </w:r>
          </w:p>
        </w:tc>
        <w:tc>
          <w:tcPr>
            <w:tcW w:w="7440" w:type="dxa"/>
            <w:shd w:val="clear" w:color="auto" w:fill="auto"/>
          </w:tcPr>
          <w:p w14:paraId="65FD6452">
            <w:pPr>
              <w:pStyle w:val="8"/>
            </w:pPr>
            <w:r>
              <w:rPr>
                <w:rFonts w:hint="eastAsia"/>
              </w:rPr>
              <w:t xml:space="preserve">福州市五四路157号新天地大厦7、8层 </w:t>
            </w:r>
          </w:p>
        </w:tc>
      </w:tr>
      <w:tr w14:paraId="31D6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33A86">
            <w:pPr>
              <w:pStyle w:val="8"/>
            </w:pPr>
            <w:r>
              <w:rPr>
                <w:rFonts w:hint="eastAsia"/>
              </w:rPr>
              <w:t xml:space="preserve">办公地址： </w:t>
            </w:r>
          </w:p>
        </w:tc>
        <w:tc>
          <w:tcPr>
            <w:tcW w:w="7440" w:type="dxa"/>
            <w:shd w:val="clear" w:color="auto" w:fill="auto"/>
          </w:tcPr>
          <w:p w14:paraId="61E14CC6">
            <w:pPr>
              <w:pStyle w:val="8"/>
            </w:pPr>
            <w:r>
              <w:rPr>
                <w:rFonts w:hint="eastAsia"/>
              </w:rPr>
              <w:t xml:space="preserve">福州市五四路157号新天地大厦7至10层 </w:t>
            </w:r>
          </w:p>
        </w:tc>
      </w:tr>
      <w:tr w14:paraId="10CA5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CCF26">
            <w:pPr>
              <w:pStyle w:val="8"/>
            </w:pPr>
            <w:r>
              <w:rPr>
                <w:rFonts w:hint="eastAsia"/>
              </w:rPr>
              <w:t xml:space="preserve">法定代表人： </w:t>
            </w:r>
          </w:p>
        </w:tc>
        <w:tc>
          <w:tcPr>
            <w:tcW w:w="7440" w:type="dxa"/>
            <w:shd w:val="clear" w:color="auto" w:fill="auto"/>
          </w:tcPr>
          <w:p w14:paraId="00BC8C52">
            <w:pPr>
              <w:pStyle w:val="8"/>
            </w:pPr>
            <w:r>
              <w:rPr>
                <w:rFonts w:hint="eastAsia"/>
              </w:rPr>
              <w:t xml:space="preserve">黄金琳 </w:t>
            </w:r>
          </w:p>
        </w:tc>
      </w:tr>
      <w:tr w14:paraId="7FD1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39A66">
            <w:pPr>
              <w:pStyle w:val="8"/>
            </w:pPr>
            <w:r>
              <w:rPr>
                <w:rFonts w:hint="eastAsia"/>
              </w:rPr>
              <w:t xml:space="preserve">联系人： </w:t>
            </w:r>
          </w:p>
        </w:tc>
        <w:tc>
          <w:tcPr>
            <w:tcW w:w="7440" w:type="dxa"/>
            <w:shd w:val="clear" w:color="auto" w:fill="auto"/>
          </w:tcPr>
          <w:p w14:paraId="176124AD">
            <w:pPr>
              <w:pStyle w:val="8"/>
            </w:pPr>
            <w:r>
              <w:rPr>
                <w:rFonts w:hint="eastAsia"/>
              </w:rPr>
              <w:t xml:space="preserve">王虹 </w:t>
            </w:r>
          </w:p>
        </w:tc>
      </w:tr>
      <w:tr w14:paraId="593B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E15DB">
            <w:pPr>
              <w:pStyle w:val="8"/>
            </w:pPr>
            <w:r>
              <w:rPr>
                <w:rFonts w:hint="eastAsia"/>
              </w:rPr>
              <w:t xml:space="preserve">电话： </w:t>
            </w:r>
          </w:p>
        </w:tc>
        <w:tc>
          <w:tcPr>
            <w:tcW w:w="7440" w:type="dxa"/>
            <w:shd w:val="clear" w:color="auto" w:fill="auto"/>
          </w:tcPr>
          <w:p w14:paraId="41A94E87">
            <w:pPr>
              <w:pStyle w:val="8"/>
            </w:pPr>
            <w:r>
              <w:rPr>
                <w:rFonts w:hint="eastAsia"/>
              </w:rPr>
              <w:t xml:space="preserve">021-20655183 </w:t>
            </w:r>
          </w:p>
        </w:tc>
      </w:tr>
      <w:tr w14:paraId="2AB1D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ADFF7">
            <w:pPr>
              <w:pStyle w:val="8"/>
            </w:pPr>
            <w:r>
              <w:rPr>
                <w:rFonts w:hint="eastAsia"/>
              </w:rPr>
              <w:t xml:space="preserve">传真： </w:t>
            </w:r>
          </w:p>
        </w:tc>
        <w:tc>
          <w:tcPr>
            <w:tcW w:w="7440" w:type="dxa"/>
            <w:shd w:val="clear" w:color="auto" w:fill="auto"/>
          </w:tcPr>
          <w:p w14:paraId="4FF16A4C">
            <w:pPr>
              <w:pStyle w:val="8"/>
            </w:pPr>
            <w:r>
              <w:rPr>
                <w:rFonts w:hint="eastAsia"/>
              </w:rPr>
              <w:t xml:space="preserve">0591－87383610 </w:t>
            </w:r>
          </w:p>
        </w:tc>
      </w:tr>
      <w:tr w14:paraId="1BA4B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551D0">
            <w:pPr>
              <w:pStyle w:val="8"/>
            </w:pPr>
            <w:r>
              <w:rPr>
                <w:rFonts w:hint="eastAsia"/>
              </w:rPr>
              <w:t xml:space="preserve">客户服务电话： </w:t>
            </w:r>
          </w:p>
        </w:tc>
        <w:tc>
          <w:tcPr>
            <w:tcW w:w="7440" w:type="dxa"/>
            <w:shd w:val="clear" w:color="auto" w:fill="auto"/>
          </w:tcPr>
          <w:p w14:paraId="6CFE7B67">
            <w:pPr>
              <w:pStyle w:val="8"/>
            </w:pPr>
            <w:r>
              <w:rPr>
                <w:rFonts w:hint="eastAsia"/>
              </w:rPr>
              <w:t xml:space="preserve">95547 </w:t>
            </w:r>
          </w:p>
        </w:tc>
      </w:tr>
      <w:tr w14:paraId="5260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63D3F">
            <w:pPr>
              <w:pStyle w:val="8"/>
            </w:pPr>
            <w:r>
              <w:rPr>
                <w:rFonts w:hint="eastAsia"/>
              </w:rPr>
              <w:t xml:space="preserve">网址： </w:t>
            </w:r>
          </w:p>
        </w:tc>
        <w:tc>
          <w:tcPr>
            <w:tcW w:w="7440" w:type="dxa"/>
            <w:shd w:val="clear" w:color="auto" w:fill="auto"/>
          </w:tcPr>
          <w:p w14:paraId="24A1E3E5">
            <w:pPr>
              <w:pStyle w:val="8"/>
            </w:pPr>
            <w:r>
              <w:rPr>
                <w:rFonts w:hint="eastAsia"/>
              </w:rPr>
              <w:t xml:space="preserve">http://www.hfzq.com.cn </w:t>
            </w:r>
          </w:p>
        </w:tc>
      </w:tr>
    </w:tbl>
    <w:p w14:paraId="131A9B39">
      <w:pPr>
        <w:pStyle w:val="8"/>
        <w:spacing w:before="0" w:beforeAutospacing="0" w:after="0" w:afterAutospacing="0" w:line="360" w:lineRule="auto"/>
        <w:ind w:firstLine="420"/>
        <w:rPr>
          <w:sz w:val="21"/>
          <w:szCs w:val="21"/>
        </w:rPr>
      </w:pPr>
      <w:r>
        <w:rPr>
          <w:rFonts w:hint="eastAsia"/>
          <w:b/>
          <w:bCs/>
          <w:sz w:val="21"/>
          <w:szCs w:val="21"/>
        </w:rPr>
        <w:t>(147)华龙证券股份有限公司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188D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30766">
            <w:pPr>
              <w:pStyle w:val="8"/>
            </w:pPr>
            <w:r>
              <w:rPr>
                <w:rFonts w:hint="eastAsia"/>
              </w:rPr>
              <w:t xml:space="preserve">注册地址： </w:t>
            </w:r>
          </w:p>
        </w:tc>
        <w:tc>
          <w:tcPr>
            <w:tcW w:w="7440" w:type="dxa"/>
            <w:shd w:val="clear" w:color="auto" w:fill="auto"/>
          </w:tcPr>
          <w:p w14:paraId="0D44C0EB">
            <w:pPr>
              <w:pStyle w:val="8"/>
            </w:pPr>
            <w:r>
              <w:rPr>
                <w:rFonts w:hint="eastAsia"/>
              </w:rPr>
              <w:t xml:space="preserve">兰州市城关区东岗西路638号兰州财富中心21楼 </w:t>
            </w:r>
          </w:p>
        </w:tc>
      </w:tr>
      <w:tr w14:paraId="00A5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F3B16">
            <w:pPr>
              <w:pStyle w:val="8"/>
            </w:pPr>
            <w:r>
              <w:rPr>
                <w:rFonts w:hint="eastAsia"/>
              </w:rPr>
              <w:t xml:space="preserve">办公地址： </w:t>
            </w:r>
          </w:p>
        </w:tc>
        <w:tc>
          <w:tcPr>
            <w:tcW w:w="7440" w:type="dxa"/>
            <w:shd w:val="clear" w:color="auto" w:fill="auto"/>
          </w:tcPr>
          <w:p w14:paraId="35BAF542">
            <w:pPr>
              <w:pStyle w:val="8"/>
            </w:pPr>
            <w:r>
              <w:rPr>
                <w:rFonts w:hint="eastAsia"/>
              </w:rPr>
              <w:t xml:space="preserve">甘肃省兰州市城关区东岗西路638号财富大厦19楼  </w:t>
            </w:r>
          </w:p>
        </w:tc>
      </w:tr>
      <w:tr w14:paraId="6A43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E0D74">
            <w:pPr>
              <w:pStyle w:val="8"/>
            </w:pPr>
            <w:r>
              <w:rPr>
                <w:rFonts w:hint="eastAsia"/>
              </w:rPr>
              <w:t xml:space="preserve">法定代表人： </w:t>
            </w:r>
          </w:p>
        </w:tc>
        <w:tc>
          <w:tcPr>
            <w:tcW w:w="7440" w:type="dxa"/>
            <w:shd w:val="clear" w:color="auto" w:fill="auto"/>
          </w:tcPr>
          <w:p w14:paraId="37DB27B1">
            <w:pPr>
              <w:pStyle w:val="8"/>
            </w:pPr>
            <w:r>
              <w:rPr>
                <w:rFonts w:hint="eastAsia"/>
              </w:rPr>
              <w:t xml:space="preserve">祁建邦 </w:t>
            </w:r>
          </w:p>
        </w:tc>
      </w:tr>
      <w:tr w14:paraId="3324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0E715">
            <w:pPr>
              <w:pStyle w:val="8"/>
            </w:pPr>
            <w:r>
              <w:rPr>
                <w:rFonts w:hint="eastAsia"/>
              </w:rPr>
              <w:t xml:space="preserve">电话： </w:t>
            </w:r>
          </w:p>
        </w:tc>
        <w:tc>
          <w:tcPr>
            <w:tcW w:w="7440" w:type="dxa"/>
            <w:shd w:val="clear" w:color="auto" w:fill="auto"/>
          </w:tcPr>
          <w:p w14:paraId="20EB7553">
            <w:pPr>
              <w:pStyle w:val="8"/>
            </w:pPr>
            <w:r>
              <w:rPr>
                <w:rFonts w:hint="eastAsia"/>
              </w:rPr>
              <w:t xml:space="preserve">0931-4890208 </w:t>
            </w:r>
          </w:p>
        </w:tc>
      </w:tr>
      <w:tr w14:paraId="691B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D2E99">
            <w:pPr>
              <w:pStyle w:val="8"/>
            </w:pPr>
            <w:r>
              <w:rPr>
                <w:rFonts w:hint="eastAsia"/>
              </w:rPr>
              <w:t xml:space="preserve">传真： </w:t>
            </w:r>
          </w:p>
        </w:tc>
        <w:tc>
          <w:tcPr>
            <w:tcW w:w="7440" w:type="dxa"/>
            <w:shd w:val="clear" w:color="auto" w:fill="auto"/>
          </w:tcPr>
          <w:p w14:paraId="6C51C977">
            <w:pPr>
              <w:pStyle w:val="8"/>
            </w:pPr>
            <w:r>
              <w:rPr>
                <w:rFonts w:hint="eastAsia"/>
              </w:rPr>
              <w:t xml:space="preserve">0931-4890628 </w:t>
            </w:r>
          </w:p>
        </w:tc>
      </w:tr>
      <w:tr w14:paraId="1019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43EB5">
            <w:pPr>
              <w:pStyle w:val="8"/>
            </w:pPr>
            <w:r>
              <w:rPr>
                <w:rFonts w:hint="eastAsia"/>
              </w:rPr>
              <w:t xml:space="preserve">客户服务电话： </w:t>
            </w:r>
          </w:p>
        </w:tc>
        <w:tc>
          <w:tcPr>
            <w:tcW w:w="7440" w:type="dxa"/>
            <w:shd w:val="clear" w:color="auto" w:fill="auto"/>
          </w:tcPr>
          <w:p w14:paraId="5D1AACA0">
            <w:pPr>
              <w:pStyle w:val="8"/>
            </w:pPr>
            <w:r>
              <w:rPr>
                <w:rFonts w:hint="eastAsia"/>
              </w:rPr>
              <w:t xml:space="preserve">95368 </w:t>
            </w:r>
          </w:p>
        </w:tc>
      </w:tr>
      <w:tr w14:paraId="510F5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3B245">
            <w:pPr>
              <w:pStyle w:val="8"/>
            </w:pPr>
            <w:r>
              <w:rPr>
                <w:rFonts w:hint="eastAsia"/>
              </w:rPr>
              <w:t xml:space="preserve">网址： </w:t>
            </w:r>
          </w:p>
        </w:tc>
        <w:tc>
          <w:tcPr>
            <w:tcW w:w="7440" w:type="dxa"/>
            <w:shd w:val="clear" w:color="auto" w:fill="auto"/>
          </w:tcPr>
          <w:p w14:paraId="55572E11">
            <w:pPr>
              <w:pStyle w:val="8"/>
            </w:pPr>
            <w:r>
              <w:rPr>
                <w:rFonts w:hint="eastAsia"/>
              </w:rPr>
              <w:t xml:space="preserve">https://www.hlzq.com/ </w:t>
            </w:r>
          </w:p>
        </w:tc>
      </w:tr>
    </w:tbl>
    <w:p w14:paraId="05D03601">
      <w:pPr>
        <w:pStyle w:val="8"/>
        <w:spacing w:before="0" w:beforeAutospacing="0" w:after="0" w:afterAutospacing="0" w:line="360" w:lineRule="auto"/>
        <w:ind w:firstLine="420"/>
        <w:rPr>
          <w:sz w:val="21"/>
          <w:szCs w:val="21"/>
        </w:rPr>
      </w:pPr>
      <w:r>
        <w:rPr>
          <w:rFonts w:hint="eastAsia"/>
          <w:b/>
          <w:bCs/>
          <w:sz w:val="21"/>
          <w:szCs w:val="21"/>
        </w:rPr>
        <w:t>(148)中国国际金融股份有限公司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FCF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7AE64">
            <w:pPr>
              <w:pStyle w:val="8"/>
            </w:pPr>
            <w:r>
              <w:rPr>
                <w:rFonts w:hint="eastAsia"/>
              </w:rPr>
              <w:t xml:space="preserve">注册地址： </w:t>
            </w:r>
          </w:p>
        </w:tc>
        <w:tc>
          <w:tcPr>
            <w:tcW w:w="7440" w:type="dxa"/>
            <w:shd w:val="clear" w:color="auto" w:fill="auto"/>
          </w:tcPr>
          <w:p w14:paraId="51788C68">
            <w:pPr>
              <w:pStyle w:val="8"/>
            </w:pPr>
            <w:r>
              <w:rPr>
                <w:rFonts w:hint="eastAsia"/>
              </w:rPr>
              <w:t xml:space="preserve">中国北京建国门外大街1号 国贸大厦2座28层 </w:t>
            </w:r>
          </w:p>
        </w:tc>
      </w:tr>
      <w:tr w14:paraId="14FD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3AF19">
            <w:pPr>
              <w:pStyle w:val="8"/>
            </w:pPr>
            <w:r>
              <w:rPr>
                <w:rFonts w:hint="eastAsia"/>
              </w:rPr>
              <w:t xml:space="preserve">办公地址： </w:t>
            </w:r>
          </w:p>
        </w:tc>
        <w:tc>
          <w:tcPr>
            <w:tcW w:w="7440" w:type="dxa"/>
            <w:shd w:val="clear" w:color="auto" w:fill="auto"/>
          </w:tcPr>
          <w:p w14:paraId="379707E6">
            <w:pPr>
              <w:pStyle w:val="8"/>
            </w:pPr>
            <w:r>
              <w:rPr>
                <w:rFonts w:hint="eastAsia"/>
              </w:rPr>
              <w:t xml:space="preserve">中国北京建国门外大街1号 国贸大厦2座28层 </w:t>
            </w:r>
          </w:p>
        </w:tc>
      </w:tr>
      <w:tr w14:paraId="347A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99CB0">
            <w:pPr>
              <w:pStyle w:val="8"/>
            </w:pPr>
            <w:r>
              <w:rPr>
                <w:rFonts w:hint="eastAsia"/>
              </w:rPr>
              <w:t xml:space="preserve">法定代表人： </w:t>
            </w:r>
          </w:p>
        </w:tc>
        <w:tc>
          <w:tcPr>
            <w:tcW w:w="7440" w:type="dxa"/>
            <w:shd w:val="clear" w:color="auto" w:fill="auto"/>
          </w:tcPr>
          <w:p w14:paraId="49CE1475">
            <w:pPr>
              <w:pStyle w:val="8"/>
            </w:pPr>
            <w:r>
              <w:rPr>
                <w:rFonts w:hint="eastAsia"/>
              </w:rPr>
              <w:t xml:space="preserve">沈如军 </w:t>
            </w:r>
          </w:p>
        </w:tc>
      </w:tr>
      <w:tr w14:paraId="58EB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43A63">
            <w:pPr>
              <w:pStyle w:val="8"/>
            </w:pPr>
            <w:r>
              <w:rPr>
                <w:rFonts w:hint="eastAsia"/>
              </w:rPr>
              <w:t xml:space="preserve">联系人： </w:t>
            </w:r>
          </w:p>
        </w:tc>
        <w:tc>
          <w:tcPr>
            <w:tcW w:w="7440" w:type="dxa"/>
            <w:shd w:val="clear" w:color="auto" w:fill="auto"/>
          </w:tcPr>
          <w:p w14:paraId="07E7AFE3">
            <w:pPr>
              <w:pStyle w:val="8"/>
            </w:pPr>
            <w:r>
              <w:rPr>
                <w:rFonts w:hint="eastAsia"/>
              </w:rPr>
              <w:t xml:space="preserve">任敏 </w:t>
            </w:r>
          </w:p>
        </w:tc>
      </w:tr>
      <w:tr w14:paraId="0D2F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D21B5">
            <w:pPr>
              <w:pStyle w:val="8"/>
            </w:pPr>
            <w:r>
              <w:rPr>
                <w:rFonts w:hint="eastAsia"/>
              </w:rPr>
              <w:t xml:space="preserve">电话： </w:t>
            </w:r>
          </w:p>
        </w:tc>
        <w:tc>
          <w:tcPr>
            <w:tcW w:w="7440" w:type="dxa"/>
            <w:shd w:val="clear" w:color="auto" w:fill="auto"/>
          </w:tcPr>
          <w:p w14:paraId="75299A10">
            <w:pPr>
              <w:pStyle w:val="8"/>
            </w:pPr>
            <w:r>
              <w:rPr>
                <w:rFonts w:hint="eastAsia"/>
              </w:rPr>
              <w:t xml:space="preserve">010－65051166 </w:t>
            </w:r>
          </w:p>
        </w:tc>
      </w:tr>
      <w:tr w14:paraId="7C2DC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4F67E">
            <w:pPr>
              <w:pStyle w:val="8"/>
            </w:pPr>
            <w:r>
              <w:rPr>
                <w:rFonts w:hint="eastAsia"/>
              </w:rPr>
              <w:t xml:space="preserve">传真： </w:t>
            </w:r>
          </w:p>
        </w:tc>
        <w:tc>
          <w:tcPr>
            <w:tcW w:w="7440" w:type="dxa"/>
            <w:shd w:val="clear" w:color="auto" w:fill="auto"/>
          </w:tcPr>
          <w:p w14:paraId="08FA5BFC">
            <w:pPr>
              <w:pStyle w:val="8"/>
            </w:pPr>
            <w:r>
              <w:rPr>
                <w:rFonts w:hint="eastAsia"/>
              </w:rPr>
              <w:t xml:space="preserve">010－65051156 </w:t>
            </w:r>
          </w:p>
        </w:tc>
      </w:tr>
      <w:tr w14:paraId="0F48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3F4A8">
            <w:pPr>
              <w:pStyle w:val="8"/>
            </w:pPr>
            <w:r>
              <w:rPr>
                <w:rFonts w:hint="eastAsia"/>
              </w:rPr>
              <w:t xml:space="preserve">客户服务电话： </w:t>
            </w:r>
          </w:p>
        </w:tc>
        <w:tc>
          <w:tcPr>
            <w:tcW w:w="7440" w:type="dxa"/>
            <w:shd w:val="clear" w:color="auto" w:fill="auto"/>
          </w:tcPr>
          <w:p w14:paraId="17777864">
            <w:pPr>
              <w:pStyle w:val="8"/>
            </w:pPr>
            <w:r>
              <w:rPr>
                <w:rFonts w:hint="eastAsia"/>
              </w:rPr>
              <w:t xml:space="preserve">010-65051166 </w:t>
            </w:r>
          </w:p>
        </w:tc>
      </w:tr>
      <w:tr w14:paraId="3EC2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CC29F">
            <w:pPr>
              <w:pStyle w:val="8"/>
            </w:pPr>
            <w:r>
              <w:rPr>
                <w:rFonts w:hint="eastAsia"/>
              </w:rPr>
              <w:t xml:space="preserve">网址： </w:t>
            </w:r>
          </w:p>
        </w:tc>
        <w:tc>
          <w:tcPr>
            <w:tcW w:w="7440" w:type="dxa"/>
            <w:shd w:val="clear" w:color="auto" w:fill="auto"/>
          </w:tcPr>
          <w:p w14:paraId="63F43240">
            <w:pPr>
              <w:pStyle w:val="8"/>
            </w:pPr>
            <w:r>
              <w:rPr>
                <w:rFonts w:hint="eastAsia"/>
              </w:rPr>
              <w:t xml:space="preserve">http://www.cicc.com.cn/ </w:t>
            </w:r>
          </w:p>
        </w:tc>
      </w:tr>
    </w:tbl>
    <w:p w14:paraId="028DB1D9">
      <w:pPr>
        <w:pStyle w:val="8"/>
        <w:spacing w:before="0" w:beforeAutospacing="0" w:after="0" w:afterAutospacing="0" w:line="360" w:lineRule="auto"/>
        <w:ind w:firstLine="420"/>
        <w:rPr>
          <w:sz w:val="21"/>
          <w:szCs w:val="21"/>
        </w:rPr>
      </w:pPr>
      <w:r>
        <w:rPr>
          <w:rFonts w:hint="eastAsia"/>
          <w:b/>
          <w:bCs/>
          <w:sz w:val="21"/>
          <w:szCs w:val="21"/>
        </w:rPr>
        <w:t>(149)财通证券股份有限公司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C30E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D1305">
            <w:pPr>
              <w:pStyle w:val="8"/>
            </w:pPr>
            <w:r>
              <w:rPr>
                <w:rFonts w:hint="eastAsia"/>
              </w:rPr>
              <w:t xml:space="preserve">注册地址： </w:t>
            </w:r>
          </w:p>
        </w:tc>
        <w:tc>
          <w:tcPr>
            <w:tcW w:w="7440" w:type="dxa"/>
            <w:shd w:val="clear" w:color="auto" w:fill="auto"/>
          </w:tcPr>
          <w:p w14:paraId="5F08720F">
            <w:pPr>
              <w:pStyle w:val="8"/>
            </w:pPr>
            <w:r>
              <w:rPr>
                <w:rFonts w:hint="eastAsia"/>
              </w:rPr>
              <w:t xml:space="preserve">杭州市解放路111号 </w:t>
            </w:r>
          </w:p>
        </w:tc>
      </w:tr>
      <w:tr w14:paraId="7B77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296C1">
            <w:pPr>
              <w:pStyle w:val="8"/>
            </w:pPr>
            <w:r>
              <w:rPr>
                <w:rFonts w:hint="eastAsia"/>
              </w:rPr>
              <w:t xml:space="preserve">办公地址： </w:t>
            </w:r>
          </w:p>
        </w:tc>
        <w:tc>
          <w:tcPr>
            <w:tcW w:w="7440" w:type="dxa"/>
            <w:shd w:val="clear" w:color="auto" w:fill="auto"/>
          </w:tcPr>
          <w:p w14:paraId="7689A558">
            <w:pPr>
              <w:pStyle w:val="8"/>
            </w:pPr>
            <w:r>
              <w:rPr>
                <w:rFonts w:hint="eastAsia"/>
              </w:rPr>
              <w:t xml:space="preserve">浙江省杭州市天目山路198号财通双冠大厦西楼1201室 </w:t>
            </w:r>
          </w:p>
        </w:tc>
      </w:tr>
      <w:tr w14:paraId="6DEC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F9D7B">
            <w:pPr>
              <w:pStyle w:val="8"/>
            </w:pPr>
            <w:r>
              <w:rPr>
                <w:rFonts w:hint="eastAsia"/>
              </w:rPr>
              <w:t xml:space="preserve">法定代表人： </w:t>
            </w:r>
          </w:p>
        </w:tc>
        <w:tc>
          <w:tcPr>
            <w:tcW w:w="7440" w:type="dxa"/>
            <w:shd w:val="clear" w:color="auto" w:fill="auto"/>
          </w:tcPr>
          <w:p w14:paraId="5AF94F9A">
            <w:pPr>
              <w:pStyle w:val="8"/>
            </w:pPr>
            <w:r>
              <w:rPr>
                <w:rFonts w:hint="eastAsia"/>
              </w:rPr>
              <w:t xml:space="preserve">陆建强  </w:t>
            </w:r>
          </w:p>
        </w:tc>
      </w:tr>
      <w:tr w14:paraId="0F4B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3EC74">
            <w:pPr>
              <w:pStyle w:val="8"/>
            </w:pPr>
            <w:r>
              <w:rPr>
                <w:rFonts w:hint="eastAsia"/>
              </w:rPr>
              <w:t xml:space="preserve">联系人： </w:t>
            </w:r>
          </w:p>
        </w:tc>
        <w:tc>
          <w:tcPr>
            <w:tcW w:w="7440" w:type="dxa"/>
            <w:shd w:val="clear" w:color="auto" w:fill="auto"/>
          </w:tcPr>
          <w:p w14:paraId="1CB70EA2">
            <w:pPr>
              <w:pStyle w:val="8"/>
            </w:pPr>
            <w:r>
              <w:rPr>
                <w:rFonts w:hint="eastAsia"/>
              </w:rPr>
              <w:t xml:space="preserve">蔡还 </w:t>
            </w:r>
          </w:p>
        </w:tc>
      </w:tr>
      <w:tr w14:paraId="5F31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F6398">
            <w:pPr>
              <w:pStyle w:val="8"/>
            </w:pPr>
            <w:r>
              <w:rPr>
                <w:rFonts w:hint="eastAsia"/>
              </w:rPr>
              <w:t xml:space="preserve">电话： </w:t>
            </w:r>
          </w:p>
        </w:tc>
        <w:tc>
          <w:tcPr>
            <w:tcW w:w="7440" w:type="dxa"/>
            <w:shd w:val="clear" w:color="auto" w:fill="auto"/>
          </w:tcPr>
          <w:p w14:paraId="1283306A">
            <w:pPr>
              <w:pStyle w:val="8"/>
            </w:pPr>
            <w:r>
              <w:rPr>
                <w:rFonts w:hint="eastAsia"/>
              </w:rPr>
              <w:t xml:space="preserve">0571-87789160 </w:t>
            </w:r>
          </w:p>
        </w:tc>
      </w:tr>
      <w:tr w14:paraId="37CD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32213">
            <w:pPr>
              <w:pStyle w:val="8"/>
            </w:pPr>
            <w:r>
              <w:rPr>
                <w:rFonts w:hint="eastAsia"/>
              </w:rPr>
              <w:t xml:space="preserve">传真： </w:t>
            </w:r>
          </w:p>
        </w:tc>
        <w:tc>
          <w:tcPr>
            <w:tcW w:w="7440" w:type="dxa"/>
            <w:shd w:val="clear" w:color="auto" w:fill="auto"/>
          </w:tcPr>
          <w:p w14:paraId="449AF755">
            <w:pPr>
              <w:pStyle w:val="8"/>
            </w:pPr>
            <w:r>
              <w:rPr>
                <w:rFonts w:hint="eastAsia"/>
              </w:rPr>
              <w:t xml:space="preserve">0571－85071387 </w:t>
            </w:r>
          </w:p>
        </w:tc>
      </w:tr>
      <w:tr w14:paraId="3405D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7F42B">
            <w:pPr>
              <w:pStyle w:val="8"/>
            </w:pPr>
            <w:r>
              <w:rPr>
                <w:rFonts w:hint="eastAsia"/>
              </w:rPr>
              <w:t xml:space="preserve">客户服务电话： </w:t>
            </w:r>
          </w:p>
        </w:tc>
        <w:tc>
          <w:tcPr>
            <w:tcW w:w="7440" w:type="dxa"/>
            <w:shd w:val="clear" w:color="auto" w:fill="auto"/>
          </w:tcPr>
          <w:p w14:paraId="611D9953">
            <w:pPr>
              <w:pStyle w:val="8"/>
            </w:pPr>
            <w:r>
              <w:rPr>
                <w:rFonts w:hint="eastAsia"/>
              </w:rPr>
              <w:t xml:space="preserve">95336（上海地区962336） </w:t>
            </w:r>
          </w:p>
        </w:tc>
      </w:tr>
      <w:tr w14:paraId="28E2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53F67">
            <w:pPr>
              <w:pStyle w:val="8"/>
            </w:pPr>
            <w:r>
              <w:rPr>
                <w:rFonts w:hint="eastAsia"/>
              </w:rPr>
              <w:t xml:space="preserve">网址： </w:t>
            </w:r>
          </w:p>
        </w:tc>
        <w:tc>
          <w:tcPr>
            <w:tcW w:w="7440" w:type="dxa"/>
            <w:shd w:val="clear" w:color="auto" w:fill="auto"/>
          </w:tcPr>
          <w:p w14:paraId="70FD0ACA">
            <w:pPr>
              <w:pStyle w:val="8"/>
            </w:pPr>
            <w:r>
              <w:rPr>
                <w:rFonts w:hint="eastAsia"/>
              </w:rPr>
              <w:t xml:space="preserve">http://www.ctsec.com </w:t>
            </w:r>
          </w:p>
        </w:tc>
      </w:tr>
    </w:tbl>
    <w:p w14:paraId="5A2678A6">
      <w:pPr>
        <w:pStyle w:val="8"/>
        <w:spacing w:before="0" w:beforeAutospacing="0" w:after="0" w:afterAutospacing="0" w:line="360" w:lineRule="auto"/>
        <w:ind w:firstLine="420"/>
        <w:rPr>
          <w:sz w:val="21"/>
          <w:szCs w:val="21"/>
        </w:rPr>
      </w:pPr>
      <w:r>
        <w:rPr>
          <w:rFonts w:hint="eastAsia"/>
          <w:b/>
          <w:bCs/>
          <w:sz w:val="21"/>
          <w:szCs w:val="21"/>
        </w:rPr>
        <w:t>(150)五矿证券有限公司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148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05EF4">
            <w:pPr>
              <w:pStyle w:val="8"/>
            </w:pPr>
            <w:r>
              <w:rPr>
                <w:rFonts w:hint="eastAsia"/>
              </w:rPr>
              <w:t xml:space="preserve">注册地址： </w:t>
            </w:r>
          </w:p>
        </w:tc>
        <w:tc>
          <w:tcPr>
            <w:tcW w:w="7440" w:type="dxa"/>
            <w:shd w:val="clear" w:color="auto" w:fill="auto"/>
          </w:tcPr>
          <w:p w14:paraId="5B9CCE86">
            <w:pPr>
              <w:pStyle w:val="8"/>
            </w:pPr>
            <w:r>
              <w:rPr>
                <w:rFonts w:hint="eastAsia"/>
              </w:rPr>
              <w:t xml:space="preserve">深圳市南山区粤海街道海珠社区滨海大道3165号五矿金融大厦2401 </w:t>
            </w:r>
          </w:p>
        </w:tc>
      </w:tr>
      <w:tr w14:paraId="3B5C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89ED2">
            <w:pPr>
              <w:pStyle w:val="8"/>
            </w:pPr>
            <w:r>
              <w:rPr>
                <w:rFonts w:hint="eastAsia"/>
              </w:rPr>
              <w:t xml:space="preserve">办公地址： </w:t>
            </w:r>
          </w:p>
        </w:tc>
        <w:tc>
          <w:tcPr>
            <w:tcW w:w="7440" w:type="dxa"/>
            <w:shd w:val="clear" w:color="auto" w:fill="auto"/>
          </w:tcPr>
          <w:p w14:paraId="79F5CB2E">
            <w:pPr>
              <w:pStyle w:val="8"/>
            </w:pPr>
            <w:r>
              <w:rPr>
                <w:rFonts w:hint="eastAsia"/>
              </w:rPr>
              <w:t xml:space="preserve">深圳市南山区滨海大道与后海滨路交汇处滨海大道3165号五矿金融大厦（18-25层） </w:t>
            </w:r>
          </w:p>
        </w:tc>
      </w:tr>
      <w:tr w14:paraId="2330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23819">
            <w:pPr>
              <w:pStyle w:val="8"/>
            </w:pPr>
            <w:r>
              <w:rPr>
                <w:rFonts w:hint="eastAsia"/>
              </w:rPr>
              <w:t xml:space="preserve">法定代表人： </w:t>
            </w:r>
          </w:p>
        </w:tc>
        <w:tc>
          <w:tcPr>
            <w:tcW w:w="7440" w:type="dxa"/>
            <w:shd w:val="clear" w:color="auto" w:fill="auto"/>
          </w:tcPr>
          <w:p w14:paraId="29CCF9A7">
            <w:pPr>
              <w:pStyle w:val="8"/>
            </w:pPr>
            <w:r>
              <w:rPr>
                <w:rFonts w:hint="eastAsia"/>
              </w:rPr>
              <w:t xml:space="preserve">黄海洲 </w:t>
            </w:r>
          </w:p>
        </w:tc>
      </w:tr>
      <w:tr w14:paraId="7306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4D3BB">
            <w:pPr>
              <w:pStyle w:val="8"/>
            </w:pPr>
            <w:r>
              <w:rPr>
                <w:rFonts w:hint="eastAsia"/>
              </w:rPr>
              <w:t xml:space="preserve">联系人： </w:t>
            </w:r>
          </w:p>
        </w:tc>
        <w:tc>
          <w:tcPr>
            <w:tcW w:w="7440" w:type="dxa"/>
            <w:shd w:val="clear" w:color="auto" w:fill="auto"/>
          </w:tcPr>
          <w:p w14:paraId="74C885BF">
            <w:pPr>
              <w:pStyle w:val="8"/>
            </w:pPr>
            <w:r>
              <w:rPr>
                <w:rFonts w:hint="eastAsia"/>
              </w:rPr>
              <w:t xml:space="preserve">赵晓棋 </w:t>
            </w:r>
          </w:p>
        </w:tc>
      </w:tr>
      <w:tr w14:paraId="4DE5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65344">
            <w:pPr>
              <w:pStyle w:val="8"/>
            </w:pPr>
            <w:r>
              <w:rPr>
                <w:rFonts w:hint="eastAsia"/>
              </w:rPr>
              <w:t xml:space="preserve">电话： </w:t>
            </w:r>
          </w:p>
        </w:tc>
        <w:tc>
          <w:tcPr>
            <w:tcW w:w="7440" w:type="dxa"/>
            <w:shd w:val="clear" w:color="auto" w:fill="auto"/>
          </w:tcPr>
          <w:p w14:paraId="609C9732">
            <w:pPr>
              <w:pStyle w:val="8"/>
            </w:pPr>
            <w:r>
              <w:rPr>
                <w:rFonts w:hint="eastAsia"/>
              </w:rPr>
              <w:t xml:space="preserve">0755-23375447 </w:t>
            </w:r>
          </w:p>
        </w:tc>
      </w:tr>
      <w:tr w14:paraId="08FB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0FF20">
            <w:pPr>
              <w:pStyle w:val="8"/>
            </w:pPr>
            <w:r>
              <w:rPr>
                <w:rFonts w:hint="eastAsia"/>
              </w:rPr>
              <w:t xml:space="preserve">客户服务电话： </w:t>
            </w:r>
          </w:p>
        </w:tc>
        <w:tc>
          <w:tcPr>
            <w:tcW w:w="7440" w:type="dxa"/>
            <w:shd w:val="clear" w:color="auto" w:fill="auto"/>
          </w:tcPr>
          <w:p w14:paraId="248A6C0E">
            <w:pPr>
              <w:pStyle w:val="8"/>
            </w:pPr>
            <w:r>
              <w:rPr>
                <w:rFonts w:hint="eastAsia"/>
              </w:rPr>
              <w:t xml:space="preserve">4001840028 </w:t>
            </w:r>
          </w:p>
        </w:tc>
      </w:tr>
      <w:tr w14:paraId="1C9C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059B2">
            <w:pPr>
              <w:pStyle w:val="8"/>
            </w:pPr>
            <w:r>
              <w:rPr>
                <w:rFonts w:hint="eastAsia"/>
              </w:rPr>
              <w:t xml:space="preserve">网址： </w:t>
            </w:r>
          </w:p>
        </w:tc>
        <w:tc>
          <w:tcPr>
            <w:tcW w:w="7440" w:type="dxa"/>
            <w:shd w:val="clear" w:color="auto" w:fill="auto"/>
          </w:tcPr>
          <w:p w14:paraId="75DF669B">
            <w:pPr>
              <w:pStyle w:val="8"/>
            </w:pPr>
            <w:r>
              <w:rPr>
                <w:rFonts w:hint="eastAsia"/>
              </w:rPr>
              <w:t xml:space="preserve">http://www.wkzq.com.cn </w:t>
            </w:r>
          </w:p>
        </w:tc>
      </w:tr>
    </w:tbl>
    <w:p w14:paraId="30DF6A30">
      <w:pPr>
        <w:pStyle w:val="8"/>
        <w:spacing w:before="0" w:beforeAutospacing="0" w:after="0" w:afterAutospacing="0" w:line="360" w:lineRule="auto"/>
        <w:ind w:firstLine="420"/>
        <w:rPr>
          <w:sz w:val="21"/>
          <w:szCs w:val="21"/>
        </w:rPr>
      </w:pPr>
      <w:r>
        <w:rPr>
          <w:rFonts w:hint="eastAsia"/>
          <w:b/>
          <w:bCs/>
          <w:sz w:val="21"/>
          <w:szCs w:val="21"/>
        </w:rPr>
        <w:t>(151)华鑫证券有限责任公司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4B9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EFE25">
            <w:pPr>
              <w:pStyle w:val="8"/>
            </w:pPr>
            <w:r>
              <w:rPr>
                <w:rFonts w:hint="eastAsia"/>
              </w:rPr>
              <w:t xml:space="preserve">注册地址： </w:t>
            </w:r>
          </w:p>
        </w:tc>
        <w:tc>
          <w:tcPr>
            <w:tcW w:w="7440" w:type="dxa"/>
            <w:shd w:val="clear" w:color="auto" w:fill="auto"/>
          </w:tcPr>
          <w:p w14:paraId="3E9D47C0">
            <w:pPr>
              <w:pStyle w:val="8"/>
            </w:pPr>
            <w:r>
              <w:rPr>
                <w:rFonts w:hint="eastAsia"/>
              </w:rPr>
              <w:t xml:space="preserve">深圳市福田区莲花街道福中社区深南大道2008号中国凤凰大厦1栋20C-1房 </w:t>
            </w:r>
          </w:p>
        </w:tc>
      </w:tr>
      <w:tr w14:paraId="7C40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0F225">
            <w:pPr>
              <w:pStyle w:val="8"/>
            </w:pPr>
            <w:r>
              <w:rPr>
                <w:rFonts w:hint="eastAsia"/>
              </w:rPr>
              <w:t xml:space="preserve">办公地址： </w:t>
            </w:r>
          </w:p>
        </w:tc>
        <w:tc>
          <w:tcPr>
            <w:tcW w:w="7440" w:type="dxa"/>
            <w:shd w:val="clear" w:color="auto" w:fill="auto"/>
          </w:tcPr>
          <w:p w14:paraId="494F3989">
            <w:pPr>
              <w:pStyle w:val="8"/>
            </w:pPr>
            <w:r>
              <w:rPr>
                <w:rFonts w:hint="eastAsia"/>
              </w:rPr>
              <w:t xml:space="preserve">上海市黄浦区福州路666号6楼 </w:t>
            </w:r>
          </w:p>
        </w:tc>
      </w:tr>
      <w:tr w14:paraId="4EF4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5E653">
            <w:pPr>
              <w:pStyle w:val="8"/>
            </w:pPr>
            <w:r>
              <w:rPr>
                <w:rFonts w:hint="eastAsia"/>
              </w:rPr>
              <w:t xml:space="preserve">法定代表人： </w:t>
            </w:r>
          </w:p>
        </w:tc>
        <w:tc>
          <w:tcPr>
            <w:tcW w:w="7440" w:type="dxa"/>
            <w:shd w:val="clear" w:color="auto" w:fill="auto"/>
          </w:tcPr>
          <w:p w14:paraId="48C811A0">
            <w:pPr>
              <w:pStyle w:val="8"/>
            </w:pPr>
            <w:r>
              <w:rPr>
                <w:rFonts w:hint="eastAsia"/>
              </w:rPr>
              <w:t xml:space="preserve">俞洋 </w:t>
            </w:r>
          </w:p>
        </w:tc>
      </w:tr>
      <w:tr w14:paraId="61D9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40B50">
            <w:pPr>
              <w:pStyle w:val="8"/>
            </w:pPr>
            <w:r>
              <w:rPr>
                <w:rFonts w:hint="eastAsia"/>
              </w:rPr>
              <w:t xml:space="preserve">联系人： </w:t>
            </w:r>
          </w:p>
        </w:tc>
        <w:tc>
          <w:tcPr>
            <w:tcW w:w="7440" w:type="dxa"/>
            <w:shd w:val="clear" w:color="auto" w:fill="auto"/>
          </w:tcPr>
          <w:p w14:paraId="4230A506">
            <w:pPr>
              <w:pStyle w:val="8"/>
            </w:pPr>
            <w:r>
              <w:rPr>
                <w:rFonts w:hint="eastAsia"/>
              </w:rPr>
              <w:t xml:space="preserve">刘熠 </w:t>
            </w:r>
          </w:p>
        </w:tc>
      </w:tr>
      <w:tr w14:paraId="1AA7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359E9">
            <w:pPr>
              <w:pStyle w:val="8"/>
            </w:pPr>
            <w:r>
              <w:rPr>
                <w:rFonts w:hint="eastAsia"/>
              </w:rPr>
              <w:t xml:space="preserve">电话： </w:t>
            </w:r>
          </w:p>
        </w:tc>
        <w:tc>
          <w:tcPr>
            <w:tcW w:w="7440" w:type="dxa"/>
            <w:shd w:val="clear" w:color="auto" w:fill="auto"/>
          </w:tcPr>
          <w:p w14:paraId="69AED185">
            <w:pPr>
              <w:pStyle w:val="8"/>
            </w:pPr>
            <w:r>
              <w:rPr>
                <w:rFonts w:hint="eastAsia"/>
              </w:rPr>
              <w:t xml:space="preserve">021-54967656 </w:t>
            </w:r>
          </w:p>
        </w:tc>
      </w:tr>
      <w:tr w14:paraId="72DB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FE5E5">
            <w:pPr>
              <w:pStyle w:val="8"/>
            </w:pPr>
            <w:r>
              <w:rPr>
                <w:rFonts w:hint="eastAsia"/>
              </w:rPr>
              <w:t xml:space="preserve">传真： </w:t>
            </w:r>
          </w:p>
        </w:tc>
        <w:tc>
          <w:tcPr>
            <w:tcW w:w="7440" w:type="dxa"/>
            <w:shd w:val="clear" w:color="auto" w:fill="auto"/>
          </w:tcPr>
          <w:p w14:paraId="5F04A703">
            <w:pPr>
              <w:pStyle w:val="8"/>
            </w:pPr>
            <w:r>
              <w:rPr>
                <w:rFonts w:hint="eastAsia"/>
              </w:rPr>
              <w:t xml:space="preserve">021-64333051 </w:t>
            </w:r>
          </w:p>
        </w:tc>
      </w:tr>
      <w:tr w14:paraId="5E6E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0DEDC">
            <w:pPr>
              <w:pStyle w:val="8"/>
            </w:pPr>
            <w:r>
              <w:rPr>
                <w:rFonts w:hint="eastAsia"/>
              </w:rPr>
              <w:t xml:space="preserve">客户服务电话： </w:t>
            </w:r>
          </w:p>
        </w:tc>
        <w:tc>
          <w:tcPr>
            <w:tcW w:w="7440" w:type="dxa"/>
            <w:shd w:val="clear" w:color="auto" w:fill="auto"/>
          </w:tcPr>
          <w:p w14:paraId="1DDD303D">
            <w:pPr>
              <w:pStyle w:val="8"/>
            </w:pPr>
            <w:r>
              <w:rPr>
                <w:rFonts w:hint="eastAsia"/>
              </w:rPr>
              <w:t xml:space="preserve">95323,021-32109999,029-68918888 </w:t>
            </w:r>
          </w:p>
        </w:tc>
      </w:tr>
      <w:tr w14:paraId="2832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9BDC9">
            <w:pPr>
              <w:pStyle w:val="8"/>
            </w:pPr>
            <w:r>
              <w:rPr>
                <w:rFonts w:hint="eastAsia"/>
              </w:rPr>
              <w:t xml:space="preserve">网址： </w:t>
            </w:r>
          </w:p>
        </w:tc>
        <w:tc>
          <w:tcPr>
            <w:tcW w:w="7440" w:type="dxa"/>
            <w:shd w:val="clear" w:color="auto" w:fill="auto"/>
          </w:tcPr>
          <w:p w14:paraId="0868CF1A">
            <w:pPr>
              <w:pStyle w:val="8"/>
            </w:pPr>
            <w:r>
              <w:rPr>
                <w:rFonts w:hint="eastAsia"/>
              </w:rPr>
              <w:t xml:space="preserve">http://www.cfsc.com.cn </w:t>
            </w:r>
          </w:p>
        </w:tc>
      </w:tr>
    </w:tbl>
    <w:p w14:paraId="62B0CF40">
      <w:pPr>
        <w:pStyle w:val="8"/>
        <w:spacing w:before="0" w:beforeAutospacing="0" w:after="0" w:afterAutospacing="0" w:line="360" w:lineRule="auto"/>
        <w:ind w:firstLine="420"/>
        <w:rPr>
          <w:sz w:val="21"/>
          <w:szCs w:val="21"/>
        </w:rPr>
      </w:pPr>
      <w:r>
        <w:rPr>
          <w:rFonts w:hint="eastAsia"/>
          <w:b/>
          <w:bCs/>
          <w:sz w:val="21"/>
          <w:szCs w:val="21"/>
        </w:rPr>
        <w:t>(152)中国中金财富证券有限公司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33B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D5633">
            <w:pPr>
              <w:pStyle w:val="8"/>
            </w:pPr>
            <w:r>
              <w:rPr>
                <w:rFonts w:hint="eastAsia"/>
              </w:rPr>
              <w:t xml:space="preserve">注册地址： </w:t>
            </w:r>
          </w:p>
        </w:tc>
        <w:tc>
          <w:tcPr>
            <w:tcW w:w="7440" w:type="dxa"/>
            <w:shd w:val="clear" w:color="auto" w:fill="auto"/>
          </w:tcPr>
          <w:p w14:paraId="771DD777">
            <w:pPr>
              <w:pStyle w:val="8"/>
            </w:pPr>
            <w:r>
              <w:rPr>
                <w:rFonts w:hint="eastAsia"/>
              </w:rPr>
              <w:t xml:space="preserve">深圳市南山区粤海街道海珠社区科苑南路2666号中国华润大厦L4601-4608 </w:t>
            </w:r>
          </w:p>
        </w:tc>
      </w:tr>
      <w:tr w14:paraId="5C0CB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74622">
            <w:pPr>
              <w:pStyle w:val="8"/>
            </w:pPr>
            <w:r>
              <w:rPr>
                <w:rFonts w:hint="eastAsia"/>
              </w:rPr>
              <w:t xml:space="preserve">办公地址： </w:t>
            </w:r>
          </w:p>
        </w:tc>
        <w:tc>
          <w:tcPr>
            <w:tcW w:w="7440" w:type="dxa"/>
            <w:shd w:val="clear" w:color="auto" w:fill="auto"/>
          </w:tcPr>
          <w:p w14:paraId="6465D9A9">
            <w:pPr>
              <w:pStyle w:val="8"/>
            </w:pPr>
            <w:r>
              <w:rPr>
                <w:rFonts w:hint="eastAsia"/>
              </w:rPr>
              <w:t xml:space="preserve">深圳市福田区益田路与福中路交界处荣超商务中心A栋第18-21层及第04层 </w:t>
            </w:r>
          </w:p>
        </w:tc>
      </w:tr>
      <w:tr w14:paraId="0C30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404EF">
            <w:pPr>
              <w:pStyle w:val="8"/>
            </w:pPr>
            <w:r>
              <w:rPr>
                <w:rFonts w:hint="eastAsia"/>
              </w:rPr>
              <w:t xml:space="preserve">法定代表人： </w:t>
            </w:r>
          </w:p>
        </w:tc>
        <w:tc>
          <w:tcPr>
            <w:tcW w:w="7440" w:type="dxa"/>
            <w:shd w:val="clear" w:color="auto" w:fill="auto"/>
          </w:tcPr>
          <w:p w14:paraId="729D068E">
            <w:pPr>
              <w:pStyle w:val="8"/>
            </w:pPr>
            <w:r>
              <w:rPr>
                <w:rFonts w:hint="eastAsia"/>
              </w:rPr>
              <w:t xml:space="preserve">高涛 </w:t>
            </w:r>
          </w:p>
        </w:tc>
      </w:tr>
      <w:tr w14:paraId="732F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88176">
            <w:pPr>
              <w:pStyle w:val="8"/>
            </w:pPr>
            <w:r>
              <w:rPr>
                <w:rFonts w:hint="eastAsia"/>
              </w:rPr>
              <w:t xml:space="preserve">联系人： </w:t>
            </w:r>
          </w:p>
        </w:tc>
        <w:tc>
          <w:tcPr>
            <w:tcW w:w="7440" w:type="dxa"/>
            <w:shd w:val="clear" w:color="auto" w:fill="auto"/>
          </w:tcPr>
          <w:p w14:paraId="04C0FFA8">
            <w:pPr>
              <w:pStyle w:val="8"/>
            </w:pPr>
            <w:r>
              <w:rPr>
                <w:rFonts w:hint="eastAsia"/>
              </w:rPr>
              <w:t xml:space="preserve">万玉琳 </w:t>
            </w:r>
          </w:p>
        </w:tc>
      </w:tr>
      <w:tr w14:paraId="12351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3D3DA">
            <w:pPr>
              <w:pStyle w:val="8"/>
            </w:pPr>
            <w:r>
              <w:rPr>
                <w:rFonts w:hint="eastAsia"/>
              </w:rPr>
              <w:t xml:space="preserve">电话： </w:t>
            </w:r>
          </w:p>
        </w:tc>
        <w:tc>
          <w:tcPr>
            <w:tcW w:w="7440" w:type="dxa"/>
            <w:shd w:val="clear" w:color="auto" w:fill="auto"/>
          </w:tcPr>
          <w:p w14:paraId="07BB8E97">
            <w:pPr>
              <w:pStyle w:val="8"/>
            </w:pPr>
            <w:r>
              <w:rPr>
                <w:rFonts w:hint="eastAsia"/>
              </w:rPr>
              <w:t xml:space="preserve">0755-82026907 </w:t>
            </w:r>
          </w:p>
        </w:tc>
      </w:tr>
      <w:tr w14:paraId="14EF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7ABAE">
            <w:pPr>
              <w:pStyle w:val="8"/>
            </w:pPr>
            <w:r>
              <w:rPr>
                <w:rFonts w:hint="eastAsia"/>
              </w:rPr>
              <w:t xml:space="preserve">传真： </w:t>
            </w:r>
          </w:p>
        </w:tc>
        <w:tc>
          <w:tcPr>
            <w:tcW w:w="7440" w:type="dxa"/>
            <w:shd w:val="clear" w:color="auto" w:fill="auto"/>
          </w:tcPr>
          <w:p w14:paraId="43BC0ACB">
            <w:pPr>
              <w:pStyle w:val="8"/>
            </w:pPr>
            <w:r>
              <w:rPr>
                <w:rFonts w:hint="eastAsia"/>
              </w:rPr>
              <w:t xml:space="preserve">0755-82026539 </w:t>
            </w:r>
          </w:p>
        </w:tc>
      </w:tr>
      <w:tr w14:paraId="4063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C41DA">
            <w:pPr>
              <w:pStyle w:val="8"/>
            </w:pPr>
            <w:r>
              <w:rPr>
                <w:rFonts w:hint="eastAsia"/>
              </w:rPr>
              <w:t xml:space="preserve">客户服务电话： </w:t>
            </w:r>
          </w:p>
        </w:tc>
        <w:tc>
          <w:tcPr>
            <w:tcW w:w="7440" w:type="dxa"/>
            <w:shd w:val="clear" w:color="auto" w:fill="auto"/>
          </w:tcPr>
          <w:p w14:paraId="0A72A753">
            <w:pPr>
              <w:pStyle w:val="8"/>
            </w:pPr>
            <w:r>
              <w:rPr>
                <w:rFonts w:hint="eastAsia"/>
              </w:rPr>
              <w:t xml:space="preserve">4006008008/95532 </w:t>
            </w:r>
          </w:p>
        </w:tc>
      </w:tr>
      <w:tr w14:paraId="3CCB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F0392">
            <w:pPr>
              <w:pStyle w:val="8"/>
            </w:pPr>
            <w:r>
              <w:rPr>
                <w:rFonts w:hint="eastAsia"/>
              </w:rPr>
              <w:t xml:space="preserve">网址： </w:t>
            </w:r>
          </w:p>
        </w:tc>
        <w:tc>
          <w:tcPr>
            <w:tcW w:w="7440" w:type="dxa"/>
            <w:shd w:val="clear" w:color="auto" w:fill="auto"/>
          </w:tcPr>
          <w:p w14:paraId="4862D6DC">
            <w:pPr>
              <w:pStyle w:val="8"/>
            </w:pPr>
            <w:r>
              <w:rPr>
                <w:rFonts w:hint="eastAsia"/>
              </w:rPr>
              <w:t xml:space="preserve">http://www.china-invs.cn/ </w:t>
            </w:r>
          </w:p>
        </w:tc>
      </w:tr>
    </w:tbl>
    <w:p w14:paraId="182EC858">
      <w:pPr>
        <w:pStyle w:val="8"/>
        <w:spacing w:before="0" w:beforeAutospacing="0" w:after="0" w:afterAutospacing="0" w:line="360" w:lineRule="auto"/>
        <w:ind w:firstLine="420"/>
        <w:rPr>
          <w:sz w:val="21"/>
          <w:szCs w:val="21"/>
        </w:rPr>
      </w:pPr>
      <w:r>
        <w:rPr>
          <w:rFonts w:hint="eastAsia"/>
          <w:b/>
          <w:bCs/>
          <w:sz w:val="21"/>
          <w:szCs w:val="21"/>
        </w:rPr>
        <w:t>(153)中山证券有限责任公司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F53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E8B49">
            <w:pPr>
              <w:pStyle w:val="8"/>
            </w:pPr>
            <w:r>
              <w:rPr>
                <w:rFonts w:hint="eastAsia"/>
              </w:rPr>
              <w:t xml:space="preserve">注册地址： </w:t>
            </w:r>
          </w:p>
        </w:tc>
        <w:tc>
          <w:tcPr>
            <w:tcW w:w="7440" w:type="dxa"/>
            <w:shd w:val="clear" w:color="auto" w:fill="auto"/>
          </w:tcPr>
          <w:p w14:paraId="36B308B5">
            <w:pPr>
              <w:pStyle w:val="8"/>
            </w:pPr>
            <w:r>
              <w:rPr>
                <w:rFonts w:hint="eastAsia"/>
              </w:rPr>
              <w:t xml:space="preserve">深圳市南山区创业路1777号海信南方大厦21、22层 </w:t>
            </w:r>
          </w:p>
        </w:tc>
      </w:tr>
      <w:tr w14:paraId="323B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4F59F">
            <w:pPr>
              <w:pStyle w:val="8"/>
            </w:pPr>
            <w:r>
              <w:rPr>
                <w:rFonts w:hint="eastAsia"/>
              </w:rPr>
              <w:t xml:space="preserve">办公地址： </w:t>
            </w:r>
          </w:p>
        </w:tc>
        <w:tc>
          <w:tcPr>
            <w:tcW w:w="7440" w:type="dxa"/>
            <w:shd w:val="clear" w:color="auto" w:fill="auto"/>
          </w:tcPr>
          <w:p w14:paraId="22D29530">
            <w:pPr>
              <w:pStyle w:val="8"/>
            </w:pPr>
            <w:r>
              <w:rPr>
                <w:rFonts w:hint="eastAsia"/>
              </w:rPr>
              <w:t xml:space="preserve">深圳市南山区创业路1777号海信南方大厦21、22层 </w:t>
            </w:r>
          </w:p>
        </w:tc>
      </w:tr>
      <w:tr w14:paraId="30FB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BE7C0">
            <w:pPr>
              <w:pStyle w:val="8"/>
            </w:pPr>
            <w:r>
              <w:rPr>
                <w:rFonts w:hint="eastAsia"/>
              </w:rPr>
              <w:t xml:space="preserve">法定代表人： </w:t>
            </w:r>
          </w:p>
        </w:tc>
        <w:tc>
          <w:tcPr>
            <w:tcW w:w="7440" w:type="dxa"/>
            <w:shd w:val="clear" w:color="auto" w:fill="auto"/>
          </w:tcPr>
          <w:p w14:paraId="4E6C9309">
            <w:pPr>
              <w:pStyle w:val="8"/>
            </w:pPr>
            <w:r>
              <w:rPr>
                <w:rFonts w:hint="eastAsia"/>
              </w:rPr>
              <w:t xml:space="preserve">李永湖 </w:t>
            </w:r>
          </w:p>
        </w:tc>
      </w:tr>
      <w:tr w14:paraId="5228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B4EBF0">
            <w:pPr>
              <w:pStyle w:val="8"/>
            </w:pPr>
            <w:r>
              <w:rPr>
                <w:rFonts w:hint="eastAsia"/>
              </w:rPr>
              <w:t xml:space="preserve">联系人： </w:t>
            </w:r>
          </w:p>
        </w:tc>
        <w:tc>
          <w:tcPr>
            <w:tcW w:w="7440" w:type="dxa"/>
            <w:shd w:val="clear" w:color="auto" w:fill="auto"/>
          </w:tcPr>
          <w:p w14:paraId="5E507A73">
            <w:pPr>
              <w:pStyle w:val="8"/>
            </w:pPr>
            <w:r>
              <w:rPr>
                <w:rFonts w:hint="eastAsia"/>
              </w:rPr>
              <w:t xml:space="preserve">罗艺琳 </w:t>
            </w:r>
          </w:p>
        </w:tc>
      </w:tr>
      <w:tr w14:paraId="33EF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D2BAA">
            <w:pPr>
              <w:pStyle w:val="8"/>
            </w:pPr>
            <w:r>
              <w:rPr>
                <w:rFonts w:hint="eastAsia"/>
              </w:rPr>
              <w:t xml:space="preserve">电话： </w:t>
            </w:r>
          </w:p>
        </w:tc>
        <w:tc>
          <w:tcPr>
            <w:tcW w:w="7440" w:type="dxa"/>
            <w:shd w:val="clear" w:color="auto" w:fill="auto"/>
          </w:tcPr>
          <w:p w14:paraId="3F5397C8">
            <w:pPr>
              <w:pStyle w:val="8"/>
            </w:pPr>
            <w:r>
              <w:rPr>
                <w:rFonts w:hint="eastAsia"/>
              </w:rPr>
              <w:t xml:space="preserve">0755-82943755 </w:t>
            </w:r>
          </w:p>
        </w:tc>
      </w:tr>
      <w:tr w14:paraId="57FF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DD44B">
            <w:pPr>
              <w:pStyle w:val="8"/>
            </w:pPr>
            <w:r>
              <w:rPr>
                <w:rFonts w:hint="eastAsia"/>
              </w:rPr>
              <w:t xml:space="preserve">传真： </w:t>
            </w:r>
          </w:p>
        </w:tc>
        <w:tc>
          <w:tcPr>
            <w:tcW w:w="7440" w:type="dxa"/>
            <w:shd w:val="clear" w:color="auto" w:fill="auto"/>
          </w:tcPr>
          <w:p w14:paraId="39258614">
            <w:pPr>
              <w:pStyle w:val="8"/>
            </w:pPr>
            <w:r>
              <w:rPr>
                <w:rFonts w:hint="eastAsia"/>
              </w:rPr>
              <w:t xml:space="preserve">0755-82960582 </w:t>
            </w:r>
          </w:p>
        </w:tc>
      </w:tr>
      <w:tr w14:paraId="7B6E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CD8A1">
            <w:pPr>
              <w:pStyle w:val="8"/>
            </w:pPr>
            <w:r>
              <w:rPr>
                <w:rFonts w:hint="eastAsia"/>
              </w:rPr>
              <w:t xml:space="preserve">客户服务电话： </w:t>
            </w:r>
          </w:p>
        </w:tc>
        <w:tc>
          <w:tcPr>
            <w:tcW w:w="7440" w:type="dxa"/>
            <w:shd w:val="clear" w:color="auto" w:fill="auto"/>
          </w:tcPr>
          <w:p w14:paraId="4F464DBC">
            <w:pPr>
              <w:pStyle w:val="8"/>
            </w:pPr>
            <w:r>
              <w:rPr>
                <w:rFonts w:hint="eastAsia"/>
              </w:rPr>
              <w:t xml:space="preserve">95329 </w:t>
            </w:r>
          </w:p>
        </w:tc>
      </w:tr>
      <w:tr w14:paraId="4F860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45566">
            <w:pPr>
              <w:pStyle w:val="8"/>
            </w:pPr>
            <w:r>
              <w:rPr>
                <w:rFonts w:hint="eastAsia"/>
              </w:rPr>
              <w:t xml:space="preserve">网址： </w:t>
            </w:r>
          </w:p>
        </w:tc>
        <w:tc>
          <w:tcPr>
            <w:tcW w:w="7440" w:type="dxa"/>
            <w:shd w:val="clear" w:color="auto" w:fill="auto"/>
          </w:tcPr>
          <w:p w14:paraId="363B0BE6">
            <w:pPr>
              <w:pStyle w:val="8"/>
            </w:pPr>
            <w:r>
              <w:rPr>
                <w:rFonts w:hint="eastAsia"/>
              </w:rPr>
              <w:t xml:space="preserve">http://www.zszq.com </w:t>
            </w:r>
          </w:p>
        </w:tc>
      </w:tr>
    </w:tbl>
    <w:p w14:paraId="6B02F502">
      <w:pPr>
        <w:pStyle w:val="8"/>
        <w:spacing w:before="0" w:beforeAutospacing="0" w:after="0" w:afterAutospacing="0" w:line="360" w:lineRule="auto"/>
        <w:ind w:firstLine="420"/>
        <w:rPr>
          <w:sz w:val="21"/>
          <w:szCs w:val="21"/>
        </w:rPr>
      </w:pPr>
      <w:r>
        <w:rPr>
          <w:rFonts w:hint="eastAsia"/>
          <w:b/>
          <w:bCs/>
          <w:sz w:val="21"/>
          <w:szCs w:val="21"/>
        </w:rPr>
        <w:t>(154)东方财富证券股份有限公司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C52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EB544">
            <w:pPr>
              <w:pStyle w:val="8"/>
            </w:pPr>
            <w:r>
              <w:rPr>
                <w:rFonts w:hint="eastAsia"/>
              </w:rPr>
              <w:t xml:space="preserve">注册地址： </w:t>
            </w:r>
          </w:p>
        </w:tc>
        <w:tc>
          <w:tcPr>
            <w:tcW w:w="7440" w:type="dxa"/>
            <w:shd w:val="clear" w:color="auto" w:fill="auto"/>
          </w:tcPr>
          <w:p w14:paraId="664A8E24">
            <w:pPr>
              <w:pStyle w:val="8"/>
            </w:pPr>
            <w:r>
              <w:rPr>
                <w:rFonts w:hint="eastAsia"/>
              </w:rPr>
              <w:t xml:space="preserve">西藏自治区拉萨市柳梧新区国际总部城10栋楼 </w:t>
            </w:r>
          </w:p>
        </w:tc>
      </w:tr>
      <w:tr w14:paraId="7266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FE22D">
            <w:pPr>
              <w:pStyle w:val="8"/>
            </w:pPr>
            <w:r>
              <w:rPr>
                <w:rFonts w:hint="eastAsia"/>
              </w:rPr>
              <w:t xml:space="preserve">办公地址： </w:t>
            </w:r>
          </w:p>
        </w:tc>
        <w:tc>
          <w:tcPr>
            <w:tcW w:w="7440" w:type="dxa"/>
            <w:shd w:val="clear" w:color="auto" w:fill="auto"/>
          </w:tcPr>
          <w:p w14:paraId="0D3A7E41">
            <w:pPr>
              <w:pStyle w:val="8"/>
            </w:pPr>
            <w:r>
              <w:rPr>
                <w:rFonts w:hint="eastAsia"/>
              </w:rPr>
              <w:t xml:space="preserve">上海市徐汇区宛平南路88号金座东方财富大厦 </w:t>
            </w:r>
          </w:p>
        </w:tc>
      </w:tr>
      <w:tr w14:paraId="358D3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60157">
            <w:pPr>
              <w:pStyle w:val="8"/>
            </w:pPr>
            <w:r>
              <w:rPr>
                <w:rFonts w:hint="eastAsia"/>
              </w:rPr>
              <w:t xml:space="preserve">法定代表人： </w:t>
            </w:r>
          </w:p>
        </w:tc>
        <w:tc>
          <w:tcPr>
            <w:tcW w:w="7440" w:type="dxa"/>
            <w:shd w:val="clear" w:color="auto" w:fill="auto"/>
          </w:tcPr>
          <w:p w14:paraId="2BC2A6AE">
            <w:pPr>
              <w:pStyle w:val="8"/>
            </w:pPr>
            <w:r>
              <w:rPr>
                <w:rFonts w:hint="eastAsia"/>
              </w:rPr>
              <w:t xml:space="preserve">戴彦 </w:t>
            </w:r>
          </w:p>
        </w:tc>
      </w:tr>
      <w:tr w14:paraId="6EE64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41E57">
            <w:pPr>
              <w:pStyle w:val="8"/>
            </w:pPr>
            <w:r>
              <w:rPr>
                <w:rFonts w:hint="eastAsia"/>
              </w:rPr>
              <w:t xml:space="preserve">联系人： </w:t>
            </w:r>
          </w:p>
        </w:tc>
        <w:tc>
          <w:tcPr>
            <w:tcW w:w="7440" w:type="dxa"/>
            <w:shd w:val="clear" w:color="auto" w:fill="auto"/>
          </w:tcPr>
          <w:p w14:paraId="65FBFEA3">
            <w:pPr>
              <w:pStyle w:val="8"/>
            </w:pPr>
            <w:r>
              <w:rPr>
                <w:rFonts w:hint="eastAsia"/>
              </w:rPr>
              <w:t xml:space="preserve">付佳 </w:t>
            </w:r>
          </w:p>
        </w:tc>
      </w:tr>
      <w:tr w14:paraId="40600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57E17">
            <w:pPr>
              <w:pStyle w:val="8"/>
            </w:pPr>
            <w:r>
              <w:rPr>
                <w:rFonts w:hint="eastAsia"/>
              </w:rPr>
              <w:t xml:space="preserve">电话： </w:t>
            </w:r>
          </w:p>
        </w:tc>
        <w:tc>
          <w:tcPr>
            <w:tcW w:w="7440" w:type="dxa"/>
            <w:shd w:val="clear" w:color="auto" w:fill="auto"/>
          </w:tcPr>
          <w:p w14:paraId="5989F1C0">
            <w:pPr>
              <w:pStyle w:val="8"/>
            </w:pPr>
            <w:r>
              <w:rPr>
                <w:rFonts w:hint="eastAsia"/>
              </w:rPr>
              <w:t xml:space="preserve">021-23586603 </w:t>
            </w:r>
          </w:p>
        </w:tc>
      </w:tr>
      <w:tr w14:paraId="5589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31119">
            <w:pPr>
              <w:pStyle w:val="8"/>
            </w:pPr>
            <w:r>
              <w:rPr>
                <w:rFonts w:hint="eastAsia"/>
              </w:rPr>
              <w:t xml:space="preserve">传真： </w:t>
            </w:r>
          </w:p>
        </w:tc>
        <w:tc>
          <w:tcPr>
            <w:tcW w:w="7440" w:type="dxa"/>
            <w:shd w:val="clear" w:color="auto" w:fill="auto"/>
          </w:tcPr>
          <w:p w14:paraId="05EB997B">
            <w:pPr>
              <w:pStyle w:val="8"/>
            </w:pPr>
            <w:r>
              <w:rPr>
                <w:rFonts w:hint="eastAsia"/>
              </w:rPr>
              <w:t xml:space="preserve">021-23586860 </w:t>
            </w:r>
          </w:p>
        </w:tc>
      </w:tr>
      <w:tr w14:paraId="2667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278D5">
            <w:pPr>
              <w:pStyle w:val="8"/>
            </w:pPr>
            <w:r>
              <w:rPr>
                <w:rFonts w:hint="eastAsia"/>
              </w:rPr>
              <w:t xml:space="preserve">客户服务电话： </w:t>
            </w:r>
          </w:p>
        </w:tc>
        <w:tc>
          <w:tcPr>
            <w:tcW w:w="7440" w:type="dxa"/>
            <w:shd w:val="clear" w:color="auto" w:fill="auto"/>
          </w:tcPr>
          <w:p w14:paraId="087A5C21">
            <w:pPr>
              <w:pStyle w:val="8"/>
            </w:pPr>
            <w:r>
              <w:rPr>
                <w:rFonts w:hint="eastAsia"/>
              </w:rPr>
              <w:t xml:space="preserve">95357 </w:t>
            </w:r>
          </w:p>
        </w:tc>
      </w:tr>
      <w:tr w14:paraId="578C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2E2AD">
            <w:pPr>
              <w:pStyle w:val="8"/>
            </w:pPr>
            <w:r>
              <w:rPr>
                <w:rFonts w:hint="eastAsia"/>
              </w:rPr>
              <w:t xml:space="preserve">网址： </w:t>
            </w:r>
          </w:p>
        </w:tc>
        <w:tc>
          <w:tcPr>
            <w:tcW w:w="7440" w:type="dxa"/>
            <w:shd w:val="clear" w:color="auto" w:fill="auto"/>
          </w:tcPr>
          <w:p w14:paraId="28D3C2DF">
            <w:pPr>
              <w:pStyle w:val="8"/>
            </w:pPr>
            <w:r>
              <w:rPr>
                <w:rFonts w:hint="eastAsia"/>
              </w:rPr>
              <w:t xml:space="preserve">http://www.18.cn </w:t>
            </w:r>
          </w:p>
        </w:tc>
      </w:tr>
    </w:tbl>
    <w:p w14:paraId="19B2780F">
      <w:pPr>
        <w:pStyle w:val="8"/>
        <w:spacing w:before="0" w:beforeAutospacing="0" w:after="0" w:afterAutospacing="0" w:line="360" w:lineRule="auto"/>
        <w:ind w:firstLine="420"/>
        <w:rPr>
          <w:sz w:val="21"/>
          <w:szCs w:val="21"/>
        </w:rPr>
      </w:pPr>
      <w:r>
        <w:rPr>
          <w:rFonts w:hint="eastAsia"/>
          <w:b/>
          <w:bCs/>
          <w:sz w:val="21"/>
          <w:szCs w:val="21"/>
        </w:rPr>
        <w:t>(155)国融证券股份有限公司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B68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1260B">
            <w:pPr>
              <w:pStyle w:val="8"/>
            </w:pPr>
            <w:r>
              <w:rPr>
                <w:rFonts w:hint="eastAsia"/>
              </w:rPr>
              <w:t xml:space="preserve">注册地址： </w:t>
            </w:r>
          </w:p>
        </w:tc>
        <w:tc>
          <w:tcPr>
            <w:tcW w:w="7440" w:type="dxa"/>
            <w:shd w:val="clear" w:color="auto" w:fill="auto"/>
          </w:tcPr>
          <w:p w14:paraId="2EDAD929">
            <w:pPr>
              <w:pStyle w:val="8"/>
            </w:pPr>
            <w:r>
              <w:rPr>
                <w:rFonts w:hint="eastAsia"/>
              </w:rPr>
              <w:t xml:space="preserve">内蒙古自治区呼和浩特市武川县腾飞大道1号四楼 </w:t>
            </w:r>
          </w:p>
        </w:tc>
      </w:tr>
      <w:tr w14:paraId="64EF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E2193">
            <w:pPr>
              <w:pStyle w:val="8"/>
            </w:pPr>
            <w:r>
              <w:rPr>
                <w:rFonts w:hint="eastAsia"/>
              </w:rPr>
              <w:t xml:space="preserve">办公地址： </w:t>
            </w:r>
          </w:p>
        </w:tc>
        <w:tc>
          <w:tcPr>
            <w:tcW w:w="7440" w:type="dxa"/>
            <w:shd w:val="clear" w:color="auto" w:fill="auto"/>
          </w:tcPr>
          <w:p w14:paraId="5AEE51D3">
            <w:pPr>
              <w:pStyle w:val="8"/>
            </w:pPr>
            <w:r>
              <w:rPr>
                <w:rFonts w:hint="eastAsia"/>
              </w:rPr>
              <w:t xml:space="preserve">北京市西城区宣武门西大街甲129号金隅大厦16层 </w:t>
            </w:r>
          </w:p>
        </w:tc>
      </w:tr>
      <w:tr w14:paraId="0082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43665">
            <w:pPr>
              <w:pStyle w:val="8"/>
            </w:pPr>
            <w:r>
              <w:rPr>
                <w:rFonts w:hint="eastAsia"/>
              </w:rPr>
              <w:t xml:space="preserve">法定代表人： </w:t>
            </w:r>
          </w:p>
        </w:tc>
        <w:tc>
          <w:tcPr>
            <w:tcW w:w="7440" w:type="dxa"/>
            <w:shd w:val="clear" w:color="auto" w:fill="auto"/>
          </w:tcPr>
          <w:p w14:paraId="2C9A0F7E">
            <w:pPr>
              <w:pStyle w:val="8"/>
            </w:pPr>
            <w:r>
              <w:rPr>
                <w:rFonts w:hint="eastAsia"/>
              </w:rPr>
              <w:t xml:space="preserve">张智河 </w:t>
            </w:r>
          </w:p>
        </w:tc>
      </w:tr>
      <w:tr w14:paraId="43E0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05281">
            <w:pPr>
              <w:pStyle w:val="8"/>
            </w:pPr>
            <w:r>
              <w:rPr>
                <w:rFonts w:hint="eastAsia"/>
              </w:rPr>
              <w:t xml:space="preserve">联系人： </w:t>
            </w:r>
          </w:p>
        </w:tc>
        <w:tc>
          <w:tcPr>
            <w:tcW w:w="7440" w:type="dxa"/>
            <w:shd w:val="clear" w:color="auto" w:fill="auto"/>
          </w:tcPr>
          <w:p w14:paraId="4581E586">
            <w:pPr>
              <w:pStyle w:val="8"/>
            </w:pPr>
            <w:r>
              <w:rPr>
                <w:rFonts w:hint="eastAsia"/>
              </w:rPr>
              <w:t xml:space="preserve">胡俊珂 </w:t>
            </w:r>
          </w:p>
        </w:tc>
      </w:tr>
      <w:tr w14:paraId="60BF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045C9">
            <w:pPr>
              <w:pStyle w:val="8"/>
            </w:pPr>
            <w:r>
              <w:rPr>
                <w:rFonts w:hint="eastAsia"/>
              </w:rPr>
              <w:t xml:space="preserve">电话： </w:t>
            </w:r>
          </w:p>
        </w:tc>
        <w:tc>
          <w:tcPr>
            <w:tcW w:w="7440" w:type="dxa"/>
            <w:shd w:val="clear" w:color="auto" w:fill="auto"/>
          </w:tcPr>
          <w:p w14:paraId="24795790">
            <w:pPr>
              <w:pStyle w:val="8"/>
            </w:pPr>
            <w:r>
              <w:rPr>
                <w:rFonts w:hint="eastAsia"/>
              </w:rPr>
              <w:t xml:space="preserve">010-83991428 </w:t>
            </w:r>
          </w:p>
        </w:tc>
      </w:tr>
      <w:tr w14:paraId="5F82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C19B4">
            <w:pPr>
              <w:pStyle w:val="8"/>
            </w:pPr>
            <w:r>
              <w:rPr>
                <w:rFonts w:hint="eastAsia"/>
              </w:rPr>
              <w:t xml:space="preserve">传真： </w:t>
            </w:r>
          </w:p>
        </w:tc>
        <w:tc>
          <w:tcPr>
            <w:tcW w:w="7440" w:type="dxa"/>
            <w:shd w:val="clear" w:color="auto" w:fill="auto"/>
          </w:tcPr>
          <w:p w14:paraId="3BDF2C3B">
            <w:pPr>
              <w:pStyle w:val="8"/>
            </w:pPr>
            <w:r>
              <w:rPr>
                <w:rFonts w:hint="eastAsia"/>
              </w:rPr>
              <w:t xml:space="preserve">010 88086637 </w:t>
            </w:r>
          </w:p>
        </w:tc>
      </w:tr>
      <w:tr w14:paraId="1D288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D86F2">
            <w:pPr>
              <w:pStyle w:val="8"/>
            </w:pPr>
            <w:r>
              <w:rPr>
                <w:rFonts w:hint="eastAsia"/>
              </w:rPr>
              <w:t xml:space="preserve">客户服务电话： </w:t>
            </w:r>
          </w:p>
        </w:tc>
        <w:tc>
          <w:tcPr>
            <w:tcW w:w="7440" w:type="dxa"/>
            <w:shd w:val="clear" w:color="auto" w:fill="auto"/>
          </w:tcPr>
          <w:p w14:paraId="3DDC67A0">
            <w:pPr>
              <w:pStyle w:val="8"/>
            </w:pPr>
            <w:r>
              <w:rPr>
                <w:rFonts w:hint="eastAsia"/>
              </w:rPr>
              <w:t xml:space="preserve"> 0471-6919911 </w:t>
            </w:r>
          </w:p>
        </w:tc>
      </w:tr>
      <w:tr w14:paraId="2BB0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D960F">
            <w:pPr>
              <w:pStyle w:val="8"/>
            </w:pPr>
            <w:r>
              <w:rPr>
                <w:rFonts w:hint="eastAsia"/>
              </w:rPr>
              <w:t xml:space="preserve">网址： </w:t>
            </w:r>
          </w:p>
        </w:tc>
        <w:tc>
          <w:tcPr>
            <w:tcW w:w="7440" w:type="dxa"/>
            <w:shd w:val="clear" w:color="auto" w:fill="auto"/>
          </w:tcPr>
          <w:p w14:paraId="6B053C5B">
            <w:pPr>
              <w:pStyle w:val="8"/>
            </w:pPr>
            <w:r>
              <w:rPr>
                <w:rFonts w:hint="eastAsia"/>
              </w:rPr>
              <w:t xml:space="preserve">http://www.grzq.com/ </w:t>
            </w:r>
          </w:p>
        </w:tc>
      </w:tr>
    </w:tbl>
    <w:p w14:paraId="485B1459">
      <w:pPr>
        <w:pStyle w:val="8"/>
        <w:spacing w:before="0" w:beforeAutospacing="0" w:after="0" w:afterAutospacing="0" w:line="360" w:lineRule="auto"/>
        <w:ind w:firstLine="420"/>
        <w:rPr>
          <w:sz w:val="21"/>
          <w:szCs w:val="21"/>
        </w:rPr>
      </w:pPr>
      <w:r>
        <w:rPr>
          <w:rFonts w:hint="eastAsia"/>
          <w:b/>
          <w:bCs/>
          <w:sz w:val="21"/>
          <w:szCs w:val="21"/>
        </w:rPr>
        <w:t>(156)粤开证券股份有限公司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E49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C012E">
            <w:pPr>
              <w:pStyle w:val="8"/>
            </w:pPr>
            <w:r>
              <w:rPr>
                <w:rFonts w:hint="eastAsia"/>
              </w:rPr>
              <w:t xml:space="preserve">注册地址： </w:t>
            </w:r>
          </w:p>
        </w:tc>
        <w:tc>
          <w:tcPr>
            <w:tcW w:w="7440" w:type="dxa"/>
            <w:shd w:val="clear" w:color="auto" w:fill="auto"/>
          </w:tcPr>
          <w:p w14:paraId="32E1CCC8">
            <w:pPr>
              <w:pStyle w:val="8"/>
            </w:pPr>
            <w:r>
              <w:rPr>
                <w:rFonts w:hint="eastAsia"/>
              </w:rPr>
              <w:t xml:space="preserve">广州市黄埔区科学大道60号开发区控股中心19、21、22、23层 </w:t>
            </w:r>
          </w:p>
        </w:tc>
      </w:tr>
      <w:tr w14:paraId="10D9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0D4E6">
            <w:pPr>
              <w:pStyle w:val="8"/>
            </w:pPr>
            <w:r>
              <w:rPr>
                <w:rFonts w:hint="eastAsia"/>
              </w:rPr>
              <w:t xml:space="preserve">办公地址： </w:t>
            </w:r>
          </w:p>
        </w:tc>
        <w:tc>
          <w:tcPr>
            <w:tcW w:w="7440" w:type="dxa"/>
            <w:shd w:val="clear" w:color="auto" w:fill="auto"/>
          </w:tcPr>
          <w:p w14:paraId="3F967174">
            <w:pPr>
              <w:pStyle w:val="8"/>
            </w:pPr>
            <w:r>
              <w:rPr>
                <w:rFonts w:hint="eastAsia"/>
              </w:rPr>
              <w:t xml:space="preserve">广州市黄埔区科学大道60号开发区控股中心19、21、22、23层 </w:t>
            </w:r>
          </w:p>
        </w:tc>
      </w:tr>
      <w:tr w14:paraId="676F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F8A32">
            <w:pPr>
              <w:pStyle w:val="8"/>
            </w:pPr>
            <w:r>
              <w:rPr>
                <w:rFonts w:hint="eastAsia"/>
              </w:rPr>
              <w:t xml:space="preserve">法定代表人： </w:t>
            </w:r>
          </w:p>
        </w:tc>
        <w:tc>
          <w:tcPr>
            <w:tcW w:w="7440" w:type="dxa"/>
            <w:shd w:val="clear" w:color="auto" w:fill="auto"/>
          </w:tcPr>
          <w:p w14:paraId="3D02EFC7">
            <w:pPr>
              <w:pStyle w:val="8"/>
            </w:pPr>
            <w:r>
              <w:rPr>
                <w:rFonts w:hint="eastAsia"/>
              </w:rPr>
              <w:t xml:space="preserve">郭川舟 </w:t>
            </w:r>
          </w:p>
        </w:tc>
      </w:tr>
      <w:tr w14:paraId="27A67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60078">
            <w:pPr>
              <w:pStyle w:val="8"/>
            </w:pPr>
            <w:r>
              <w:rPr>
                <w:rFonts w:hint="eastAsia"/>
              </w:rPr>
              <w:t xml:space="preserve">联系人： </w:t>
            </w:r>
          </w:p>
        </w:tc>
        <w:tc>
          <w:tcPr>
            <w:tcW w:w="7440" w:type="dxa"/>
            <w:shd w:val="clear" w:color="auto" w:fill="auto"/>
          </w:tcPr>
          <w:p w14:paraId="6FF85792">
            <w:pPr>
              <w:pStyle w:val="8"/>
            </w:pPr>
            <w:r>
              <w:rPr>
                <w:rFonts w:hint="eastAsia"/>
              </w:rPr>
              <w:t xml:space="preserve">彭莲 </w:t>
            </w:r>
          </w:p>
        </w:tc>
      </w:tr>
      <w:tr w14:paraId="07C71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2D10C">
            <w:pPr>
              <w:pStyle w:val="8"/>
            </w:pPr>
            <w:r>
              <w:rPr>
                <w:rFonts w:hint="eastAsia"/>
              </w:rPr>
              <w:t xml:space="preserve">电话： </w:t>
            </w:r>
          </w:p>
        </w:tc>
        <w:tc>
          <w:tcPr>
            <w:tcW w:w="7440" w:type="dxa"/>
            <w:shd w:val="clear" w:color="auto" w:fill="auto"/>
          </w:tcPr>
          <w:p w14:paraId="5E99F883">
            <w:pPr>
              <w:pStyle w:val="8"/>
            </w:pPr>
            <w:r>
              <w:rPr>
                <w:rFonts w:hint="eastAsia"/>
              </w:rPr>
              <w:t xml:space="preserve">0755-83331195 </w:t>
            </w:r>
          </w:p>
        </w:tc>
      </w:tr>
      <w:tr w14:paraId="1CCD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D1B8B">
            <w:pPr>
              <w:pStyle w:val="8"/>
            </w:pPr>
            <w:r>
              <w:rPr>
                <w:rFonts w:hint="eastAsia"/>
              </w:rPr>
              <w:t xml:space="preserve">客户服务电话： </w:t>
            </w:r>
          </w:p>
        </w:tc>
        <w:tc>
          <w:tcPr>
            <w:tcW w:w="7440" w:type="dxa"/>
            <w:shd w:val="clear" w:color="auto" w:fill="auto"/>
          </w:tcPr>
          <w:p w14:paraId="58782857">
            <w:pPr>
              <w:pStyle w:val="8"/>
            </w:pPr>
            <w:r>
              <w:rPr>
                <w:rFonts w:hint="eastAsia"/>
              </w:rPr>
              <w:t xml:space="preserve">95564 </w:t>
            </w:r>
          </w:p>
        </w:tc>
      </w:tr>
      <w:tr w14:paraId="086F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C910B">
            <w:pPr>
              <w:pStyle w:val="8"/>
            </w:pPr>
            <w:r>
              <w:rPr>
                <w:rFonts w:hint="eastAsia"/>
              </w:rPr>
              <w:t xml:space="preserve">网址： </w:t>
            </w:r>
          </w:p>
        </w:tc>
        <w:tc>
          <w:tcPr>
            <w:tcW w:w="7440" w:type="dxa"/>
            <w:shd w:val="clear" w:color="auto" w:fill="auto"/>
          </w:tcPr>
          <w:p w14:paraId="7D423259">
            <w:pPr>
              <w:pStyle w:val="8"/>
            </w:pPr>
            <w:r>
              <w:rPr>
                <w:rFonts w:hint="eastAsia"/>
              </w:rPr>
              <w:t xml:space="preserve">http://www.ykzq.com </w:t>
            </w:r>
          </w:p>
        </w:tc>
      </w:tr>
    </w:tbl>
    <w:p w14:paraId="318C1410">
      <w:pPr>
        <w:pStyle w:val="8"/>
        <w:spacing w:before="0" w:beforeAutospacing="0" w:after="0" w:afterAutospacing="0" w:line="360" w:lineRule="auto"/>
        <w:ind w:firstLine="420"/>
        <w:rPr>
          <w:sz w:val="21"/>
          <w:szCs w:val="21"/>
        </w:rPr>
      </w:pPr>
      <w:r>
        <w:rPr>
          <w:rFonts w:hint="eastAsia"/>
          <w:b/>
          <w:bCs/>
          <w:sz w:val="21"/>
          <w:szCs w:val="21"/>
        </w:rPr>
        <w:t>(157)江海证券有限公司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E71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A582E">
            <w:pPr>
              <w:pStyle w:val="8"/>
            </w:pPr>
            <w:r>
              <w:rPr>
                <w:rFonts w:hint="eastAsia"/>
              </w:rPr>
              <w:t xml:space="preserve">注册地址： </w:t>
            </w:r>
          </w:p>
        </w:tc>
        <w:tc>
          <w:tcPr>
            <w:tcW w:w="7440" w:type="dxa"/>
            <w:shd w:val="clear" w:color="auto" w:fill="auto"/>
          </w:tcPr>
          <w:p w14:paraId="6B31B200">
            <w:pPr>
              <w:pStyle w:val="8"/>
            </w:pPr>
            <w:r>
              <w:rPr>
                <w:rFonts w:hint="eastAsia"/>
              </w:rPr>
              <w:t xml:space="preserve">黑龙江省哈尔滨市香坊区赣水路56号 </w:t>
            </w:r>
          </w:p>
        </w:tc>
      </w:tr>
      <w:tr w14:paraId="1727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7C547">
            <w:pPr>
              <w:pStyle w:val="8"/>
            </w:pPr>
            <w:r>
              <w:rPr>
                <w:rFonts w:hint="eastAsia"/>
              </w:rPr>
              <w:t xml:space="preserve">办公地址： </w:t>
            </w:r>
          </w:p>
        </w:tc>
        <w:tc>
          <w:tcPr>
            <w:tcW w:w="7440" w:type="dxa"/>
            <w:shd w:val="clear" w:color="auto" w:fill="auto"/>
          </w:tcPr>
          <w:p w14:paraId="62CCC086">
            <w:pPr>
              <w:pStyle w:val="8"/>
            </w:pPr>
            <w:r>
              <w:rPr>
                <w:rFonts w:hint="eastAsia"/>
              </w:rPr>
              <w:t xml:space="preserve">黑龙江省哈尔滨市香坊区赣水路56号 </w:t>
            </w:r>
          </w:p>
        </w:tc>
      </w:tr>
      <w:tr w14:paraId="4690E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D3E1A">
            <w:pPr>
              <w:pStyle w:val="8"/>
            </w:pPr>
            <w:r>
              <w:rPr>
                <w:rFonts w:hint="eastAsia"/>
              </w:rPr>
              <w:t xml:space="preserve">法定代表人： </w:t>
            </w:r>
          </w:p>
        </w:tc>
        <w:tc>
          <w:tcPr>
            <w:tcW w:w="7440" w:type="dxa"/>
            <w:shd w:val="clear" w:color="auto" w:fill="auto"/>
          </w:tcPr>
          <w:p w14:paraId="3FCE88BC">
            <w:pPr>
              <w:pStyle w:val="8"/>
            </w:pPr>
            <w:r>
              <w:rPr>
                <w:rFonts w:hint="eastAsia"/>
              </w:rPr>
              <w:t xml:space="preserve">孙名扬 </w:t>
            </w:r>
          </w:p>
        </w:tc>
      </w:tr>
      <w:tr w14:paraId="1C6DD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4C0043">
            <w:pPr>
              <w:pStyle w:val="8"/>
            </w:pPr>
            <w:r>
              <w:rPr>
                <w:rFonts w:hint="eastAsia"/>
              </w:rPr>
              <w:t xml:space="preserve">联系人： </w:t>
            </w:r>
          </w:p>
        </w:tc>
        <w:tc>
          <w:tcPr>
            <w:tcW w:w="7440" w:type="dxa"/>
            <w:shd w:val="clear" w:color="auto" w:fill="auto"/>
          </w:tcPr>
          <w:p w14:paraId="37CE2D1E">
            <w:pPr>
              <w:pStyle w:val="8"/>
            </w:pPr>
            <w:r>
              <w:rPr>
                <w:rFonts w:hint="eastAsia"/>
              </w:rPr>
              <w:t xml:space="preserve">王金娇 </w:t>
            </w:r>
          </w:p>
        </w:tc>
      </w:tr>
      <w:tr w14:paraId="57CCE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ED9C6">
            <w:pPr>
              <w:pStyle w:val="8"/>
            </w:pPr>
            <w:r>
              <w:rPr>
                <w:rFonts w:hint="eastAsia"/>
              </w:rPr>
              <w:t xml:space="preserve">电话： </w:t>
            </w:r>
          </w:p>
        </w:tc>
        <w:tc>
          <w:tcPr>
            <w:tcW w:w="7440" w:type="dxa"/>
            <w:shd w:val="clear" w:color="auto" w:fill="auto"/>
          </w:tcPr>
          <w:p w14:paraId="5DC03369">
            <w:pPr>
              <w:pStyle w:val="8"/>
            </w:pPr>
            <w:r>
              <w:rPr>
                <w:rFonts w:hint="eastAsia"/>
              </w:rPr>
              <w:t xml:space="preserve">0451-87765732 </w:t>
            </w:r>
          </w:p>
        </w:tc>
      </w:tr>
      <w:tr w14:paraId="7DF9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B9212">
            <w:pPr>
              <w:pStyle w:val="8"/>
            </w:pPr>
            <w:r>
              <w:rPr>
                <w:rFonts w:hint="eastAsia"/>
              </w:rPr>
              <w:t xml:space="preserve">传真： </w:t>
            </w:r>
          </w:p>
        </w:tc>
        <w:tc>
          <w:tcPr>
            <w:tcW w:w="7440" w:type="dxa"/>
            <w:shd w:val="clear" w:color="auto" w:fill="auto"/>
          </w:tcPr>
          <w:p w14:paraId="343DDCE8">
            <w:pPr>
              <w:pStyle w:val="8"/>
            </w:pPr>
            <w:r>
              <w:rPr>
                <w:rFonts w:hint="eastAsia"/>
              </w:rPr>
              <w:t xml:space="preserve">0451－82287211 </w:t>
            </w:r>
          </w:p>
        </w:tc>
      </w:tr>
      <w:tr w14:paraId="5DEF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BE24B">
            <w:pPr>
              <w:pStyle w:val="8"/>
            </w:pPr>
            <w:r>
              <w:rPr>
                <w:rFonts w:hint="eastAsia"/>
              </w:rPr>
              <w:t xml:space="preserve">客户服务电话： </w:t>
            </w:r>
          </w:p>
        </w:tc>
        <w:tc>
          <w:tcPr>
            <w:tcW w:w="7440" w:type="dxa"/>
            <w:shd w:val="clear" w:color="auto" w:fill="auto"/>
          </w:tcPr>
          <w:p w14:paraId="1E940143">
            <w:pPr>
              <w:pStyle w:val="8"/>
            </w:pPr>
            <w:r>
              <w:rPr>
                <w:rFonts w:hint="eastAsia"/>
              </w:rPr>
              <w:t xml:space="preserve">956007 </w:t>
            </w:r>
          </w:p>
        </w:tc>
      </w:tr>
      <w:tr w14:paraId="36D1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7DA49">
            <w:pPr>
              <w:pStyle w:val="8"/>
            </w:pPr>
            <w:r>
              <w:rPr>
                <w:rFonts w:hint="eastAsia"/>
              </w:rPr>
              <w:t xml:space="preserve">网址： </w:t>
            </w:r>
          </w:p>
        </w:tc>
        <w:tc>
          <w:tcPr>
            <w:tcW w:w="7440" w:type="dxa"/>
            <w:shd w:val="clear" w:color="auto" w:fill="auto"/>
          </w:tcPr>
          <w:p w14:paraId="65D7FD25">
            <w:pPr>
              <w:pStyle w:val="8"/>
            </w:pPr>
            <w:r>
              <w:rPr>
                <w:rFonts w:hint="eastAsia"/>
              </w:rPr>
              <w:t xml:space="preserve">http://www.jhzq.com.cn </w:t>
            </w:r>
          </w:p>
        </w:tc>
      </w:tr>
    </w:tbl>
    <w:p w14:paraId="4F3F3A39">
      <w:pPr>
        <w:pStyle w:val="8"/>
        <w:spacing w:before="0" w:beforeAutospacing="0" w:after="0" w:afterAutospacing="0" w:line="360" w:lineRule="auto"/>
        <w:ind w:firstLine="420"/>
        <w:rPr>
          <w:sz w:val="21"/>
          <w:szCs w:val="21"/>
        </w:rPr>
      </w:pPr>
      <w:r>
        <w:rPr>
          <w:rFonts w:hint="eastAsia"/>
          <w:b/>
          <w:bCs/>
          <w:sz w:val="21"/>
          <w:szCs w:val="21"/>
        </w:rPr>
        <w:t>(158)华源证券股份有限公司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84C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6356F">
            <w:pPr>
              <w:pStyle w:val="8"/>
            </w:pPr>
            <w:r>
              <w:rPr>
                <w:rFonts w:hint="eastAsia"/>
              </w:rPr>
              <w:t xml:space="preserve">注册地址： </w:t>
            </w:r>
          </w:p>
        </w:tc>
        <w:tc>
          <w:tcPr>
            <w:tcW w:w="7440" w:type="dxa"/>
            <w:shd w:val="clear" w:color="auto" w:fill="auto"/>
          </w:tcPr>
          <w:p w14:paraId="162F63BE">
            <w:pPr>
              <w:pStyle w:val="8"/>
            </w:pPr>
            <w:r>
              <w:rPr>
                <w:rFonts w:hint="eastAsia"/>
              </w:rPr>
              <w:t xml:space="preserve">青海省西宁市城中区西大街11号 </w:t>
            </w:r>
          </w:p>
        </w:tc>
      </w:tr>
      <w:tr w14:paraId="21476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71A8C">
            <w:pPr>
              <w:pStyle w:val="8"/>
            </w:pPr>
            <w:r>
              <w:rPr>
                <w:rFonts w:hint="eastAsia"/>
              </w:rPr>
              <w:t xml:space="preserve">办公地址： </w:t>
            </w:r>
          </w:p>
        </w:tc>
        <w:tc>
          <w:tcPr>
            <w:tcW w:w="7440" w:type="dxa"/>
            <w:shd w:val="clear" w:color="auto" w:fill="auto"/>
          </w:tcPr>
          <w:p w14:paraId="39CCC106">
            <w:pPr>
              <w:pStyle w:val="8"/>
            </w:pPr>
            <w:r>
              <w:rPr>
                <w:rFonts w:hint="eastAsia"/>
              </w:rPr>
              <w:t xml:space="preserve">北京市西城区金融大街7号英蓝国际金融中心D座5层 </w:t>
            </w:r>
          </w:p>
        </w:tc>
      </w:tr>
      <w:tr w14:paraId="6986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7DAFD">
            <w:pPr>
              <w:pStyle w:val="8"/>
            </w:pPr>
            <w:r>
              <w:rPr>
                <w:rFonts w:hint="eastAsia"/>
              </w:rPr>
              <w:t xml:space="preserve">法定代表人： </w:t>
            </w:r>
          </w:p>
        </w:tc>
        <w:tc>
          <w:tcPr>
            <w:tcW w:w="7440" w:type="dxa"/>
            <w:shd w:val="clear" w:color="auto" w:fill="auto"/>
          </w:tcPr>
          <w:p w14:paraId="40DE9A7C">
            <w:pPr>
              <w:pStyle w:val="8"/>
            </w:pPr>
            <w:r>
              <w:rPr>
                <w:rFonts w:hint="eastAsia"/>
              </w:rPr>
              <w:t xml:space="preserve">邓晖 </w:t>
            </w:r>
          </w:p>
        </w:tc>
      </w:tr>
      <w:tr w14:paraId="5D56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2B1A1">
            <w:pPr>
              <w:pStyle w:val="8"/>
            </w:pPr>
            <w:r>
              <w:rPr>
                <w:rFonts w:hint="eastAsia"/>
              </w:rPr>
              <w:t xml:space="preserve">联系人： </w:t>
            </w:r>
          </w:p>
        </w:tc>
        <w:tc>
          <w:tcPr>
            <w:tcW w:w="7440" w:type="dxa"/>
            <w:shd w:val="clear" w:color="auto" w:fill="auto"/>
          </w:tcPr>
          <w:p w14:paraId="05F11A48">
            <w:pPr>
              <w:pStyle w:val="8"/>
            </w:pPr>
            <w:r>
              <w:rPr>
                <w:rFonts w:hint="eastAsia"/>
              </w:rPr>
              <w:t xml:space="preserve">张晓黎 </w:t>
            </w:r>
          </w:p>
        </w:tc>
      </w:tr>
      <w:tr w14:paraId="258D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EF8AE6">
            <w:pPr>
              <w:pStyle w:val="8"/>
            </w:pPr>
            <w:r>
              <w:rPr>
                <w:rFonts w:hint="eastAsia"/>
              </w:rPr>
              <w:t xml:space="preserve">电话： </w:t>
            </w:r>
          </w:p>
        </w:tc>
        <w:tc>
          <w:tcPr>
            <w:tcW w:w="7440" w:type="dxa"/>
            <w:shd w:val="clear" w:color="auto" w:fill="auto"/>
          </w:tcPr>
          <w:p w14:paraId="6CA3AFAE">
            <w:pPr>
              <w:pStyle w:val="8"/>
            </w:pPr>
            <w:r>
              <w:rPr>
                <w:rFonts w:hint="eastAsia"/>
              </w:rPr>
              <w:t xml:space="preserve">010-57672186 </w:t>
            </w:r>
          </w:p>
        </w:tc>
      </w:tr>
      <w:tr w14:paraId="113A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8625B">
            <w:pPr>
              <w:pStyle w:val="8"/>
            </w:pPr>
            <w:r>
              <w:rPr>
                <w:rFonts w:hint="eastAsia"/>
              </w:rPr>
              <w:t xml:space="preserve">传真： </w:t>
            </w:r>
          </w:p>
        </w:tc>
        <w:tc>
          <w:tcPr>
            <w:tcW w:w="7440" w:type="dxa"/>
            <w:shd w:val="clear" w:color="auto" w:fill="auto"/>
          </w:tcPr>
          <w:p w14:paraId="68443A1D">
            <w:pPr>
              <w:pStyle w:val="8"/>
            </w:pPr>
            <w:r>
              <w:rPr>
                <w:rFonts w:hint="eastAsia"/>
              </w:rPr>
              <w:t xml:space="preserve">- </w:t>
            </w:r>
          </w:p>
        </w:tc>
      </w:tr>
      <w:tr w14:paraId="0011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FC540">
            <w:pPr>
              <w:pStyle w:val="8"/>
            </w:pPr>
            <w:r>
              <w:rPr>
                <w:rFonts w:hint="eastAsia"/>
              </w:rPr>
              <w:t xml:space="preserve">客户服务电话： </w:t>
            </w:r>
          </w:p>
        </w:tc>
        <w:tc>
          <w:tcPr>
            <w:tcW w:w="7440" w:type="dxa"/>
            <w:shd w:val="clear" w:color="auto" w:fill="auto"/>
          </w:tcPr>
          <w:p w14:paraId="6F6644F5">
            <w:pPr>
              <w:pStyle w:val="8"/>
            </w:pPr>
            <w:r>
              <w:rPr>
                <w:rFonts w:hint="eastAsia"/>
              </w:rPr>
              <w:t xml:space="preserve">4006543218 </w:t>
            </w:r>
          </w:p>
        </w:tc>
      </w:tr>
      <w:tr w14:paraId="43F8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B84CA">
            <w:pPr>
              <w:pStyle w:val="8"/>
            </w:pPr>
            <w:r>
              <w:rPr>
                <w:rFonts w:hint="eastAsia"/>
              </w:rPr>
              <w:t xml:space="preserve">网址： </w:t>
            </w:r>
          </w:p>
        </w:tc>
        <w:tc>
          <w:tcPr>
            <w:tcW w:w="7440" w:type="dxa"/>
            <w:shd w:val="clear" w:color="auto" w:fill="auto"/>
          </w:tcPr>
          <w:p w14:paraId="0586F73A">
            <w:pPr>
              <w:pStyle w:val="8"/>
            </w:pPr>
            <w:r>
              <w:rPr>
                <w:rFonts w:hint="eastAsia"/>
              </w:rPr>
              <w:t xml:space="preserve">http://www.tyzq.com.cn </w:t>
            </w:r>
          </w:p>
        </w:tc>
      </w:tr>
    </w:tbl>
    <w:p w14:paraId="1440BEE2">
      <w:pPr>
        <w:pStyle w:val="8"/>
        <w:spacing w:before="0" w:beforeAutospacing="0" w:after="0" w:afterAutospacing="0" w:line="360" w:lineRule="auto"/>
        <w:ind w:firstLine="420"/>
        <w:rPr>
          <w:sz w:val="21"/>
          <w:szCs w:val="21"/>
        </w:rPr>
      </w:pPr>
      <w:r>
        <w:rPr>
          <w:rFonts w:hint="eastAsia"/>
          <w:b/>
          <w:bCs/>
          <w:sz w:val="21"/>
          <w:szCs w:val="21"/>
        </w:rPr>
        <w:t>(159)国金证券股份有限公司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B22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03806">
            <w:pPr>
              <w:pStyle w:val="8"/>
            </w:pPr>
            <w:r>
              <w:rPr>
                <w:rFonts w:hint="eastAsia"/>
              </w:rPr>
              <w:t xml:space="preserve">注册地址： </w:t>
            </w:r>
          </w:p>
        </w:tc>
        <w:tc>
          <w:tcPr>
            <w:tcW w:w="7440" w:type="dxa"/>
            <w:shd w:val="clear" w:color="auto" w:fill="auto"/>
          </w:tcPr>
          <w:p w14:paraId="6B99FBB9">
            <w:pPr>
              <w:pStyle w:val="8"/>
            </w:pPr>
            <w:r>
              <w:rPr>
                <w:rFonts w:hint="eastAsia"/>
              </w:rPr>
              <w:t xml:space="preserve">四川省成都市东城根上街95号 </w:t>
            </w:r>
          </w:p>
        </w:tc>
      </w:tr>
      <w:tr w14:paraId="1454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BAA5D">
            <w:pPr>
              <w:pStyle w:val="8"/>
            </w:pPr>
            <w:r>
              <w:rPr>
                <w:rFonts w:hint="eastAsia"/>
              </w:rPr>
              <w:t xml:space="preserve">办公地址： </w:t>
            </w:r>
          </w:p>
        </w:tc>
        <w:tc>
          <w:tcPr>
            <w:tcW w:w="7440" w:type="dxa"/>
            <w:shd w:val="clear" w:color="auto" w:fill="auto"/>
          </w:tcPr>
          <w:p w14:paraId="7F5B7F2A">
            <w:pPr>
              <w:pStyle w:val="8"/>
            </w:pPr>
            <w:r>
              <w:rPr>
                <w:rFonts w:hint="eastAsia"/>
              </w:rPr>
              <w:t xml:space="preserve">四川省成都市东城根上街95号 </w:t>
            </w:r>
          </w:p>
        </w:tc>
      </w:tr>
      <w:tr w14:paraId="03AE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D4004">
            <w:pPr>
              <w:pStyle w:val="8"/>
            </w:pPr>
            <w:r>
              <w:rPr>
                <w:rFonts w:hint="eastAsia"/>
              </w:rPr>
              <w:t xml:space="preserve">法定代表人： </w:t>
            </w:r>
          </w:p>
        </w:tc>
        <w:tc>
          <w:tcPr>
            <w:tcW w:w="7440" w:type="dxa"/>
            <w:shd w:val="clear" w:color="auto" w:fill="auto"/>
          </w:tcPr>
          <w:p w14:paraId="3F7E3C80">
            <w:pPr>
              <w:pStyle w:val="8"/>
            </w:pPr>
            <w:r>
              <w:rPr>
                <w:rFonts w:hint="eastAsia"/>
              </w:rPr>
              <w:t xml:space="preserve">冉云 </w:t>
            </w:r>
          </w:p>
        </w:tc>
      </w:tr>
      <w:tr w14:paraId="09C1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C82A15">
            <w:pPr>
              <w:pStyle w:val="8"/>
            </w:pPr>
            <w:r>
              <w:rPr>
                <w:rFonts w:hint="eastAsia"/>
              </w:rPr>
              <w:t xml:space="preserve">联系人： </w:t>
            </w:r>
          </w:p>
        </w:tc>
        <w:tc>
          <w:tcPr>
            <w:tcW w:w="7440" w:type="dxa"/>
            <w:shd w:val="clear" w:color="auto" w:fill="auto"/>
          </w:tcPr>
          <w:p w14:paraId="1FAFB89E">
            <w:pPr>
              <w:pStyle w:val="8"/>
            </w:pPr>
            <w:r>
              <w:rPr>
                <w:rFonts w:hint="eastAsia"/>
              </w:rPr>
              <w:t xml:space="preserve">贾鹏 </w:t>
            </w:r>
          </w:p>
        </w:tc>
      </w:tr>
      <w:tr w14:paraId="1F57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20CEA">
            <w:pPr>
              <w:pStyle w:val="8"/>
            </w:pPr>
            <w:r>
              <w:rPr>
                <w:rFonts w:hint="eastAsia"/>
              </w:rPr>
              <w:t xml:space="preserve">电话： </w:t>
            </w:r>
          </w:p>
        </w:tc>
        <w:tc>
          <w:tcPr>
            <w:tcW w:w="7440" w:type="dxa"/>
            <w:shd w:val="clear" w:color="auto" w:fill="auto"/>
          </w:tcPr>
          <w:p w14:paraId="1F74E973">
            <w:pPr>
              <w:pStyle w:val="8"/>
            </w:pPr>
            <w:r>
              <w:rPr>
                <w:rFonts w:hint="eastAsia"/>
              </w:rPr>
              <w:t xml:space="preserve">028-86690057、028-86690058 </w:t>
            </w:r>
          </w:p>
        </w:tc>
      </w:tr>
      <w:tr w14:paraId="7EE6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CC7BD">
            <w:pPr>
              <w:pStyle w:val="8"/>
            </w:pPr>
            <w:r>
              <w:rPr>
                <w:rFonts w:hint="eastAsia"/>
              </w:rPr>
              <w:t xml:space="preserve">传真： </w:t>
            </w:r>
          </w:p>
        </w:tc>
        <w:tc>
          <w:tcPr>
            <w:tcW w:w="7440" w:type="dxa"/>
            <w:shd w:val="clear" w:color="auto" w:fill="auto"/>
          </w:tcPr>
          <w:p w14:paraId="6EF8EF07">
            <w:pPr>
              <w:pStyle w:val="8"/>
            </w:pPr>
            <w:r>
              <w:rPr>
                <w:rFonts w:hint="eastAsia"/>
              </w:rPr>
              <w:t xml:space="preserve">028-86690126 </w:t>
            </w:r>
          </w:p>
        </w:tc>
      </w:tr>
      <w:tr w14:paraId="49E8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5CAE9">
            <w:pPr>
              <w:pStyle w:val="8"/>
            </w:pPr>
            <w:r>
              <w:rPr>
                <w:rFonts w:hint="eastAsia"/>
              </w:rPr>
              <w:t xml:space="preserve">客户服务电话： </w:t>
            </w:r>
          </w:p>
        </w:tc>
        <w:tc>
          <w:tcPr>
            <w:tcW w:w="7440" w:type="dxa"/>
            <w:shd w:val="clear" w:color="auto" w:fill="auto"/>
          </w:tcPr>
          <w:p w14:paraId="33D3E15D">
            <w:pPr>
              <w:pStyle w:val="8"/>
            </w:pPr>
            <w:r>
              <w:rPr>
                <w:rFonts w:hint="eastAsia"/>
              </w:rPr>
              <w:t xml:space="preserve">4006-600109/95310 </w:t>
            </w:r>
          </w:p>
        </w:tc>
      </w:tr>
      <w:tr w14:paraId="5777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A7CA6">
            <w:pPr>
              <w:pStyle w:val="8"/>
            </w:pPr>
            <w:r>
              <w:rPr>
                <w:rFonts w:hint="eastAsia"/>
              </w:rPr>
              <w:t xml:space="preserve">网址： </w:t>
            </w:r>
          </w:p>
        </w:tc>
        <w:tc>
          <w:tcPr>
            <w:tcW w:w="7440" w:type="dxa"/>
            <w:shd w:val="clear" w:color="auto" w:fill="auto"/>
          </w:tcPr>
          <w:p w14:paraId="3240359D">
            <w:pPr>
              <w:pStyle w:val="8"/>
            </w:pPr>
            <w:r>
              <w:rPr>
                <w:rFonts w:hint="eastAsia"/>
              </w:rPr>
              <w:t xml:space="preserve">http://www.gjzq.com.cn </w:t>
            </w:r>
          </w:p>
        </w:tc>
      </w:tr>
    </w:tbl>
    <w:p w14:paraId="7B223C9A">
      <w:pPr>
        <w:pStyle w:val="8"/>
        <w:spacing w:before="0" w:beforeAutospacing="0" w:after="0" w:afterAutospacing="0" w:line="360" w:lineRule="auto"/>
        <w:ind w:firstLine="420"/>
        <w:rPr>
          <w:sz w:val="21"/>
          <w:szCs w:val="21"/>
        </w:rPr>
      </w:pPr>
      <w:r>
        <w:rPr>
          <w:rFonts w:hint="eastAsia"/>
          <w:b/>
          <w:bCs/>
          <w:sz w:val="21"/>
          <w:szCs w:val="21"/>
        </w:rPr>
        <w:t>(160)华宝证券股份有限公司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16E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8A65D">
            <w:pPr>
              <w:pStyle w:val="8"/>
            </w:pPr>
            <w:r>
              <w:rPr>
                <w:rFonts w:hint="eastAsia"/>
              </w:rPr>
              <w:t xml:space="preserve">注册地址： </w:t>
            </w:r>
          </w:p>
        </w:tc>
        <w:tc>
          <w:tcPr>
            <w:tcW w:w="7440" w:type="dxa"/>
            <w:shd w:val="clear" w:color="auto" w:fill="auto"/>
          </w:tcPr>
          <w:p w14:paraId="72AEE885">
            <w:pPr>
              <w:pStyle w:val="8"/>
            </w:pPr>
            <w:r>
              <w:rPr>
                <w:rFonts w:hint="eastAsia"/>
              </w:rPr>
              <w:t xml:space="preserve">上海市浦东新区世纪大道100号上海环球金融中心57楼 </w:t>
            </w:r>
          </w:p>
        </w:tc>
      </w:tr>
      <w:tr w14:paraId="49A7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0E057">
            <w:pPr>
              <w:pStyle w:val="8"/>
            </w:pPr>
            <w:r>
              <w:rPr>
                <w:rFonts w:hint="eastAsia"/>
              </w:rPr>
              <w:t xml:space="preserve">办公地址： </w:t>
            </w:r>
          </w:p>
        </w:tc>
        <w:tc>
          <w:tcPr>
            <w:tcW w:w="7440" w:type="dxa"/>
            <w:shd w:val="clear" w:color="auto" w:fill="auto"/>
          </w:tcPr>
          <w:p w14:paraId="1A8A7619">
            <w:pPr>
              <w:pStyle w:val="8"/>
            </w:pPr>
            <w:r>
              <w:rPr>
                <w:rFonts w:hint="eastAsia"/>
              </w:rPr>
              <w:t xml:space="preserve">上海市浦东新区世纪大道100号上海环球金融中心57楼 </w:t>
            </w:r>
          </w:p>
        </w:tc>
      </w:tr>
      <w:tr w14:paraId="3889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283D5">
            <w:pPr>
              <w:pStyle w:val="8"/>
            </w:pPr>
            <w:r>
              <w:rPr>
                <w:rFonts w:hint="eastAsia"/>
              </w:rPr>
              <w:t xml:space="preserve">法定代表人： </w:t>
            </w:r>
          </w:p>
        </w:tc>
        <w:tc>
          <w:tcPr>
            <w:tcW w:w="7440" w:type="dxa"/>
            <w:shd w:val="clear" w:color="auto" w:fill="auto"/>
          </w:tcPr>
          <w:p w14:paraId="4018DCFC">
            <w:pPr>
              <w:pStyle w:val="8"/>
            </w:pPr>
            <w:r>
              <w:rPr>
                <w:rFonts w:hint="eastAsia"/>
              </w:rPr>
              <w:t xml:space="preserve">刘加海 </w:t>
            </w:r>
          </w:p>
        </w:tc>
      </w:tr>
      <w:tr w14:paraId="58E5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0206C">
            <w:pPr>
              <w:pStyle w:val="8"/>
            </w:pPr>
            <w:r>
              <w:rPr>
                <w:rFonts w:hint="eastAsia"/>
              </w:rPr>
              <w:t xml:space="preserve">联系人： </w:t>
            </w:r>
          </w:p>
        </w:tc>
        <w:tc>
          <w:tcPr>
            <w:tcW w:w="7440" w:type="dxa"/>
            <w:shd w:val="clear" w:color="auto" w:fill="auto"/>
          </w:tcPr>
          <w:p w14:paraId="232B092E">
            <w:pPr>
              <w:pStyle w:val="8"/>
            </w:pPr>
            <w:r>
              <w:rPr>
                <w:rFonts w:hint="eastAsia"/>
              </w:rPr>
              <w:t xml:space="preserve">刘闻川 </w:t>
            </w:r>
          </w:p>
        </w:tc>
      </w:tr>
      <w:tr w14:paraId="2080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B0DDB">
            <w:pPr>
              <w:pStyle w:val="8"/>
            </w:pPr>
            <w:r>
              <w:rPr>
                <w:rFonts w:hint="eastAsia"/>
              </w:rPr>
              <w:t xml:space="preserve">电话： </w:t>
            </w:r>
          </w:p>
        </w:tc>
        <w:tc>
          <w:tcPr>
            <w:tcW w:w="7440" w:type="dxa"/>
            <w:shd w:val="clear" w:color="auto" w:fill="auto"/>
          </w:tcPr>
          <w:p w14:paraId="0ED4AB46">
            <w:pPr>
              <w:pStyle w:val="8"/>
            </w:pPr>
            <w:r>
              <w:rPr>
                <w:rFonts w:hint="eastAsia"/>
              </w:rPr>
              <w:t xml:space="preserve">021-68777222   </w:t>
            </w:r>
          </w:p>
        </w:tc>
      </w:tr>
      <w:tr w14:paraId="1202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17424">
            <w:pPr>
              <w:pStyle w:val="8"/>
            </w:pPr>
            <w:r>
              <w:rPr>
                <w:rFonts w:hint="eastAsia"/>
              </w:rPr>
              <w:t xml:space="preserve">传真： </w:t>
            </w:r>
          </w:p>
        </w:tc>
        <w:tc>
          <w:tcPr>
            <w:tcW w:w="7440" w:type="dxa"/>
            <w:shd w:val="clear" w:color="auto" w:fill="auto"/>
          </w:tcPr>
          <w:p w14:paraId="38D5042C">
            <w:pPr>
              <w:pStyle w:val="8"/>
            </w:pPr>
            <w:r>
              <w:rPr>
                <w:rFonts w:hint="eastAsia"/>
              </w:rPr>
              <w:t xml:space="preserve">021－68777822 </w:t>
            </w:r>
          </w:p>
        </w:tc>
      </w:tr>
      <w:tr w14:paraId="6FB9C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EA7F0">
            <w:pPr>
              <w:pStyle w:val="8"/>
            </w:pPr>
            <w:r>
              <w:rPr>
                <w:rFonts w:hint="eastAsia"/>
              </w:rPr>
              <w:t xml:space="preserve">客户服务电话： </w:t>
            </w:r>
          </w:p>
        </w:tc>
        <w:tc>
          <w:tcPr>
            <w:tcW w:w="7440" w:type="dxa"/>
            <w:shd w:val="clear" w:color="auto" w:fill="auto"/>
          </w:tcPr>
          <w:p w14:paraId="094D2B2A">
            <w:pPr>
              <w:pStyle w:val="8"/>
            </w:pPr>
            <w:r>
              <w:rPr>
                <w:rFonts w:hint="eastAsia"/>
              </w:rPr>
              <w:t xml:space="preserve">4008209898;021-38929908 </w:t>
            </w:r>
          </w:p>
        </w:tc>
      </w:tr>
      <w:tr w14:paraId="420C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C98CA">
            <w:pPr>
              <w:pStyle w:val="8"/>
            </w:pPr>
            <w:r>
              <w:rPr>
                <w:rFonts w:hint="eastAsia"/>
              </w:rPr>
              <w:t xml:space="preserve">网址： </w:t>
            </w:r>
          </w:p>
        </w:tc>
        <w:tc>
          <w:tcPr>
            <w:tcW w:w="7440" w:type="dxa"/>
            <w:shd w:val="clear" w:color="auto" w:fill="auto"/>
          </w:tcPr>
          <w:p w14:paraId="7B29B83C">
            <w:pPr>
              <w:pStyle w:val="8"/>
            </w:pPr>
            <w:r>
              <w:rPr>
                <w:rFonts w:hint="eastAsia"/>
              </w:rPr>
              <w:t xml:space="preserve">http://www.cnhbstock.com </w:t>
            </w:r>
          </w:p>
        </w:tc>
      </w:tr>
    </w:tbl>
    <w:p w14:paraId="305739F4">
      <w:pPr>
        <w:pStyle w:val="8"/>
        <w:spacing w:before="0" w:beforeAutospacing="0" w:after="0" w:afterAutospacing="0" w:line="360" w:lineRule="auto"/>
        <w:ind w:firstLine="420"/>
        <w:rPr>
          <w:sz w:val="21"/>
          <w:szCs w:val="21"/>
        </w:rPr>
      </w:pPr>
      <w:r>
        <w:rPr>
          <w:rFonts w:hint="eastAsia"/>
          <w:b/>
          <w:bCs/>
          <w:sz w:val="21"/>
          <w:szCs w:val="21"/>
        </w:rPr>
        <w:t>(161)长城国瑞证券有限公司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B7F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12FBF">
            <w:pPr>
              <w:pStyle w:val="8"/>
            </w:pPr>
            <w:r>
              <w:rPr>
                <w:rFonts w:hint="eastAsia"/>
              </w:rPr>
              <w:t xml:space="preserve">注册地址： </w:t>
            </w:r>
          </w:p>
        </w:tc>
        <w:tc>
          <w:tcPr>
            <w:tcW w:w="7440" w:type="dxa"/>
            <w:shd w:val="clear" w:color="auto" w:fill="auto"/>
          </w:tcPr>
          <w:p w14:paraId="1E7CE0DE">
            <w:pPr>
              <w:pStyle w:val="8"/>
            </w:pPr>
            <w:r>
              <w:rPr>
                <w:rFonts w:hint="eastAsia"/>
              </w:rPr>
              <w:t xml:space="preserve">厦门市思明区深田路46号深田国际大厦20楼 </w:t>
            </w:r>
          </w:p>
        </w:tc>
      </w:tr>
      <w:tr w14:paraId="0937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D6FAC">
            <w:pPr>
              <w:pStyle w:val="8"/>
            </w:pPr>
            <w:r>
              <w:rPr>
                <w:rFonts w:hint="eastAsia"/>
              </w:rPr>
              <w:t xml:space="preserve">办公地址： </w:t>
            </w:r>
          </w:p>
        </w:tc>
        <w:tc>
          <w:tcPr>
            <w:tcW w:w="7440" w:type="dxa"/>
            <w:shd w:val="clear" w:color="auto" w:fill="auto"/>
          </w:tcPr>
          <w:p w14:paraId="1D5050D0">
            <w:pPr>
              <w:pStyle w:val="8"/>
            </w:pPr>
            <w:r>
              <w:rPr>
                <w:rFonts w:hint="eastAsia"/>
              </w:rPr>
              <w:t xml:space="preserve">厦门市思明区深田路46号深田国际大厦20楼 </w:t>
            </w:r>
          </w:p>
        </w:tc>
      </w:tr>
      <w:tr w14:paraId="6304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011BB">
            <w:pPr>
              <w:pStyle w:val="8"/>
            </w:pPr>
            <w:r>
              <w:rPr>
                <w:rFonts w:hint="eastAsia"/>
              </w:rPr>
              <w:t xml:space="preserve">法定代表人： </w:t>
            </w:r>
          </w:p>
        </w:tc>
        <w:tc>
          <w:tcPr>
            <w:tcW w:w="7440" w:type="dxa"/>
            <w:shd w:val="clear" w:color="auto" w:fill="auto"/>
          </w:tcPr>
          <w:p w14:paraId="1891E5CD">
            <w:pPr>
              <w:pStyle w:val="8"/>
            </w:pPr>
            <w:r>
              <w:rPr>
                <w:rFonts w:hint="eastAsia"/>
              </w:rPr>
              <w:t xml:space="preserve">李鹏 </w:t>
            </w:r>
          </w:p>
        </w:tc>
      </w:tr>
      <w:tr w14:paraId="7B82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DB2D6">
            <w:pPr>
              <w:pStyle w:val="8"/>
            </w:pPr>
            <w:r>
              <w:rPr>
                <w:rFonts w:hint="eastAsia"/>
              </w:rPr>
              <w:t xml:space="preserve">联系人： </w:t>
            </w:r>
          </w:p>
        </w:tc>
        <w:tc>
          <w:tcPr>
            <w:tcW w:w="7440" w:type="dxa"/>
            <w:shd w:val="clear" w:color="auto" w:fill="auto"/>
          </w:tcPr>
          <w:p w14:paraId="7DAF695A">
            <w:pPr>
              <w:pStyle w:val="8"/>
            </w:pPr>
            <w:r>
              <w:rPr>
                <w:rFonts w:hint="eastAsia"/>
              </w:rPr>
              <w:t xml:space="preserve">布前 </w:t>
            </w:r>
          </w:p>
        </w:tc>
      </w:tr>
      <w:tr w14:paraId="3F47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929AB">
            <w:pPr>
              <w:pStyle w:val="8"/>
            </w:pPr>
            <w:r>
              <w:rPr>
                <w:rFonts w:hint="eastAsia"/>
              </w:rPr>
              <w:t xml:space="preserve">电话： </w:t>
            </w:r>
          </w:p>
        </w:tc>
        <w:tc>
          <w:tcPr>
            <w:tcW w:w="7440" w:type="dxa"/>
            <w:shd w:val="clear" w:color="auto" w:fill="auto"/>
          </w:tcPr>
          <w:p w14:paraId="467C0A5E">
            <w:pPr>
              <w:pStyle w:val="8"/>
            </w:pPr>
            <w:r>
              <w:rPr>
                <w:rFonts w:hint="eastAsia"/>
              </w:rPr>
              <w:t xml:space="preserve">010-68080680 </w:t>
            </w:r>
          </w:p>
        </w:tc>
      </w:tr>
      <w:tr w14:paraId="1F8F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AB1C2">
            <w:pPr>
              <w:pStyle w:val="8"/>
            </w:pPr>
            <w:r>
              <w:rPr>
                <w:rFonts w:hint="eastAsia"/>
              </w:rPr>
              <w:t xml:space="preserve">传真： </w:t>
            </w:r>
          </w:p>
        </w:tc>
        <w:tc>
          <w:tcPr>
            <w:tcW w:w="7440" w:type="dxa"/>
            <w:shd w:val="clear" w:color="auto" w:fill="auto"/>
          </w:tcPr>
          <w:p w14:paraId="544B64B7">
            <w:pPr>
              <w:pStyle w:val="8"/>
            </w:pPr>
            <w:r>
              <w:rPr>
                <w:rFonts w:hint="eastAsia"/>
              </w:rPr>
              <w:t xml:space="preserve">0592-2079228 </w:t>
            </w:r>
          </w:p>
        </w:tc>
      </w:tr>
      <w:tr w14:paraId="2C21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EBF46">
            <w:pPr>
              <w:pStyle w:val="8"/>
            </w:pPr>
            <w:r>
              <w:rPr>
                <w:rFonts w:hint="eastAsia"/>
              </w:rPr>
              <w:t xml:space="preserve">客户服务电话： </w:t>
            </w:r>
          </w:p>
        </w:tc>
        <w:tc>
          <w:tcPr>
            <w:tcW w:w="7440" w:type="dxa"/>
            <w:shd w:val="clear" w:color="auto" w:fill="auto"/>
          </w:tcPr>
          <w:p w14:paraId="07B06EAB">
            <w:pPr>
              <w:pStyle w:val="8"/>
            </w:pPr>
            <w:r>
              <w:rPr>
                <w:rFonts w:hint="eastAsia"/>
              </w:rPr>
              <w:t xml:space="preserve">0592-5163588 </w:t>
            </w:r>
          </w:p>
        </w:tc>
      </w:tr>
      <w:tr w14:paraId="2C3C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4DFD0">
            <w:pPr>
              <w:pStyle w:val="8"/>
            </w:pPr>
            <w:r>
              <w:rPr>
                <w:rFonts w:hint="eastAsia"/>
              </w:rPr>
              <w:t xml:space="preserve">网址： </w:t>
            </w:r>
          </w:p>
        </w:tc>
        <w:tc>
          <w:tcPr>
            <w:tcW w:w="7440" w:type="dxa"/>
            <w:shd w:val="clear" w:color="auto" w:fill="auto"/>
          </w:tcPr>
          <w:p w14:paraId="67E37C2C">
            <w:pPr>
              <w:pStyle w:val="8"/>
            </w:pPr>
            <w:r>
              <w:rPr>
                <w:rFonts w:hint="eastAsia"/>
              </w:rPr>
              <w:t xml:space="preserve">http://www.xmzq.cn </w:t>
            </w:r>
          </w:p>
        </w:tc>
      </w:tr>
    </w:tbl>
    <w:p w14:paraId="4BA63080">
      <w:pPr>
        <w:pStyle w:val="8"/>
        <w:spacing w:before="0" w:beforeAutospacing="0" w:after="0" w:afterAutospacing="0" w:line="360" w:lineRule="auto"/>
        <w:ind w:firstLine="420"/>
        <w:rPr>
          <w:sz w:val="21"/>
          <w:szCs w:val="21"/>
        </w:rPr>
      </w:pPr>
      <w:r>
        <w:rPr>
          <w:rFonts w:hint="eastAsia"/>
          <w:b/>
          <w:bCs/>
          <w:sz w:val="21"/>
          <w:szCs w:val="21"/>
        </w:rPr>
        <w:t>(162)爱建证券有限责任公司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BD7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71138">
            <w:pPr>
              <w:pStyle w:val="8"/>
            </w:pPr>
            <w:r>
              <w:rPr>
                <w:rFonts w:hint="eastAsia"/>
              </w:rPr>
              <w:t xml:space="preserve">注册地址： </w:t>
            </w:r>
          </w:p>
        </w:tc>
        <w:tc>
          <w:tcPr>
            <w:tcW w:w="7440" w:type="dxa"/>
            <w:shd w:val="clear" w:color="auto" w:fill="auto"/>
          </w:tcPr>
          <w:p w14:paraId="22C512A5">
            <w:pPr>
              <w:pStyle w:val="8"/>
            </w:pPr>
            <w:r>
              <w:rPr>
                <w:rFonts w:hint="eastAsia"/>
              </w:rPr>
              <w:t xml:space="preserve">中国（上海）自由贸易试验区世纪大道1600号1幢32楼 </w:t>
            </w:r>
          </w:p>
        </w:tc>
      </w:tr>
      <w:tr w14:paraId="2D4EE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44EDD">
            <w:pPr>
              <w:pStyle w:val="8"/>
            </w:pPr>
            <w:r>
              <w:rPr>
                <w:rFonts w:hint="eastAsia"/>
              </w:rPr>
              <w:t xml:space="preserve">办公地址： </w:t>
            </w:r>
          </w:p>
        </w:tc>
        <w:tc>
          <w:tcPr>
            <w:tcW w:w="7440" w:type="dxa"/>
            <w:shd w:val="clear" w:color="auto" w:fill="auto"/>
          </w:tcPr>
          <w:p w14:paraId="6491ECA8">
            <w:pPr>
              <w:pStyle w:val="8"/>
            </w:pPr>
            <w:r>
              <w:rPr>
                <w:rFonts w:hint="eastAsia"/>
              </w:rPr>
              <w:t xml:space="preserve">上海市浦东新区世纪大道1600号32楼 </w:t>
            </w:r>
          </w:p>
        </w:tc>
      </w:tr>
      <w:tr w14:paraId="48FC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29720">
            <w:pPr>
              <w:pStyle w:val="8"/>
            </w:pPr>
            <w:r>
              <w:rPr>
                <w:rFonts w:hint="eastAsia"/>
              </w:rPr>
              <w:t xml:space="preserve">法定代表人： </w:t>
            </w:r>
          </w:p>
        </w:tc>
        <w:tc>
          <w:tcPr>
            <w:tcW w:w="7440" w:type="dxa"/>
            <w:shd w:val="clear" w:color="auto" w:fill="auto"/>
          </w:tcPr>
          <w:p w14:paraId="1AD225C0">
            <w:pPr>
              <w:pStyle w:val="8"/>
            </w:pPr>
            <w:r>
              <w:rPr>
                <w:rFonts w:hint="eastAsia"/>
              </w:rPr>
              <w:t xml:space="preserve">祝健 </w:t>
            </w:r>
          </w:p>
        </w:tc>
      </w:tr>
      <w:tr w14:paraId="6CFF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111C6">
            <w:pPr>
              <w:pStyle w:val="8"/>
            </w:pPr>
            <w:r>
              <w:rPr>
                <w:rFonts w:hint="eastAsia"/>
              </w:rPr>
              <w:t xml:space="preserve">联系人： </w:t>
            </w:r>
          </w:p>
        </w:tc>
        <w:tc>
          <w:tcPr>
            <w:tcW w:w="7440" w:type="dxa"/>
            <w:shd w:val="clear" w:color="auto" w:fill="auto"/>
          </w:tcPr>
          <w:p w14:paraId="1012D923">
            <w:pPr>
              <w:pStyle w:val="8"/>
            </w:pPr>
            <w:r>
              <w:rPr>
                <w:rFonts w:hint="eastAsia"/>
              </w:rPr>
              <w:t xml:space="preserve">姚盛盛 </w:t>
            </w:r>
          </w:p>
        </w:tc>
      </w:tr>
      <w:tr w14:paraId="141A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EBA08">
            <w:pPr>
              <w:pStyle w:val="8"/>
            </w:pPr>
            <w:r>
              <w:rPr>
                <w:rFonts w:hint="eastAsia"/>
              </w:rPr>
              <w:t xml:space="preserve">电话： </w:t>
            </w:r>
          </w:p>
        </w:tc>
        <w:tc>
          <w:tcPr>
            <w:tcW w:w="7440" w:type="dxa"/>
            <w:shd w:val="clear" w:color="auto" w:fill="auto"/>
          </w:tcPr>
          <w:p w14:paraId="093F87B1">
            <w:pPr>
              <w:pStyle w:val="8"/>
            </w:pPr>
            <w:r>
              <w:rPr>
                <w:rFonts w:hint="eastAsia"/>
              </w:rPr>
              <w:t xml:space="preserve">021-32229888 </w:t>
            </w:r>
          </w:p>
        </w:tc>
      </w:tr>
      <w:tr w14:paraId="20F5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F7564">
            <w:pPr>
              <w:pStyle w:val="8"/>
            </w:pPr>
            <w:r>
              <w:rPr>
                <w:rFonts w:hint="eastAsia"/>
              </w:rPr>
              <w:t xml:space="preserve">传真： </w:t>
            </w:r>
          </w:p>
        </w:tc>
        <w:tc>
          <w:tcPr>
            <w:tcW w:w="7440" w:type="dxa"/>
            <w:shd w:val="clear" w:color="auto" w:fill="auto"/>
          </w:tcPr>
          <w:p w14:paraId="6B628F9C">
            <w:pPr>
              <w:pStyle w:val="8"/>
            </w:pPr>
            <w:r>
              <w:rPr>
                <w:rFonts w:hint="eastAsia"/>
              </w:rPr>
              <w:t xml:space="preserve">021- 68728703 </w:t>
            </w:r>
          </w:p>
        </w:tc>
      </w:tr>
      <w:tr w14:paraId="53C31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649AF">
            <w:pPr>
              <w:pStyle w:val="8"/>
            </w:pPr>
            <w:r>
              <w:rPr>
                <w:rFonts w:hint="eastAsia"/>
              </w:rPr>
              <w:t xml:space="preserve">客户服务电话： </w:t>
            </w:r>
          </w:p>
        </w:tc>
        <w:tc>
          <w:tcPr>
            <w:tcW w:w="7440" w:type="dxa"/>
            <w:shd w:val="clear" w:color="auto" w:fill="auto"/>
          </w:tcPr>
          <w:p w14:paraId="43DBB504">
            <w:pPr>
              <w:pStyle w:val="8"/>
            </w:pPr>
            <w:r>
              <w:rPr>
                <w:rFonts w:hint="eastAsia"/>
              </w:rPr>
              <w:t xml:space="preserve">4001-962-502 </w:t>
            </w:r>
          </w:p>
        </w:tc>
      </w:tr>
      <w:tr w14:paraId="14D5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6D906">
            <w:pPr>
              <w:pStyle w:val="8"/>
            </w:pPr>
            <w:r>
              <w:rPr>
                <w:rFonts w:hint="eastAsia"/>
              </w:rPr>
              <w:t xml:space="preserve">网址： </w:t>
            </w:r>
          </w:p>
        </w:tc>
        <w:tc>
          <w:tcPr>
            <w:tcW w:w="7440" w:type="dxa"/>
            <w:shd w:val="clear" w:color="auto" w:fill="auto"/>
          </w:tcPr>
          <w:p w14:paraId="2139A2D8">
            <w:pPr>
              <w:pStyle w:val="8"/>
            </w:pPr>
            <w:r>
              <w:rPr>
                <w:rFonts w:hint="eastAsia"/>
              </w:rPr>
              <w:t xml:space="preserve">http://www.ajzq.com </w:t>
            </w:r>
          </w:p>
        </w:tc>
      </w:tr>
    </w:tbl>
    <w:p w14:paraId="27A783B7">
      <w:pPr>
        <w:pStyle w:val="8"/>
        <w:spacing w:before="0" w:beforeAutospacing="0" w:after="0" w:afterAutospacing="0" w:line="360" w:lineRule="auto"/>
        <w:ind w:firstLine="420"/>
        <w:rPr>
          <w:sz w:val="21"/>
          <w:szCs w:val="21"/>
        </w:rPr>
      </w:pPr>
      <w:r>
        <w:rPr>
          <w:rFonts w:hint="eastAsia"/>
          <w:b/>
          <w:bCs/>
          <w:sz w:val="21"/>
          <w:szCs w:val="21"/>
        </w:rPr>
        <w:t>(163)英大证券有限责任公司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8F00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56BBF">
            <w:pPr>
              <w:pStyle w:val="8"/>
            </w:pPr>
            <w:r>
              <w:rPr>
                <w:rFonts w:hint="eastAsia"/>
              </w:rPr>
              <w:t xml:space="preserve">注册地址： </w:t>
            </w:r>
          </w:p>
        </w:tc>
        <w:tc>
          <w:tcPr>
            <w:tcW w:w="7440" w:type="dxa"/>
            <w:shd w:val="clear" w:color="auto" w:fill="auto"/>
          </w:tcPr>
          <w:p w14:paraId="097E77D0">
            <w:pPr>
              <w:pStyle w:val="8"/>
            </w:pPr>
            <w:r>
              <w:rPr>
                <w:rFonts w:hint="eastAsia"/>
              </w:rPr>
              <w:t xml:space="preserve">深圳市福田区深南中路华能大厦三十、三十一层 </w:t>
            </w:r>
          </w:p>
        </w:tc>
      </w:tr>
      <w:tr w14:paraId="12D9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7987A">
            <w:pPr>
              <w:pStyle w:val="8"/>
            </w:pPr>
            <w:r>
              <w:rPr>
                <w:rFonts w:hint="eastAsia"/>
              </w:rPr>
              <w:t xml:space="preserve">办公地址： </w:t>
            </w:r>
          </w:p>
        </w:tc>
        <w:tc>
          <w:tcPr>
            <w:tcW w:w="7440" w:type="dxa"/>
            <w:shd w:val="clear" w:color="auto" w:fill="auto"/>
          </w:tcPr>
          <w:p w14:paraId="6435446F">
            <w:pPr>
              <w:pStyle w:val="8"/>
            </w:pPr>
            <w:r>
              <w:rPr>
                <w:rFonts w:hint="eastAsia"/>
              </w:rPr>
              <w:t xml:space="preserve">深圳市福田区深南中路华能大厦三十、三十一层 </w:t>
            </w:r>
          </w:p>
        </w:tc>
      </w:tr>
      <w:tr w14:paraId="2705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11665">
            <w:pPr>
              <w:pStyle w:val="8"/>
            </w:pPr>
            <w:r>
              <w:rPr>
                <w:rFonts w:hint="eastAsia"/>
              </w:rPr>
              <w:t xml:space="preserve">法定代表人： </w:t>
            </w:r>
          </w:p>
        </w:tc>
        <w:tc>
          <w:tcPr>
            <w:tcW w:w="7440" w:type="dxa"/>
            <w:shd w:val="clear" w:color="auto" w:fill="auto"/>
          </w:tcPr>
          <w:p w14:paraId="0270A595">
            <w:pPr>
              <w:pStyle w:val="8"/>
            </w:pPr>
            <w:r>
              <w:rPr>
                <w:rFonts w:hint="eastAsia"/>
              </w:rPr>
              <w:t xml:space="preserve">吴骏 </w:t>
            </w:r>
          </w:p>
        </w:tc>
      </w:tr>
      <w:tr w14:paraId="7D7C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E7448">
            <w:pPr>
              <w:pStyle w:val="8"/>
            </w:pPr>
            <w:r>
              <w:rPr>
                <w:rFonts w:hint="eastAsia"/>
              </w:rPr>
              <w:t xml:space="preserve">联系人： </w:t>
            </w:r>
          </w:p>
        </w:tc>
        <w:tc>
          <w:tcPr>
            <w:tcW w:w="7440" w:type="dxa"/>
            <w:shd w:val="clear" w:color="auto" w:fill="auto"/>
          </w:tcPr>
          <w:p w14:paraId="631E74E6">
            <w:pPr>
              <w:pStyle w:val="8"/>
            </w:pPr>
            <w:r>
              <w:rPr>
                <w:rFonts w:hint="eastAsia"/>
              </w:rPr>
              <w:t xml:space="preserve">吴尔晖 </w:t>
            </w:r>
          </w:p>
        </w:tc>
      </w:tr>
      <w:tr w14:paraId="3609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42C1B">
            <w:pPr>
              <w:pStyle w:val="8"/>
            </w:pPr>
            <w:r>
              <w:rPr>
                <w:rFonts w:hint="eastAsia"/>
              </w:rPr>
              <w:t xml:space="preserve">电话： </w:t>
            </w:r>
          </w:p>
        </w:tc>
        <w:tc>
          <w:tcPr>
            <w:tcW w:w="7440" w:type="dxa"/>
            <w:shd w:val="clear" w:color="auto" w:fill="auto"/>
          </w:tcPr>
          <w:p w14:paraId="0B1B92A2">
            <w:pPr>
              <w:pStyle w:val="8"/>
            </w:pPr>
            <w:r>
              <w:rPr>
                <w:rFonts w:hint="eastAsia"/>
              </w:rPr>
              <w:t xml:space="preserve">0755-83007159 </w:t>
            </w:r>
          </w:p>
        </w:tc>
      </w:tr>
      <w:tr w14:paraId="404E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91B68">
            <w:pPr>
              <w:pStyle w:val="8"/>
            </w:pPr>
            <w:r>
              <w:rPr>
                <w:rFonts w:hint="eastAsia"/>
              </w:rPr>
              <w:t xml:space="preserve">传真： </w:t>
            </w:r>
          </w:p>
        </w:tc>
        <w:tc>
          <w:tcPr>
            <w:tcW w:w="7440" w:type="dxa"/>
            <w:shd w:val="clear" w:color="auto" w:fill="auto"/>
          </w:tcPr>
          <w:p w14:paraId="578E1E66">
            <w:pPr>
              <w:pStyle w:val="8"/>
            </w:pPr>
            <w:r>
              <w:rPr>
                <w:rFonts w:hint="eastAsia"/>
              </w:rPr>
              <w:t xml:space="preserve">0755-83007034 </w:t>
            </w:r>
          </w:p>
        </w:tc>
      </w:tr>
      <w:tr w14:paraId="104F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C382B">
            <w:pPr>
              <w:pStyle w:val="8"/>
            </w:pPr>
            <w:r>
              <w:rPr>
                <w:rFonts w:hint="eastAsia"/>
              </w:rPr>
              <w:t xml:space="preserve">客户服务电话： </w:t>
            </w:r>
          </w:p>
        </w:tc>
        <w:tc>
          <w:tcPr>
            <w:tcW w:w="7440" w:type="dxa"/>
            <w:shd w:val="clear" w:color="auto" w:fill="auto"/>
          </w:tcPr>
          <w:p w14:paraId="124CFE7D">
            <w:pPr>
              <w:pStyle w:val="8"/>
            </w:pPr>
            <w:r>
              <w:rPr>
                <w:rFonts w:hint="eastAsia"/>
              </w:rPr>
              <w:t xml:space="preserve">4000-188-688 </w:t>
            </w:r>
          </w:p>
        </w:tc>
      </w:tr>
      <w:tr w14:paraId="185B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2F643">
            <w:pPr>
              <w:pStyle w:val="8"/>
            </w:pPr>
            <w:r>
              <w:rPr>
                <w:rFonts w:hint="eastAsia"/>
              </w:rPr>
              <w:t xml:space="preserve">网址： </w:t>
            </w:r>
          </w:p>
        </w:tc>
        <w:tc>
          <w:tcPr>
            <w:tcW w:w="7440" w:type="dxa"/>
            <w:shd w:val="clear" w:color="auto" w:fill="auto"/>
          </w:tcPr>
          <w:p w14:paraId="5EC13D84">
            <w:pPr>
              <w:pStyle w:val="8"/>
            </w:pPr>
            <w:r>
              <w:rPr>
                <w:rFonts w:hint="eastAsia"/>
              </w:rPr>
              <w:t xml:space="preserve">http://www.ydsc.com.cn </w:t>
            </w:r>
          </w:p>
        </w:tc>
      </w:tr>
    </w:tbl>
    <w:p w14:paraId="01126E62">
      <w:pPr>
        <w:pStyle w:val="8"/>
        <w:spacing w:before="0" w:beforeAutospacing="0" w:after="0" w:afterAutospacing="0" w:line="360" w:lineRule="auto"/>
        <w:ind w:firstLine="420"/>
        <w:rPr>
          <w:sz w:val="21"/>
          <w:szCs w:val="21"/>
        </w:rPr>
      </w:pPr>
      <w:r>
        <w:rPr>
          <w:rFonts w:hint="eastAsia"/>
          <w:b/>
          <w:bCs/>
          <w:sz w:val="21"/>
          <w:szCs w:val="21"/>
        </w:rPr>
        <w:t>(164)财达证券股份有限公司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95C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746CC">
            <w:pPr>
              <w:pStyle w:val="8"/>
            </w:pPr>
            <w:r>
              <w:rPr>
                <w:rFonts w:hint="eastAsia"/>
              </w:rPr>
              <w:t xml:space="preserve">注册地址： </w:t>
            </w:r>
          </w:p>
        </w:tc>
        <w:tc>
          <w:tcPr>
            <w:tcW w:w="7440" w:type="dxa"/>
            <w:shd w:val="clear" w:color="auto" w:fill="auto"/>
          </w:tcPr>
          <w:p w14:paraId="7C86D763">
            <w:pPr>
              <w:pStyle w:val="8"/>
            </w:pPr>
            <w:r>
              <w:rPr>
                <w:rFonts w:hint="eastAsia"/>
              </w:rPr>
              <w:t xml:space="preserve">河北省石家庄市桥西区自强路35号庄家金融大厦23至26层 </w:t>
            </w:r>
          </w:p>
        </w:tc>
      </w:tr>
      <w:tr w14:paraId="2FC60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11BBE">
            <w:pPr>
              <w:pStyle w:val="8"/>
            </w:pPr>
            <w:r>
              <w:rPr>
                <w:rFonts w:hint="eastAsia"/>
              </w:rPr>
              <w:t xml:space="preserve">办公地址： </w:t>
            </w:r>
          </w:p>
        </w:tc>
        <w:tc>
          <w:tcPr>
            <w:tcW w:w="7440" w:type="dxa"/>
            <w:shd w:val="clear" w:color="auto" w:fill="auto"/>
          </w:tcPr>
          <w:p w14:paraId="6F129B9C">
            <w:pPr>
              <w:pStyle w:val="8"/>
            </w:pPr>
            <w:r>
              <w:rPr>
                <w:rFonts w:hint="eastAsia"/>
              </w:rPr>
              <w:t xml:space="preserve">河北省石家庄市桥西区自强路35号庄家金融大厦23至26层 </w:t>
            </w:r>
          </w:p>
        </w:tc>
      </w:tr>
      <w:tr w14:paraId="7D1B0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5A94B">
            <w:pPr>
              <w:pStyle w:val="8"/>
            </w:pPr>
            <w:r>
              <w:rPr>
                <w:rFonts w:hint="eastAsia"/>
              </w:rPr>
              <w:t xml:space="preserve">法定代表人： </w:t>
            </w:r>
          </w:p>
        </w:tc>
        <w:tc>
          <w:tcPr>
            <w:tcW w:w="7440" w:type="dxa"/>
            <w:shd w:val="clear" w:color="auto" w:fill="auto"/>
          </w:tcPr>
          <w:p w14:paraId="350DDDEE">
            <w:pPr>
              <w:pStyle w:val="8"/>
            </w:pPr>
            <w:r>
              <w:rPr>
                <w:rFonts w:hint="eastAsia"/>
              </w:rPr>
              <w:t xml:space="preserve">翟建强 </w:t>
            </w:r>
          </w:p>
        </w:tc>
      </w:tr>
      <w:tr w14:paraId="48AC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8C966">
            <w:pPr>
              <w:pStyle w:val="8"/>
            </w:pPr>
            <w:r>
              <w:rPr>
                <w:rFonts w:hint="eastAsia"/>
              </w:rPr>
              <w:t xml:space="preserve">联系人： </w:t>
            </w:r>
          </w:p>
        </w:tc>
        <w:tc>
          <w:tcPr>
            <w:tcW w:w="7440" w:type="dxa"/>
            <w:shd w:val="clear" w:color="auto" w:fill="auto"/>
          </w:tcPr>
          <w:p w14:paraId="783142D3">
            <w:pPr>
              <w:pStyle w:val="8"/>
            </w:pPr>
            <w:r>
              <w:rPr>
                <w:rFonts w:hint="eastAsia"/>
              </w:rPr>
              <w:t xml:space="preserve">刘亚静 </w:t>
            </w:r>
          </w:p>
        </w:tc>
      </w:tr>
      <w:tr w14:paraId="3B73F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3C443">
            <w:pPr>
              <w:pStyle w:val="8"/>
            </w:pPr>
            <w:r>
              <w:rPr>
                <w:rFonts w:hint="eastAsia"/>
              </w:rPr>
              <w:t xml:space="preserve">电话： </w:t>
            </w:r>
          </w:p>
        </w:tc>
        <w:tc>
          <w:tcPr>
            <w:tcW w:w="7440" w:type="dxa"/>
            <w:shd w:val="clear" w:color="auto" w:fill="auto"/>
          </w:tcPr>
          <w:p w14:paraId="7D16D3D3">
            <w:pPr>
              <w:pStyle w:val="8"/>
            </w:pPr>
            <w:r>
              <w:rPr>
                <w:rFonts w:hint="eastAsia"/>
              </w:rPr>
              <w:t xml:space="preserve">0311-66006393 </w:t>
            </w:r>
          </w:p>
        </w:tc>
      </w:tr>
      <w:tr w14:paraId="17F0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0350E">
            <w:pPr>
              <w:pStyle w:val="8"/>
            </w:pPr>
            <w:r>
              <w:rPr>
                <w:rFonts w:hint="eastAsia"/>
              </w:rPr>
              <w:t xml:space="preserve">传真： </w:t>
            </w:r>
          </w:p>
        </w:tc>
        <w:tc>
          <w:tcPr>
            <w:tcW w:w="7440" w:type="dxa"/>
            <w:shd w:val="clear" w:color="auto" w:fill="auto"/>
          </w:tcPr>
          <w:p w14:paraId="01EFBEE6">
            <w:pPr>
              <w:pStyle w:val="8"/>
            </w:pPr>
            <w:r>
              <w:rPr>
                <w:rFonts w:hint="eastAsia"/>
              </w:rPr>
              <w:t xml:space="preserve">0311-66006249 </w:t>
            </w:r>
          </w:p>
        </w:tc>
      </w:tr>
      <w:tr w14:paraId="6DD8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52EDB">
            <w:pPr>
              <w:pStyle w:val="8"/>
            </w:pPr>
            <w:r>
              <w:rPr>
                <w:rFonts w:hint="eastAsia"/>
              </w:rPr>
              <w:t xml:space="preserve">客户服务电话： </w:t>
            </w:r>
          </w:p>
        </w:tc>
        <w:tc>
          <w:tcPr>
            <w:tcW w:w="7440" w:type="dxa"/>
            <w:shd w:val="clear" w:color="auto" w:fill="auto"/>
          </w:tcPr>
          <w:p w14:paraId="739E253C">
            <w:pPr>
              <w:pStyle w:val="8"/>
            </w:pPr>
            <w:r>
              <w:rPr>
                <w:rFonts w:hint="eastAsia"/>
              </w:rPr>
              <w:t xml:space="preserve">4006128888 </w:t>
            </w:r>
          </w:p>
        </w:tc>
      </w:tr>
      <w:tr w14:paraId="23557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5D162">
            <w:pPr>
              <w:pStyle w:val="8"/>
            </w:pPr>
            <w:r>
              <w:rPr>
                <w:rFonts w:hint="eastAsia"/>
              </w:rPr>
              <w:t xml:space="preserve">网址： </w:t>
            </w:r>
          </w:p>
        </w:tc>
        <w:tc>
          <w:tcPr>
            <w:tcW w:w="7440" w:type="dxa"/>
            <w:shd w:val="clear" w:color="auto" w:fill="auto"/>
          </w:tcPr>
          <w:p w14:paraId="7B606295">
            <w:pPr>
              <w:pStyle w:val="8"/>
            </w:pPr>
            <w:r>
              <w:rPr>
                <w:rFonts w:hint="eastAsia"/>
              </w:rPr>
              <w:t xml:space="preserve">http://www.S10000.com </w:t>
            </w:r>
          </w:p>
        </w:tc>
      </w:tr>
    </w:tbl>
    <w:p w14:paraId="4DE683FF">
      <w:pPr>
        <w:pStyle w:val="8"/>
        <w:spacing w:before="0" w:beforeAutospacing="0" w:after="0" w:afterAutospacing="0" w:line="360" w:lineRule="auto"/>
        <w:ind w:firstLine="420"/>
        <w:rPr>
          <w:sz w:val="21"/>
          <w:szCs w:val="21"/>
        </w:rPr>
      </w:pPr>
      <w:r>
        <w:rPr>
          <w:rFonts w:hint="eastAsia"/>
          <w:b/>
          <w:bCs/>
          <w:sz w:val="21"/>
          <w:szCs w:val="21"/>
        </w:rPr>
        <w:t>(165)大通证券股份有限公司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88B7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ACE65">
            <w:pPr>
              <w:pStyle w:val="8"/>
            </w:pPr>
            <w:r>
              <w:rPr>
                <w:rFonts w:hint="eastAsia"/>
              </w:rPr>
              <w:t xml:space="preserve">注册地址： </w:t>
            </w:r>
          </w:p>
        </w:tc>
        <w:tc>
          <w:tcPr>
            <w:tcW w:w="7440" w:type="dxa"/>
            <w:shd w:val="clear" w:color="auto" w:fill="auto"/>
          </w:tcPr>
          <w:p w14:paraId="16050A44">
            <w:pPr>
              <w:pStyle w:val="8"/>
            </w:pPr>
            <w:r>
              <w:rPr>
                <w:rFonts w:hint="eastAsia"/>
              </w:rPr>
              <w:t xml:space="preserve">辽宁省大连市中山区人民路24号 </w:t>
            </w:r>
          </w:p>
        </w:tc>
      </w:tr>
      <w:tr w14:paraId="670B5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8EBBB">
            <w:pPr>
              <w:pStyle w:val="8"/>
            </w:pPr>
            <w:r>
              <w:rPr>
                <w:rFonts w:hint="eastAsia"/>
              </w:rPr>
              <w:t xml:space="preserve">办公地址： </w:t>
            </w:r>
          </w:p>
        </w:tc>
        <w:tc>
          <w:tcPr>
            <w:tcW w:w="7440" w:type="dxa"/>
            <w:shd w:val="clear" w:color="auto" w:fill="auto"/>
          </w:tcPr>
          <w:p w14:paraId="1004003B">
            <w:pPr>
              <w:pStyle w:val="8"/>
            </w:pPr>
            <w:r>
              <w:rPr>
                <w:rFonts w:hint="eastAsia"/>
              </w:rPr>
              <w:t xml:space="preserve">辽宁省大连市沙河口区会展路129号大连期货大厦39层 </w:t>
            </w:r>
          </w:p>
        </w:tc>
      </w:tr>
      <w:tr w14:paraId="075E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F806E">
            <w:pPr>
              <w:pStyle w:val="8"/>
            </w:pPr>
            <w:r>
              <w:rPr>
                <w:rFonts w:hint="eastAsia"/>
              </w:rPr>
              <w:t xml:space="preserve">法定代表人： </w:t>
            </w:r>
          </w:p>
        </w:tc>
        <w:tc>
          <w:tcPr>
            <w:tcW w:w="7440" w:type="dxa"/>
            <w:shd w:val="clear" w:color="auto" w:fill="auto"/>
          </w:tcPr>
          <w:p w14:paraId="2A51DE81">
            <w:pPr>
              <w:pStyle w:val="8"/>
            </w:pPr>
            <w:r>
              <w:rPr>
                <w:rFonts w:hint="eastAsia"/>
              </w:rPr>
              <w:t xml:space="preserve">于宏民 </w:t>
            </w:r>
          </w:p>
        </w:tc>
      </w:tr>
      <w:tr w14:paraId="1CF8A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400D6">
            <w:pPr>
              <w:pStyle w:val="8"/>
            </w:pPr>
            <w:r>
              <w:rPr>
                <w:rFonts w:hint="eastAsia"/>
              </w:rPr>
              <w:t xml:space="preserve">联系人： </w:t>
            </w:r>
          </w:p>
        </w:tc>
        <w:tc>
          <w:tcPr>
            <w:tcW w:w="7440" w:type="dxa"/>
            <w:shd w:val="clear" w:color="auto" w:fill="auto"/>
          </w:tcPr>
          <w:p w14:paraId="08A233B0">
            <w:pPr>
              <w:pStyle w:val="8"/>
            </w:pPr>
            <w:r>
              <w:rPr>
                <w:rFonts w:hint="eastAsia"/>
              </w:rPr>
              <w:t xml:space="preserve">谢立军 </w:t>
            </w:r>
          </w:p>
        </w:tc>
      </w:tr>
      <w:tr w14:paraId="034C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8B0E5">
            <w:pPr>
              <w:pStyle w:val="8"/>
            </w:pPr>
            <w:r>
              <w:rPr>
                <w:rFonts w:hint="eastAsia"/>
              </w:rPr>
              <w:t xml:space="preserve">电话： </w:t>
            </w:r>
          </w:p>
        </w:tc>
        <w:tc>
          <w:tcPr>
            <w:tcW w:w="7440" w:type="dxa"/>
            <w:shd w:val="clear" w:color="auto" w:fill="auto"/>
          </w:tcPr>
          <w:p w14:paraId="3E896EFE">
            <w:pPr>
              <w:pStyle w:val="8"/>
            </w:pPr>
            <w:r>
              <w:rPr>
                <w:rFonts w:hint="eastAsia"/>
              </w:rPr>
              <w:t xml:space="preserve">0411-39673202 </w:t>
            </w:r>
          </w:p>
        </w:tc>
      </w:tr>
      <w:tr w14:paraId="5678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A66D1">
            <w:pPr>
              <w:pStyle w:val="8"/>
            </w:pPr>
            <w:r>
              <w:rPr>
                <w:rFonts w:hint="eastAsia"/>
              </w:rPr>
              <w:t xml:space="preserve">传真： </w:t>
            </w:r>
          </w:p>
        </w:tc>
        <w:tc>
          <w:tcPr>
            <w:tcW w:w="7440" w:type="dxa"/>
            <w:shd w:val="clear" w:color="auto" w:fill="auto"/>
          </w:tcPr>
          <w:p w14:paraId="77D22145">
            <w:pPr>
              <w:pStyle w:val="8"/>
            </w:pPr>
            <w:r>
              <w:rPr>
                <w:rFonts w:hint="eastAsia"/>
              </w:rPr>
              <w:t xml:space="preserve">0411-39673219 </w:t>
            </w:r>
          </w:p>
        </w:tc>
      </w:tr>
      <w:tr w14:paraId="67C6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65BBF">
            <w:pPr>
              <w:pStyle w:val="8"/>
            </w:pPr>
            <w:r>
              <w:rPr>
                <w:rFonts w:hint="eastAsia"/>
              </w:rPr>
              <w:t xml:space="preserve">客户服务电话： </w:t>
            </w:r>
          </w:p>
        </w:tc>
        <w:tc>
          <w:tcPr>
            <w:tcW w:w="7440" w:type="dxa"/>
            <w:shd w:val="clear" w:color="auto" w:fill="auto"/>
          </w:tcPr>
          <w:p w14:paraId="5834811E">
            <w:pPr>
              <w:pStyle w:val="8"/>
            </w:pPr>
            <w:r>
              <w:rPr>
                <w:rFonts w:hint="eastAsia"/>
              </w:rPr>
              <w:t xml:space="preserve">4008169169 </w:t>
            </w:r>
          </w:p>
        </w:tc>
      </w:tr>
      <w:tr w14:paraId="51D2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BA77E">
            <w:pPr>
              <w:pStyle w:val="8"/>
            </w:pPr>
            <w:r>
              <w:rPr>
                <w:rFonts w:hint="eastAsia"/>
              </w:rPr>
              <w:t xml:space="preserve">网址： </w:t>
            </w:r>
          </w:p>
        </w:tc>
        <w:tc>
          <w:tcPr>
            <w:tcW w:w="7440" w:type="dxa"/>
            <w:shd w:val="clear" w:color="auto" w:fill="auto"/>
          </w:tcPr>
          <w:p w14:paraId="550E8DCF">
            <w:pPr>
              <w:pStyle w:val="8"/>
            </w:pPr>
            <w:r>
              <w:rPr>
                <w:rFonts w:hint="eastAsia"/>
              </w:rPr>
              <w:t xml:space="preserve">http://www.daton.com.cn </w:t>
            </w:r>
          </w:p>
        </w:tc>
      </w:tr>
    </w:tbl>
    <w:p w14:paraId="352D349C">
      <w:pPr>
        <w:pStyle w:val="8"/>
        <w:spacing w:before="0" w:beforeAutospacing="0" w:after="0" w:afterAutospacing="0" w:line="360" w:lineRule="auto"/>
        <w:ind w:firstLine="420"/>
        <w:rPr>
          <w:sz w:val="21"/>
          <w:szCs w:val="21"/>
        </w:rPr>
      </w:pPr>
      <w:r>
        <w:rPr>
          <w:rFonts w:hint="eastAsia"/>
          <w:b/>
          <w:bCs/>
          <w:sz w:val="21"/>
          <w:szCs w:val="21"/>
        </w:rPr>
        <w:t>(166)首创证券股份有限公司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0C3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35122">
            <w:pPr>
              <w:pStyle w:val="8"/>
            </w:pPr>
            <w:r>
              <w:rPr>
                <w:rFonts w:hint="eastAsia"/>
              </w:rPr>
              <w:t xml:space="preserve">注册地址： </w:t>
            </w:r>
          </w:p>
        </w:tc>
        <w:tc>
          <w:tcPr>
            <w:tcW w:w="7440" w:type="dxa"/>
            <w:shd w:val="clear" w:color="auto" w:fill="auto"/>
          </w:tcPr>
          <w:p w14:paraId="0BB35873">
            <w:pPr>
              <w:pStyle w:val="8"/>
            </w:pPr>
            <w:r>
              <w:rPr>
                <w:rFonts w:hint="eastAsia"/>
              </w:rPr>
              <w:t xml:space="preserve">北京市西城区德胜门外大街115号德胜尚城E座 </w:t>
            </w:r>
          </w:p>
        </w:tc>
      </w:tr>
      <w:tr w14:paraId="7522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5761A">
            <w:pPr>
              <w:pStyle w:val="8"/>
            </w:pPr>
            <w:r>
              <w:rPr>
                <w:rFonts w:hint="eastAsia"/>
              </w:rPr>
              <w:t xml:space="preserve">办公地址： </w:t>
            </w:r>
          </w:p>
        </w:tc>
        <w:tc>
          <w:tcPr>
            <w:tcW w:w="7440" w:type="dxa"/>
            <w:shd w:val="clear" w:color="auto" w:fill="auto"/>
          </w:tcPr>
          <w:p w14:paraId="02762998">
            <w:pPr>
              <w:pStyle w:val="8"/>
            </w:pPr>
            <w:r>
              <w:rPr>
                <w:rFonts w:hint="eastAsia"/>
              </w:rPr>
              <w:t xml:space="preserve">北京市朝阳区安定路5号院北投投资大厦A座18层 </w:t>
            </w:r>
          </w:p>
        </w:tc>
      </w:tr>
      <w:tr w14:paraId="03A5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2D5C5">
            <w:pPr>
              <w:pStyle w:val="8"/>
            </w:pPr>
            <w:r>
              <w:rPr>
                <w:rFonts w:hint="eastAsia"/>
              </w:rPr>
              <w:t xml:space="preserve">法定代表人： </w:t>
            </w:r>
          </w:p>
        </w:tc>
        <w:tc>
          <w:tcPr>
            <w:tcW w:w="7440" w:type="dxa"/>
            <w:shd w:val="clear" w:color="auto" w:fill="auto"/>
          </w:tcPr>
          <w:p w14:paraId="75F90553">
            <w:pPr>
              <w:pStyle w:val="8"/>
            </w:pPr>
            <w:r>
              <w:rPr>
                <w:rFonts w:hint="eastAsia"/>
              </w:rPr>
              <w:t xml:space="preserve">毕劲松 </w:t>
            </w:r>
          </w:p>
        </w:tc>
      </w:tr>
      <w:tr w14:paraId="3F85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4BFC4">
            <w:pPr>
              <w:pStyle w:val="8"/>
            </w:pPr>
            <w:r>
              <w:rPr>
                <w:rFonts w:hint="eastAsia"/>
              </w:rPr>
              <w:t xml:space="preserve">联系人： </w:t>
            </w:r>
          </w:p>
        </w:tc>
        <w:tc>
          <w:tcPr>
            <w:tcW w:w="7440" w:type="dxa"/>
            <w:shd w:val="clear" w:color="auto" w:fill="auto"/>
          </w:tcPr>
          <w:p w14:paraId="7EB2AC23">
            <w:pPr>
              <w:pStyle w:val="8"/>
            </w:pPr>
            <w:r>
              <w:rPr>
                <w:rFonts w:hint="eastAsia"/>
              </w:rPr>
              <w:t xml:space="preserve">刘宇 </w:t>
            </w:r>
          </w:p>
        </w:tc>
      </w:tr>
      <w:tr w14:paraId="581F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05B58">
            <w:pPr>
              <w:pStyle w:val="8"/>
            </w:pPr>
            <w:r>
              <w:rPr>
                <w:rFonts w:hint="eastAsia"/>
              </w:rPr>
              <w:t xml:space="preserve">电话： </w:t>
            </w:r>
          </w:p>
        </w:tc>
        <w:tc>
          <w:tcPr>
            <w:tcW w:w="7440" w:type="dxa"/>
            <w:shd w:val="clear" w:color="auto" w:fill="auto"/>
          </w:tcPr>
          <w:p w14:paraId="047B78C5">
            <w:pPr>
              <w:pStyle w:val="8"/>
            </w:pPr>
            <w:r>
              <w:rPr>
                <w:rFonts w:hint="eastAsia"/>
              </w:rPr>
              <w:t xml:space="preserve">010－81152418  </w:t>
            </w:r>
          </w:p>
        </w:tc>
      </w:tr>
      <w:tr w14:paraId="6B9C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6B337A">
            <w:pPr>
              <w:pStyle w:val="8"/>
            </w:pPr>
            <w:r>
              <w:rPr>
                <w:rFonts w:hint="eastAsia"/>
              </w:rPr>
              <w:t xml:space="preserve">传真： </w:t>
            </w:r>
          </w:p>
        </w:tc>
        <w:tc>
          <w:tcPr>
            <w:tcW w:w="7440" w:type="dxa"/>
            <w:shd w:val="clear" w:color="auto" w:fill="auto"/>
          </w:tcPr>
          <w:p w14:paraId="46773416">
            <w:pPr>
              <w:pStyle w:val="8"/>
            </w:pPr>
            <w:r>
              <w:rPr>
                <w:rFonts w:hint="eastAsia"/>
              </w:rPr>
              <w:t xml:space="preserve">010－81152982 </w:t>
            </w:r>
          </w:p>
        </w:tc>
      </w:tr>
      <w:tr w14:paraId="3711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8A823">
            <w:pPr>
              <w:pStyle w:val="8"/>
            </w:pPr>
            <w:r>
              <w:rPr>
                <w:rFonts w:hint="eastAsia"/>
              </w:rPr>
              <w:t xml:space="preserve">客户服务电话： </w:t>
            </w:r>
          </w:p>
        </w:tc>
        <w:tc>
          <w:tcPr>
            <w:tcW w:w="7440" w:type="dxa"/>
            <w:shd w:val="clear" w:color="auto" w:fill="auto"/>
          </w:tcPr>
          <w:p w14:paraId="3D69685C">
            <w:pPr>
              <w:pStyle w:val="8"/>
            </w:pPr>
            <w:r>
              <w:rPr>
                <w:rFonts w:hint="eastAsia"/>
              </w:rPr>
              <w:t xml:space="preserve">95381 </w:t>
            </w:r>
          </w:p>
        </w:tc>
      </w:tr>
      <w:tr w14:paraId="4F30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EF8A5">
            <w:pPr>
              <w:pStyle w:val="8"/>
            </w:pPr>
            <w:r>
              <w:rPr>
                <w:rFonts w:hint="eastAsia"/>
              </w:rPr>
              <w:t xml:space="preserve">网址： </w:t>
            </w:r>
          </w:p>
        </w:tc>
        <w:tc>
          <w:tcPr>
            <w:tcW w:w="7440" w:type="dxa"/>
            <w:shd w:val="clear" w:color="auto" w:fill="auto"/>
          </w:tcPr>
          <w:p w14:paraId="771CC7CE">
            <w:pPr>
              <w:pStyle w:val="8"/>
            </w:pPr>
            <w:r>
              <w:rPr>
                <w:rFonts w:hint="eastAsia"/>
              </w:rPr>
              <w:t xml:space="preserve">www.sczq.com.cn </w:t>
            </w:r>
          </w:p>
        </w:tc>
      </w:tr>
    </w:tbl>
    <w:p w14:paraId="5CC78B90">
      <w:pPr>
        <w:pStyle w:val="8"/>
        <w:spacing w:before="0" w:beforeAutospacing="0" w:after="0" w:afterAutospacing="0" w:line="360" w:lineRule="auto"/>
        <w:ind w:firstLine="420"/>
        <w:rPr>
          <w:sz w:val="21"/>
          <w:szCs w:val="21"/>
        </w:rPr>
      </w:pPr>
      <w:r>
        <w:rPr>
          <w:rFonts w:hint="eastAsia"/>
          <w:b/>
          <w:bCs/>
          <w:sz w:val="21"/>
          <w:szCs w:val="21"/>
        </w:rPr>
        <w:t>(167)太平洋证券股份有限公司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387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D6FD5">
            <w:pPr>
              <w:pStyle w:val="8"/>
            </w:pPr>
            <w:r>
              <w:rPr>
                <w:rFonts w:hint="eastAsia"/>
              </w:rPr>
              <w:t xml:space="preserve">注册地址： </w:t>
            </w:r>
          </w:p>
        </w:tc>
        <w:tc>
          <w:tcPr>
            <w:tcW w:w="7440" w:type="dxa"/>
            <w:shd w:val="clear" w:color="auto" w:fill="auto"/>
          </w:tcPr>
          <w:p w14:paraId="5DFC69B4">
            <w:pPr>
              <w:pStyle w:val="8"/>
            </w:pPr>
            <w:r>
              <w:rPr>
                <w:rFonts w:hint="eastAsia"/>
              </w:rPr>
              <w:t xml:space="preserve">云南省昆明市青年路389号志远大厦18层 </w:t>
            </w:r>
          </w:p>
        </w:tc>
      </w:tr>
      <w:tr w14:paraId="77AD8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90FFE">
            <w:pPr>
              <w:pStyle w:val="8"/>
            </w:pPr>
            <w:r>
              <w:rPr>
                <w:rFonts w:hint="eastAsia"/>
              </w:rPr>
              <w:t xml:space="preserve">办公地址： </w:t>
            </w:r>
          </w:p>
        </w:tc>
        <w:tc>
          <w:tcPr>
            <w:tcW w:w="7440" w:type="dxa"/>
            <w:shd w:val="clear" w:color="auto" w:fill="auto"/>
          </w:tcPr>
          <w:p w14:paraId="1AAD8785">
            <w:pPr>
              <w:pStyle w:val="8"/>
            </w:pPr>
            <w:r>
              <w:rPr>
                <w:rFonts w:hint="eastAsia"/>
              </w:rPr>
              <w:t xml:space="preserve">北京市西城区北展北街九号华远企业号D座三单元 </w:t>
            </w:r>
          </w:p>
        </w:tc>
      </w:tr>
      <w:tr w14:paraId="1AFA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260AB">
            <w:pPr>
              <w:pStyle w:val="8"/>
            </w:pPr>
            <w:r>
              <w:rPr>
                <w:rFonts w:hint="eastAsia"/>
              </w:rPr>
              <w:t xml:space="preserve">法定代表人： </w:t>
            </w:r>
          </w:p>
        </w:tc>
        <w:tc>
          <w:tcPr>
            <w:tcW w:w="7440" w:type="dxa"/>
            <w:shd w:val="clear" w:color="auto" w:fill="auto"/>
          </w:tcPr>
          <w:p w14:paraId="0375FE20">
            <w:pPr>
              <w:pStyle w:val="8"/>
            </w:pPr>
            <w:r>
              <w:rPr>
                <w:rFonts w:hint="eastAsia"/>
              </w:rPr>
              <w:t xml:space="preserve">李长伟 </w:t>
            </w:r>
          </w:p>
        </w:tc>
      </w:tr>
      <w:tr w14:paraId="7E604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0F401">
            <w:pPr>
              <w:pStyle w:val="8"/>
            </w:pPr>
            <w:r>
              <w:rPr>
                <w:rFonts w:hint="eastAsia"/>
              </w:rPr>
              <w:t xml:space="preserve">联系人： </w:t>
            </w:r>
          </w:p>
        </w:tc>
        <w:tc>
          <w:tcPr>
            <w:tcW w:w="7440" w:type="dxa"/>
            <w:shd w:val="clear" w:color="auto" w:fill="auto"/>
          </w:tcPr>
          <w:p w14:paraId="6E205C9D">
            <w:pPr>
              <w:pStyle w:val="8"/>
            </w:pPr>
            <w:r>
              <w:rPr>
                <w:rFonts w:hint="eastAsia"/>
              </w:rPr>
              <w:t xml:space="preserve">陈征 </w:t>
            </w:r>
          </w:p>
        </w:tc>
      </w:tr>
      <w:tr w14:paraId="709A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F09FD">
            <w:pPr>
              <w:pStyle w:val="8"/>
            </w:pPr>
            <w:r>
              <w:rPr>
                <w:rFonts w:hint="eastAsia"/>
              </w:rPr>
              <w:t xml:space="preserve">电话： </w:t>
            </w:r>
          </w:p>
        </w:tc>
        <w:tc>
          <w:tcPr>
            <w:tcW w:w="7440" w:type="dxa"/>
            <w:shd w:val="clear" w:color="auto" w:fill="auto"/>
          </w:tcPr>
          <w:p w14:paraId="0E802EE2">
            <w:pPr>
              <w:pStyle w:val="8"/>
            </w:pPr>
            <w:r>
              <w:rPr>
                <w:rFonts w:hint="eastAsia"/>
              </w:rPr>
              <w:t xml:space="preserve">0871-68885858 </w:t>
            </w:r>
          </w:p>
        </w:tc>
      </w:tr>
      <w:tr w14:paraId="7C9E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DA8D6">
            <w:pPr>
              <w:pStyle w:val="8"/>
            </w:pPr>
            <w:r>
              <w:rPr>
                <w:rFonts w:hint="eastAsia"/>
              </w:rPr>
              <w:t xml:space="preserve">传真： </w:t>
            </w:r>
          </w:p>
        </w:tc>
        <w:tc>
          <w:tcPr>
            <w:tcW w:w="7440" w:type="dxa"/>
            <w:shd w:val="clear" w:color="auto" w:fill="auto"/>
          </w:tcPr>
          <w:p w14:paraId="6329E6F7">
            <w:pPr>
              <w:pStyle w:val="8"/>
            </w:pPr>
            <w:r>
              <w:rPr>
                <w:rFonts w:hint="eastAsia"/>
              </w:rPr>
              <w:t xml:space="preserve">0871-68898100 </w:t>
            </w:r>
          </w:p>
        </w:tc>
      </w:tr>
      <w:tr w14:paraId="4817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2D602">
            <w:pPr>
              <w:pStyle w:val="8"/>
            </w:pPr>
            <w:r>
              <w:rPr>
                <w:rFonts w:hint="eastAsia"/>
              </w:rPr>
              <w:t xml:space="preserve">客户服务电话： </w:t>
            </w:r>
          </w:p>
        </w:tc>
        <w:tc>
          <w:tcPr>
            <w:tcW w:w="7440" w:type="dxa"/>
            <w:shd w:val="clear" w:color="auto" w:fill="auto"/>
          </w:tcPr>
          <w:p w14:paraId="762DF812">
            <w:pPr>
              <w:pStyle w:val="8"/>
            </w:pPr>
            <w:r>
              <w:rPr>
                <w:rFonts w:hint="eastAsia"/>
              </w:rPr>
              <w:t xml:space="preserve">400-665-0999 </w:t>
            </w:r>
          </w:p>
        </w:tc>
      </w:tr>
      <w:tr w14:paraId="00FA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AAB44">
            <w:pPr>
              <w:pStyle w:val="8"/>
            </w:pPr>
            <w:r>
              <w:rPr>
                <w:rFonts w:hint="eastAsia"/>
              </w:rPr>
              <w:t xml:space="preserve">网址： </w:t>
            </w:r>
          </w:p>
        </w:tc>
        <w:tc>
          <w:tcPr>
            <w:tcW w:w="7440" w:type="dxa"/>
            <w:shd w:val="clear" w:color="auto" w:fill="auto"/>
          </w:tcPr>
          <w:p w14:paraId="25D67711">
            <w:pPr>
              <w:pStyle w:val="8"/>
            </w:pPr>
            <w:r>
              <w:rPr>
                <w:rFonts w:hint="eastAsia"/>
              </w:rPr>
              <w:t xml:space="preserve">http://www.tpyzq.com/ </w:t>
            </w:r>
          </w:p>
        </w:tc>
      </w:tr>
    </w:tbl>
    <w:p w14:paraId="6E675DED">
      <w:pPr>
        <w:pStyle w:val="8"/>
        <w:spacing w:before="0" w:beforeAutospacing="0" w:after="0" w:afterAutospacing="0" w:line="360" w:lineRule="auto"/>
        <w:ind w:firstLine="420"/>
        <w:rPr>
          <w:sz w:val="21"/>
          <w:szCs w:val="21"/>
        </w:rPr>
      </w:pPr>
      <w:r>
        <w:rPr>
          <w:rFonts w:hint="eastAsia"/>
          <w:b/>
          <w:bCs/>
          <w:sz w:val="21"/>
          <w:szCs w:val="21"/>
        </w:rPr>
        <w:t>(168)开源证券股份有限公司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698E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B2F9E">
            <w:pPr>
              <w:pStyle w:val="8"/>
            </w:pPr>
            <w:r>
              <w:rPr>
                <w:rFonts w:hint="eastAsia"/>
              </w:rPr>
              <w:t xml:space="preserve">注册地址： </w:t>
            </w:r>
          </w:p>
        </w:tc>
        <w:tc>
          <w:tcPr>
            <w:tcW w:w="7440" w:type="dxa"/>
            <w:shd w:val="clear" w:color="auto" w:fill="auto"/>
          </w:tcPr>
          <w:p w14:paraId="4DFDFE9D">
            <w:pPr>
              <w:pStyle w:val="8"/>
            </w:pPr>
            <w:r>
              <w:rPr>
                <w:rFonts w:hint="eastAsia"/>
              </w:rPr>
              <w:t xml:space="preserve">陕西省西安市高新区锦业路1号都市之门B座5层 </w:t>
            </w:r>
          </w:p>
        </w:tc>
      </w:tr>
      <w:tr w14:paraId="3C36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49D5D">
            <w:pPr>
              <w:pStyle w:val="8"/>
            </w:pPr>
            <w:r>
              <w:rPr>
                <w:rFonts w:hint="eastAsia"/>
              </w:rPr>
              <w:t xml:space="preserve">办公地址： </w:t>
            </w:r>
          </w:p>
        </w:tc>
        <w:tc>
          <w:tcPr>
            <w:tcW w:w="7440" w:type="dxa"/>
            <w:shd w:val="clear" w:color="auto" w:fill="auto"/>
          </w:tcPr>
          <w:p w14:paraId="340472FA">
            <w:pPr>
              <w:pStyle w:val="8"/>
            </w:pPr>
            <w:r>
              <w:rPr>
                <w:rFonts w:hint="eastAsia"/>
              </w:rPr>
              <w:t xml:space="preserve">陕西省西安市高新区锦业路1号都市之门B座5层 </w:t>
            </w:r>
          </w:p>
        </w:tc>
      </w:tr>
      <w:tr w14:paraId="19CA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F125F">
            <w:pPr>
              <w:pStyle w:val="8"/>
            </w:pPr>
            <w:r>
              <w:rPr>
                <w:rFonts w:hint="eastAsia"/>
              </w:rPr>
              <w:t xml:space="preserve">法定代表人： </w:t>
            </w:r>
          </w:p>
        </w:tc>
        <w:tc>
          <w:tcPr>
            <w:tcW w:w="7440" w:type="dxa"/>
            <w:shd w:val="clear" w:color="auto" w:fill="auto"/>
          </w:tcPr>
          <w:p w14:paraId="65D74A79">
            <w:pPr>
              <w:pStyle w:val="8"/>
            </w:pPr>
            <w:r>
              <w:rPr>
                <w:rFonts w:hint="eastAsia"/>
              </w:rPr>
              <w:t xml:space="preserve">李刚 </w:t>
            </w:r>
          </w:p>
        </w:tc>
      </w:tr>
      <w:tr w14:paraId="5B0E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E409D">
            <w:pPr>
              <w:pStyle w:val="8"/>
            </w:pPr>
            <w:r>
              <w:rPr>
                <w:rFonts w:hint="eastAsia"/>
              </w:rPr>
              <w:t xml:space="preserve">联系人： </w:t>
            </w:r>
          </w:p>
        </w:tc>
        <w:tc>
          <w:tcPr>
            <w:tcW w:w="7440" w:type="dxa"/>
            <w:shd w:val="clear" w:color="auto" w:fill="auto"/>
          </w:tcPr>
          <w:p w14:paraId="29A3D25F">
            <w:pPr>
              <w:pStyle w:val="8"/>
            </w:pPr>
            <w:r>
              <w:rPr>
                <w:rFonts w:hint="eastAsia"/>
              </w:rPr>
              <w:t xml:space="preserve">张蕊 </w:t>
            </w:r>
          </w:p>
        </w:tc>
      </w:tr>
      <w:tr w14:paraId="0F9B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85AA4">
            <w:pPr>
              <w:pStyle w:val="8"/>
            </w:pPr>
            <w:r>
              <w:rPr>
                <w:rFonts w:hint="eastAsia"/>
              </w:rPr>
              <w:t xml:space="preserve">电话： </w:t>
            </w:r>
          </w:p>
        </w:tc>
        <w:tc>
          <w:tcPr>
            <w:tcW w:w="7440" w:type="dxa"/>
            <w:shd w:val="clear" w:color="auto" w:fill="auto"/>
          </w:tcPr>
          <w:p w14:paraId="24B2DB64">
            <w:pPr>
              <w:pStyle w:val="8"/>
            </w:pPr>
            <w:r>
              <w:rPr>
                <w:rFonts w:hint="eastAsia"/>
              </w:rPr>
              <w:t xml:space="preserve">029-88365809  </w:t>
            </w:r>
          </w:p>
        </w:tc>
      </w:tr>
      <w:tr w14:paraId="1E41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50B0E">
            <w:pPr>
              <w:pStyle w:val="8"/>
            </w:pPr>
            <w:r>
              <w:rPr>
                <w:rFonts w:hint="eastAsia"/>
              </w:rPr>
              <w:t xml:space="preserve">传真： </w:t>
            </w:r>
          </w:p>
        </w:tc>
        <w:tc>
          <w:tcPr>
            <w:tcW w:w="7440" w:type="dxa"/>
            <w:shd w:val="clear" w:color="auto" w:fill="auto"/>
          </w:tcPr>
          <w:p w14:paraId="687C9A84">
            <w:pPr>
              <w:pStyle w:val="8"/>
            </w:pPr>
            <w:r>
              <w:rPr>
                <w:rFonts w:hint="eastAsia"/>
              </w:rPr>
              <w:t xml:space="preserve">86-29-88365835 </w:t>
            </w:r>
          </w:p>
        </w:tc>
      </w:tr>
      <w:tr w14:paraId="46D56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E3D9B">
            <w:pPr>
              <w:pStyle w:val="8"/>
            </w:pPr>
            <w:r>
              <w:rPr>
                <w:rFonts w:hint="eastAsia"/>
              </w:rPr>
              <w:t xml:space="preserve">客户服务电话： </w:t>
            </w:r>
          </w:p>
        </w:tc>
        <w:tc>
          <w:tcPr>
            <w:tcW w:w="7440" w:type="dxa"/>
            <w:shd w:val="clear" w:color="auto" w:fill="auto"/>
          </w:tcPr>
          <w:p w14:paraId="4811DDA4">
            <w:pPr>
              <w:pStyle w:val="8"/>
            </w:pPr>
            <w:r>
              <w:rPr>
                <w:rFonts w:hint="eastAsia"/>
              </w:rPr>
              <w:t xml:space="preserve">95325 /400-860-8866 </w:t>
            </w:r>
          </w:p>
        </w:tc>
      </w:tr>
      <w:tr w14:paraId="0E2A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652AB">
            <w:pPr>
              <w:pStyle w:val="8"/>
            </w:pPr>
            <w:r>
              <w:rPr>
                <w:rFonts w:hint="eastAsia"/>
              </w:rPr>
              <w:t xml:space="preserve">网址： </w:t>
            </w:r>
          </w:p>
        </w:tc>
        <w:tc>
          <w:tcPr>
            <w:tcW w:w="7440" w:type="dxa"/>
            <w:shd w:val="clear" w:color="auto" w:fill="auto"/>
          </w:tcPr>
          <w:p w14:paraId="66285F26">
            <w:pPr>
              <w:pStyle w:val="8"/>
            </w:pPr>
            <w:r>
              <w:rPr>
                <w:rFonts w:hint="eastAsia"/>
              </w:rPr>
              <w:t xml:space="preserve">http://www.kysec.cn/ </w:t>
            </w:r>
          </w:p>
        </w:tc>
      </w:tr>
    </w:tbl>
    <w:p w14:paraId="579B1DFE">
      <w:pPr>
        <w:pStyle w:val="8"/>
        <w:spacing w:before="0" w:beforeAutospacing="0" w:after="0" w:afterAutospacing="0" w:line="360" w:lineRule="auto"/>
        <w:ind w:firstLine="420"/>
        <w:rPr>
          <w:sz w:val="21"/>
          <w:szCs w:val="21"/>
        </w:rPr>
      </w:pPr>
      <w:r>
        <w:rPr>
          <w:rFonts w:hint="eastAsia"/>
          <w:b/>
          <w:bCs/>
          <w:sz w:val="21"/>
          <w:szCs w:val="21"/>
        </w:rPr>
        <w:t>(169)联储证券股份有限公司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278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EC368">
            <w:pPr>
              <w:pStyle w:val="8"/>
            </w:pPr>
            <w:r>
              <w:rPr>
                <w:rFonts w:hint="eastAsia"/>
              </w:rPr>
              <w:t xml:space="preserve">注册地址： </w:t>
            </w:r>
          </w:p>
        </w:tc>
        <w:tc>
          <w:tcPr>
            <w:tcW w:w="7440" w:type="dxa"/>
            <w:shd w:val="clear" w:color="auto" w:fill="auto"/>
          </w:tcPr>
          <w:p w14:paraId="26773ECC">
            <w:pPr>
              <w:pStyle w:val="8"/>
            </w:pPr>
            <w:r>
              <w:rPr>
                <w:rFonts w:hint="eastAsia"/>
              </w:rPr>
              <w:t xml:space="preserve">深圳市福田区华强北路圣廷苑酒店B座26楼 </w:t>
            </w:r>
          </w:p>
        </w:tc>
      </w:tr>
      <w:tr w14:paraId="71592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194B3">
            <w:pPr>
              <w:pStyle w:val="8"/>
            </w:pPr>
            <w:r>
              <w:rPr>
                <w:rFonts w:hint="eastAsia"/>
              </w:rPr>
              <w:t xml:space="preserve">办公地址： </w:t>
            </w:r>
          </w:p>
        </w:tc>
        <w:tc>
          <w:tcPr>
            <w:tcW w:w="7440" w:type="dxa"/>
            <w:shd w:val="clear" w:color="auto" w:fill="auto"/>
          </w:tcPr>
          <w:p w14:paraId="00109A67">
            <w:pPr>
              <w:pStyle w:val="8"/>
            </w:pPr>
            <w:r>
              <w:rPr>
                <w:rFonts w:hint="eastAsia"/>
              </w:rPr>
              <w:t xml:space="preserve">深圳市福田区华强北路圣廷苑酒店B座26楼 </w:t>
            </w:r>
          </w:p>
        </w:tc>
      </w:tr>
      <w:tr w14:paraId="2146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987AA">
            <w:pPr>
              <w:pStyle w:val="8"/>
            </w:pPr>
            <w:r>
              <w:rPr>
                <w:rFonts w:hint="eastAsia"/>
              </w:rPr>
              <w:t xml:space="preserve">法定代表人： </w:t>
            </w:r>
          </w:p>
        </w:tc>
        <w:tc>
          <w:tcPr>
            <w:tcW w:w="7440" w:type="dxa"/>
            <w:shd w:val="clear" w:color="auto" w:fill="auto"/>
          </w:tcPr>
          <w:p w14:paraId="3E4D816D">
            <w:pPr>
              <w:pStyle w:val="8"/>
            </w:pPr>
            <w:r>
              <w:rPr>
                <w:rFonts w:hint="eastAsia"/>
              </w:rPr>
              <w:t xml:space="preserve">吕春卫 </w:t>
            </w:r>
          </w:p>
        </w:tc>
      </w:tr>
      <w:tr w14:paraId="3B47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F4E7C">
            <w:pPr>
              <w:pStyle w:val="8"/>
            </w:pPr>
            <w:r>
              <w:rPr>
                <w:rFonts w:hint="eastAsia"/>
              </w:rPr>
              <w:t xml:space="preserve">联系人： </w:t>
            </w:r>
          </w:p>
        </w:tc>
        <w:tc>
          <w:tcPr>
            <w:tcW w:w="7440" w:type="dxa"/>
            <w:shd w:val="clear" w:color="auto" w:fill="auto"/>
          </w:tcPr>
          <w:p w14:paraId="6978AF4F">
            <w:pPr>
              <w:pStyle w:val="8"/>
            </w:pPr>
            <w:r>
              <w:rPr>
                <w:rFonts w:hint="eastAsia"/>
              </w:rPr>
              <w:t xml:space="preserve">张婉婷 </w:t>
            </w:r>
          </w:p>
        </w:tc>
      </w:tr>
      <w:tr w14:paraId="4E5C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6E6C8">
            <w:pPr>
              <w:pStyle w:val="8"/>
            </w:pPr>
            <w:r>
              <w:rPr>
                <w:rFonts w:hint="eastAsia"/>
              </w:rPr>
              <w:t xml:space="preserve">电话： </w:t>
            </w:r>
          </w:p>
        </w:tc>
        <w:tc>
          <w:tcPr>
            <w:tcW w:w="7440" w:type="dxa"/>
            <w:shd w:val="clear" w:color="auto" w:fill="auto"/>
          </w:tcPr>
          <w:p w14:paraId="19011B57">
            <w:pPr>
              <w:pStyle w:val="8"/>
            </w:pPr>
            <w:r>
              <w:rPr>
                <w:rFonts w:hint="eastAsia"/>
              </w:rPr>
              <w:t xml:space="preserve">010-86499765  </w:t>
            </w:r>
          </w:p>
        </w:tc>
      </w:tr>
      <w:tr w14:paraId="6896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6EF44">
            <w:pPr>
              <w:pStyle w:val="8"/>
            </w:pPr>
            <w:r>
              <w:rPr>
                <w:rFonts w:hint="eastAsia"/>
              </w:rPr>
              <w:t xml:space="preserve">传真： </w:t>
            </w:r>
          </w:p>
        </w:tc>
        <w:tc>
          <w:tcPr>
            <w:tcW w:w="7440" w:type="dxa"/>
            <w:shd w:val="clear" w:color="auto" w:fill="auto"/>
          </w:tcPr>
          <w:p w14:paraId="5931385D">
            <w:pPr>
              <w:pStyle w:val="8"/>
            </w:pPr>
            <w:r>
              <w:rPr>
                <w:rFonts w:hint="eastAsia"/>
              </w:rPr>
              <w:t xml:space="preserve">0755-82075835 </w:t>
            </w:r>
          </w:p>
        </w:tc>
      </w:tr>
      <w:tr w14:paraId="5F37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437DD">
            <w:pPr>
              <w:pStyle w:val="8"/>
            </w:pPr>
            <w:r>
              <w:rPr>
                <w:rFonts w:hint="eastAsia"/>
              </w:rPr>
              <w:t xml:space="preserve">客户服务电话： </w:t>
            </w:r>
          </w:p>
        </w:tc>
        <w:tc>
          <w:tcPr>
            <w:tcW w:w="7440" w:type="dxa"/>
            <w:shd w:val="clear" w:color="auto" w:fill="auto"/>
          </w:tcPr>
          <w:p w14:paraId="79E05739">
            <w:pPr>
              <w:pStyle w:val="8"/>
            </w:pPr>
            <w:r>
              <w:rPr>
                <w:rFonts w:hint="eastAsia"/>
              </w:rPr>
              <w:t xml:space="preserve">4006206868/010-56177851 </w:t>
            </w:r>
          </w:p>
        </w:tc>
      </w:tr>
      <w:tr w14:paraId="0771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F468A">
            <w:pPr>
              <w:pStyle w:val="8"/>
            </w:pPr>
            <w:r>
              <w:rPr>
                <w:rFonts w:hint="eastAsia"/>
              </w:rPr>
              <w:t xml:space="preserve">网址： </w:t>
            </w:r>
          </w:p>
        </w:tc>
        <w:tc>
          <w:tcPr>
            <w:tcW w:w="7440" w:type="dxa"/>
            <w:shd w:val="clear" w:color="auto" w:fill="auto"/>
          </w:tcPr>
          <w:p w14:paraId="1503699D">
            <w:pPr>
              <w:pStyle w:val="8"/>
            </w:pPr>
            <w:r>
              <w:rPr>
                <w:rFonts w:hint="eastAsia"/>
              </w:rPr>
              <w:t xml:space="preserve">http://www.lczq.com/ </w:t>
            </w:r>
          </w:p>
        </w:tc>
      </w:tr>
    </w:tbl>
    <w:p w14:paraId="665FBF70">
      <w:pPr>
        <w:pStyle w:val="8"/>
        <w:spacing w:before="0" w:beforeAutospacing="0" w:after="0" w:afterAutospacing="0" w:line="360" w:lineRule="auto"/>
        <w:ind w:firstLine="420"/>
        <w:rPr>
          <w:sz w:val="21"/>
          <w:szCs w:val="21"/>
        </w:rPr>
      </w:pPr>
      <w:r>
        <w:rPr>
          <w:rFonts w:hint="eastAsia"/>
          <w:b/>
          <w:bCs/>
          <w:sz w:val="21"/>
          <w:szCs w:val="21"/>
        </w:rPr>
        <w:t>(170)玄元保险代理有限公司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E71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1023E">
            <w:pPr>
              <w:pStyle w:val="8"/>
            </w:pPr>
            <w:r>
              <w:rPr>
                <w:rFonts w:hint="eastAsia"/>
              </w:rPr>
              <w:t xml:space="preserve">注册地址： </w:t>
            </w:r>
          </w:p>
        </w:tc>
        <w:tc>
          <w:tcPr>
            <w:tcW w:w="7440" w:type="dxa"/>
            <w:shd w:val="clear" w:color="auto" w:fill="auto"/>
          </w:tcPr>
          <w:p w14:paraId="049E0B58">
            <w:pPr>
              <w:pStyle w:val="8"/>
            </w:pPr>
            <w:r>
              <w:rPr>
                <w:rFonts w:hint="eastAsia"/>
              </w:rPr>
              <w:t xml:space="preserve">中国（上海）自由贸易试验区张杨路707号1105室 </w:t>
            </w:r>
          </w:p>
        </w:tc>
      </w:tr>
      <w:tr w14:paraId="6F63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2431A">
            <w:pPr>
              <w:pStyle w:val="8"/>
            </w:pPr>
            <w:r>
              <w:rPr>
                <w:rFonts w:hint="eastAsia"/>
              </w:rPr>
              <w:t xml:space="preserve">办公地址： </w:t>
            </w:r>
          </w:p>
        </w:tc>
        <w:tc>
          <w:tcPr>
            <w:tcW w:w="7440" w:type="dxa"/>
            <w:shd w:val="clear" w:color="auto" w:fill="auto"/>
          </w:tcPr>
          <w:p w14:paraId="0F7471E2">
            <w:pPr>
              <w:pStyle w:val="8"/>
            </w:pPr>
            <w:r>
              <w:rPr>
                <w:rFonts w:hint="eastAsia"/>
              </w:rPr>
              <w:t xml:space="preserve">中国（上海）自由贸易试验区张杨路707号1105室 </w:t>
            </w:r>
          </w:p>
        </w:tc>
      </w:tr>
      <w:tr w14:paraId="27B0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94F12">
            <w:pPr>
              <w:pStyle w:val="8"/>
            </w:pPr>
            <w:r>
              <w:rPr>
                <w:rFonts w:hint="eastAsia"/>
              </w:rPr>
              <w:t xml:space="preserve">法定代表人： </w:t>
            </w:r>
          </w:p>
        </w:tc>
        <w:tc>
          <w:tcPr>
            <w:tcW w:w="7440" w:type="dxa"/>
            <w:shd w:val="clear" w:color="auto" w:fill="auto"/>
          </w:tcPr>
          <w:p w14:paraId="3712FD37">
            <w:pPr>
              <w:pStyle w:val="8"/>
            </w:pPr>
            <w:r>
              <w:rPr>
                <w:rFonts w:hint="eastAsia"/>
              </w:rPr>
              <w:t xml:space="preserve">马永谙 </w:t>
            </w:r>
          </w:p>
        </w:tc>
      </w:tr>
      <w:tr w14:paraId="0C6E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77AB4">
            <w:pPr>
              <w:pStyle w:val="8"/>
            </w:pPr>
            <w:r>
              <w:rPr>
                <w:rFonts w:hint="eastAsia"/>
              </w:rPr>
              <w:t xml:space="preserve">联系人： </w:t>
            </w:r>
          </w:p>
        </w:tc>
        <w:tc>
          <w:tcPr>
            <w:tcW w:w="7440" w:type="dxa"/>
            <w:shd w:val="clear" w:color="auto" w:fill="auto"/>
          </w:tcPr>
          <w:p w14:paraId="28976B0D">
            <w:pPr>
              <w:pStyle w:val="8"/>
            </w:pPr>
            <w:r>
              <w:rPr>
                <w:rFonts w:hint="eastAsia"/>
              </w:rPr>
              <w:t xml:space="preserve">卢亚博 </w:t>
            </w:r>
          </w:p>
        </w:tc>
      </w:tr>
      <w:tr w14:paraId="6D5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67314">
            <w:pPr>
              <w:pStyle w:val="8"/>
            </w:pPr>
            <w:r>
              <w:rPr>
                <w:rFonts w:hint="eastAsia"/>
              </w:rPr>
              <w:t xml:space="preserve">电话： </w:t>
            </w:r>
          </w:p>
        </w:tc>
        <w:tc>
          <w:tcPr>
            <w:tcW w:w="7440" w:type="dxa"/>
            <w:shd w:val="clear" w:color="auto" w:fill="auto"/>
          </w:tcPr>
          <w:p w14:paraId="6B593FED">
            <w:pPr>
              <w:pStyle w:val="8"/>
            </w:pPr>
            <w:r>
              <w:rPr>
                <w:rFonts w:hint="eastAsia"/>
              </w:rPr>
              <w:t xml:space="preserve">021-50701053 </w:t>
            </w:r>
          </w:p>
        </w:tc>
      </w:tr>
      <w:tr w14:paraId="0DF8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4F9EB">
            <w:pPr>
              <w:pStyle w:val="8"/>
            </w:pPr>
            <w:r>
              <w:rPr>
                <w:rFonts w:hint="eastAsia"/>
              </w:rPr>
              <w:t xml:space="preserve">传真： </w:t>
            </w:r>
          </w:p>
        </w:tc>
        <w:tc>
          <w:tcPr>
            <w:tcW w:w="7440" w:type="dxa"/>
            <w:shd w:val="clear" w:color="auto" w:fill="auto"/>
          </w:tcPr>
          <w:p w14:paraId="73C23F20">
            <w:pPr>
              <w:pStyle w:val="8"/>
            </w:pPr>
            <w:r>
              <w:rPr>
                <w:rFonts w:hint="eastAsia"/>
              </w:rPr>
              <w:t xml:space="preserve">021-50701053 </w:t>
            </w:r>
          </w:p>
        </w:tc>
      </w:tr>
      <w:tr w14:paraId="0BE35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2DA41">
            <w:pPr>
              <w:pStyle w:val="8"/>
            </w:pPr>
            <w:r>
              <w:rPr>
                <w:rFonts w:hint="eastAsia"/>
              </w:rPr>
              <w:t xml:space="preserve">客户服务电话： </w:t>
            </w:r>
          </w:p>
        </w:tc>
        <w:tc>
          <w:tcPr>
            <w:tcW w:w="7440" w:type="dxa"/>
            <w:shd w:val="clear" w:color="auto" w:fill="auto"/>
          </w:tcPr>
          <w:p w14:paraId="225D2653">
            <w:pPr>
              <w:pStyle w:val="8"/>
            </w:pPr>
            <w:r>
              <w:rPr>
                <w:rFonts w:hint="eastAsia"/>
              </w:rPr>
              <w:t xml:space="preserve">4000808208 </w:t>
            </w:r>
          </w:p>
        </w:tc>
      </w:tr>
      <w:tr w14:paraId="2D739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4679D">
            <w:pPr>
              <w:pStyle w:val="8"/>
            </w:pPr>
            <w:r>
              <w:rPr>
                <w:rFonts w:hint="eastAsia"/>
              </w:rPr>
              <w:t xml:space="preserve">网址： </w:t>
            </w:r>
          </w:p>
        </w:tc>
        <w:tc>
          <w:tcPr>
            <w:tcW w:w="7440" w:type="dxa"/>
            <w:shd w:val="clear" w:color="auto" w:fill="auto"/>
          </w:tcPr>
          <w:p w14:paraId="43F8AF11">
            <w:pPr>
              <w:pStyle w:val="8"/>
            </w:pPr>
            <w:r>
              <w:rPr>
                <w:rFonts w:hint="eastAsia"/>
              </w:rPr>
              <w:t xml:space="preserve">www.licaimofang.com </w:t>
            </w:r>
          </w:p>
        </w:tc>
      </w:tr>
    </w:tbl>
    <w:p w14:paraId="4DDB61E6">
      <w:pPr>
        <w:pStyle w:val="8"/>
        <w:spacing w:before="0" w:beforeAutospacing="0" w:after="0" w:afterAutospacing="0" w:line="360" w:lineRule="auto"/>
        <w:ind w:firstLine="420"/>
        <w:rPr>
          <w:sz w:val="21"/>
          <w:szCs w:val="21"/>
        </w:rPr>
      </w:pPr>
      <w:r>
        <w:rPr>
          <w:rFonts w:hint="eastAsia"/>
          <w:b/>
          <w:bCs/>
          <w:sz w:val="21"/>
          <w:szCs w:val="21"/>
        </w:rPr>
        <w:t>(171)阳光人寿保险股份有限公司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D49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9E6B7">
            <w:pPr>
              <w:pStyle w:val="8"/>
            </w:pPr>
            <w:r>
              <w:rPr>
                <w:rFonts w:hint="eastAsia"/>
              </w:rPr>
              <w:t xml:space="preserve">注册地址： </w:t>
            </w:r>
          </w:p>
        </w:tc>
        <w:tc>
          <w:tcPr>
            <w:tcW w:w="7440" w:type="dxa"/>
            <w:shd w:val="clear" w:color="auto" w:fill="auto"/>
          </w:tcPr>
          <w:p w14:paraId="21BF1F93">
            <w:pPr>
              <w:pStyle w:val="8"/>
            </w:pPr>
            <w:r>
              <w:rPr>
                <w:rFonts w:hint="eastAsia"/>
              </w:rPr>
              <w:t xml:space="preserve">海南省三亚市迎宾路360-1号三亚阳光金融广场16层 </w:t>
            </w:r>
          </w:p>
        </w:tc>
      </w:tr>
      <w:tr w14:paraId="33A4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910FE">
            <w:pPr>
              <w:pStyle w:val="8"/>
            </w:pPr>
            <w:r>
              <w:rPr>
                <w:rFonts w:hint="eastAsia"/>
              </w:rPr>
              <w:t xml:space="preserve">办公地址： </w:t>
            </w:r>
          </w:p>
        </w:tc>
        <w:tc>
          <w:tcPr>
            <w:tcW w:w="7440" w:type="dxa"/>
            <w:shd w:val="clear" w:color="auto" w:fill="auto"/>
          </w:tcPr>
          <w:p w14:paraId="57CA8FB8">
            <w:pPr>
              <w:pStyle w:val="8"/>
            </w:pPr>
            <w:r>
              <w:rPr>
                <w:rFonts w:hint="eastAsia"/>
              </w:rPr>
              <w:t xml:space="preserve">北京市朝阳区朝外大街20号联合大厦701A室 </w:t>
            </w:r>
          </w:p>
        </w:tc>
      </w:tr>
      <w:tr w14:paraId="2885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B2107">
            <w:pPr>
              <w:pStyle w:val="8"/>
            </w:pPr>
            <w:r>
              <w:rPr>
                <w:rFonts w:hint="eastAsia"/>
              </w:rPr>
              <w:t xml:space="preserve">法定代表人： </w:t>
            </w:r>
          </w:p>
        </w:tc>
        <w:tc>
          <w:tcPr>
            <w:tcW w:w="7440" w:type="dxa"/>
            <w:shd w:val="clear" w:color="auto" w:fill="auto"/>
          </w:tcPr>
          <w:p w14:paraId="037A0216">
            <w:pPr>
              <w:pStyle w:val="8"/>
            </w:pPr>
            <w:r>
              <w:rPr>
                <w:rFonts w:hint="eastAsia"/>
              </w:rPr>
              <w:t xml:space="preserve">李科 </w:t>
            </w:r>
          </w:p>
        </w:tc>
      </w:tr>
      <w:tr w14:paraId="2F3A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A05E0">
            <w:pPr>
              <w:pStyle w:val="8"/>
            </w:pPr>
            <w:r>
              <w:rPr>
                <w:rFonts w:hint="eastAsia"/>
              </w:rPr>
              <w:t xml:space="preserve">联系人： </w:t>
            </w:r>
          </w:p>
        </w:tc>
        <w:tc>
          <w:tcPr>
            <w:tcW w:w="7440" w:type="dxa"/>
            <w:shd w:val="clear" w:color="auto" w:fill="auto"/>
          </w:tcPr>
          <w:p w14:paraId="1397A223">
            <w:pPr>
              <w:pStyle w:val="8"/>
            </w:pPr>
            <w:r>
              <w:rPr>
                <w:rFonts w:hint="eastAsia"/>
              </w:rPr>
              <w:t xml:space="preserve">王超 </w:t>
            </w:r>
          </w:p>
        </w:tc>
      </w:tr>
      <w:tr w14:paraId="5F01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C7870">
            <w:pPr>
              <w:pStyle w:val="8"/>
            </w:pPr>
            <w:r>
              <w:rPr>
                <w:rFonts w:hint="eastAsia"/>
              </w:rPr>
              <w:t xml:space="preserve">电话： </w:t>
            </w:r>
          </w:p>
        </w:tc>
        <w:tc>
          <w:tcPr>
            <w:tcW w:w="7440" w:type="dxa"/>
            <w:shd w:val="clear" w:color="auto" w:fill="auto"/>
          </w:tcPr>
          <w:p w14:paraId="51565176">
            <w:pPr>
              <w:pStyle w:val="8"/>
            </w:pPr>
            <w:r>
              <w:rPr>
                <w:rFonts w:hint="eastAsia"/>
              </w:rPr>
              <w:t xml:space="preserve">010-59053660 </w:t>
            </w:r>
          </w:p>
        </w:tc>
      </w:tr>
      <w:tr w14:paraId="3177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59911">
            <w:pPr>
              <w:pStyle w:val="8"/>
            </w:pPr>
            <w:r>
              <w:rPr>
                <w:rFonts w:hint="eastAsia"/>
              </w:rPr>
              <w:t xml:space="preserve">传真： </w:t>
            </w:r>
          </w:p>
        </w:tc>
        <w:tc>
          <w:tcPr>
            <w:tcW w:w="7440" w:type="dxa"/>
            <w:shd w:val="clear" w:color="auto" w:fill="auto"/>
          </w:tcPr>
          <w:p w14:paraId="1AC7A31D">
            <w:pPr>
              <w:pStyle w:val="8"/>
            </w:pPr>
            <w:r>
              <w:rPr>
                <w:rFonts w:hint="eastAsia"/>
              </w:rPr>
              <w:t xml:space="preserve">010-85632773 </w:t>
            </w:r>
          </w:p>
        </w:tc>
      </w:tr>
      <w:tr w14:paraId="482A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501FB">
            <w:pPr>
              <w:pStyle w:val="8"/>
            </w:pPr>
            <w:r>
              <w:rPr>
                <w:rFonts w:hint="eastAsia"/>
              </w:rPr>
              <w:t xml:space="preserve">客户服务电话： </w:t>
            </w:r>
          </w:p>
        </w:tc>
        <w:tc>
          <w:tcPr>
            <w:tcW w:w="7440" w:type="dxa"/>
            <w:shd w:val="clear" w:color="auto" w:fill="auto"/>
          </w:tcPr>
          <w:p w14:paraId="6C79C3CC">
            <w:pPr>
              <w:pStyle w:val="8"/>
            </w:pPr>
            <w:r>
              <w:rPr>
                <w:rFonts w:hint="eastAsia"/>
              </w:rPr>
              <w:t xml:space="preserve">95510 </w:t>
            </w:r>
          </w:p>
        </w:tc>
      </w:tr>
      <w:tr w14:paraId="17D1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BB975">
            <w:pPr>
              <w:pStyle w:val="8"/>
            </w:pPr>
            <w:r>
              <w:rPr>
                <w:rFonts w:hint="eastAsia"/>
              </w:rPr>
              <w:t xml:space="preserve">网址： </w:t>
            </w:r>
          </w:p>
        </w:tc>
        <w:tc>
          <w:tcPr>
            <w:tcW w:w="7440" w:type="dxa"/>
            <w:shd w:val="clear" w:color="auto" w:fill="auto"/>
          </w:tcPr>
          <w:p w14:paraId="28F9B24D">
            <w:pPr>
              <w:pStyle w:val="8"/>
            </w:pPr>
            <w:r>
              <w:rPr>
                <w:rFonts w:hint="eastAsia"/>
              </w:rPr>
              <w:t xml:space="preserve">http://fund.sinosig.com/ </w:t>
            </w:r>
          </w:p>
        </w:tc>
      </w:tr>
    </w:tbl>
    <w:p w14:paraId="3B2F88A1">
      <w:pPr>
        <w:pStyle w:val="8"/>
        <w:spacing w:before="0" w:beforeAutospacing="0" w:after="0" w:afterAutospacing="0" w:line="360" w:lineRule="auto"/>
        <w:ind w:firstLine="420"/>
        <w:rPr>
          <w:sz w:val="21"/>
          <w:szCs w:val="21"/>
        </w:rPr>
      </w:pPr>
      <w:r>
        <w:rPr>
          <w:rFonts w:hint="eastAsia"/>
          <w:b/>
          <w:bCs/>
          <w:sz w:val="21"/>
          <w:szCs w:val="21"/>
        </w:rPr>
        <w:t>(172)中国人寿保险股份有限公司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256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7E1B2">
            <w:pPr>
              <w:pStyle w:val="8"/>
            </w:pPr>
            <w:r>
              <w:rPr>
                <w:rFonts w:hint="eastAsia"/>
              </w:rPr>
              <w:t xml:space="preserve">注册地址： </w:t>
            </w:r>
          </w:p>
        </w:tc>
        <w:tc>
          <w:tcPr>
            <w:tcW w:w="7440" w:type="dxa"/>
            <w:shd w:val="clear" w:color="auto" w:fill="auto"/>
          </w:tcPr>
          <w:p w14:paraId="05F27DDB">
            <w:pPr>
              <w:pStyle w:val="8"/>
            </w:pPr>
            <w:r>
              <w:rPr>
                <w:rFonts w:hint="eastAsia"/>
              </w:rPr>
              <w:t xml:space="preserve">中国北京市西城区金融大街16号 </w:t>
            </w:r>
          </w:p>
        </w:tc>
      </w:tr>
      <w:tr w14:paraId="126F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A9092">
            <w:pPr>
              <w:pStyle w:val="8"/>
            </w:pPr>
            <w:r>
              <w:rPr>
                <w:rFonts w:hint="eastAsia"/>
              </w:rPr>
              <w:t xml:space="preserve">办公地址： </w:t>
            </w:r>
          </w:p>
        </w:tc>
        <w:tc>
          <w:tcPr>
            <w:tcW w:w="7440" w:type="dxa"/>
            <w:shd w:val="clear" w:color="auto" w:fill="auto"/>
          </w:tcPr>
          <w:p w14:paraId="7CC4F303">
            <w:pPr>
              <w:pStyle w:val="8"/>
            </w:pPr>
            <w:r>
              <w:rPr>
                <w:rFonts w:hint="eastAsia"/>
              </w:rPr>
              <w:t xml:space="preserve">中国北京市西城区金融大街16号 </w:t>
            </w:r>
          </w:p>
        </w:tc>
      </w:tr>
      <w:tr w14:paraId="2E1B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1EA57">
            <w:pPr>
              <w:pStyle w:val="8"/>
            </w:pPr>
            <w:r>
              <w:rPr>
                <w:rFonts w:hint="eastAsia"/>
              </w:rPr>
              <w:t xml:space="preserve">法定代表人： </w:t>
            </w:r>
          </w:p>
        </w:tc>
        <w:tc>
          <w:tcPr>
            <w:tcW w:w="7440" w:type="dxa"/>
            <w:shd w:val="clear" w:color="auto" w:fill="auto"/>
          </w:tcPr>
          <w:p w14:paraId="03C4CAD7">
            <w:pPr>
              <w:pStyle w:val="8"/>
            </w:pPr>
            <w:r>
              <w:rPr>
                <w:rFonts w:hint="eastAsia"/>
              </w:rPr>
              <w:t xml:space="preserve">白涛 </w:t>
            </w:r>
          </w:p>
        </w:tc>
      </w:tr>
      <w:tr w14:paraId="5195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B4E15">
            <w:pPr>
              <w:pStyle w:val="8"/>
            </w:pPr>
            <w:r>
              <w:rPr>
                <w:rFonts w:hint="eastAsia"/>
              </w:rPr>
              <w:t xml:space="preserve">联系人： </w:t>
            </w:r>
          </w:p>
        </w:tc>
        <w:tc>
          <w:tcPr>
            <w:tcW w:w="7440" w:type="dxa"/>
            <w:shd w:val="clear" w:color="auto" w:fill="auto"/>
          </w:tcPr>
          <w:p w14:paraId="613B0EA3">
            <w:pPr>
              <w:pStyle w:val="8"/>
            </w:pPr>
            <w:r>
              <w:rPr>
                <w:rFonts w:hint="eastAsia"/>
              </w:rPr>
              <w:t xml:space="preserve">秦泽伟 </w:t>
            </w:r>
          </w:p>
        </w:tc>
      </w:tr>
      <w:tr w14:paraId="052D4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93AE8">
            <w:pPr>
              <w:pStyle w:val="8"/>
            </w:pPr>
            <w:r>
              <w:rPr>
                <w:rFonts w:hint="eastAsia"/>
              </w:rPr>
              <w:t xml:space="preserve">电话： </w:t>
            </w:r>
          </w:p>
        </w:tc>
        <w:tc>
          <w:tcPr>
            <w:tcW w:w="7440" w:type="dxa"/>
            <w:shd w:val="clear" w:color="auto" w:fill="auto"/>
          </w:tcPr>
          <w:p w14:paraId="04CBF717">
            <w:pPr>
              <w:pStyle w:val="8"/>
            </w:pPr>
            <w:r>
              <w:rPr>
                <w:rFonts w:hint="eastAsia"/>
              </w:rPr>
              <w:t xml:space="preserve">010-63631539 </w:t>
            </w:r>
          </w:p>
        </w:tc>
      </w:tr>
      <w:tr w14:paraId="13D2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C1835">
            <w:pPr>
              <w:pStyle w:val="8"/>
            </w:pPr>
            <w:r>
              <w:rPr>
                <w:rFonts w:hint="eastAsia"/>
              </w:rPr>
              <w:t xml:space="preserve">传真： </w:t>
            </w:r>
          </w:p>
        </w:tc>
        <w:tc>
          <w:tcPr>
            <w:tcW w:w="7440" w:type="dxa"/>
            <w:shd w:val="clear" w:color="auto" w:fill="auto"/>
          </w:tcPr>
          <w:p w14:paraId="3866A42B">
            <w:pPr>
              <w:pStyle w:val="8"/>
            </w:pPr>
            <w:r>
              <w:rPr>
                <w:rFonts w:hint="eastAsia"/>
              </w:rPr>
              <w:t xml:space="preserve">010-66222276 </w:t>
            </w:r>
          </w:p>
        </w:tc>
      </w:tr>
      <w:tr w14:paraId="3690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7D398">
            <w:pPr>
              <w:pStyle w:val="8"/>
            </w:pPr>
            <w:r>
              <w:rPr>
                <w:rFonts w:hint="eastAsia"/>
              </w:rPr>
              <w:t xml:space="preserve">客户服务电话： </w:t>
            </w:r>
          </w:p>
        </w:tc>
        <w:tc>
          <w:tcPr>
            <w:tcW w:w="7440" w:type="dxa"/>
            <w:shd w:val="clear" w:color="auto" w:fill="auto"/>
          </w:tcPr>
          <w:p w14:paraId="41ACC115">
            <w:pPr>
              <w:pStyle w:val="8"/>
            </w:pPr>
            <w:r>
              <w:rPr>
                <w:rFonts w:hint="eastAsia"/>
              </w:rPr>
              <w:t xml:space="preserve">95519 </w:t>
            </w:r>
          </w:p>
        </w:tc>
      </w:tr>
      <w:tr w14:paraId="4780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9995C">
            <w:pPr>
              <w:pStyle w:val="8"/>
            </w:pPr>
            <w:r>
              <w:rPr>
                <w:rFonts w:hint="eastAsia"/>
              </w:rPr>
              <w:t xml:space="preserve">网址： </w:t>
            </w:r>
          </w:p>
        </w:tc>
        <w:tc>
          <w:tcPr>
            <w:tcW w:w="7440" w:type="dxa"/>
            <w:shd w:val="clear" w:color="auto" w:fill="auto"/>
          </w:tcPr>
          <w:p w14:paraId="6BE24015">
            <w:pPr>
              <w:pStyle w:val="8"/>
            </w:pPr>
            <w:r>
              <w:rPr>
                <w:rFonts w:hint="eastAsia"/>
              </w:rPr>
              <w:t xml:space="preserve">www.e-chinalife.com </w:t>
            </w:r>
          </w:p>
        </w:tc>
      </w:tr>
    </w:tbl>
    <w:p w14:paraId="4EC54FA7">
      <w:pPr>
        <w:pStyle w:val="8"/>
        <w:spacing w:before="0" w:beforeAutospacing="0" w:after="0" w:afterAutospacing="0" w:line="360" w:lineRule="auto"/>
        <w:ind w:firstLine="420"/>
        <w:rPr>
          <w:sz w:val="21"/>
          <w:szCs w:val="21"/>
        </w:rPr>
      </w:pPr>
      <w:r>
        <w:rPr>
          <w:rFonts w:hint="eastAsia"/>
          <w:b/>
          <w:bCs/>
          <w:sz w:val="21"/>
          <w:szCs w:val="21"/>
        </w:rPr>
        <w:t>(173)泉州银行股份有限公司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29D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8E87D">
            <w:pPr>
              <w:pStyle w:val="8"/>
            </w:pPr>
            <w:r>
              <w:rPr>
                <w:rFonts w:hint="eastAsia"/>
              </w:rPr>
              <w:t xml:space="preserve">注册地址： </w:t>
            </w:r>
          </w:p>
        </w:tc>
        <w:tc>
          <w:tcPr>
            <w:tcW w:w="7440" w:type="dxa"/>
            <w:shd w:val="clear" w:color="auto" w:fill="auto"/>
          </w:tcPr>
          <w:p w14:paraId="5208F56C">
            <w:pPr>
              <w:pStyle w:val="8"/>
            </w:pPr>
            <w:r>
              <w:rPr>
                <w:rFonts w:hint="eastAsia"/>
              </w:rPr>
              <w:t xml:space="preserve">泉州市丰泽区泉泰路266号 </w:t>
            </w:r>
          </w:p>
        </w:tc>
      </w:tr>
      <w:tr w14:paraId="6B2B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49ABE">
            <w:pPr>
              <w:pStyle w:val="8"/>
            </w:pPr>
            <w:r>
              <w:rPr>
                <w:rFonts w:hint="eastAsia"/>
              </w:rPr>
              <w:t xml:space="preserve">办公地址： </w:t>
            </w:r>
          </w:p>
        </w:tc>
        <w:tc>
          <w:tcPr>
            <w:tcW w:w="7440" w:type="dxa"/>
            <w:shd w:val="clear" w:color="auto" w:fill="auto"/>
          </w:tcPr>
          <w:p w14:paraId="6C57BFC3">
            <w:pPr>
              <w:pStyle w:val="8"/>
            </w:pPr>
            <w:r>
              <w:rPr>
                <w:rFonts w:hint="eastAsia"/>
              </w:rPr>
              <w:t xml:space="preserve">泉州市丰泽区泉泰路266号 </w:t>
            </w:r>
          </w:p>
        </w:tc>
      </w:tr>
      <w:tr w14:paraId="6014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961FF">
            <w:pPr>
              <w:pStyle w:val="8"/>
            </w:pPr>
            <w:r>
              <w:rPr>
                <w:rFonts w:hint="eastAsia"/>
              </w:rPr>
              <w:t xml:space="preserve">法定代表人： </w:t>
            </w:r>
          </w:p>
        </w:tc>
        <w:tc>
          <w:tcPr>
            <w:tcW w:w="7440" w:type="dxa"/>
            <w:shd w:val="clear" w:color="auto" w:fill="auto"/>
          </w:tcPr>
          <w:p w14:paraId="391B29D5">
            <w:pPr>
              <w:pStyle w:val="8"/>
            </w:pPr>
            <w:r>
              <w:rPr>
                <w:rFonts w:hint="eastAsia"/>
              </w:rPr>
              <w:t xml:space="preserve">林阳发 </w:t>
            </w:r>
          </w:p>
        </w:tc>
      </w:tr>
      <w:tr w14:paraId="0E738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C9120">
            <w:pPr>
              <w:pStyle w:val="8"/>
            </w:pPr>
            <w:r>
              <w:rPr>
                <w:rFonts w:hint="eastAsia"/>
              </w:rPr>
              <w:t xml:space="preserve">联系人： </w:t>
            </w:r>
          </w:p>
        </w:tc>
        <w:tc>
          <w:tcPr>
            <w:tcW w:w="7440" w:type="dxa"/>
            <w:shd w:val="clear" w:color="auto" w:fill="auto"/>
          </w:tcPr>
          <w:p w14:paraId="76372FCE">
            <w:pPr>
              <w:pStyle w:val="8"/>
            </w:pPr>
            <w:r>
              <w:rPr>
                <w:rFonts w:hint="eastAsia"/>
              </w:rPr>
              <w:t xml:space="preserve">骆剑峰 </w:t>
            </w:r>
          </w:p>
        </w:tc>
      </w:tr>
      <w:tr w14:paraId="04A9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74A5F">
            <w:pPr>
              <w:pStyle w:val="8"/>
            </w:pPr>
            <w:r>
              <w:rPr>
                <w:rFonts w:hint="eastAsia"/>
              </w:rPr>
              <w:t xml:space="preserve">电话： </w:t>
            </w:r>
          </w:p>
        </w:tc>
        <w:tc>
          <w:tcPr>
            <w:tcW w:w="7440" w:type="dxa"/>
            <w:shd w:val="clear" w:color="auto" w:fill="auto"/>
          </w:tcPr>
          <w:p w14:paraId="48683614">
            <w:pPr>
              <w:pStyle w:val="8"/>
            </w:pPr>
            <w:r>
              <w:rPr>
                <w:rFonts w:hint="eastAsia"/>
              </w:rPr>
              <w:t xml:space="preserve">0595-22551071 </w:t>
            </w:r>
          </w:p>
        </w:tc>
      </w:tr>
      <w:tr w14:paraId="7972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57AB1">
            <w:pPr>
              <w:pStyle w:val="8"/>
            </w:pPr>
            <w:r>
              <w:rPr>
                <w:rFonts w:hint="eastAsia"/>
              </w:rPr>
              <w:t xml:space="preserve">传真： </w:t>
            </w:r>
          </w:p>
        </w:tc>
        <w:tc>
          <w:tcPr>
            <w:tcW w:w="7440" w:type="dxa"/>
            <w:shd w:val="clear" w:color="auto" w:fill="auto"/>
          </w:tcPr>
          <w:p w14:paraId="552F7A8C">
            <w:pPr>
              <w:pStyle w:val="8"/>
            </w:pPr>
            <w:r>
              <w:rPr>
                <w:rFonts w:hint="eastAsia"/>
              </w:rPr>
              <w:t xml:space="preserve">0595-22505215 </w:t>
            </w:r>
          </w:p>
        </w:tc>
      </w:tr>
      <w:tr w14:paraId="5D2B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7B1AF">
            <w:pPr>
              <w:pStyle w:val="8"/>
            </w:pPr>
            <w:r>
              <w:rPr>
                <w:rFonts w:hint="eastAsia"/>
              </w:rPr>
              <w:t xml:space="preserve">客户服务电话： </w:t>
            </w:r>
          </w:p>
        </w:tc>
        <w:tc>
          <w:tcPr>
            <w:tcW w:w="7440" w:type="dxa"/>
            <w:shd w:val="clear" w:color="auto" w:fill="auto"/>
          </w:tcPr>
          <w:p w14:paraId="122416AD">
            <w:pPr>
              <w:pStyle w:val="8"/>
            </w:pPr>
            <w:r>
              <w:rPr>
                <w:rFonts w:hint="eastAsia"/>
              </w:rPr>
              <w:t xml:space="preserve">400-889-6312 </w:t>
            </w:r>
          </w:p>
        </w:tc>
      </w:tr>
      <w:tr w14:paraId="7273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BB0BD">
            <w:pPr>
              <w:pStyle w:val="8"/>
            </w:pPr>
            <w:r>
              <w:rPr>
                <w:rFonts w:hint="eastAsia"/>
              </w:rPr>
              <w:t xml:space="preserve">网址： </w:t>
            </w:r>
          </w:p>
        </w:tc>
        <w:tc>
          <w:tcPr>
            <w:tcW w:w="7440" w:type="dxa"/>
            <w:shd w:val="clear" w:color="auto" w:fill="auto"/>
          </w:tcPr>
          <w:p w14:paraId="40FF46EB">
            <w:pPr>
              <w:pStyle w:val="8"/>
            </w:pPr>
            <w:r>
              <w:rPr>
                <w:rFonts w:hint="eastAsia"/>
              </w:rPr>
              <w:t xml:space="preserve">www.qzccbank.com </w:t>
            </w:r>
          </w:p>
        </w:tc>
      </w:tr>
    </w:tbl>
    <w:p w14:paraId="3CECFB74">
      <w:pPr>
        <w:pStyle w:val="8"/>
        <w:spacing w:before="0" w:beforeAutospacing="0" w:after="0" w:afterAutospacing="0" w:line="360" w:lineRule="auto"/>
        <w:ind w:firstLine="420"/>
        <w:rPr>
          <w:sz w:val="21"/>
          <w:szCs w:val="21"/>
        </w:rPr>
      </w:pPr>
      <w:r>
        <w:rPr>
          <w:rFonts w:hint="eastAsia"/>
          <w:b/>
          <w:bCs/>
          <w:sz w:val="21"/>
          <w:szCs w:val="21"/>
        </w:rPr>
        <w:t>(174)深圳前海微众银行股份有限公司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EBD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36B64">
            <w:pPr>
              <w:pStyle w:val="8"/>
            </w:pPr>
            <w:r>
              <w:rPr>
                <w:rFonts w:hint="eastAsia"/>
              </w:rPr>
              <w:t xml:space="preserve">注册地址： </w:t>
            </w:r>
          </w:p>
        </w:tc>
        <w:tc>
          <w:tcPr>
            <w:tcW w:w="7440" w:type="dxa"/>
            <w:shd w:val="clear" w:color="auto" w:fill="auto"/>
          </w:tcPr>
          <w:p w14:paraId="66A761D9">
            <w:pPr>
              <w:pStyle w:val="8"/>
            </w:pPr>
            <w:r>
              <w:rPr>
                <w:rFonts w:hint="eastAsia"/>
              </w:rPr>
              <w:t xml:space="preserve">广东省深圳市前海深港合作区前湾一路 1号A栋201室 </w:t>
            </w:r>
          </w:p>
        </w:tc>
      </w:tr>
      <w:tr w14:paraId="47A0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D4666">
            <w:pPr>
              <w:pStyle w:val="8"/>
            </w:pPr>
            <w:r>
              <w:rPr>
                <w:rFonts w:hint="eastAsia"/>
              </w:rPr>
              <w:t xml:space="preserve">办公地址： </w:t>
            </w:r>
          </w:p>
        </w:tc>
        <w:tc>
          <w:tcPr>
            <w:tcW w:w="7440" w:type="dxa"/>
            <w:shd w:val="clear" w:color="auto" w:fill="auto"/>
          </w:tcPr>
          <w:p w14:paraId="7186F2C6">
            <w:pPr>
              <w:pStyle w:val="8"/>
            </w:pPr>
            <w:r>
              <w:rPr>
                <w:rFonts w:hint="eastAsia"/>
              </w:rPr>
              <w:t xml:space="preserve">深圳市南山区沙河西路1819号深圳湾科技生态园7栋A座 </w:t>
            </w:r>
          </w:p>
        </w:tc>
      </w:tr>
      <w:tr w14:paraId="70BE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46979">
            <w:pPr>
              <w:pStyle w:val="8"/>
            </w:pPr>
            <w:r>
              <w:rPr>
                <w:rFonts w:hint="eastAsia"/>
              </w:rPr>
              <w:t xml:space="preserve">法定代表人： </w:t>
            </w:r>
          </w:p>
        </w:tc>
        <w:tc>
          <w:tcPr>
            <w:tcW w:w="7440" w:type="dxa"/>
            <w:shd w:val="clear" w:color="auto" w:fill="auto"/>
          </w:tcPr>
          <w:p w14:paraId="28591B98">
            <w:pPr>
              <w:pStyle w:val="8"/>
            </w:pPr>
            <w:r>
              <w:rPr>
                <w:rFonts w:hint="eastAsia"/>
              </w:rPr>
              <w:t xml:space="preserve">顾敏 </w:t>
            </w:r>
          </w:p>
        </w:tc>
      </w:tr>
      <w:tr w14:paraId="3AA9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E07E5">
            <w:pPr>
              <w:pStyle w:val="8"/>
            </w:pPr>
            <w:r>
              <w:rPr>
                <w:rFonts w:hint="eastAsia"/>
              </w:rPr>
              <w:t xml:space="preserve">联系人： </w:t>
            </w:r>
          </w:p>
        </w:tc>
        <w:tc>
          <w:tcPr>
            <w:tcW w:w="7440" w:type="dxa"/>
            <w:shd w:val="clear" w:color="auto" w:fill="auto"/>
          </w:tcPr>
          <w:p w14:paraId="56962F81">
            <w:pPr>
              <w:pStyle w:val="8"/>
            </w:pPr>
            <w:r>
              <w:rPr>
                <w:rFonts w:hint="eastAsia"/>
              </w:rPr>
              <w:t xml:space="preserve">白冰 </w:t>
            </w:r>
          </w:p>
        </w:tc>
      </w:tr>
      <w:tr w14:paraId="0777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4F112">
            <w:pPr>
              <w:pStyle w:val="8"/>
            </w:pPr>
            <w:r>
              <w:rPr>
                <w:rFonts w:hint="eastAsia"/>
              </w:rPr>
              <w:t xml:space="preserve">电话： </w:t>
            </w:r>
          </w:p>
        </w:tc>
        <w:tc>
          <w:tcPr>
            <w:tcW w:w="7440" w:type="dxa"/>
            <w:shd w:val="clear" w:color="auto" w:fill="auto"/>
          </w:tcPr>
          <w:p w14:paraId="0A6008D3">
            <w:pPr>
              <w:pStyle w:val="8"/>
            </w:pPr>
            <w:r>
              <w:rPr>
                <w:rFonts w:hint="eastAsia"/>
              </w:rPr>
              <w:t xml:space="preserve">89959999-3306 </w:t>
            </w:r>
          </w:p>
        </w:tc>
      </w:tr>
      <w:tr w14:paraId="0572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62354">
            <w:pPr>
              <w:pStyle w:val="8"/>
            </w:pPr>
            <w:r>
              <w:rPr>
                <w:rFonts w:hint="eastAsia"/>
              </w:rPr>
              <w:t xml:space="preserve">客户服务电话： </w:t>
            </w:r>
          </w:p>
        </w:tc>
        <w:tc>
          <w:tcPr>
            <w:tcW w:w="7440" w:type="dxa"/>
            <w:shd w:val="clear" w:color="auto" w:fill="auto"/>
          </w:tcPr>
          <w:p w14:paraId="5B0D6767">
            <w:pPr>
              <w:pStyle w:val="8"/>
            </w:pPr>
            <w:r>
              <w:rPr>
                <w:rFonts w:hint="eastAsia"/>
              </w:rPr>
              <w:t xml:space="preserve">95384 </w:t>
            </w:r>
          </w:p>
        </w:tc>
      </w:tr>
      <w:tr w14:paraId="0B95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93474">
            <w:pPr>
              <w:pStyle w:val="8"/>
            </w:pPr>
            <w:r>
              <w:rPr>
                <w:rFonts w:hint="eastAsia"/>
              </w:rPr>
              <w:t xml:space="preserve">网址： </w:t>
            </w:r>
          </w:p>
        </w:tc>
        <w:tc>
          <w:tcPr>
            <w:tcW w:w="7440" w:type="dxa"/>
            <w:shd w:val="clear" w:color="auto" w:fill="auto"/>
          </w:tcPr>
          <w:p w14:paraId="0368F8CA">
            <w:pPr>
              <w:pStyle w:val="8"/>
            </w:pPr>
            <w:r>
              <w:rPr>
                <w:rFonts w:hint="eastAsia"/>
              </w:rPr>
              <w:t xml:space="preserve">http://www.webank.com/ </w:t>
            </w:r>
          </w:p>
        </w:tc>
      </w:tr>
    </w:tbl>
    <w:p w14:paraId="5775195B">
      <w:pPr>
        <w:rPr>
          <w:rFonts w:ascii="宋体" w:hAnsi="宋体" w:eastAsia="宋体"/>
          <w:sz w:val="24"/>
          <w:szCs w:val="24"/>
        </w:rPr>
      </w:pPr>
      <w:bookmarkStart w:id="57" w:name="field_0_allproxysaletables_1_end"/>
      <w:bookmarkEnd w:id="57"/>
      <w:r>
        <w:rPr>
          <w:rFonts w:ascii="宋体" w:hAnsi="宋体" w:eastAsia="宋体"/>
        </w:rPr>
        <w:t xml:space="preserve">  </w:t>
      </w:r>
    </w:p>
    <w:p w14:paraId="12D0E491">
      <w:pPr>
        <w:pStyle w:val="8"/>
        <w:spacing w:before="0" w:beforeAutospacing="0" w:after="0" w:afterAutospacing="0" w:line="360" w:lineRule="auto"/>
        <w:ind w:firstLine="420"/>
        <w:rPr>
          <w:sz w:val="21"/>
          <w:szCs w:val="21"/>
        </w:rPr>
      </w:pPr>
      <w:bookmarkStart w:id="58" w:name="chapter_level1_7_56_section_2_end"/>
      <w:bookmarkEnd w:id="58"/>
    </w:p>
    <w:p w14:paraId="5039E681">
      <w:pPr>
        <w:pStyle w:val="8"/>
        <w:spacing w:before="0" w:beforeAutospacing="0" w:after="0" w:afterAutospacing="0" w:line="360" w:lineRule="auto"/>
        <w:ind w:firstLine="420"/>
        <w:rPr>
          <w:sz w:val="21"/>
          <w:szCs w:val="21"/>
        </w:rPr>
      </w:pPr>
      <w:bookmarkStart w:id="59" w:name="chapter_level1_7_56_section_3"/>
      <w:bookmarkEnd w:id="59"/>
      <w:r>
        <w:rPr>
          <w:rStyle w:val="12"/>
          <w:rFonts w:hint="eastAsia"/>
          <w:sz w:val="21"/>
          <w:szCs w:val="21"/>
        </w:rPr>
        <w:t>二、登记机构</w:t>
      </w:r>
    </w:p>
    <w:p w14:paraId="5E02C925">
      <w:pPr>
        <w:pStyle w:val="8"/>
        <w:spacing w:before="0" w:beforeAutospacing="0" w:after="0" w:afterAutospacing="0" w:line="360" w:lineRule="auto"/>
        <w:ind w:firstLine="420"/>
        <w:rPr>
          <w:sz w:val="21"/>
          <w:szCs w:val="21"/>
        </w:rPr>
      </w:pPr>
      <w:bookmarkStart w:id="60" w:name="field_0_registercompanyinfo_1_start"/>
      <w:bookmarkEnd w:id="60"/>
      <w:r>
        <w:rPr>
          <w:rFonts w:hint="eastAsia"/>
          <w:sz w:val="21"/>
          <w:szCs w:val="21"/>
        </w:rPr>
        <w:t xml:space="preserve">名称：中国证券登记结算有限责任公司  </w:t>
      </w:r>
    </w:p>
    <w:p w14:paraId="32BF806A">
      <w:pPr>
        <w:pStyle w:val="8"/>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14:paraId="45B5F074">
      <w:pPr>
        <w:pStyle w:val="8"/>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14:paraId="7F61DF62">
      <w:pPr>
        <w:pStyle w:val="8"/>
        <w:spacing w:before="0" w:beforeAutospacing="0" w:after="0" w:afterAutospacing="0" w:line="360" w:lineRule="auto"/>
        <w:ind w:firstLine="420"/>
        <w:rPr>
          <w:sz w:val="21"/>
          <w:szCs w:val="21"/>
        </w:rPr>
      </w:pPr>
      <w:r>
        <w:rPr>
          <w:rFonts w:hint="eastAsia"/>
          <w:sz w:val="21"/>
          <w:szCs w:val="21"/>
        </w:rPr>
        <w:t xml:space="preserve">法定代表人：于文强 </w:t>
      </w:r>
    </w:p>
    <w:p w14:paraId="5A92164F">
      <w:pPr>
        <w:pStyle w:val="8"/>
        <w:spacing w:before="0" w:beforeAutospacing="0" w:after="0" w:afterAutospacing="0" w:line="360" w:lineRule="auto"/>
        <w:ind w:firstLine="420"/>
        <w:rPr>
          <w:sz w:val="21"/>
          <w:szCs w:val="21"/>
        </w:rPr>
      </w:pPr>
      <w:r>
        <w:rPr>
          <w:rFonts w:hint="eastAsia"/>
          <w:sz w:val="21"/>
          <w:szCs w:val="21"/>
        </w:rPr>
        <w:t xml:space="preserve">电  话：0755-25946013 </w:t>
      </w:r>
    </w:p>
    <w:p w14:paraId="4D535E12">
      <w:pPr>
        <w:pStyle w:val="8"/>
        <w:spacing w:before="0" w:beforeAutospacing="0" w:after="0" w:afterAutospacing="0" w:line="360" w:lineRule="auto"/>
        <w:ind w:firstLine="420"/>
        <w:rPr>
          <w:sz w:val="21"/>
          <w:szCs w:val="21"/>
        </w:rPr>
      </w:pPr>
      <w:r>
        <w:rPr>
          <w:rFonts w:hint="eastAsia"/>
          <w:sz w:val="21"/>
          <w:szCs w:val="21"/>
        </w:rPr>
        <w:t xml:space="preserve">传  真：0755-25987122 </w:t>
      </w:r>
    </w:p>
    <w:p w14:paraId="2F7A64A5">
      <w:pPr>
        <w:pStyle w:val="8"/>
        <w:spacing w:before="0" w:beforeAutospacing="0" w:after="0" w:afterAutospacing="0" w:line="360" w:lineRule="auto"/>
        <w:ind w:firstLine="420"/>
        <w:rPr>
          <w:sz w:val="21"/>
          <w:szCs w:val="21"/>
        </w:rPr>
      </w:pPr>
      <w:r>
        <w:rPr>
          <w:rFonts w:hint="eastAsia"/>
          <w:sz w:val="21"/>
          <w:szCs w:val="21"/>
        </w:rPr>
        <w:t xml:space="preserve">联系人：严峰 </w:t>
      </w:r>
      <w:bookmarkStart w:id="61" w:name="field_0_registercompanyinfo_1_end"/>
      <w:bookmarkEnd w:id="61"/>
      <w:r>
        <w:rPr>
          <w:rFonts w:hint="eastAsia"/>
          <w:sz w:val="21"/>
          <w:szCs w:val="21"/>
        </w:rPr>
        <w:t xml:space="preserve">  </w:t>
      </w:r>
    </w:p>
    <w:p w14:paraId="193049ED">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58AD9227">
      <w:pPr>
        <w:pStyle w:val="8"/>
        <w:spacing w:before="0" w:beforeAutospacing="0" w:after="0" w:afterAutospacing="0" w:line="360" w:lineRule="auto"/>
        <w:ind w:firstLine="420"/>
        <w:rPr>
          <w:sz w:val="21"/>
          <w:szCs w:val="21"/>
        </w:rPr>
      </w:pPr>
      <w:r>
        <w:rPr>
          <w:rFonts w:hint="eastAsia"/>
          <w:sz w:val="21"/>
          <w:szCs w:val="21"/>
        </w:rPr>
        <w:t xml:space="preserve">机构名称：国浩律师集团（北京）事务所 </w:t>
      </w:r>
    </w:p>
    <w:p w14:paraId="7485D8A9">
      <w:pPr>
        <w:pStyle w:val="8"/>
        <w:spacing w:before="0" w:beforeAutospacing="0" w:after="0" w:afterAutospacing="0" w:line="360" w:lineRule="auto"/>
        <w:ind w:firstLine="420"/>
        <w:rPr>
          <w:sz w:val="21"/>
          <w:szCs w:val="21"/>
        </w:rPr>
      </w:pPr>
      <w:r>
        <w:rPr>
          <w:rFonts w:hint="eastAsia"/>
          <w:sz w:val="21"/>
          <w:szCs w:val="21"/>
        </w:rPr>
        <w:t xml:space="preserve">注册地址：北京市朝阳区东三环北路38号泰康金融大厦9层 </w:t>
      </w:r>
    </w:p>
    <w:p w14:paraId="04DCBB63">
      <w:pPr>
        <w:pStyle w:val="8"/>
        <w:spacing w:before="0" w:beforeAutospacing="0" w:after="0" w:afterAutospacing="0" w:line="360" w:lineRule="auto"/>
        <w:ind w:firstLine="420"/>
        <w:rPr>
          <w:sz w:val="21"/>
          <w:szCs w:val="21"/>
        </w:rPr>
      </w:pPr>
      <w:r>
        <w:rPr>
          <w:rFonts w:hint="eastAsia"/>
          <w:sz w:val="21"/>
          <w:szCs w:val="21"/>
        </w:rPr>
        <w:t xml:space="preserve">办公地址：北京市朝阳区东三环北路38号泰康金融大厦9层 </w:t>
      </w:r>
    </w:p>
    <w:p w14:paraId="56117FC4">
      <w:pPr>
        <w:pStyle w:val="8"/>
        <w:spacing w:before="0" w:beforeAutospacing="0" w:after="0" w:afterAutospacing="0" w:line="360" w:lineRule="auto"/>
        <w:ind w:firstLine="420"/>
        <w:rPr>
          <w:sz w:val="21"/>
          <w:szCs w:val="21"/>
        </w:rPr>
      </w:pPr>
      <w:r>
        <w:rPr>
          <w:rFonts w:hint="eastAsia"/>
          <w:sz w:val="21"/>
          <w:szCs w:val="21"/>
        </w:rPr>
        <w:t xml:space="preserve">电话：  010-65890699 </w:t>
      </w:r>
    </w:p>
    <w:p w14:paraId="0942E2C3">
      <w:pPr>
        <w:pStyle w:val="8"/>
        <w:spacing w:before="0" w:beforeAutospacing="0" w:after="0" w:afterAutospacing="0" w:line="360" w:lineRule="auto"/>
        <w:ind w:firstLine="420"/>
        <w:rPr>
          <w:sz w:val="21"/>
          <w:szCs w:val="21"/>
        </w:rPr>
      </w:pPr>
      <w:r>
        <w:rPr>
          <w:rFonts w:hint="eastAsia"/>
          <w:sz w:val="21"/>
          <w:szCs w:val="21"/>
        </w:rPr>
        <w:t xml:space="preserve">传真：  010-65176800 </w:t>
      </w:r>
    </w:p>
    <w:p w14:paraId="79ADDBD1">
      <w:pPr>
        <w:pStyle w:val="8"/>
        <w:spacing w:before="0" w:beforeAutospacing="0" w:after="0" w:afterAutospacing="0" w:line="360" w:lineRule="auto"/>
        <w:ind w:firstLine="420"/>
        <w:rPr>
          <w:sz w:val="21"/>
          <w:szCs w:val="21"/>
        </w:rPr>
      </w:pPr>
      <w:r>
        <w:rPr>
          <w:rFonts w:hint="eastAsia"/>
          <w:sz w:val="21"/>
          <w:szCs w:val="21"/>
        </w:rPr>
        <w:t xml:space="preserve">联系人：黄伟民 </w:t>
      </w:r>
    </w:p>
    <w:p w14:paraId="4853E13C">
      <w:pPr>
        <w:pStyle w:val="8"/>
        <w:spacing w:before="0" w:beforeAutospacing="0" w:after="0" w:afterAutospacing="0" w:line="360" w:lineRule="auto"/>
        <w:ind w:firstLine="420"/>
        <w:rPr>
          <w:sz w:val="21"/>
          <w:szCs w:val="21"/>
        </w:rPr>
      </w:pPr>
      <w:r>
        <w:rPr>
          <w:rFonts w:hint="eastAsia"/>
          <w:sz w:val="21"/>
          <w:szCs w:val="21"/>
        </w:rPr>
        <w:t xml:space="preserve">经办律师：黄伟民、陈周 </w:t>
      </w:r>
    </w:p>
    <w:p w14:paraId="1A2C1F0F">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56B72047">
      <w:pPr>
        <w:pStyle w:val="8"/>
        <w:spacing w:before="0" w:beforeAutospacing="0" w:after="0" w:afterAutospacing="0" w:line="360" w:lineRule="auto"/>
        <w:ind w:firstLine="420"/>
        <w:rPr>
          <w:sz w:val="21"/>
          <w:szCs w:val="21"/>
        </w:rPr>
      </w:pPr>
      <w:bookmarkStart w:id="62" w:name="field_0_accountingcompanyinfo_1_start"/>
      <w:bookmarkEnd w:id="62"/>
      <w:r>
        <w:rPr>
          <w:rFonts w:hint="eastAsia"/>
          <w:sz w:val="21"/>
          <w:szCs w:val="21"/>
        </w:rPr>
        <w:t xml:space="preserve">名称：容诚会计师事务所（特殊普通合伙） </w:t>
      </w:r>
    </w:p>
    <w:p w14:paraId="3217417A">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4EDB9D1A">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7D21A3CC">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2AAF80E3">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753797F5">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56EA81AB">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1F846104">
      <w:pPr>
        <w:pStyle w:val="8"/>
        <w:spacing w:before="0" w:beforeAutospacing="0" w:after="0" w:afterAutospacing="0" w:line="360" w:lineRule="auto"/>
        <w:ind w:firstLine="420"/>
        <w:rPr>
          <w:sz w:val="21"/>
          <w:szCs w:val="21"/>
        </w:rPr>
      </w:pPr>
      <w:bookmarkStart w:id="63" w:name="chapter_level1_7_56_section_3_end"/>
      <w:bookmarkEnd w:id="63"/>
      <w:r>
        <w:rPr>
          <w:rFonts w:hint="eastAsia"/>
          <w:sz w:val="21"/>
          <w:szCs w:val="21"/>
        </w:rPr>
        <w:t xml:space="preserve">经办注册会计师：薛竞 吴琳杰 </w:t>
      </w:r>
      <w:bookmarkStart w:id="64" w:name="field_0_accountingcompanyinfo_1_end"/>
      <w:bookmarkEnd w:id="64"/>
      <w:r>
        <w:rPr>
          <w:rFonts w:hint="eastAsia"/>
          <w:sz w:val="21"/>
          <w:szCs w:val="21"/>
        </w:rPr>
        <w:t xml:space="preserve">  </w:t>
      </w:r>
    </w:p>
    <w:p w14:paraId="46F1F8EA">
      <w:pPr>
        <w:widowControl/>
        <w:jc w:val="left"/>
        <w:rPr>
          <w:rFonts w:ascii="宋体" w:hAnsi="宋体" w:eastAsia="宋体"/>
        </w:rPr>
      </w:pPr>
      <w:r>
        <w:rPr>
          <w:rFonts w:ascii="宋体" w:hAnsi="宋体" w:eastAsia="宋体"/>
        </w:rPr>
        <w:br w:type="page"/>
      </w:r>
    </w:p>
    <w:p w14:paraId="456EA0A3">
      <w:pPr>
        <w:pStyle w:val="2"/>
        <w:jc w:val="center"/>
        <w:rPr>
          <w:rFonts w:ascii="宋体" w:hAnsi="宋体" w:eastAsia="宋体"/>
          <w:sz w:val="30"/>
        </w:rPr>
      </w:pPr>
      <w:bookmarkStart w:id="65" w:name="chapter_level1_9_58"/>
      <w:bookmarkStart w:id="66" w:name="_Toc207930103"/>
      <w:r>
        <w:rPr>
          <w:rFonts w:hint="eastAsia" w:ascii="宋体" w:hAnsi="宋体" w:eastAsia="宋体"/>
          <w:sz w:val="30"/>
        </w:rPr>
        <w:t>六、基金的募集与基金合同的生效</w:t>
      </w:r>
      <w:bookmarkEnd w:id="65"/>
      <w:bookmarkEnd w:id="66"/>
    </w:p>
    <w:p w14:paraId="52F7AEED">
      <w:pPr>
        <w:pStyle w:val="8"/>
        <w:spacing w:before="0" w:beforeAutospacing="0" w:after="0" w:afterAutospacing="0" w:line="360" w:lineRule="auto"/>
        <w:ind w:firstLine="420"/>
        <w:rPr>
          <w:sz w:val="21"/>
          <w:szCs w:val="21"/>
        </w:rPr>
      </w:pPr>
      <w:bookmarkStart w:id="67" w:name="chapter_level1_9_58_section_1"/>
      <w:bookmarkEnd w:id="67"/>
      <w:r>
        <w:rPr>
          <w:rStyle w:val="12"/>
          <w:rFonts w:hint="eastAsia"/>
          <w:sz w:val="21"/>
          <w:szCs w:val="21"/>
        </w:rPr>
        <w:t>（一）基金的募集</w:t>
      </w:r>
    </w:p>
    <w:p w14:paraId="17D1AA55">
      <w:pPr>
        <w:pStyle w:val="8"/>
        <w:spacing w:before="0" w:beforeAutospacing="0" w:after="0" w:afterAutospacing="0" w:line="360" w:lineRule="auto"/>
        <w:ind w:firstLine="420"/>
        <w:rPr>
          <w:sz w:val="21"/>
          <w:szCs w:val="21"/>
        </w:rPr>
      </w:pPr>
      <w:r>
        <w:rPr>
          <w:rFonts w:hint="eastAsia"/>
          <w:sz w:val="21"/>
          <w:szCs w:val="21"/>
        </w:rPr>
        <w:t>本基金由基金管理人依照《基金法》、《运作办法》、《销售办法》、基金合同及其他有关规定，并经中国证监会证监基金字</w:t>
      </w:r>
      <w:bookmarkStart w:id="68" w:name="field_2343_lotnumber_2"/>
      <w:r>
        <w:rPr>
          <w:sz w:val="21"/>
          <w:szCs w:val="21"/>
        </w:rPr>
        <w:t>[2004]182</w:t>
      </w:r>
      <w:bookmarkEnd w:id="68"/>
      <w:r>
        <w:rPr>
          <w:rFonts w:hint="eastAsia"/>
          <w:sz w:val="21"/>
          <w:szCs w:val="21"/>
        </w:rPr>
        <w:t> 号文批准募集发售。募集期从</w:t>
      </w:r>
      <w:bookmarkStart w:id="69" w:name="field_58_raisebegindate_1"/>
      <w:r>
        <w:rPr>
          <w:sz w:val="21"/>
          <w:szCs w:val="21"/>
        </w:rPr>
        <w:t>2004年11月22日</w:t>
      </w:r>
      <w:bookmarkEnd w:id="69"/>
      <w:r>
        <w:rPr>
          <w:rFonts w:hint="eastAsia"/>
          <w:sz w:val="21"/>
          <w:szCs w:val="21"/>
        </w:rPr>
        <w:t>起到</w:t>
      </w:r>
      <w:bookmarkStart w:id="70" w:name="field_58_raiseenddate_1"/>
      <w:r>
        <w:rPr>
          <w:sz w:val="21"/>
          <w:szCs w:val="21"/>
        </w:rPr>
        <w:t>2004年12月29日</w:t>
      </w:r>
      <w:bookmarkEnd w:id="70"/>
      <w:r>
        <w:rPr>
          <w:rFonts w:hint="eastAsia"/>
          <w:sz w:val="21"/>
          <w:szCs w:val="21"/>
        </w:rPr>
        <w:t>止，共募集</w:t>
      </w:r>
      <w:bookmarkStart w:id="71" w:name="field_58_raisetotal_1"/>
      <w:r>
        <w:rPr>
          <w:sz w:val="21"/>
          <w:szCs w:val="21"/>
        </w:rPr>
        <w:t>1,209,641,741.07</w:t>
      </w:r>
      <w:bookmarkEnd w:id="71"/>
      <w:r>
        <w:rPr>
          <w:rFonts w:hint="eastAsia"/>
          <w:sz w:val="21"/>
          <w:szCs w:val="21"/>
        </w:rPr>
        <w:t>份基金份额，募集户数为</w:t>
      </w:r>
      <w:bookmarkStart w:id="72" w:name="field_58_effectivetotal_1"/>
      <w:r>
        <w:rPr>
          <w:sz w:val="21"/>
          <w:szCs w:val="21"/>
        </w:rPr>
        <w:t>25,154</w:t>
      </w:r>
      <w:bookmarkEnd w:id="72"/>
      <w:r>
        <w:rPr>
          <w:rFonts w:hint="eastAsia"/>
          <w:sz w:val="21"/>
          <w:szCs w:val="21"/>
        </w:rPr>
        <w:t xml:space="preserve">户。 </w:t>
      </w:r>
    </w:p>
    <w:p w14:paraId="1572E3E3">
      <w:pPr>
        <w:pStyle w:val="8"/>
        <w:spacing w:before="0" w:beforeAutospacing="0" w:after="0" w:afterAutospacing="0" w:line="360" w:lineRule="auto"/>
        <w:ind w:firstLine="420"/>
        <w:rPr>
          <w:sz w:val="21"/>
          <w:szCs w:val="21"/>
        </w:rPr>
      </w:pPr>
      <w:bookmarkStart w:id="73" w:name="chapter_level1_9_58_section_1_end"/>
      <w:bookmarkEnd w:id="73"/>
      <w:r>
        <w:rPr>
          <w:rFonts w:hint="eastAsia"/>
          <w:sz w:val="21"/>
          <w:szCs w:val="21"/>
        </w:rPr>
        <w:t>本基金为股票型基金，存续期间为</w:t>
      </w:r>
      <w:bookmarkStart w:id="74" w:name="field_58_duration_1"/>
      <w:r>
        <w:rPr>
          <w:rFonts w:hint="eastAsia"/>
          <w:sz w:val="21"/>
          <w:szCs w:val="21"/>
        </w:rPr>
        <w:t>不定期</w:t>
      </w:r>
      <w:bookmarkEnd w:id="74"/>
      <w:r>
        <w:rPr>
          <w:rFonts w:hint="eastAsia"/>
          <w:sz w:val="21"/>
          <w:szCs w:val="21"/>
        </w:rPr>
        <w:t xml:space="preserve">。 </w:t>
      </w:r>
    </w:p>
    <w:p w14:paraId="7F57D453">
      <w:pPr>
        <w:pStyle w:val="8"/>
        <w:spacing w:before="0" w:beforeAutospacing="0" w:after="0" w:afterAutospacing="0" w:line="360" w:lineRule="auto"/>
        <w:ind w:firstLine="420"/>
        <w:rPr>
          <w:sz w:val="21"/>
          <w:szCs w:val="21"/>
        </w:rPr>
      </w:pPr>
      <w:bookmarkStart w:id="75" w:name="chapter_level1_9_58_section_2"/>
      <w:bookmarkEnd w:id="75"/>
      <w:r>
        <w:rPr>
          <w:rStyle w:val="12"/>
          <w:rFonts w:hint="eastAsia"/>
          <w:sz w:val="21"/>
          <w:szCs w:val="21"/>
        </w:rPr>
        <w:t>（二）基金合同的生效</w:t>
      </w:r>
    </w:p>
    <w:p w14:paraId="35A12925">
      <w:pPr>
        <w:pStyle w:val="8"/>
        <w:spacing w:before="0" w:beforeAutospacing="0" w:after="0" w:afterAutospacing="0" w:line="360" w:lineRule="auto"/>
        <w:ind w:firstLine="420"/>
        <w:rPr>
          <w:sz w:val="21"/>
          <w:szCs w:val="21"/>
        </w:rPr>
      </w:pPr>
      <w:bookmarkStart w:id="76" w:name="chapter_level1_9_58_section_2_end"/>
      <w:bookmarkEnd w:id="76"/>
      <w:r>
        <w:rPr>
          <w:rFonts w:hint="eastAsia"/>
          <w:sz w:val="21"/>
          <w:szCs w:val="21"/>
        </w:rPr>
        <w:t>本基金的基金合同已于</w:t>
      </w:r>
      <w:bookmarkStart w:id="77" w:name="field_0_foundday_1"/>
      <w:r>
        <w:rPr>
          <w:sz w:val="21"/>
          <w:szCs w:val="21"/>
        </w:rPr>
        <w:t>2005年1月6日</w:t>
      </w:r>
      <w:bookmarkEnd w:id="77"/>
      <w:r>
        <w:rPr>
          <w:rFonts w:hint="eastAsia"/>
          <w:sz w:val="21"/>
          <w:szCs w:val="21"/>
        </w:rPr>
        <w:t xml:space="preserve">正式生效。 </w:t>
      </w:r>
    </w:p>
    <w:p w14:paraId="13D55FBA">
      <w:pPr>
        <w:widowControl/>
        <w:jc w:val="left"/>
        <w:rPr>
          <w:rFonts w:ascii="宋体" w:hAnsi="宋体" w:eastAsia="宋体"/>
        </w:rPr>
      </w:pPr>
      <w:r>
        <w:rPr>
          <w:rFonts w:ascii="宋体" w:hAnsi="宋体" w:eastAsia="宋体"/>
        </w:rPr>
        <w:br w:type="page"/>
      </w:r>
    </w:p>
    <w:p w14:paraId="0FC5A33B">
      <w:pPr>
        <w:pStyle w:val="2"/>
        <w:jc w:val="center"/>
        <w:rPr>
          <w:rFonts w:ascii="宋体" w:hAnsi="宋体" w:eastAsia="宋体"/>
          <w:sz w:val="30"/>
        </w:rPr>
      </w:pPr>
      <w:bookmarkStart w:id="78" w:name="_Toc207930104"/>
      <w:bookmarkStart w:id="79" w:name="chapter_level1_10_26073"/>
      <w:r>
        <w:rPr>
          <w:rFonts w:hint="eastAsia" w:ascii="宋体" w:hAnsi="宋体" w:eastAsia="宋体"/>
          <w:sz w:val="30"/>
        </w:rPr>
        <w:t>七、基金份额的上市交易</w:t>
      </w:r>
      <w:bookmarkEnd w:id="78"/>
      <w:bookmarkEnd w:id="79"/>
    </w:p>
    <w:p w14:paraId="251A066F">
      <w:pPr>
        <w:pStyle w:val="8"/>
        <w:spacing w:before="0" w:beforeAutospacing="0" w:after="0" w:afterAutospacing="0" w:line="360" w:lineRule="auto"/>
        <w:ind w:firstLine="420"/>
        <w:rPr>
          <w:sz w:val="21"/>
          <w:szCs w:val="21"/>
        </w:rPr>
      </w:pPr>
      <w:bookmarkStart w:id="80" w:name="chapter_level1_10_26073_section_1"/>
      <w:bookmarkEnd w:id="80"/>
      <w:r>
        <w:rPr>
          <w:rFonts w:hint="eastAsia"/>
          <w:sz w:val="21"/>
          <w:szCs w:val="21"/>
        </w:rPr>
        <w:t xml:space="preserve">投资者除了可以通过场外申购、赎回本基金外，也可以场内申购、赎回和买入、卖出本基金。  </w:t>
      </w:r>
    </w:p>
    <w:p w14:paraId="575797C5">
      <w:pPr>
        <w:pStyle w:val="8"/>
        <w:spacing w:before="0" w:beforeAutospacing="0" w:after="0" w:afterAutospacing="0" w:line="360" w:lineRule="auto"/>
        <w:ind w:firstLine="420"/>
        <w:rPr>
          <w:sz w:val="21"/>
          <w:szCs w:val="21"/>
        </w:rPr>
      </w:pPr>
      <w:r>
        <w:rPr>
          <w:rFonts w:hint="eastAsia"/>
          <w:sz w:val="21"/>
          <w:szCs w:val="21"/>
        </w:rPr>
        <w:t xml:space="preserve">（一）上市交易的地点 </w:t>
      </w:r>
    </w:p>
    <w:p w14:paraId="43BDCA38">
      <w:pPr>
        <w:pStyle w:val="8"/>
        <w:spacing w:before="0" w:beforeAutospacing="0" w:after="0" w:afterAutospacing="0" w:line="360" w:lineRule="auto"/>
        <w:ind w:firstLine="420"/>
        <w:rPr>
          <w:sz w:val="21"/>
          <w:szCs w:val="21"/>
        </w:rPr>
      </w:pPr>
      <w:r>
        <w:rPr>
          <w:rFonts w:hint="eastAsia"/>
          <w:sz w:val="21"/>
          <w:szCs w:val="21"/>
        </w:rPr>
        <w:t xml:space="preserve">深圳证券交易所。 </w:t>
      </w:r>
    </w:p>
    <w:p w14:paraId="6516E8D1">
      <w:pPr>
        <w:pStyle w:val="8"/>
        <w:spacing w:before="0" w:beforeAutospacing="0" w:after="0" w:afterAutospacing="0" w:line="360" w:lineRule="auto"/>
        <w:ind w:firstLine="420"/>
        <w:rPr>
          <w:sz w:val="21"/>
          <w:szCs w:val="21"/>
        </w:rPr>
      </w:pPr>
      <w:r>
        <w:rPr>
          <w:rFonts w:hint="eastAsia"/>
          <w:sz w:val="21"/>
          <w:szCs w:val="21"/>
        </w:rPr>
        <w:t xml:space="preserve">（二）上市交易的时间 </w:t>
      </w:r>
    </w:p>
    <w:p w14:paraId="76EB4241">
      <w:pPr>
        <w:pStyle w:val="8"/>
        <w:spacing w:before="0" w:beforeAutospacing="0" w:after="0" w:afterAutospacing="0" w:line="360" w:lineRule="auto"/>
        <w:ind w:firstLine="420"/>
        <w:rPr>
          <w:sz w:val="21"/>
          <w:szCs w:val="21"/>
        </w:rPr>
      </w:pPr>
      <w:r>
        <w:rPr>
          <w:rFonts w:hint="eastAsia"/>
          <w:sz w:val="21"/>
          <w:szCs w:val="21"/>
        </w:rPr>
        <w:t xml:space="preserve">本基金于2005年2月22日开始在深圳证券交易所上市交易。 </w:t>
      </w:r>
    </w:p>
    <w:p w14:paraId="5A01BC33">
      <w:pPr>
        <w:pStyle w:val="8"/>
        <w:spacing w:before="0" w:beforeAutospacing="0" w:after="0" w:afterAutospacing="0" w:line="360" w:lineRule="auto"/>
        <w:ind w:firstLine="420"/>
        <w:rPr>
          <w:sz w:val="21"/>
          <w:szCs w:val="21"/>
        </w:rPr>
      </w:pPr>
      <w:r>
        <w:rPr>
          <w:rFonts w:hint="eastAsia"/>
          <w:sz w:val="21"/>
          <w:szCs w:val="21"/>
        </w:rPr>
        <w:t xml:space="preserve">（三）上市交易的规则 </w:t>
      </w:r>
    </w:p>
    <w:p w14:paraId="5DBEF88B">
      <w:pPr>
        <w:pStyle w:val="8"/>
        <w:spacing w:before="0" w:beforeAutospacing="0" w:after="0" w:afterAutospacing="0" w:line="360" w:lineRule="auto"/>
        <w:ind w:firstLine="420"/>
        <w:rPr>
          <w:sz w:val="21"/>
          <w:szCs w:val="21"/>
        </w:rPr>
      </w:pPr>
      <w:r>
        <w:rPr>
          <w:rFonts w:hint="eastAsia"/>
          <w:sz w:val="21"/>
          <w:szCs w:val="21"/>
        </w:rPr>
        <w:t xml:space="preserve">（1）本基金上市首日的开盘参考价为前一交易日基金份额净值； </w:t>
      </w:r>
    </w:p>
    <w:p w14:paraId="06AE416C">
      <w:pPr>
        <w:pStyle w:val="8"/>
        <w:spacing w:before="0" w:beforeAutospacing="0" w:after="0" w:afterAutospacing="0" w:line="360" w:lineRule="auto"/>
        <w:ind w:firstLine="420"/>
        <w:rPr>
          <w:sz w:val="21"/>
          <w:szCs w:val="21"/>
        </w:rPr>
      </w:pPr>
      <w:r>
        <w:rPr>
          <w:rFonts w:hint="eastAsia"/>
          <w:sz w:val="21"/>
          <w:szCs w:val="21"/>
        </w:rPr>
        <w:t xml:space="preserve">（2）本基金实行价格涨跌幅限制，涨跌幅比例为10%，自上市首日起实行； </w:t>
      </w:r>
    </w:p>
    <w:p w14:paraId="0D99B158">
      <w:pPr>
        <w:pStyle w:val="8"/>
        <w:spacing w:before="0" w:beforeAutospacing="0" w:after="0" w:afterAutospacing="0" w:line="360" w:lineRule="auto"/>
        <w:ind w:firstLine="420"/>
        <w:rPr>
          <w:sz w:val="21"/>
          <w:szCs w:val="21"/>
        </w:rPr>
      </w:pPr>
      <w:r>
        <w:rPr>
          <w:rFonts w:hint="eastAsia"/>
          <w:sz w:val="21"/>
          <w:szCs w:val="21"/>
        </w:rPr>
        <w:t xml:space="preserve">（3）本基金买入申报数量为100份或其整数倍； </w:t>
      </w:r>
    </w:p>
    <w:p w14:paraId="2E795ABB">
      <w:pPr>
        <w:pStyle w:val="8"/>
        <w:spacing w:before="0" w:beforeAutospacing="0" w:after="0" w:afterAutospacing="0" w:line="360" w:lineRule="auto"/>
        <w:ind w:firstLine="420"/>
        <w:rPr>
          <w:sz w:val="21"/>
          <w:szCs w:val="21"/>
        </w:rPr>
      </w:pPr>
      <w:r>
        <w:rPr>
          <w:rFonts w:hint="eastAsia"/>
          <w:sz w:val="21"/>
          <w:szCs w:val="21"/>
        </w:rPr>
        <w:t xml:space="preserve">（4）本基金申报价格最小变动单位为0.001元人民币； </w:t>
      </w:r>
    </w:p>
    <w:p w14:paraId="52BC458C">
      <w:pPr>
        <w:pStyle w:val="8"/>
        <w:spacing w:before="0" w:beforeAutospacing="0" w:after="0" w:afterAutospacing="0" w:line="360" w:lineRule="auto"/>
        <w:ind w:firstLine="420"/>
        <w:rPr>
          <w:sz w:val="21"/>
          <w:szCs w:val="21"/>
        </w:rPr>
      </w:pPr>
      <w:r>
        <w:rPr>
          <w:rFonts w:hint="eastAsia"/>
          <w:sz w:val="21"/>
          <w:szCs w:val="21"/>
        </w:rPr>
        <w:t xml:space="preserve">（5）本基金上市交易遵循《深圳证券交易所交易规则》及《业务规则》的相关规定。 </w:t>
      </w:r>
    </w:p>
    <w:p w14:paraId="69F67227">
      <w:pPr>
        <w:pStyle w:val="8"/>
        <w:spacing w:before="0" w:beforeAutospacing="0" w:after="0" w:afterAutospacing="0" w:line="360" w:lineRule="auto"/>
        <w:ind w:firstLine="420"/>
        <w:rPr>
          <w:sz w:val="21"/>
          <w:szCs w:val="21"/>
        </w:rPr>
      </w:pPr>
      <w:r>
        <w:rPr>
          <w:rFonts w:hint="eastAsia"/>
          <w:sz w:val="21"/>
          <w:szCs w:val="21"/>
        </w:rPr>
        <w:t xml:space="preserve">（四）上市交易的费用 </w:t>
      </w:r>
    </w:p>
    <w:p w14:paraId="204CFF7D">
      <w:pPr>
        <w:pStyle w:val="8"/>
        <w:spacing w:before="0" w:beforeAutospacing="0" w:after="0" w:afterAutospacing="0" w:line="360" w:lineRule="auto"/>
        <w:ind w:firstLine="420"/>
        <w:rPr>
          <w:sz w:val="21"/>
          <w:szCs w:val="21"/>
        </w:rPr>
      </w:pPr>
      <w:r>
        <w:rPr>
          <w:rFonts w:hint="eastAsia"/>
          <w:sz w:val="21"/>
          <w:szCs w:val="21"/>
        </w:rPr>
        <w:t xml:space="preserve">本基金上市交易的费用比照封闭式基金的有关规定办理。 </w:t>
      </w:r>
    </w:p>
    <w:p w14:paraId="3D2CA9D1">
      <w:pPr>
        <w:pStyle w:val="8"/>
        <w:spacing w:before="0" w:beforeAutospacing="0" w:after="0" w:afterAutospacing="0" w:line="360" w:lineRule="auto"/>
        <w:ind w:firstLine="420"/>
        <w:rPr>
          <w:sz w:val="21"/>
          <w:szCs w:val="21"/>
        </w:rPr>
      </w:pPr>
      <w:r>
        <w:rPr>
          <w:rFonts w:hint="eastAsia"/>
          <w:sz w:val="21"/>
          <w:szCs w:val="21"/>
        </w:rPr>
        <w:t xml:space="preserve">（五）上市交易的行情揭示 </w:t>
      </w:r>
    </w:p>
    <w:p w14:paraId="6D6BB25B">
      <w:pPr>
        <w:pStyle w:val="8"/>
        <w:spacing w:before="0" w:beforeAutospacing="0" w:after="0" w:afterAutospacing="0" w:line="360" w:lineRule="auto"/>
        <w:ind w:firstLine="420"/>
        <w:rPr>
          <w:sz w:val="21"/>
          <w:szCs w:val="21"/>
        </w:rPr>
      </w:pPr>
      <w:r>
        <w:rPr>
          <w:rFonts w:hint="eastAsia"/>
          <w:sz w:val="21"/>
          <w:szCs w:val="21"/>
        </w:rPr>
        <w:t xml:space="preserve">本基金在深圳交易所挂牌交易，交易行情通过行情发布系统揭示。行情发布系统同时揭示基金前一交易日的基金份额净值。 </w:t>
      </w:r>
    </w:p>
    <w:p w14:paraId="07892813">
      <w:pPr>
        <w:pStyle w:val="8"/>
        <w:spacing w:before="0" w:beforeAutospacing="0" w:after="0" w:afterAutospacing="0" w:line="360" w:lineRule="auto"/>
        <w:ind w:firstLine="420"/>
        <w:rPr>
          <w:sz w:val="21"/>
          <w:szCs w:val="21"/>
        </w:rPr>
      </w:pPr>
      <w:r>
        <w:rPr>
          <w:rFonts w:hint="eastAsia"/>
          <w:sz w:val="21"/>
          <w:szCs w:val="21"/>
        </w:rPr>
        <w:t xml:space="preserve">（六）上市交易的登记 </w:t>
      </w:r>
    </w:p>
    <w:p w14:paraId="7FD839C1">
      <w:pPr>
        <w:pStyle w:val="8"/>
        <w:spacing w:before="0" w:beforeAutospacing="0" w:after="0" w:afterAutospacing="0" w:line="360" w:lineRule="auto"/>
        <w:ind w:firstLine="420"/>
        <w:rPr>
          <w:sz w:val="21"/>
          <w:szCs w:val="21"/>
        </w:rPr>
      </w:pPr>
      <w:r>
        <w:rPr>
          <w:rFonts w:hint="eastAsia"/>
          <w:sz w:val="21"/>
          <w:szCs w:val="21"/>
        </w:rPr>
        <w:t xml:space="preserve">投资者T日买入成功后，登记机构在T日自动为投资者登记权益并办理登记手续，投资者自T+1日（含该日）后有权卖出该部分基金； </w:t>
      </w:r>
    </w:p>
    <w:p w14:paraId="016F6DF0">
      <w:pPr>
        <w:pStyle w:val="8"/>
        <w:spacing w:before="0" w:beforeAutospacing="0" w:after="0" w:afterAutospacing="0" w:line="360" w:lineRule="auto"/>
        <w:ind w:firstLine="420"/>
        <w:rPr>
          <w:sz w:val="21"/>
          <w:szCs w:val="21"/>
        </w:rPr>
      </w:pPr>
      <w:r>
        <w:rPr>
          <w:rFonts w:hint="eastAsia"/>
          <w:sz w:val="21"/>
          <w:szCs w:val="21"/>
        </w:rPr>
        <w:t xml:space="preserve">投资者T日卖出成功后，登记机构在T日自动为投资者办理扣除权益的登记手续。 </w:t>
      </w:r>
    </w:p>
    <w:p w14:paraId="547938E0">
      <w:pPr>
        <w:pStyle w:val="8"/>
        <w:spacing w:before="0" w:beforeAutospacing="0" w:after="0" w:afterAutospacing="0" w:line="360" w:lineRule="auto"/>
        <w:ind w:firstLine="420"/>
        <w:rPr>
          <w:sz w:val="21"/>
          <w:szCs w:val="21"/>
        </w:rPr>
      </w:pPr>
      <w:r>
        <w:rPr>
          <w:rFonts w:hint="eastAsia"/>
          <w:sz w:val="21"/>
          <w:szCs w:val="21"/>
        </w:rPr>
        <w:t xml:space="preserve">（七）上市交易的停复牌 </w:t>
      </w:r>
    </w:p>
    <w:p w14:paraId="375D7699">
      <w:pPr>
        <w:pStyle w:val="8"/>
        <w:spacing w:before="0" w:beforeAutospacing="0" w:after="0" w:afterAutospacing="0" w:line="360" w:lineRule="auto"/>
        <w:ind w:firstLine="420"/>
        <w:rPr>
          <w:sz w:val="21"/>
          <w:szCs w:val="21"/>
        </w:rPr>
      </w:pPr>
      <w:r>
        <w:rPr>
          <w:rFonts w:hint="eastAsia"/>
          <w:sz w:val="21"/>
          <w:szCs w:val="21"/>
        </w:rPr>
        <w:t xml:space="preserve">本基金的停复牌按照《业务规则》的相关规定执行。 </w:t>
      </w:r>
    </w:p>
    <w:p w14:paraId="482FF3C5">
      <w:pPr>
        <w:pStyle w:val="8"/>
        <w:spacing w:before="0" w:beforeAutospacing="0" w:after="0" w:afterAutospacing="0" w:line="360" w:lineRule="auto"/>
        <w:ind w:firstLine="420"/>
        <w:rPr>
          <w:sz w:val="21"/>
          <w:szCs w:val="21"/>
        </w:rPr>
      </w:pPr>
      <w:r>
        <w:rPr>
          <w:rFonts w:hint="eastAsia"/>
          <w:sz w:val="21"/>
          <w:szCs w:val="21"/>
        </w:rPr>
        <w:t xml:space="preserve">（八）暂停上市的情形和处理方式 </w:t>
      </w:r>
    </w:p>
    <w:p w14:paraId="10148BCC">
      <w:pPr>
        <w:pStyle w:val="8"/>
        <w:spacing w:before="0" w:beforeAutospacing="0" w:after="0" w:afterAutospacing="0" w:line="360" w:lineRule="auto"/>
        <w:ind w:firstLine="420"/>
        <w:rPr>
          <w:sz w:val="21"/>
          <w:szCs w:val="21"/>
        </w:rPr>
      </w:pPr>
      <w:r>
        <w:rPr>
          <w:rFonts w:hint="eastAsia"/>
          <w:sz w:val="21"/>
          <w:szCs w:val="21"/>
        </w:rPr>
        <w:t xml:space="preserve">本基金上市后，发生下列情况之一时，应暂停上市交易： </w:t>
      </w:r>
    </w:p>
    <w:p w14:paraId="6FEBE479">
      <w:pPr>
        <w:pStyle w:val="8"/>
        <w:spacing w:before="0" w:beforeAutospacing="0" w:after="0" w:afterAutospacing="0" w:line="360" w:lineRule="auto"/>
        <w:ind w:firstLine="420"/>
        <w:rPr>
          <w:sz w:val="21"/>
          <w:szCs w:val="21"/>
        </w:rPr>
      </w:pPr>
      <w:r>
        <w:rPr>
          <w:rFonts w:hint="eastAsia"/>
          <w:sz w:val="21"/>
          <w:szCs w:val="21"/>
        </w:rPr>
        <w:t xml:space="preserve">（1）基金份额持有人数连续20个工作日低于1000人； </w:t>
      </w:r>
    </w:p>
    <w:p w14:paraId="4ADDCC66">
      <w:pPr>
        <w:pStyle w:val="8"/>
        <w:spacing w:before="0" w:beforeAutospacing="0" w:after="0" w:afterAutospacing="0" w:line="360" w:lineRule="auto"/>
        <w:ind w:firstLine="420"/>
        <w:rPr>
          <w:sz w:val="21"/>
          <w:szCs w:val="21"/>
        </w:rPr>
      </w:pPr>
      <w:r>
        <w:rPr>
          <w:rFonts w:hint="eastAsia"/>
          <w:sz w:val="21"/>
          <w:szCs w:val="21"/>
        </w:rPr>
        <w:t xml:space="preserve">（2）基金总份额连续20个工作日低于2亿份； </w:t>
      </w:r>
    </w:p>
    <w:p w14:paraId="71A42861">
      <w:pPr>
        <w:pStyle w:val="8"/>
        <w:spacing w:before="0" w:beforeAutospacing="0" w:after="0" w:afterAutospacing="0" w:line="360" w:lineRule="auto"/>
        <w:ind w:firstLine="420"/>
        <w:rPr>
          <w:sz w:val="21"/>
          <w:szCs w:val="21"/>
        </w:rPr>
      </w:pPr>
      <w:r>
        <w:rPr>
          <w:rFonts w:hint="eastAsia"/>
          <w:sz w:val="21"/>
          <w:szCs w:val="21"/>
        </w:rPr>
        <w:t xml:space="preserve">（3）违反国家有关法律、法规，被中国证监会决定暂停上市； </w:t>
      </w:r>
    </w:p>
    <w:p w14:paraId="6FEECEB3">
      <w:pPr>
        <w:pStyle w:val="8"/>
        <w:spacing w:before="0" w:beforeAutospacing="0" w:after="0" w:afterAutospacing="0" w:line="360" w:lineRule="auto"/>
        <w:ind w:firstLine="420"/>
        <w:rPr>
          <w:sz w:val="21"/>
          <w:szCs w:val="21"/>
        </w:rPr>
      </w:pPr>
      <w:r>
        <w:rPr>
          <w:rFonts w:hint="eastAsia"/>
          <w:sz w:val="21"/>
          <w:szCs w:val="21"/>
        </w:rPr>
        <w:t xml:space="preserve">（4）深圳证券交易所认为须暂停上市的其他情况。 </w:t>
      </w:r>
    </w:p>
    <w:p w14:paraId="51AC9EA9">
      <w:pPr>
        <w:pStyle w:val="8"/>
        <w:spacing w:before="0" w:beforeAutospacing="0" w:after="0" w:afterAutospacing="0" w:line="360" w:lineRule="auto"/>
        <w:ind w:firstLine="420"/>
        <w:rPr>
          <w:sz w:val="21"/>
          <w:szCs w:val="21"/>
        </w:rPr>
      </w:pPr>
      <w:r>
        <w:rPr>
          <w:rFonts w:hint="eastAsia"/>
          <w:sz w:val="21"/>
          <w:szCs w:val="21"/>
        </w:rPr>
        <w:t xml:space="preserve">发生上述暂停上市情形时，基金管理人在接到深圳证券交易所通知后，应按规定在指定媒介上刊登暂停上市公告。 </w:t>
      </w:r>
    </w:p>
    <w:p w14:paraId="2CF17E94">
      <w:pPr>
        <w:pStyle w:val="8"/>
        <w:spacing w:before="0" w:beforeAutospacing="0" w:after="0" w:afterAutospacing="0" w:line="360" w:lineRule="auto"/>
        <w:ind w:firstLine="420"/>
        <w:rPr>
          <w:sz w:val="21"/>
          <w:szCs w:val="21"/>
        </w:rPr>
      </w:pPr>
      <w:r>
        <w:rPr>
          <w:rFonts w:hint="eastAsia"/>
          <w:sz w:val="21"/>
          <w:szCs w:val="21"/>
        </w:rPr>
        <w:t xml:space="preserve">（九）恢复上市的公告 </w:t>
      </w:r>
    </w:p>
    <w:p w14:paraId="4CCDA203">
      <w:pPr>
        <w:pStyle w:val="8"/>
        <w:spacing w:before="0" w:beforeAutospacing="0" w:after="0" w:afterAutospacing="0" w:line="360" w:lineRule="auto"/>
        <w:ind w:firstLine="420"/>
        <w:rPr>
          <w:sz w:val="21"/>
          <w:szCs w:val="21"/>
        </w:rPr>
      </w:pPr>
      <w:r>
        <w:rPr>
          <w:rFonts w:hint="eastAsia"/>
          <w:sz w:val="21"/>
          <w:szCs w:val="21"/>
        </w:rPr>
        <w:t xml:space="preserve">暂停上市情形消除后，基金管理人可向深圳证券交易所提出恢复上市申请，经深圳证券交易所核准后，可恢复本基金上市，并在指定媒介上刊登恢复上市公告。 </w:t>
      </w:r>
    </w:p>
    <w:p w14:paraId="30B60E5B">
      <w:pPr>
        <w:pStyle w:val="8"/>
        <w:spacing w:before="0" w:beforeAutospacing="0" w:after="0" w:afterAutospacing="0" w:line="360" w:lineRule="auto"/>
        <w:ind w:firstLine="420"/>
        <w:rPr>
          <w:sz w:val="21"/>
          <w:szCs w:val="21"/>
        </w:rPr>
      </w:pPr>
      <w:r>
        <w:rPr>
          <w:rFonts w:hint="eastAsia"/>
          <w:sz w:val="21"/>
          <w:szCs w:val="21"/>
        </w:rPr>
        <w:t xml:space="preserve">（十）终止上市的情形和处理方式 </w:t>
      </w:r>
    </w:p>
    <w:p w14:paraId="744105F9">
      <w:pPr>
        <w:pStyle w:val="8"/>
        <w:spacing w:before="0" w:beforeAutospacing="0" w:after="0" w:afterAutospacing="0" w:line="360" w:lineRule="auto"/>
        <w:ind w:firstLine="420"/>
        <w:rPr>
          <w:sz w:val="21"/>
          <w:szCs w:val="21"/>
        </w:rPr>
      </w:pPr>
      <w:r>
        <w:rPr>
          <w:rFonts w:hint="eastAsia"/>
          <w:sz w:val="21"/>
          <w:szCs w:val="21"/>
        </w:rPr>
        <w:t xml:space="preserve">发生下列情况之一时，本基金应终止上市交易： </w:t>
      </w:r>
    </w:p>
    <w:p w14:paraId="5F7D32CC">
      <w:pPr>
        <w:pStyle w:val="8"/>
        <w:spacing w:before="0" w:beforeAutospacing="0" w:after="0" w:afterAutospacing="0" w:line="360" w:lineRule="auto"/>
        <w:ind w:firstLine="420"/>
        <w:rPr>
          <w:sz w:val="21"/>
          <w:szCs w:val="21"/>
        </w:rPr>
      </w:pPr>
      <w:r>
        <w:rPr>
          <w:rFonts w:hint="eastAsia"/>
          <w:sz w:val="21"/>
          <w:szCs w:val="21"/>
        </w:rPr>
        <w:t xml:space="preserve">（1）自暂停上市之日起半年内未能消除暂停上市原因的； </w:t>
      </w:r>
    </w:p>
    <w:p w14:paraId="05235B25">
      <w:pPr>
        <w:pStyle w:val="8"/>
        <w:spacing w:before="0" w:beforeAutospacing="0" w:after="0" w:afterAutospacing="0" w:line="360" w:lineRule="auto"/>
        <w:ind w:firstLine="420"/>
        <w:rPr>
          <w:sz w:val="21"/>
          <w:szCs w:val="21"/>
        </w:rPr>
      </w:pPr>
      <w:r>
        <w:rPr>
          <w:rFonts w:hint="eastAsia"/>
          <w:sz w:val="21"/>
          <w:szCs w:val="21"/>
        </w:rPr>
        <w:t xml:space="preserve">（2）基金合同终止； </w:t>
      </w:r>
    </w:p>
    <w:p w14:paraId="3E508528">
      <w:pPr>
        <w:pStyle w:val="8"/>
        <w:spacing w:before="0" w:beforeAutospacing="0" w:after="0" w:afterAutospacing="0" w:line="360" w:lineRule="auto"/>
        <w:ind w:firstLine="420"/>
        <w:rPr>
          <w:sz w:val="21"/>
          <w:szCs w:val="21"/>
        </w:rPr>
      </w:pPr>
      <w:r>
        <w:rPr>
          <w:rFonts w:hint="eastAsia"/>
          <w:sz w:val="21"/>
          <w:szCs w:val="21"/>
        </w:rPr>
        <w:t xml:space="preserve">（3）基金份额持有人大会决定终止上市； </w:t>
      </w:r>
    </w:p>
    <w:p w14:paraId="7757172F">
      <w:pPr>
        <w:pStyle w:val="8"/>
        <w:spacing w:before="0" w:beforeAutospacing="0" w:after="0" w:afterAutospacing="0" w:line="360" w:lineRule="auto"/>
        <w:ind w:firstLine="420"/>
        <w:rPr>
          <w:sz w:val="21"/>
          <w:szCs w:val="21"/>
        </w:rPr>
      </w:pPr>
      <w:r>
        <w:rPr>
          <w:rFonts w:hint="eastAsia"/>
          <w:sz w:val="21"/>
          <w:szCs w:val="21"/>
        </w:rPr>
        <w:t xml:space="preserve">（4）深圳证券交易所认为须终止上市的其他情况。 </w:t>
      </w:r>
    </w:p>
    <w:p w14:paraId="3A5FDE5B">
      <w:pPr>
        <w:pStyle w:val="8"/>
        <w:spacing w:before="0" w:beforeAutospacing="0" w:after="0" w:afterAutospacing="0" w:line="360" w:lineRule="auto"/>
        <w:ind w:firstLine="420"/>
        <w:rPr>
          <w:sz w:val="21"/>
          <w:szCs w:val="21"/>
        </w:rPr>
      </w:pPr>
      <w:r>
        <w:rPr>
          <w:rFonts w:hint="eastAsia"/>
          <w:sz w:val="21"/>
          <w:szCs w:val="21"/>
        </w:rPr>
        <w:t>发生上述终止上市情形时，基金管理人在报经中国证监会批准后终止本基金的上市，并</w:t>
      </w:r>
      <w:bookmarkStart w:id="81" w:name="chapter_level1_10_26073_section_1_end"/>
      <w:bookmarkEnd w:id="81"/>
      <w:r>
        <w:rPr>
          <w:rFonts w:hint="eastAsia"/>
          <w:sz w:val="21"/>
          <w:szCs w:val="21"/>
        </w:rPr>
        <w:t xml:space="preserve">在指定媒介上刊登终止上市公告。 </w:t>
      </w:r>
    </w:p>
    <w:p w14:paraId="582133F1">
      <w:pPr>
        <w:widowControl/>
        <w:jc w:val="left"/>
        <w:rPr>
          <w:rFonts w:ascii="宋体" w:hAnsi="宋体" w:eastAsia="宋体"/>
        </w:rPr>
      </w:pPr>
      <w:r>
        <w:rPr>
          <w:rFonts w:ascii="宋体" w:hAnsi="宋体" w:eastAsia="宋体"/>
        </w:rPr>
        <w:br w:type="page"/>
      </w:r>
    </w:p>
    <w:p w14:paraId="5C541624">
      <w:pPr>
        <w:pStyle w:val="2"/>
        <w:jc w:val="center"/>
        <w:rPr>
          <w:rFonts w:ascii="宋体" w:hAnsi="宋体" w:eastAsia="宋体"/>
          <w:sz w:val="30"/>
        </w:rPr>
      </w:pPr>
      <w:bookmarkStart w:id="82" w:name="chapter_level1_11_59"/>
      <w:bookmarkStart w:id="83" w:name="_Toc207930105"/>
      <w:r>
        <w:rPr>
          <w:rFonts w:hint="eastAsia" w:ascii="宋体" w:hAnsi="宋体" w:eastAsia="宋体"/>
          <w:sz w:val="30"/>
        </w:rPr>
        <w:t>八、基金份额的申购、赎回</w:t>
      </w:r>
      <w:bookmarkEnd w:id="82"/>
      <w:bookmarkEnd w:id="83"/>
    </w:p>
    <w:p w14:paraId="5927D6AE">
      <w:pPr>
        <w:pStyle w:val="8"/>
        <w:spacing w:before="0" w:beforeAutospacing="0" w:after="0" w:afterAutospacing="0" w:line="360" w:lineRule="auto"/>
        <w:ind w:firstLine="420"/>
        <w:rPr>
          <w:sz w:val="21"/>
          <w:szCs w:val="21"/>
        </w:rPr>
      </w:pPr>
      <w:bookmarkStart w:id="84" w:name="chapter_level1_11_59_section_1"/>
      <w:bookmarkEnd w:id="84"/>
      <w:r>
        <w:rPr>
          <w:rStyle w:val="12"/>
          <w:rFonts w:hint="eastAsia"/>
          <w:sz w:val="21"/>
          <w:szCs w:val="21"/>
        </w:rPr>
        <w:t>（一）场外基金份额的申购与赎回</w:t>
      </w:r>
    </w:p>
    <w:p w14:paraId="04FBEE40">
      <w:pPr>
        <w:pStyle w:val="8"/>
        <w:spacing w:before="0" w:beforeAutospacing="0" w:after="0" w:afterAutospacing="0" w:line="360" w:lineRule="auto"/>
        <w:ind w:firstLine="420"/>
        <w:rPr>
          <w:sz w:val="21"/>
          <w:szCs w:val="21"/>
        </w:rPr>
      </w:pPr>
      <w:r>
        <w:rPr>
          <w:rStyle w:val="12"/>
          <w:rFonts w:hint="eastAsia"/>
          <w:sz w:val="21"/>
          <w:szCs w:val="21"/>
        </w:rPr>
        <w:t>1.申购赎回的场所</w:t>
      </w:r>
    </w:p>
    <w:p w14:paraId="78F90532">
      <w:pPr>
        <w:pStyle w:val="8"/>
        <w:spacing w:before="0" w:beforeAutospacing="0" w:after="0" w:afterAutospacing="0" w:line="360" w:lineRule="auto"/>
        <w:ind w:firstLine="420"/>
        <w:rPr>
          <w:sz w:val="21"/>
          <w:szCs w:val="21"/>
        </w:rPr>
      </w:pPr>
      <w:r>
        <w:rPr>
          <w:rFonts w:hint="eastAsia"/>
          <w:sz w:val="21"/>
          <w:szCs w:val="21"/>
        </w:rPr>
        <w:t xml:space="preserve">投资人可在销售人销售网点申购、赎回基金份额，也可通过销售人提供的其他方式办理基金的申购赎回。 </w:t>
      </w:r>
    </w:p>
    <w:p w14:paraId="039BE7A2">
      <w:pPr>
        <w:pStyle w:val="8"/>
        <w:spacing w:before="0" w:beforeAutospacing="0" w:after="0" w:afterAutospacing="0" w:line="360" w:lineRule="auto"/>
        <w:ind w:firstLine="420"/>
        <w:rPr>
          <w:sz w:val="21"/>
          <w:szCs w:val="21"/>
        </w:rPr>
      </w:pPr>
      <w:bookmarkStart w:id="85" w:name="chapter_level1_11_59_section_1_end"/>
      <w:bookmarkEnd w:id="85"/>
      <w:r>
        <w:rPr>
          <w:rFonts w:hint="eastAsia"/>
          <w:sz w:val="21"/>
          <w:szCs w:val="21"/>
        </w:rPr>
        <w:t xml:space="preserve">直销及代销机构的名称住所请见本招募说明书：五、相关服务机构。 </w:t>
      </w:r>
    </w:p>
    <w:p w14:paraId="1284D3D1">
      <w:pPr>
        <w:pStyle w:val="8"/>
        <w:spacing w:before="0" w:beforeAutospacing="0" w:after="0" w:afterAutospacing="0" w:line="360" w:lineRule="auto"/>
        <w:ind w:firstLine="420"/>
        <w:rPr>
          <w:sz w:val="21"/>
          <w:szCs w:val="21"/>
        </w:rPr>
      </w:pPr>
      <w:bookmarkStart w:id="86" w:name="chapter_level1_11_59_section_2"/>
      <w:bookmarkEnd w:id="86"/>
      <w:r>
        <w:rPr>
          <w:rStyle w:val="12"/>
          <w:rFonts w:hint="eastAsia"/>
          <w:sz w:val="21"/>
          <w:szCs w:val="21"/>
        </w:rPr>
        <w:t>2.申购和赎回的办理时间</w:t>
      </w:r>
    </w:p>
    <w:p w14:paraId="0653CFEA">
      <w:pPr>
        <w:pStyle w:val="8"/>
        <w:spacing w:before="0" w:beforeAutospacing="0" w:after="0" w:afterAutospacing="0" w:line="360" w:lineRule="auto"/>
        <w:ind w:firstLine="420"/>
        <w:rPr>
          <w:sz w:val="21"/>
          <w:szCs w:val="21"/>
        </w:rPr>
      </w:pPr>
      <w:r>
        <w:rPr>
          <w:rFonts w:hint="eastAsia"/>
          <w:sz w:val="21"/>
          <w:szCs w:val="21"/>
        </w:rPr>
        <w:t xml:space="preserve">（1）投资人可于基金开放日办理基金份额的申购赎回。   </w:t>
      </w:r>
    </w:p>
    <w:p w14:paraId="100658E1">
      <w:pPr>
        <w:pStyle w:val="8"/>
        <w:spacing w:before="0" w:beforeAutospacing="0" w:after="0" w:afterAutospacing="0" w:line="360" w:lineRule="auto"/>
        <w:ind w:firstLine="420"/>
        <w:rPr>
          <w:sz w:val="21"/>
          <w:szCs w:val="21"/>
        </w:rPr>
      </w:pPr>
      <w:r>
        <w:rPr>
          <w:rFonts w:hint="eastAsia"/>
          <w:sz w:val="21"/>
          <w:szCs w:val="21"/>
        </w:rPr>
        <w:t xml:space="preserve">1.基金开放日为上海证券交易所、深圳证券交易所的正常交易日。 </w:t>
      </w:r>
    </w:p>
    <w:p w14:paraId="7F81F852">
      <w:pPr>
        <w:pStyle w:val="8"/>
        <w:spacing w:before="0" w:beforeAutospacing="0" w:after="0" w:afterAutospacing="0" w:line="360" w:lineRule="auto"/>
        <w:ind w:firstLine="420"/>
        <w:rPr>
          <w:sz w:val="21"/>
          <w:szCs w:val="21"/>
        </w:rPr>
      </w:pPr>
      <w:r>
        <w:rPr>
          <w:rFonts w:hint="eastAsia"/>
          <w:sz w:val="21"/>
          <w:szCs w:val="21"/>
        </w:rPr>
        <w:t xml:space="preserve">2.基金合同生效以后，若出现新的证券交易市场、证券交易所交易时间变更或其他特殊情况，基金管理人将视情况对前述开放日进行相应的调整并公告。 </w:t>
      </w:r>
    </w:p>
    <w:p w14:paraId="1C83131E">
      <w:pPr>
        <w:pStyle w:val="8"/>
        <w:spacing w:before="0" w:beforeAutospacing="0" w:after="0" w:afterAutospacing="0" w:line="360" w:lineRule="auto"/>
        <w:ind w:firstLine="420"/>
        <w:rPr>
          <w:sz w:val="21"/>
          <w:szCs w:val="21"/>
        </w:rPr>
      </w:pPr>
      <w:r>
        <w:rPr>
          <w:rFonts w:hint="eastAsia"/>
          <w:sz w:val="21"/>
          <w:szCs w:val="21"/>
        </w:rPr>
        <w:t xml:space="preserve">（2）申购的开始日及业务办理时间   </w:t>
      </w:r>
    </w:p>
    <w:p w14:paraId="7214DD3A">
      <w:pPr>
        <w:pStyle w:val="8"/>
        <w:spacing w:before="0" w:beforeAutospacing="0" w:after="0" w:afterAutospacing="0" w:line="360" w:lineRule="auto"/>
        <w:ind w:firstLine="420"/>
        <w:rPr>
          <w:sz w:val="21"/>
          <w:szCs w:val="21"/>
        </w:rPr>
      </w:pPr>
      <w:r>
        <w:rPr>
          <w:rFonts w:hint="eastAsia"/>
          <w:sz w:val="21"/>
          <w:szCs w:val="21"/>
        </w:rPr>
        <w:t xml:space="preserve">1.本基金于2005年1月17日起开始办理申购业务。 </w:t>
      </w:r>
    </w:p>
    <w:p w14:paraId="086F9C88">
      <w:pPr>
        <w:pStyle w:val="8"/>
        <w:spacing w:before="0" w:beforeAutospacing="0" w:after="0" w:afterAutospacing="0" w:line="360" w:lineRule="auto"/>
        <w:ind w:firstLine="420"/>
        <w:rPr>
          <w:sz w:val="21"/>
          <w:szCs w:val="21"/>
        </w:rPr>
      </w:pPr>
      <w:r>
        <w:rPr>
          <w:rFonts w:hint="eastAsia"/>
          <w:sz w:val="21"/>
          <w:szCs w:val="21"/>
        </w:rPr>
        <w:t xml:space="preserve">2.申购业务的办理时间为每交易日的15：00以前，15：00以后提交的申请，按下一交易日申请处理。 </w:t>
      </w:r>
    </w:p>
    <w:p w14:paraId="1D474209">
      <w:pPr>
        <w:pStyle w:val="8"/>
        <w:spacing w:before="0" w:beforeAutospacing="0" w:after="0" w:afterAutospacing="0" w:line="360" w:lineRule="auto"/>
        <w:ind w:firstLine="420"/>
        <w:rPr>
          <w:sz w:val="21"/>
          <w:szCs w:val="21"/>
        </w:rPr>
      </w:pPr>
      <w:r>
        <w:rPr>
          <w:rFonts w:hint="eastAsia"/>
          <w:sz w:val="21"/>
          <w:szCs w:val="21"/>
        </w:rPr>
        <w:t xml:space="preserve">（3）赎回的开始日及业务办理时间   </w:t>
      </w:r>
    </w:p>
    <w:p w14:paraId="34EAF2A9">
      <w:pPr>
        <w:pStyle w:val="8"/>
        <w:spacing w:before="0" w:beforeAutospacing="0" w:after="0" w:afterAutospacing="0" w:line="360" w:lineRule="auto"/>
        <w:ind w:firstLine="420"/>
        <w:rPr>
          <w:sz w:val="21"/>
          <w:szCs w:val="21"/>
        </w:rPr>
      </w:pPr>
      <w:r>
        <w:rPr>
          <w:rFonts w:hint="eastAsia"/>
          <w:sz w:val="21"/>
          <w:szCs w:val="21"/>
        </w:rPr>
        <w:t xml:space="preserve">1.本基金于2005年2月22日起开始办理赎回业务。 </w:t>
      </w:r>
    </w:p>
    <w:p w14:paraId="71559945">
      <w:pPr>
        <w:pStyle w:val="8"/>
        <w:spacing w:before="0" w:beforeAutospacing="0" w:after="0" w:afterAutospacing="0" w:line="360" w:lineRule="auto"/>
        <w:ind w:firstLine="420"/>
        <w:rPr>
          <w:sz w:val="21"/>
          <w:szCs w:val="21"/>
        </w:rPr>
      </w:pPr>
      <w:r>
        <w:rPr>
          <w:rFonts w:hint="eastAsia"/>
          <w:sz w:val="21"/>
          <w:szCs w:val="21"/>
        </w:rPr>
        <w:t xml:space="preserve">2.赎回业务的办理时间为每交易日的15：00以前，15：00以后提交的申请，按下一交易日申请处理。 </w:t>
      </w:r>
    </w:p>
    <w:p w14:paraId="04EB90F6">
      <w:pPr>
        <w:pStyle w:val="8"/>
        <w:spacing w:before="0" w:beforeAutospacing="0" w:after="0" w:afterAutospacing="0" w:line="360" w:lineRule="auto"/>
        <w:ind w:firstLine="420"/>
        <w:rPr>
          <w:sz w:val="21"/>
          <w:szCs w:val="21"/>
        </w:rPr>
      </w:pPr>
      <w:bookmarkStart w:id="87" w:name="chapter_level1_11_59_section_2_end"/>
      <w:bookmarkEnd w:id="87"/>
      <w:r>
        <w:rPr>
          <w:rFonts w:hint="eastAsia"/>
          <w:sz w:val="21"/>
          <w:szCs w:val="21"/>
        </w:rPr>
        <w:t xml:space="preserve">（4）本基金于2005年8月25日开始办理深交所场内申购、赎回业务。   </w:t>
      </w:r>
    </w:p>
    <w:p w14:paraId="09A734E7">
      <w:pPr>
        <w:pStyle w:val="8"/>
        <w:spacing w:before="0" w:beforeAutospacing="0" w:after="0" w:afterAutospacing="0" w:line="360" w:lineRule="auto"/>
        <w:ind w:firstLine="420"/>
        <w:rPr>
          <w:sz w:val="21"/>
          <w:szCs w:val="21"/>
        </w:rPr>
      </w:pPr>
      <w:bookmarkStart w:id="88" w:name="chapter_level1_11_59_section_3"/>
      <w:bookmarkEnd w:id="88"/>
      <w:r>
        <w:rPr>
          <w:rStyle w:val="12"/>
          <w:rFonts w:hint="eastAsia"/>
          <w:sz w:val="21"/>
          <w:szCs w:val="21"/>
        </w:rPr>
        <w:t>3.申购和赎回的原则 </w:t>
      </w:r>
    </w:p>
    <w:p w14:paraId="36A425D1">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（1）“未知价”原则，即申购、赎回价格以有效申请当日的基金份额净值为基准进行计算。 </w:t>
      </w:r>
    </w:p>
    <w:p w14:paraId="49ACA5A3">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0D078612">
      <w:pPr>
        <w:pStyle w:val="8"/>
        <w:spacing w:before="0" w:beforeAutospacing="0" w:after="0" w:afterAutospacing="0" w:line="360" w:lineRule="auto"/>
        <w:ind w:firstLine="420"/>
        <w:rPr>
          <w:sz w:val="21"/>
          <w:szCs w:val="21"/>
        </w:rPr>
      </w:pPr>
      <w:r>
        <w:rPr>
          <w:rFonts w:hint="eastAsia"/>
          <w:sz w:val="21"/>
          <w:szCs w:val="21"/>
        </w:rPr>
        <w:t xml:space="preserve">（3）投资者在提交申购申请时须按销售机构规定的方式备足申购资金，投资者在提交赎回申请时须持有足够的基金份额余额，否则所提交的申购、赎回申请无效而不予成交。 </w:t>
      </w:r>
    </w:p>
    <w:p w14:paraId="7BF43680">
      <w:pPr>
        <w:pStyle w:val="8"/>
        <w:spacing w:before="0" w:beforeAutospacing="0" w:after="0" w:afterAutospacing="0" w:line="360" w:lineRule="auto"/>
        <w:ind w:firstLine="420"/>
        <w:rPr>
          <w:sz w:val="21"/>
          <w:szCs w:val="21"/>
        </w:rPr>
      </w:pPr>
      <w:r>
        <w:rPr>
          <w:rFonts w:hint="eastAsia"/>
          <w:sz w:val="21"/>
          <w:szCs w:val="21"/>
        </w:rPr>
        <w:t xml:space="preserve">（4）当日的申购和赎回申请可以在基金管理人规定的时间以前撤销。 </w:t>
      </w:r>
    </w:p>
    <w:p w14:paraId="15D37994">
      <w:pPr>
        <w:pStyle w:val="8"/>
        <w:spacing w:before="0" w:beforeAutospacing="0" w:after="0" w:afterAutospacing="0" w:line="360" w:lineRule="auto"/>
        <w:ind w:firstLine="420"/>
        <w:rPr>
          <w:sz w:val="21"/>
          <w:szCs w:val="21"/>
        </w:rPr>
      </w:pPr>
      <w:r>
        <w:rPr>
          <w:rFonts w:hint="eastAsia"/>
          <w:sz w:val="21"/>
          <w:szCs w:val="21"/>
        </w:rPr>
        <w:t xml:space="preserve">基金管理人在不损害基金份额持有人权益的情况下可更改上述原则。在变更上述原则时，基金管理人必须最迟在新规则实施日前按规定在指定媒介上公告。 </w:t>
      </w:r>
    </w:p>
    <w:p w14:paraId="75F8B707">
      <w:pPr>
        <w:pStyle w:val="8"/>
        <w:spacing w:before="0" w:beforeAutospacing="0" w:after="0" w:afterAutospacing="0" w:line="360" w:lineRule="auto"/>
        <w:ind w:firstLine="420"/>
        <w:rPr>
          <w:sz w:val="21"/>
          <w:szCs w:val="21"/>
        </w:rPr>
      </w:pPr>
      <w:r>
        <w:rPr>
          <w:rStyle w:val="12"/>
          <w:rFonts w:hint="eastAsia"/>
          <w:sz w:val="21"/>
          <w:szCs w:val="21"/>
        </w:rPr>
        <w:t>4.申购和赎回的数额限定 </w:t>
      </w:r>
    </w:p>
    <w:p w14:paraId="04655974">
      <w:pPr>
        <w:pStyle w:val="8"/>
        <w:spacing w:before="0" w:beforeAutospacing="0" w:after="0" w:afterAutospacing="0" w:line="360" w:lineRule="auto"/>
        <w:ind w:firstLine="420"/>
        <w:rPr>
          <w:sz w:val="21"/>
          <w:szCs w:val="21"/>
        </w:rPr>
      </w:pPr>
      <w:r>
        <w:rPr>
          <w:rFonts w:hint="eastAsia"/>
          <w:sz w:val="21"/>
          <w:szCs w:val="21"/>
        </w:rPr>
        <w:t xml:space="preserve">（1）申购的限制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703"/>
        <w:gridCol w:w="1703"/>
        <w:gridCol w:w="1704"/>
      </w:tblGrid>
      <w:tr w14:paraId="7752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A41FDB">
            <w:pPr>
              <w:pStyle w:val="8"/>
            </w:pPr>
            <w:r>
              <w:rPr>
                <w:rFonts w:hint="eastAsia"/>
              </w:rPr>
              <w:t xml:space="preserve">首次申购 </w:t>
            </w:r>
          </w:p>
          <w:p w14:paraId="2744575A">
            <w:pPr>
              <w:pStyle w:val="8"/>
            </w:pPr>
            <w:r>
              <w:rPr>
                <w:rFonts w:hint="eastAsia"/>
              </w:rPr>
              <w:t xml:space="preserve">最低限额 </w:t>
            </w:r>
          </w:p>
          <w:p w14:paraId="5737399D">
            <w:pPr>
              <w:pStyle w:val="8"/>
            </w:pPr>
            <w:r>
              <w:rPr>
                <w:rFonts w:hint="eastAsia"/>
              </w:rPr>
              <w:t xml:space="preserve">（单位：元） </w:t>
            </w:r>
          </w:p>
        </w:tc>
        <w:tc>
          <w:tcPr>
            <w:tcW w:w="0" w:type="auto"/>
            <w:shd w:val="clear" w:color="auto" w:fill="auto"/>
          </w:tcPr>
          <w:p w14:paraId="154EBB4F">
            <w:pPr>
              <w:pStyle w:val="8"/>
            </w:pPr>
            <w:r>
              <w:rPr>
                <w:rFonts w:hint="eastAsia"/>
              </w:rPr>
              <w:t xml:space="preserve">追加申购 </w:t>
            </w:r>
          </w:p>
          <w:p w14:paraId="63EDDFBE">
            <w:pPr>
              <w:pStyle w:val="8"/>
            </w:pPr>
            <w:r>
              <w:rPr>
                <w:rFonts w:hint="eastAsia"/>
              </w:rPr>
              <w:t xml:space="preserve">最低限额 </w:t>
            </w:r>
          </w:p>
          <w:p w14:paraId="23B69317">
            <w:pPr>
              <w:pStyle w:val="8"/>
            </w:pPr>
            <w:r>
              <w:rPr>
                <w:rFonts w:hint="eastAsia"/>
              </w:rPr>
              <w:t xml:space="preserve">（单位：元） </w:t>
            </w:r>
          </w:p>
        </w:tc>
        <w:tc>
          <w:tcPr>
            <w:tcW w:w="0" w:type="auto"/>
            <w:shd w:val="clear" w:color="auto" w:fill="auto"/>
          </w:tcPr>
          <w:p w14:paraId="0E22BA69">
            <w:pPr>
              <w:pStyle w:val="8"/>
            </w:pPr>
            <w:r>
              <w:rPr>
                <w:rFonts w:hint="eastAsia"/>
              </w:rPr>
              <w:t xml:space="preserve">定期定额申购 </w:t>
            </w:r>
          </w:p>
          <w:p w14:paraId="06C419A2">
            <w:pPr>
              <w:pStyle w:val="8"/>
            </w:pPr>
            <w:r>
              <w:rPr>
                <w:rFonts w:hint="eastAsia"/>
              </w:rPr>
              <w:t xml:space="preserve">最低限额 </w:t>
            </w:r>
          </w:p>
          <w:p w14:paraId="1FF83766">
            <w:pPr>
              <w:pStyle w:val="8"/>
            </w:pPr>
            <w:r>
              <w:rPr>
                <w:rFonts w:hint="eastAsia"/>
              </w:rPr>
              <w:t xml:space="preserve">（单位：元） </w:t>
            </w:r>
          </w:p>
        </w:tc>
        <w:tc>
          <w:tcPr>
            <w:tcW w:w="0" w:type="auto"/>
            <w:shd w:val="clear" w:color="auto" w:fill="auto"/>
          </w:tcPr>
          <w:p w14:paraId="3D86EC82">
            <w:pPr>
              <w:pStyle w:val="8"/>
            </w:pPr>
            <w:r>
              <w:rPr>
                <w:rFonts w:hint="eastAsia"/>
              </w:rPr>
              <w:t xml:space="preserve">交易帐户 </w:t>
            </w:r>
          </w:p>
          <w:p w14:paraId="1E03E590">
            <w:pPr>
              <w:pStyle w:val="8"/>
            </w:pPr>
            <w:r>
              <w:rPr>
                <w:rFonts w:hint="eastAsia"/>
              </w:rPr>
              <w:t xml:space="preserve">最低持有限额 </w:t>
            </w:r>
          </w:p>
          <w:p w14:paraId="22F3C00C">
            <w:pPr>
              <w:pStyle w:val="8"/>
            </w:pPr>
            <w:r>
              <w:rPr>
                <w:rFonts w:hint="eastAsia"/>
              </w:rPr>
              <w:t xml:space="preserve">（单位：份） </w:t>
            </w:r>
          </w:p>
        </w:tc>
      </w:tr>
      <w:tr w14:paraId="37A81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07AB91">
            <w:pPr>
              <w:pStyle w:val="8"/>
            </w:pPr>
            <w:r>
              <w:rPr>
                <w:rFonts w:hint="eastAsia"/>
              </w:rPr>
              <w:t xml:space="preserve">1 </w:t>
            </w:r>
          </w:p>
        </w:tc>
        <w:tc>
          <w:tcPr>
            <w:tcW w:w="0" w:type="auto"/>
            <w:shd w:val="clear" w:color="auto" w:fill="auto"/>
          </w:tcPr>
          <w:p w14:paraId="0F3B3B27">
            <w:pPr>
              <w:pStyle w:val="8"/>
            </w:pPr>
            <w:r>
              <w:rPr>
                <w:rFonts w:hint="eastAsia"/>
              </w:rPr>
              <w:t xml:space="preserve">1 </w:t>
            </w:r>
          </w:p>
        </w:tc>
        <w:tc>
          <w:tcPr>
            <w:tcW w:w="0" w:type="auto"/>
            <w:shd w:val="clear" w:color="auto" w:fill="auto"/>
          </w:tcPr>
          <w:p w14:paraId="371E611F">
            <w:pPr>
              <w:pStyle w:val="8"/>
            </w:pPr>
            <w:r>
              <w:rPr>
                <w:rFonts w:hint="eastAsia"/>
              </w:rPr>
              <w:t xml:space="preserve">1 </w:t>
            </w:r>
          </w:p>
        </w:tc>
        <w:tc>
          <w:tcPr>
            <w:tcW w:w="0" w:type="auto"/>
            <w:shd w:val="clear" w:color="auto" w:fill="auto"/>
          </w:tcPr>
          <w:p w14:paraId="76BBE069">
            <w:pPr>
              <w:pStyle w:val="8"/>
            </w:pPr>
            <w:r>
              <w:rPr>
                <w:rFonts w:hint="eastAsia"/>
              </w:rPr>
              <w:t xml:space="preserve">1 </w:t>
            </w:r>
          </w:p>
        </w:tc>
      </w:tr>
    </w:tbl>
    <w:p w14:paraId="60C7D40D">
      <w:pPr>
        <w:pStyle w:val="8"/>
        <w:spacing w:before="0" w:beforeAutospacing="0" w:after="0" w:afterAutospacing="0" w:line="360" w:lineRule="auto"/>
        <w:ind w:firstLine="420"/>
        <w:rPr>
          <w:sz w:val="21"/>
          <w:szCs w:val="21"/>
        </w:rPr>
      </w:pPr>
      <w:r>
        <w:rPr>
          <w:rFonts w:hint="eastAsia"/>
          <w:sz w:val="21"/>
          <w:szCs w:val="21"/>
        </w:rPr>
        <w:t xml:space="preserve">（2）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7264958B">
      <w:pPr>
        <w:pStyle w:val="8"/>
        <w:spacing w:before="0" w:beforeAutospacing="0" w:after="0" w:afterAutospacing="0" w:line="360" w:lineRule="auto"/>
        <w:ind w:firstLine="420"/>
        <w:rPr>
          <w:sz w:val="21"/>
          <w:szCs w:val="21"/>
        </w:rPr>
      </w:pPr>
      <w:r>
        <w:rPr>
          <w:rFonts w:hint="eastAsia"/>
          <w:sz w:val="21"/>
          <w:szCs w:val="21"/>
        </w:rPr>
        <w:t xml:space="preserve">（3）基金管理人可根据有关法律规定和市场情况，调整申购金额和赎回份额的数量限制，基金管理人必须最迟在调整前按规定在指定媒介上公告。 </w:t>
      </w:r>
    </w:p>
    <w:p w14:paraId="6B5297BC">
      <w:pPr>
        <w:pStyle w:val="8"/>
        <w:spacing w:before="0" w:beforeAutospacing="0" w:after="0" w:afterAutospacing="0" w:line="360" w:lineRule="auto"/>
        <w:ind w:firstLine="420"/>
        <w:rPr>
          <w:sz w:val="21"/>
          <w:szCs w:val="21"/>
        </w:rPr>
      </w:pPr>
      <w:r>
        <w:rPr>
          <w:rStyle w:val="12"/>
          <w:rFonts w:hint="eastAsia"/>
          <w:sz w:val="21"/>
          <w:szCs w:val="21"/>
        </w:rPr>
        <w:t>5.申购和赎回的程序 </w:t>
      </w:r>
    </w:p>
    <w:p w14:paraId="7B87FD97">
      <w:pPr>
        <w:pStyle w:val="8"/>
        <w:spacing w:before="0" w:beforeAutospacing="0" w:after="0" w:afterAutospacing="0" w:line="360" w:lineRule="auto"/>
        <w:ind w:firstLine="420"/>
        <w:rPr>
          <w:sz w:val="21"/>
          <w:szCs w:val="21"/>
        </w:rPr>
      </w:pPr>
      <w:r>
        <w:rPr>
          <w:rFonts w:hint="eastAsia"/>
          <w:sz w:val="21"/>
          <w:szCs w:val="21"/>
        </w:rPr>
        <w:t xml:space="preserve">（1）申请方式：书面申请或销售人公布的其他方式。 </w:t>
      </w:r>
    </w:p>
    <w:p w14:paraId="59AAA051">
      <w:pPr>
        <w:pStyle w:val="8"/>
        <w:spacing w:before="0" w:beforeAutospacing="0" w:after="0" w:afterAutospacing="0" w:line="360" w:lineRule="auto"/>
        <w:ind w:firstLine="420"/>
        <w:rPr>
          <w:sz w:val="21"/>
          <w:szCs w:val="21"/>
        </w:rPr>
      </w:pPr>
      <w:r>
        <w:rPr>
          <w:rFonts w:hint="eastAsia"/>
          <w:sz w:val="21"/>
          <w:szCs w:val="21"/>
        </w:rPr>
        <w:t xml:space="preserve">（2）申购和赎回的确认与通知：T日15：00以前提交的有效申请，投资者可在T+2日到销售网点柜台或以销售人规定的其他方式查询申请的确认情况。 </w:t>
      </w:r>
    </w:p>
    <w:p w14:paraId="6BB85D7B">
      <w:pPr>
        <w:pStyle w:val="8"/>
        <w:spacing w:before="0" w:beforeAutospacing="0" w:after="0" w:afterAutospacing="0" w:line="360" w:lineRule="auto"/>
        <w:ind w:firstLine="420"/>
        <w:rPr>
          <w:sz w:val="21"/>
          <w:szCs w:val="21"/>
        </w:rPr>
      </w:pPr>
      <w:r>
        <w:rPr>
          <w:rFonts w:hint="eastAsia"/>
          <w:sz w:val="21"/>
          <w:szCs w:val="21"/>
        </w:rPr>
        <w:t xml:space="preserve">申购和赎回款项支付： </w:t>
      </w:r>
    </w:p>
    <w:p w14:paraId="612A8D37">
      <w:pPr>
        <w:pStyle w:val="8"/>
        <w:spacing w:before="0" w:beforeAutospacing="0" w:after="0" w:afterAutospacing="0" w:line="360" w:lineRule="auto"/>
        <w:ind w:firstLine="420"/>
        <w:rPr>
          <w:sz w:val="21"/>
          <w:szCs w:val="21"/>
        </w:rPr>
      </w:pPr>
      <w:r>
        <w:rPr>
          <w:rFonts w:hint="eastAsia"/>
          <w:sz w:val="21"/>
          <w:szCs w:val="21"/>
        </w:rPr>
        <w:t xml:space="preserve">申购采用销售人规定的全额缴款方式。若申购不成功或无效，基金管理人或基金管理人指定的代销机构将投资者已缴付的申购款项本金退还给投资者。 </w:t>
      </w:r>
    </w:p>
    <w:p w14:paraId="52F68434">
      <w:pPr>
        <w:pStyle w:val="8"/>
        <w:spacing w:before="0" w:beforeAutospacing="0" w:after="0" w:afterAutospacing="0" w:line="360" w:lineRule="auto"/>
        <w:ind w:firstLine="420"/>
        <w:rPr>
          <w:sz w:val="21"/>
          <w:szCs w:val="21"/>
        </w:rPr>
      </w:pPr>
      <w:r>
        <w:rPr>
          <w:rFonts w:hint="eastAsia"/>
          <w:sz w:val="21"/>
          <w:szCs w:val="21"/>
        </w:rPr>
        <w:t xml:space="preserve">投资者赎回申请成功后，基金管理人将在T＋7日(包括该日)内支付赎回款项。在发生巨额赎回时，款项的支付办法参照基金合同有关条款处理。 </w:t>
      </w:r>
    </w:p>
    <w:p w14:paraId="6532E920">
      <w:pPr>
        <w:pStyle w:val="8"/>
        <w:spacing w:before="0" w:beforeAutospacing="0" w:after="0" w:afterAutospacing="0" w:line="360" w:lineRule="auto"/>
        <w:ind w:firstLine="420"/>
        <w:rPr>
          <w:sz w:val="21"/>
          <w:szCs w:val="21"/>
        </w:rPr>
      </w:pPr>
      <w:r>
        <w:rPr>
          <w:rFonts w:hint="eastAsia"/>
          <w:sz w:val="21"/>
          <w:szCs w:val="21"/>
        </w:rPr>
        <w:t xml:space="preserve">（3）T日的基金份额净值在当天收市后计算，并按照基金合同约定公告。遇特殊情况，可以适当延迟计算或公告，并报中国证监会备案。 </w:t>
      </w:r>
    </w:p>
    <w:p w14:paraId="3C3D4E8B">
      <w:pPr>
        <w:pStyle w:val="8"/>
        <w:spacing w:before="0" w:beforeAutospacing="0" w:after="0" w:afterAutospacing="0" w:line="360" w:lineRule="auto"/>
        <w:ind w:firstLine="420"/>
        <w:rPr>
          <w:sz w:val="21"/>
          <w:szCs w:val="21"/>
        </w:rPr>
      </w:pPr>
      <w:r>
        <w:rPr>
          <w:rFonts w:hint="eastAsia"/>
          <w:sz w:val="21"/>
          <w:szCs w:val="21"/>
        </w:rPr>
        <w:t xml:space="preserve">6.申购费用和赎回费用  </w:t>
      </w:r>
    </w:p>
    <w:p w14:paraId="59C76D8D">
      <w:pPr>
        <w:pStyle w:val="8"/>
        <w:spacing w:before="0" w:beforeAutospacing="0" w:after="0" w:afterAutospacing="0" w:line="360" w:lineRule="auto"/>
        <w:ind w:firstLine="420"/>
        <w:rPr>
          <w:sz w:val="21"/>
          <w:szCs w:val="21"/>
        </w:rPr>
      </w:pPr>
      <w:r>
        <w:rPr>
          <w:rFonts w:hint="eastAsia"/>
          <w:sz w:val="21"/>
          <w:szCs w:val="21"/>
        </w:rPr>
        <w:t xml:space="preserve">（1）申购和赎回费率 </w:t>
      </w:r>
    </w:p>
    <w:p w14:paraId="66934BAD">
      <w:pPr>
        <w:pStyle w:val="8"/>
        <w:spacing w:before="0" w:beforeAutospacing="0" w:after="0" w:afterAutospacing="0" w:line="360" w:lineRule="auto"/>
        <w:ind w:firstLine="420"/>
        <w:rPr>
          <w:sz w:val="21"/>
          <w:szCs w:val="21"/>
        </w:rPr>
      </w:pPr>
      <w:r>
        <w:rPr>
          <w:rFonts w:hint="eastAsia"/>
          <w:sz w:val="21"/>
          <w:szCs w:val="21"/>
        </w:rPr>
        <w:t xml:space="preserve">1）日常申购费率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7"/>
        <w:gridCol w:w="2633"/>
        <w:gridCol w:w="2513"/>
      </w:tblGrid>
      <w:tr w14:paraId="3190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7D03C0">
            <w:pPr>
              <w:rPr>
                <w:rFonts w:ascii="宋体" w:hAnsi="宋体" w:eastAsia="宋体" w:cs="宋体"/>
                <w:sz w:val="24"/>
                <w:szCs w:val="24"/>
              </w:rPr>
            </w:pPr>
          </w:p>
        </w:tc>
        <w:tc>
          <w:tcPr>
            <w:tcW w:w="0" w:type="auto"/>
            <w:shd w:val="clear" w:color="auto" w:fill="auto"/>
          </w:tcPr>
          <w:p w14:paraId="06EEFAB1">
            <w:pPr>
              <w:pStyle w:val="8"/>
            </w:pPr>
            <w:r>
              <w:rPr>
                <w:rFonts w:hint="eastAsia"/>
              </w:rPr>
              <w:t xml:space="preserve">日常申购金额（M） </w:t>
            </w:r>
          </w:p>
        </w:tc>
        <w:tc>
          <w:tcPr>
            <w:tcW w:w="0" w:type="auto"/>
            <w:shd w:val="clear" w:color="auto" w:fill="auto"/>
          </w:tcPr>
          <w:p w14:paraId="3E13693A">
            <w:pPr>
              <w:pStyle w:val="8"/>
            </w:pPr>
            <w:r>
              <w:rPr>
                <w:rFonts w:hint="eastAsia"/>
              </w:rPr>
              <w:t xml:space="preserve">日常申购费率 </w:t>
            </w:r>
          </w:p>
        </w:tc>
      </w:tr>
      <w:tr w14:paraId="0F44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shd w:val="clear" w:color="auto" w:fill="auto"/>
          </w:tcPr>
          <w:p w14:paraId="76F9E731">
            <w:pPr>
              <w:pStyle w:val="8"/>
            </w:pPr>
            <w:r>
              <w:rPr>
                <w:rFonts w:hint="eastAsia"/>
              </w:rPr>
              <w:t xml:space="preserve">日常申购费率 </w:t>
            </w:r>
          </w:p>
        </w:tc>
        <w:tc>
          <w:tcPr>
            <w:tcW w:w="0" w:type="auto"/>
            <w:shd w:val="clear" w:color="auto" w:fill="auto"/>
          </w:tcPr>
          <w:p w14:paraId="63199FFF">
            <w:pPr>
              <w:pStyle w:val="8"/>
            </w:pPr>
            <w:r>
              <w:rPr>
                <w:rFonts w:hint="eastAsia"/>
              </w:rPr>
              <w:t xml:space="preserve">M &lt;50万元 </w:t>
            </w:r>
          </w:p>
        </w:tc>
        <w:tc>
          <w:tcPr>
            <w:tcW w:w="0" w:type="auto"/>
            <w:shd w:val="clear" w:color="auto" w:fill="auto"/>
          </w:tcPr>
          <w:p w14:paraId="2DD8EA40">
            <w:pPr>
              <w:pStyle w:val="8"/>
            </w:pPr>
            <w:r>
              <w:rPr>
                <w:rFonts w:hint="eastAsia"/>
              </w:rPr>
              <w:t xml:space="preserve">1.50% </w:t>
            </w:r>
          </w:p>
        </w:tc>
      </w:tr>
      <w:tr w14:paraId="2EF0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186ED181">
            <w:pPr>
              <w:rPr>
                <w:rFonts w:ascii="宋体" w:hAnsi="宋体" w:eastAsia="宋体" w:cs="宋体"/>
                <w:sz w:val="24"/>
                <w:szCs w:val="24"/>
              </w:rPr>
            </w:pPr>
          </w:p>
        </w:tc>
        <w:tc>
          <w:tcPr>
            <w:tcW w:w="0" w:type="auto"/>
            <w:shd w:val="clear" w:color="auto" w:fill="auto"/>
          </w:tcPr>
          <w:p w14:paraId="66284DDD">
            <w:pPr>
              <w:pStyle w:val="8"/>
            </w:pPr>
            <w:r>
              <w:rPr>
                <w:rFonts w:hint="eastAsia"/>
              </w:rPr>
              <w:t xml:space="preserve">50万≤M &lt;500万元 </w:t>
            </w:r>
          </w:p>
        </w:tc>
        <w:tc>
          <w:tcPr>
            <w:tcW w:w="0" w:type="auto"/>
            <w:shd w:val="clear" w:color="auto" w:fill="auto"/>
          </w:tcPr>
          <w:p w14:paraId="533F1FC9">
            <w:pPr>
              <w:pStyle w:val="8"/>
            </w:pPr>
            <w:r>
              <w:rPr>
                <w:rFonts w:hint="eastAsia"/>
              </w:rPr>
              <w:t xml:space="preserve">1.20% </w:t>
            </w:r>
          </w:p>
        </w:tc>
      </w:tr>
      <w:tr w14:paraId="503F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71364DA">
            <w:pPr>
              <w:rPr>
                <w:rFonts w:ascii="宋体" w:hAnsi="宋体" w:eastAsia="宋体" w:cs="宋体"/>
                <w:sz w:val="24"/>
                <w:szCs w:val="24"/>
              </w:rPr>
            </w:pPr>
          </w:p>
        </w:tc>
        <w:tc>
          <w:tcPr>
            <w:tcW w:w="0" w:type="auto"/>
            <w:shd w:val="clear" w:color="auto" w:fill="auto"/>
          </w:tcPr>
          <w:p w14:paraId="6C5562FC">
            <w:pPr>
              <w:pStyle w:val="8"/>
            </w:pPr>
            <w:r>
              <w:rPr>
                <w:rFonts w:hint="eastAsia"/>
              </w:rPr>
              <w:t xml:space="preserve">500万≤M &lt;1000万元 </w:t>
            </w:r>
          </w:p>
        </w:tc>
        <w:tc>
          <w:tcPr>
            <w:tcW w:w="0" w:type="auto"/>
            <w:shd w:val="clear" w:color="auto" w:fill="auto"/>
          </w:tcPr>
          <w:p w14:paraId="1E1C12A1">
            <w:pPr>
              <w:pStyle w:val="8"/>
            </w:pPr>
            <w:r>
              <w:rPr>
                <w:rFonts w:hint="eastAsia"/>
              </w:rPr>
              <w:t xml:space="preserve">0.60% </w:t>
            </w:r>
          </w:p>
        </w:tc>
      </w:tr>
      <w:tr w14:paraId="598C8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1DECFF9">
            <w:pPr>
              <w:rPr>
                <w:rFonts w:ascii="宋体" w:hAnsi="宋体" w:eastAsia="宋体" w:cs="宋体"/>
                <w:sz w:val="24"/>
                <w:szCs w:val="24"/>
              </w:rPr>
            </w:pPr>
          </w:p>
        </w:tc>
        <w:tc>
          <w:tcPr>
            <w:tcW w:w="0" w:type="auto"/>
            <w:shd w:val="clear" w:color="auto" w:fill="auto"/>
          </w:tcPr>
          <w:p w14:paraId="4C409122">
            <w:pPr>
              <w:pStyle w:val="8"/>
            </w:pPr>
            <w:r>
              <w:rPr>
                <w:rFonts w:hint="eastAsia"/>
              </w:rPr>
              <w:t xml:space="preserve">M≥1000万元 </w:t>
            </w:r>
          </w:p>
        </w:tc>
        <w:tc>
          <w:tcPr>
            <w:tcW w:w="0" w:type="auto"/>
            <w:shd w:val="clear" w:color="auto" w:fill="auto"/>
          </w:tcPr>
          <w:p w14:paraId="78531391">
            <w:pPr>
              <w:pStyle w:val="8"/>
            </w:pPr>
            <w:r>
              <w:rPr>
                <w:rFonts w:hint="eastAsia"/>
              </w:rPr>
              <w:t xml:space="preserve">收取固定费用1000元 </w:t>
            </w:r>
          </w:p>
        </w:tc>
      </w:tr>
    </w:tbl>
    <w:p w14:paraId="12B4D390">
      <w:pPr>
        <w:pStyle w:val="8"/>
        <w:spacing w:before="0" w:beforeAutospacing="0" w:after="0" w:afterAutospacing="0" w:line="360" w:lineRule="auto"/>
        <w:ind w:firstLine="420"/>
        <w:rPr>
          <w:sz w:val="21"/>
          <w:szCs w:val="21"/>
        </w:rPr>
      </w:pPr>
      <w:r>
        <w:rPr>
          <w:rFonts w:hint="eastAsia"/>
          <w:sz w:val="21"/>
          <w:szCs w:val="21"/>
        </w:rPr>
        <w:t xml:space="preserve">2）日常赎回费率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7"/>
        <w:gridCol w:w="2466"/>
      </w:tblGrid>
      <w:tr w14:paraId="607A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449AF2">
            <w:pPr>
              <w:pStyle w:val="8"/>
            </w:pPr>
            <w:r>
              <w:rPr>
                <w:rFonts w:hint="eastAsia"/>
              </w:rPr>
              <w:t xml:space="preserve">持有基金时间（Y）  </w:t>
            </w:r>
          </w:p>
        </w:tc>
        <w:tc>
          <w:tcPr>
            <w:tcW w:w="0" w:type="auto"/>
            <w:shd w:val="clear" w:color="auto" w:fill="auto"/>
          </w:tcPr>
          <w:p w14:paraId="0C4A30CD">
            <w:pPr>
              <w:pStyle w:val="8"/>
            </w:pPr>
            <w:r>
              <w:rPr>
                <w:rFonts w:hint="eastAsia"/>
              </w:rPr>
              <w:t xml:space="preserve">赎回费率  </w:t>
            </w:r>
          </w:p>
        </w:tc>
      </w:tr>
      <w:tr w14:paraId="10BAF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64DAE4">
            <w:pPr>
              <w:pStyle w:val="8"/>
            </w:pPr>
            <w:r>
              <w:rPr>
                <w:rFonts w:hint="eastAsia"/>
              </w:rPr>
              <w:t xml:space="preserve">Y&lt;7日  </w:t>
            </w:r>
          </w:p>
        </w:tc>
        <w:tc>
          <w:tcPr>
            <w:tcW w:w="0" w:type="auto"/>
            <w:shd w:val="clear" w:color="auto" w:fill="auto"/>
          </w:tcPr>
          <w:p w14:paraId="27819A38">
            <w:pPr>
              <w:pStyle w:val="3"/>
            </w:pPr>
            <w:r>
              <w:rPr>
                <w:rFonts w:hint="eastAsia"/>
              </w:rPr>
              <w:t xml:space="preserve">1.50%  </w:t>
            </w:r>
          </w:p>
        </w:tc>
      </w:tr>
      <w:tr w14:paraId="0408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C2DE26">
            <w:pPr>
              <w:pStyle w:val="8"/>
            </w:pPr>
            <w:r>
              <w:rPr>
                <w:rFonts w:hint="eastAsia"/>
              </w:rPr>
              <w:t xml:space="preserve">7日≤Y&lt;2年  </w:t>
            </w:r>
          </w:p>
        </w:tc>
        <w:tc>
          <w:tcPr>
            <w:tcW w:w="0" w:type="auto"/>
            <w:shd w:val="clear" w:color="auto" w:fill="auto"/>
          </w:tcPr>
          <w:p w14:paraId="22944EE3">
            <w:pPr>
              <w:pStyle w:val="3"/>
            </w:pPr>
            <w:r>
              <w:rPr>
                <w:rFonts w:hint="eastAsia"/>
              </w:rPr>
              <w:t xml:space="preserve">0.50%  </w:t>
            </w:r>
          </w:p>
        </w:tc>
      </w:tr>
      <w:tr w14:paraId="366B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AEFDA">
            <w:pPr>
              <w:pStyle w:val="8"/>
            </w:pPr>
            <w:r>
              <w:rPr>
                <w:rFonts w:hint="eastAsia"/>
              </w:rPr>
              <w:t xml:space="preserve">2年≤Y&lt;3年  </w:t>
            </w:r>
          </w:p>
        </w:tc>
        <w:tc>
          <w:tcPr>
            <w:tcW w:w="0" w:type="auto"/>
            <w:shd w:val="clear" w:color="auto" w:fill="auto"/>
          </w:tcPr>
          <w:p w14:paraId="19897AC0">
            <w:pPr>
              <w:pStyle w:val="3"/>
            </w:pPr>
            <w:r>
              <w:rPr>
                <w:rFonts w:hint="eastAsia"/>
              </w:rPr>
              <w:t xml:space="preserve">0.25%  </w:t>
            </w:r>
          </w:p>
        </w:tc>
      </w:tr>
      <w:tr w14:paraId="6677F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8950F2">
            <w:pPr>
              <w:pStyle w:val="8"/>
            </w:pPr>
            <w:r>
              <w:rPr>
                <w:rFonts w:hint="eastAsia"/>
              </w:rPr>
              <w:t xml:space="preserve">Y≥3年  </w:t>
            </w:r>
          </w:p>
        </w:tc>
        <w:tc>
          <w:tcPr>
            <w:tcW w:w="0" w:type="auto"/>
            <w:shd w:val="clear" w:color="auto" w:fill="auto"/>
          </w:tcPr>
          <w:p w14:paraId="1A91B9CC">
            <w:pPr>
              <w:pStyle w:val="3"/>
            </w:pPr>
            <w:r>
              <w:rPr>
                <w:rFonts w:hint="eastAsia"/>
              </w:rPr>
              <w:t xml:space="preserve">0.00%  </w:t>
            </w:r>
          </w:p>
        </w:tc>
      </w:tr>
    </w:tbl>
    <w:p w14:paraId="1E055944">
      <w:pPr>
        <w:pStyle w:val="8"/>
        <w:spacing w:before="0" w:beforeAutospacing="0" w:after="0" w:afterAutospacing="0" w:line="360" w:lineRule="auto"/>
        <w:ind w:firstLine="420"/>
        <w:rPr>
          <w:sz w:val="21"/>
          <w:szCs w:val="21"/>
        </w:rPr>
      </w:pPr>
      <w:r>
        <w:rPr>
          <w:rFonts w:hint="eastAsia"/>
          <w:sz w:val="21"/>
          <w:szCs w:val="21"/>
        </w:rPr>
        <w:t xml:space="preserve">投资者份额持有时间记录规则以登记结算机构最新业务规则为准,具体持有时间以登记结算机构系统记录为准。 </w:t>
      </w:r>
    </w:p>
    <w:p w14:paraId="188003CF">
      <w:pPr>
        <w:pStyle w:val="8"/>
        <w:spacing w:before="0" w:beforeAutospacing="0" w:after="0" w:afterAutospacing="0" w:line="360" w:lineRule="auto"/>
        <w:ind w:firstLine="420"/>
        <w:rPr>
          <w:sz w:val="21"/>
          <w:szCs w:val="21"/>
        </w:rPr>
      </w:pPr>
      <w:bookmarkStart w:id="89" w:name="chapter_level1_11_59_section_3_end"/>
      <w:bookmarkEnd w:id="89"/>
      <w:r>
        <w:rPr>
          <w:rFonts w:hint="eastAsia"/>
          <w:sz w:val="21"/>
          <w:szCs w:val="21"/>
        </w:rPr>
        <w:t xml:space="preserve">对于每份申购份额，持有期指自该基金份额申购确认日至赎回确认日（不含该日）。 </w:t>
      </w:r>
    </w:p>
    <w:p w14:paraId="4D302D43">
      <w:pPr>
        <w:pStyle w:val="8"/>
        <w:spacing w:before="0" w:beforeAutospacing="0" w:after="0" w:afterAutospacing="0" w:line="360" w:lineRule="auto"/>
        <w:ind w:firstLine="420"/>
        <w:rPr>
          <w:sz w:val="21"/>
          <w:szCs w:val="21"/>
        </w:rPr>
      </w:pPr>
      <w:bookmarkStart w:id="90" w:name="chapter_level1_11_59_section_4"/>
      <w:bookmarkEnd w:id="90"/>
      <w:r>
        <w:rPr>
          <w:rStyle w:val="12"/>
          <w:rFonts w:hint="eastAsia"/>
          <w:sz w:val="21"/>
          <w:szCs w:val="21"/>
        </w:rPr>
        <w:t>7.申购份额与赎回金额的计算方式 </w:t>
      </w:r>
    </w:p>
    <w:p w14:paraId="1629A675">
      <w:pPr>
        <w:pStyle w:val="8"/>
        <w:spacing w:before="0" w:beforeAutospacing="0" w:after="0" w:afterAutospacing="0" w:line="360" w:lineRule="auto"/>
        <w:ind w:firstLine="420"/>
        <w:rPr>
          <w:sz w:val="21"/>
          <w:szCs w:val="21"/>
        </w:rPr>
      </w:pPr>
      <w:r>
        <w:rPr>
          <w:rFonts w:hint="eastAsia"/>
          <w:sz w:val="21"/>
          <w:szCs w:val="21"/>
        </w:rPr>
        <w:t xml:space="preserve">（1）基金申购份额的计算 </w:t>
      </w:r>
    </w:p>
    <w:p w14:paraId="499E8D97">
      <w:pPr>
        <w:pStyle w:val="8"/>
        <w:spacing w:before="0" w:beforeAutospacing="0" w:after="0" w:afterAutospacing="0" w:line="360" w:lineRule="auto"/>
        <w:ind w:firstLine="420"/>
        <w:rPr>
          <w:sz w:val="21"/>
          <w:szCs w:val="21"/>
        </w:rPr>
      </w:pPr>
      <w:r>
        <w:rPr>
          <w:rFonts w:hint="eastAsia"/>
          <w:sz w:val="21"/>
          <w:szCs w:val="21"/>
        </w:rPr>
        <w:t xml:space="preserve">基金份额申购价格＝基金份额净值×（1＋申购费率） </w:t>
      </w:r>
    </w:p>
    <w:p w14:paraId="389E7C50">
      <w:pPr>
        <w:pStyle w:val="8"/>
        <w:spacing w:before="0" w:beforeAutospacing="0" w:after="0" w:afterAutospacing="0" w:line="360" w:lineRule="auto"/>
        <w:ind w:firstLine="420"/>
        <w:rPr>
          <w:sz w:val="21"/>
          <w:szCs w:val="21"/>
        </w:rPr>
      </w:pPr>
      <w:r>
        <w:rPr>
          <w:rFonts w:hint="eastAsia"/>
          <w:sz w:val="21"/>
          <w:szCs w:val="21"/>
        </w:rPr>
        <w:t xml:space="preserve">申购份额＝申购金额/基金份额申购价格 </w:t>
      </w:r>
    </w:p>
    <w:p w14:paraId="6FFE8C6D">
      <w:pPr>
        <w:pStyle w:val="8"/>
        <w:spacing w:before="0" w:beforeAutospacing="0" w:after="0" w:afterAutospacing="0" w:line="360" w:lineRule="auto"/>
        <w:ind w:firstLine="420"/>
        <w:rPr>
          <w:sz w:val="21"/>
          <w:szCs w:val="21"/>
        </w:rPr>
      </w:pPr>
      <w:r>
        <w:rPr>
          <w:rFonts w:hint="eastAsia"/>
          <w:sz w:val="21"/>
          <w:szCs w:val="21"/>
        </w:rPr>
        <w:t xml:space="preserve">例：某投资者投资4万元申购本基金，申购费率为1.5%，假设申购当日基金份额净值为1.040元，则其可得到的申购份额为： </w:t>
      </w:r>
    </w:p>
    <w:p w14:paraId="7C23E17B">
      <w:pPr>
        <w:pStyle w:val="8"/>
        <w:spacing w:before="0" w:beforeAutospacing="0" w:after="0" w:afterAutospacing="0" w:line="360" w:lineRule="auto"/>
        <w:ind w:firstLine="420"/>
        <w:rPr>
          <w:sz w:val="21"/>
          <w:szCs w:val="21"/>
        </w:rPr>
      </w:pPr>
      <w:r>
        <w:rPr>
          <w:rFonts w:hint="eastAsia"/>
          <w:sz w:val="21"/>
          <w:szCs w:val="21"/>
        </w:rPr>
        <w:t xml:space="preserve">基金份额申购价格 ＝1.040× （1＋1.5%）＝1.0556元 </w:t>
      </w:r>
    </w:p>
    <w:p w14:paraId="01E4EC66">
      <w:pPr>
        <w:pStyle w:val="8"/>
        <w:spacing w:before="0" w:beforeAutospacing="0" w:after="0" w:afterAutospacing="0" w:line="360" w:lineRule="auto"/>
        <w:ind w:firstLine="420"/>
        <w:rPr>
          <w:sz w:val="21"/>
          <w:szCs w:val="21"/>
        </w:rPr>
      </w:pPr>
      <w:r>
        <w:rPr>
          <w:rFonts w:hint="eastAsia"/>
          <w:sz w:val="21"/>
          <w:szCs w:val="21"/>
        </w:rPr>
        <w:t xml:space="preserve">申购份额 ＝  40,000 / 1.0556＝37,893.14份 </w:t>
      </w:r>
    </w:p>
    <w:p w14:paraId="7EFCD061">
      <w:pPr>
        <w:pStyle w:val="8"/>
        <w:spacing w:before="0" w:beforeAutospacing="0" w:after="0" w:afterAutospacing="0" w:line="360" w:lineRule="auto"/>
        <w:ind w:firstLine="420"/>
        <w:rPr>
          <w:sz w:val="21"/>
          <w:szCs w:val="21"/>
        </w:rPr>
      </w:pPr>
      <w:r>
        <w:rPr>
          <w:rFonts w:hint="eastAsia"/>
          <w:sz w:val="21"/>
          <w:szCs w:val="21"/>
        </w:rPr>
        <w:t xml:space="preserve">即：投资者投资4万元申购本基金，假设申购当日基金份额净值为1.040元，则可得到37,893.14份基金份额。 </w:t>
      </w:r>
    </w:p>
    <w:p w14:paraId="1BD38A1D">
      <w:pPr>
        <w:pStyle w:val="8"/>
        <w:spacing w:before="0" w:beforeAutospacing="0" w:after="0" w:afterAutospacing="0" w:line="360" w:lineRule="auto"/>
        <w:ind w:firstLine="420"/>
        <w:rPr>
          <w:sz w:val="21"/>
          <w:szCs w:val="21"/>
        </w:rPr>
      </w:pPr>
      <w:r>
        <w:rPr>
          <w:rFonts w:hint="eastAsia"/>
          <w:sz w:val="21"/>
          <w:szCs w:val="21"/>
        </w:rPr>
        <w:t xml:space="preserve">（2）基金赎回金额的计算 </w:t>
      </w:r>
    </w:p>
    <w:p w14:paraId="6A1E388A">
      <w:pPr>
        <w:pStyle w:val="8"/>
        <w:spacing w:before="0" w:beforeAutospacing="0" w:after="0" w:afterAutospacing="0" w:line="360" w:lineRule="auto"/>
        <w:ind w:firstLine="420"/>
        <w:rPr>
          <w:sz w:val="21"/>
          <w:szCs w:val="21"/>
        </w:rPr>
      </w:pPr>
      <w:r>
        <w:rPr>
          <w:rFonts w:hint="eastAsia"/>
          <w:sz w:val="21"/>
          <w:szCs w:val="21"/>
        </w:rPr>
        <w:t xml:space="preserve">赎回金额为按实际确认的有效赎回份额乘以以当日基金份额净值为基准计算的赎回价格，赎回金额单位为“元”，计算结果保留到小数点后两位，第三位四舍五入。 </w:t>
      </w:r>
    </w:p>
    <w:p w14:paraId="053E81B3">
      <w:pPr>
        <w:pStyle w:val="8"/>
        <w:spacing w:before="0" w:beforeAutospacing="0" w:after="0" w:afterAutospacing="0" w:line="360" w:lineRule="auto"/>
        <w:ind w:firstLine="420"/>
        <w:rPr>
          <w:sz w:val="21"/>
          <w:szCs w:val="21"/>
        </w:rPr>
      </w:pPr>
      <w:r>
        <w:rPr>
          <w:rFonts w:hint="eastAsia"/>
          <w:sz w:val="21"/>
          <w:szCs w:val="21"/>
        </w:rPr>
        <w:t xml:space="preserve">基金份额赎回价格=基金份额净值×（1－赎回费率） </w:t>
      </w:r>
    </w:p>
    <w:p w14:paraId="35ADA16D">
      <w:pPr>
        <w:pStyle w:val="8"/>
        <w:spacing w:before="0" w:beforeAutospacing="0" w:after="0" w:afterAutospacing="0" w:line="360" w:lineRule="auto"/>
        <w:ind w:firstLine="420"/>
        <w:rPr>
          <w:sz w:val="21"/>
          <w:szCs w:val="21"/>
        </w:rPr>
      </w:pPr>
      <w:r>
        <w:rPr>
          <w:rFonts w:hint="eastAsia"/>
          <w:sz w:val="21"/>
          <w:szCs w:val="21"/>
        </w:rPr>
        <w:t xml:space="preserve">赎回金额=基金份额赎回价格×赎回份额 </w:t>
      </w:r>
    </w:p>
    <w:p w14:paraId="6C922356">
      <w:pPr>
        <w:pStyle w:val="8"/>
        <w:spacing w:before="0" w:beforeAutospacing="0" w:after="0" w:afterAutospacing="0" w:line="360" w:lineRule="auto"/>
        <w:ind w:firstLine="420"/>
        <w:rPr>
          <w:sz w:val="21"/>
          <w:szCs w:val="21"/>
        </w:rPr>
      </w:pPr>
      <w:r>
        <w:rPr>
          <w:rFonts w:hint="eastAsia"/>
          <w:sz w:val="21"/>
          <w:szCs w:val="21"/>
        </w:rPr>
        <w:t xml:space="preserve">例：某投资者赎回1万份基金份额，持有时间小于2年但不少于7日，对应的赎回费率为0.5%，假设赎回当日基金份额净值是1.016元，则其可得到的赎回金额为： </w:t>
      </w:r>
    </w:p>
    <w:p w14:paraId="29ED0DB2">
      <w:pPr>
        <w:pStyle w:val="8"/>
        <w:spacing w:before="0" w:beforeAutospacing="0" w:after="0" w:afterAutospacing="0" w:line="360" w:lineRule="auto"/>
        <w:ind w:firstLine="420"/>
        <w:rPr>
          <w:sz w:val="21"/>
          <w:szCs w:val="21"/>
        </w:rPr>
      </w:pPr>
      <w:r>
        <w:rPr>
          <w:rFonts w:hint="eastAsia"/>
          <w:sz w:val="21"/>
          <w:szCs w:val="21"/>
        </w:rPr>
        <w:t xml:space="preserve">赎回价格= 1.016× （1－0.5％ ） ＝1.01092元 </w:t>
      </w:r>
    </w:p>
    <w:p w14:paraId="0C3D7360">
      <w:pPr>
        <w:pStyle w:val="8"/>
        <w:spacing w:before="0" w:beforeAutospacing="0" w:after="0" w:afterAutospacing="0" w:line="360" w:lineRule="auto"/>
        <w:ind w:firstLine="420"/>
        <w:rPr>
          <w:sz w:val="21"/>
          <w:szCs w:val="21"/>
        </w:rPr>
      </w:pPr>
      <w:r>
        <w:rPr>
          <w:rFonts w:hint="eastAsia"/>
          <w:sz w:val="21"/>
          <w:szCs w:val="21"/>
        </w:rPr>
        <w:t xml:space="preserve">赎回金额= 10000×1.01092＝10,109.20元 </w:t>
      </w:r>
    </w:p>
    <w:p w14:paraId="7FC64021">
      <w:pPr>
        <w:pStyle w:val="8"/>
        <w:spacing w:before="0" w:beforeAutospacing="0" w:after="0" w:afterAutospacing="0" w:line="360" w:lineRule="auto"/>
        <w:ind w:firstLine="420"/>
        <w:rPr>
          <w:sz w:val="21"/>
          <w:szCs w:val="21"/>
        </w:rPr>
      </w:pPr>
      <w:r>
        <w:rPr>
          <w:rFonts w:hint="eastAsia"/>
          <w:sz w:val="21"/>
          <w:szCs w:val="21"/>
        </w:rPr>
        <w:t xml:space="preserve">即：投资者赎回本基金1万份基金份额，假设赎回当日基金份额净值是1.016元，则其可得到的赎回金额为10,109.20元。 </w:t>
      </w:r>
    </w:p>
    <w:p w14:paraId="436BD098">
      <w:pPr>
        <w:pStyle w:val="8"/>
        <w:spacing w:before="0" w:beforeAutospacing="0" w:after="0" w:afterAutospacing="0" w:line="360" w:lineRule="auto"/>
        <w:ind w:firstLine="420"/>
        <w:rPr>
          <w:sz w:val="21"/>
          <w:szCs w:val="21"/>
        </w:rPr>
      </w:pPr>
      <w:r>
        <w:rPr>
          <w:rFonts w:hint="eastAsia"/>
          <w:sz w:val="21"/>
          <w:szCs w:val="21"/>
        </w:rPr>
        <w:t xml:space="preserve">（3）基金份额净值的计算公式 </w:t>
      </w:r>
    </w:p>
    <w:p w14:paraId="4EB1D522">
      <w:pPr>
        <w:pStyle w:val="8"/>
        <w:spacing w:before="0" w:beforeAutospacing="0" w:after="0" w:afterAutospacing="0" w:line="360" w:lineRule="auto"/>
        <w:ind w:firstLine="420"/>
        <w:rPr>
          <w:sz w:val="21"/>
          <w:szCs w:val="21"/>
        </w:rPr>
      </w:pPr>
      <w:r>
        <w:rPr>
          <w:rFonts w:hint="eastAsia"/>
          <w:sz w:val="21"/>
          <w:szCs w:val="21"/>
        </w:rPr>
        <w:t xml:space="preserve">基金份额净值为基金资产净值除以基金份额，基金资产净值是指基金资产总值减去基金负债后的价值。 </w:t>
      </w:r>
    </w:p>
    <w:p w14:paraId="02F05D85">
      <w:pPr>
        <w:pStyle w:val="8"/>
        <w:spacing w:before="0" w:beforeAutospacing="0" w:after="0" w:afterAutospacing="0" w:line="360" w:lineRule="auto"/>
        <w:ind w:firstLine="420"/>
        <w:rPr>
          <w:sz w:val="21"/>
          <w:szCs w:val="21"/>
        </w:rPr>
      </w:pPr>
      <w:r>
        <w:rPr>
          <w:rFonts w:hint="eastAsia"/>
          <w:sz w:val="21"/>
          <w:szCs w:val="21"/>
        </w:rPr>
        <w:t xml:space="preserve">基金资产净值=基金资产总值-基金负债 </w:t>
      </w:r>
    </w:p>
    <w:p w14:paraId="05CFC57B">
      <w:pPr>
        <w:pStyle w:val="8"/>
        <w:spacing w:before="0" w:beforeAutospacing="0" w:after="0" w:afterAutospacing="0" w:line="360" w:lineRule="auto"/>
        <w:ind w:firstLine="420"/>
        <w:rPr>
          <w:sz w:val="21"/>
          <w:szCs w:val="21"/>
        </w:rPr>
      </w:pPr>
      <w:r>
        <w:rPr>
          <w:rFonts w:hint="eastAsia"/>
          <w:sz w:val="21"/>
          <w:szCs w:val="21"/>
        </w:rPr>
        <w:t xml:space="preserve">基金份额净值=基金资产净值/基金份额 </w:t>
      </w:r>
    </w:p>
    <w:p w14:paraId="4CA5047F">
      <w:pPr>
        <w:pStyle w:val="8"/>
        <w:spacing w:before="0" w:beforeAutospacing="0" w:after="0" w:afterAutospacing="0" w:line="360" w:lineRule="auto"/>
        <w:ind w:firstLine="420"/>
        <w:rPr>
          <w:sz w:val="21"/>
          <w:szCs w:val="21"/>
        </w:rPr>
      </w:pPr>
      <w:r>
        <w:rPr>
          <w:rFonts w:hint="eastAsia"/>
          <w:sz w:val="21"/>
          <w:szCs w:val="21"/>
        </w:rPr>
        <w:t xml:space="preserve">基金份额净值的计算，精确到0.001元，小数点后第四位四舍五入，国家另有规定的，从其规定。 </w:t>
      </w:r>
    </w:p>
    <w:p w14:paraId="5A0538D5">
      <w:pPr>
        <w:pStyle w:val="8"/>
        <w:spacing w:before="0" w:beforeAutospacing="0" w:after="0" w:afterAutospacing="0" w:line="360" w:lineRule="auto"/>
        <w:ind w:firstLine="420"/>
        <w:rPr>
          <w:sz w:val="21"/>
          <w:szCs w:val="21"/>
        </w:rPr>
      </w:pPr>
      <w:r>
        <w:rPr>
          <w:rStyle w:val="12"/>
          <w:rFonts w:hint="eastAsia"/>
          <w:sz w:val="21"/>
          <w:szCs w:val="21"/>
        </w:rPr>
        <w:t>8.拒绝或暂停接受申购 </w:t>
      </w:r>
    </w:p>
    <w:p w14:paraId="54055217">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发生下列情况时，基金管理人可暂停接受投资者的申购申请： </w:t>
      </w:r>
    </w:p>
    <w:p w14:paraId="1396AC0C">
      <w:pPr>
        <w:pStyle w:val="8"/>
        <w:spacing w:before="0" w:beforeAutospacing="0" w:after="0" w:afterAutospacing="0" w:line="360" w:lineRule="auto"/>
        <w:ind w:firstLine="420"/>
        <w:rPr>
          <w:sz w:val="21"/>
          <w:szCs w:val="21"/>
        </w:rPr>
      </w:pPr>
      <w:r>
        <w:rPr>
          <w:rFonts w:hint="eastAsia"/>
          <w:sz w:val="21"/>
          <w:szCs w:val="21"/>
        </w:rPr>
        <w:t xml:space="preserve">（1）不可抗力； </w:t>
      </w:r>
    </w:p>
    <w:p w14:paraId="65359248">
      <w:pPr>
        <w:pStyle w:val="8"/>
        <w:spacing w:before="0" w:beforeAutospacing="0" w:after="0" w:afterAutospacing="0" w:line="360" w:lineRule="auto"/>
        <w:ind w:firstLine="420"/>
        <w:rPr>
          <w:sz w:val="21"/>
          <w:szCs w:val="21"/>
        </w:rPr>
      </w:pPr>
      <w:r>
        <w:rPr>
          <w:rFonts w:hint="eastAsia"/>
          <w:sz w:val="21"/>
          <w:szCs w:val="21"/>
        </w:rPr>
        <w:t xml:space="preserve">（2）证券交易所交易时间非正常停市，导致基金管理人无法计算当日基金资产净值； </w:t>
      </w:r>
    </w:p>
    <w:p w14:paraId="0390CA8F">
      <w:pPr>
        <w:pStyle w:val="8"/>
        <w:spacing w:before="0" w:beforeAutospacing="0" w:after="0" w:afterAutospacing="0" w:line="360" w:lineRule="auto"/>
        <w:ind w:firstLine="420"/>
        <w:rPr>
          <w:sz w:val="21"/>
          <w:szCs w:val="21"/>
        </w:rPr>
      </w:pPr>
      <w:r>
        <w:rPr>
          <w:rFonts w:hint="eastAsia"/>
          <w:sz w:val="21"/>
          <w:szCs w:val="21"/>
        </w:rPr>
        <w:t xml:space="preserve">（3）基金管理人接受某笔或某些申购申请会对存量基金份额持有人利益构成潜在重大不利影响时； </w:t>
      </w:r>
    </w:p>
    <w:p w14:paraId="1B46C826">
      <w:pPr>
        <w:pStyle w:val="8"/>
        <w:spacing w:before="0" w:beforeAutospacing="0" w:after="0" w:afterAutospacing="0" w:line="360" w:lineRule="auto"/>
        <w:ind w:firstLine="420"/>
        <w:rPr>
          <w:sz w:val="21"/>
          <w:szCs w:val="21"/>
        </w:rPr>
      </w:pPr>
      <w:r>
        <w:rPr>
          <w:rFonts w:hint="eastAsia"/>
          <w:sz w:val="21"/>
          <w:szCs w:val="21"/>
        </w:rPr>
        <w:t xml:space="preserve">（4）基金资产规模过大，使基金管理人无法找到合适的投资品种，或可能对基金业绩产生负面影响，从而损害现有基金份额持有人的利益； </w:t>
      </w:r>
    </w:p>
    <w:p w14:paraId="25EC41CA">
      <w:pPr>
        <w:pStyle w:val="8"/>
        <w:spacing w:before="0" w:beforeAutospacing="0" w:after="0" w:afterAutospacing="0" w:line="360" w:lineRule="auto"/>
        <w:ind w:firstLine="420"/>
        <w:rPr>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（5）当前一估值日基金资产净值50%以上的资产出现无可参考的活跃市场价格且采用估值技术仍导致公允价值存在重大不确定性时，经与基金托管人协商确认后，基金管理人应当暂停接受基金申购申请； </w:t>
      </w:r>
    </w:p>
    <w:p w14:paraId="221CB5F1">
      <w:pPr>
        <w:pStyle w:val="8"/>
        <w:spacing w:before="0" w:beforeAutospacing="0" w:after="0" w:afterAutospacing="0" w:line="360" w:lineRule="auto"/>
        <w:ind w:firstLine="420"/>
        <w:rPr>
          <w:sz w:val="21"/>
          <w:szCs w:val="21"/>
        </w:rPr>
      </w:pPr>
      <w:r>
        <w:rPr>
          <w:rFonts w:hint="eastAsia"/>
          <w:sz w:val="21"/>
          <w:szCs w:val="21"/>
        </w:rPr>
        <w:t xml:space="preserve">（6）基金管理人接受某笔或者某些申购申请有可能导致单一投资者持有基金份额的比例达到或者超过50%，或者变相规避50%集中度的情形时； </w:t>
      </w:r>
    </w:p>
    <w:p w14:paraId="2E01E1F7">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11D8409B">
      <w:pPr>
        <w:pStyle w:val="8"/>
        <w:spacing w:before="0" w:beforeAutospacing="0" w:after="0" w:afterAutospacing="0" w:line="360" w:lineRule="auto"/>
        <w:ind w:firstLine="420"/>
        <w:rPr>
          <w:sz w:val="21"/>
          <w:szCs w:val="21"/>
        </w:rPr>
      </w:pPr>
      <w:r>
        <w:rPr>
          <w:rFonts w:hint="eastAsia"/>
          <w:sz w:val="21"/>
          <w:szCs w:val="21"/>
        </w:rPr>
        <w:t>发生基金合同或招募说明书中未予载明的事项，但基金管理人有正当理由认为需要暂停基金申购，应当报中国证监会批准；经批准后，基金管理人应当按规定在指定媒介上刊登暂</w:t>
      </w:r>
      <w:bookmarkStart w:id="91" w:name="chapter_level1_11_59_section_4_end"/>
      <w:bookmarkEnd w:id="91"/>
      <w:r>
        <w:rPr>
          <w:rFonts w:hint="eastAsia"/>
          <w:sz w:val="21"/>
          <w:szCs w:val="21"/>
        </w:rPr>
        <w:t xml:space="preserve">停申购公告。在暂停申购的情况清除时，基金管理人应及时恢复申购业务的办理。 </w:t>
      </w:r>
    </w:p>
    <w:p w14:paraId="35B97A78">
      <w:pPr>
        <w:pStyle w:val="8"/>
        <w:spacing w:before="0" w:beforeAutospacing="0" w:after="0" w:afterAutospacing="0" w:line="360" w:lineRule="auto"/>
        <w:ind w:firstLine="420"/>
        <w:rPr>
          <w:sz w:val="21"/>
          <w:szCs w:val="21"/>
        </w:rPr>
      </w:pPr>
      <w:bookmarkStart w:id="92" w:name="chapter_level1_11_59_section_5"/>
      <w:bookmarkEnd w:id="92"/>
      <w:r>
        <w:rPr>
          <w:rStyle w:val="12"/>
          <w:rFonts w:hint="eastAsia"/>
          <w:sz w:val="21"/>
          <w:szCs w:val="21"/>
        </w:rPr>
        <w:t>9.暂停赎回的情形</w:t>
      </w:r>
    </w:p>
    <w:p w14:paraId="2FB35407">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发生下列情形时，基金管理人可暂停接受投资者的赎回申请： </w:t>
      </w:r>
    </w:p>
    <w:p w14:paraId="50C13628">
      <w:pPr>
        <w:pStyle w:val="8"/>
        <w:spacing w:before="0" w:beforeAutospacing="0" w:after="0" w:afterAutospacing="0" w:line="360" w:lineRule="auto"/>
        <w:ind w:firstLine="420"/>
        <w:rPr>
          <w:sz w:val="21"/>
          <w:szCs w:val="21"/>
        </w:rPr>
      </w:pPr>
      <w:r>
        <w:rPr>
          <w:rFonts w:hint="eastAsia"/>
          <w:sz w:val="21"/>
          <w:szCs w:val="21"/>
        </w:rPr>
        <w:t xml:space="preserve">（1）不可抗力； </w:t>
      </w:r>
    </w:p>
    <w:p w14:paraId="243C6CF0">
      <w:pPr>
        <w:pStyle w:val="8"/>
        <w:spacing w:before="0" w:beforeAutospacing="0" w:after="0" w:afterAutospacing="0" w:line="360" w:lineRule="auto"/>
        <w:ind w:firstLine="420"/>
        <w:rPr>
          <w:sz w:val="21"/>
          <w:szCs w:val="21"/>
        </w:rPr>
      </w:pPr>
      <w:r>
        <w:rPr>
          <w:rFonts w:hint="eastAsia"/>
          <w:sz w:val="21"/>
          <w:szCs w:val="21"/>
        </w:rPr>
        <w:t xml:space="preserve">（2）证券交易所交易时间非正常停市，导致基金管理人无法计算当日基金资产净值； </w:t>
      </w:r>
    </w:p>
    <w:p w14:paraId="0C2E3933">
      <w:pPr>
        <w:pStyle w:val="8"/>
        <w:spacing w:before="0" w:beforeAutospacing="0" w:after="0" w:afterAutospacing="0" w:line="360" w:lineRule="auto"/>
        <w:ind w:firstLine="420"/>
        <w:rPr>
          <w:sz w:val="21"/>
          <w:szCs w:val="21"/>
        </w:rPr>
      </w:pPr>
      <w:r>
        <w:rPr>
          <w:rFonts w:hint="eastAsia"/>
          <w:sz w:val="21"/>
          <w:szCs w:val="21"/>
        </w:rPr>
        <w:t xml:space="preserve">（3）连续两个开放日发生巨额赎回； </w:t>
      </w:r>
    </w:p>
    <w:p w14:paraId="3212F66B">
      <w:pPr>
        <w:pStyle w:val="8"/>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340D7B53">
      <w:pPr>
        <w:pStyle w:val="8"/>
        <w:spacing w:before="0" w:beforeAutospacing="0" w:after="0" w:afterAutospacing="0" w:line="360" w:lineRule="auto"/>
        <w:ind w:firstLine="420"/>
        <w:rPr>
          <w:sz w:val="21"/>
          <w:szCs w:val="21"/>
        </w:rPr>
      </w:pPr>
      <w:r>
        <w:rPr>
          <w:rFonts w:hint="eastAsia"/>
          <w:sz w:val="21"/>
          <w:szCs w:val="21"/>
        </w:rPr>
        <w:t xml:space="preserve">（5）法律法规规定或中国证监会认定的其他情形。 </w:t>
      </w:r>
    </w:p>
    <w:p w14:paraId="2B8AA04E">
      <w:pPr>
        <w:pStyle w:val="8"/>
        <w:spacing w:before="0" w:beforeAutospacing="0" w:after="0" w:afterAutospacing="0" w:line="360" w:lineRule="auto"/>
        <w:ind w:firstLine="420"/>
        <w:rPr>
          <w:sz w:val="21"/>
          <w:szCs w:val="21"/>
        </w:rPr>
      </w:pPr>
      <w:r>
        <w:rPr>
          <w:rFonts w:hint="eastAsia"/>
          <w:sz w:val="21"/>
          <w:szCs w:val="21"/>
        </w:rPr>
        <w:t xml:space="preserve">发生上述情形时，基金管理人应在当日向中国证监会报告，已接受的赎回申请，基金管理人应足额按时支付。 </w:t>
      </w:r>
    </w:p>
    <w:p w14:paraId="19DB17BF">
      <w:pPr>
        <w:pStyle w:val="8"/>
        <w:spacing w:before="0" w:beforeAutospacing="0" w:after="0" w:afterAutospacing="0" w:line="360" w:lineRule="auto"/>
        <w:ind w:firstLine="420"/>
        <w:rPr>
          <w:sz w:val="21"/>
          <w:szCs w:val="21"/>
        </w:rPr>
      </w:pPr>
      <w:r>
        <w:rPr>
          <w:rFonts w:hint="eastAsia"/>
          <w:sz w:val="21"/>
          <w:szCs w:val="21"/>
        </w:rPr>
        <w:t>发生基金合同或招募说明书中未予载明的事项，但基金管理人有正当理由认为需要暂停基金赎回，应当报中国证监会批准；经批准后，基金管理人应当立即在指定媒体上刊登暂停</w:t>
      </w:r>
      <w:bookmarkStart w:id="93" w:name="chapter_level1_11_59_section_5_end"/>
      <w:bookmarkEnd w:id="93"/>
      <w:r>
        <w:rPr>
          <w:rFonts w:hint="eastAsia"/>
          <w:sz w:val="21"/>
          <w:szCs w:val="21"/>
        </w:rPr>
        <w:t xml:space="preserve">赎回公告。在暂停赎回的情况清除时，基金管理人应及时恢复赎回业务的办理。 </w:t>
      </w:r>
    </w:p>
    <w:p w14:paraId="363E66F1">
      <w:pPr>
        <w:pStyle w:val="8"/>
        <w:spacing w:before="0" w:beforeAutospacing="0" w:after="0" w:afterAutospacing="0" w:line="360" w:lineRule="auto"/>
        <w:ind w:firstLine="420"/>
        <w:rPr>
          <w:sz w:val="21"/>
          <w:szCs w:val="21"/>
        </w:rPr>
      </w:pPr>
      <w:bookmarkStart w:id="94" w:name="chapter_level1_11_59_section_6"/>
      <w:bookmarkEnd w:id="94"/>
      <w:r>
        <w:rPr>
          <w:rStyle w:val="12"/>
          <w:rFonts w:hint="eastAsia"/>
          <w:sz w:val="21"/>
          <w:szCs w:val="21"/>
        </w:rPr>
        <w:t>10.巨额赎回的情形及处理方式 </w:t>
      </w:r>
    </w:p>
    <w:p w14:paraId="4CFD1E93">
      <w:pPr>
        <w:pStyle w:val="8"/>
        <w:spacing w:before="0" w:beforeAutospacing="0" w:after="0" w:afterAutospacing="0" w:line="360" w:lineRule="auto"/>
        <w:ind w:firstLine="420"/>
        <w:rPr>
          <w:sz w:val="21"/>
          <w:szCs w:val="21"/>
        </w:rPr>
      </w:pPr>
      <w:r>
        <w:rPr>
          <w:rFonts w:hint="eastAsia"/>
          <w:sz w:val="21"/>
          <w:szCs w:val="21"/>
        </w:rPr>
        <w:t xml:space="preserve">(1) 巨额赎回的认定 </w:t>
      </w:r>
    </w:p>
    <w:p w14:paraId="123FB3BE">
      <w:pPr>
        <w:pStyle w:val="8"/>
        <w:spacing w:before="0" w:beforeAutospacing="0" w:after="0" w:afterAutospacing="0" w:line="360" w:lineRule="auto"/>
        <w:ind w:firstLine="420"/>
        <w:rPr>
          <w:sz w:val="21"/>
          <w:szCs w:val="21"/>
        </w:rPr>
      </w:pPr>
      <w:r>
        <w:rPr>
          <w:rFonts w:hint="eastAsia"/>
          <w:sz w:val="21"/>
          <w:szCs w:val="21"/>
        </w:rPr>
        <w:t xml:space="preserve">本基金单个开放日，基金净赎回申请（赎回申请总数加上基金转换中转出申请份额总数后扣除申购申请总数及基金转换中转入申请份额总数后的余额）超过上一日基金总份额的10%时，即认为发生了巨额赎回。 </w:t>
      </w:r>
    </w:p>
    <w:p w14:paraId="36D70D1F">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13277271">
      <w:pPr>
        <w:pStyle w:val="8"/>
        <w:spacing w:before="0" w:beforeAutospacing="0" w:after="0" w:afterAutospacing="0" w:line="360" w:lineRule="auto"/>
        <w:ind w:firstLine="420"/>
        <w:rPr>
          <w:sz w:val="21"/>
          <w:szCs w:val="21"/>
        </w:rPr>
      </w:pPr>
      <w:r>
        <w:rPr>
          <w:rFonts w:hint="eastAsia"/>
          <w:sz w:val="21"/>
          <w:szCs w:val="21"/>
        </w:rPr>
        <w:t xml:space="preserve">当出现巨额赎回时，基金管理人可以根据本基金当时的资产组合状况决定全额赎回或部分顺延赎回。 </w:t>
      </w:r>
    </w:p>
    <w:p w14:paraId="148C48AA">
      <w:pPr>
        <w:pStyle w:val="8"/>
        <w:spacing w:before="0" w:beforeAutospacing="0" w:after="0" w:afterAutospacing="0" w:line="360" w:lineRule="auto"/>
        <w:ind w:firstLine="420"/>
        <w:rPr>
          <w:sz w:val="21"/>
          <w:szCs w:val="21"/>
        </w:rPr>
      </w:pPr>
      <w:r>
        <w:rPr>
          <w:rFonts w:hint="eastAsia"/>
          <w:sz w:val="21"/>
          <w:szCs w:val="21"/>
        </w:rPr>
        <w:t xml:space="preserve">1）全额赎回 </w:t>
      </w:r>
    </w:p>
    <w:p w14:paraId="0D276D0F">
      <w:pPr>
        <w:pStyle w:val="8"/>
        <w:spacing w:before="0" w:beforeAutospacing="0" w:after="0" w:afterAutospacing="0" w:line="360" w:lineRule="auto"/>
        <w:ind w:firstLine="420"/>
        <w:rPr>
          <w:sz w:val="21"/>
          <w:szCs w:val="21"/>
        </w:rPr>
      </w:pPr>
      <w:r>
        <w:rPr>
          <w:rFonts w:hint="eastAsia"/>
          <w:sz w:val="21"/>
          <w:szCs w:val="21"/>
        </w:rPr>
        <w:t xml:space="preserve">当基金管理人认为有能力全部兑付投资者的全部赎回申请时，按正常赎回程序执行。 </w:t>
      </w:r>
    </w:p>
    <w:p w14:paraId="47D2AA90">
      <w:pPr>
        <w:pStyle w:val="8"/>
        <w:spacing w:before="0" w:beforeAutospacing="0" w:after="0" w:afterAutospacing="0" w:line="360" w:lineRule="auto"/>
        <w:ind w:firstLine="420"/>
        <w:rPr>
          <w:sz w:val="21"/>
          <w:szCs w:val="21"/>
        </w:rPr>
      </w:pPr>
      <w:r>
        <w:rPr>
          <w:rFonts w:hint="eastAsia"/>
          <w:sz w:val="21"/>
          <w:szCs w:val="21"/>
        </w:rPr>
        <w:t xml:space="preserve">2）部分顺延赎回 </w:t>
      </w:r>
    </w:p>
    <w:p w14:paraId="40AE2061">
      <w:pPr>
        <w:pStyle w:val="8"/>
        <w:spacing w:before="0" w:beforeAutospacing="0" w:after="0" w:afterAutospacing="0" w:line="360" w:lineRule="auto"/>
        <w:ind w:firstLine="420"/>
        <w:rPr>
          <w:sz w:val="21"/>
          <w:szCs w:val="21"/>
        </w:rPr>
      </w:pPr>
      <w:r>
        <w:rPr>
          <w:rFonts w:hint="eastAsia"/>
          <w:sz w:val="21"/>
          <w:szCs w:val="21"/>
        </w:rPr>
        <w:t>当基金管理人认为全部兑付基金份额持有人的赎回申请有困难，或认为全部兑付基金份额持有人的赎回申请而进行的资产变现可能造成基金份额净值的较大波动时，基金管理人在当日接受赎回比例不低于上一日基金总份额的</w:t>
      </w:r>
      <w:bookmarkStart w:id="95" w:name="field_49_mintredeemscale_2"/>
      <w:r>
        <w:rPr>
          <w:sz w:val="21"/>
          <w:szCs w:val="21"/>
        </w:rPr>
        <w:t>10</w:t>
      </w:r>
      <w:bookmarkEnd w:id="95"/>
      <w:r>
        <w:rPr>
          <w:rFonts w:hint="eastAsia"/>
          <w:sz w:val="21"/>
          <w:szCs w:val="21"/>
        </w:rPr>
        <w:t xml:space="preserve">％的前提下，先确定当日接受的赎回申请总份额，并按当日单个账户赎回申请量占当日赎回申请总量的比例，确定单个账户当日受理的赎回份额。未受理部分可延迟至下一个开放日办理。转入下一个开放日的赎回申请不享有优先权并以该开放日的基金份额净值为依据计算赎回金额，以此类推，直到全部赎回为止。但投资者在申请赎回时可选择将当日未获受理部分予以撤销。 </w:t>
      </w:r>
    </w:p>
    <w:p w14:paraId="35888F25">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6" w:name="field_49_mintredeemscale_3"/>
      <w:r>
        <w:rPr>
          <w:sz w:val="21"/>
          <w:szCs w:val="21"/>
        </w:rPr>
        <w:t>10</w:t>
      </w:r>
      <w:bookmarkEnd w:id="96"/>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97" w:name="field_49_mintredeemscale_4"/>
      <w:r>
        <w:rPr>
          <w:sz w:val="21"/>
          <w:szCs w:val="21"/>
        </w:rPr>
        <w:t>10</w:t>
      </w:r>
      <w:bookmarkEnd w:id="97"/>
      <w:r>
        <w:rPr>
          <w:rFonts w:hint="eastAsia"/>
          <w:sz w:val="21"/>
          <w:szCs w:val="21"/>
        </w:rPr>
        <w:t xml:space="preserve">％的部分，基金管理人根据前段“1．全额赎回”或“2．部分赎回”的约定方式与其他基金份额持有人的赎回申请一并办理。但是，如该持有人在提交赎回申请时选择取消赎回，则其当日未获受理的部分赎回申请将被撤销。 </w:t>
      </w:r>
    </w:p>
    <w:p w14:paraId="372501D1">
      <w:pPr>
        <w:pStyle w:val="8"/>
        <w:spacing w:before="0" w:beforeAutospacing="0" w:after="0" w:afterAutospacing="0" w:line="360" w:lineRule="auto"/>
        <w:ind w:firstLine="420"/>
        <w:rPr>
          <w:sz w:val="21"/>
          <w:szCs w:val="21"/>
        </w:rPr>
      </w:pPr>
      <w:r>
        <w:rPr>
          <w:rFonts w:hint="eastAsia"/>
          <w:sz w:val="21"/>
          <w:szCs w:val="21"/>
        </w:rPr>
        <w:t xml:space="preserve">深圳证券交易所、中国证券登记结算有限责任公司另有规定的，从其规定。 </w:t>
      </w:r>
    </w:p>
    <w:p w14:paraId="0808D803">
      <w:pPr>
        <w:pStyle w:val="8"/>
        <w:spacing w:before="0" w:beforeAutospacing="0" w:after="0" w:afterAutospacing="0" w:line="360" w:lineRule="auto"/>
        <w:ind w:firstLine="420"/>
        <w:rPr>
          <w:sz w:val="21"/>
          <w:szCs w:val="21"/>
        </w:rPr>
      </w:pPr>
      <w:r>
        <w:rPr>
          <w:rFonts w:hint="eastAsia"/>
          <w:sz w:val="21"/>
          <w:szCs w:val="21"/>
        </w:rPr>
        <w:t xml:space="preserve">(3) 巨额赎回的公告 </w:t>
      </w:r>
    </w:p>
    <w:p w14:paraId="198E040E">
      <w:pPr>
        <w:pStyle w:val="8"/>
        <w:spacing w:before="0" w:beforeAutospacing="0" w:after="0" w:afterAutospacing="0" w:line="360" w:lineRule="auto"/>
        <w:ind w:firstLine="420"/>
        <w:rPr>
          <w:sz w:val="21"/>
          <w:szCs w:val="21"/>
        </w:rPr>
      </w:pPr>
      <w:r>
        <w:rPr>
          <w:rFonts w:hint="eastAsia"/>
          <w:sz w:val="21"/>
          <w:szCs w:val="21"/>
        </w:rPr>
        <w:t xml:space="preserve">当发生巨额赎回并延期支付时，基金管理人应在3个工作日内，在2日内在指定媒介上刊登公告，通知投资者，并说明有关处理方法。 </w:t>
      </w:r>
    </w:p>
    <w:p w14:paraId="44341002">
      <w:pPr>
        <w:pStyle w:val="8"/>
        <w:spacing w:before="0" w:beforeAutospacing="0" w:after="0" w:afterAutospacing="0" w:line="360" w:lineRule="auto"/>
        <w:ind w:firstLine="420"/>
        <w:rPr>
          <w:sz w:val="21"/>
          <w:szCs w:val="21"/>
        </w:rPr>
      </w:pPr>
      <w:r>
        <w:rPr>
          <w:rFonts w:hint="eastAsia"/>
          <w:sz w:val="21"/>
          <w:szCs w:val="21"/>
        </w:rPr>
        <w:t xml:space="preserve">本基金连续2个开放日以上发生巨额赎回，如基金管理人认为有必要，可暂停接受赎回申请；已经接受的赎回申请可以延期支付赎回款项，但不得超过正常支付时间20个工作日，并应当在指定媒介上公告。 </w:t>
      </w:r>
    </w:p>
    <w:p w14:paraId="30609696">
      <w:pPr>
        <w:pStyle w:val="8"/>
        <w:spacing w:before="0" w:beforeAutospacing="0" w:after="0" w:afterAutospacing="0" w:line="360" w:lineRule="auto"/>
        <w:ind w:firstLine="420"/>
        <w:rPr>
          <w:sz w:val="21"/>
          <w:szCs w:val="21"/>
        </w:rPr>
      </w:pPr>
      <w:r>
        <w:rPr>
          <w:rFonts w:hint="eastAsia"/>
          <w:sz w:val="21"/>
          <w:szCs w:val="21"/>
        </w:rPr>
        <w:t xml:space="preserve">11暂停申购或赎回的公告和重新开放申购或赎回的公告 </w:t>
      </w:r>
    </w:p>
    <w:p w14:paraId="733B262E">
      <w:pPr>
        <w:pStyle w:val="8"/>
        <w:spacing w:before="0" w:beforeAutospacing="0" w:after="0" w:afterAutospacing="0" w:line="360" w:lineRule="auto"/>
        <w:ind w:firstLine="420"/>
        <w:rPr>
          <w:sz w:val="21"/>
          <w:szCs w:val="21"/>
        </w:rPr>
      </w:pPr>
      <w:r>
        <w:rPr>
          <w:rFonts w:hint="eastAsia"/>
          <w:sz w:val="21"/>
          <w:szCs w:val="21"/>
        </w:rPr>
        <w:t xml:space="preserve">(1) 发生上述暂停申购或赎回情况的，基金管理人应在规定期限内在指定媒介上刊登暂停公告。 </w:t>
      </w:r>
    </w:p>
    <w:p w14:paraId="521B6620">
      <w:pPr>
        <w:pStyle w:val="8"/>
        <w:spacing w:before="0" w:beforeAutospacing="0" w:after="0" w:afterAutospacing="0" w:line="360" w:lineRule="auto"/>
        <w:ind w:firstLine="420"/>
        <w:rPr>
          <w:sz w:val="21"/>
          <w:szCs w:val="21"/>
        </w:rPr>
      </w:pPr>
      <w:r>
        <w:rPr>
          <w:rFonts w:hint="eastAsia"/>
          <w:sz w:val="21"/>
          <w:szCs w:val="21"/>
        </w:rPr>
        <w:t xml:space="preserve">(2) 如果发生暂停的时间为一日，第二个工作日基金管理人应在指定媒介上刊登基金重新开放申购或赎回公告并公布最近一个开放日的基金份额净值。 </w:t>
      </w:r>
    </w:p>
    <w:p w14:paraId="33A77E42">
      <w:pPr>
        <w:pStyle w:val="8"/>
        <w:spacing w:before="0" w:beforeAutospacing="0" w:after="0" w:afterAutospacing="0" w:line="360" w:lineRule="auto"/>
        <w:ind w:firstLine="420"/>
        <w:rPr>
          <w:sz w:val="21"/>
          <w:szCs w:val="21"/>
        </w:rPr>
      </w:pPr>
      <w:r>
        <w:rPr>
          <w:rFonts w:hint="eastAsia"/>
          <w:sz w:val="21"/>
          <w:szCs w:val="21"/>
        </w:rPr>
        <w:t xml:space="preserve">(3) 如果发生暂停的时间超过一日但少于两周，暂停结束基金重新开放申购或赎回时，基金管理人应提前按规定在指定媒介上刊登基金重新开放申购或赎回公告，并在重新开放申购或赎回日公告最近1个开放日的基金份额净值。 </w:t>
      </w:r>
    </w:p>
    <w:p w14:paraId="0CBDF411">
      <w:pPr>
        <w:pStyle w:val="8"/>
        <w:spacing w:before="0" w:beforeAutospacing="0" w:after="0" w:afterAutospacing="0" w:line="360" w:lineRule="auto"/>
        <w:ind w:firstLine="420"/>
        <w:rPr>
          <w:sz w:val="21"/>
          <w:szCs w:val="21"/>
        </w:rPr>
      </w:pPr>
      <w:r>
        <w:rPr>
          <w:rFonts w:hint="eastAsia"/>
          <w:sz w:val="21"/>
          <w:szCs w:val="21"/>
        </w:rPr>
        <w:t>(4) 如果发生暂停的时间超过两周，暂停期间，基金管理人应每两周至少刊登暂停公告一次；当连续暂停时间超过两个月时，可将重复刊登暂停公告的频率调整为每月一次。暂停结束，基金重新开放申购或赎回时，基金管理人应提前按规定在指定媒介上连续刊登基金重新开放申购或赎回公告，并在重新开放申购或赎回日公告最近一个开放日的基金份额净</w:t>
      </w:r>
      <w:bookmarkStart w:id="98" w:name="chapter_level1_11_59_section_6_end"/>
      <w:bookmarkEnd w:id="98"/>
      <w:r>
        <w:rPr>
          <w:rFonts w:hint="eastAsia"/>
          <w:sz w:val="21"/>
          <w:szCs w:val="21"/>
        </w:rPr>
        <w:t xml:space="preserve">值。   </w:t>
      </w:r>
    </w:p>
    <w:p w14:paraId="1DED12D2">
      <w:pPr>
        <w:pStyle w:val="8"/>
        <w:spacing w:before="0" w:beforeAutospacing="0" w:after="0" w:afterAutospacing="0" w:line="360" w:lineRule="auto"/>
        <w:ind w:firstLine="420"/>
        <w:rPr>
          <w:sz w:val="21"/>
          <w:szCs w:val="21"/>
        </w:rPr>
      </w:pPr>
      <w:bookmarkStart w:id="99" w:name="chapter_level1_11_59_section_7"/>
      <w:bookmarkEnd w:id="99"/>
      <w:r>
        <w:rPr>
          <w:rStyle w:val="12"/>
          <w:rFonts w:hint="eastAsia"/>
          <w:sz w:val="21"/>
          <w:szCs w:val="21"/>
        </w:rPr>
        <w:t>（二）场内基金份额的申购与赎回</w:t>
      </w:r>
    </w:p>
    <w:p w14:paraId="2FED64B1">
      <w:pPr>
        <w:pStyle w:val="8"/>
        <w:spacing w:before="0" w:beforeAutospacing="0" w:after="0" w:afterAutospacing="0" w:line="360" w:lineRule="auto"/>
        <w:ind w:firstLine="420"/>
        <w:rPr>
          <w:sz w:val="21"/>
          <w:szCs w:val="21"/>
        </w:rPr>
      </w:pPr>
      <w:r>
        <w:rPr>
          <w:rFonts w:hint="eastAsia"/>
          <w:sz w:val="21"/>
          <w:szCs w:val="21"/>
        </w:rPr>
        <w:t xml:space="preserve">场内基金份额的申购与赎回遵守《深圳证券交易所开放式基金申购赎回业务实施细则》、《上市开放式基金业务指引》的规定。  </w:t>
      </w:r>
    </w:p>
    <w:p w14:paraId="2BCCE50B">
      <w:pPr>
        <w:pStyle w:val="8"/>
        <w:spacing w:before="0" w:beforeAutospacing="0" w:after="0" w:afterAutospacing="0" w:line="360" w:lineRule="auto"/>
        <w:ind w:firstLine="420"/>
        <w:rPr>
          <w:sz w:val="21"/>
          <w:szCs w:val="21"/>
        </w:rPr>
      </w:pPr>
      <w:r>
        <w:rPr>
          <w:rFonts w:hint="eastAsia"/>
          <w:sz w:val="21"/>
          <w:szCs w:val="21"/>
        </w:rPr>
        <w:t xml:space="preserve">本基金的场内赎回费如下表所示：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7"/>
        <w:gridCol w:w="1296"/>
      </w:tblGrid>
      <w:tr w14:paraId="1D3B1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084A5FCD">
            <w:pPr>
              <w:pStyle w:val="8"/>
            </w:pPr>
            <w:r>
              <w:rPr>
                <w:rFonts w:hint="eastAsia"/>
              </w:rPr>
              <w:t xml:space="preserve">持有基金时间（Y）   </w:t>
            </w:r>
          </w:p>
        </w:tc>
        <w:tc>
          <w:tcPr>
            <w:tcW w:w="0" w:type="auto"/>
            <w:shd w:val="clear" w:color="auto" w:fill="auto"/>
          </w:tcPr>
          <w:p w14:paraId="19296BB0">
            <w:pPr>
              <w:pStyle w:val="8"/>
            </w:pPr>
            <w:r>
              <w:rPr>
                <w:rFonts w:hint="eastAsia"/>
              </w:rPr>
              <w:t xml:space="preserve">赎回费率   </w:t>
            </w:r>
          </w:p>
        </w:tc>
      </w:tr>
      <w:tr w14:paraId="7A54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06C2D0CF">
            <w:pPr>
              <w:pStyle w:val="8"/>
            </w:pPr>
            <w:r>
              <w:rPr>
                <w:rFonts w:hint="eastAsia"/>
              </w:rPr>
              <w:t xml:space="preserve">Y&lt;7日     </w:t>
            </w:r>
          </w:p>
        </w:tc>
        <w:tc>
          <w:tcPr>
            <w:tcW w:w="0" w:type="auto"/>
            <w:shd w:val="clear" w:color="auto" w:fill="auto"/>
          </w:tcPr>
          <w:p w14:paraId="68FAC7B2">
            <w:pPr>
              <w:pStyle w:val="8"/>
            </w:pPr>
            <w:r>
              <w:rPr>
                <w:rFonts w:hint="eastAsia"/>
              </w:rPr>
              <w:t xml:space="preserve">1.50%   </w:t>
            </w:r>
          </w:p>
        </w:tc>
      </w:tr>
      <w:tr w14:paraId="713F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4BDDEE68">
            <w:pPr>
              <w:pStyle w:val="8"/>
            </w:pPr>
            <w:r>
              <w:rPr>
                <w:rFonts w:hint="eastAsia"/>
              </w:rPr>
              <w:t xml:space="preserve">Y≥7日    </w:t>
            </w:r>
          </w:p>
        </w:tc>
        <w:tc>
          <w:tcPr>
            <w:tcW w:w="0" w:type="auto"/>
            <w:shd w:val="clear" w:color="auto" w:fill="auto"/>
          </w:tcPr>
          <w:p w14:paraId="7D0CEA74">
            <w:pPr>
              <w:pStyle w:val="8"/>
            </w:pPr>
            <w:r>
              <w:rPr>
                <w:rFonts w:hint="eastAsia"/>
              </w:rPr>
              <w:t xml:space="preserve">0.50%   </w:t>
            </w:r>
          </w:p>
        </w:tc>
      </w:tr>
    </w:tbl>
    <w:p w14:paraId="6344E686">
      <w:pPr>
        <w:rPr>
          <w:rFonts w:ascii="宋体" w:hAnsi="宋体" w:eastAsia="宋体"/>
          <w:sz w:val="24"/>
          <w:szCs w:val="24"/>
        </w:rPr>
      </w:pPr>
      <w:bookmarkStart w:id="100" w:name="chapter_level1_11_59_section_7_end"/>
      <w:bookmarkEnd w:id="100"/>
    </w:p>
    <w:p w14:paraId="06EFF6C3">
      <w:pPr>
        <w:widowControl/>
        <w:jc w:val="left"/>
        <w:rPr>
          <w:rFonts w:ascii="宋体" w:hAnsi="宋体" w:eastAsia="宋体"/>
        </w:rPr>
      </w:pPr>
      <w:r>
        <w:rPr>
          <w:rFonts w:ascii="宋体" w:hAnsi="宋体" w:eastAsia="宋体"/>
        </w:rPr>
        <w:br w:type="page"/>
      </w:r>
    </w:p>
    <w:p w14:paraId="12AE56E8">
      <w:pPr>
        <w:pStyle w:val="2"/>
        <w:jc w:val="center"/>
        <w:rPr>
          <w:rFonts w:ascii="宋体" w:hAnsi="宋体" w:eastAsia="宋体"/>
          <w:sz w:val="30"/>
        </w:rPr>
      </w:pPr>
      <w:bookmarkStart w:id="101" w:name="_Toc207930106"/>
      <w:bookmarkStart w:id="102" w:name="chapter_level1_12_26084"/>
      <w:r>
        <w:rPr>
          <w:rFonts w:hint="eastAsia" w:ascii="宋体" w:hAnsi="宋体" w:eastAsia="宋体"/>
          <w:sz w:val="30"/>
        </w:rPr>
        <w:t>九、基金份额的非交易过户和基金间转换</w:t>
      </w:r>
      <w:bookmarkEnd w:id="101"/>
      <w:bookmarkEnd w:id="102"/>
    </w:p>
    <w:p w14:paraId="16F7CD63">
      <w:pPr>
        <w:pStyle w:val="8"/>
        <w:spacing w:before="0" w:beforeAutospacing="0" w:after="0" w:afterAutospacing="0" w:line="360" w:lineRule="auto"/>
        <w:ind w:firstLine="420"/>
        <w:rPr>
          <w:sz w:val="21"/>
          <w:szCs w:val="21"/>
        </w:rPr>
      </w:pPr>
      <w:bookmarkStart w:id="103" w:name="chapter_level1_12_26084_section_1"/>
      <w:bookmarkEnd w:id="103"/>
      <w:r>
        <w:rPr>
          <w:rFonts w:hint="eastAsia"/>
          <w:sz w:val="21"/>
          <w:szCs w:val="21"/>
        </w:rPr>
        <w:t xml:space="preserve">非交易过户是指不采用申购、赎回等基金交易方式，将一定数量的基金份额按照一定规则从某一投资者基金账户转移到另一投资者基金账户的行为。 </w:t>
      </w:r>
    </w:p>
    <w:p w14:paraId="38890E27">
      <w:pPr>
        <w:pStyle w:val="8"/>
        <w:spacing w:before="0" w:beforeAutospacing="0" w:after="0" w:afterAutospacing="0" w:line="360" w:lineRule="auto"/>
        <w:ind w:firstLine="420"/>
        <w:rPr>
          <w:sz w:val="21"/>
          <w:szCs w:val="21"/>
        </w:rPr>
      </w:pPr>
      <w:r>
        <w:rPr>
          <w:rFonts w:hint="eastAsia"/>
          <w:sz w:val="21"/>
          <w:szCs w:val="21"/>
        </w:rPr>
        <w:t xml:space="preserve">基金登记机构只受理继承、捐赠、司法强制执行和经登记机构认可的其他情况下的非交易过户。其中，“继承”指基金份额持有人死亡，其持有的基金份额由其合法的继承人继承；“捐赠”指基金份额持有人将其合法持有的基金份额捐赠给福利性质的基金会或社会团体的情形；“司法执行”是指司法机构依据生效司法文书将基金份额持有人持有的基金份额强制划转给其他自然人、法人、社会团体或其他组织。无论在上述何种情况下，接受划转的主体应符合相关法律法规和《基金合同》规定的持有本基金份额的投资者的条件。办理非交易过户必须提供基金登记机构要求提供的相关资料。 </w:t>
      </w:r>
    </w:p>
    <w:p w14:paraId="1B586179">
      <w:pPr>
        <w:pStyle w:val="8"/>
        <w:spacing w:before="0" w:beforeAutospacing="0" w:after="0" w:afterAutospacing="0" w:line="360" w:lineRule="auto"/>
        <w:ind w:firstLine="420"/>
        <w:rPr>
          <w:sz w:val="21"/>
          <w:szCs w:val="21"/>
        </w:rPr>
      </w:pPr>
      <w:r>
        <w:rPr>
          <w:rFonts w:hint="eastAsia"/>
          <w:sz w:val="21"/>
          <w:szCs w:val="21"/>
        </w:rPr>
        <w:t xml:space="preserve">基金登记机构受理上述情况下的非交易过户，其他销售机构不得办理该项业务。 </w:t>
      </w:r>
    </w:p>
    <w:p w14:paraId="6C08B1F8">
      <w:pPr>
        <w:pStyle w:val="8"/>
        <w:spacing w:before="0" w:beforeAutospacing="0" w:after="0" w:afterAutospacing="0" w:line="360" w:lineRule="auto"/>
        <w:ind w:firstLine="420"/>
        <w:rPr>
          <w:sz w:val="21"/>
          <w:szCs w:val="21"/>
        </w:rPr>
      </w:pPr>
      <w:r>
        <w:rPr>
          <w:rFonts w:hint="eastAsia"/>
          <w:sz w:val="21"/>
          <w:szCs w:val="21"/>
        </w:rPr>
        <w:t xml:space="preserve">对于符合条件的非交易过户申请按业务规则的有关规定办理。 </w:t>
      </w:r>
    </w:p>
    <w:p w14:paraId="5F36DC68">
      <w:pPr>
        <w:pStyle w:val="8"/>
        <w:spacing w:before="0" w:beforeAutospacing="0" w:after="0" w:afterAutospacing="0" w:line="360" w:lineRule="auto"/>
        <w:ind w:firstLine="420"/>
        <w:rPr>
          <w:sz w:val="21"/>
          <w:szCs w:val="21"/>
        </w:rPr>
      </w:pPr>
      <w:r>
        <w:rPr>
          <w:rFonts w:hint="eastAsia"/>
          <w:sz w:val="21"/>
          <w:szCs w:val="21"/>
        </w:rPr>
        <w:t>为方便基金份额持有人，未来在各项技术条件和准备完备的情况下，投资者可以依照基金管理人的有关规定选择在本基金和基金管理人管理的其他基金之间进行基金转换。基金转</w:t>
      </w:r>
      <w:bookmarkStart w:id="104" w:name="chapter_level1_12_26084_section_1_end"/>
      <w:bookmarkEnd w:id="104"/>
      <w:r>
        <w:rPr>
          <w:rFonts w:hint="eastAsia"/>
          <w:sz w:val="21"/>
          <w:szCs w:val="21"/>
        </w:rPr>
        <w:t xml:space="preserve">换的数额限制、转换费率等具体规定可以由基金管理人届时另行规定并公告。 </w:t>
      </w:r>
    </w:p>
    <w:p w14:paraId="38861330">
      <w:pPr>
        <w:widowControl/>
        <w:jc w:val="left"/>
        <w:rPr>
          <w:rFonts w:ascii="宋体" w:hAnsi="宋体" w:eastAsia="宋体"/>
        </w:rPr>
      </w:pPr>
      <w:r>
        <w:rPr>
          <w:rFonts w:ascii="宋体" w:hAnsi="宋体" w:eastAsia="宋体"/>
        </w:rPr>
        <w:br w:type="page"/>
      </w:r>
    </w:p>
    <w:p w14:paraId="2BD4A2D1">
      <w:pPr>
        <w:pStyle w:val="2"/>
        <w:jc w:val="center"/>
        <w:rPr>
          <w:rFonts w:ascii="宋体" w:hAnsi="宋体" w:eastAsia="宋体"/>
          <w:sz w:val="30"/>
        </w:rPr>
      </w:pPr>
      <w:bookmarkStart w:id="105" w:name="_Toc207930107"/>
      <w:bookmarkStart w:id="106" w:name="chapter_level1_13_26085"/>
      <w:r>
        <w:rPr>
          <w:rFonts w:hint="eastAsia" w:ascii="宋体" w:hAnsi="宋体" w:eastAsia="宋体"/>
          <w:sz w:val="30"/>
        </w:rPr>
        <w:t>十、基金份额的登记、系统内转托管和跨系统转登记</w:t>
      </w:r>
      <w:bookmarkEnd w:id="105"/>
      <w:bookmarkEnd w:id="106"/>
    </w:p>
    <w:p w14:paraId="3FC372EB">
      <w:pPr>
        <w:pStyle w:val="8"/>
        <w:spacing w:before="0" w:beforeAutospacing="0" w:after="0" w:afterAutospacing="0" w:line="360" w:lineRule="auto"/>
        <w:ind w:firstLine="420"/>
        <w:rPr>
          <w:sz w:val="21"/>
          <w:szCs w:val="21"/>
        </w:rPr>
      </w:pPr>
      <w:bookmarkStart w:id="107" w:name="chapter_level1_13_26085_section_1"/>
      <w:bookmarkEnd w:id="107"/>
      <w:r>
        <w:rPr>
          <w:rStyle w:val="12"/>
          <w:rFonts w:hint="eastAsia"/>
          <w:sz w:val="21"/>
          <w:szCs w:val="21"/>
        </w:rPr>
        <w:t>（一）基金份额的登记</w:t>
      </w:r>
    </w:p>
    <w:p w14:paraId="0B93BAA7">
      <w:pPr>
        <w:pStyle w:val="8"/>
        <w:spacing w:before="0" w:beforeAutospacing="0" w:after="0" w:afterAutospacing="0" w:line="360" w:lineRule="auto"/>
        <w:ind w:firstLine="420"/>
        <w:rPr>
          <w:sz w:val="21"/>
          <w:szCs w:val="21"/>
        </w:rPr>
      </w:pPr>
      <w:r>
        <w:rPr>
          <w:rFonts w:hint="eastAsia"/>
          <w:sz w:val="21"/>
          <w:szCs w:val="21"/>
        </w:rPr>
        <w:t xml:space="preserve">1、本基金的份额采用分系统登记的原则。场外认购或申购买入的基金份额登记在登记系统持有人开放式基金账户下；场内认购、申购或上市交易买入的基金份额登记在证券登记结算系统持有人证券账户下。 </w:t>
      </w:r>
    </w:p>
    <w:p w14:paraId="235CCB34">
      <w:pPr>
        <w:pStyle w:val="8"/>
        <w:spacing w:before="0" w:beforeAutospacing="0" w:after="0" w:afterAutospacing="0" w:line="360" w:lineRule="auto"/>
        <w:ind w:firstLine="420"/>
        <w:rPr>
          <w:sz w:val="21"/>
          <w:szCs w:val="21"/>
        </w:rPr>
      </w:pPr>
      <w:r>
        <w:rPr>
          <w:rFonts w:hint="eastAsia"/>
          <w:sz w:val="21"/>
          <w:szCs w:val="21"/>
        </w:rPr>
        <w:t xml:space="preserve">2、登记在登记系统中的基金份额只能申请赎回，不能直接在深圳证券交易所卖出；登记在证券登记结算系统中的基金份额只能在深圳证券交易所卖出，不能直接申请赎回。 </w:t>
      </w:r>
    </w:p>
    <w:p w14:paraId="4D03350A">
      <w:pPr>
        <w:pStyle w:val="8"/>
        <w:spacing w:before="0" w:beforeAutospacing="0" w:after="0" w:afterAutospacing="0" w:line="360" w:lineRule="auto"/>
        <w:ind w:firstLine="420"/>
        <w:rPr>
          <w:sz w:val="21"/>
          <w:szCs w:val="21"/>
        </w:rPr>
      </w:pPr>
      <w:r>
        <w:rPr>
          <w:rStyle w:val="12"/>
          <w:rFonts w:hint="eastAsia"/>
          <w:sz w:val="21"/>
          <w:szCs w:val="21"/>
        </w:rPr>
        <w:t>（二）系统内转托管</w:t>
      </w:r>
    </w:p>
    <w:p w14:paraId="036A421D">
      <w:pPr>
        <w:pStyle w:val="8"/>
        <w:spacing w:before="0" w:beforeAutospacing="0" w:after="0" w:afterAutospacing="0" w:line="360" w:lineRule="auto"/>
        <w:ind w:firstLine="420"/>
        <w:rPr>
          <w:sz w:val="21"/>
          <w:szCs w:val="21"/>
        </w:rPr>
      </w:pPr>
      <w:r>
        <w:rPr>
          <w:rFonts w:hint="eastAsia"/>
          <w:sz w:val="21"/>
          <w:szCs w:val="21"/>
        </w:rPr>
        <w:t xml:space="preserve">1、系统内转托管是指持有人将持有的基金份额在登记系统内不同销售机构（网点）之间或证券登记结算系统内不同会员单位（席位）之间进行转托管的行为。 </w:t>
      </w:r>
    </w:p>
    <w:p w14:paraId="220FBD75">
      <w:pPr>
        <w:pStyle w:val="8"/>
        <w:spacing w:before="0" w:beforeAutospacing="0" w:after="0" w:afterAutospacing="0" w:line="360" w:lineRule="auto"/>
        <w:ind w:firstLine="420"/>
        <w:rPr>
          <w:sz w:val="21"/>
          <w:szCs w:val="21"/>
        </w:rPr>
      </w:pPr>
      <w:r>
        <w:rPr>
          <w:rFonts w:hint="eastAsia"/>
          <w:sz w:val="21"/>
          <w:szCs w:val="21"/>
        </w:rPr>
        <w:t xml:space="preserve">2、份额登记在登记系统的基金份额持有人在变更办理基金赎回业务的销售机构（网点）时，销售机构（网点）之间不能通存通兑的，可办理已持有基金份额的系统内转托管。 </w:t>
      </w:r>
    </w:p>
    <w:p w14:paraId="517FD3FE">
      <w:pPr>
        <w:pStyle w:val="8"/>
        <w:spacing w:before="0" w:beforeAutospacing="0" w:after="0" w:afterAutospacing="0" w:line="360" w:lineRule="auto"/>
        <w:ind w:firstLine="420"/>
        <w:rPr>
          <w:sz w:val="21"/>
          <w:szCs w:val="21"/>
        </w:rPr>
      </w:pPr>
      <w:r>
        <w:rPr>
          <w:rFonts w:hint="eastAsia"/>
          <w:sz w:val="21"/>
          <w:szCs w:val="21"/>
        </w:rPr>
        <w:t xml:space="preserve">3、份额登记在证券登记结算系统的基金份额持有人在变更办理上市交易的会员单位（席位）时，可办理已持有基金份额的系统内转托管。 </w:t>
      </w:r>
    </w:p>
    <w:p w14:paraId="76A7A02D">
      <w:pPr>
        <w:pStyle w:val="8"/>
        <w:spacing w:before="0" w:beforeAutospacing="0" w:after="0" w:afterAutospacing="0" w:line="360" w:lineRule="auto"/>
        <w:ind w:firstLine="420"/>
        <w:rPr>
          <w:sz w:val="21"/>
          <w:szCs w:val="21"/>
        </w:rPr>
      </w:pPr>
      <w:r>
        <w:rPr>
          <w:rStyle w:val="12"/>
          <w:rFonts w:hint="eastAsia"/>
          <w:sz w:val="21"/>
          <w:szCs w:val="21"/>
        </w:rPr>
        <w:t>（三）跨系统转登记</w:t>
      </w:r>
    </w:p>
    <w:p w14:paraId="47B1B993">
      <w:pPr>
        <w:pStyle w:val="8"/>
        <w:spacing w:before="0" w:beforeAutospacing="0" w:after="0" w:afterAutospacing="0" w:line="360" w:lineRule="auto"/>
        <w:ind w:firstLine="420"/>
        <w:rPr>
          <w:sz w:val="21"/>
          <w:szCs w:val="21"/>
        </w:rPr>
      </w:pPr>
      <w:r>
        <w:rPr>
          <w:rFonts w:hint="eastAsia"/>
          <w:sz w:val="21"/>
          <w:szCs w:val="21"/>
        </w:rPr>
        <w:t xml:space="preserve">1、跨系统转登记是指持有人将持有的基金份额在登记系统和证券登记结算系统之间进行转登记的行为。 </w:t>
      </w:r>
    </w:p>
    <w:p w14:paraId="77364BAA">
      <w:pPr>
        <w:pStyle w:val="8"/>
        <w:spacing w:before="0" w:beforeAutospacing="0" w:after="0" w:afterAutospacing="0" w:line="360" w:lineRule="auto"/>
        <w:ind w:firstLine="420"/>
        <w:rPr>
          <w:sz w:val="21"/>
          <w:szCs w:val="21"/>
        </w:rPr>
      </w:pPr>
      <w:r>
        <w:rPr>
          <w:rFonts w:hint="eastAsia"/>
          <w:sz w:val="21"/>
          <w:szCs w:val="21"/>
        </w:rPr>
        <w:t xml:space="preserve">2、持有人拟申请将登记在证券登记结算系统中的基金份额赎回，或拟申请将登记在登记系统中的基金份额进行上市交易，应先办理跨系统转登记，即将登记在证券登记结算系统中的基金份额转登记到登记系统，或将登记在登记系统中的基金份额转登记到证券登记结算系统。 </w:t>
      </w:r>
    </w:p>
    <w:p w14:paraId="5DD33F90">
      <w:pPr>
        <w:pStyle w:val="8"/>
        <w:spacing w:before="0" w:beforeAutospacing="0" w:after="0" w:afterAutospacing="0" w:line="360" w:lineRule="auto"/>
        <w:ind w:firstLine="420"/>
        <w:rPr>
          <w:sz w:val="21"/>
          <w:szCs w:val="21"/>
        </w:rPr>
      </w:pPr>
      <w:r>
        <w:rPr>
          <w:rFonts w:hint="eastAsia"/>
          <w:sz w:val="21"/>
          <w:szCs w:val="21"/>
        </w:rPr>
        <w:t xml:space="preserve">3、本基金跨系统转登记的具体业务按照中国证券登记结算有限公司的相关规定办理。 </w:t>
      </w:r>
    </w:p>
    <w:p w14:paraId="184FA4E5">
      <w:pPr>
        <w:pStyle w:val="8"/>
        <w:spacing w:before="0" w:beforeAutospacing="0" w:after="0" w:afterAutospacing="0" w:line="360" w:lineRule="auto"/>
        <w:ind w:firstLine="420"/>
        <w:rPr>
          <w:sz w:val="21"/>
          <w:szCs w:val="21"/>
        </w:rPr>
      </w:pPr>
      <w:r>
        <w:rPr>
          <w:rFonts w:hint="eastAsia"/>
          <w:sz w:val="21"/>
          <w:szCs w:val="21"/>
        </w:rPr>
        <w:t xml:space="preserve">4、跨系统转登记限于在已注册的开放式基金账户和其证券账户之间进行。 </w:t>
      </w:r>
    </w:p>
    <w:p w14:paraId="3E5D0B10">
      <w:pPr>
        <w:pStyle w:val="8"/>
        <w:spacing w:before="0" w:beforeAutospacing="0" w:after="0" w:afterAutospacing="0" w:line="360" w:lineRule="auto"/>
        <w:ind w:firstLine="420"/>
        <w:rPr>
          <w:sz w:val="21"/>
          <w:szCs w:val="21"/>
        </w:rPr>
      </w:pPr>
      <w:r>
        <w:rPr>
          <w:rFonts w:hint="eastAsia"/>
          <w:sz w:val="21"/>
          <w:szCs w:val="21"/>
        </w:rPr>
        <w:t xml:space="preserve">5、基金份额的跨系统转登记需要两个交易日的时间，即持有人T日提交跨系统转登记申请，如处理成功，经过两个工作日（T+2日）可申请赎回或卖出。 </w:t>
      </w:r>
    </w:p>
    <w:p w14:paraId="29FC5E71">
      <w:pPr>
        <w:pStyle w:val="8"/>
        <w:spacing w:before="0" w:beforeAutospacing="0" w:after="0" w:afterAutospacing="0" w:line="360" w:lineRule="auto"/>
        <w:ind w:firstLine="420"/>
        <w:rPr>
          <w:sz w:val="21"/>
          <w:szCs w:val="21"/>
        </w:rPr>
      </w:pPr>
      <w:r>
        <w:rPr>
          <w:rFonts w:hint="eastAsia"/>
          <w:sz w:val="21"/>
          <w:szCs w:val="21"/>
        </w:rPr>
        <w:t xml:space="preserve">6、暂停跨系统转登记的情形 </w:t>
      </w:r>
    </w:p>
    <w:p w14:paraId="7F612231">
      <w:pPr>
        <w:pStyle w:val="8"/>
        <w:spacing w:before="0" w:beforeAutospacing="0" w:after="0" w:afterAutospacing="0" w:line="360" w:lineRule="auto"/>
        <w:ind w:firstLine="420"/>
        <w:rPr>
          <w:sz w:val="21"/>
          <w:szCs w:val="21"/>
        </w:rPr>
      </w:pPr>
      <w:r>
        <w:rPr>
          <w:rFonts w:hint="eastAsia"/>
          <w:sz w:val="21"/>
          <w:szCs w:val="21"/>
        </w:rPr>
        <w:t xml:space="preserve">（1）本基金合同生效日至开放申购赎回日期间。 </w:t>
      </w:r>
    </w:p>
    <w:p w14:paraId="0CC16485">
      <w:pPr>
        <w:pStyle w:val="8"/>
        <w:spacing w:before="0" w:beforeAutospacing="0" w:after="0" w:afterAutospacing="0" w:line="360" w:lineRule="auto"/>
        <w:ind w:firstLine="420"/>
        <w:rPr>
          <w:sz w:val="21"/>
          <w:szCs w:val="21"/>
        </w:rPr>
      </w:pPr>
      <w:r>
        <w:rPr>
          <w:rFonts w:hint="eastAsia"/>
          <w:sz w:val="21"/>
          <w:szCs w:val="21"/>
        </w:rPr>
        <w:t xml:space="preserve">（2）本基金收益分配期间（R-2日至R日，R日为权益登记日）。 </w:t>
      </w:r>
    </w:p>
    <w:p w14:paraId="395D093D">
      <w:pPr>
        <w:pStyle w:val="8"/>
        <w:spacing w:before="0" w:beforeAutospacing="0" w:after="0" w:afterAutospacing="0" w:line="360" w:lineRule="auto"/>
        <w:ind w:firstLine="420"/>
        <w:rPr>
          <w:sz w:val="21"/>
          <w:szCs w:val="21"/>
        </w:rPr>
      </w:pPr>
      <w:bookmarkStart w:id="108" w:name="chapter_level1_13_26085_section_1_end"/>
      <w:bookmarkEnd w:id="108"/>
      <w:r>
        <w:rPr>
          <w:rFonts w:hint="eastAsia"/>
          <w:sz w:val="21"/>
          <w:szCs w:val="21"/>
        </w:rPr>
        <w:t xml:space="preserve">（3）处于冻结状态的基金份额。 </w:t>
      </w:r>
    </w:p>
    <w:p w14:paraId="3800F88C">
      <w:pPr>
        <w:widowControl/>
        <w:jc w:val="left"/>
        <w:rPr>
          <w:rFonts w:ascii="宋体" w:hAnsi="宋体" w:eastAsia="宋体"/>
        </w:rPr>
      </w:pPr>
      <w:r>
        <w:rPr>
          <w:rFonts w:ascii="宋体" w:hAnsi="宋体" w:eastAsia="宋体"/>
        </w:rPr>
        <w:br w:type="page"/>
      </w:r>
    </w:p>
    <w:p w14:paraId="187DF466">
      <w:pPr>
        <w:pStyle w:val="2"/>
        <w:jc w:val="center"/>
        <w:rPr>
          <w:rFonts w:ascii="宋体" w:hAnsi="宋体" w:eastAsia="宋体"/>
          <w:sz w:val="30"/>
        </w:rPr>
      </w:pPr>
      <w:bookmarkStart w:id="109" w:name="_Toc207930108"/>
      <w:bookmarkStart w:id="110" w:name="chapter_level1_14_26086"/>
      <w:r>
        <w:rPr>
          <w:rFonts w:hint="eastAsia" w:ascii="宋体" w:hAnsi="宋体" w:eastAsia="宋体"/>
          <w:sz w:val="30"/>
        </w:rPr>
        <w:t>十一、定期定额投资计划</w:t>
      </w:r>
      <w:bookmarkEnd w:id="109"/>
      <w:bookmarkEnd w:id="110"/>
    </w:p>
    <w:p w14:paraId="6B68A897">
      <w:pPr>
        <w:pStyle w:val="8"/>
        <w:spacing w:before="0" w:beforeAutospacing="0" w:after="0" w:afterAutospacing="0" w:line="360" w:lineRule="auto"/>
        <w:ind w:firstLine="420"/>
        <w:rPr>
          <w:sz w:val="21"/>
          <w:szCs w:val="21"/>
        </w:rPr>
      </w:pPr>
      <w:bookmarkStart w:id="111" w:name="chapter_level1_14_26086_section_1"/>
      <w:bookmarkEnd w:id="111"/>
      <w:r>
        <w:rPr>
          <w:rFonts w:hint="eastAsia"/>
          <w:sz w:val="21"/>
          <w:szCs w:val="21"/>
        </w:rPr>
        <w:t xml:space="preserve">自2006年7月12日起，本基金管理人和销售机构共同推出本基金的定期定额计划投资业务。2022年1月7日-2022年1月14日期间，本基金单日每个基金账户的申购、定期定额投资累计金额应不超过100万元。 </w:t>
      </w:r>
    </w:p>
    <w:p w14:paraId="608194C6">
      <w:pPr>
        <w:pStyle w:val="8"/>
        <w:spacing w:before="0" w:beforeAutospacing="0" w:after="0" w:afterAutospacing="0" w:line="360" w:lineRule="auto"/>
        <w:ind w:firstLine="420"/>
        <w:rPr>
          <w:sz w:val="21"/>
          <w:szCs w:val="21"/>
        </w:rPr>
      </w:pPr>
      <w:r>
        <w:rPr>
          <w:rFonts w:hint="eastAsia"/>
          <w:sz w:val="21"/>
          <w:szCs w:val="21"/>
        </w:rPr>
        <w:t xml:space="preserve">（一）适用投资者范围 </w:t>
      </w:r>
    </w:p>
    <w:p w14:paraId="43A412E7">
      <w:pPr>
        <w:pStyle w:val="8"/>
        <w:spacing w:before="0" w:beforeAutospacing="0" w:after="0" w:afterAutospacing="0" w:line="360" w:lineRule="auto"/>
        <w:ind w:firstLine="420"/>
        <w:rPr>
          <w:sz w:val="21"/>
          <w:szCs w:val="21"/>
        </w:rPr>
      </w:pPr>
      <w:r>
        <w:rPr>
          <w:rFonts w:hint="eastAsia"/>
          <w:sz w:val="21"/>
          <w:szCs w:val="21"/>
        </w:rPr>
        <w:t xml:space="preserve">依法可以投资证券投资基金的个人投资者、机构投资者及合格境外机构投资者。 </w:t>
      </w:r>
    </w:p>
    <w:p w14:paraId="00AD1B73">
      <w:pPr>
        <w:pStyle w:val="8"/>
        <w:spacing w:before="0" w:beforeAutospacing="0" w:after="0" w:afterAutospacing="0" w:line="360" w:lineRule="auto"/>
        <w:ind w:firstLine="420"/>
        <w:rPr>
          <w:sz w:val="21"/>
          <w:szCs w:val="21"/>
        </w:rPr>
      </w:pPr>
      <w:r>
        <w:rPr>
          <w:rFonts w:hint="eastAsia"/>
          <w:sz w:val="21"/>
          <w:szCs w:val="21"/>
        </w:rPr>
        <w:t xml:space="preserve">（二）申购费率 </w:t>
      </w:r>
    </w:p>
    <w:p w14:paraId="6514CEA7">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6B2A78E6">
      <w:pPr>
        <w:pStyle w:val="8"/>
        <w:spacing w:before="0" w:beforeAutospacing="0" w:after="0" w:afterAutospacing="0" w:line="360" w:lineRule="auto"/>
        <w:ind w:firstLine="420"/>
        <w:rPr>
          <w:sz w:val="21"/>
          <w:szCs w:val="21"/>
        </w:rPr>
      </w:pPr>
      <w:r>
        <w:rPr>
          <w:rFonts w:hint="eastAsia"/>
          <w:sz w:val="21"/>
          <w:szCs w:val="21"/>
        </w:rPr>
        <w:t xml:space="preserve">本基金申购费率具体为：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63"/>
        <w:gridCol w:w="3250"/>
      </w:tblGrid>
      <w:tr w14:paraId="24880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BE16A5">
            <w:pPr>
              <w:pStyle w:val="8"/>
            </w:pPr>
            <w:r>
              <w:rPr>
                <w:rFonts w:hint="eastAsia"/>
              </w:rPr>
              <w:t xml:space="preserve">申购金额（M） </w:t>
            </w:r>
          </w:p>
        </w:tc>
        <w:tc>
          <w:tcPr>
            <w:tcW w:w="0" w:type="auto"/>
            <w:shd w:val="clear" w:color="auto" w:fill="auto"/>
          </w:tcPr>
          <w:p w14:paraId="5C6E90CD">
            <w:pPr>
              <w:pStyle w:val="8"/>
            </w:pPr>
            <w:r>
              <w:rPr>
                <w:rFonts w:hint="eastAsia"/>
              </w:rPr>
              <w:t xml:space="preserve">申购费率 </w:t>
            </w:r>
          </w:p>
        </w:tc>
      </w:tr>
      <w:tr w14:paraId="32BDE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DD3691">
            <w:pPr>
              <w:pStyle w:val="8"/>
            </w:pPr>
            <w:r>
              <w:rPr>
                <w:rFonts w:hint="eastAsia"/>
              </w:rPr>
              <w:t xml:space="preserve">M &lt; 50万元 </w:t>
            </w:r>
          </w:p>
        </w:tc>
        <w:tc>
          <w:tcPr>
            <w:tcW w:w="0" w:type="auto"/>
            <w:shd w:val="clear" w:color="auto" w:fill="auto"/>
          </w:tcPr>
          <w:p w14:paraId="307ECC37">
            <w:pPr>
              <w:pStyle w:val="8"/>
            </w:pPr>
            <w:r>
              <w:rPr>
                <w:rFonts w:hint="eastAsia"/>
              </w:rPr>
              <w:t xml:space="preserve">1.50% </w:t>
            </w:r>
          </w:p>
        </w:tc>
      </w:tr>
      <w:tr w14:paraId="11DB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ECEF9E">
            <w:pPr>
              <w:pStyle w:val="8"/>
            </w:pPr>
            <w:r>
              <w:rPr>
                <w:rFonts w:hint="eastAsia"/>
              </w:rPr>
              <w:t xml:space="preserve">50万元≤M＜500万元 </w:t>
            </w:r>
          </w:p>
        </w:tc>
        <w:tc>
          <w:tcPr>
            <w:tcW w:w="0" w:type="auto"/>
            <w:shd w:val="clear" w:color="auto" w:fill="auto"/>
          </w:tcPr>
          <w:p w14:paraId="1E12FC52">
            <w:pPr>
              <w:pStyle w:val="8"/>
            </w:pPr>
            <w:r>
              <w:rPr>
                <w:rFonts w:hint="eastAsia"/>
              </w:rPr>
              <w:t xml:space="preserve">1.20% </w:t>
            </w:r>
          </w:p>
        </w:tc>
      </w:tr>
      <w:tr w14:paraId="2A89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C92139">
            <w:pPr>
              <w:pStyle w:val="8"/>
            </w:pPr>
            <w:r>
              <w:rPr>
                <w:rFonts w:hint="eastAsia"/>
              </w:rPr>
              <w:t xml:space="preserve">500万元≤M＜1000万元 </w:t>
            </w:r>
          </w:p>
        </w:tc>
        <w:tc>
          <w:tcPr>
            <w:tcW w:w="0" w:type="auto"/>
            <w:shd w:val="clear" w:color="auto" w:fill="auto"/>
          </w:tcPr>
          <w:p w14:paraId="4CCADA3B">
            <w:pPr>
              <w:pStyle w:val="8"/>
            </w:pPr>
            <w:r>
              <w:rPr>
                <w:rFonts w:hint="eastAsia"/>
              </w:rPr>
              <w:t xml:space="preserve">0.60% </w:t>
            </w:r>
          </w:p>
        </w:tc>
      </w:tr>
      <w:tr w14:paraId="4700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AE4A55">
            <w:pPr>
              <w:pStyle w:val="8"/>
            </w:pPr>
            <w:r>
              <w:rPr>
                <w:rFonts w:hint="eastAsia"/>
              </w:rPr>
              <w:t xml:space="preserve">M ≥ 1000万元 </w:t>
            </w:r>
          </w:p>
        </w:tc>
        <w:tc>
          <w:tcPr>
            <w:tcW w:w="0" w:type="auto"/>
            <w:shd w:val="clear" w:color="auto" w:fill="auto"/>
          </w:tcPr>
          <w:p w14:paraId="685B212A">
            <w:pPr>
              <w:pStyle w:val="8"/>
            </w:pPr>
            <w:r>
              <w:rPr>
                <w:rFonts w:hint="eastAsia"/>
              </w:rPr>
              <w:t xml:space="preserve">收取固定费用1000元 </w:t>
            </w:r>
          </w:p>
        </w:tc>
      </w:tr>
    </w:tbl>
    <w:p w14:paraId="157D8EE4">
      <w:pPr>
        <w:pStyle w:val="8"/>
        <w:spacing w:before="0" w:beforeAutospacing="0" w:after="0" w:afterAutospacing="0" w:line="360" w:lineRule="auto"/>
        <w:ind w:firstLine="420"/>
        <w:rPr>
          <w:sz w:val="21"/>
          <w:szCs w:val="21"/>
        </w:rPr>
      </w:pPr>
      <w:r>
        <w:rPr>
          <w:rFonts w:hint="eastAsia"/>
          <w:sz w:val="21"/>
          <w:szCs w:val="21"/>
        </w:rPr>
        <w:t xml:space="preserve">（三）扣款日期和扣款金额 </w:t>
      </w:r>
    </w:p>
    <w:p w14:paraId="3E0DD82B">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投资者须遵循各销售机构有关扣款日期和最低限额的规定，并与销售机构约定每期扣款金额,但最低每次不少于人民币1元(含1元)。 </w:t>
      </w:r>
    </w:p>
    <w:p w14:paraId="0CA629FA">
      <w:pPr>
        <w:pStyle w:val="8"/>
        <w:spacing w:before="0" w:beforeAutospacing="0" w:after="0" w:afterAutospacing="0" w:line="360" w:lineRule="auto"/>
        <w:ind w:firstLine="420"/>
        <w:rPr>
          <w:sz w:val="21"/>
          <w:szCs w:val="21"/>
        </w:rPr>
      </w:pPr>
      <w:r>
        <w:rPr>
          <w:rFonts w:hint="eastAsia"/>
          <w:sz w:val="21"/>
          <w:szCs w:val="21"/>
        </w:rPr>
        <w:t xml:space="preserve">（四）重要提示 </w:t>
      </w:r>
    </w:p>
    <w:p w14:paraId="1719764E">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1、凡申请办理本基金“定期定额投资计划”的投资者须首先开立中国登记结算有限公司开放式基金基金账户。 </w:t>
      </w:r>
    </w:p>
    <w:p w14:paraId="0B62DCA6">
      <w:pPr>
        <w:pStyle w:val="8"/>
        <w:spacing w:before="0" w:beforeAutospacing="0" w:after="0" w:afterAutospacing="0" w:line="360" w:lineRule="auto"/>
        <w:ind w:firstLine="420"/>
        <w:rPr>
          <w:sz w:val="21"/>
          <w:szCs w:val="21"/>
        </w:rPr>
      </w:pPr>
      <w:r>
        <w:rPr>
          <w:rFonts w:hint="eastAsia"/>
          <w:sz w:val="21"/>
          <w:szCs w:val="21"/>
        </w:rPr>
        <w:t xml:space="preserve">2、本基金定期定额投资计划的每期实际扣款日即为基金申购申请日，并以该日（T日）的基金份额净值为基准计算申购份额。投资人可以从T+2日起通过本计划办理网点、致电博时公司客服电话或登录博时公司网站查询其每次申购申请的确认情况。申购份额将在确认成功后直接计入投资者的基金账户。 </w:t>
      </w:r>
    </w:p>
    <w:p w14:paraId="1A168913">
      <w:pPr>
        <w:pStyle w:val="8"/>
        <w:spacing w:before="0" w:beforeAutospacing="0" w:after="0" w:afterAutospacing="0" w:line="360" w:lineRule="auto"/>
        <w:ind w:firstLine="420"/>
        <w:rPr>
          <w:sz w:val="21"/>
          <w:szCs w:val="21"/>
        </w:rPr>
      </w:pPr>
      <w:r>
        <w:rPr>
          <w:rFonts w:hint="eastAsia"/>
          <w:sz w:val="21"/>
          <w:szCs w:val="21"/>
        </w:rPr>
        <w:t xml:space="preserve">3、各机构办理业务情况见本公司发布的相关公告。 </w:t>
      </w:r>
    </w:p>
    <w:p w14:paraId="4A9BBB7A">
      <w:pPr>
        <w:pStyle w:val="8"/>
        <w:spacing w:before="0" w:beforeAutospacing="0" w:after="0" w:afterAutospacing="0" w:line="360" w:lineRule="auto"/>
        <w:ind w:firstLine="420"/>
        <w:rPr>
          <w:sz w:val="21"/>
          <w:szCs w:val="21"/>
        </w:rPr>
      </w:pPr>
      <w:r>
        <w:rPr>
          <w:rFonts w:hint="eastAsia"/>
          <w:sz w:val="21"/>
          <w:szCs w:val="21"/>
        </w:rPr>
        <w:t>（五）本公司网上直销交易已开通本基金的定期定投业务，详情可登录本公司网站www.bosera.com参阅《</w:t>
      </w:r>
      <w:bookmarkStart w:id="112" w:name="field_0_managerorgfullname_3"/>
      <w:r>
        <w:rPr>
          <w:rFonts w:hint="eastAsia"/>
          <w:sz w:val="21"/>
          <w:szCs w:val="21"/>
        </w:rPr>
        <w:t>博时基金管理有限公司</w:t>
      </w:r>
      <w:bookmarkEnd w:id="112"/>
      <w:r>
        <w:rPr>
          <w:rFonts w:hint="eastAsia"/>
          <w:sz w:val="21"/>
          <w:szCs w:val="21"/>
        </w:rPr>
        <w:t>直销定期投资业务</w:t>
      </w:r>
      <w:bookmarkStart w:id="113" w:name="chapter_level1_14_26086_section_1_end"/>
      <w:bookmarkEnd w:id="113"/>
      <w:r>
        <w:rPr>
          <w:rFonts w:hint="eastAsia"/>
          <w:sz w:val="21"/>
          <w:szCs w:val="21"/>
        </w:rPr>
        <w:t xml:space="preserve">规则》，也可拨打博时一线通：95105568（免长途费）了解或咨询相关情况。 </w:t>
      </w:r>
    </w:p>
    <w:p w14:paraId="74330015">
      <w:pPr>
        <w:widowControl/>
        <w:jc w:val="left"/>
        <w:rPr>
          <w:rFonts w:ascii="宋体" w:hAnsi="宋体" w:eastAsia="宋体"/>
        </w:rPr>
      </w:pPr>
      <w:r>
        <w:rPr>
          <w:rFonts w:ascii="宋体" w:hAnsi="宋体" w:eastAsia="宋体"/>
        </w:rPr>
        <w:br w:type="page"/>
      </w:r>
    </w:p>
    <w:p w14:paraId="5545E7E8">
      <w:pPr>
        <w:pStyle w:val="2"/>
        <w:jc w:val="center"/>
        <w:rPr>
          <w:rFonts w:ascii="宋体" w:hAnsi="宋体" w:eastAsia="宋体"/>
          <w:sz w:val="30"/>
        </w:rPr>
      </w:pPr>
      <w:bookmarkStart w:id="114" w:name="chapter_level1_15_60"/>
      <w:bookmarkStart w:id="115" w:name="_Toc207930109"/>
      <w:r>
        <w:rPr>
          <w:rFonts w:hint="eastAsia" w:ascii="宋体" w:hAnsi="宋体" w:eastAsia="宋体"/>
          <w:sz w:val="30"/>
        </w:rPr>
        <w:t>十二、基金的投资</w:t>
      </w:r>
      <w:bookmarkEnd w:id="114"/>
      <w:bookmarkEnd w:id="115"/>
    </w:p>
    <w:p w14:paraId="3ACAC016">
      <w:pPr>
        <w:pStyle w:val="8"/>
        <w:spacing w:before="0" w:beforeAutospacing="0" w:after="0" w:afterAutospacing="0" w:line="360" w:lineRule="auto"/>
        <w:ind w:firstLine="420"/>
        <w:rPr>
          <w:sz w:val="21"/>
          <w:szCs w:val="21"/>
        </w:rPr>
      </w:pPr>
      <w:bookmarkStart w:id="116" w:name="chapter_level1_15_60_section_1"/>
      <w:bookmarkEnd w:id="116"/>
      <w:bookmarkStart w:id="117" w:name="field_0_productfullname_6"/>
      <w:r>
        <w:rPr>
          <w:rFonts w:hint="eastAsia"/>
          <w:sz w:val="21"/>
          <w:szCs w:val="21"/>
        </w:rPr>
        <w:t>博时主题行业混合型证券投资基金（</w:t>
      </w:r>
      <w:r>
        <w:rPr>
          <w:sz w:val="21"/>
          <w:szCs w:val="21"/>
        </w:rPr>
        <w:t>LOF）</w:t>
      </w:r>
      <w:bookmarkEnd w:id="117"/>
      <w:r>
        <w:rPr>
          <w:rFonts w:hint="eastAsia"/>
          <w:sz w:val="21"/>
          <w:szCs w:val="21"/>
        </w:rPr>
        <w:t xml:space="preserve">前瞻性地把握中国经济增长方式或产业结构即将发生根本性改变的历史机遇，并将这种历史机遇深化为可投资的主题，即中国城市化、工业化及消费升级这三大主题；通过投资于这三大主题相对应的三大行业，即消费品行业、基础设施行业及原材料行业，使中国投资者最直接地成为这三大主题行业巨大增值过程中的受益者，获得长期、稳定且丰厚的投资回报。 </w:t>
      </w:r>
    </w:p>
    <w:p w14:paraId="7CADBAD2">
      <w:pPr>
        <w:pStyle w:val="8"/>
        <w:spacing w:before="0" w:beforeAutospacing="0" w:after="0" w:afterAutospacing="0" w:line="360" w:lineRule="auto"/>
        <w:ind w:firstLine="420"/>
        <w:rPr>
          <w:sz w:val="21"/>
          <w:szCs w:val="21"/>
        </w:rPr>
      </w:pPr>
      <w:r>
        <w:rPr>
          <w:rFonts w:hint="eastAsia"/>
          <w:sz w:val="21"/>
          <w:szCs w:val="21"/>
        </w:rPr>
        <w:t xml:space="preserve">本基金管理人认为：在未来5年乃至更长的时间内，中国经济增长的引擎是城市化、工业化及消费升级这三大可投资的主题。工业化过程既是电力、运输等基础设施迅速完善及能源与矿产资源消费快速增长的过程，也是中国社会逐步城市化的过程。同时，在工业化和城市化过程中快速积累起来的社会财富，必然带来消费的繁荣和消费的逐步升级。相应地，消费品、基础设施及原材料这三大主题行业中的龙头公司，将相对于经济的整体水平拥有较为显著的超额收益。 </w:t>
      </w:r>
    </w:p>
    <w:p w14:paraId="2F384D1A">
      <w:pPr>
        <w:pStyle w:val="8"/>
        <w:spacing w:before="0" w:beforeAutospacing="0" w:after="0" w:afterAutospacing="0" w:line="360" w:lineRule="auto"/>
        <w:ind w:firstLine="420"/>
        <w:rPr>
          <w:sz w:val="21"/>
          <w:szCs w:val="21"/>
        </w:rPr>
      </w:pPr>
      <w:r>
        <w:rPr>
          <w:rFonts w:hint="eastAsia"/>
          <w:sz w:val="21"/>
          <w:szCs w:val="21"/>
        </w:rPr>
        <w:t>未来五年乃至更长时间以后，中国经济增长的主题有可能随着社会和经济的发展而变化，本基金管理人将根据对经济增长主题前瞻性的研究和判断，对投资方向作出适合经济增长主</w:t>
      </w:r>
      <w:bookmarkStart w:id="118" w:name="chapter_level1_15_60_section_1_end"/>
      <w:bookmarkEnd w:id="118"/>
      <w:r>
        <w:rPr>
          <w:rFonts w:hint="eastAsia"/>
          <w:sz w:val="21"/>
          <w:szCs w:val="21"/>
        </w:rPr>
        <w:t xml:space="preserve">题变化的调整，并于调整前3个月对调整方案进行公告。 </w:t>
      </w:r>
    </w:p>
    <w:p w14:paraId="7C2E7C7A">
      <w:pPr>
        <w:pStyle w:val="8"/>
        <w:spacing w:before="0" w:beforeAutospacing="0" w:after="0" w:afterAutospacing="0" w:line="360" w:lineRule="auto"/>
        <w:ind w:firstLine="420"/>
        <w:rPr>
          <w:sz w:val="21"/>
          <w:szCs w:val="21"/>
        </w:rPr>
      </w:pPr>
      <w:bookmarkStart w:id="119" w:name="chapter_level1_15_60_section_2"/>
      <w:bookmarkEnd w:id="119"/>
      <w:r>
        <w:rPr>
          <w:rStyle w:val="12"/>
          <w:rFonts w:hint="eastAsia"/>
          <w:sz w:val="21"/>
          <w:szCs w:val="21"/>
        </w:rPr>
        <w:t>（一）投资目标</w:t>
      </w:r>
    </w:p>
    <w:p w14:paraId="71A7FE65">
      <w:pPr>
        <w:pStyle w:val="8"/>
        <w:spacing w:before="0" w:beforeAutospacing="0" w:after="0" w:afterAutospacing="0" w:line="360" w:lineRule="auto"/>
        <w:ind w:firstLine="420"/>
        <w:rPr>
          <w:sz w:val="21"/>
          <w:szCs w:val="21"/>
        </w:rPr>
      </w:pPr>
      <w:bookmarkStart w:id="120" w:name="field_60_investmenttarget_1_start"/>
      <w:bookmarkEnd w:id="120"/>
      <w:r>
        <w:rPr>
          <w:rFonts w:hint="eastAsia"/>
          <w:sz w:val="21"/>
          <w:szCs w:val="21"/>
        </w:rPr>
        <w:t xml:space="preserve">分享中国城市化、工业化及消费升级进程中经济与资本市场的高速成长，谋求基金资产的长期稳定增长。  </w:t>
      </w:r>
      <w:bookmarkStart w:id="121" w:name="field_60_investmenttarget_1_end"/>
      <w:bookmarkEnd w:id="121"/>
      <w:r>
        <w:rPr>
          <w:rFonts w:hint="eastAsia"/>
          <w:sz w:val="21"/>
          <w:szCs w:val="21"/>
        </w:rPr>
        <w:t xml:space="preserve">  </w:t>
      </w:r>
    </w:p>
    <w:p w14:paraId="0CBE9C07">
      <w:pPr>
        <w:pStyle w:val="8"/>
        <w:spacing w:before="0" w:beforeAutospacing="0" w:after="0" w:afterAutospacing="0" w:line="360" w:lineRule="auto"/>
        <w:ind w:firstLine="420"/>
        <w:rPr>
          <w:sz w:val="21"/>
          <w:szCs w:val="21"/>
        </w:rPr>
      </w:pPr>
      <w:r>
        <w:rPr>
          <w:rStyle w:val="12"/>
          <w:rFonts w:hint="eastAsia"/>
          <w:sz w:val="21"/>
          <w:szCs w:val="21"/>
        </w:rPr>
        <w:t>（二）投资方向</w:t>
      </w:r>
    </w:p>
    <w:p w14:paraId="2230BA52">
      <w:pPr>
        <w:pStyle w:val="8"/>
        <w:spacing w:before="0" w:beforeAutospacing="0" w:after="0" w:afterAutospacing="0" w:line="360" w:lineRule="auto"/>
        <w:ind w:firstLine="420"/>
        <w:rPr>
          <w:sz w:val="21"/>
          <w:szCs w:val="21"/>
        </w:rPr>
      </w:pPr>
      <w:r>
        <w:rPr>
          <w:rFonts w:hint="eastAsia"/>
          <w:sz w:val="21"/>
          <w:szCs w:val="21"/>
        </w:rPr>
        <w:t xml:space="preserve">本基金80％的股票资产将投向与中国城市化、工业化及消费升级这三大主题相对应的三大行业，即消费品行业、基础设施行业及原材料行业。 </w:t>
      </w:r>
    </w:p>
    <w:p w14:paraId="602161DE">
      <w:pPr>
        <w:pStyle w:val="8"/>
        <w:spacing w:before="0" w:beforeAutospacing="0" w:after="0" w:afterAutospacing="0" w:line="360" w:lineRule="auto"/>
        <w:ind w:firstLine="420"/>
        <w:rPr>
          <w:sz w:val="21"/>
          <w:szCs w:val="21"/>
        </w:rPr>
      </w:pPr>
      <w:bookmarkStart w:id="122" w:name="chapter_level1_15_60_section_2_end"/>
      <w:bookmarkEnd w:id="122"/>
      <w:r>
        <w:rPr>
          <w:rStyle w:val="12"/>
          <w:rFonts w:hint="eastAsia"/>
          <w:sz w:val="21"/>
          <w:szCs w:val="21"/>
        </w:rPr>
        <w:t>（三）业绩比较标准</w:t>
      </w:r>
    </w:p>
    <w:p w14:paraId="0D38686C">
      <w:pPr>
        <w:pStyle w:val="8"/>
        <w:spacing w:before="0" w:beforeAutospacing="0" w:after="0" w:afterAutospacing="0" w:line="360" w:lineRule="auto"/>
        <w:ind w:firstLine="420"/>
        <w:rPr>
          <w:sz w:val="21"/>
          <w:szCs w:val="21"/>
        </w:rPr>
      </w:pPr>
      <w:bookmarkStart w:id="123" w:name="chapter_level1_15_60_section_3"/>
      <w:bookmarkEnd w:id="123"/>
      <w:r>
        <w:rPr>
          <w:rFonts w:hint="eastAsia"/>
          <w:sz w:val="21"/>
          <w:szCs w:val="21"/>
        </w:rPr>
        <w:t>本基金业绩比较基准为：</w:t>
      </w:r>
      <w:bookmarkStart w:id="124" w:name="field_60_benchmark_1_start"/>
      <w:bookmarkEnd w:id="124"/>
      <w:r>
        <w:rPr>
          <w:rFonts w:hint="eastAsia"/>
          <w:sz w:val="21"/>
          <w:szCs w:val="21"/>
        </w:rPr>
        <w:t xml:space="preserve">沪深300指数收益率*80%+上证国债指数收益率*20%。  </w:t>
      </w:r>
      <w:bookmarkStart w:id="125" w:name="field_60_benchmark_1_end"/>
      <w:bookmarkEnd w:id="125"/>
      <w:r>
        <w:rPr>
          <w:rFonts w:hint="eastAsia"/>
          <w:sz w:val="21"/>
          <w:szCs w:val="21"/>
        </w:rPr>
        <w:t xml:space="preserve">   </w:t>
      </w:r>
    </w:p>
    <w:p w14:paraId="7474499F">
      <w:pPr>
        <w:pStyle w:val="8"/>
        <w:spacing w:before="0" w:beforeAutospacing="0" w:after="0" w:afterAutospacing="0" w:line="360" w:lineRule="auto"/>
        <w:ind w:firstLine="420"/>
        <w:rPr>
          <w:sz w:val="21"/>
          <w:szCs w:val="21"/>
        </w:rPr>
      </w:pPr>
      <w:r>
        <w:rPr>
          <w:rFonts w:hint="eastAsia"/>
          <w:sz w:val="21"/>
          <w:szCs w:val="21"/>
        </w:rPr>
        <w:t xml:space="preserve">沪深300指数是中证指数有限公司编制的沪深两市统一指数，具有良好的市场代表性和市场影响力，适合作为本基金股票投资的业绩基准。上证国债指数由中证指数有限公司编制，以上海证券交易所上市的固定利率国债为样本，具有良好的市场代表性和较高的知名度，适合作为本基金债券投资的业绩基准。 </w:t>
      </w:r>
    </w:p>
    <w:p w14:paraId="6697C02E">
      <w:pPr>
        <w:pStyle w:val="8"/>
        <w:spacing w:before="0" w:beforeAutospacing="0" w:after="0" w:afterAutospacing="0" w:line="360" w:lineRule="auto"/>
        <w:ind w:firstLine="420"/>
        <w:rPr>
          <w:sz w:val="21"/>
          <w:szCs w:val="21"/>
        </w:rPr>
      </w:pPr>
      <w:r>
        <w:rPr>
          <w:rFonts w:hint="eastAsia"/>
          <w:sz w:val="21"/>
          <w:szCs w:val="21"/>
        </w:rPr>
        <w:t xml:space="preserve">本基金的股票（含存托凭证）投资比例范围为：60%-95%，虽然股票最高投资比例可达到95%，但这一投资比例所对应的是阶段性、非常态的资产配置比例。在一般市场状况下，为控制基金风险，本基金股票（含存托凭证）投资比例会控制在80%以内。所以，本基金加入20%的上证国债指数与80%的沪深300指数一起构成本基金的业绩比较基准。 </w:t>
      </w:r>
    </w:p>
    <w:p w14:paraId="2597293F">
      <w:pPr>
        <w:pStyle w:val="8"/>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会备案，并及时公</w:t>
      </w:r>
      <w:bookmarkStart w:id="126" w:name="chapter_level1_15_60_section_3_end"/>
      <w:bookmarkEnd w:id="126"/>
      <w:r>
        <w:rPr>
          <w:rFonts w:hint="eastAsia"/>
          <w:sz w:val="21"/>
          <w:szCs w:val="21"/>
        </w:rPr>
        <w:t xml:space="preserve">告，无须召开基金份额持有人大会审议。 </w:t>
      </w:r>
    </w:p>
    <w:p w14:paraId="07418004">
      <w:pPr>
        <w:pStyle w:val="8"/>
        <w:spacing w:before="0" w:beforeAutospacing="0" w:after="0" w:afterAutospacing="0" w:line="360" w:lineRule="auto"/>
        <w:ind w:firstLine="420"/>
        <w:rPr>
          <w:sz w:val="21"/>
          <w:szCs w:val="21"/>
        </w:rPr>
      </w:pPr>
      <w:bookmarkStart w:id="127" w:name="chapter_level1_15_60_section_4"/>
      <w:bookmarkEnd w:id="127"/>
      <w:r>
        <w:rPr>
          <w:rStyle w:val="12"/>
          <w:rFonts w:hint="eastAsia"/>
          <w:sz w:val="21"/>
          <w:szCs w:val="21"/>
        </w:rPr>
        <w:t>（四）投资范围</w:t>
      </w:r>
    </w:p>
    <w:p w14:paraId="7F475E13">
      <w:pPr>
        <w:pStyle w:val="8"/>
        <w:spacing w:before="0" w:beforeAutospacing="0" w:after="0" w:afterAutospacing="0" w:line="360" w:lineRule="auto"/>
        <w:ind w:firstLine="420"/>
        <w:rPr>
          <w:sz w:val="21"/>
          <w:szCs w:val="21"/>
        </w:rPr>
      </w:pPr>
      <w:bookmarkStart w:id="128" w:name="field_60_investmentrange_1_start"/>
      <w:bookmarkEnd w:id="128"/>
      <w:r>
        <w:rPr>
          <w:rFonts w:hint="eastAsia"/>
          <w:sz w:val="21"/>
          <w:szCs w:val="21"/>
        </w:rPr>
        <w:t xml:space="preserve">本基金的投资范围为具有良好流动性的金融工具，包括国内依法发行上市的股票（含存托凭证）、债券及法律法规或中国证监会允许基金投资的其它金融工具。   </w:t>
      </w:r>
    </w:p>
    <w:p w14:paraId="082D7674">
      <w:pPr>
        <w:pStyle w:val="8"/>
        <w:spacing w:before="0" w:beforeAutospacing="0" w:after="0" w:afterAutospacing="0" w:line="360" w:lineRule="auto"/>
        <w:ind w:firstLine="420"/>
        <w:rPr>
          <w:sz w:val="21"/>
          <w:szCs w:val="21"/>
        </w:rPr>
      </w:pPr>
      <w:r>
        <w:rPr>
          <w:rFonts w:hint="eastAsia"/>
          <w:sz w:val="21"/>
          <w:szCs w:val="21"/>
        </w:rPr>
        <w:t xml:space="preserve">本基金主要投资于股票，股票资产（含存托凭证）占基金净值的比例范围为60%-95%。基金保留的现金以及到期日在一年以内的政府债券等短期金融工具的资产比例合计不低于5%，其中，现金不包括结算备付金、存出保证金、应收申购款等。在基金实际管理过程中，基金管理人将根据中国证券市场的阶段性变化，适时动态调整基金资产在股票、债券及现金间的配置比例。 </w:t>
      </w:r>
    </w:p>
    <w:p w14:paraId="1AC61D8D">
      <w:pPr>
        <w:pStyle w:val="8"/>
        <w:spacing w:before="0" w:beforeAutospacing="0" w:after="0" w:afterAutospacing="0" w:line="360" w:lineRule="auto"/>
        <w:ind w:firstLine="420"/>
        <w:rPr>
          <w:sz w:val="21"/>
          <w:szCs w:val="21"/>
        </w:rPr>
      </w:pPr>
      <w:r>
        <w:rPr>
          <w:rFonts w:hint="eastAsia"/>
          <w:sz w:val="21"/>
          <w:szCs w:val="21"/>
        </w:rPr>
        <w:t xml:space="preserve">本基金用于股票投资的资金中，不低于80%的资金将投资于消费品、基础设施和原材料类上市公司，同时，本基金将根据证券市场的阶段性变化，以不超过股票投资20%的部分投资于消费品、基础设施及原材料以外行业中价值被低估的上市公司股票。 </w:t>
      </w:r>
      <w:bookmarkStart w:id="129" w:name="field_60_investmentrange_1_end"/>
      <w:bookmarkEnd w:id="129"/>
      <w:r>
        <w:rPr>
          <w:rFonts w:hint="eastAsia"/>
          <w:sz w:val="21"/>
          <w:szCs w:val="21"/>
        </w:rPr>
        <w:t xml:space="preserve">  </w:t>
      </w:r>
    </w:p>
    <w:p w14:paraId="7A80E896">
      <w:pPr>
        <w:pStyle w:val="8"/>
        <w:spacing w:before="0" w:beforeAutospacing="0" w:after="0" w:afterAutospacing="0" w:line="360" w:lineRule="auto"/>
        <w:ind w:firstLine="420"/>
        <w:rPr>
          <w:sz w:val="21"/>
          <w:szCs w:val="21"/>
        </w:rPr>
      </w:pPr>
      <w:r>
        <w:rPr>
          <w:rStyle w:val="12"/>
          <w:rFonts w:hint="eastAsia"/>
          <w:sz w:val="21"/>
          <w:szCs w:val="21"/>
        </w:rPr>
        <w:t>（五）投资风格</w:t>
      </w:r>
    </w:p>
    <w:p w14:paraId="77189812">
      <w:pPr>
        <w:pStyle w:val="8"/>
        <w:spacing w:before="0" w:beforeAutospacing="0" w:after="0" w:afterAutospacing="0" w:line="360" w:lineRule="auto"/>
        <w:ind w:firstLine="420"/>
        <w:rPr>
          <w:sz w:val="21"/>
          <w:szCs w:val="21"/>
        </w:rPr>
      </w:pPr>
      <w:r>
        <w:rPr>
          <w:rFonts w:hint="eastAsia"/>
          <w:sz w:val="21"/>
          <w:szCs w:val="21"/>
        </w:rPr>
        <w:t xml:space="preserve">本基金将投资风格定位为主动式投资基金。在秉承价值投资、主动投资基本理念基础上，针对当前中国经济发展中城市化、工业化和消费升级的阶段性特征，选择其中成长相对持续的消费品行业、需求相对稳定的基础设施行业及业务具有一定程度垄断性的原材料行业作为投资重点，适度主动配置资产，系统有效控制风险，最大程度实现基金资产的长期稳定增长。 </w:t>
      </w:r>
    </w:p>
    <w:p w14:paraId="06F6B112">
      <w:pPr>
        <w:pStyle w:val="8"/>
        <w:spacing w:before="0" w:beforeAutospacing="0" w:after="0" w:afterAutospacing="0" w:line="360" w:lineRule="auto"/>
        <w:ind w:firstLine="420"/>
        <w:rPr>
          <w:sz w:val="21"/>
          <w:szCs w:val="21"/>
        </w:rPr>
      </w:pPr>
      <w:r>
        <w:rPr>
          <w:rStyle w:val="12"/>
          <w:rFonts w:hint="eastAsia"/>
          <w:sz w:val="21"/>
          <w:szCs w:val="21"/>
        </w:rPr>
        <w:t>（六）投资策略</w:t>
      </w:r>
    </w:p>
    <w:p w14:paraId="1B9DB2FD">
      <w:pPr>
        <w:pStyle w:val="8"/>
        <w:spacing w:before="0" w:beforeAutospacing="0" w:after="0" w:afterAutospacing="0" w:line="360" w:lineRule="auto"/>
        <w:ind w:firstLine="420"/>
        <w:rPr>
          <w:sz w:val="21"/>
          <w:szCs w:val="21"/>
        </w:rPr>
      </w:pPr>
      <w:bookmarkStart w:id="130" w:name="field_60_investmentstrategy_1_start"/>
      <w:bookmarkEnd w:id="130"/>
      <w:r>
        <w:rPr>
          <w:rFonts w:hint="eastAsia"/>
          <w:sz w:val="21"/>
          <w:szCs w:val="21"/>
        </w:rPr>
        <w:t xml:space="preserve">本基金采取价值策略指导下的行业增强型主动投资策略。   </w:t>
      </w:r>
    </w:p>
    <w:p w14:paraId="4BE8424C">
      <w:pPr>
        <w:pStyle w:val="8"/>
        <w:spacing w:before="0" w:beforeAutospacing="0" w:after="0" w:afterAutospacing="0" w:line="360" w:lineRule="auto"/>
        <w:ind w:firstLine="420"/>
        <w:rPr>
          <w:sz w:val="21"/>
          <w:szCs w:val="21"/>
        </w:rPr>
      </w:pPr>
      <w:r>
        <w:rPr>
          <w:rFonts w:hint="eastAsia"/>
          <w:sz w:val="21"/>
          <w:szCs w:val="21"/>
        </w:rPr>
        <w:t xml:space="preserve">1.行业基准权重   </w:t>
      </w:r>
    </w:p>
    <w:p w14:paraId="177CA4FF">
      <w:pPr>
        <w:pStyle w:val="8"/>
        <w:spacing w:before="0" w:beforeAutospacing="0" w:after="0" w:afterAutospacing="0" w:line="360" w:lineRule="auto"/>
        <w:ind w:firstLine="420"/>
        <w:rPr>
          <w:sz w:val="21"/>
          <w:szCs w:val="21"/>
        </w:rPr>
      </w:pPr>
      <w:r>
        <w:rPr>
          <w:rFonts w:hint="eastAsia"/>
          <w:sz w:val="21"/>
          <w:szCs w:val="21"/>
        </w:rPr>
        <w:t xml:space="preserve">由于本基金的业绩基准为沪深300指数，因此，本基金的股票资产在消费品、基础设施及原材料等三大行业的配置比例将以沪深300指数中消费品、基础设施及原材料等三大行业的权重作为配置基准。在基金的实际投资管理中，本基金将根据行业投资价值评估结果结合个股精选结果动态调整基金资产在消费品、基础设施及原材料等三大行业间的投资比例。   </w:t>
      </w:r>
    </w:p>
    <w:p w14:paraId="141F5C57">
      <w:pPr>
        <w:pStyle w:val="8"/>
        <w:spacing w:before="0" w:beforeAutospacing="0" w:after="0" w:afterAutospacing="0" w:line="360" w:lineRule="auto"/>
        <w:ind w:firstLine="420"/>
        <w:rPr>
          <w:sz w:val="21"/>
          <w:szCs w:val="21"/>
        </w:rPr>
      </w:pPr>
      <w:r>
        <w:rPr>
          <w:rFonts w:hint="eastAsia"/>
          <w:sz w:val="21"/>
          <w:szCs w:val="21"/>
        </w:rPr>
        <w:t xml:space="preserve">2.行业权重的动态调整策略   </w:t>
      </w:r>
    </w:p>
    <w:p w14:paraId="665F748E">
      <w:pPr>
        <w:pStyle w:val="8"/>
        <w:spacing w:before="0" w:beforeAutospacing="0" w:after="0" w:afterAutospacing="0" w:line="360" w:lineRule="auto"/>
        <w:ind w:firstLine="420"/>
        <w:rPr>
          <w:sz w:val="21"/>
          <w:szCs w:val="21"/>
        </w:rPr>
      </w:pPr>
      <w:r>
        <w:rPr>
          <w:rFonts w:hint="eastAsia"/>
          <w:sz w:val="21"/>
          <w:szCs w:val="21"/>
        </w:rPr>
        <w:t xml:space="preserve">本基金将通过对消费品、基础设施及原材料等三大行业及各大行业所覆盖的细分行业的产业环境、产业政策和竞争格局的分析与预测，确定行业经济变量的变动对三大行业及不同细分行业的潜在影响，得出各细分行业投资评级并据此调整基金股票资产在消费品、基础设施及原材料等三大行业及其所覆盖的细分行业的配置比例。   </w:t>
      </w:r>
    </w:p>
    <w:p w14:paraId="6A71E47A">
      <w:pPr>
        <w:pStyle w:val="8"/>
        <w:spacing w:before="0" w:beforeAutospacing="0" w:after="0" w:afterAutospacing="0" w:line="360" w:lineRule="auto"/>
        <w:ind w:firstLine="420"/>
        <w:rPr>
          <w:sz w:val="21"/>
          <w:szCs w:val="21"/>
        </w:rPr>
      </w:pPr>
      <w:r>
        <w:rPr>
          <w:rFonts w:hint="eastAsia"/>
          <w:sz w:val="21"/>
          <w:szCs w:val="21"/>
        </w:rPr>
        <w:t xml:space="preserve">本基金将通过基金管理人开发的行业投资评级系统，以三大行业所覆盖的各细分行业为研究对象，从行业成长性、行业盈利能力及行业景气周期三个方面对行业进行投资评级。在各细分行业中，成长性和盈利能力合适的行业，同时具有持续增长前景或正处于景气回升开始或持续阶段的子行业，是本基金增强配置的目标。   </w:t>
      </w:r>
    </w:p>
    <w:p w14:paraId="438985CD">
      <w:pPr>
        <w:pStyle w:val="8"/>
        <w:spacing w:before="0" w:beforeAutospacing="0" w:after="0" w:afterAutospacing="0" w:line="360" w:lineRule="auto"/>
        <w:ind w:firstLine="420"/>
        <w:rPr>
          <w:sz w:val="21"/>
          <w:szCs w:val="21"/>
        </w:rPr>
      </w:pPr>
      <w:r>
        <w:rPr>
          <w:rFonts w:hint="eastAsia"/>
          <w:sz w:val="21"/>
          <w:szCs w:val="21"/>
        </w:rPr>
        <w:t xml:space="preserve">具体地，本基金根据以下三方面对细分行业进行投资评级：   </w:t>
      </w:r>
    </w:p>
    <w:p w14:paraId="47268062">
      <w:pPr>
        <w:pStyle w:val="8"/>
        <w:spacing w:before="0" w:beforeAutospacing="0" w:after="0" w:afterAutospacing="0" w:line="360" w:lineRule="auto"/>
        <w:ind w:firstLine="420"/>
        <w:rPr>
          <w:sz w:val="21"/>
          <w:szCs w:val="21"/>
        </w:rPr>
      </w:pPr>
      <w:r>
        <w:rPr>
          <w:rFonts w:hint="eastAsia"/>
          <w:sz w:val="21"/>
          <w:szCs w:val="21"/>
        </w:rPr>
        <w:t xml:space="preserve">（1）评估行业成长性   </w:t>
      </w:r>
    </w:p>
    <w:p w14:paraId="3A19DAAF">
      <w:pPr>
        <w:pStyle w:val="8"/>
        <w:spacing w:before="0" w:beforeAutospacing="0" w:after="0" w:afterAutospacing="0" w:line="360" w:lineRule="auto"/>
        <w:ind w:firstLine="420"/>
        <w:rPr>
          <w:sz w:val="21"/>
          <w:szCs w:val="21"/>
        </w:rPr>
      </w:pPr>
      <w:r>
        <w:rPr>
          <w:rFonts w:hint="eastAsia"/>
          <w:sz w:val="21"/>
          <w:szCs w:val="21"/>
        </w:rPr>
        <w:t xml:space="preserve">行业成长性是影响行业盈利能力的重要因素之一。行业成长的动力来源于消费、投资及出口的拉动，本基金将通过对各细分行业横断面分析评估行业短期及长期增长前景。行业所在市场的演进阶段也是影响行业增长的重要因素，行业在导入、成长、成熟等不同阶段，行业增长速度会有较大差异。进口占行业销售比例高的行业，进口替代的空间大，行业增长的前景要好于出口比例高的行业。   </w:t>
      </w:r>
    </w:p>
    <w:p w14:paraId="43B7276E">
      <w:pPr>
        <w:pStyle w:val="8"/>
        <w:spacing w:before="0" w:beforeAutospacing="0" w:after="0" w:afterAutospacing="0" w:line="360" w:lineRule="auto"/>
        <w:ind w:firstLine="420"/>
        <w:rPr>
          <w:sz w:val="21"/>
          <w:szCs w:val="21"/>
        </w:rPr>
      </w:pPr>
      <w:r>
        <w:rPr>
          <w:rFonts w:hint="eastAsia"/>
          <w:sz w:val="21"/>
          <w:szCs w:val="21"/>
        </w:rPr>
        <w:t xml:space="preserve">（2）评估行业盈利能力   </w:t>
      </w:r>
    </w:p>
    <w:p w14:paraId="70F81DFC">
      <w:pPr>
        <w:pStyle w:val="8"/>
        <w:spacing w:before="0" w:beforeAutospacing="0" w:after="0" w:afterAutospacing="0" w:line="360" w:lineRule="auto"/>
        <w:ind w:firstLine="420"/>
        <w:rPr>
          <w:sz w:val="21"/>
          <w:szCs w:val="21"/>
        </w:rPr>
      </w:pPr>
      <w:r>
        <w:rPr>
          <w:rFonts w:hint="eastAsia"/>
          <w:sz w:val="21"/>
          <w:szCs w:val="21"/>
        </w:rPr>
        <w:t xml:space="preserve">评估行业盈利能力的目的在于从定性角度把握行业将增长转化为利润的潜力。行业的盈利能力是由行业对其产品或服务的定价能力、行业集中度、资本密集度等因素决定的。由于自然或政策管制以及品牌、行业集中度高所形成垄断或准垄断会增强行业的定价能力，从而提高行业盈利能力。资本密集度过高、供应商的侃价能力过强以及所提供产品的同质性均会降低行业的盈利能力。   </w:t>
      </w:r>
    </w:p>
    <w:p w14:paraId="108CC93E">
      <w:pPr>
        <w:pStyle w:val="8"/>
        <w:spacing w:before="0" w:beforeAutospacing="0" w:after="0" w:afterAutospacing="0" w:line="360" w:lineRule="auto"/>
        <w:ind w:firstLine="420"/>
        <w:rPr>
          <w:sz w:val="21"/>
          <w:szCs w:val="21"/>
        </w:rPr>
      </w:pPr>
      <w:r>
        <w:rPr>
          <w:rFonts w:hint="eastAsia"/>
          <w:sz w:val="21"/>
          <w:szCs w:val="21"/>
        </w:rPr>
        <w:t xml:space="preserve">（3）评估行业当前所处的景气周期   </w:t>
      </w:r>
    </w:p>
    <w:p w14:paraId="10847207">
      <w:pPr>
        <w:pStyle w:val="8"/>
        <w:spacing w:before="0" w:beforeAutospacing="0" w:after="0" w:afterAutospacing="0" w:line="360" w:lineRule="auto"/>
        <w:ind w:firstLine="420"/>
        <w:rPr>
          <w:sz w:val="21"/>
          <w:szCs w:val="21"/>
        </w:rPr>
      </w:pPr>
      <w:r>
        <w:rPr>
          <w:rFonts w:hint="eastAsia"/>
          <w:sz w:val="21"/>
          <w:szCs w:val="21"/>
        </w:rPr>
        <w:t xml:space="preserve">本基金将通过分析研究各细分行业净资产收益率、固定资产周转率、存货及应收款周转率、产品或服务价格指数等因素的时间序列的波动特征来评估行业当前所处景气周期。   </w:t>
      </w:r>
    </w:p>
    <w:p w14:paraId="2926C728">
      <w:pPr>
        <w:pStyle w:val="8"/>
        <w:spacing w:before="0" w:beforeAutospacing="0" w:after="0" w:afterAutospacing="0" w:line="360" w:lineRule="auto"/>
        <w:ind w:firstLine="420"/>
        <w:rPr>
          <w:sz w:val="21"/>
          <w:szCs w:val="21"/>
        </w:rPr>
      </w:pPr>
      <w:r>
        <w:rPr>
          <w:rFonts w:hint="eastAsia"/>
          <w:sz w:val="21"/>
          <w:szCs w:val="21"/>
        </w:rPr>
        <w:t xml:space="preserve">综合以上三方面评估，基金管理人的行业研究团队将会给出各细分行业的投资评级报告，本基金的行业投资评级分五类，即强烈增强、增强、中性、减配、强烈减配。基金经理将根据行业评级报告及自身判断，对投资组合的行业权重进行调整。   </w:t>
      </w:r>
    </w:p>
    <w:p w14:paraId="5E944C47">
      <w:pPr>
        <w:pStyle w:val="8"/>
        <w:spacing w:before="0" w:beforeAutospacing="0" w:after="0" w:afterAutospacing="0" w:line="360" w:lineRule="auto"/>
        <w:ind w:firstLine="420"/>
        <w:rPr>
          <w:sz w:val="21"/>
          <w:szCs w:val="21"/>
        </w:rPr>
      </w:pPr>
      <w:r>
        <w:rPr>
          <w:rFonts w:hint="eastAsia"/>
          <w:sz w:val="21"/>
          <w:szCs w:val="21"/>
        </w:rPr>
        <w:t xml:space="preserve">股票组合方面，在主题行业策略指导下，本基金通过行业定位、价值过滤和个股精选构建投资组合阶段。   </w:t>
      </w:r>
    </w:p>
    <w:p w14:paraId="7383A4EB">
      <w:pPr>
        <w:pStyle w:val="8"/>
        <w:spacing w:before="0" w:beforeAutospacing="0" w:after="0" w:afterAutospacing="0" w:line="360" w:lineRule="auto"/>
        <w:ind w:firstLine="420"/>
        <w:rPr>
          <w:sz w:val="21"/>
          <w:szCs w:val="21"/>
        </w:rPr>
      </w:pPr>
      <w:r>
        <w:rPr>
          <w:rFonts w:hint="eastAsia"/>
          <w:sz w:val="21"/>
          <w:szCs w:val="21"/>
        </w:rPr>
        <w:t xml:space="preserve">3.股票选择策略   </w:t>
      </w:r>
    </w:p>
    <w:p w14:paraId="74E4836E">
      <w:pPr>
        <w:pStyle w:val="8"/>
        <w:spacing w:before="0" w:beforeAutospacing="0" w:after="0" w:afterAutospacing="0" w:line="360" w:lineRule="auto"/>
        <w:ind w:firstLine="420"/>
        <w:rPr>
          <w:sz w:val="21"/>
          <w:szCs w:val="21"/>
        </w:rPr>
      </w:pPr>
      <w:r>
        <w:rPr>
          <w:rFonts w:hint="eastAsia"/>
          <w:sz w:val="21"/>
          <w:szCs w:val="21"/>
        </w:rPr>
        <w:t xml:space="preserve">本基金将根据上市公司所处行业的风格特征设计股票选择流程和选股变量，具体分三步进行：   </w:t>
      </w:r>
    </w:p>
    <w:p w14:paraId="1B5AC9FC">
      <w:pPr>
        <w:pStyle w:val="8"/>
        <w:spacing w:before="0" w:beforeAutospacing="0" w:after="0" w:afterAutospacing="0" w:line="360" w:lineRule="auto"/>
        <w:ind w:firstLine="420"/>
        <w:rPr>
          <w:sz w:val="21"/>
          <w:szCs w:val="21"/>
        </w:rPr>
      </w:pPr>
      <w:r>
        <w:rPr>
          <w:rFonts w:hint="eastAsia"/>
          <w:sz w:val="21"/>
          <w:szCs w:val="21"/>
        </w:rPr>
        <w:t xml:space="preserve">第一步：上市公司风格划分，即根据上市公司及其所处行业过去业绩波动特征，采用经营杠杆、投资资金回报率（ROIC，Return on Investment Capital）等指标将全部上市公司分成平稳增长与周期波动两大类别。   </w:t>
      </w:r>
    </w:p>
    <w:p w14:paraId="090BA3D0">
      <w:pPr>
        <w:pStyle w:val="8"/>
        <w:spacing w:before="0" w:beforeAutospacing="0" w:after="0" w:afterAutospacing="0" w:line="360" w:lineRule="auto"/>
        <w:ind w:firstLine="420"/>
        <w:rPr>
          <w:sz w:val="21"/>
          <w:szCs w:val="21"/>
        </w:rPr>
      </w:pPr>
      <w:r>
        <w:rPr>
          <w:rFonts w:hint="eastAsia"/>
          <w:sz w:val="21"/>
          <w:szCs w:val="21"/>
        </w:rPr>
        <w:t xml:space="preserve">第二步：股票初选，即使用基金管理人开发的平稳增长及周期性股票选择模型对全部消费品、基础设施及原材料类上市公司进行初步甄选，以过滤掉大部分不具备竞争力的非主流企业。   </w:t>
      </w:r>
    </w:p>
    <w:p w14:paraId="49441935">
      <w:pPr>
        <w:pStyle w:val="8"/>
        <w:spacing w:before="0" w:beforeAutospacing="0" w:after="0" w:afterAutospacing="0" w:line="360" w:lineRule="auto"/>
        <w:ind w:firstLine="420"/>
        <w:rPr>
          <w:sz w:val="21"/>
          <w:szCs w:val="21"/>
        </w:rPr>
      </w:pPr>
      <w:r>
        <w:rPr>
          <w:rFonts w:hint="eastAsia"/>
          <w:sz w:val="21"/>
          <w:szCs w:val="21"/>
        </w:rPr>
        <w:t xml:space="preserve">对于消费品、基础设施及原材料等三个行业中平稳增长型公司，本基金采用ROIC模型进行筛选，该模型在筛选中主要采用投资资金（IC）、息税后经营性利润（NOPAT）、投资资金回报率（ROIC）、每股息税后经营性利润（0EPS）等表征主营业务健康状况的系列指标。对于上述三个行业中周期性公司，本基金采用周期性股票选择模型进行筛选，该模型在筛选中主要采用经营杠杆、固定资产周转率、应收款及存货周转率、投资资金回报率等反映周期性公司主营业务阶段特征的系列指标。   </w:t>
      </w:r>
    </w:p>
    <w:p w14:paraId="1AB080A4">
      <w:pPr>
        <w:pStyle w:val="8"/>
        <w:spacing w:before="0" w:beforeAutospacing="0" w:after="0" w:afterAutospacing="0" w:line="360" w:lineRule="auto"/>
        <w:ind w:firstLine="420"/>
        <w:rPr>
          <w:sz w:val="21"/>
          <w:szCs w:val="21"/>
        </w:rPr>
      </w:pPr>
      <w:r>
        <w:rPr>
          <w:rFonts w:hint="eastAsia"/>
          <w:sz w:val="21"/>
          <w:szCs w:val="21"/>
        </w:rPr>
        <w:t xml:space="preserve">在完成第二步筛选后，本基金还须对上市公司进行财务诊断，即对上市公司进行财务信息真实性判断及可比性调整，以尽量避免财务欺诈及建立上市公司间业绩的横向可比性。   </w:t>
      </w:r>
    </w:p>
    <w:p w14:paraId="596B90BE">
      <w:pPr>
        <w:pStyle w:val="8"/>
        <w:spacing w:before="0" w:beforeAutospacing="0" w:after="0" w:afterAutospacing="0" w:line="360" w:lineRule="auto"/>
        <w:ind w:firstLine="420"/>
        <w:rPr>
          <w:sz w:val="21"/>
          <w:szCs w:val="21"/>
        </w:rPr>
      </w:pPr>
      <w:r>
        <w:rPr>
          <w:rFonts w:hint="eastAsia"/>
          <w:sz w:val="21"/>
          <w:szCs w:val="21"/>
        </w:rPr>
        <w:t xml:space="preserve">第三步：个股精选，基金管理人将组织内外部各种研究资源，进行细分行业和重点公司两个层次的研究。   </w:t>
      </w:r>
    </w:p>
    <w:p w14:paraId="7CBC02C2">
      <w:pPr>
        <w:pStyle w:val="8"/>
        <w:spacing w:before="0" w:beforeAutospacing="0" w:after="0" w:afterAutospacing="0" w:line="360" w:lineRule="auto"/>
        <w:ind w:firstLine="420"/>
        <w:rPr>
          <w:sz w:val="21"/>
          <w:szCs w:val="21"/>
        </w:rPr>
      </w:pPr>
      <w:r>
        <w:rPr>
          <w:rFonts w:hint="eastAsia"/>
          <w:sz w:val="21"/>
          <w:szCs w:val="21"/>
        </w:rPr>
        <w:t xml:space="preserve">细分行业研究的工作重点是在消费品、基础设施及原材料行业，寻找最具发展潜力的子行业并对其驱动力进行分析研究，以便对各子行业进行配置。而重点公司的研究则是对财务基础稳固、行业地位突出、竞争优势逐渐凸现、治理结构完善且未来增长明确的公司进行深入研究和跟踪。   </w:t>
      </w:r>
    </w:p>
    <w:p w14:paraId="4B1BEEF9">
      <w:pPr>
        <w:pStyle w:val="8"/>
        <w:spacing w:before="0" w:beforeAutospacing="0" w:after="0" w:afterAutospacing="0" w:line="360" w:lineRule="auto"/>
        <w:ind w:firstLine="420"/>
        <w:rPr>
          <w:sz w:val="21"/>
          <w:szCs w:val="21"/>
        </w:rPr>
      </w:pPr>
      <w:r>
        <w:rPr>
          <w:rFonts w:hint="eastAsia"/>
          <w:sz w:val="21"/>
          <w:szCs w:val="21"/>
        </w:rPr>
        <w:t xml:space="preserve">在完成上述三个步骤的选股流程后，本基金以中国证监会的行业划分标准为基础，以GICS行业分类标准为原则，建立消费品、基础设施及原材料等三个行业精选股票池，并以此作为基金构建投资组合的依据。   </w:t>
      </w:r>
    </w:p>
    <w:p w14:paraId="1CDE1AF9">
      <w:pPr>
        <w:pStyle w:val="8"/>
        <w:spacing w:before="0" w:beforeAutospacing="0" w:after="0" w:afterAutospacing="0" w:line="360" w:lineRule="auto"/>
        <w:ind w:firstLine="420"/>
        <w:rPr>
          <w:sz w:val="21"/>
          <w:szCs w:val="21"/>
        </w:rPr>
      </w:pPr>
      <w:r>
        <w:rPr>
          <w:rFonts w:hint="eastAsia"/>
          <w:sz w:val="21"/>
          <w:szCs w:val="21"/>
        </w:rPr>
        <w:t xml:space="preserve">4. 存托凭证投资策略  </w:t>
      </w:r>
    </w:p>
    <w:p w14:paraId="24F47BB9">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43E8DD02">
      <w:pPr>
        <w:pStyle w:val="8"/>
        <w:spacing w:before="0" w:beforeAutospacing="0" w:after="0" w:afterAutospacing="0" w:line="360" w:lineRule="auto"/>
        <w:ind w:firstLine="420"/>
        <w:rPr>
          <w:sz w:val="21"/>
          <w:szCs w:val="21"/>
        </w:rPr>
      </w:pPr>
      <w:r>
        <w:rPr>
          <w:rFonts w:hint="eastAsia"/>
          <w:sz w:val="21"/>
          <w:szCs w:val="21"/>
        </w:rPr>
        <w:t>5.债券投资策略   本基金可投资于国债、金融债和企业债（包括可转债），以分散风险，调节投资于股票可能带来的收益波动，使基金收益表现更加稳定；同时满足基金资产对流动性的要求。本基金在进行债券投资时，一方面重点分析利率走势和发行人的基本面情况，综合考虑利率变动对不同债券品种的影响、各品种的收益率水平、期限结构、信用风险大小、市场流动性等因素；另一方面，综合考虑宏观经济数据，包括通货膨胀率、商品价格和GDP增长等因素。</w:t>
      </w:r>
      <w:bookmarkStart w:id="131" w:name="field_60_investmentstrategy_1_end"/>
      <w:bookmarkEnd w:id="131"/>
      <w:r>
        <w:rPr>
          <w:rFonts w:hint="eastAsia"/>
          <w:sz w:val="21"/>
          <w:szCs w:val="21"/>
        </w:rPr>
        <w:t xml:space="preserve">  </w:t>
      </w:r>
    </w:p>
    <w:p w14:paraId="2C3D9C06">
      <w:pPr>
        <w:pStyle w:val="8"/>
        <w:spacing w:before="0" w:beforeAutospacing="0" w:after="0" w:afterAutospacing="0" w:line="360" w:lineRule="auto"/>
        <w:ind w:firstLine="420"/>
        <w:rPr>
          <w:sz w:val="21"/>
          <w:szCs w:val="21"/>
        </w:rPr>
      </w:pPr>
      <w:r>
        <w:rPr>
          <w:rStyle w:val="12"/>
          <w:rFonts w:hint="eastAsia"/>
          <w:sz w:val="21"/>
          <w:szCs w:val="21"/>
        </w:rPr>
        <w:t>（七）投资限制</w:t>
      </w:r>
    </w:p>
    <w:p w14:paraId="42568A85">
      <w:pPr>
        <w:pStyle w:val="8"/>
        <w:spacing w:before="0" w:beforeAutospacing="0" w:after="0" w:afterAutospacing="0" w:line="360" w:lineRule="auto"/>
        <w:ind w:firstLine="420"/>
        <w:rPr>
          <w:sz w:val="21"/>
          <w:szCs w:val="21"/>
        </w:rPr>
      </w:pPr>
      <w:r>
        <w:rPr>
          <w:rFonts w:hint="eastAsia"/>
          <w:sz w:val="21"/>
          <w:szCs w:val="21"/>
        </w:rPr>
        <w:t xml:space="preserve">1.组合限制 </w:t>
      </w:r>
    </w:p>
    <w:p w14:paraId="21242155">
      <w:pPr>
        <w:pStyle w:val="8"/>
        <w:spacing w:before="0" w:beforeAutospacing="0" w:after="0" w:afterAutospacing="0" w:line="360" w:lineRule="auto"/>
        <w:ind w:firstLine="420"/>
        <w:rPr>
          <w:sz w:val="21"/>
          <w:szCs w:val="21"/>
        </w:rPr>
      </w:pPr>
      <w:r>
        <w:rPr>
          <w:rFonts w:hint="eastAsia"/>
          <w:sz w:val="21"/>
          <w:szCs w:val="21"/>
        </w:rPr>
        <w:t xml:space="preserve">本基金在投资策略上兼顾投资原则以及开放式基金的固有特点，通过分散投资降低基金资产的非系统性风险，保持基金组合良好的流动性。基金的投资组合将遵循以下限制： </w:t>
      </w:r>
    </w:p>
    <w:p w14:paraId="410FF984">
      <w:pPr>
        <w:pStyle w:val="8"/>
        <w:spacing w:before="0" w:beforeAutospacing="0" w:after="0" w:afterAutospacing="0" w:line="360" w:lineRule="auto"/>
        <w:ind w:firstLine="420"/>
        <w:rPr>
          <w:sz w:val="21"/>
          <w:szCs w:val="21"/>
        </w:rPr>
      </w:pPr>
      <w:r>
        <w:rPr>
          <w:rFonts w:hint="eastAsia"/>
          <w:sz w:val="21"/>
          <w:szCs w:val="21"/>
        </w:rPr>
        <w:t xml:space="preserve">（1）本基金持有一家上市公司的股票（含存托凭证），其市值不得超过本基金资产净值的10%；  </w:t>
      </w:r>
    </w:p>
    <w:p w14:paraId="488BEA39">
      <w:pPr>
        <w:pStyle w:val="8"/>
        <w:spacing w:before="0" w:beforeAutospacing="0" w:after="0" w:afterAutospacing="0" w:line="360" w:lineRule="auto"/>
        <w:ind w:firstLine="420"/>
        <w:rPr>
          <w:sz w:val="21"/>
          <w:szCs w:val="21"/>
        </w:rPr>
      </w:pPr>
      <w:r>
        <w:rPr>
          <w:rFonts w:hint="eastAsia"/>
          <w:sz w:val="21"/>
          <w:szCs w:val="21"/>
        </w:rPr>
        <w:t xml:space="preserve">（2）本基金与本基金管理人管理的其他基金持有一家公司发行的证券（含存托凭证），不超过该证券的10％；   </w:t>
      </w:r>
    </w:p>
    <w:p w14:paraId="622C2BDC">
      <w:pPr>
        <w:pStyle w:val="8"/>
        <w:spacing w:before="0" w:beforeAutospacing="0" w:after="0" w:afterAutospacing="0" w:line="360" w:lineRule="auto"/>
        <w:ind w:firstLine="420"/>
        <w:rPr>
          <w:sz w:val="21"/>
          <w:szCs w:val="21"/>
        </w:rPr>
      </w:pPr>
      <w:r>
        <w:rPr>
          <w:rFonts w:hint="eastAsia"/>
          <w:sz w:val="21"/>
          <w:szCs w:val="21"/>
        </w:rPr>
        <w:t xml:space="preserve">（3）基金财产参与股票发行申购，本基金所申报的金额不超过本基金的总资产，本基金所申报的股票数量不超过拟发行股票公司本次发行股票的总量；   </w:t>
      </w:r>
    </w:p>
    <w:p w14:paraId="6A9E170E">
      <w:pPr>
        <w:pStyle w:val="8"/>
        <w:spacing w:before="0" w:beforeAutospacing="0" w:after="0" w:afterAutospacing="0" w:line="360" w:lineRule="auto"/>
        <w:ind w:firstLine="420"/>
        <w:rPr>
          <w:sz w:val="21"/>
          <w:szCs w:val="21"/>
        </w:rPr>
      </w:pPr>
      <w:r>
        <w:rPr>
          <w:rFonts w:hint="eastAsia"/>
          <w:sz w:val="21"/>
          <w:szCs w:val="21"/>
        </w:rPr>
        <w:t xml:space="preserve">（4）投资于股票（含存托凭证）的资产比例范围为60%-95%；   </w:t>
      </w:r>
    </w:p>
    <w:p w14:paraId="47B7728D">
      <w:pPr>
        <w:pStyle w:val="8"/>
        <w:spacing w:before="0" w:beforeAutospacing="0" w:after="0" w:afterAutospacing="0" w:line="360" w:lineRule="auto"/>
        <w:ind w:firstLine="420"/>
        <w:rPr>
          <w:sz w:val="21"/>
          <w:szCs w:val="21"/>
        </w:rPr>
      </w:pPr>
      <w:r>
        <w:rPr>
          <w:rFonts w:hint="eastAsia"/>
          <w:sz w:val="21"/>
          <w:szCs w:val="21"/>
        </w:rPr>
        <w:t xml:space="preserve">（5）保留的现金以及到期日在一年以内的政府债券等短期金融工具的资产比例合计不低于5%，其中，现金不包括结算备付金、存出保证金、应收申购款等； </w:t>
      </w:r>
    </w:p>
    <w:p w14:paraId="0DFA41A7">
      <w:pPr>
        <w:pStyle w:val="8"/>
        <w:spacing w:before="0" w:beforeAutospacing="0" w:after="0" w:afterAutospacing="0" w:line="360" w:lineRule="auto"/>
        <w:ind w:firstLine="420"/>
        <w:rPr>
          <w:sz w:val="21"/>
          <w:szCs w:val="21"/>
        </w:rPr>
      </w:pPr>
      <w:r>
        <w:rPr>
          <w:rFonts w:hint="eastAsia"/>
          <w:sz w:val="21"/>
          <w:szCs w:val="21"/>
        </w:rPr>
        <w:t xml:space="preserve">（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 </w:t>
      </w:r>
    </w:p>
    <w:p w14:paraId="5D1C2E36">
      <w:pPr>
        <w:pStyle w:val="8"/>
        <w:spacing w:before="0" w:beforeAutospacing="0" w:after="0" w:afterAutospacing="0" w:line="360" w:lineRule="auto"/>
        <w:ind w:firstLine="420"/>
        <w:rPr>
          <w:sz w:val="21"/>
          <w:szCs w:val="21"/>
        </w:rPr>
      </w:pPr>
      <w:r>
        <w:rPr>
          <w:rFonts w:hint="eastAsia"/>
          <w:sz w:val="21"/>
          <w:szCs w:val="21"/>
        </w:rPr>
        <w:t xml:space="preserve">（7）本基金主动投资于流动性受限资产的市值合计不得超过本基金资产净值的15%； </w:t>
      </w:r>
    </w:p>
    <w:p w14:paraId="6030A19A">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163FE2E1">
      <w:pPr>
        <w:pStyle w:val="8"/>
        <w:spacing w:before="0" w:beforeAutospacing="0" w:after="0" w:afterAutospacing="0" w:line="360" w:lineRule="auto"/>
        <w:ind w:firstLine="420"/>
        <w:rPr>
          <w:sz w:val="21"/>
          <w:szCs w:val="21"/>
        </w:rPr>
      </w:pPr>
      <w:r>
        <w:rPr>
          <w:rFonts w:hint="eastAsia"/>
          <w:sz w:val="21"/>
          <w:szCs w:val="21"/>
        </w:rPr>
        <w:t xml:space="preserve">（8）本基金与私募类证券资管产品及中国证监会认定的其他主体为交易对手开展逆回购交易的，可接受质押品的资质要求应当与基金合同约定的投资范围保持一致； </w:t>
      </w:r>
    </w:p>
    <w:p w14:paraId="240CD0B0">
      <w:pPr>
        <w:pStyle w:val="8"/>
        <w:spacing w:before="0" w:beforeAutospacing="0" w:after="0" w:afterAutospacing="0" w:line="360" w:lineRule="auto"/>
        <w:ind w:firstLine="420"/>
        <w:rPr>
          <w:sz w:val="21"/>
          <w:szCs w:val="21"/>
        </w:rPr>
      </w:pPr>
      <w:r>
        <w:rPr>
          <w:rFonts w:hint="eastAsia"/>
          <w:sz w:val="21"/>
          <w:szCs w:val="21"/>
        </w:rPr>
        <w:t xml:space="preserve">（9）法律法规或中国证监会规定的其他比例限制。 </w:t>
      </w:r>
    </w:p>
    <w:p w14:paraId="01699666">
      <w:pPr>
        <w:pStyle w:val="8"/>
        <w:spacing w:before="0" w:beforeAutospacing="0" w:after="0" w:afterAutospacing="0" w:line="360" w:lineRule="auto"/>
        <w:ind w:firstLine="420"/>
        <w:rPr>
          <w:sz w:val="21"/>
          <w:szCs w:val="21"/>
        </w:rPr>
      </w:pPr>
      <w:r>
        <w:rPr>
          <w:rFonts w:hint="eastAsia"/>
          <w:sz w:val="21"/>
          <w:szCs w:val="21"/>
        </w:rPr>
        <w:t xml:space="preserve">除上述第（5）、（7）、（8）项外，因证券市场波动、上市公司合并、基金规模变动等基金管理人之外的因素致使基金投资不符合第（1）和第（2）项规定的比例或者基金合同约定的投资比例的，基金管理人应当在10个交易日内调整完毕。 </w:t>
      </w:r>
    </w:p>
    <w:p w14:paraId="49A4E7BC">
      <w:pPr>
        <w:pStyle w:val="8"/>
        <w:spacing w:before="0" w:beforeAutospacing="0" w:after="0" w:afterAutospacing="0" w:line="360" w:lineRule="auto"/>
        <w:ind w:firstLine="420"/>
        <w:rPr>
          <w:sz w:val="21"/>
          <w:szCs w:val="21"/>
        </w:rPr>
      </w:pPr>
      <w:r>
        <w:rPr>
          <w:rFonts w:hint="eastAsia"/>
          <w:sz w:val="21"/>
          <w:szCs w:val="21"/>
        </w:rPr>
        <w:t xml:space="preserve">1.建仓期 </w:t>
      </w:r>
    </w:p>
    <w:p w14:paraId="2E709D59">
      <w:pPr>
        <w:pStyle w:val="8"/>
        <w:spacing w:before="0" w:beforeAutospacing="0" w:after="0" w:afterAutospacing="0" w:line="360" w:lineRule="auto"/>
        <w:ind w:firstLine="420"/>
        <w:rPr>
          <w:sz w:val="21"/>
          <w:szCs w:val="21"/>
        </w:rPr>
      </w:pPr>
      <w:r>
        <w:rPr>
          <w:rFonts w:hint="eastAsia"/>
          <w:sz w:val="21"/>
          <w:szCs w:val="21"/>
        </w:rPr>
        <w:t xml:space="preserve">本基金建仓时间为基金合同生效之日起6个月内。 </w:t>
      </w:r>
    </w:p>
    <w:p w14:paraId="4838CC8A">
      <w:pPr>
        <w:pStyle w:val="8"/>
        <w:spacing w:before="0" w:beforeAutospacing="0" w:after="0" w:afterAutospacing="0" w:line="360" w:lineRule="auto"/>
        <w:ind w:firstLine="420"/>
        <w:rPr>
          <w:sz w:val="21"/>
          <w:szCs w:val="21"/>
        </w:rPr>
      </w:pPr>
      <w:r>
        <w:rPr>
          <w:rFonts w:hint="eastAsia"/>
          <w:sz w:val="21"/>
          <w:szCs w:val="21"/>
        </w:rPr>
        <w:t xml:space="preserve">2.禁止行为 </w:t>
      </w:r>
    </w:p>
    <w:p w14:paraId="610A2D04">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为维护基金份额持有人的合法权益，本基金禁止从事下列行为： </w:t>
      </w:r>
    </w:p>
    <w:p w14:paraId="7CA7D32C">
      <w:pPr>
        <w:pStyle w:val="8"/>
        <w:spacing w:before="0" w:beforeAutospacing="0" w:after="0" w:afterAutospacing="0" w:line="360" w:lineRule="auto"/>
        <w:ind w:firstLine="420"/>
        <w:rPr>
          <w:sz w:val="21"/>
          <w:szCs w:val="21"/>
        </w:rPr>
      </w:pPr>
      <w:r>
        <w:rPr>
          <w:rFonts w:hint="eastAsia"/>
          <w:sz w:val="21"/>
          <w:szCs w:val="21"/>
        </w:rPr>
        <w:t xml:space="preserve">（1）承销证券； </w:t>
      </w:r>
    </w:p>
    <w:p w14:paraId="0DDB8339">
      <w:pPr>
        <w:pStyle w:val="8"/>
        <w:spacing w:before="0" w:beforeAutospacing="0" w:after="0" w:afterAutospacing="0" w:line="360" w:lineRule="auto"/>
        <w:ind w:firstLine="420"/>
        <w:rPr>
          <w:sz w:val="21"/>
          <w:szCs w:val="21"/>
        </w:rPr>
      </w:pPr>
      <w:r>
        <w:rPr>
          <w:rFonts w:hint="eastAsia"/>
          <w:sz w:val="21"/>
          <w:szCs w:val="21"/>
        </w:rPr>
        <w:t xml:space="preserve">（2）向他人贷款或者提供担保； </w:t>
      </w:r>
    </w:p>
    <w:p w14:paraId="001C51F1">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F824431">
      <w:pPr>
        <w:pStyle w:val="8"/>
        <w:spacing w:before="0" w:beforeAutospacing="0" w:after="0" w:afterAutospacing="0" w:line="360" w:lineRule="auto"/>
        <w:ind w:firstLine="420"/>
        <w:rPr>
          <w:sz w:val="21"/>
          <w:szCs w:val="21"/>
        </w:rPr>
      </w:pPr>
      <w:r>
        <w:rPr>
          <w:rFonts w:hint="eastAsia"/>
          <w:sz w:val="21"/>
          <w:szCs w:val="21"/>
        </w:rPr>
        <w:t xml:space="preserve">（4）买卖其他基金份额，但是国务院另有规定的除外； </w:t>
      </w:r>
    </w:p>
    <w:p w14:paraId="71A2F979">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（5）向其基金管理人、基金托管人出资或者买卖其基金管理人、基金托管人发行的股票或者债券； </w:t>
      </w:r>
    </w:p>
    <w:p w14:paraId="3955B69E">
      <w:pPr>
        <w:pStyle w:val="8"/>
        <w:spacing w:before="0" w:beforeAutospacing="0" w:after="0" w:afterAutospacing="0" w:line="360" w:lineRule="auto"/>
        <w:ind w:firstLine="420"/>
        <w:rPr>
          <w:sz w:val="21"/>
          <w:szCs w:val="21"/>
        </w:rPr>
      </w:pPr>
      <w:r>
        <w:rPr>
          <w:rFonts w:hint="eastAsia"/>
          <w:sz w:val="21"/>
          <w:szCs w:val="21"/>
        </w:rPr>
        <w:t xml:space="preserve">（6）买卖与其基金管理人、基金托管人有控股关系的股东或者与其基金管理人、基金托管人有其他重大利害关系的公司发行的证券或者承销期内承销的证券； </w:t>
      </w:r>
    </w:p>
    <w:p w14:paraId="0FA93E18">
      <w:pPr>
        <w:pStyle w:val="8"/>
        <w:spacing w:before="0" w:beforeAutospacing="0" w:after="0" w:afterAutospacing="0" w:line="360" w:lineRule="auto"/>
        <w:ind w:firstLine="420"/>
        <w:rPr>
          <w:sz w:val="21"/>
          <w:szCs w:val="21"/>
        </w:rPr>
      </w:pPr>
      <w:r>
        <w:rPr>
          <w:rFonts w:hint="eastAsia"/>
          <w:sz w:val="21"/>
          <w:szCs w:val="21"/>
        </w:rPr>
        <w:t xml:space="preserve">（7）从事内幕交易、操纵证券交易价格及其他不正当的证券交易活动； </w:t>
      </w:r>
    </w:p>
    <w:p w14:paraId="5F4C574B">
      <w:pPr>
        <w:pStyle w:val="8"/>
        <w:spacing w:before="0" w:beforeAutospacing="0" w:after="0" w:afterAutospacing="0" w:line="360" w:lineRule="auto"/>
        <w:ind w:firstLine="420"/>
        <w:rPr>
          <w:sz w:val="21"/>
          <w:szCs w:val="21"/>
        </w:rPr>
      </w:pPr>
      <w:r>
        <w:rPr>
          <w:rFonts w:hint="eastAsia"/>
          <w:sz w:val="21"/>
          <w:szCs w:val="21"/>
        </w:rPr>
        <w:t xml:space="preserve">（8）依照法律、行政法规有关规定，由国务院证券监督管理机构规定禁止的其他活动。 </w:t>
      </w:r>
    </w:p>
    <w:p w14:paraId="68D16CF0">
      <w:pPr>
        <w:pStyle w:val="8"/>
        <w:spacing w:before="0" w:beforeAutospacing="0" w:after="0" w:afterAutospacing="0" w:line="360" w:lineRule="auto"/>
        <w:ind w:firstLine="420"/>
        <w:rPr>
          <w:sz w:val="21"/>
          <w:szCs w:val="21"/>
        </w:rPr>
      </w:pPr>
      <w:r>
        <w:rPr>
          <w:rStyle w:val="12"/>
          <w:rFonts w:hint="eastAsia"/>
          <w:sz w:val="21"/>
          <w:szCs w:val="21"/>
        </w:rPr>
        <w:t>（八）基金管理人代表基金行使债权人权利的处理原则</w:t>
      </w:r>
    </w:p>
    <w:p w14:paraId="6BCF0B87">
      <w:pPr>
        <w:pStyle w:val="8"/>
        <w:spacing w:before="0" w:beforeAutospacing="0" w:after="0" w:afterAutospacing="0" w:line="360" w:lineRule="auto"/>
        <w:ind w:firstLine="420"/>
        <w:rPr>
          <w:sz w:val="21"/>
          <w:szCs w:val="21"/>
        </w:rPr>
      </w:pPr>
      <w:r>
        <w:rPr>
          <w:rFonts w:hint="eastAsia"/>
          <w:sz w:val="21"/>
          <w:szCs w:val="21"/>
        </w:rPr>
        <w:t>1、基金管理人按照国家有关规定代表基金独立行使债权人权利，保护投资者的利益；</w:t>
      </w:r>
      <w:r>
        <w:rPr>
          <w:rFonts w:hint="eastAsia"/>
          <w:sz w:val="21"/>
          <w:szCs w:val="21"/>
        </w:rPr>
        <w:br w:type="textWrapping"/>
      </w:r>
      <w:bookmarkStart w:id="132" w:name="chapter_level1_15_60_section_4_end"/>
      <w:bookmarkEnd w:id="132"/>
      <w:r>
        <w:rPr>
          <w:rFonts w:hint="eastAsia"/>
          <w:sz w:val="21"/>
          <w:szCs w:val="21"/>
        </w:rPr>
        <w:t xml:space="preserve">    2、有利于基金资产的安全与增值。 </w:t>
      </w:r>
    </w:p>
    <w:p w14:paraId="683F4CC9">
      <w:pPr>
        <w:pStyle w:val="8"/>
        <w:spacing w:before="0" w:beforeAutospacing="0" w:after="0" w:afterAutospacing="0" w:line="360" w:lineRule="auto"/>
        <w:ind w:firstLine="420"/>
        <w:rPr>
          <w:sz w:val="21"/>
          <w:szCs w:val="21"/>
        </w:rPr>
      </w:pPr>
      <w:bookmarkStart w:id="133" w:name="chapter_level1_15_60_section_5_end"/>
      <w:bookmarkEnd w:id="133"/>
      <w:bookmarkStart w:id="134" w:name="chapter_level1_15_60_section_5"/>
      <w:bookmarkEnd w:id="134"/>
      <w:r>
        <w:rPr>
          <w:rStyle w:val="12"/>
          <w:rFonts w:hint="eastAsia"/>
          <w:sz w:val="21"/>
          <w:szCs w:val="21"/>
        </w:rPr>
        <w:t>（九）基金投资组合报告</w:t>
      </w:r>
    </w:p>
    <w:p w14:paraId="474548E6">
      <w:pPr>
        <w:pStyle w:val="8"/>
        <w:spacing w:before="0" w:beforeAutospacing="0" w:after="0" w:afterAutospacing="0" w:line="360" w:lineRule="auto"/>
        <w:ind w:firstLine="420"/>
        <w:rPr>
          <w:sz w:val="21"/>
          <w:szCs w:val="21"/>
        </w:rPr>
      </w:pPr>
      <w:bookmarkStart w:id="135" w:name="chapter_level1_15_60_section_6"/>
      <w:bookmarkEnd w:id="135"/>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A6CDF08">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7B9F4577">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36" w:name="field_2343_financeendday_2"/>
      <w:r>
        <w:rPr>
          <w:sz w:val="21"/>
          <w:szCs w:val="21"/>
        </w:rPr>
        <w:t>2025年6月30日</w:t>
      </w:r>
      <w:bookmarkEnd w:id="136"/>
      <w:r>
        <w:rPr>
          <w:rFonts w:hint="eastAsia"/>
          <w:sz w:val="21"/>
          <w:szCs w:val="21"/>
        </w:rPr>
        <w:t xml:space="preserve">，本报告中所列财务数据未经审计。 </w:t>
      </w:r>
    </w:p>
    <w:p w14:paraId="534EAEFE">
      <w:pPr>
        <w:pStyle w:val="8"/>
        <w:spacing w:before="0" w:beforeAutospacing="0" w:after="0" w:afterAutospacing="0" w:line="360" w:lineRule="auto"/>
        <w:ind w:firstLine="420"/>
        <w:rPr>
          <w:sz w:val="21"/>
          <w:szCs w:val="21"/>
        </w:rPr>
      </w:pPr>
      <w:bookmarkStart w:id="137" w:name="field_0_fundportfolio_1_start"/>
      <w:bookmarkEnd w:id="137"/>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168B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9920A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DA608FB">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43C1E4AB">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01BAF228">
            <w:pPr>
              <w:jc w:val="center"/>
              <w:rPr>
                <w:rFonts w:ascii="宋体" w:hAnsi="宋体" w:eastAsia="宋体" w:cs="宋体"/>
                <w:sz w:val="24"/>
                <w:szCs w:val="24"/>
              </w:rPr>
            </w:pPr>
            <w:r>
              <w:rPr>
                <w:rFonts w:hint="eastAsia" w:ascii="宋体" w:hAnsi="宋体" w:eastAsia="宋体"/>
              </w:rPr>
              <w:t>占基金总资产的比例(%)</w:t>
            </w:r>
          </w:p>
        </w:tc>
      </w:tr>
      <w:tr w14:paraId="5581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08AE6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8D5FD5D">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6DE1748C">
            <w:pPr>
              <w:jc w:val="right"/>
              <w:rPr>
                <w:rFonts w:ascii="宋体" w:hAnsi="宋体" w:eastAsia="宋体" w:cs="宋体"/>
                <w:sz w:val="24"/>
                <w:szCs w:val="24"/>
              </w:rPr>
            </w:pPr>
            <w:r>
              <w:rPr>
                <w:rFonts w:hint="eastAsia" w:ascii="宋体" w:hAnsi="宋体" w:eastAsia="宋体"/>
              </w:rPr>
              <w:t>4,024,374,896.97</w:t>
            </w:r>
          </w:p>
        </w:tc>
        <w:tc>
          <w:tcPr>
            <w:tcW w:w="0" w:type="auto"/>
            <w:shd w:val="clear" w:color="auto" w:fill="auto"/>
          </w:tcPr>
          <w:p w14:paraId="7CB17E1C">
            <w:pPr>
              <w:jc w:val="right"/>
              <w:rPr>
                <w:rFonts w:ascii="宋体" w:hAnsi="宋体" w:eastAsia="宋体" w:cs="宋体"/>
                <w:sz w:val="24"/>
                <w:szCs w:val="24"/>
              </w:rPr>
            </w:pPr>
            <w:r>
              <w:rPr>
                <w:rFonts w:hint="eastAsia" w:ascii="宋体" w:hAnsi="宋体" w:eastAsia="宋体"/>
              </w:rPr>
              <w:t>82.33</w:t>
            </w:r>
          </w:p>
        </w:tc>
      </w:tr>
      <w:tr w14:paraId="7436F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3371AC">
            <w:pPr>
              <w:jc w:val="center"/>
              <w:rPr>
                <w:rFonts w:ascii="宋体" w:hAnsi="宋体" w:eastAsia="宋体" w:cs="宋体"/>
                <w:sz w:val="24"/>
                <w:szCs w:val="24"/>
              </w:rPr>
            </w:pPr>
          </w:p>
        </w:tc>
        <w:tc>
          <w:tcPr>
            <w:tcW w:w="0" w:type="auto"/>
            <w:shd w:val="clear" w:color="auto" w:fill="auto"/>
          </w:tcPr>
          <w:p w14:paraId="7509C0C9">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768394CA">
            <w:pPr>
              <w:jc w:val="right"/>
              <w:rPr>
                <w:rFonts w:ascii="宋体" w:hAnsi="宋体" w:eastAsia="宋体" w:cs="宋体"/>
                <w:sz w:val="24"/>
                <w:szCs w:val="24"/>
              </w:rPr>
            </w:pPr>
            <w:r>
              <w:rPr>
                <w:rFonts w:hint="eastAsia" w:ascii="宋体" w:hAnsi="宋体" w:eastAsia="宋体"/>
              </w:rPr>
              <w:t>4,024,374,896.97</w:t>
            </w:r>
          </w:p>
        </w:tc>
        <w:tc>
          <w:tcPr>
            <w:tcW w:w="0" w:type="auto"/>
            <w:shd w:val="clear" w:color="auto" w:fill="auto"/>
          </w:tcPr>
          <w:p w14:paraId="25792492">
            <w:pPr>
              <w:jc w:val="right"/>
              <w:rPr>
                <w:rFonts w:ascii="宋体" w:hAnsi="宋体" w:eastAsia="宋体" w:cs="宋体"/>
                <w:sz w:val="24"/>
                <w:szCs w:val="24"/>
              </w:rPr>
            </w:pPr>
            <w:r>
              <w:rPr>
                <w:rFonts w:hint="eastAsia" w:ascii="宋体" w:hAnsi="宋体" w:eastAsia="宋体"/>
              </w:rPr>
              <w:t>82.33</w:t>
            </w:r>
          </w:p>
        </w:tc>
      </w:tr>
      <w:tr w14:paraId="7930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416F5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D444B8C">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FA83C6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A9EA29">
            <w:pPr>
              <w:jc w:val="right"/>
              <w:rPr>
                <w:rFonts w:ascii="宋体" w:hAnsi="宋体" w:eastAsia="宋体" w:cs="宋体"/>
                <w:sz w:val="24"/>
                <w:szCs w:val="24"/>
              </w:rPr>
            </w:pPr>
            <w:r>
              <w:rPr>
                <w:rFonts w:hint="eastAsia" w:ascii="宋体" w:hAnsi="宋体" w:eastAsia="宋体"/>
              </w:rPr>
              <w:t>-</w:t>
            </w:r>
          </w:p>
        </w:tc>
      </w:tr>
      <w:tr w14:paraId="289F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96EF57">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BD95688">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7AEAC14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86E64E">
            <w:pPr>
              <w:jc w:val="right"/>
              <w:rPr>
                <w:rFonts w:ascii="宋体" w:hAnsi="宋体" w:eastAsia="宋体" w:cs="宋体"/>
                <w:sz w:val="24"/>
                <w:szCs w:val="24"/>
              </w:rPr>
            </w:pPr>
            <w:r>
              <w:rPr>
                <w:rFonts w:hint="eastAsia" w:ascii="宋体" w:hAnsi="宋体" w:eastAsia="宋体"/>
              </w:rPr>
              <w:t>-</w:t>
            </w:r>
          </w:p>
        </w:tc>
      </w:tr>
      <w:tr w14:paraId="136BB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A3DC48">
            <w:pPr>
              <w:jc w:val="center"/>
              <w:rPr>
                <w:rFonts w:ascii="宋体" w:hAnsi="宋体" w:eastAsia="宋体" w:cs="宋体"/>
                <w:sz w:val="24"/>
                <w:szCs w:val="24"/>
              </w:rPr>
            </w:pPr>
          </w:p>
        </w:tc>
        <w:tc>
          <w:tcPr>
            <w:tcW w:w="0" w:type="auto"/>
            <w:shd w:val="clear" w:color="auto" w:fill="auto"/>
          </w:tcPr>
          <w:p w14:paraId="3112FA76">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E31E25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A3BBBAF">
            <w:pPr>
              <w:jc w:val="right"/>
              <w:rPr>
                <w:rFonts w:ascii="宋体" w:hAnsi="宋体" w:eastAsia="宋体" w:cs="宋体"/>
                <w:sz w:val="24"/>
                <w:szCs w:val="24"/>
              </w:rPr>
            </w:pPr>
            <w:r>
              <w:rPr>
                <w:rFonts w:hint="eastAsia" w:ascii="宋体" w:hAnsi="宋体" w:eastAsia="宋体"/>
              </w:rPr>
              <w:t>-</w:t>
            </w:r>
          </w:p>
        </w:tc>
      </w:tr>
      <w:tr w14:paraId="54BC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6B2D99">
            <w:pPr>
              <w:jc w:val="center"/>
              <w:rPr>
                <w:rFonts w:ascii="宋体" w:hAnsi="宋体" w:eastAsia="宋体" w:cs="宋体"/>
                <w:sz w:val="24"/>
                <w:szCs w:val="24"/>
              </w:rPr>
            </w:pPr>
          </w:p>
        </w:tc>
        <w:tc>
          <w:tcPr>
            <w:tcW w:w="0" w:type="auto"/>
            <w:shd w:val="clear" w:color="auto" w:fill="auto"/>
          </w:tcPr>
          <w:p w14:paraId="1245D9AB">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310C5D9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1CF9E2">
            <w:pPr>
              <w:jc w:val="right"/>
              <w:rPr>
                <w:rFonts w:ascii="宋体" w:hAnsi="宋体" w:eastAsia="宋体" w:cs="宋体"/>
                <w:sz w:val="24"/>
                <w:szCs w:val="24"/>
              </w:rPr>
            </w:pPr>
            <w:r>
              <w:rPr>
                <w:rFonts w:hint="eastAsia" w:ascii="宋体" w:hAnsi="宋体" w:eastAsia="宋体"/>
              </w:rPr>
              <w:t>-</w:t>
            </w:r>
          </w:p>
        </w:tc>
      </w:tr>
      <w:tr w14:paraId="353F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E6E3E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10377B4">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04CFFDD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0DD034">
            <w:pPr>
              <w:jc w:val="right"/>
              <w:rPr>
                <w:rFonts w:ascii="宋体" w:hAnsi="宋体" w:eastAsia="宋体" w:cs="宋体"/>
                <w:sz w:val="24"/>
                <w:szCs w:val="24"/>
              </w:rPr>
            </w:pPr>
            <w:r>
              <w:rPr>
                <w:rFonts w:hint="eastAsia" w:ascii="宋体" w:hAnsi="宋体" w:eastAsia="宋体"/>
              </w:rPr>
              <w:t>-</w:t>
            </w:r>
          </w:p>
        </w:tc>
      </w:tr>
      <w:tr w14:paraId="26AA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2091B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6197A37">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215309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F0DA58">
            <w:pPr>
              <w:jc w:val="right"/>
              <w:rPr>
                <w:rFonts w:ascii="宋体" w:hAnsi="宋体" w:eastAsia="宋体" w:cs="宋体"/>
                <w:sz w:val="24"/>
                <w:szCs w:val="24"/>
              </w:rPr>
            </w:pPr>
            <w:r>
              <w:rPr>
                <w:rFonts w:hint="eastAsia" w:ascii="宋体" w:hAnsi="宋体" w:eastAsia="宋体"/>
              </w:rPr>
              <w:t>-</w:t>
            </w:r>
          </w:p>
        </w:tc>
      </w:tr>
      <w:tr w14:paraId="3652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862CA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913E221">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7D29C8E2">
            <w:pPr>
              <w:jc w:val="right"/>
              <w:rPr>
                <w:rFonts w:ascii="宋体" w:hAnsi="宋体" w:eastAsia="宋体" w:cs="宋体"/>
                <w:sz w:val="24"/>
                <w:szCs w:val="24"/>
              </w:rPr>
            </w:pPr>
            <w:r>
              <w:rPr>
                <w:rFonts w:hint="eastAsia" w:ascii="宋体" w:hAnsi="宋体" w:eastAsia="宋体"/>
              </w:rPr>
              <w:t>455,790,000.00</w:t>
            </w:r>
          </w:p>
        </w:tc>
        <w:tc>
          <w:tcPr>
            <w:tcW w:w="0" w:type="auto"/>
            <w:shd w:val="clear" w:color="auto" w:fill="auto"/>
          </w:tcPr>
          <w:p w14:paraId="372936E5">
            <w:pPr>
              <w:jc w:val="right"/>
              <w:rPr>
                <w:rFonts w:ascii="宋体" w:hAnsi="宋体" w:eastAsia="宋体" w:cs="宋体"/>
                <w:sz w:val="24"/>
                <w:szCs w:val="24"/>
              </w:rPr>
            </w:pPr>
            <w:r>
              <w:rPr>
                <w:rFonts w:hint="eastAsia" w:ascii="宋体" w:hAnsi="宋体" w:eastAsia="宋体"/>
              </w:rPr>
              <w:t>9.32</w:t>
            </w:r>
          </w:p>
        </w:tc>
      </w:tr>
      <w:tr w14:paraId="1BED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6F74A1">
            <w:pPr>
              <w:jc w:val="center"/>
              <w:rPr>
                <w:rFonts w:ascii="宋体" w:hAnsi="宋体" w:eastAsia="宋体" w:cs="宋体"/>
                <w:sz w:val="24"/>
                <w:szCs w:val="24"/>
              </w:rPr>
            </w:pPr>
          </w:p>
        </w:tc>
        <w:tc>
          <w:tcPr>
            <w:tcW w:w="0" w:type="auto"/>
            <w:shd w:val="clear" w:color="auto" w:fill="auto"/>
          </w:tcPr>
          <w:p w14:paraId="09E9DB4B">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04FAEE0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9E298A9">
            <w:pPr>
              <w:jc w:val="right"/>
              <w:rPr>
                <w:rFonts w:ascii="宋体" w:hAnsi="宋体" w:eastAsia="宋体" w:cs="宋体"/>
                <w:sz w:val="24"/>
                <w:szCs w:val="24"/>
              </w:rPr>
            </w:pPr>
            <w:r>
              <w:rPr>
                <w:rFonts w:hint="eastAsia" w:ascii="宋体" w:hAnsi="宋体" w:eastAsia="宋体"/>
              </w:rPr>
              <w:t>-</w:t>
            </w:r>
          </w:p>
        </w:tc>
      </w:tr>
      <w:tr w14:paraId="23A6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E7DC4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BDE9EAE">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4BDBF92">
            <w:pPr>
              <w:jc w:val="right"/>
              <w:rPr>
                <w:rFonts w:ascii="宋体" w:hAnsi="宋体" w:eastAsia="宋体" w:cs="宋体"/>
                <w:sz w:val="24"/>
                <w:szCs w:val="24"/>
              </w:rPr>
            </w:pPr>
            <w:r>
              <w:rPr>
                <w:rFonts w:hint="eastAsia" w:ascii="宋体" w:hAnsi="宋体" w:eastAsia="宋体"/>
              </w:rPr>
              <w:t>392,740,379.40</w:t>
            </w:r>
          </w:p>
        </w:tc>
        <w:tc>
          <w:tcPr>
            <w:tcW w:w="0" w:type="auto"/>
            <w:shd w:val="clear" w:color="auto" w:fill="auto"/>
          </w:tcPr>
          <w:p w14:paraId="0856ABD1">
            <w:pPr>
              <w:jc w:val="right"/>
              <w:rPr>
                <w:rFonts w:ascii="宋体" w:hAnsi="宋体" w:eastAsia="宋体" w:cs="宋体"/>
                <w:sz w:val="24"/>
                <w:szCs w:val="24"/>
              </w:rPr>
            </w:pPr>
            <w:r>
              <w:rPr>
                <w:rFonts w:hint="eastAsia" w:ascii="宋体" w:hAnsi="宋体" w:eastAsia="宋体"/>
              </w:rPr>
              <w:t>8.03</w:t>
            </w:r>
          </w:p>
        </w:tc>
      </w:tr>
      <w:tr w14:paraId="5D4A1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03A62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ADDDC7C">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657C2ED6">
            <w:pPr>
              <w:jc w:val="right"/>
              <w:rPr>
                <w:rFonts w:ascii="宋体" w:hAnsi="宋体" w:eastAsia="宋体" w:cs="宋体"/>
                <w:sz w:val="24"/>
                <w:szCs w:val="24"/>
              </w:rPr>
            </w:pPr>
            <w:r>
              <w:rPr>
                <w:rFonts w:hint="eastAsia" w:ascii="宋体" w:hAnsi="宋体" w:eastAsia="宋体"/>
              </w:rPr>
              <w:t>15,355,601.52</w:t>
            </w:r>
          </w:p>
        </w:tc>
        <w:tc>
          <w:tcPr>
            <w:tcW w:w="0" w:type="auto"/>
            <w:shd w:val="clear" w:color="auto" w:fill="auto"/>
          </w:tcPr>
          <w:p w14:paraId="573577B6">
            <w:pPr>
              <w:jc w:val="right"/>
              <w:rPr>
                <w:rFonts w:ascii="宋体" w:hAnsi="宋体" w:eastAsia="宋体" w:cs="宋体"/>
                <w:sz w:val="24"/>
                <w:szCs w:val="24"/>
              </w:rPr>
            </w:pPr>
            <w:r>
              <w:rPr>
                <w:rFonts w:hint="eastAsia" w:ascii="宋体" w:hAnsi="宋体" w:eastAsia="宋体"/>
              </w:rPr>
              <w:t>0.31</w:t>
            </w:r>
          </w:p>
        </w:tc>
      </w:tr>
      <w:tr w14:paraId="7E342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801A0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D8ED690">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98D7E9C">
            <w:pPr>
              <w:jc w:val="right"/>
              <w:rPr>
                <w:rFonts w:ascii="宋体" w:hAnsi="宋体" w:eastAsia="宋体" w:cs="宋体"/>
                <w:sz w:val="24"/>
                <w:szCs w:val="24"/>
              </w:rPr>
            </w:pPr>
            <w:r>
              <w:rPr>
                <w:rFonts w:hint="eastAsia" w:ascii="宋体" w:hAnsi="宋体" w:eastAsia="宋体"/>
              </w:rPr>
              <w:t>4,888,260,877.89</w:t>
            </w:r>
          </w:p>
        </w:tc>
        <w:tc>
          <w:tcPr>
            <w:tcW w:w="0" w:type="auto"/>
            <w:shd w:val="clear" w:color="auto" w:fill="auto"/>
          </w:tcPr>
          <w:p w14:paraId="4E9FF07C">
            <w:pPr>
              <w:jc w:val="right"/>
              <w:rPr>
                <w:rFonts w:ascii="宋体" w:hAnsi="宋体" w:eastAsia="宋体" w:cs="宋体"/>
                <w:sz w:val="24"/>
                <w:szCs w:val="24"/>
              </w:rPr>
            </w:pPr>
            <w:r>
              <w:rPr>
                <w:rFonts w:hint="eastAsia" w:ascii="宋体" w:hAnsi="宋体" w:eastAsia="宋体"/>
              </w:rPr>
              <w:t>100.00</w:t>
            </w:r>
          </w:p>
        </w:tc>
      </w:tr>
    </w:tbl>
    <w:p w14:paraId="6F02A790">
      <w:pPr>
        <w:pStyle w:val="8"/>
        <w:spacing w:before="0" w:beforeAutospacing="0" w:after="0" w:afterAutospacing="0" w:line="360" w:lineRule="auto"/>
        <w:ind w:firstLine="420"/>
        <w:rPr>
          <w:sz w:val="21"/>
          <w:szCs w:val="21"/>
        </w:rPr>
      </w:pPr>
      <w:r>
        <w:rPr>
          <w:rStyle w:val="12"/>
          <w:rFonts w:hint="eastAsia"/>
          <w:sz w:val="21"/>
          <w:szCs w:val="21"/>
        </w:rPr>
        <w:t>2 报告期末按行业分类的股票投资组合</w:t>
      </w:r>
    </w:p>
    <w:p w14:paraId="593E48D0">
      <w:pPr>
        <w:pStyle w:val="8"/>
        <w:spacing w:before="0" w:beforeAutospacing="0" w:after="0" w:afterAutospacing="0" w:line="360" w:lineRule="auto"/>
        <w:ind w:firstLine="420"/>
        <w:rPr>
          <w:sz w:val="21"/>
          <w:szCs w:val="21"/>
        </w:rPr>
      </w:pPr>
      <w:r>
        <w:rPr>
          <w:rStyle w:val="12"/>
          <w:rFonts w:hint="eastAsia"/>
          <w:sz w:val="21"/>
          <w:szCs w:val="21"/>
        </w:rPr>
        <w:t>2.1 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385"/>
        <w:gridCol w:w="1896"/>
        <w:gridCol w:w="2613"/>
      </w:tblGrid>
      <w:tr w14:paraId="10EE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F0EFE3">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5D156EEE">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68E73D28">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24B0CC9">
            <w:pPr>
              <w:jc w:val="center"/>
              <w:rPr>
                <w:rFonts w:ascii="宋体" w:hAnsi="宋体" w:eastAsia="宋体" w:cs="宋体"/>
                <w:sz w:val="24"/>
                <w:szCs w:val="24"/>
              </w:rPr>
            </w:pPr>
            <w:r>
              <w:rPr>
                <w:rFonts w:hint="eastAsia" w:ascii="宋体" w:hAnsi="宋体" w:eastAsia="宋体"/>
              </w:rPr>
              <w:t>占基金资产净值比例（％）</w:t>
            </w:r>
          </w:p>
        </w:tc>
      </w:tr>
      <w:tr w14:paraId="564C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A19E2D">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51814200">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0EF2E4FA">
            <w:pPr>
              <w:jc w:val="right"/>
              <w:rPr>
                <w:rFonts w:ascii="宋体" w:hAnsi="宋体" w:eastAsia="宋体" w:cs="宋体"/>
                <w:sz w:val="24"/>
                <w:szCs w:val="24"/>
              </w:rPr>
            </w:pPr>
            <w:r>
              <w:rPr>
                <w:rFonts w:hint="eastAsia" w:ascii="宋体" w:hAnsi="宋体" w:eastAsia="宋体"/>
              </w:rPr>
              <w:t>176,890,916.00</w:t>
            </w:r>
          </w:p>
        </w:tc>
        <w:tc>
          <w:tcPr>
            <w:tcW w:w="0" w:type="auto"/>
            <w:shd w:val="clear" w:color="auto" w:fill="auto"/>
          </w:tcPr>
          <w:p w14:paraId="5E01B466">
            <w:pPr>
              <w:jc w:val="right"/>
              <w:rPr>
                <w:rFonts w:ascii="宋体" w:hAnsi="宋体" w:eastAsia="宋体" w:cs="宋体"/>
                <w:sz w:val="24"/>
                <w:szCs w:val="24"/>
              </w:rPr>
            </w:pPr>
            <w:r>
              <w:rPr>
                <w:rFonts w:hint="eastAsia" w:ascii="宋体" w:hAnsi="宋体" w:eastAsia="宋体"/>
              </w:rPr>
              <w:t>3.65</w:t>
            </w:r>
          </w:p>
        </w:tc>
      </w:tr>
      <w:tr w14:paraId="0C3CB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BB3853">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20B1775E">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02525665">
            <w:pPr>
              <w:jc w:val="right"/>
              <w:rPr>
                <w:rFonts w:ascii="宋体" w:hAnsi="宋体" w:eastAsia="宋体" w:cs="宋体"/>
                <w:sz w:val="24"/>
                <w:szCs w:val="24"/>
              </w:rPr>
            </w:pPr>
            <w:r>
              <w:rPr>
                <w:rFonts w:hint="eastAsia" w:ascii="宋体" w:hAnsi="宋体" w:eastAsia="宋体"/>
              </w:rPr>
              <w:t>419,711,166.50</w:t>
            </w:r>
          </w:p>
        </w:tc>
        <w:tc>
          <w:tcPr>
            <w:tcW w:w="0" w:type="auto"/>
            <w:shd w:val="clear" w:color="auto" w:fill="auto"/>
          </w:tcPr>
          <w:p w14:paraId="338B1C67">
            <w:pPr>
              <w:jc w:val="right"/>
              <w:rPr>
                <w:rFonts w:ascii="宋体" w:hAnsi="宋体" w:eastAsia="宋体" w:cs="宋体"/>
                <w:sz w:val="24"/>
                <w:szCs w:val="24"/>
              </w:rPr>
            </w:pPr>
            <w:r>
              <w:rPr>
                <w:rFonts w:hint="eastAsia" w:ascii="宋体" w:hAnsi="宋体" w:eastAsia="宋体"/>
              </w:rPr>
              <w:t>8.65</w:t>
            </w:r>
          </w:p>
        </w:tc>
      </w:tr>
      <w:tr w14:paraId="67F16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A99403">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58E6F9A0">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4B8630E3">
            <w:pPr>
              <w:jc w:val="right"/>
              <w:rPr>
                <w:rFonts w:ascii="宋体" w:hAnsi="宋体" w:eastAsia="宋体" w:cs="宋体"/>
                <w:sz w:val="24"/>
                <w:szCs w:val="24"/>
              </w:rPr>
            </w:pPr>
            <w:r>
              <w:rPr>
                <w:rFonts w:hint="eastAsia" w:ascii="宋体" w:hAnsi="宋体" w:eastAsia="宋体"/>
              </w:rPr>
              <w:t>2,251,008,898.25</w:t>
            </w:r>
          </w:p>
        </w:tc>
        <w:tc>
          <w:tcPr>
            <w:tcW w:w="0" w:type="auto"/>
            <w:shd w:val="clear" w:color="auto" w:fill="auto"/>
          </w:tcPr>
          <w:p w14:paraId="3AB724E4">
            <w:pPr>
              <w:jc w:val="right"/>
              <w:rPr>
                <w:rFonts w:ascii="宋体" w:hAnsi="宋体" w:eastAsia="宋体" w:cs="宋体"/>
                <w:sz w:val="24"/>
                <w:szCs w:val="24"/>
              </w:rPr>
            </w:pPr>
            <w:r>
              <w:rPr>
                <w:rFonts w:hint="eastAsia" w:ascii="宋体" w:hAnsi="宋体" w:eastAsia="宋体"/>
              </w:rPr>
              <w:t>46.39</w:t>
            </w:r>
          </w:p>
        </w:tc>
      </w:tr>
      <w:tr w14:paraId="7BC7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0751CF">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4ABF7ADE">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16B47C8A">
            <w:pPr>
              <w:jc w:val="right"/>
              <w:rPr>
                <w:rFonts w:ascii="宋体" w:hAnsi="宋体" w:eastAsia="宋体" w:cs="宋体"/>
                <w:sz w:val="24"/>
                <w:szCs w:val="24"/>
              </w:rPr>
            </w:pPr>
            <w:r>
              <w:rPr>
                <w:rFonts w:hint="eastAsia" w:ascii="宋体" w:hAnsi="宋体" w:eastAsia="宋体"/>
              </w:rPr>
              <w:t>47,910,544.00</w:t>
            </w:r>
          </w:p>
        </w:tc>
        <w:tc>
          <w:tcPr>
            <w:tcW w:w="0" w:type="auto"/>
            <w:shd w:val="clear" w:color="auto" w:fill="auto"/>
          </w:tcPr>
          <w:p w14:paraId="43FB28A7">
            <w:pPr>
              <w:jc w:val="right"/>
              <w:rPr>
                <w:rFonts w:ascii="宋体" w:hAnsi="宋体" w:eastAsia="宋体" w:cs="宋体"/>
                <w:sz w:val="24"/>
                <w:szCs w:val="24"/>
              </w:rPr>
            </w:pPr>
            <w:r>
              <w:rPr>
                <w:rFonts w:hint="eastAsia" w:ascii="宋体" w:hAnsi="宋体" w:eastAsia="宋体"/>
              </w:rPr>
              <w:t>0.99</w:t>
            </w:r>
          </w:p>
        </w:tc>
      </w:tr>
      <w:tr w14:paraId="06576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4C8952">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31E37ABF">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35CBA47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7A3C48D">
            <w:pPr>
              <w:jc w:val="right"/>
              <w:rPr>
                <w:rFonts w:ascii="宋体" w:hAnsi="宋体" w:eastAsia="宋体" w:cs="宋体"/>
                <w:sz w:val="24"/>
                <w:szCs w:val="24"/>
              </w:rPr>
            </w:pPr>
            <w:r>
              <w:rPr>
                <w:rFonts w:hint="eastAsia" w:ascii="宋体" w:hAnsi="宋体" w:eastAsia="宋体"/>
              </w:rPr>
              <w:t>-</w:t>
            </w:r>
          </w:p>
        </w:tc>
      </w:tr>
      <w:tr w14:paraId="2F10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6FDC60">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3D4D0096">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5BEB36B1">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14:paraId="1ED7A9D6">
            <w:pPr>
              <w:jc w:val="right"/>
              <w:rPr>
                <w:rFonts w:ascii="宋体" w:hAnsi="宋体" w:eastAsia="宋体" w:cs="宋体"/>
                <w:sz w:val="24"/>
                <w:szCs w:val="24"/>
              </w:rPr>
            </w:pPr>
            <w:r>
              <w:rPr>
                <w:rFonts w:hint="eastAsia" w:ascii="宋体" w:hAnsi="宋体" w:eastAsia="宋体"/>
              </w:rPr>
              <w:t>0.00</w:t>
            </w:r>
          </w:p>
        </w:tc>
      </w:tr>
      <w:tr w14:paraId="71CBE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053C37">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0ADA5C4C">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495D35A3">
            <w:pPr>
              <w:jc w:val="right"/>
              <w:rPr>
                <w:rFonts w:ascii="宋体" w:hAnsi="宋体" w:eastAsia="宋体" w:cs="宋体"/>
                <w:sz w:val="24"/>
                <w:szCs w:val="24"/>
              </w:rPr>
            </w:pPr>
            <w:r>
              <w:rPr>
                <w:rFonts w:hint="eastAsia" w:ascii="宋体" w:hAnsi="宋体" w:eastAsia="宋体"/>
              </w:rPr>
              <w:t>19,618,950.00</w:t>
            </w:r>
          </w:p>
        </w:tc>
        <w:tc>
          <w:tcPr>
            <w:tcW w:w="0" w:type="auto"/>
            <w:shd w:val="clear" w:color="auto" w:fill="auto"/>
          </w:tcPr>
          <w:p w14:paraId="5E46E7D8">
            <w:pPr>
              <w:jc w:val="right"/>
              <w:rPr>
                <w:rFonts w:ascii="宋体" w:hAnsi="宋体" w:eastAsia="宋体" w:cs="宋体"/>
                <w:sz w:val="24"/>
                <w:szCs w:val="24"/>
              </w:rPr>
            </w:pPr>
            <w:r>
              <w:rPr>
                <w:rFonts w:hint="eastAsia" w:ascii="宋体" w:hAnsi="宋体" w:eastAsia="宋体"/>
              </w:rPr>
              <w:t>0.40</w:t>
            </w:r>
          </w:p>
        </w:tc>
      </w:tr>
      <w:tr w14:paraId="0157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BB47DC">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48E20316">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7123635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EC592F">
            <w:pPr>
              <w:jc w:val="right"/>
              <w:rPr>
                <w:rFonts w:ascii="宋体" w:hAnsi="宋体" w:eastAsia="宋体" w:cs="宋体"/>
                <w:sz w:val="24"/>
                <w:szCs w:val="24"/>
              </w:rPr>
            </w:pPr>
            <w:r>
              <w:rPr>
                <w:rFonts w:hint="eastAsia" w:ascii="宋体" w:hAnsi="宋体" w:eastAsia="宋体"/>
              </w:rPr>
              <w:t>-</w:t>
            </w:r>
          </w:p>
        </w:tc>
      </w:tr>
      <w:tr w14:paraId="248B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5F52FE">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18F88E69">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2E0A4674">
            <w:pPr>
              <w:jc w:val="right"/>
              <w:rPr>
                <w:rFonts w:ascii="宋体" w:hAnsi="宋体" w:eastAsia="宋体" w:cs="宋体"/>
                <w:sz w:val="24"/>
                <w:szCs w:val="24"/>
              </w:rPr>
            </w:pPr>
            <w:r>
              <w:rPr>
                <w:rFonts w:hint="eastAsia" w:ascii="宋体" w:hAnsi="宋体" w:eastAsia="宋体"/>
              </w:rPr>
              <w:t>218,880,537.15</w:t>
            </w:r>
          </w:p>
        </w:tc>
        <w:tc>
          <w:tcPr>
            <w:tcW w:w="0" w:type="auto"/>
            <w:shd w:val="clear" w:color="auto" w:fill="auto"/>
          </w:tcPr>
          <w:p w14:paraId="7CD0CF18">
            <w:pPr>
              <w:jc w:val="right"/>
              <w:rPr>
                <w:rFonts w:ascii="宋体" w:hAnsi="宋体" w:eastAsia="宋体" w:cs="宋体"/>
                <w:sz w:val="24"/>
                <w:szCs w:val="24"/>
              </w:rPr>
            </w:pPr>
            <w:r>
              <w:rPr>
                <w:rFonts w:hint="eastAsia" w:ascii="宋体" w:hAnsi="宋体" w:eastAsia="宋体"/>
              </w:rPr>
              <w:t>4.51</w:t>
            </w:r>
          </w:p>
        </w:tc>
      </w:tr>
      <w:tr w14:paraId="5CBE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99FF4A">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4702CDCA">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69A828BF">
            <w:pPr>
              <w:jc w:val="right"/>
              <w:rPr>
                <w:rFonts w:ascii="宋体" w:hAnsi="宋体" w:eastAsia="宋体" w:cs="宋体"/>
                <w:sz w:val="24"/>
                <w:szCs w:val="24"/>
              </w:rPr>
            </w:pPr>
            <w:r>
              <w:rPr>
                <w:rFonts w:hint="eastAsia" w:ascii="宋体" w:hAnsi="宋体" w:eastAsia="宋体"/>
              </w:rPr>
              <w:t>852,352,632.39</w:t>
            </w:r>
          </w:p>
        </w:tc>
        <w:tc>
          <w:tcPr>
            <w:tcW w:w="0" w:type="auto"/>
            <w:shd w:val="clear" w:color="auto" w:fill="auto"/>
          </w:tcPr>
          <w:p w14:paraId="35D1CDD3">
            <w:pPr>
              <w:jc w:val="right"/>
              <w:rPr>
                <w:rFonts w:ascii="宋体" w:hAnsi="宋体" w:eastAsia="宋体" w:cs="宋体"/>
                <w:sz w:val="24"/>
                <w:szCs w:val="24"/>
              </w:rPr>
            </w:pPr>
            <w:r>
              <w:rPr>
                <w:rFonts w:hint="eastAsia" w:ascii="宋体" w:hAnsi="宋体" w:eastAsia="宋体"/>
              </w:rPr>
              <w:t>17.57</w:t>
            </w:r>
          </w:p>
        </w:tc>
      </w:tr>
      <w:tr w14:paraId="3394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5C71A9">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4A380C1A">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5F8AA383">
            <w:pPr>
              <w:jc w:val="right"/>
              <w:rPr>
                <w:rFonts w:ascii="宋体" w:hAnsi="宋体" w:eastAsia="宋体" w:cs="宋体"/>
                <w:sz w:val="24"/>
                <w:szCs w:val="24"/>
              </w:rPr>
            </w:pPr>
            <w:r>
              <w:rPr>
                <w:rFonts w:hint="eastAsia" w:ascii="宋体" w:hAnsi="宋体" w:eastAsia="宋体"/>
              </w:rPr>
              <w:t>5,231,850.00</w:t>
            </w:r>
          </w:p>
        </w:tc>
        <w:tc>
          <w:tcPr>
            <w:tcW w:w="0" w:type="auto"/>
            <w:shd w:val="clear" w:color="auto" w:fill="auto"/>
          </w:tcPr>
          <w:p w14:paraId="78EFF42A">
            <w:pPr>
              <w:jc w:val="right"/>
              <w:rPr>
                <w:rFonts w:ascii="宋体" w:hAnsi="宋体" w:eastAsia="宋体" w:cs="宋体"/>
                <w:sz w:val="24"/>
                <w:szCs w:val="24"/>
              </w:rPr>
            </w:pPr>
            <w:r>
              <w:rPr>
                <w:rFonts w:hint="eastAsia" w:ascii="宋体" w:hAnsi="宋体" w:eastAsia="宋体"/>
              </w:rPr>
              <w:t>0.11</w:t>
            </w:r>
          </w:p>
        </w:tc>
      </w:tr>
      <w:tr w14:paraId="7A5D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1BB968">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59510C7B">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5367D350">
            <w:pPr>
              <w:jc w:val="right"/>
              <w:rPr>
                <w:rFonts w:ascii="宋体" w:hAnsi="宋体" w:eastAsia="宋体" w:cs="宋体"/>
                <w:sz w:val="24"/>
                <w:szCs w:val="24"/>
              </w:rPr>
            </w:pPr>
            <w:r>
              <w:rPr>
                <w:rFonts w:hint="eastAsia" w:ascii="宋体" w:hAnsi="宋体" w:eastAsia="宋体"/>
              </w:rPr>
              <w:t>26,664,534.32</w:t>
            </w:r>
          </w:p>
        </w:tc>
        <w:tc>
          <w:tcPr>
            <w:tcW w:w="0" w:type="auto"/>
            <w:shd w:val="clear" w:color="auto" w:fill="auto"/>
          </w:tcPr>
          <w:p w14:paraId="4C5F8C6E">
            <w:pPr>
              <w:jc w:val="right"/>
              <w:rPr>
                <w:rFonts w:ascii="宋体" w:hAnsi="宋体" w:eastAsia="宋体" w:cs="宋体"/>
                <w:sz w:val="24"/>
                <w:szCs w:val="24"/>
              </w:rPr>
            </w:pPr>
            <w:r>
              <w:rPr>
                <w:rFonts w:hint="eastAsia" w:ascii="宋体" w:hAnsi="宋体" w:eastAsia="宋体"/>
              </w:rPr>
              <w:t>0.55</w:t>
            </w:r>
          </w:p>
        </w:tc>
      </w:tr>
      <w:tr w14:paraId="260E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6B0DA6">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189F50C8">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25D28004">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14:paraId="5F78A5FE">
            <w:pPr>
              <w:jc w:val="right"/>
              <w:rPr>
                <w:rFonts w:ascii="宋体" w:hAnsi="宋体" w:eastAsia="宋体" w:cs="宋体"/>
                <w:sz w:val="24"/>
                <w:szCs w:val="24"/>
              </w:rPr>
            </w:pPr>
            <w:r>
              <w:rPr>
                <w:rFonts w:hint="eastAsia" w:ascii="宋体" w:hAnsi="宋体" w:eastAsia="宋体"/>
              </w:rPr>
              <w:t>0.00</w:t>
            </w:r>
          </w:p>
        </w:tc>
      </w:tr>
      <w:tr w14:paraId="6B037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DCB291">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4ECD0CC0">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407BF79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D62D52">
            <w:pPr>
              <w:jc w:val="right"/>
              <w:rPr>
                <w:rFonts w:ascii="宋体" w:hAnsi="宋体" w:eastAsia="宋体" w:cs="宋体"/>
                <w:sz w:val="24"/>
                <w:szCs w:val="24"/>
              </w:rPr>
            </w:pPr>
            <w:r>
              <w:rPr>
                <w:rFonts w:hint="eastAsia" w:ascii="宋体" w:hAnsi="宋体" w:eastAsia="宋体"/>
              </w:rPr>
              <w:t>-</w:t>
            </w:r>
          </w:p>
        </w:tc>
      </w:tr>
      <w:tr w14:paraId="7532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FFE834">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1778D4F8">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74882A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DDCD46">
            <w:pPr>
              <w:jc w:val="right"/>
              <w:rPr>
                <w:rFonts w:ascii="宋体" w:hAnsi="宋体" w:eastAsia="宋体" w:cs="宋体"/>
                <w:sz w:val="24"/>
                <w:szCs w:val="24"/>
              </w:rPr>
            </w:pPr>
            <w:r>
              <w:rPr>
                <w:rFonts w:hint="eastAsia" w:ascii="宋体" w:hAnsi="宋体" w:eastAsia="宋体"/>
              </w:rPr>
              <w:t>-</w:t>
            </w:r>
          </w:p>
        </w:tc>
      </w:tr>
      <w:tr w14:paraId="57E1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96EB4D">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687DE533">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3B8D55BE">
            <w:pPr>
              <w:jc w:val="right"/>
              <w:rPr>
                <w:rFonts w:ascii="宋体" w:hAnsi="宋体" w:eastAsia="宋体" w:cs="宋体"/>
                <w:sz w:val="24"/>
                <w:szCs w:val="24"/>
              </w:rPr>
            </w:pPr>
            <w:r>
              <w:rPr>
                <w:rFonts w:hint="eastAsia" w:ascii="宋体" w:hAnsi="宋体" w:eastAsia="宋体"/>
              </w:rPr>
              <w:t>6,088,125.00</w:t>
            </w:r>
          </w:p>
        </w:tc>
        <w:tc>
          <w:tcPr>
            <w:tcW w:w="0" w:type="auto"/>
            <w:shd w:val="clear" w:color="auto" w:fill="auto"/>
          </w:tcPr>
          <w:p w14:paraId="75D29DFF">
            <w:pPr>
              <w:jc w:val="right"/>
              <w:rPr>
                <w:rFonts w:ascii="宋体" w:hAnsi="宋体" w:eastAsia="宋体" w:cs="宋体"/>
                <w:sz w:val="24"/>
                <w:szCs w:val="24"/>
              </w:rPr>
            </w:pPr>
            <w:r>
              <w:rPr>
                <w:rFonts w:hint="eastAsia" w:ascii="宋体" w:hAnsi="宋体" w:eastAsia="宋体"/>
              </w:rPr>
              <w:t>0.13</w:t>
            </w:r>
          </w:p>
        </w:tc>
      </w:tr>
      <w:tr w14:paraId="17D5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D7E333">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119D1FE0">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77FA91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35F84C">
            <w:pPr>
              <w:jc w:val="right"/>
              <w:rPr>
                <w:rFonts w:ascii="宋体" w:hAnsi="宋体" w:eastAsia="宋体" w:cs="宋体"/>
                <w:sz w:val="24"/>
                <w:szCs w:val="24"/>
              </w:rPr>
            </w:pPr>
            <w:r>
              <w:rPr>
                <w:rFonts w:hint="eastAsia" w:ascii="宋体" w:hAnsi="宋体" w:eastAsia="宋体"/>
              </w:rPr>
              <w:t>-</w:t>
            </w:r>
          </w:p>
        </w:tc>
      </w:tr>
      <w:tr w14:paraId="408FF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C7E3C1">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1132CBE8">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17C0EB6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7B1B93">
            <w:pPr>
              <w:jc w:val="right"/>
              <w:rPr>
                <w:rFonts w:ascii="宋体" w:hAnsi="宋体" w:eastAsia="宋体" w:cs="宋体"/>
                <w:sz w:val="24"/>
                <w:szCs w:val="24"/>
              </w:rPr>
            </w:pPr>
            <w:r>
              <w:rPr>
                <w:rFonts w:hint="eastAsia" w:ascii="宋体" w:hAnsi="宋体" w:eastAsia="宋体"/>
              </w:rPr>
              <w:t>-</w:t>
            </w:r>
          </w:p>
        </w:tc>
      </w:tr>
      <w:tr w14:paraId="79A0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C0C4A1">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29C67DDA">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839758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2F1B72A">
            <w:pPr>
              <w:jc w:val="right"/>
              <w:rPr>
                <w:rFonts w:ascii="宋体" w:hAnsi="宋体" w:eastAsia="宋体" w:cs="宋体"/>
                <w:sz w:val="24"/>
                <w:szCs w:val="24"/>
              </w:rPr>
            </w:pPr>
            <w:r>
              <w:rPr>
                <w:rFonts w:hint="eastAsia" w:ascii="宋体" w:hAnsi="宋体" w:eastAsia="宋体"/>
              </w:rPr>
              <w:t>-</w:t>
            </w:r>
          </w:p>
        </w:tc>
      </w:tr>
      <w:tr w14:paraId="71C4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B9F641">
            <w:pPr>
              <w:jc w:val="center"/>
              <w:rPr>
                <w:rFonts w:ascii="宋体" w:hAnsi="宋体" w:eastAsia="宋体" w:cs="宋体"/>
                <w:sz w:val="24"/>
                <w:szCs w:val="24"/>
              </w:rPr>
            </w:pPr>
          </w:p>
        </w:tc>
        <w:tc>
          <w:tcPr>
            <w:tcW w:w="0" w:type="auto"/>
            <w:shd w:val="clear" w:color="auto" w:fill="auto"/>
          </w:tcPr>
          <w:p w14:paraId="01795BC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B939455">
            <w:pPr>
              <w:jc w:val="right"/>
              <w:rPr>
                <w:rFonts w:ascii="宋体" w:hAnsi="宋体" w:eastAsia="宋体" w:cs="宋体"/>
                <w:sz w:val="24"/>
                <w:szCs w:val="24"/>
              </w:rPr>
            </w:pPr>
            <w:r>
              <w:rPr>
                <w:rFonts w:hint="eastAsia" w:ascii="宋体" w:hAnsi="宋体" w:eastAsia="宋体"/>
              </w:rPr>
              <w:t>4,024,374,896.97</w:t>
            </w:r>
          </w:p>
        </w:tc>
        <w:tc>
          <w:tcPr>
            <w:tcW w:w="0" w:type="auto"/>
            <w:shd w:val="clear" w:color="auto" w:fill="auto"/>
          </w:tcPr>
          <w:p w14:paraId="53755F46">
            <w:pPr>
              <w:jc w:val="right"/>
              <w:rPr>
                <w:rFonts w:ascii="宋体" w:hAnsi="宋体" w:eastAsia="宋体" w:cs="宋体"/>
                <w:sz w:val="24"/>
                <w:szCs w:val="24"/>
              </w:rPr>
            </w:pPr>
            <w:r>
              <w:rPr>
                <w:rFonts w:hint="eastAsia" w:ascii="宋体" w:hAnsi="宋体" w:eastAsia="宋体"/>
              </w:rPr>
              <w:t>82.94</w:t>
            </w:r>
          </w:p>
        </w:tc>
      </w:tr>
    </w:tbl>
    <w:p w14:paraId="086C0605">
      <w:pPr>
        <w:pStyle w:val="8"/>
        <w:spacing w:before="0" w:beforeAutospacing="0" w:after="0" w:afterAutospacing="0" w:line="360" w:lineRule="auto"/>
        <w:ind w:firstLine="420"/>
        <w:rPr>
          <w:sz w:val="21"/>
          <w:szCs w:val="21"/>
        </w:rPr>
      </w:pPr>
      <w:r>
        <w:rPr>
          <w:rStyle w:val="12"/>
          <w:rFonts w:hint="eastAsia"/>
          <w:sz w:val="21"/>
          <w:szCs w:val="21"/>
        </w:rPr>
        <w:t>2.2 报告期末按行业分类的港股通投资股票投资组合</w:t>
      </w:r>
    </w:p>
    <w:p w14:paraId="2E8B1C0F">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0F9C3E7B">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093"/>
        <w:gridCol w:w="1311"/>
        <w:gridCol w:w="1745"/>
        <w:gridCol w:w="2616"/>
      </w:tblGrid>
      <w:tr w14:paraId="794E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A62ED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211A32D">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2509E6CC">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3F5D31C4">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4D5BCF4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82D7DFF">
            <w:pPr>
              <w:jc w:val="center"/>
              <w:rPr>
                <w:rFonts w:ascii="宋体" w:hAnsi="宋体" w:eastAsia="宋体" w:cs="宋体"/>
                <w:sz w:val="24"/>
                <w:szCs w:val="24"/>
              </w:rPr>
            </w:pPr>
            <w:r>
              <w:rPr>
                <w:rFonts w:hint="eastAsia" w:ascii="宋体" w:hAnsi="宋体" w:eastAsia="宋体"/>
              </w:rPr>
              <w:t>占基金资产净值比例(％)</w:t>
            </w:r>
          </w:p>
        </w:tc>
      </w:tr>
      <w:tr w14:paraId="4241C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FF4D7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96E39AC">
            <w:pPr>
              <w:jc w:val="center"/>
              <w:rPr>
                <w:rFonts w:ascii="宋体" w:hAnsi="宋体" w:eastAsia="宋体" w:cs="宋体"/>
                <w:sz w:val="24"/>
                <w:szCs w:val="24"/>
              </w:rPr>
            </w:pPr>
            <w:r>
              <w:rPr>
                <w:rFonts w:hint="eastAsia" w:ascii="宋体" w:hAnsi="宋体" w:eastAsia="宋体"/>
              </w:rPr>
              <w:t>601899</w:t>
            </w:r>
          </w:p>
        </w:tc>
        <w:tc>
          <w:tcPr>
            <w:tcW w:w="0" w:type="auto"/>
            <w:shd w:val="clear" w:color="auto" w:fill="auto"/>
          </w:tcPr>
          <w:p w14:paraId="3AFF4086">
            <w:pPr>
              <w:jc w:val="center"/>
              <w:rPr>
                <w:rFonts w:ascii="宋体" w:hAnsi="宋体" w:eastAsia="宋体" w:cs="宋体"/>
                <w:sz w:val="24"/>
                <w:szCs w:val="24"/>
              </w:rPr>
            </w:pPr>
            <w:r>
              <w:rPr>
                <w:rFonts w:hint="eastAsia" w:ascii="宋体" w:hAnsi="宋体" w:eastAsia="宋体"/>
              </w:rPr>
              <w:t>紫金矿业</w:t>
            </w:r>
          </w:p>
        </w:tc>
        <w:tc>
          <w:tcPr>
            <w:tcW w:w="0" w:type="auto"/>
            <w:shd w:val="clear" w:color="auto" w:fill="auto"/>
          </w:tcPr>
          <w:p w14:paraId="5DEA56D1">
            <w:pPr>
              <w:jc w:val="right"/>
              <w:rPr>
                <w:rFonts w:ascii="宋体" w:hAnsi="宋体" w:eastAsia="宋体" w:cs="宋体"/>
                <w:sz w:val="24"/>
                <w:szCs w:val="24"/>
              </w:rPr>
            </w:pPr>
            <w:r>
              <w:rPr>
                <w:rFonts w:hint="eastAsia" w:ascii="宋体" w:hAnsi="宋体" w:eastAsia="宋体"/>
              </w:rPr>
              <w:t>14,892,187</w:t>
            </w:r>
          </w:p>
        </w:tc>
        <w:tc>
          <w:tcPr>
            <w:tcW w:w="0" w:type="auto"/>
            <w:shd w:val="clear" w:color="auto" w:fill="auto"/>
          </w:tcPr>
          <w:p w14:paraId="076BA2B7">
            <w:pPr>
              <w:jc w:val="right"/>
              <w:rPr>
                <w:rFonts w:ascii="宋体" w:hAnsi="宋体" w:eastAsia="宋体" w:cs="宋体"/>
                <w:sz w:val="24"/>
                <w:szCs w:val="24"/>
              </w:rPr>
            </w:pPr>
            <w:r>
              <w:rPr>
                <w:rFonts w:hint="eastAsia" w:ascii="宋体" w:hAnsi="宋体" w:eastAsia="宋体"/>
              </w:rPr>
              <w:t>290,397,646.50</w:t>
            </w:r>
          </w:p>
        </w:tc>
        <w:tc>
          <w:tcPr>
            <w:tcW w:w="0" w:type="auto"/>
            <w:shd w:val="clear" w:color="auto" w:fill="auto"/>
          </w:tcPr>
          <w:p w14:paraId="3940436C">
            <w:pPr>
              <w:jc w:val="right"/>
              <w:rPr>
                <w:rFonts w:ascii="宋体" w:hAnsi="宋体" w:eastAsia="宋体" w:cs="宋体"/>
                <w:sz w:val="24"/>
                <w:szCs w:val="24"/>
              </w:rPr>
            </w:pPr>
            <w:r>
              <w:rPr>
                <w:rFonts w:hint="eastAsia" w:ascii="宋体" w:hAnsi="宋体" w:eastAsia="宋体"/>
              </w:rPr>
              <w:t>5.99</w:t>
            </w:r>
          </w:p>
        </w:tc>
      </w:tr>
      <w:tr w14:paraId="2B24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8147D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72F31B3">
            <w:pPr>
              <w:jc w:val="center"/>
              <w:rPr>
                <w:rFonts w:ascii="宋体" w:hAnsi="宋体" w:eastAsia="宋体" w:cs="宋体"/>
                <w:sz w:val="24"/>
                <w:szCs w:val="24"/>
              </w:rPr>
            </w:pPr>
            <w:r>
              <w:rPr>
                <w:rFonts w:hint="eastAsia" w:ascii="宋体" w:hAnsi="宋体" w:eastAsia="宋体"/>
              </w:rPr>
              <w:t>002353</w:t>
            </w:r>
          </w:p>
        </w:tc>
        <w:tc>
          <w:tcPr>
            <w:tcW w:w="0" w:type="auto"/>
            <w:shd w:val="clear" w:color="auto" w:fill="auto"/>
          </w:tcPr>
          <w:p w14:paraId="22C0C61A">
            <w:pPr>
              <w:jc w:val="center"/>
              <w:rPr>
                <w:rFonts w:ascii="宋体" w:hAnsi="宋体" w:eastAsia="宋体" w:cs="宋体"/>
                <w:sz w:val="24"/>
                <w:szCs w:val="24"/>
              </w:rPr>
            </w:pPr>
            <w:r>
              <w:rPr>
                <w:rFonts w:hint="eastAsia" w:ascii="宋体" w:hAnsi="宋体" w:eastAsia="宋体"/>
              </w:rPr>
              <w:t>杰瑞股份</w:t>
            </w:r>
          </w:p>
        </w:tc>
        <w:tc>
          <w:tcPr>
            <w:tcW w:w="0" w:type="auto"/>
            <w:shd w:val="clear" w:color="auto" w:fill="auto"/>
          </w:tcPr>
          <w:p w14:paraId="7C1A4C49">
            <w:pPr>
              <w:jc w:val="right"/>
              <w:rPr>
                <w:rFonts w:ascii="宋体" w:hAnsi="宋体" w:eastAsia="宋体" w:cs="宋体"/>
                <w:sz w:val="24"/>
                <w:szCs w:val="24"/>
              </w:rPr>
            </w:pPr>
            <w:r>
              <w:rPr>
                <w:rFonts w:hint="eastAsia" w:ascii="宋体" w:hAnsi="宋体" w:eastAsia="宋体"/>
              </w:rPr>
              <w:t>5,728,213</w:t>
            </w:r>
          </w:p>
        </w:tc>
        <w:tc>
          <w:tcPr>
            <w:tcW w:w="0" w:type="auto"/>
            <w:shd w:val="clear" w:color="auto" w:fill="auto"/>
          </w:tcPr>
          <w:p w14:paraId="56C11690">
            <w:pPr>
              <w:jc w:val="right"/>
              <w:rPr>
                <w:rFonts w:ascii="宋体" w:hAnsi="宋体" w:eastAsia="宋体" w:cs="宋体"/>
                <w:sz w:val="24"/>
                <w:szCs w:val="24"/>
              </w:rPr>
            </w:pPr>
            <w:r>
              <w:rPr>
                <w:rFonts w:hint="eastAsia" w:ascii="宋体" w:hAnsi="宋体" w:eastAsia="宋体"/>
              </w:rPr>
              <w:t>200,487,455.00</w:t>
            </w:r>
          </w:p>
        </w:tc>
        <w:tc>
          <w:tcPr>
            <w:tcW w:w="0" w:type="auto"/>
            <w:shd w:val="clear" w:color="auto" w:fill="auto"/>
          </w:tcPr>
          <w:p w14:paraId="61F456CE">
            <w:pPr>
              <w:jc w:val="right"/>
              <w:rPr>
                <w:rFonts w:ascii="宋体" w:hAnsi="宋体" w:eastAsia="宋体" w:cs="宋体"/>
                <w:sz w:val="24"/>
                <w:szCs w:val="24"/>
              </w:rPr>
            </w:pPr>
            <w:r>
              <w:rPr>
                <w:rFonts w:hint="eastAsia" w:ascii="宋体" w:hAnsi="宋体" w:eastAsia="宋体"/>
              </w:rPr>
              <w:t>4.13</w:t>
            </w:r>
          </w:p>
        </w:tc>
      </w:tr>
      <w:tr w14:paraId="4C2A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2C1B4D">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A377BDF">
            <w:pPr>
              <w:jc w:val="center"/>
              <w:rPr>
                <w:rFonts w:ascii="宋体" w:hAnsi="宋体" w:eastAsia="宋体" w:cs="宋体"/>
                <w:sz w:val="24"/>
                <w:szCs w:val="24"/>
              </w:rPr>
            </w:pPr>
            <w:r>
              <w:rPr>
                <w:rFonts w:hint="eastAsia" w:ascii="宋体" w:hAnsi="宋体" w:eastAsia="宋体"/>
              </w:rPr>
              <w:t>600901</w:t>
            </w:r>
          </w:p>
        </w:tc>
        <w:tc>
          <w:tcPr>
            <w:tcW w:w="0" w:type="auto"/>
            <w:shd w:val="clear" w:color="auto" w:fill="auto"/>
          </w:tcPr>
          <w:p w14:paraId="31CB280C">
            <w:pPr>
              <w:jc w:val="center"/>
              <w:rPr>
                <w:rFonts w:ascii="宋体" w:hAnsi="宋体" w:eastAsia="宋体" w:cs="宋体"/>
                <w:sz w:val="24"/>
                <w:szCs w:val="24"/>
              </w:rPr>
            </w:pPr>
            <w:r>
              <w:rPr>
                <w:rFonts w:hint="eastAsia" w:ascii="宋体" w:hAnsi="宋体" w:eastAsia="宋体"/>
              </w:rPr>
              <w:t>江苏金租</w:t>
            </w:r>
          </w:p>
        </w:tc>
        <w:tc>
          <w:tcPr>
            <w:tcW w:w="0" w:type="auto"/>
            <w:shd w:val="clear" w:color="auto" w:fill="auto"/>
          </w:tcPr>
          <w:p w14:paraId="5CFCDE03">
            <w:pPr>
              <w:jc w:val="right"/>
              <w:rPr>
                <w:rFonts w:ascii="宋体" w:hAnsi="宋体" w:eastAsia="宋体" w:cs="宋体"/>
                <w:sz w:val="24"/>
                <w:szCs w:val="24"/>
              </w:rPr>
            </w:pPr>
            <w:r>
              <w:rPr>
                <w:rFonts w:hint="eastAsia" w:ascii="宋体" w:hAnsi="宋体" w:eastAsia="宋体"/>
              </w:rPr>
              <w:t>27,504,960</w:t>
            </w:r>
          </w:p>
        </w:tc>
        <w:tc>
          <w:tcPr>
            <w:tcW w:w="0" w:type="auto"/>
            <w:shd w:val="clear" w:color="auto" w:fill="auto"/>
          </w:tcPr>
          <w:p w14:paraId="334278D5">
            <w:pPr>
              <w:jc w:val="right"/>
              <w:rPr>
                <w:rFonts w:ascii="宋体" w:hAnsi="宋体" w:eastAsia="宋体" w:cs="宋体"/>
                <w:sz w:val="24"/>
                <w:szCs w:val="24"/>
              </w:rPr>
            </w:pPr>
            <w:r>
              <w:rPr>
                <w:rFonts w:hint="eastAsia" w:ascii="宋体" w:hAnsi="宋体" w:eastAsia="宋体"/>
              </w:rPr>
              <w:t>166,680,057.60</w:t>
            </w:r>
          </w:p>
        </w:tc>
        <w:tc>
          <w:tcPr>
            <w:tcW w:w="0" w:type="auto"/>
            <w:shd w:val="clear" w:color="auto" w:fill="auto"/>
          </w:tcPr>
          <w:p w14:paraId="0414240F">
            <w:pPr>
              <w:jc w:val="right"/>
              <w:rPr>
                <w:rFonts w:ascii="宋体" w:hAnsi="宋体" w:eastAsia="宋体" w:cs="宋体"/>
                <w:sz w:val="24"/>
                <w:szCs w:val="24"/>
              </w:rPr>
            </w:pPr>
            <w:r>
              <w:rPr>
                <w:rFonts w:hint="eastAsia" w:ascii="宋体" w:hAnsi="宋体" w:eastAsia="宋体"/>
              </w:rPr>
              <w:t>3.44</w:t>
            </w:r>
          </w:p>
        </w:tc>
      </w:tr>
      <w:tr w14:paraId="4FCE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FFE0F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B968FF0">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14:paraId="451F9468">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14:paraId="2A551DC0">
            <w:pPr>
              <w:jc w:val="right"/>
              <w:rPr>
                <w:rFonts w:ascii="宋体" w:hAnsi="宋体" w:eastAsia="宋体" w:cs="宋体"/>
                <w:sz w:val="24"/>
                <w:szCs w:val="24"/>
              </w:rPr>
            </w:pPr>
            <w:r>
              <w:rPr>
                <w:rFonts w:hint="eastAsia" w:ascii="宋体" w:hAnsi="宋体" w:eastAsia="宋体"/>
              </w:rPr>
              <w:t>641,271</w:t>
            </w:r>
          </w:p>
        </w:tc>
        <w:tc>
          <w:tcPr>
            <w:tcW w:w="0" w:type="auto"/>
            <w:shd w:val="clear" w:color="auto" w:fill="auto"/>
          </w:tcPr>
          <w:p w14:paraId="56149B1E">
            <w:pPr>
              <w:jc w:val="right"/>
              <w:rPr>
                <w:rFonts w:ascii="宋体" w:hAnsi="宋体" w:eastAsia="宋体" w:cs="宋体"/>
                <w:sz w:val="24"/>
                <w:szCs w:val="24"/>
              </w:rPr>
            </w:pPr>
            <w:r>
              <w:rPr>
                <w:rFonts w:hint="eastAsia" w:ascii="宋体" w:hAnsi="宋体" w:eastAsia="宋体"/>
              </w:rPr>
              <w:t>161,741,371.62</w:t>
            </w:r>
          </w:p>
        </w:tc>
        <w:tc>
          <w:tcPr>
            <w:tcW w:w="0" w:type="auto"/>
            <w:shd w:val="clear" w:color="auto" w:fill="auto"/>
          </w:tcPr>
          <w:p w14:paraId="7CE8284E">
            <w:pPr>
              <w:jc w:val="right"/>
              <w:rPr>
                <w:rFonts w:ascii="宋体" w:hAnsi="宋体" w:eastAsia="宋体" w:cs="宋体"/>
                <w:sz w:val="24"/>
                <w:szCs w:val="24"/>
              </w:rPr>
            </w:pPr>
            <w:r>
              <w:rPr>
                <w:rFonts w:hint="eastAsia" w:ascii="宋体" w:hAnsi="宋体" w:eastAsia="宋体"/>
              </w:rPr>
              <w:t>3.33</w:t>
            </w:r>
          </w:p>
        </w:tc>
      </w:tr>
      <w:tr w14:paraId="45932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E9A5E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A40AEA3">
            <w:pPr>
              <w:jc w:val="center"/>
              <w:rPr>
                <w:rFonts w:ascii="宋体" w:hAnsi="宋体" w:eastAsia="宋体" w:cs="宋体"/>
                <w:sz w:val="24"/>
                <w:szCs w:val="24"/>
              </w:rPr>
            </w:pPr>
            <w:r>
              <w:rPr>
                <w:rFonts w:hint="eastAsia" w:ascii="宋体" w:hAnsi="宋体" w:eastAsia="宋体"/>
              </w:rPr>
              <w:t>002202</w:t>
            </w:r>
          </w:p>
        </w:tc>
        <w:tc>
          <w:tcPr>
            <w:tcW w:w="0" w:type="auto"/>
            <w:shd w:val="clear" w:color="auto" w:fill="auto"/>
          </w:tcPr>
          <w:p w14:paraId="3171D287">
            <w:pPr>
              <w:jc w:val="center"/>
              <w:rPr>
                <w:rFonts w:ascii="宋体" w:hAnsi="宋体" w:eastAsia="宋体" w:cs="宋体"/>
                <w:sz w:val="24"/>
                <w:szCs w:val="24"/>
              </w:rPr>
            </w:pPr>
            <w:r>
              <w:rPr>
                <w:rFonts w:hint="eastAsia" w:ascii="宋体" w:hAnsi="宋体" w:eastAsia="宋体"/>
              </w:rPr>
              <w:t>金风科技</w:t>
            </w:r>
          </w:p>
        </w:tc>
        <w:tc>
          <w:tcPr>
            <w:tcW w:w="0" w:type="auto"/>
            <w:shd w:val="clear" w:color="auto" w:fill="auto"/>
          </w:tcPr>
          <w:p w14:paraId="26609DDF">
            <w:pPr>
              <w:jc w:val="right"/>
              <w:rPr>
                <w:rFonts w:ascii="宋体" w:hAnsi="宋体" w:eastAsia="宋体" w:cs="宋体"/>
                <w:sz w:val="24"/>
                <w:szCs w:val="24"/>
              </w:rPr>
            </w:pPr>
            <w:r>
              <w:rPr>
                <w:rFonts w:hint="eastAsia" w:ascii="宋体" w:hAnsi="宋体" w:eastAsia="宋体"/>
              </w:rPr>
              <w:t>14,240,633</w:t>
            </w:r>
          </w:p>
        </w:tc>
        <w:tc>
          <w:tcPr>
            <w:tcW w:w="0" w:type="auto"/>
            <w:shd w:val="clear" w:color="auto" w:fill="auto"/>
          </w:tcPr>
          <w:p w14:paraId="2BEB6E41">
            <w:pPr>
              <w:jc w:val="right"/>
              <w:rPr>
                <w:rFonts w:ascii="宋体" w:hAnsi="宋体" w:eastAsia="宋体" w:cs="宋体"/>
                <w:sz w:val="24"/>
                <w:szCs w:val="24"/>
              </w:rPr>
            </w:pPr>
            <w:r>
              <w:rPr>
                <w:rFonts w:hint="eastAsia" w:ascii="宋体" w:hAnsi="宋体" w:eastAsia="宋体"/>
              </w:rPr>
              <w:t>145,966,488.25</w:t>
            </w:r>
          </w:p>
        </w:tc>
        <w:tc>
          <w:tcPr>
            <w:tcW w:w="0" w:type="auto"/>
            <w:shd w:val="clear" w:color="auto" w:fill="auto"/>
          </w:tcPr>
          <w:p w14:paraId="594AF25E">
            <w:pPr>
              <w:jc w:val="right"/>
              <w:rPr>
                <w:rFonts w:ascii="宋体" w:hAnsi="宋体" w:eastAsia="宋体" w:cs="宋体"/>
                <w:sz w:val="24"/>
                <w:szCs w:val="24"/>
              </w:rPr>
            </w:pPr>
            <w:r>
              <w:rPr>
                <w:rFonts w:hint="eastAsia" w:ascii="宋体" w:hAnsi="宋体" w:eastAsia="宋体"/>
              </w:rPr>
              <w:t>3.01</w:t>
            </w:r>
          </w:p>
        </w:tc>
      </w:tr>
      <w:tr w14:paraId="7F428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357D26">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1110EF0">
            <w:pPr>
              <w:jc w:val="center"/>
              <w:rPr>
                <w:rFonts w:ascii="宋体" w:hAnsi="宋体" w:eastAsia="宋体" w:cs="宋体"/>
                <w:sz w:val="24"/>
                <w:szCs w:val="24"/>
              </w:rPr>
            </w:pPr>
            <w:r>
              <w:rPr>
                <w:rFonts w:hint="eastAsia" w:ascii="宋体" w:hAnsi="宋体" w:eastAsia="宋体"/>
              </w:rPr>
              <w:t>601318</w:t>
            </w:r>
          </w:p>
        </w:tc>
        <w:tc>
          <w:tcPr>
            <w:tcW w:w="0" w:type="auto"/>
            <w:shd w:val="clear" w:color="auto" w:fill="auto"/>
          </w:tcPr>
          <w:p w14:paraId="2359AA64">
            <w:pPr>
              <w:jc w:val="center"/>
              <w:rPr>
                <w:rFonts w:ascii="宋体" w:hAnsi="宋体" w:eastAsia="宋体" w:cs="宋体"/>
                <w:sz w:val="24"/>
                <w:szCs w:val="24"/>
              </w:rPr>
            </w:pPr>
            <w:r>
              <w:rPr>
                <w:rFonts w:hint="eastAsia" w:ascii="宋体" w:hAnsi="宋体" w:eastAsia="宋体"/>
              </w:rPr>
              <w:t>中国平安</w:t>
            </w:r>
          </w:p>
        </w:tc>
        <w:tc>
          <w:tcPr>
            <w:tcW w:w="0" w:type="auto"/>
            <w:shd w:val="clear" w:color="auto" w:fill="auto"/>
          </w:tcPr>
          <w:p w14:paraId="252DE42E">
            <w:pPr>
              <w:jc w:val="right"/>
              <w:rPr>
                <w:rFonts w:ascii="宋体" w:hAnsi="宋体" w:eastAsia="宋体" w:cs="宋体"/>
                <w:sz w:val="24"/>
                <w:szCs w:val="24"/>
              </w:rPr>
            </w:pPr>
            <w:r>
              <w:rPr>
                <w:rFonts w:hint="eastAsia" w:ascii="宋体" w:hAnsi="宋体" w:eastAsia="宋体"/>
              </w:rPr>
              <w:t>2,593,869</w:t>
            </w:r>
          </w:p>
        </w:tc>
        <w:tc>
          <w:tcPr>
            <w:tcW w:w="0" w:type="auto"/>
            <w:shd w:val="clear" w:color="auto" w:fill="auto"/>
          </w:tcPr>
          <w:p w14:paraId="2C95601F">
            <w:pPr>
              <w:jc w:val="right"/>
              <w:rPr>
                <w:rFonts w:ascii="宋体" w:hAnsi="宋体" w:eastAsia="宋体" w:cs="宋体"/>
                <w:sz w:val="24"/>
                <w:szCs w:val="24"/>
              </w:rPr>
            </w:pPr>
            <w:r>
              <w:rPr>
                <w:rFonts w:hint="eastAsia" w:ascii="宋体" w:hAnsi="宋体" w:eastAsia="宋体"/>
              </w:rPr>
              <w:t>143,907,852.12</w:t>
            </w:r>
          </w:p>
        </w:tc>
        <w:tc>
          <w:tcPr>
            <w:tcW w:w="0" w:type="auto"/>
            <w:shd w:val="clear" w:color="auto" w:fill="auto"/>
          </w:tcPr>
          <w:p w14:paraId="41FA0979">
            <w:pPr>
              <w:jc w:val="right"/>
              <w:rPr>
                <w:rFonts w:ascii="宋体" w:hAnsi="宋体" w:eastAsia="宋体" w:cs="宋体"/>
                <w:sz w:val="24"/>
                <w:szCs w:val="24"/>
              </w:rPr>
            </w:pPr>
            <w:r>
              <w:rPr>
                <w:rFonts w:hint="eastAsia" w:ascii="宋体" w:hAnsi="宋体" w:eastAsia="宋体"/>
              </w:rPr>
              <w:t>2.97</w:t>
            </w:r>
          </w:p>
        </w:tc>
      </w:tr>
      <w:tr w14:paraId="36B9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FC010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1EF5A55">
            <w:pPr>
              <w:jc w:val="center"/>
              <w:rPr>
                <w:rFonts w:ascii="宋体" w:hAnsi="宋体" w:eastAsia="宋体" w:cs="宋体"/>
                <w:sz w:val="24"/>
                <w:szCs w:val="24"/>
              </w:rPr>
            </w:pPr>
            <w:r>
              <w:rPr>
                <w:rFonts w:hint="eastAsia" w:ascii="宋体" w:hAnsi="宋体" w:eastAsia="宋体"/>
              </w:rPr>
              <w:t>601601</w:t>
            </w:r>
          </w:p>
        </w:tc>
        <w:tc>
          <w:tcPr>
            <w:tcW w:w="0" w:type="auto"/>
            <w:shd w:val="clear" w:color="auto" w:fill="auto"/>
          </w:tcPr>
          <w:p w14:paraId="6C0E6F26">
            <w:pPr>
              <w:jc w:val="center"/>
              <w:rPr>
                <w:rFonts w:ascii="宋体" w:hAnsi="宋体" w:eastAsia="宋体" w:cs="宋体"/>
                <w:sz w:val="24"/>
                <w:szCs w:val="24"/>
              </w:rPr>
            </w:pPr>
            <w:r>
              <w:rPr>
                <w:rFonts w:hint="eastAsia" w:ascii="宋体" w:hAnsi="宋体" w:eastAsia="宋体"/>
              </w:rPr>
              <w:t>中国太保</w:t>
            </w:r>
          </w:p>
        </w:tc>
        <w:tc>
          <w:tcPr>
            <w:tcW w:w="0" w:type="auto"/>
            <w:shd w:val="clear" w:color="auto" w:fill="auto"/>
          </w:tcPr>
          <w:p w14:paraId="3B5287DA">
            <w:pPr>
              <w:jc w:val="right"/>
              <w:rPr>
                <w:rFonts w:ascii="宋体" w:hAnsi="宋体" w:eastAsia="宋体" w:cs="宋体"/>
                <w:sz w:val="24"/>
                <w:szCs w:val="24"/>
              </w:rPr>
            </w:pPr>
            <w:r>
              <w:rPr>
                <w:rFonts w:hint="eastAsia" w:ascii="宋体" w:hAnsi="宋体" w:eastAsia="宋体"/>
              </w:rPr>
              <w:t>3,540,661</w:t>
            </w:r>
          </w:p>
        </w:tc>
        <w:tc>
          <w:tcPr>
            <w:tcW w:w="0" w:type="auto"/>
            <w:shd w:val="clear" w:color="auto" w:fill="auto"/>
          </w:tcPr>
          <w:p w14:paraId="1EBF9E8F">
            <w:pPr>
              <w:jc w:val="right"/>
              <w:rPr>
                <w:rFonts w:ascii="宋体" w:hAnsi="宋体" w:eastAsia="宋体" w:cs="宋体"/>
                <w:sz w:val="24"/>
                <w:szCs w:val="24"/>
              </w:rPr>
            </w:pPr>
            <w:r>
              <w:rPr>
                <w:rFonts w:hint="eastAsia" w:ascii="宋体" w:hAnsi="宋体" w:eastAsia="宋体"/>
              </w:rPr>
              <w:t>132,810,194.11</w:t>
            </w:r>
          </w:p>
        </w:tc>
        <w:tc>
          <w:tcPr>
            <w:tcW w:w="0" w:type="auto"/>
            <w:shd w:val="clear" w:color="auto" w:fill="auto"/>
          </w:tcPr>
          <w:p w14:paraId="548E935C">
            <w:pPr>
              <w:jc w:val="right"/>
              <w:rPr>
                <w:rFonts w:ascii="宋体" w:hAnsi="宋体" w:eastAsia="宋体" w:cs="宋体"/>
                <w:sz w:val="24"/>
                <w:szCs w:val="24"/>
              </w:rPr>
            </w:pPr>
            <w:r>
              <w:rPr>
                <w:rFonts w:hint="eastAsia" w:ascii="宋体" w:hAnsi="宋体" w:eastAsia="宋体"/>
              </w:rPr>
              <w:t>2.74</w:t>
            </w:r>
          </w:p>
        </w:tc>
      </w:tr>
      <w:tr w14:paraId="38E0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83F4E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98EE957">
            <w:pPr>
              <w:jc w:val="center"/>
              <w:rPr>
                <w:rFonts w:ascii="宋体" w:hAnsi="宋体" w:eastAsia="宋体" w:cs="宋体"/>
                <w:sz w:val="24"/>
                <w:szCs w:val="24"/>
              </w:rPr>
            </w:pPr>
            <w:r>
              <w:rPr>
                <w:rFonts w:hint="eastAsia" w:ascii="宋体" w:hAnsi="宋体" w:eastAsia="宋体"/>
              </w:rPr>
              <w:t>603268</w:t>
            </w:r>
          </w:p>
        </w:tc>
        <w:tc>
          <w:tcPr>
            <w:tcW w:w="0" w:type="auto"/>
            <w:shd w:val="clear" w:color="auto" w:fill="auto"/>
          </w:tcPr>
          <w:p w14:paraId="4B37E251">
            <w:pPr>
              <w:jc w:val="center"/>
              <w:rPr>
                <w:rFonts w:ascii="宋体" w:hAnsi="宋体" w:eastAsia="宋体" w:cs="宋体"/>
                <w:sz w:val="24"/>
                <w:szCs w:val="24"/>
              </w:rPr>
            </w:pPr>
            <w:r>
              <w:rPr>
                <w:rFonts w:hint="eastAsia" w:ascii="宋体" w:hAnsi="宋体" w:eastAsia="宋体"/>
              </w:rPr>
              <w:t>*ST松发</w:t>
            </w:r>
          </w:p>
        </w:tc>
        <w:tc>
          <w:tcPr>
            <w:tcW w:w="0" w:type="auto"/>
            <w:shd w:val="clear" w:color="auto" w:fill="auto"/>
          </w:tcPr>
          <w:p w14:paraId="08DAC670">
            <w:pPr>
              <w:jc w:val="right"/>
              <w:rPr>
                <w:rFonts w:ascii="宋体" w:hAnsi="宋体" w:eastAsia="宋体" w:cs="宋体"/>
                <w:sz w:val="24"/>
                <w:szCs w:val="24"/>
              </w:rPr>
            </w:pPr>
            <w:r>
              <w:rPr>
                <w:rFonts w:hint="eastAsia" w:ascii="宋体" w:hAnsi="宋体" w:eastAsia="宋体"/>
              </w:rPr>
              <w:t>3,337,900</w:t>
            </w:r>
          </w:p>
        </w:tc>
        <w:tc>
          <w:tcPr>
            <w:tcW w:w="0" w:type="auto"/>
            <w:shd w:val="clear" w:color="auto" w:fill="auto"/>
          </w:tcPr>
          <w:p w14:paraId="17F9CC18">
            <w:pPr>
              <w:jc w:val="right"/>
              <w:rPr>
                <w:rFonts w:ascii="宋体" w:hAnsi="宋体" w:eastAsia="宋体" w:cs="宋体"/>
                <w:sz w:val="24"/>
                <w:szCs w:val="24"/>
              </w:rPr>
            </w:pPr>
            <w:r>
              <w:rPr>
                <w:rFonts w:hint="eastAsia" w:ascii="宋体" w:hAnsi="宋体" w:eastAsia="宋体"/>
              </w:rPr>
              <w:t>131,546,639.00</w:t>
            </w:r>
          </w:p>
        </w:tc>
        <w:tc>
          <w:tcPr>
            <w:tcW w:w="0" w:type="auto"/>
            <w:shd w:val="clear" w:color="auto" w:fill="auto"/>
          </w:tcPr>
          <w:p w14:paraId="5549B740">
            <w:pPr>
              <w:jc w:val="right"/>
              <w:rPr>
                <w:rFonts w:ascii="宋体" w:hAnsi="宋体" w:eastAsia="宋体" w:cs="宋体"/>
                <w:sz w:val="24"/>
                <w:szCs w:val="24"/>
              </w:rPr>
            </w:pPr>
            <w:r>
              <w:rPr>
                <w:rFonts w:hint="eastAsia" w:ascii="宋体" w:hAnsi="宋体" w:eastAsia="宋体"/>
              </w:rPr>
              <w:t>2.71</w:t>
            </w:r>
          </w:p>
        </w:tc>
      </w:tr>
      <w:tr w14:paraId="5218A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4D61A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BFB0B0F">
            <w:pPr>
              <w:jc w:val="center"/>
              <w:rPr>
                <w:rFonts w:ascii="宋体" w:hAnsi="宋体" w:eastAsia="宋体" w:cs="宋体"/>
                <w:sz w:val="24"/>
                <w:szCs w:val="24"/>
              </w:rPr>
            </w:pPr>
            <w:r>
              <w:rPr>
                <w:rFonts w:hint="eastAsia" w:ascii="宋体" w:hAnsi="宋体" w:eastAsia="宋体"/>
              </w:rPr>
              <w:t>603659</w:t>
            </w:r>
          </w:p>
        </w:tc>
        <w:tc>
          <w:tcPr>
            <w:tcW w:w="0" w:type="auto"/>
            <w:shd w:val="clear" w:color="auto" w:fill="auto"/>
          </w:tcPr>
          <w:p w14:paraId="57D27044">
            <w:pPr>
              <w:jc w:val="center"/>
              <w:rPr>
                <w:rFonts w:ascii="宋体" w:hAnsi="宋体" w:eastAsia="宋体" w:cs="宋体"/>
                <w:sz w:val="24"/>
                <w:szCs w:val="24"/>
              </w:rPr>
            </w:pPr>
            <w:r>
              <w:rPr>
                <w:rFonts w:hint="eastAsia" w:ascii="宋体" w:hAnsi="宋体" w:eastAsia="宋体"/>
              </w:rPr>
              <w:t>璞泰来</w:t>
            </w:r>
          </w:p>
        </w:tc>
        <w:tc>
          <w:tcPr>
            <w:tcW w:w="0" w:type="auto"/>
            <w:shd w:val="clear" w:color="auto" w:fill="auto"/>
          </w:tcPr>
          <w:p w14:paraId="3DD8B313">
            <w:pPr>
              <w:jc w:val="right"/>
              <w:rPr>
                <w:rFonts w:ascii="宋体" w:hAnsi="宋体" w:eastAsia="宋体" w:cs="宋体"/>
                <w:sz w:val="24"/>
                <w:szCs w:val="24"/>
              </w:rPr>
            </w:pPr>
            <w:r>
              <w:rPr>
                <w:rFonts w:hint="eastAsia" w:ascii="宋体" w:hAnsi="宋体" w:eastAsia="宋体"/>
              </w:rPr>
              <w:t>5,977,806</w:t>
            </w:r>
          </w:p>
        </w:tc>
        <w:tc>
          <w:tcPr>
            <w:tcW w:w="0" w:type="auto"/>
            <w:shd w:val="clear" w:color="auto" w:fill="auto"/>
          </w:tcPr>
          <w:p w14:paraId="795A5A8E">
            <w:pPr>
              <w:jc w:val="right"/>
              <w:rPr>
                <w:rFonts w:ascii="宋体" w:hAnsi="宋体" w:eastAsia="宋体" w:cs="宋体"/>
                <w:sz w:val="24"/>
                <w:szCs w:val="24"/>
              </w:rPr>
            </w:pPr>
            <w:r>
              <w:rPr>
                <w:rFonts w:hint="eastAsia" w:ascii="宋体" w:hAnsi="宋体" w:eastAsia="宋体"/>
              </w:rPr>
              <w:t>112,263,196.68</w:t>
            </w:r>
          </w:p>
        </w:tc>
        <w:tc>
          <w:tcPr>
            <w:tcW w:w="0" w:type="auto"/>
            <w:shd w:val="clear" w:color="auto" w:fill="auto"/>
          </w:tcPr>
          <w:p w14:paraId="1059FD73">
            <w:pPr>
              <w:jc w:val="right"/>
              <w:rPr>
                <w:rFonts w:ascii="宋体" w:hAnsi="宋体" w:eastAsia="宋体" w:cs="宋体"/>
                <w:sz w:val="24"/>
                <w:szCs w:val="24"/>
              </w:rPr>
            </w:pPr>
            <w:r>
              <w:rPr>
                <w:rFonts w:hint="eastAsia" w:ascii="宋体" w:hAnsi="宋体" w:eastAsia="宋体"/>
              </w:rPr>
              <w:t>2.31</w:t>
            </w:r>
          </w:p>
        </w:tc>
      </w:tr>
      <w:tr w14:paraId="417E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068051">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954E640">
            <w:pPr>
              <w:jc w:val="center"/>
              <w:rPr>
                <w:rFonts w:ascii="宋体" w:hAnsi="宋体" w:eastAsia="宋体" w:cs="宋体"/>
                <w:sz w:val="24"/>
                <w:szCs w:val="24"/>
              </w:rPr>
            </w:pPr>
            <w:r>
              <w:rPr>
                <w:rFonts w:hint="eastAsia" w:ascii="宋体" w:hAnsi="宋体" w:eastAsia="宋体"/>
              </w:rPr>
              <w:t>688002</w:t>
            </w:r>
          </w:p>
        </w:tc>
        <w:tc>
          <w:tcPr>
            <w:tcW w:w="0" w:type="auto"/>
            <w:shd w:val="clear" w:color="auto" w:fill="auto"/>
          </w:tcPr>
          <w:p w14:paraId="1C8AD9A5">
            <w:pPr>
              <w:jc w:val="center"/>
              <w:rPr>
                <w:rFonts w:ascii="宋体" w:hAnsi="宋体" w:eastAsia="宋体" w:cs="宋体"/>
                <w:sz w:val="24"/>
                <w:szCs w:val="24"/>
              </w:rPr>
            </w:pPr>
            <w:r>
              <w:rPr>
                <w:rFonts w:hint="eastAsia" w:ascii="宋体" w:hAnsi="宋体" w:eastAsia="宋体"/>
              </w:rPr>
              <w:t>睿创微纳</w:t>
            </w:r>
          </w:p>
        </w:tc>
        <w:tc>
          <w:tcPr>
            <w:tcW w:w="0" w:type="auto"/>
            <w:shd w:val="clear" w:color="auto" w:fill="auto"/>
          </w:tcPr>
          <w:p w14:paraId="560EB278">
            <w:pPr>
              <w:jc w:val="right"/>
              <w:rPr>
                <w:rFonts w:ascii="宋体" w:hAnsi="宋体" w:eastAsia="宋体" w:cs="宋体"/>
                <w:sz w:val="24"/>
                <w:szCs w:val="24"/>
              </w:rPr>
            </w:pPr>
            <w:r>
              <w:rPr>
                <w:rFonts w:hint="eastAsia" w:ascii="宋体" w:hAnsi="宋体" w:eastAsia="宋体"/>
              </w:rPr>
              <w:t>1,431,972</w:t>
            </w:r>
          </w:p>
        </w:tc>
        <w:tc>
          <w:tcPr>
            <w:tcW w:w="0" w:type="auto"/>
            <w:shd w:val="clear" w:color="auto" w:fill="auto"/>
          </w:tcPr>
          <w:p w14:paraId="3B3A0A2C">
            <w:pPr>
              <w:jc w:val="right"/>
              <w:rPr>
                <w:rFonts w:ascii="宋体" w:hAnsi="宋体" w:eastAsia="宋体" w:cs="宋体"/>
                <w:sz w:val="24"/>
                <w:szCs w:val="24"/>
              </w:rPr>
            </w:pPr>
            <w:r>
              <w:rPr>
                <w:rFonts w:hint="eastAsia" w:ascii="宋体" w:hAnsi="宋体" w:eastAsia="宋体"/>
              </w:rPr>
              <w:t>99,837,087.84</w:t>
            </w:r>
          </w:p>
        </w:tc>
        <w:tc>
          <w:tcPr>
            <w:tcW w:w="0" w:type="auto"/>
            <w:shd w:val="clear" w:color="auto" w:fill="auto"/>
          </w:tcPr>
          <w:p w14:paraId="5F6E6E28">
            <w:pPr>
              <w:jc w:val="right"/>
              <w:rPr>
                <w:rFonts w:ascii="宋体" w:hAnsi="宋体" w:eastAsia="宋体" w:cs="宋体"/>
                <w:sz w:val="24"/>
                <w:szCs w:val="24"/>
              </w:rPr>
            </w:pPr>
            <w:r>
              <w:rPr>
                <w:rFonts w:hint="eastAsia" w:ascii="宋体" w:hAnsi="宋体" w:eastAsia="宋体"/>
              </w:rPr>
              <w:t>2.06</w:t>
            </w:r>
          </w:p>
        </w:tc>
      </w:tr>
    </w:tbl>
    <w:p w14:paraId="78813F0E">
      <w:pPr>
        <w:pStyle w:val="8"/>
        <w:spacing w:before="0" w:beforeAutospacing="0" w:after="0" w:afterAutospacing="0" w:line="360" w:lineRule="auto"/>
        <w:ind w:firstLine="420"/>
        <w:rPr>
          <w:sz w:val="21"/>
          <w:szCs w:val="21"/>
        </w:rPr>
      </w:pPr>
      <w:r>
        <w:rPr>
          <w:rStyle w:val="12"/>
          <w:rFonts w:hint="eastAsia"/>
          <w:sz w:val="21"/>
          <w:szCs w:val="21"/>
        </w:rPr>
        <w:t>4 报告期末按债券品种分类的债券投资组合</w:t>
      </w:r>
    </w:p>
    <w:p w14:paraId="01CF15B0">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1A9EF17B">
      <w:pPr>
        <w:pStyle w:val="8"/>
        <w:spacing w:before="0" w:beforeAutospacing="0" w:after="0" w:afterAutospacing="0" w:line="360" w:lineRule="auto"/>
        <w:ind w:firstLine="420"/>
        <w:rPr>
          <w:sz w:val="21"/>
          <w:szCs w:val="21"/>
        </w:rPr>
      </w:pPr>
      <w:r>
        <w:rPr>
          <w:rStyle w:val="12"/>
          <w:rFonts w:hint="eastAsia"/>
          <w:sz w:val="21"/>
          <w:szCs w:val="21"/>
        </w:rPr>
        <w:t>5 报告期末按公允价值占基金资产净值比例大小排序的前五名债券投资明细</w:t>
      </w:r>
    </w:p>
    <w:p w14:paraId="2908AB56">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22CF9246">
      <w:pPr>
        <w:pStyle w:val="8"/>
        <w:spacing w:before="0" w:beforeAutospacing="0" w:after="0" w:afterAutospacing="0" w:line="360" w:lineRule="auto"/>
        <w:ind w:firstLine="420"/>
        <w:rPr>
          <w:sz w:val="21"/>
          <w:szCs w:val="21"/>
        </w:rPr>
      </w:pPr>
      <w:r>
        <w:rPr>
          <w:rStyle w:val="12"/>
          <w:rFonts w:hint="eastAsia"/>
          <w:sz w:val="21"/>
          <w:szCs w:val="21"/>
        </w:rPr>
        <w:t>6 报告期末按公允价值占基金资产净值比例大小排序的前十名资产支持证券投资明细</w:t>
      </w:r>
    </w:p>
    <w:p w14:paraId="66C5675B">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4EE4CE90">
      <w:pPr>
        <w:pStyle w:val="8"/>
        <w:spacing w:before="0" w:beforeAutospacing="0" w:after="0" w:afterAutospacing="0" w:line="360" w:lineRule="auto"/>
        <w:ind w:firstLine="420"/>
        <w:rPr>
          <w:sz w:val="21"/>
          <w:szCs w:val="21"/>
        </w:rPr>
      </w:pPr>
      <w:r>
        <w:rPr>
          <w:rStyle w:val="12"/>
          <w:rFonts w:hint="eastAsia"/>
          <w:sz w:val="21"/>
          <w:szCs w:val="21"/>
        </w:rPr>
        <w:t>7 报告期末按公允价值占基金资产净值比例大小排序的前五名贵金属投资明细</w:t>
      </w:r>
    </w:p>
    <w:p w14:paraId="3D7E4CAB">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37A8AE36">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0C197090">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2ABFF0A6">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1250A1EB">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3EBEB0D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31EACDE4">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54FF939B">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6A82272D">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0841FED2">
      <w:pPr>
        <w:pStyle w:val="8"/>
        <w:spacing w:before="0" w:beforeAutospacing="0" w:after="0" w:afterAutospacing="0" w:line="360" w:lineRule="auto"/>
        <w:ind w:firstLine="420"/>
        <w:rPr>
          <w:sz w:val="21"/>
          <w:szCs w:val="21"/>
        </w:rPr>
      </w:pPr>
      <w:r>
        <w:rPr>
          <w:rStyle w:val="12"/>
          <w:rFonts w:hint="eastAsia"/>
          <w:sz w:val="21"/>
          <w:szCs w:val="21"/>
        </w:rPr>
        <w:t>10.1 本期国债期货投资政策</w:t>
      </w:r>
    </w:p>
    <w:p w14:paraId="68D1DA4F">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0EA636D7">
      <w:pPr>
        <w:pStyle w:val="8"/>
        <w:spacing w:before="0" w:beforeAutospacing="0" w:after="0" w:afterAutospacing="0" w:line="360" w:lineRule="auto"/>
        <w:ind w:firstLine="420"/>
        <w:rPr>
          <w:sz w:val="21"/>
          <w:szCs w:val="21"/>
        </w:rPr>
      </w:pPr>
      <w:r>
        <w:rPr>
          <w:rStyle w:val="12"/>
          <w:rFonts w:hint="eastAsia"/>
          <w:sz w:val="21"/>
          <w:szCs w:val="21"/>
        </w:rPr>
        <w:t>10.2 报告期末本基金投资的国债期货持仓和损益明细</w:t>
      </w:r>
    </w:p>
    <w:p w14:paraId="3079F6FA">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212B8F64">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3DF85FBA">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1835A6E6">
      <w:pPr>
        <w:pStyle w:val="8"/>
        <w:spacing w:before="0" w:beforeAutospacing="0" w:after="0" w:afterAutospacing="0" w:line="360" w:lineRule="auto"/>
        <w:ind w:firstLine="420"/>
        <w:rPr>
          <w:sz w:val="21"/>
          <w:szCs w:val="21"/>
        </w:rPr>
      </w:pPr>
      <w:r>
        <w:rPr>
          <w:rFonts w:hint="eastAsia"/>
          <w:sz w:val="21"/>
          <w:szCs w:val="21"/>
        </w:rPr>
        <w:t>本基金投资的前十名证券的发行主体中，江苏金融租赁股份有限公司在报告编制前一年受到江苏金融监管局的处罚。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58556D49">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469DDB42">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5E51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8EF42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E15353D">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01BB0BC3">
            <w:pPr>
              <w:jc w:val="center"/>
              <w:rPr>
                <w:rFonts w:ascii="宋体" w:hAnsi="宋体" w:eastAsia="宋体" w:cs="宋体"/>
                <w:sz w:val="24"/>
                <w:szCs w:val="24"/>
              </w:rPr>
            </w:pPr>
            <w:r>
              <w:rPr>
                <w:rFonts w:hint="eastAsia" w:ascii="宋体" w:hAnsi="宋体" w:eastAsia="宋体"/>
              </w:rPr>
              <w:t>金额(元)</w:t>
            </w:r>
          </w:p>
        </w:tc>
      </w:tr>
      <w:tr w14:paraId="3C7C1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1C998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6958C5D">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1942F3F1">
            <w:pPr>
              <w:jc w:val="right"/>
              <w:rPr>
                <w:rFonts w:ascii="宋体" w:hAnsi="宋体" w:eastAsia="宋体" w:cs="宋体"/>
                <w:sz w:val="24"/>
                <w:szCs w:val="24"/>
              </w:rPr>
            </w:pPr>
            <w:r>
              <w:rPr>
                <w:rFonts w:hint="eastAsia" w:ascii="宋体" w:hAnsi="宋体" w:eastAsia="宋体"/>
              </w:rPr>
              <w:t>1,498,652.37</w:t>
            </w:r>
          </w:p>
        </w:tc>
      </w:tr>
      <w:tr w14:paraId="1C8B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A58298">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27263CA">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1602B8A4">
            <w:pPr>
              <w:jc w:val="right"/>
              <w:rPr>
                <w:rFonts w:ascii="宋体" w:hAnsi="宋体" w:eastAsia="宋体" w:cs="宋体"/>
                <w:sz w:val="24"/>
                <w:szCs w:val="24"/>
              </w:rPr>
            </w:pPr>
            <w:r>
              <w:rPr>
                <w:rFonts w:hint="eastAsia" w:ascii="宋体" w:hAnsi="宋体" w:eastAsia="宋体"/>
              </w:rPr>
              <w:t>13,559,616.46</w:t>
            </w:r>
          </w:p>
        </w:tc>
      </w:tr>
      <w:tr w14:paraId="4030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C282B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A4658A3">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D839624">
            <w:pPr>
              <w:jc w:val="right"/>
              <w:rPr>
                <w:rFonts w:ascii="宋体" w:hAnsi="宋体" w:eastAsia="宋体" w:cs="宋体"/>
                <w:sz w:val="24"/>
                <w:szCs w:val="24"/>
              </w:rPr>
            </w:pPr>
            <w:r>
              <w:rPr>
                <w:rFonts w:hint="eastAsia" w:ascii="宋体" w:hAnsi="宋体" w:eastAsia="宋体"/>
              </w:rPr>
              <w:t>-</w:t>
            </w:r>
          </w:p>
        </w:tc>
      </w:tr>
      <w:tr w14:paraId="23571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DF3D8F">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8DE22CF">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2FB1B80A">
            <w:pPr>
              <w:jc w:val="right"/>
              <w:rPr>
                <w:rFonts w:ascii="宋体" w:hAnsi="宋体" w:eastAsia="宋体" w:cs="宋体"/>
                <w:sz w:val="24"/>
                <w:szCs w:val="24"/>
              </w:rPr>
            </w:pPr>
            <w:r>
              <w:rPr>
                <w:rFonts w:hint="eastAsia" w:ascii="宋体" w:hAnsi="宋体" w:eastAsia="宋体"/>
              </w:rPr>
              <w:t>-</w:t>
            </w:r>
          </w:p>
        </w:tc>
      </w:tr>
      <w:tr w14:paraId="2A98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01956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F902E62">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26E95616">
            <w:pPr>
              <w:jc w:val="right"/>
              <w:rPr>
                <w:rFonts w:ascii="宋体" w:hAnsi="宋体" w:eastAsia="宋体" w:cs="宋体"/>
                <w:sz w:val="24"/>
                <w:szCs w:val="24"/>
              </w:rPr>
            </w:pPr>
            <w:r>
              <w:rPr>
                <w:rFonts w:hint="eastAsia" w:ascii="宋体" w:hAnsi="宋体" w:eastAsia="宋体"/>
              </w:rPr>
              <w:t>297,332.69</w:t>
            </w:r>
          </w:p>
        </w:tc>
      </w:tr>
      <w:tr w14:paraId="3571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3B8D4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4488DF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28156CDE">
            <w:pPr>
              <w:jc w:val="right"/>
              <w:rPr>
                <w:rFonts w:ascii="宋体" w:hAnsi="宋体" w:eastAsia="宋体" w:cs="宋体"/>
                <w:sz w:val="24"/>
                <w:szCs w:val="24"/>
              </w:rPr>
            </w:pPr>
            <w:r>
              <w:rPr>
                <w:rFonts w:hint="eastAsia" w:ascii="宋体" w:hAnsi="宋体" w:eastAsia="宋体"/>
              </w:rPr>
              <w:t>-</w:t>
            </w:r>
          </w:p>
        </w:tc>
      </w:tr>
      <w:tr w14:paraId="549B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4939F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EB6D9A2">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469411BF">
            <w:pPr>
              <w:jc w:val="right"/>
              <w:rPr>
                <w:rFonts w:ascii="宋体" w:hAnsi="宋体" w:eastAsia="宋体" w:cs="宋体"/>
                <w:sz w:val="24"/>
                <w:szCs w:val="24"/>
              </w:rPr>
            </w:pPr>
            <w:r>
              <w:rPr>
                <w:rFonts w:hint="eastAsia" w:ascii="宋体" w:hAnsi="宋体" w:eastAsia="宋体"/>
              </w:rPr>
              <w:t>-</w:t>
            </w:r>
          </w:p>
        </w:tc>
      </w:tr>
      <w:tr w14:paraId="0EB4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7F5FA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D47DF57">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45B257A3">
            <w:pPr>
              <w:jc w:val="right"/>
              <w:rPr>
                <w:rFonts w:ascii="宋体" w:hAnsi="宋体" w:eastAsia="宋体" w:cs="宋体"/>
                <w:sz w:val="24"/>
                <w:szCs w:val="24"/>
              </w:rPr>
            </w:pPr>
            <w:r>
              <w:rPr>
                <w:rFonts w:hint="eastAsia" w:ascii="宋体" w:hAnsi="宋体" w:eastAsia="宋体"/>
              </w:rPr>
              <w:t>-</w:t>
            </w:r>
          </w:p>
        </w:tc>
      </w:tr>
      <w:tr w14:paraId="3CCE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98361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2D1E0C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E34AFED">
            <w:pPr>
              <w:jc w:val="right"/>
              <w:rPr>
                <w:rFonts w:ascii="宋体" w:hAnsi="宋体" w:eastAsia="宋体" w:cs="宋体"/>
                <w:sz w:val="24"/>
                <w:szCs w:val="24"/>
              </w:rPr>
            </w:pPr>
            <w:r>
              <w:rPr>
                <w:rFonts w:hint="eastAsia" w:ascii="宋体" w:hAnsi="宋体" w:eastAsia="宋体"/>
              </w:rPr>
              <w:t>15,355,601.52</w:t>
            </w:r>
          </w:p>
        </w:tc>
      </w:tr>
    </w:tbl>
    <w:p w14:paraId="61A2D26B">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p w14:paraId="6BE20816">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2624EAFB">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3A90AF70">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208534DB">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28C3612E">
      <w:pPr>
        <w:pStyle w:val="8"/>
        <w:spacing w:before="0" w:beforeAutospacing="0" w:after="0" w:afterAutospacing="0" w:line="360" w:lineRule="auto"/>
        <w:ind w:firstLine="420"/>
        <w:rPr>
          <w:sz w:val="21"/>
          <w:szCs w:val="21"/>
        </w:rPr>
      </w:pPr>
      <w:bookmarkStart w:id="138" w:name="chapter_level1_15_60_section_6_end"/>
      <w:bookmarkEnd w:id="138"/>
      <w:r>
        <w:rPr>
          <w:rFonts w:hint="eastAsia"/>
          <w:sz w:val="21"/>
          <w:szCs w:val="21"/>
        </w:rPr>
        <w:t>由于四舍五入的原因，分项之和与合计项之间可能存在尾差。</w:t>
      </w:r>
      <w:bookmarkStart w:id="139" w:name="field_0_fundportfolio_1_end"/>
      <w:bookmarkEnd w:id="139"/>
      <w:r>
        <w:rPr>
          <w:rFonts w:hint="eastAsia"/>
          <w:sz w:val="21"/>
          <w:szCs w:val="21"/>
        </w:rPr>
        <w:t xml:space="preserve"> </w:t>
      </w:r>
    </w:p>
    <w:p w14:paraId="6233177F">
      <w:pPr>
        <w:widowControl/>
        <w:jc w:val="left"/>
        <w:rPr>
          <w:rFonts w:ascii="宋体" w:hAnsi="宋体" w:eastAsia="宋体"/>
        </w:rPr>
      </w:pPr>
      <w:r>
        <w:rPr>
          <w:rFonts w:ascii="宋体" w:hAnsi="宋体" w:eastAsia="宋体"/>
        </w:rPr>
        <w:br w:type="page"/>
      </w:r>
    </w:p>
    <w:p w14:paraId="7BEF5E4C">
      <w:pPr>
        <w:pStyle w:val="2"/>
        <w:jc w:val="center"/>
        <w:rPr>
          <w:rFonts w:ascii="宋体" w:hAnsi="宋体" w:eastAsia="宋体"/>
          <w:sz w:val="30"/>
        </w:rPr>
      </w:pPr>
      <w:bookmarkStart w:id="140" w:name="chapter_level1_16_3500"/>
      <w:bookmarkStart w:id="141" w:name="_Toc207930110"/>
      <w:r>
        <w:rPr>
          <w:rFonts w:hint="eastAsia" w:ascii="宋体" w:hAnsi="宋体" w:eastAsia="宋体"/>
          <w:sz w:val="30"/>
        </w:rPr>
        <w:t>十三、基金的业绩</w:t>
      </w:r>
      <w:bookmarkEnd w:id="140"/>
      <w:bookmarkEnd w:id="141"/>
    </w:p>
    <w:p w14:paraId="7E99A393">
      <w:pPr>
        <w:pStyle w:val="8"/>
        <w:spacing w:before="0" w:beforeAutospacing="0" w:after="0" w:afterAutospacing="0" w:line="360" w:lineRule="auto"/>
        <w:ind w:firstLine="420"/>
        <w:rPr>
          <w:sz w:val="21"/>
          <w:szCs w:val="21"/>
        </w:rPr>
      </w:pPr>
      <w:bookmarkStart w:id="142" w:name="chapter_level1_16_3500_section_1"/>
      <w:bookmarkEnd w:id="142"/>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591104D2">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7D180EDB">
      <w:pPr>
        <w:pStyle w:val="8"/>
        <w:spacing w:before="0" w:beforeAutospacing="0" w:after="0" w:afterAutospacing="0" w:line="360" w:lineRule="auto"/>
        <w:ind w:firstLine="420"/>
        <w:rPr>
          <w:sz w:val="21"/>
          <w:szCs w:val="21"/>
        </w:rPr>
      </w:pPr>
      <w:bookmarkStart w:id="143" w:name="field_0_indatatable_1_start"/>
      <w:bookmarkEnd w:id="143"/>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119"/>
        <w:gridCol w:w="947"/>
        <w:gridCol w:w="1157"/>
        <w:gridCol w:w="1074"/>
        <w:gridCol w:w="951"/>
        <w:gridCol w:w="847"/>
      </w:tblGrid>
      <w:tr w14:paraId="1501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D0E541">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C7E51E4">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C67E7AF">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51EEC4B">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B11FB40">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08A9414B">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3174198">
            <w:pPr>
              <w:jc w:val="center"/>
              <w:rPr>
                <w:rFonts w:ascii="宋体" w:hAnsi="宋体" w:eastAsia="宋体" w:cs="宋体"/>
                <w:sz w:val="24"/>
                <w:szCs w:val="24"/>
              </w:rPr>
            </w:pPr>
            <w:r>
              <w:rPr>
                <w:rFonts w:hint="eastAsia" w:ascii="宋体" w:hAnsi="宋体" w:eastAsia="宋体"/>
              </w:rPr>
              <w:t>②-④</w:t>
            </w:r>
          </w:p>
        </w:tc>
      </w:tr>
      <w:tr w14:paraId="492C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058B1A">
            <w:pPr>
              <w:jc w:val="center"/>
              <w:rPr>
                <w:rFonts w:ascii="宋体" w:hAnsi="宋体" w:eastAsia="宋体" w:cs="宋体"/>
                <w:sz w:val="24"/>
                <w:szCs w:val="24"/>
              </w:rPr>
            </w:pPr>
            <w:r>
              <w:rPr>
                <w:rFonts w:hint="eastAsia" w:ascii="宋体" w:hAnsi="宋体" w:eastAsia="宋体"/>
              </w:rPr>
              <w:t>2005.01.06-2005.12.31</w:t>
            </w:r>
          </w:p>
        </w:tc>
        <w:tc>
          <w:tcPr>
            <w:tcW w:w="0" w:type="auto"/>
            <w:shd w:val="clear" w:color="auto" w:fill="auto"/>
          </w:tcPr>
          <w:p w14:paraId="39A6AF0A">
            <w:pPr>
              <w:jc w:val="center"/>
              <w:rPr>
                <w:rFonts w:ascii="宋体" w:hAnsi="宋体" w:eastAsia="宋体" w:cs="宋体"/>
                <w:sz w:val="24"/>
                <w:szCs w:val="24"/>
              </w:rPr>
            </w:pPr>
            <w:r>
              <w:rPr>
                <w:rFonts w:hint="eastAsia" w:ascii="宋体" w:hAnsi="宋体" w:eastAsia="宋体"/>
              </w:rPr>
              <w:t>3.09%</w:t>
            </w:r>
          </w:p>
        </w:tc>
        <w:tc>
          <w:tcPr>
            <w:tcW w:w="0" w:type="auto"/>
            <w:shd w:val="clear" w:color="auto" w:fill="auto"/>
          </w:tcPr>
          <w:p w14:paraId="7095A1FC">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14:paraId="09AF6C23">
            <w:pPr>
              <w:jc w:val="center"/>
              <w:rPr>
                <w:rFonts w:ascii="宋体" w:hAnsi="宋体" w:eastAsia="宋体" w:cs="宋体"/>
                <w:sz w:val="24"/>
                <w:szCs w:val="24"/>
              </w:rPr>
            </w:pPr>
            <w:r>
              <w:rPr>
                <w:rFonts w:hint="eastAsia" w:ascii="宋体" w:hAnsi="宋体" w:eastAsia="宋体"/>
              </w:rPr>
              <w:t>-7.93%</w:t>
            </w:r>
          </w:p>
        </w:tc>
        <w:tc>
          <w:tcPr>
            <w:tcW w:w="0" w:type="auto"/>
            <w:shd w:val="clear" w:color="auto" w:fill="auto"/>
          </w:tcPr>
          <w:p w14:paraId="4322C277">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56E9F6C8">
            <w:pPr>
              <w:jc w:val="center"/>
              <w:rPr>
                <w:rFonts w:ascii="宋体" w:hAnsi="宋体" w:eastAsia="宋体" w:cs="宋体"/>
                <w:sz w:val="24"/>
                <w:szCs w:val="24"/>
              </w:rPr>
            </w:pPr>
            <w:r>
              <w:rPr>
                <w:rFonts w:hint="eastAsia" w:ascii="宋体" w:hAnsi="宋体" w:eastAsia="宋体"/>
              </w:rPr>
              <w:t>11.02%</w:t>
            </w:r>
          </w:p>
        </w:tc>
        <w:tc>
          <w:tcPr>
            <w:tcW w:w="0" w:type="auto"/>
            <w:shd w:val="clear" w:color="auto" w:fill="auto"/>
          </w:tcPr>
          <w:p w14:paraId="47270F1F">
            <w:pPr>
              <w:jc w:val="center"/>
              <w:rPr>
                <w:rFonts w:ascii="宋体" w:hAnsi="宋体" w:eastAsia="宋体" w:cs="宋体"/>
                <w:sz w:val="24"/>
                <w:szCs w:val="24"/>
              </w:rPr>
            </w:pPr>
            <w:r>
              <w:rPr>
                <w:rFonts w:hint="eastAsia" w:ascii="宋体" w:hAnsi="宋体" w:eastAsia="宋体"/>
              </w:rPr>
              <w:t>-0.28%</w:t>
            </w:r>
          </w:p>
        </w:tc>
      </w:tr>
      <w:tr w14:paraId="0B5E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D0E6DA">
            <w:pPr>
              <w:jc w:val="center"/>
              <w:rPr>
                <w:rFonts w:ascii="宋体" w:hAnsi="宋体" w:eastAsia="宋体" w:cs="宋体"/>
                <w:sz w:val="24"/>
                <w:szCs w:val="24"/>
              </w:rPr>
            </w:pPr>
            <w:r>
              <w:rPr>
                <w:rFonts w:hint="eastAsia" w:ascii="宋体" w:hAnsi="宋体" w:eastAsia="宋体"/>
              </w:rPr>
              <w:t>2006.01.01-2006.12.31</w:t>
            </w:r>
          </w:p>
        </w:tc>
        <w:tc>
          <w:tcPr>
            <w:tcW w:w="0" w:type="auto"/>
            <w:shd w:val="clear" w:color="auto" w:fill="auto"/>
          </w:tcPr>
          <w:p w14:paraId="08B7FA05">
            <w:pPr>
              <w:jc w:val="center"/>
              <w:rPr>
                <w:rFonts w:ascii="宋体" w:hAnsi="宋体" w:eastAsia="宋体" w:cs="宋体"/>
                <w:sz w:val="24"/>
                <w:szCs w:val="24"/>
              </w:rPr>
            </w:pPr>
            <w:r>
              <w:rPr>
                <w:rFonts w:hint="eastAsia" w:ascii="宋体" w:hAnsi="宋体" w:eastAsia="宋体"/>
              </w:rPr>
              <w:t>104.88%</w:t>
            </w:r>
          </w:p>
        </w:tc>
        <w:tc>
          <w:tcPr>
            <w:tcW w:w="0" w:type="auto"/>
            <w:shd w:val="clear" w:color="auto" w:fill="auto"/>
          </w:tcPr>
          <w:p w14:paraId="096AB21F">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14:paraId="41F2309B">
            <w:pPr>
              <w:jc w:val="center"/>
              <w:rPr>
                <w:rFonts w:ascii="宋体" w:hAnsi="宋体" w:eastAsia="宋体" w:cs="宋体"/>
                <w:sz w:val="24"/>
                <w:szCs w:val="24"/>
              </w:rPr>
            </w:pPr>
            <w:r>
              <w:rPr>
                <w:rFonts w:hint="eastAsia" w:ascii="宋体" w:hAnsi="宋体" w:eastAsia="宋体"/>
              </w:rPr>
              <w:t>89.01%</w:t>
            </w:r>
          </w:p>
        </w:tc>
        <w:tc>
          <w:tcPr>
            <w:tcW w:w="0" w:type="auto"/>
            <w:shd w:val="clear" w:color="auto" w:fill="auto"/>
          </w:tcPr>
          <w:p w14:paraId="10964973">
            <w:pPr>
              <w:jc w:val="center"/>
              <w:rPr>
                <w:rFonts w:ascii="宋体" w:hAnsi="宋体" w:eastAsia="宋体" w:cs="宋体"/>
                <w:sz w:val="24"/>
                <w:szCs w:val="24"/>
              </w:rPr>
            </w:pPr>
            <w:r>
              <w:rPr>
                <w:rFonts w:hint="eastAsia" w:ascii="宋体" w:hAnsi="宋体" w:eastAsia="宋体"/>
              </w:rPr>
              <w:t>1.12%</w:t>
            </w:r>
          </w:p>
        </w:tc>
        <w:tc>
          <w:tcPr>
            <w:tcW w:w="0" w:type="auto"/>
            <w:shd w:val="clear" w:color="auto" w:fill="auto"/>
          </w:tcPr>
          <w:p w14:paraId="398FC4FA">
            <w:pPr>
              <w:jc w:val="center"/>
              <w:rPr>
                <w:rFonts w:ascii="宋体" w:hAnsi="宋体" w:eastAsia="宋体" w:cs="宋体"/>
                <w:sz w:val="24"/>
                <w:szCs w:val="24"/>
              </w:rPr>
            </w:pPr>
            <w:r>
              <w:rPr>
                <w:rFonts w:hint="eastAsia" w:ascii="宋体" w:hAnsi="宋体" w:eastAsia="宋体"/>
              </w:rPr>
              <w:t>15.87%</w:t>
            </w:r>
          </w:p>
        </w:tc>
        <w:tc>
          <w:tcPr>
            <w:tcW w:w="0" w:type="auto"/>
            <w:shd w:val="clear" w:color="auto" w:fill="auto"/>
          </w:tcPr>
          <w:p w14:paraId="049CD193">
            <w:pPr>
              <w:jc w:val="center"/>
              <w:rPr>
                <w:rFonts w:ascii="宋体" w:hAnsi="宋体" w:eastAsia="宋体" w:cs="宋体"/>
                <w:sz w:val="24"/>
                <w:szCs w:val="24"/>
              </w:rPr>
            </w:pPr>
            <w:r>
              <w:rPr>
                <w:rFonts w:hint="eastAsia" w:ascii="宋体" w:hAnsi="宋体" w:eastAsia="宋体"/>
              </w:rPr>
              <w:t>0.04%</w:t>
            </w:r>
          </w:p>
        </w:tc>
      </w:tr>
      <w:tr w14:paraId="72FD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2AFF28">
            <w:pPr>
              <w:jc w:val="center"/>
              <w:rPr>
                <w:rFonts w:ascii="宋体" w:hAnsi="宋体" w:eastAsia="宋体" w:cs="宋体"/>
                <w:sz w:val="24"/>
                <w:szCs w:val="24"/>
              </w:rPr>
            </w:pPr>
            <w:r>
              <w:rPr>
                <w:rFonts w:hint="eastAsia" w:ascii="宋体" w:hAnsi="宋体" w:eastAsia="宋体"/>
              </w:rPr>
              <w:t>2007.01.01-2007.12.31</w:t>
            </w:r>
          </w:p>
        </w:tc>
        <w:tc>
          <w:tcPr>
            <w:tcW w:w="0" w:type="auto"/>
            <w:shd w:val="clear" w:color="auto" w:fill="auto"/>
          </w:tcPr>
          <w:p w14:paraId="13D9CE6C">
            <w:pPr>
              <w:jc w:val="center"/>
              <w:rPr>
                <w:rFonts w:ascii="宋体" w:hAnsi="宋体" w:eastAsia="宋体" w:cs="宋体"/>
                <w:sz w:val="24"/>
                <w:szCs w:val="24"/>
              </w:rPr>
            </w:pPr>
            <w:r>
              <w:rPr>
                <w:rFonts w:hint="eastAsia" w:ascii="宋体" w:hAnsi="宋体" w:eastAsia="宋体"/>
              </w:rPr>
              <w:t>188.61%</w:t>
            </w:r>
          </w:p>
        </w:tc>
        <w:tc>
          <w:tcPr>
            <w:tcW w:w="0" w:type="auto"/>
            <w:shd w:val="clear" w:color="auto" w:fill="auto"/>
          </w:tcPr>
          <w:p w14:paraId="12DCF5AB">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14:paraId="60161216">
            <w:pPr>
              <w:jc w:val="center"/>
              <w:rPr>
                <w:rFonts w:ascii="宋体" w:hAnsi="宋体" w:eastAsia="宋体" w:cs="宋体"/>
                <w:sz w:val="24"/>
                <w:szCs w:val="24"/>
              </w:rPr>
            </w:pPr>
            <w:r>
              <w:rPr>
                <w:rFonts w:hint="eastAsia" w:ascii="宋体" w:hAnsi="宋体" w:eastAsia="宋体"/>
              </w:rPr>
              <w:t>112.31%</w:t>
            </w:r>
          </w:p>
        </w:tc>
        <w:tc>
          <w:tcPr>
            <w:tcW w:w="0" w:type="auto"/>
            <w:shd w:val="clear" w:color="auto" w:fill="auto"/>
          </w:tcPr>
          <w:p w14:paraId="20D72F0F">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7C2C9D10">
            <w:pPr>
              <w:jc w:val="center"/>
              <w:rPr>
                <w:rFonts w:ascii="宋体" w:hAnsi="宋体" w:eastAsia="宋体" w:cs="宋体"/>
                <w:sz w:val="24"/>
                <w:szCs w:val="24"/>
              </w:rPr>
            </w:pPr>
            <w:r>
              <w:rPr>
                <w:rFonts w:hint="eastAsia" w:ascii="宋体" w:hAnsi="宋体" w:eastAsia="宋体"/>
              </w:rPr>
              <w:t>76.30%</w:t>
            </w:r>
          </w:p>
        </w:tc>
        <w:tc>
          <w:tcPr>
            <w:tcW w:w="0" w:type="auto"/>
            <w:shd w:val="clear" w:color="auto" w:fill="auto"/>
          </w:tcPr>
          <w:p w14:paraId="7C841AF7">
            <w:pPr>
              <w:jc w:val="center"/>
              <w:rPr>
                <w:rFonts w:ascii="宋体" w:hAnsi="宋体" w:eastAsia="宋体" w:cs="宋体"/>
                <w:sz w:val="24"/>
                <w:szCs w:val="24"/>
              </w:rPr>
            </w:pPr>
            <w:r>
              <w:rPr>
                <w:rFonts w:hint="eastAsia" w:ascii="宋体" w:hAnsi="宋体" w:eastAsia="宋体"/>
              </w:rPr>
              <w:t>-0.12%</w:t>
            </w:r>
          </w:p>
        </w:tc>
      </w:tr>
      <w:tr w14:paraId="6098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5E4CA4">
            <w:pPr>
              <w:jc w:val="center"/>
              <w:rPr>
                <w:rFonts w:ascii="宋体" w:hAnsi="宋体" w:eastAsia="宋体" w:cs="宋体"/>
                <w:sz w:val="24"/>
                <w:szCs w:val="24"/>
              </w:rPr>
            </w:pPr>
            <w:r>
              <w:rPr>
                <w:rFonts w:hint="eastAsia" w:ascii="宋体" w:hAnsi="宋体" w:eastAsia="宋体"/>
              </w:rPr>
              <w:t>2008.01.01-2008.12.31</w:t>
            </w:r>
          </w:p>
        </w:tc>
        <w:tc>
          <w:tcPr>
            <w:tcW w:w="0" w:type="auto"/>
            <w:shd w:val="clear" w:color="auto" w:fill="auto"/>
          </w:tcPr>
          <w:p w14:paraId="47D26BCA">
            <w:pPr>
              <w:jc w:val="center"/>
              <w:rPr>
                <w:rFonts w:ascii="宋体" w:hAnsi="宋体" w:eastAsia="宋体" w:cs="宋体"/>
                <w:sz w:val="24"/>
                <w:szCs w:val="24"/>
              </w:rPr>
            </w:pPr>
            <w:r>
              <w:rPr>
                <w:rFonts w:hint="eastAsia" w:ascii="宋体" w:hAnsi="宋体" w:eastAsia="宋体"/>
              </w:rPr>
              <w:t>-48.14%</w:t>
            </w:r>
          </w:p>
        </w:tc>
        <w:tc>
          <w:tcPr>
            <w:tcW w:w="0" w:type="auto"/>
            <w:shd w:val="clear" w:color="auto" w:fill="auto"/>
          </w:tcPr>
          <w:p w14:paraId="799885E8">
            <w:pPr>
              <w:jc w:val="center"/>
              <w:rPr>
                <w:rFonts w:ascii="宋体" w:hAnsi="宋体" w:eastAsia="宋体" w:cs="宋体"/>
                <w:sz w:val="24"/>
                <w:szCs w:val="24"/>
              </w:rPr>
            </w:pPr>
            <w:r>
              <w:rPr>
                <w:rFonts w:hint="eastAsia" w:ascii="宋体" w:hAnsi="宋体" w:eastAsia="宋体"/>
              </w:rPr>
              <w:t>2.19%</w:t>
            </w:r>
          </w:p>
        </w:tc>
        <w:tc>
          <w:tcPr>
            <w:tcW w:w="0" w:type="auto"/>
            <w:shd w:val="clear" w:color="auto" w:fill="auto"/>
          </w:tcPr>
          <w:p w14:paraId="44CE24F4">
            <w:pPr>
              <w:jc w:val="center"/>
              <w:rPr>
                <w:rFonts w:ascii="宋体" w:hAnsi="宋体" w:eastAsia="宋体" w:cs="宋体"/>
                <w:sz w:val="24"/>
                <w:szCs w:val="24"/>
              </w:rPr>
            </w:pPr>
            <w:r>
              <w:rPr>
                <w:rFonts w:hint="eastAsia" w:ascii="宋体" w:hAnsi="宋体" w:eastAsia="宋体"/>
              </w:rPr>
              <w:t>-55.62%</w:t>
            </w:r>
          </w:p>
        </w:tc>
        <w:tc>
          <w:tcPr>
            <w:tcW w:w="0" w:type="auto"/>
            <w:shd w:val="clear" w:color="auto" w:fill="auto"/>
          </w:tcPr>
          <w:p w14:paraId="32A059E2">
            <w:pPr>
              <w:jc w:val="center"/>
              <w:rPr>
                <w:rFonts w:ascii="宋体" w:hAnsi="宋体" w:eastAsia="宋体" w:cs="宋体"/>
                <w:sz w:val="24"/>
                <w:szCs w:val="24"/>
              </w:rPr>
            </w:pPr>
            <w:r>
              <w:rPr>
                <w:rFonts w:hint="eastAsia" w:ascii="宋体" w:hAnsi="宋体" w:eastAsia="宋体"/>
              </w:rPr>
              <w:t>2.44%</w:t>
            </w:r>
          </w:p>
        </w:tc>
        <w:tc>
          <w:tcPr>
            <w:tcW w:w="0" w:type="auto"/>
            <w:shd w:val="clear" w:color="auto" w:fill="auto"/>
          </w:tcPr>
          <w:p w14:paraId="6AB0E8FD">
            <w:pPr>
              <w:jc w:val="center"/>
              <w:rPr>
                <w:rFonts w:ascii="宋体" w:hAnsi="宋体" w:eastAsia="宋体" w:cs="宋体"/>
                <w:sz w:val="24"/>
                <w:szCs w:val="24"/>
              </w:rPr>
            </w:pPr>
            <w:r>
              <w:rPr>
                <w:rFonts w:hint="eastAsia" w:ascii="宋体" w:hAnsi="宋体" w:eastAsia="宋体"/>
              </w:rPr>
              <w:t>7.48%</w:t>
            </w:r>
          </w:p>
        </w:tc>
        <w:tc>
          <w:tcPr>
            <w:tcW w:w="0" w:type="auto"/>
            <w:shd w:val="clear" w:color="auto" w:fill="auto"/>
          </w:tcPr>
          <w:p w14:paraId="744DB4E2">
            <w:pPr>
              <w:jc w:val="center"/>
              <w:rPr>
                <w:rFonts w:ascii="宋体" w:hAnsi="宋体" w:eastAsia="宋体" w:cs="宋体"/>
                <w:sz w:val="24"/>
                <w:szCs w:val="24"/>
              </w:rPr>
            </w:pPr>
            <w:r>
              <w:rPr>
                <w:rFonts w:hint="eastAsia" w:ascii="宋体" w:hAnsi="宋体" w:eastAsia="宋体"/>
              </w:rPr>
              <w:t>-0.25%</w:t>
            </w:r>
          </w:p>
        </w:tc>
      </w:tr>
      <w:tr w14:paraId="53B3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E2B999">
            <w:pPr>
              <w:jc w:val="center"/>
              <w:rPr>
                <w:rFonts w:ascii="宋体" w:hAnsi="宋体" w:eastAsia="宋体" w:cs="宋体"/>
                <w:sz w:val="24"/>
                <w:szCs w:val="24"/>
              </w:rPr>
            </w:pPr>
            <w:r>
              <w:rPr>
                <w:rFonts w:hint="eastAsia" w:ascii="宋体" w:hAnsi="宋体" w:eastAsia="宋体"/>
              </w:rPr>
              <w:t>2009.01.01-2009.12.31</w:t>
            </w:r>
          </w:p>
        </w:tc>
        <w:tc>
          <w:tcPr>
            <w:tcW w:w="0" w:type="auto"/>
            <w:shd w:val="clear" w:color="auto" w:fill="auto"/>
          </w:tcPr>
          <w:p w14:paraId="5FC15D3A">
            <w:pPr>
              <w:jc w:val="center"/>
              <w:rPr>
                <w:rFonts w:ascii="宋体" w:hAnsi="宋体" w:eastAsia="宋体" w:cs="宋体"/>
                <w:sz w:val="24"/>
                <w:szCs w:val="24"/>
              </w:rPr>
            </w:pPr>
            <w:r>
              <w:rPr>
                <w:rFonts w:hint="eastAsia" w:ascii="宋体" w:hAnsi="宋体" w:eastAsia="宋体"/>
              </w:rPr>
              <w:t>71.51%</w:t>
            </w:r>
          </w:p>
        </w:tc>
        <w:tc>
          <w:tcPr>
            <w:tcW w:w="0" w:type="auto"/>
            <w:shd w:val="clear" w:color="auto" w:fill="auto"/>
          </w:tcPr>
          <w:p w14:paraId="0B49106A">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1B11AC34">
            <w:pPr>
              <w:jc w:val="center"/>
              <w:rPr>
                <w:rFonts w:ascii="宋体" w:hAnsi="宋体" w:eastAsia="宋体" w:cs="宋体"/>
                <w:sz w:val="24"/>
                <w:szCs w:val="24"/>
              </w:rPr>
            </w:pPr>
            <w:r>
              <w:rPr>
                <w:rFonts w:hint="eastAsia" w:ascii="宋体" w:hAnsi="宋体" w:eastAsia="宋体"/>
              </w:rPr>
              <w:t>71.73%</w:t>
            </w:r>
          </w:p>
        </w:tc>
        <w:tc>
          <w:tcPr>
            <w:tcW w:w="0" w:type="auto"/>
            <w:shd w:val="clear" w:color="auto" w:fill="auto"/>
          </w:tcPr>
          <w:p w14:paraId="3B2D1AB1">
            <w:pPr>
              <w:jc w:val="center"/>
              <w:rPr>
                <w:rFonts w:ascii="宋体" w:hAnsi="宋体" w:eastAsia="宋体" w:cs="宋体"/>
                <w:sz w:val="24"/>
                <w:szCs w:val="24"/>
              </w:rPr>
            </w:pPr>
            <w:r>
              <w:rPr>
                <w:rFonts w:hint="eastAsia" w:ascii="宋体" w:hAnsi="宋体" w:eastAsia="宋体"/>
              </w:rPr>
              <w:t>1.63%</w:t>
            </w:r>
          </w:p>
        </w:tc>
        <w:tc>
          <w:tcPr>
            <w:tcW w:w="0" w:type="auto"/>
            <w:shd w:val="clear" w:color="auto" w:fill="auto"/>
          </w:tcPr>
          <w:p w14:paraId="4BEE4210">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14:paraId="161474BD">
            <w:pPr>
              <w:jc w:val="center"/>
              <w:rPr>
                <w:rFonts w:ascii="宋体" w:hAnsi="宋体" w:eastAsia="宋体" w:cs="宋体"/>
                <w:sz w:val="24"/>
                <w:szCs w:val="24"/>
              </w:rPr>
            </w:pPr>
            <w:r>
              <w:rPr>
                <w:rFonts w:hint="eastAsia" w:ascii="宋体" w:hAnsi="宋体" w:eastAsia="宋体"/>
              </w:rPr>
              <w:t>-0.23%</w:t>
            </w:r>
          </w:p>
        </w:tc>
      </w:tr>
      <w:tr w14:paraId="3627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78D244">
            <w:pPr>
              <w:jc w:val="center"/>
              <w:rPr>
                <w:rFonts w:ascii="宋体" w:hAnsi="宋体" w:eastAsia="宋体" w:cs="宋体"/>
                <w:sz w:val="24"/>
                <w:szCs w:val="24"/>
              </w:rPr>
            </w:pPr>
            <w:r>
              <w:rPr>
                <w:rFonts w:hint="eastAsia" w:ascii="宋体" w:hAnsi="宋体" w:eastAsia="宋体"/>
              </w:rPr>
              <w:t>2010.01.01-2010.12.31</w:t>
            </w:r>
          </w:p>
        </w:tc>
        <w:tc>
          <w:tcPr>
            <w:tcW w:w="0" w:type="auto"/>
            <w:shd w:val="clear" w:color="auto" w:fill="auto"/>
          </w:tcPr>
          <w:p w14:paraId="6BFDC586">
            <w:pPr>
              <w:jc w:val="center"/>
              <w:rPr>
                <w:rFonts w:ascii="宋体" w:hAnsi="宋体" w:eastAsia="宋体" w:cs="宋体"/>
                <w:sz w:val="24"/>
                <w:szCs w:val="24"/>
              </w:rPr>
            </w:pPr>
            <w:r>
              <w:rPr>
                <w:rFonts w:hint="eastAsia" w:ascii="宋体" w:hAnsi="宋体" w:eastAsia="宋体"/>
              </w:rPr>
              <w:t>-10.61%</w:t>
            </w:r>
          </w:p>
        </w:tc>
        <w:tc>
          <w:tcPr>
            <w:tcW w:w="0" w:type="auto"/>
            <w:shd w:val="clear" w:color="auto" w:fill="auto"/>
          </w:tcPr>
          <w:p w14:paraId="7407AB59">
            <w:pPr>
              <w:jc w:val="center"/>
              <w:rPr>
                <w:rFonts w:ascii="宋体" w:hAnsi="宋体" w:eastAsia="宋体" w:cs="宋体"/>
                <w:sz w:val="24"/>
                <w:szCs w:val="24"/>
              </w:rPr>
            </w:pPr>
            <w:r>
              <w:rPr>
                <w:rFonts w:hint="eastAsia" w:ascii="宋体" w:hAnsi="宋体" w:eastAsia="宋体"/>
              </w:rPr>
              <w:t>1.41%</w:t>
            </w:r>
          </w:p>
        </w:tc>
        <w:tc>
          <w:tcPr>
            <w:tcW w:w="0" w:type="auto"/>
            <w:shd w:val="clear" w:color="auto" w:fill="auto"/>
          </w:tcPr>
          <w:p w14:paraId="294A6768">
            <w:pPr>
              <w:jc w:val="center"/>
              <w:rPr>
                <w:rFonts w:ascii="宋体" w:hAnsi="宋体" w:eastAsia="宋体" w:cs="宋体"/>
                <w:sz w:val="24"/>
                <w:szCs w:val="24"/>
              </w:rPr>
            </w:pPr>
            <w:r>
              <w:rPr>
                <w:rFonts w:hint="eastAsia" w:ascii="宋体" w:hAnsi="宋体" w:eastAsia="宋体"/>
              </w:rPr>
              <w:t>-5.55%</w:t>
            </w:r>
          </w:p>
        </w:tc>
        <w:tc>
          <w:tcPr>
            <w:tcW w:w="0" w:type="auto"/>
            <w:shd w:val="clear" w:color="auto" w:fill="auto"/>
          </w:tcPr>
          <w:p w14:paraId="5337C7B2">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14:paraId="5E6C5A5C">
            <w:pPr>
              <w:jc w:val="center"/>
              <w:rPr>
                <w:rFonts w:ascii="宋体" w:hAnsi="宋体" w:eastAsia="宋体" w:cs="宋体"/>
                <w:sz w:val="24"/>
                <w:szCs w:val="24"/>
              </w:rPr>
            </w:pPr>
            <w:r>
              <w:rPr>
                <w:rFonts w:hint="eastAsia" w:ascii="宋体" w:hAnsi="宋体" w:eastAsia="宋体"/>
              </w:rPr>
              <w:t>-5.06%</w:t>
            </w:r>
          </w:p>
        </w:tc>
        <w:tc>
          <w:tcPr>
            <w:tcW w:w="0" w:type="auto"/>
            <w:shd w:val="clear" w:color="auto" w:fill="auto"/>
          </w:tcPr>
          <w:p w14:paraId="1BC7850B">
            <w:pPr>
              <w:jc w:val="center"/>
              <w:rPr>
                <w:rFonts w:ascii="宋体" w:hAnsi="宋体" w:eastAsia="宋体" w:cs="宋体"/>
                <w:sz w:val="24"/>
                <w:szCs w:val="24"/>
              </w:rPr>
            </w:pPr>
            <w:r>
              <w:rPr>
                <w:rFonts w:hint="eastAsia" w:ascii="宋体" w:hAnsi="宋体" w:eastAsia="宋体"/>
              </w:rPr>
              <w:t>0.17%</w:t>
            </w:r>
          </w:p>
        </w:tc>
      </w:tr>
      <w:tr w14:paraId="69FE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E2521F">
            <w:pPr>
              <w:jc w:val="center"/>
              <w:rPr>
                <w:rFonts w:ascii="宋体" w:hAnsi="宋体" w:eastAsia="宋体" w:cs="宋体"/>
                <w:sz w:val="24"/>
                <w:szCs w:val="24"/>
              </w:rPr>
            </w:pPr>
            <w:r>
              <w:rPr>
                <w:rFonts w:hint="eastAsia" w:ascii="宋体" w:hAnsi="宋体" w:eastAsia="宋体"/>
              </w:rPr>
              <w:t>2011.01.01-2011.12.31</w:t>
            </w:r>
          </w:p>
        </w:tc>
        <w:tc>
          <w:tcPr>
            <w:tcW w:w="0" w:type="auto"/>
            <w:shd w:val="clear" w:color="auto" w:fill="auto"/>
          </w:tcPr>
          <w:p w14:paraId="13F96E98">
            <w:pPr>
              <w:jc w:val="center"/>
              <w:rPr>
                <w:rFonts w:ascii="宋体" w:hAnsi="宋体" w:eastAsia="宋体" w:cs="宋体"/>
                <w:sz w:val="24"/>
                <w:szCs w:val="24"/>
              </w:rPr>
            </w:pPr>
            <w:r>
              <w:rPr>
                <w:rFonts w:hint="eastAsia" w:ascii="宋体" w:hAnsi="宋体" w:eastAsia="宋体"/>
              </w:rPr>
              <w:t>-9.63%</w:t>
            </w:r>
          </w:p>
        </w:tc>
        <w:tc>
          <w:tcPr>
            <w:tcW w:w="0" w:type="auto"/>
            <w:shd w:val="clear" w:color="auto" w:fill="auto"/>
          </w:tcPr>
          <w:p w14:paraId="3AEAB3E6">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665CA87D">
            <w:pPr>
              <w:jc w:val="center"/>
              <w:rPr>
                <w:rFonts w:ascii="宋体" w:hAnsi="宋体" w:eastAsia="宋体" w:cs="宋体"/>
                <w:sz w:val="24"/>
                <w:szCs w:val="24"/>
              </w:rPr>
            </w:pPr>
            <w:r>
              <w:rPr>
                <w:rFonts w:hint="eastAsia" w:ascii="宋体" w:hAnsi="宋体" w:eastAsia="宋体"/>
              </w:rPr>
              <w:t>-21.99%</w:t>
            </w:r>
          </w:p>
        </w:tc>
        <w:tc>
          <w:tcPr>
            <w:tcW w:w="0" w:type="auto"/>
            <w:shd w:val="clear" w:color="auto" w:fill="auto"/>
          </w:tcPr>
          <w:p w14:paraId="53606BCD">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4E46D2C3">
            <w:pPr>
              <w:jc w:val="center"/>
              <w:rPr>
                <w:rFonts w:ascii="宋体" w:hAnsi="宋体" w:eastAsia="宋体" w:cs="宋体"/>
                <w:sz w:val="24"/>
                <w:szCs w:val="24"/>
              </w:rPr>
            </w:pPr>
            <w:r>
              <w:rPr>
                <w:rFonts w:hint="eastAsia" w:ascii="宋体" w:hAnsi="宋体" w:eastAsia="宋体"/>
              </w:rPr>
              <w:t>12.36%</w:t>
            </w:r>
          </w:p>
        </w:tc>
        <w:tc>
          <w:tcPr>
            <w:tcW w:w="0" w:type="auto"/>
            <w:shd w:val="clear" w:color="auto" w:fill="auto"/>
          </w:tcPr>
          <w:p w14:paraId="36C5B4D6">
            <w:pPr>
              <w:jc w:val="center"/>
              <w:rPr>
                <w:rFonts w:ascii="宋体" w:hAnsi="宋体" w:eastAsia="宋体" w:cs="宋体"/>
                <w:sz w:val="24"/>
                <w:szCs w:val="24"/>
              </w:rPr>
            </w:pPr>
            <w:r>
              <w:rPr>
                <w:rFonts w:hint="eastAsia" w:ascii="宋体" w:hAnsi="宋体" w:eastAsia="宋体"/>
              </w:rPr>
              <w:t>0.02%</w:t>
            </w:r>
          </w:p>
        </w:tc>
      </w:tr>
      <w:tr w14:paraId="23CD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41AF53">
            <w:pPr>
              <w:jc w:val="center"/>
              <w:rPr>
                <w:rFonts w:ascii="宋体" w:hAnsi="宋体" w:eastAsia="宋体" w:cs="宋体"/>
                <w:sz w:val="24"/>
                <w:szCs w:val="24"/>
              </w:rPr>
            </w:pPr>
            <w:r>
              <w:rPr>
                <w:rFonts w:hint="eastAsia" w:ascii="宋体" w:hAnsi="宋体" w:eastAsia="宋体"/>
              </w:rPr>
              <w:t>2012.01.01-2012.12.31</w:t>
            </w:r>
          </w:p>
        </w:tc>
        <w:tc>
          <w:tcPr>
            <w:tcW w:w="0" w:type="auto"/>
            <w:shd w:val="clear" w:color="auto" w:fill="auto"/>
          </w:tcPr>
          <w:p w14:paraId="3FC2677B">
            <w:pPr>
              <w:jc w:val="center"/>
              <w:rPr>
                <w:rFonts w:ascii="宋体" w:hAnsi="宋体" w:eastAsia="宋体" w:cs="宋体"/>
                <w:sz w:val="24"/>
                <w:szCs w:val="24"/>
              </w:rPr>
            </w:pPr>
            <w:r>
              <w:rPr>
                <w:rFonts w:hint="eastAsia" w:ascii="宋体" w:hAnsi="宋体" w:eastAsia="宋体"/>
              </w:rPr>
              <w:t>17.16%</w:t>
            </w:r>
          </w:p>
        </w:tc>
        <w:tc>
          <w:tcPr>
            <w:tcW w:w="0" w:type="auto"/>
            <w:shd w:val="clear" w:color="auto" w:fill="auto"/>
          </w:tcPr>
          <w:p w14:paraId="721BC759">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61B40156">
            <w:pPr>
              <w:jc w:val="center"/>
              <w:rPr>
                <w:rFonts w:ascii="宋体" w:hAnsi="宋体" w:eastAsia="宋体" w:cs="宋体"/>
                <w:sz w:val="24"/>
                <w:szCs w:val="24"/>
              </w:rPr>
            </w:pPr>
            <w:r>
              <w:rPr>
                <w:rFonts w:hint="eastAsia" w:ascii="宋体" w:hAnsi="宋体" w:eastAsia="宋体"/>
              </w:rPr>
              <w:t>5.20%</w:t>
            </w:r>
          </w:p>
        </w:tc>
        <w:tc>
          <w:tcPr>
            <w:tcW w:w="0" w:type="auto"/>
            <w:shd w:val="clear" w:color="auto" w:fill="auto"/>
          </w:tcPr>
          <w:p w14:paraId="6D94E892">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14:paraId="37D556F1">
            <w:pPr>
              <w:jc w:val="center"/>
              <w:rPr>
                <w:rFonts w:ascii="宋体" w:hAnsi="宋体" w:eastAsia="宋体" w:cs="宋体"/>
                <w:sz w:val="24"/>
                <w:szCs w:val="24"/>
              </w:rPr>
            </w:pPr>
            <w:r>
              <w:rPr>
                <w:rFonts w:hint="eastAsia" w:ascii="宋体" w:hAnsi="宋体" w:eastAsia="宋体"/>
              </w:rPr>
              <w:t>11.96%</w:t>
            </w:r>
          </w:p>
        </w:tc>
        <w:tc>
          <w:tcPr>
            <w:tcW w:w="0" w:type="auto"/>
            <w:shd w:val="clear" w:color="auto" w:fill="auto"/>
          </w:tcPr>
          <w:p w14:paraId="3BD43235">
            <w:pPr>
              <w:jc w:val="center"/>
              <w:rPr>
                <w:rFonts w:ascii="宋体" w:hAnsi="宋体" w:eastAsia="宋体" w:cs="宋体"/>
                <w:sz w:val="24"/>
                <w:szCs w:val="24"/>
              </w:rPr>
            </w:pPr>
            <w:r>
              <w:rPr>
                <w:rFonts w:hint="eastAsia" w:ascii="宋体" w:hAnsi="宋体" w:eastAsia="宋体"/>
              </w:rPr>
              <w:t>0.01%</w:t>
            </w:r>
          </w:p>
        </w:tc>
      </w:tr>
      <w:tr w14:paraId="1F7D4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2BF2E4">
            <w:pPr>
              <w:jc w:val="center"/>
              <w:rPr>
                <w:rFonts w:ascii="宋体" w:hAnsi="宋体" w:eastAsia="宋体" w:cs="宋体"/>
                <w:sz w:val="24"/>
                <w:szCs w:val="24"/>
              </w:rPr>
            </w:pPr>
            <w:r>
              <w:rPr>
                <w:rFonts w:hint="eastAsia" w:ascii="宋体" w:hAnsi="宋体" w:eastAsia="宋体"/>
              </w:rPr>
              <w:t>2013.01.01-2013.12.31</w:t>
            </w:r>
          </w:p>
        </w:tc>
        <w:tc>
          <w:tcPr>
            <w:tcW w:w="0" w:type="auto"/>
            <w:shd w:val="clear" w:color="auto" w:fill="auto"/>
          </w:tcPr>
          <w:p w14:paraId="5B2C712E">
            <w:pPr>
              <w:jc w:val="center"/>
              <w:rPr>
                <w:rFonts w:ascii="宋体" w:hAnsi="宋体" w:eastAsia="宋体" w:cs="宋体"/>
                <w:sz w:val="24"/>
                <w:szCs w:val="24"/>
              </w:rPr>
            </w:pPr>
            <w:r>
              <w:rPr>
                <w:rFonts w:hint="eastAsia" w:ascii="宋体" w:hAnsi="宋体" w:eastAsia="宋体"/>
              </w:rPr>
              <w:t>2.56%</w:t>
            </w:r>
          </w:p>
        </w:tc>
        <w:tc>
          <w:tcPr>
            <w:tcW w:w="0" w:type="auto"/>
            <w:shd w:val="clear" w:color="auto" w:fill="auto"/>
          </w:tcPr>
          <w:p w14:paraId="2BABFADC">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14:paraId="77C94BA5">
            <w:pPr>
              <w:jc w:val="center"/>
              <w:rPr>
                <w:rFonts w:ascii="宋体" w:hAnsi="宋体" w:eastAsia="宋体" w:cs="宋体"/>
                <w:sz w:val="24"/>
                <w:szCs w:val="24"/>
              </w:rPr>
            </w:pPr>
            <w:r>
              <w:rPr>
                <w:rFonts w:hint="eastAsia" w:ascii="宋体" w:hAnsi="宋体" w:eastAsia="宋体"/>
              </w:rPr>
              <w:t>-3.79%</w:t>
            </w:r>
          </w:p>
        </w:tc>
        <w:tc>
          <w:tcPr>
            <w:tcW w:w="0" w:type="auto"/>
            <w:shd w:val="clear" w:color="auto" w:fill="auto"/>
          </w:tcPr>
          <w:p w14:paraId="69E3E1ED">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4FA42C02">
            <w:pPr>
              <w:jc w:val="center"/>
              <w:rPr>
                <w:rFonts w:ascii="宋体" w:hAnsi="宋体" w:eastAsia="宋体" w:cs="宋体"/>
                <w:sz w:val="24"/>
                <w:szCs w:val="24"/>
              </w:rPr>
            </w:pPr>
            <w:r>
              <w:rPr>
                <w:rFonts w:hint="eastAsia" w:ascii="宋体" w:hAnsi="宋体" w:eastAsia="宋体"/>
              </w:rPr>
              <w:t>6.35%</w:t>
            </w:r>
          </w:p>
        </w:tc>
        <w:tc>
          <w:tcPr>
            <w:tcW w:w="0" w:type="auto"/>
            <w:shd w:val="clear" w:color="auto" w:fill="auto"/>
          </w:tcPr>
          <w:p w14:paraId="3CE2B38E">
            <w:pPr>
              <w:jc w:val="center"/>
              <w:rPr>
                <w:rFonts w:ascii="宋体" w:hAnsi="宋体" w:eastAsia="宋体" w:cs="宋体"/>
                <w:sz w:val="24"/>
                <w:szCs w:val="24"/>
              </w:rPr>
            </w:pPr>
            <w:r>
              <w:rPr>
                <w:rFonts w:hint="eastAsia" w:ascii="宋体" w:hAnsi="宋体" w:eastAsia="宋体"/>
              </w:rPr>
              <w:t>0.27%</w:t>
            </w:r>
          </w:p>
        </w:tc>
      </w:tr>
      <w:tr w14:paraId="1ACB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572BD2">
            <w:pPr>
              <w:jc w:val="center"/>
              <w:rPr>
                <w:rFonts w:ascii="宋体" w:hAnsi="宋体" w:eastAsia="宋体" w:cs="宋体"/>
                <w:sz w:val="24"/>
                <w:szCs w:val="24"/>
              </w:rPr>
            </w:pPr>
            <w:r>
              <w:rPr>
                <w:rFonts w:hint="eastAsia" w:ascii="宋体" w:hAnsi="宋体" w:eastAsia="宋体"/>
              </w:rPr>
              <w:t>2014.01.01-2014.12.31</w:t>
            </w:r>
          </w:p>
        </w:tc>
        <w:tc>
          <w:tcPr>
            <w:tcW w:w="0" w:type="auto"/>
            <w:shd w:val="clear" w:color="auto" w:fill="auto"/>
          </w:tcPr>
          <w:p w14:paraId="62ABE8EC">
            <w:pPr>
              <w:jc w:val="center"/>
              <w:rPr>
                <w:rFonts w:ascii="宋体" w:hAnsi="宋体" w:eastAsia="宋体" w:cs="宋体"/>
                <w:sz w:val="24"/>
                <w:szCs w:val="24"/>
              </w:rPr>
            </w:pPr>
            <w:r>
              <w:rPr>
                <w:rFonts w:hint="eastAsia" w:ascii="宋体" w:hAnsi="宋体" w:eastAsia="宋体"/>
              </w:rPr>
              <w:t>61.36%</w:t>
            </w:r>
          </w:p>
        </w:tc>
        <w:tc>
          <w:tcPr>
            <w:tcW w:w="0" w:type="auto"/>
            <w:shd w:val="clear" w:color="auto" w:fill="auto"/>
          </w:tcPr>
          <w:p w14:paraId="58226F9D">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58E0BD27">
            <w:pPr>
              <w:jc w:val="center"/>
              <w:rPr>
                <w:rFonts w:ascii="宋体" w:hAnsi="宋体" w:eastAsia="宋体" w:cs="宋体"/>
                <w:sz w:val="24"/>
                <w:szCs w:val="24"/>
              </w:rPr>
            </w:pPr>
            <w:r>
              <w:rPr>
                <w:rFonts w:hint="eastAsia" w:ascii="宋体" w:hAnsi="宋体" w:eastAsia="宋体"/>
              </w:rPr>
              <w:t>35.80%</w:t>
            </w:r>
          </w:p>
        </w:tc>
        <w:tc>
          <w:tcPr>
            <w:tcW w:w="0" w:type="auto"/>
            <w:shd w:val="clear" w:color="auto" w:fill="auto"/>
          </w:tcPr>
          <w:p w14:paraId="49116A04">
            <w:pPr>
              <w:jc w:val="center"/>
              <w:rPr>
                <w:rFonts w:ascii="宋体" w:hAnsi="宋体" w:eastAsia="宋体" w:cs="宋体"/>
                <w:sz w:val="24"/>
                <w:szCs w:val="24"/>
              </w:rPr>
            </w:pPr>
            <w:r>
              <w:rPr>
                <w:rFonts w:hint="eastAsia" w:ascii="宋体" w:hAnsi="宋体" w:eastAsia="宋体"/>
              </w:rPr>
              <w:t>0.93%</w:t>
            </w:r>
          </w:p>
        </w:tc>
        <w:tc>
          <w:tcPr>
            <w:tcW w:w="0" w:type="auto"/>
            <w:shd w:val="clear" w:color="auto" w:fill="auto"/>
          </w:tcPr>
          <w:p w14:paraId="6722DBC4">
            <w:pPr>
              <w:jc w:val="center"/>
              <w:rPr>
                <w:rFonts w:ascii="宋体" w:hAnsi="宋体" w:eastAsia="宋体" w:cs="宋体"/>
                <w:sz w:val="24"/>
                <w:szCs w:val="24"/>
              </w:rPr>
            </w:pPr>
            <w:r>
              <w:rPr>
                <w:rFonts w:hint="eastAsia" w:ascii="宋体" w:hAnsi="宋体" w:eastAsia="宋体"/>
              </w:rPr>
              <w:t>25.56%</w:t>
            </w:r>
          </w:p>
        </w:tc>
        <w:tc>
          <w:tcPr>
            <w:tcW w:w="0" w:type="auto"/>
            <w:shd w:val="clear" w:color="auto" w:fill="auto"/>
          </w:tcPr>
          <w:p w14:paraId="043DBE1B">
            <w:pPr>
              <w:jc w:val="center"/>
              <w:rPr>
                <w:rFonts w:ascii="宋体" w:hAnsi="宋体" w:eastAsia="宋体" w:cs="宋体"/>
                <w:sz w:val="24"/>
                <w:szCs w:val="24"/>
              </w:rPr>
            </w:pPr>
            <w:r>
              <w:rPr>
                <w:rFonts w:hint="eastAsia" w:ascii="宋体" w:hAnsi="宋体" w:eastAsia="宋体"/>
              </w:rPr>
              <w:t>0.21%</w:t>
            </w:r>
          </w:p>
        </w:tc>
      </w:tr>
      <w:tr w14:paraId="499C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B8141B">
            <w:pPr>
              <w:jc w:val="center"/>
              <w:rPr>
                <w:rFonts w:ascii="宋体" w:hAnsi="宋体" w:eastAsia="宋体" w:cs="宋体"/>
                <w:sz w:val="24"/>
                <w:szCs w:val="24"/>
              </w:rPr>
            </w:pPr>
            <w:r>
              <w:rPr>
                <w:rFonts w:hint="eastAsia" w:ascii="宋体" w:hAnsi="宋体" w:eastAsia="宋体"/>
              </w:rPr>
              <w:t>2015.01.01-2015.12.31</w:t>
            </w:r>
          </w:p>
        </w:tc>
        <w:tc>
          <w:tcPr>
            <w:tcW w:w="0" w:type="auto"/>
            <w:shd w:val="clear" w:color="auto" w:fill="auto"/>
          </w:tcPr>
          <w:p w14:paraId="4F4286DD">
            <w:pPr>
              <w:jc w:val="center"/>
              <w:rPr>
                <w:rFonts w:ascii="宋体" w:hAnsi="宋体" w:eastAsia="宋体" w:cs="宋体"/>
                <w:sz w:val="24"/>
                <w:szCs w:val="24"/>
              </w:rPr>
            </w:pPr>
            <w:r>
              <w:rPr>
                <w:rFonts w:hint="eastAsia" w:ascii="宋体" w:hAnsi="宋体" w:eastAsia="宋体"/>
              </w:rPr>
              <w:t>21.10%</w:t>
            </w:r>
          </w:p>
        </w:tc>
        <w:tc>
          <w:tcPr>
            <w:tcW w:w="0" w:type="auto"/>
            <w:shd w:val="clear" w:color="auto" w:fill="auto"/>
          </w:tcPr>
          <w:p w14:paraId="5719A6A0">
            <w:pPr>
              <w:jc w:val="center"/>
              <w:rPr>
                <w:rFonts w:ascii="宋体" w:hAnsi="宋体" w:eastAsia="宋体" w:cs="宋体"/>
                <w:sz w:val="24"/>
                <w:szCs w:val="24"/>
              </w:rPr>
            </w:pPr>
            <w:r>
              <w:rPr>
                <w:rFonts w:hint="eastAsia" w:ascii="宋体" w:hAnsi="宋体" w:eastAsia="宋体"/>
              </w:rPr>
              <w:t>2.35%</w:t>
            </w:r>
          </w:p>
        </w:tc>
        <w:tc>
          <w:tcPr>
            <w:tcW w:w="0" w:type="auto"/>
            <w:shd w:val="clear" w:color="auto" w:fill="auto"/>
          </w:tcPr>
          <w:p w14:paraId="1C0D038F">
            <w:pPr>
              <w:jc w:val="center"/>
              <w:rPr>
                <w:rFonts w:ascii="宋体" w:hAnsi="宋体" w:eastAsia="宋体" w:cs="宋体"/>
                <w:sz w:val="24"/>
                <w:szCs w:val="24"/>
              </w:rPr>
            </w:pPr>
            <w:r>
              <w:rPr>
                <w:rFonts w:hint="eastAsia" w:ascii="宋体" w:hAnsi="宋体" w:eastAsia="宋体"/>
              </w:rPr>
              <w:t>10.69%</w:t>
            </w:r>
          </w:p>
        </w:tc>
        <w:tc>
          <w:tcPr>
            <w:tcW w:w="0" w:type="auto"/>
            <w:shd w:val="clear" w:color="auto" w:fill="auto"/>
          </w:tcPr>
          <w:p w14:paraId="02C4C8E2">
            <w:pPr>
              <w:jc w:val="center"/>
              <w:rPr>
                <w:rFonts w:ascii="宋体" w:hAnsi="宋体" w:eastAsia="宋体" w:cs="宋体"/>
                <w:sz w:val="24"/>
                <w:szCs w:val="24"/>
              </w:rPr>
            </w:pPr>
            <w:r>
              <w:rPr>
                <w:rFonts w:hint="eastAsia" w:ascii="宋体" w:hAnsi="宋体" w:eastAsia="宋体"/>
              </w:rPr>
              <w:t>1.97%</w:t>
            </w:r>
          </w:p>
        </w:tc>
        <w:tc>
          <w:tcPr>
            <w:tcW w:w="0" w:type="auto"/>
            <w:shd w:val="clear" w:color="auto" w:fill="auto"/>
          </w:tcPr>
          <w:p w14:paraId="5A4E0AFA">
            <w:pPr>
              <w:jc w:val="center"/>
              <w:rPr>
                <w:rFonts w:ascii="宋体" w:hAnsi="宋体" w:eastAsia="宋体" w:cs="宋体"/>
                <w:sz w:val="24"/>
                <w:szCs w:val="24"/>
              </w:rPr>
            </w:pPr>
            <w:r>
              <w:rPr>
                <w:rFonts w:hint="eastAsia" w:ascii="宋体" w:hAnsi="宋体" w:eastAsia="宋体"/>
              </w:rPr>
              <w:t>10.41%</w:t>
            </w:r>
          </w:p>
        </w:tc>
        <w:tc>
          <w:tcPr>
            <w:tcW w:w="0" w:type="auto"/>
            <w:shd w:val="clear" w:color="auto" w:fill="auto"/>
          </w:tcPr>
          <w:p w14:paraId="16BAFBA4">
            <w:pPr>
              <w:jc w:val="center"/>
              <w:rPr>
                <w:rFonts w:ascii="宋体" w:hAnsi="宋体" w:eastAsia="宋体" w:cs="宋体"/>
                <w:sz w:val="24"/>
                <w:szCs w:val="24"/>
              </w:rPr>
            </w:pPr>
            <w:r>
              <w:rPr>
                <w:rFonts w:hint="eastAsia" w:ascii="宋体" w:hAnsi="宋体" w:eastAsia="宋体"/>
              </w:rPr>
              <w:t>0.38%</w:t>
            </w:r>
          </w:p>
        </w:tc>
      </w:tr>
      <w:tr w14:paraId="2C81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0BCDCC">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1CCC8882">
            <w:pPr>
              <w:jc w:val="center"/>
              <w:rPr>
                <w:rFonts w:ascii="宋体" w:hAnsi="宋体" w:eastAsia="宋体" w:cs="宋体"/>
                <w:sz w:val="24"/>
                <w:szCs w:val="24"/>
              </w:rPr>
            </w:pPr>
            <w:r>
              <w:rPr>
                <w:rFonts w:hint="eastAsia" w:ascii="宋体" w:hAnsi="宋体" w:eastAsia="宋体"/>
              </w:rPr>
              <w:t>3.30%</w:t>
            </w:r>
          </w:p>
        </w:tc>
        <w:tc>
          <w:tcPr>
            <w:tcW w:w="0" w:type="auto"/>
            <w:shd w:val="clear" w:color="auto" w:fill="auto"/>
          </w:tcPr>
          <w:p w14:paraId="2A4B69E1">
            <w:pPr>
              <w:jc w:val="center"/>
              <w:rPr>
                <w:rFonts w:ascii="宋体" w:hAnsi="宋体" w:eastAsia="宋体" w:cs="宋体"/>
                <w:sz w:val="24"/>
                <w:szCs w:val="24"/>
              </w:rPr>
            </w:pPr>
            <w:r>
              <w:rPr>
                <w:rFonts w:hint="eastAsia" w:ascii="宋体" w:hAnsi="宋体" w:eastAsia="宋体"/>
              </w:rPr>
              <w:t>1.21%</w:t>
            </w:r>
          </w:p>
        </w:tc>
        <w:tc>
          <w:tcPr>
            <w:tcW w:w="0" w:type="auto"/>
            <w:shd w:val="clear" w:color="auto" w:fill="auto"/>
          </w:tcPr>
          <w:p w14:paraId="08473321">
            <w:pPr>
              <w:jc w:val="center"/>
              <w:rPr>
                <w:rFonts w:ascii="宋体" w:hAnsi="宋体" w:eastAsia="宋体" w:cs="宋体"/>
                <w:sz w:val="24"/>
                <w:szCs w:val="24"/>
              </w:rPr>
            </w:pPr>
            <w:r>
              <w:rPr>
                <w:rFonts w:hint="eastAsia" w:ascii="宋体" w:hAnsi="宋体" w:eastAsia="宋体"/>
              </w:rPr>
              <w:t>-12.33%</w:t>
            </w:r>
          </w:p>
        </w:tc>
        <w:tc>
          <w:tcPr>
            <w:tcW w:w="0" w:type="auto"/>
            <w:shd w:val="clear" w:color="auto" w:fill="auto"/>
          </w:tcPr>
          <w:p w14:paraId="451A3BB3">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28B102CB">
            <w:pPr>
              <w:jc w:val="center"/>
              <w:rPr>
                <w:rFonts w:ascii="宋体" w:hAnsi="宋体" w:eastAsia="宋体" w:cs="宋体"/>
                <w:sz w:val="24"/>
                <w:szCs w:val="24"/>
              </w:rPr>
            </w:pPr>
            <w:r>
              <w:rPr>
                <w:rFonts w:hint="eastAsia" w:ascii="宋体" w:hAnsi="宋体" w:eastAsia="宋体"/>
              </w:rPr>
              <w:t>15.63%</w:t>
            </w:r>
          </w:p>
        </w:tc>
        <w:tc>
          <w:tcPr>
            <w:tcW w:w="0" w:type="auto"/>
            <w:shd w:val="clear" w:color="auto" w:fill="auto"/>
          </w:tcPr>
          <w:p w14:paraId="75B49A1C">
            <w:pPr>
              <w:jc w:val="center"/>
              <w:rPr>
                <w:rFonts w:ascii="宋体" w:hAnsi="宋体" w:eastAsia="宋体" w:cs="宋体"/>
                <w:sz w:val="24"/>
                <w:szCs w:val="24"/>
              </w:rPr>
            </w:pPr>
            <w:r>
              <w:rPr>
                <w:rFonts w:hint="eastAsia" w:ascii="宋体" w:hAnsi="宋体" w:eastAsia="宋体"/>
              </w:rPr>
              <w:t>0.04%</w:t>
            </w:r>
          </w:p>
        </w:tc>
      </w:tr>
      <w:tr w14:paraId="305A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4B7360">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703276C5">
            <w:pPr>
              <w:jc w:val="center"/>
              <w:rPr>
                <w:rFonts w:ascii="宋体" w:hAnsi="宋体" w:eastAsia="宋体" w:cs="宋体"/>
                <w:sz w:val="24"/>
                <w:szCs w:val="24"/>
              </w:rPr>
            </w:pPr>
            <w:r>
              <w:rPr>
                <w:rFonts w:hint="eastAsia" w:ascii="宋体" w:hAnsi="宋体" w:eastAsia="宋体"/>
              </w:rPr>
              <w:t>31.96%</w:t>
            </w:r>
          </w:p>
        </w:tc>
        <w:tc>
          <w:tcPr>
            <w:tcW w:w="0" w:type="auto"/>
            <w:shd w:val="clear" w:color="auto" w:fill="auto"/>
          </w:tcPr>
          <w:p w14:paraId="40234AEF">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2EBE3C69">
            <w:pPr>
              <w:jc w:val="center"/>
              <w:rPr>
                <w:rFonts w:ascii="宋体" w:hAnsi="宋体" w:eastAsia="宋体" w:cs="宋体"/>
                <w:sz w:val="24"/>
                <w:szCs w:val="24"/>
              </w:rPr>
            </w:pPr>
            <w:r>
              <w:rPr>
                <w:rFonts w:hint="eastAsia" w:ascii="宋体" w:hAnsi="宋体" w:eastAsia="宋体"/>
              </w:rPr>
              <w:t>12.64%</w:t>
            </w:r>
          </w:p>
        </w:tc>
        <w:tc>
          <w:tcPr>
            <w:tcW w:w="0" w:type="auto"/>
            <w:shd w:val="clear" w:color="auto" w:fill="auto"/>
          </w:tcPr>
          <w:p w14:paraId="2C5EEBC8">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094EE512">
            <w:pPr>
              <w:jc w:val="center"/>
              <w:rPr>
                <w:rFonts w:ascii="宋体" w:hAnsi="宋体" w:eastAsia="宋体" w:cs="宋体"/>
                <w:sz w:val="24"/>
                <w:szCs w:val="24"/>
              </w:rPr>
            </w:pPr>
            <w:r>
              <w:rPr>
                <w:rFonts w:hint="eastAsia" w:ascii="宋体" w:hAnsi="宋体" w:eastAsia="宋体"/>
              </w:rPr>
              <w:t>19.32%</w:t>
            </w:r>
          </w:p>
        </w:tc>
        <w:tc>
          <w:tcPr>
            <w:tcW w:w="0" w:type="auto"/>
            <w:shd w:val="clear" w:color="auto" w:fill="auto"/>
          </w:tcPr>
          <w:p w14:paraId="18C363B1">
            <w:pPr>
              <w:jc w:val="center"/>
              <w:rPr>
                <w:rFonts w:ascii="宋体" w:hAnsi="宋体" w:eastAsia="宋体" w:cs="宋体"/>
                <w:sz w:val="24"/>
                <w:szCs w:val="24"/>
              </w:rPr>
            </w:pPr>
            <w:r>
              <w:rPr>
                <w:rFonts w:hint="eastAsia" w:ascii="宋体" w:hAnsi="宋体" w:eastAsia="宋体"/>
              </w:rPr>
              <w:t>0.22%</w:t>
            </w:r>
          </w:p>
        </w:tc>
      </w:tr>
      <w:tr w14:paraId="04D5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59D0F0">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1B9BAB91">
            <w:pPr>
              <w:jc w:val="center"/>
              <w:rPr>
                <w:rFonts w:ascii="宋体" w:hAnsi="宋体" w:eastAsia="宋体" w:cs="宋体"/>
                <w:sz w:val="24"/>
                <w:szCs w:val="24"/>
              </w:rPr>
            </w:pPr>
            <w:r>
              <w:rPr>
                <w:rFonts w:hint="eastAsia" w:ascii="宋体" w:hAnsi="宋体" w:eastAsia="宋体"/>
              </w:rPr>
              <w:t>-24.27%</w:t>
            </w:r>
          </w:p>
        </w:tc>
        <w:tc>
          <w:tcPr>
            <w:tcW w:w="0" w:type="auto"/>
            <w:shd w:val="clear" w:color="auto" w:fill="auto"/>
          </w:tcPr>
          <w:p w14:paraId="535739C5">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14:paraId="279F3E3F">
            <w:pPr>
              <w:jc w:val="center"/>
              <w:rPr>
                <w:rFonts w:ascii="宋体" w:hAnsi="宋体" w:eastAsia="宋体" w:cs="宋体"/>
                <w:sz w:val="24"/>
                <w:szCs w:val="24"/>
              </w:rPr>
            </w:pPr>
            <w:r>
              <w:rPr>
                <w:rFonts w:hint="eastAsia" w:ascii="宋体" w:hAnsi="宋体" w:eastAsia="宋体"/>
              </w:rPr>
              <w:t>-20.20%</w:t>
            </w:r>
          </w:p>
        </w:tc>
        <w:tc>
          <w:tcPr>
            <w:tcW w:w="0" w:type="auto"/>
            <w:shd w:val="clear" w:color="auto" w:fill="auto"/>
          </w:tcPr>
          <w:p w14:paraId="53685243">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1B2FD84A">
            <w:pPr>
              <w:jc w:val="center"/>
              <w:rPr>
                <w:rFonts w:ascii="宋体" w:hAnsi="宋体" w:eastAsia="宋体" w:cs="宋体"/>
                <w:sz w:val="24"/>
                <w:szCs w:val="24"/>
              </w:rPr>
            </w:pPr>
            <w:r>
              <w:rPr>
                <w:rFonts w:hint="eastAsia" w:ascii="宋体" w:hAnsi="宋体" w:eastAsia="宋体"/>
              </w:rPr>
              <w:t>-4.07%</w:t>
            </w:r>
          </w:p>
        </w:tc>
        <w:tc>
          <w:tcPr>
            <w:tcW w:w="0" w:type="auto"/>
            <w:shd w:val="clear" w:color="auto" w:fill="auto"/>
          </w:tcPr>
          <w:p w14:paraId="6300D119">
            <w:pPr>
              <w:jc w:val="center"/>
              <w:rPr>
                <w:rFonts w:ascii="宋体" w:hAnsi="宋体" w:eastAsia="宋体" w:cs="宋体"/>
                <w:sz w:val="24"/>
                <w:szCs w:val="24"/>
              </w:rPr>
            </w:pPr>
            <w:r>
              <w:rPr>
                <w:rFonts w:hint="eastAsia" w:ascii="宋体" w:hAnsi="宋体" w:eastAsia="宋体"/>
              </w:rPr>
              <w:t>0.27%</w:t>
            </w:r>
          </w:p>
        </w:tc>
      </w:tr>
      <w:tr w14:paraId="2DB84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1EE22">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4C26546F">
            <w:pPr>
              <w:jc w:val="center"/>
              <w:rPr>
                <w:rFonts w:ascii="宋体" w:hAnsi="宋体" w:eastAsia="宋体" w:cs="宋体"/>
                <w:sz w:val="24"/>
                <w:szCs w:val="24"/>
              </w:rPr>
            </w:pPr>
            <w:r>
              <w:rPr>
                <w:rFonts w:hint="eastAsia" w:ascii="宋体" w:hAnsi="宋体" w:eastAsia="宋体"/>
              </w:rPr>
              <w:t>41.50%</w:t>
            </w:r>
          </w:p>
        </w:tc>
        <w:tc>
          <w:tcPr>
            <w:tcW w:w="0" w:type="auto"/>
            <w:shd w:val="clear" w:color="auto" w:fill="auto"/>
          </w:tcPr>
          <w:p w14:paraId="53E41807">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239F597F">
            <w:pPr>
              <w:jc w:val="center"/>
              <w:rPr>
                <w:rFonts w:ascii="宋体" w:hAnsi="宋体" w:eastAsia="宋体" w:cs="宋体"/>
                <w:sz w:val="24"/>
                <w:szCs w:val="24"/>
              </w:rPr>
            </w:pPr>
            <w:r>
              <w:rPr>
                <w:rFonts w:hint="eastAsia" w:ascii="宋体" w:hAnsi="宋体" w:eastAsia="宋体"/>
              </w:rPr>
              <w:t>29.43%</w:t>
            </w:r>
          </w:p>
        </w:tc>
        <w:tc>
          <w:tcPr>
            <w:tcW w:w="0" w:type="auto"/>
            <w:shd w:val="clear" w:color="auto" w:fill="auto"/>
          </w:tcPr>
          <w:p w14:paraId="61E66FFB">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14:paraId="28AE618E">
            <w:pPr>
              <w:jc w:val="center"/>
              <w:rPr>
                <w:rFonts w:ascii="宋体" w:hAnsi="宋体" w:eastAsia="宋体" w:cs="宋体"/>
                <w:sz w:val="24"/>
                <w:szCs w:val="24"/>
              </w:rPr>
            </w:pPr>
            <w:r>
              <w:rPr>
                <w:rFonts w:hint="eastAsia" w:ascii="宋体" w:hAnsi="宋体" w:eastAsia="宋体"/>
              </w:rPr>
              <w:t>12.07%</w:t>
            </w:r>
          </w:p>
        </w:tc>
        <w:tc>
          <w:tcPr>
            <w:tcW w:w="0" w:type="auto"/>
            <w:shd w:val="clear" w:color="auto" w:fill="auto"/>
          </w:tcPr>
          <w:p w14:paraId="1847A213">
            <w:pPr>
              <w:jc w:val="center"/>
              <w:rPr>
                <w:rFonts w:ascii="宋体" w:hAnsi="宋体" w:eastAsia="宋体" w:cs="宋体"/>
                <w:sz w:val="24"/>
                <w:szCs w:val="24"/>
              </w:rPr>
            </w:pPr>
            <w:r>
              <w:rPr>
                <w:rFonts w:hint="eastAsia" w:ascii="宋体" w:hAnsi="宋体" w:eastAsia="宋体"/>
              </w:rPr>
              <w:t>0.11%</w:t>
            </w:r>
          </w:p>
        </w:tc>
      </w:tr>
      <w:tr w14:paraId="4CC3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D97E91">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19D1CDDF">
            <w:pPr>
              <w:jc w:val="center"/>
              <w:rPr>
                <w:rFonts w:ascii="宋体" w:hAnsi="宋体" w:eastAsia="宋体" w:cs="宋体"/>
                <w:sz w:val="24"/>
                <w:szCs w:val="24"/>
              </w:rPr>
            </w:pPr>
            <w:r>
              <w:rPr>
                <w:rFonts w:hint="eastAsia" w:ascii="宋体" w:hAnsi="宋体" w:eastAsia="宋体"/>
              </w:rPr>
              <w:t>32.28%</w:t>
            </w:r>
          </w:p>
        </w:tc>
        <w:tc>
          <w:tcPr>
            <w:tcW w:w="0" w:type="auto"/>
            <w:shd w:val="clear" w:color="auto" w:fill="auto"/>
          </w:tcPr>
          <w:p w14:paraId="215B534A">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634FEFE7">
            <w:pPr>
              <w:jc w:val="center"/>
              <w:rPr>
                <w:rFonts w:ascii="宋体" w:hAnsi="宋体" w:eastAsia="宋体" w:cs="宋体"/>
                <w:sz w:val="24"/>
                <w:szCs w:val="24"/>
              </w:rPr>
            </w:pPr>
            <w:r>
              <w:rPr>
                <w:rFonts w:hint="eastAsia" w:ascii="宋体" w:hAnsi="宋体" w:eastAsia="宋体"/>
              </w:rPr>
              <w:t>22.61%</w:t>
            </w:r>
          </w:p>
        </w:tc>
        <w:tc>
          <w:tcPr>
            <w:tcW w:w="0" w:type="auto"/>
            <w:shd w:val="clear" w:color="auto" w:fill="auto"/>
          </w:tcPr>
          <w:p w14:paraId="7746FB0C">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314B9081">
            <w:pPr>
              <w:jc w:val="center"/>
              <w:rPr>
                <w:rFonts w:ascii="宋体" w:hAnsi="宋体" w:eastAsia="宋体" w:cs="宋体"/>
                <w:sz w:val="24"/>
                <w:szCs w:val="24"/>
              </w:rPr>
            </w:pPr>
            <w:r>
              <w:rPr>
                <w:rFonts w:hint="eastAsia" w:ascii="宋体" w:hAnsi="宋体" w:eastAsia="宋体"/>
              </w:rPr>
              <w:t>9.67%</w:t>
            </w:r>
          </w:p>
        </w:tc>
        <w:tc>
          <w:tcPr>
            <w:tcW w:w="0" w:type="auto"/>
            <w:shd w:val="clear" w:color="auto" w:fill="auto"/>
          </w:tcPr>
          <w:p w14:paraId="4A3C2F5D">
            <w:pPr>
              <w:jc w:val="center"/>
              <w:rPr>
                <w:rFonts w:ascii="宋体" w:hAnsi="宋体" w:eastAsia="宋体" w:cs="宋体"/>
                <w:sz w:val="24"/>
                <w:szCs w:val="24"/>
              </w:rPr>
            </w:pPr>
            <w:r>
              <w:rPr>
                <w:rFonts w:hint="eastAsia" w:ascii="宋体" w:hAnsi="宋体" w:eastAsia="宋体"/>
              </w:rPr>
              <w:t>0.26%</w:t>
            </w:r>
          </w:p>
        </w:tc>
      </w:tr>
      <w:tr w14:paraId="4F4B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65A94F">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FFAA83A">
            <w:pPr>
              <w:jc w:val="center"/>
              <w:rPr>
                <w:rFonts w:ascii="宋体" w:hAnsi="宋体" w:eastAsia="宋体" w:cs="宋体"/>
                <w:sz w:val="24"/>
                <w:szCs w:val="24"/>
              </w:rPr>
            </w:pPr>
            <w:r>
              <w:rPr>
                <w:rFonts w:hint="eastAsia" w:ascii="宋体" w:hAnsi="宋体" w:eastAsia="宋体"/>
              </w:rPr>
              <w:t>-0.33%</w:t>
            </w:r>
          </w:p>
        </w:tc>
        <w:tc>
          <w:tcPr>
            <w:tcW w:w="0" w:type="auto"/>
            <w:shd w:val="clear" w:color="auto" w:fill="auto"/>
          </w:tcPr>
          <w:p w14:paraId="44D0C0F8">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521130CC">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2AB2205B">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72091B03">
            <w:pPr>
              <w:jc w:val="center"/>
              <w:rPr>
                <w:rFonts w:ascii="宋体" w:hAnsi="宋体" w:eastAsia="宋体" w:cs="宋体"/>
                <w:sz w:val="24"/>
                <w:szCs w:val="24"/>
              </w:rPr>
            </w:pPr>
            <w:r>
              <w:rPr>
                <w:rFonts w:hint="eastAsia" w:ascii="宋体" w:hAnsi="宋体" w:eastAsia="宋体"/>
              </w:rPr>
              <w:t>2.79%</w:t>
            </w:r>
          </w:p>
        </w:tc>
        <w:tc>
          <w:tcPr>
            <w:tcW w:w="0" w:type="auto"/>
            <w:shd w:val="clear" w:color="auto" w:fill="auto"/>
          </w:tcPr>
          <w:p w14:paraId="7E1960D4">
            <w:pPr>
              <w:jc w:val="center"/>
              <w:rPr>
                <w:rFonts w:ascii="宋体" w:hAnsi="宋体" w:eastAsia="宋体" w:cs="宋体"/>
                <w:sz w:val="24"/>
                <w:szCs w:val="24"/>
              </w:rPr>
            </w:pPr>
            <w:r>
              <w:rPr>
                <w:rFonts w:hint="eastAsia" w:ascii="宋体" w:hAnsi="宋体" w:eastAsia="宋体"/>
              </w:rPr>
              <w:t>0.36%</w:t>
            </w:r>
          </w:p>
        </w:tc>
      </w:tr>
      <w:tr w14:paraId="121E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616E0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31BA5649">
            <w:pPr>
              <w:jc w:val="center"/>
              <w:rPr>
                <w:rFonts w:ascii="宋体" w:hAnsi="宋体" w:eastAsia="宋体" w:cs="宋体"/>
                <w:sz w:val="24"/>
                <w:szCs w:val="24"/>
              </w:rPr>
            </w:pPr>
            <w:r>
              <w:rPr>
                <w:rFonts w:hint="eastAsia" w:ascii="宋体" w:hAnsi="宋体" w:eastAsia="宋体"/>
              </w:rPr>
              <w:t>-25.30%</w:t>
            </w:r>
          </w:p>
        </w:tc>
        <w:tc>
          <w:tcPr>
            <w:tcW w:w="0" w:type="auto"/>
            <w:shd w:val="clear" w:color="auto" w:fill="auto"/>
          </w:tcPr>
          <w:p w14:paraId="06E3DB2C">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23E5B8E5">
            <w:pPr>
              <w:jc w:val="center"/>
              <w:rPr>
                <w:rFonts w:ascii="宋体" w:hAnsi="宋体" w:eastAsia="宋体" w:cs="宋体"/>
                <w:sz w:val="24"/>
                <w:szCs w:val="24"/>
              </w:rPr>
            </w:pPr>
            <w:r>
              <w:rPr>
                <w:rFonts w:hint="eastAsia" w:ascii="宋体" w:hAnsi="宋体" w:eastAsia="宋体"/>
              </w:rPr>
              <w:t>-16.86%</w:t>
            </w:r>
          </w:p>
        </w:tc>
        <w:tc>
          <w:tcPr>
            <w:tcW w:w="0" w:type="auto"/>
            <w:shd w:val="clear" w:color="auto" w:fill="auto"/>
          </w:tcPr>
          <w:p w14:paraId="14CA139C">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37918FAF">
            <w:pPr>
              <w:jc w:val="center"/>
              <w:rPr>
                <w:rFonts w:ascii="宋体" w:hAnsi="宋体" w:eastAsia="宋体" w:cs="宋体"/>
                <w:sz w:val="24"/>
                <w:szCs w:val="24"/>
              </w:rPr>
            </w:pPr>
            <w:r>
              <w:rPr>
                <w:rFonts w:hint="eastAsia" w:ascii="宋体" w:hAnsi="宋体" w:eastAsia="宋体"/>
              </w:rPr>
              <w:t>-8.44%</w:t>
            </w:r>
          </w:p>
        </w:tc>
        <w:tc>
          <w:tcPr>
            <w:tcW w:w="0" w:type="auto"/>
            <w:shd w:val="clear" w:color="auto" w:fill="auto"/>
          </w:tcPr>
          <w:p w14:paraId="1D39F806">
            <w:pPr>
              <w:jc w:val="center"/>
              <w:rPr>
                <w:rFonts w:ascii="宋体" w:hAnsi="宋体" w:eastAsia="宋体" w:cs="宋体"/>
                <w:sz w:val="24"/>
                <w:szCs w:val="24"/>
              </w:rPr>
            </w:pPr>
            <w:r>
              <w:rPr>
                <w:rFonts w:hint="eastAsia" w:ascii="宋体" w:hAnsi="宋体" w:eastAsia="宋体"/>
              </w:rPr>
              <w:t>0.16%</w:t>
            </w:r>
          </w:p>
        </w:tc>
      </w:tr>
      <w:tr w14:paraId="4C10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0C7E85">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40D8E788">
            <w:pPr>
              <w:jc w:val="center"/>
              <w:rPr>
                <w:rFonts w:ascii="宋体" w:hAnsi="宋体" w:eastAsia="宋体" w:cs="宋体"/>
                <w:sz w:val="24"/>
                <w:szCs w:val="24"/>
              </w:rPr>
            </w:pPr>
            <w:r>
              <w:rPr>
                <w:rFonts w:hint="eastAsia" w:ascii="宋体" w:hAnsi="宋体" w:eastAsia="宋体"/>
              </w:rPr>
              <w:t>-11.35%</w:t>
            </w:r>
          </w:p>
        </w:tc>
        <w:tc>
          <w:tcPr>
            <w:tcW w:w="0" w:type="auto"/>
            <w:shd w:val="clear" w:color="auto" w:fill="auto"/>
          </w:tcPr>
          <w:p w14:paraId="1B165499">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0654F19F">
            <w:pPr>
              <w:jc w:val="center"/>
              <w:rPr>
                <w:rFonts w:ascii="宋体" w:hAnsi="宋体" w:eastAsia="宋体" w:cs="宋体"/>
                <w:sz w:val="24"/>
                <w:szCs w:val="24"/>
              </w:rPr>
            </w:pPr>
            <w:r>
              <w:rPr>
                <w:rFonts w:hint="eastAsia" w:ascii="宋体" w:hAnsi="宋体" w:eastAsia="宋体"/>
              </w:rPr>
              <w:t>-8.40%</w:t>
            </w:r>
          </w:p>
        </w:tc>
        <w:tc>
          <w:tcPr>
            <w:tcW w:w="0" w:type="auto"/>
            <w:shd w:val="clear" w:color="auto" w:fill="auto"/>
          </w:tcPr>
          <w:p w14:paraId="2676A82F">
            <w:pPr>
              <w:jc w:val="center"/>
              <w:rPr>
                <w:rFonts w:ascii="宋体" w:hAnsi="宋体" w:eastAsia="宋体" w:cs="宋体"/>
                <w:sz w:val="24"/>
                <w:szCs w:val="24"/>
              </w:rPr>
            </w:pPr>
            <w:r>
              <w:rPr>
                <w:rFonts w:hint="eastAsia" w:ascii="宋体" w:hAnsi="宋体" w:eastAsia="宋体"/>
              </w:rPr>
              <w:t>0.68%</w:t>
            </w:r>
          </w:p>
        </w:tc>
        <w:tc>
          <w:tcPr>
            <w:tcW w:w="0" w:type="auto"/>
            <w:shd w:val="clear" w:color="auto" w:fill="auto"/>
          </w:tcPr>
          <w:p w14:paraId="1F822730">
            <w:pPr>
              <w:jc w:val="center"/>
              <w:rPr>
                <w:rFonts w:ascii="宋体" w:hAnsi="宋体" w:eastAsia="宋体" w:cs="宋体"/>
                <w:sz w:val="24"/>
                <w:szCs w:val="24"/>
              </w:rPr>
            </w:pPr>
            <w:r>
              <w:rPr>
                <w:rFonts w:hint="eastAsia" w:ascii="宋体" w:hAnsi="宋体" w:eastAsia="宋体"/>
              </w:rPr>
              <w:t>-2.95%</w:t>
            </w:r>
          </w:p>
        </w:tc>
        <w:tc>
          <w:tcPr>
            <w:tcW w:w="0" w:type="auto"/>
            <w:shd w:val="clear" w:color="auto" w:fill="auto"/>
          </w:tcPr>
          <w:p w14:paraId="40071908">
            <w:pPr>
              <w:jc w:val="center"/>
              <w:rPr>
                <w:rFonts w:ascii="宋体" w:hAnsi="宋体" w:eastAsia="宋体" w:cs="宋体"/>
                <w:sz w:val="24"/>
                <w:szCs w:val="24"/>
              </w:rPr>
            </w:pPr>
            <w:r>
              <w:rPr>
                <w:rFonts w:hint="eastAsia" w:ascii="宋体" w:hAnsi="宋体" w:eastAsia="宋体"/>
              </w:rPr>
              <w:t>0.02%</w:t>
            </w:r>
          </w:p>
        </w:tc>
      </w:tr>
      <w:tr w14:paraId="52CF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3076CF">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0EB1F6F9">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09214657">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41709052">
            <w:pPr>
              <w:jc w:val="center"/>
              <w:rPr>
                <w:rFonts w:ascii="宋体" w:hAnsi="宋体" w:eastAsia="宋体" w:cs="宋体"/>
                <w:sz w:val="24"/>
                <w:szCs w:val="24"/>
              </w:rPr>
            </w:pPr>
            <w:r>
              <w:rPr>
                <w:rFonts w:hint="eastAsia" w:ascii="宋体" w:hAnsi="宋体" w:eastAsia="宋体"/>
              </w:rPr>
              <w:t>13.73%</w:t>
            </w:r>
          </w:p>
        </w:tc>
        <w:tc>
          <w:tcPr>
            <w:tcW w:w="0" w:type="auto"/>
            <w:shd w:val="clear" w:color="auto" w:fill="auto"/>
          </w:tcPr>
          <w:p w14:paraId="7641CD2C">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3DEC6835">
            <w:pPr>
              <w:jc w:val="center"/>
              <w:rPr>
                <w:rFonts w:ascii="宋体" w:hAnsi="宋体" w:eastAsia="宋体" w:cs="宋体"/>
                <w:sz w:val="24"/>
                <w:szCs w:val="24"/>
              </w:rPr>
            </w:pPr>
            <w:r>
              <w:rPr>
                <w:rFonts w:hint="eastAsia" w:ascii="宋体" w:hAnsi="宋体" w:eastAsia="宋体"/>
              </w:rPr>
              <w:t>-14.81%</w:t>
            </w:r>
          </w:p>
        </w:tc>
        <w:tc>
          <w:tcPr>
            <w:tcW w:w="0" w:type="auto"/>
            <w:shd w:val="clear" w:color="auto" w:fill="auto"/>
          </w:tcPr>
          <w:p w14:paraId="1C543E5A">
            <w:pPr>
              <w:jc w:val="center"/>
              <w:rPr>
                <w:rFonts w:ascii="宋体" w:hAnsi="宋体" w:eastAsia="宋体" w:cs="宋体"/>
                <w:sz w:val="24"/>
                <w:szCs w:val="24"/>
              </w:rPr>
            </w:pPr>
            <w:r>
              <w:rPr>
                <w:rFonts w:hint="eastAsia" w:ascii="宋体" w:hAnsi="宋体" w:eastAsia="宋体"/>
              </w:rPr>
              <w:t>0.01%</w:t>
            </w:r>
          </w:p>
        </w:tc>
      </w:tr>
      <w:tr w14:paraId="07F5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CD32A6">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1CE7F8C0">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14:paraId="4B28CA9B">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7E591E6E">
            <w:pPr>
              <w:jc w:val="center"/>
              <w:rPr>
                <w:rFonts w:ascii="宋体" w:hAnsi="宋体" w:eastAsia="宋体" w:cs="宋体"/>
                <w:sz w:val="24"/>
                <w:szCs w:val="24"/>
              </w:rPr>
            </w:pPr>
            <w:r>
              <w:rPr>
                <w:rFonts w:hint="eastAsia" w:ascii="宋体" w:hAnsi="宋体" w:eastAsia="宋体"/>
              </w:rPr>
              <w:t>0.40%</w:t>
            </w:r>
          </w:p>
        </w:tc>
        <w:tc>
          <w:tcPr>
            <w:tcW w:w="0" w:type="auto"/>
            <w:shd w:val="clear" w:color="auto" w:fill="auto"/>
          </w:tcPr>
          <w:p w14:paraId="0275C041">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529F5D0A">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7F164D24">
            <w:pPr>
              <w:jc w:val="center"/>
              <w:rPr>
                <w:rFonts w:ascii="宋体" w:hAnsi="宋体" w:eastAsia="宋体" w:cs="宋体"/>
                <w:sz w:val="24"/>
                <w:szCs w:val="24"/>
              </w:rPr>
            </w:pPr>
            <w:r>
              <w:rPr>
                <w:rFonts w:hint="eastAsia" w:ascii="宋体" w:hAnsi="宋体" w:eastAsia="宋体"/>
              </w:rPr>
              <w:t>0.21%</w:t>
            </w:r>
          </w:p>
        </w:tc>
      </w:tr>
      <w:tr w14:paraId="41E6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064F74">
            <w:pPr>
              <w:jc w:val="center"/>
              <w:rPr>
                <w:rFonts w:ascii="宋体" w:hAnsi="宋体" w:eastAsia="宋体" w:cs="宋体"/>
                <w:sz w:val="24"/>
                <w:szCs w:val="24"/>
              </w:rPr>
            </w:pPr>
            <w:r>
              <w:rPr>
                <w:rFonts w:hint="eastAsia" w:ascii="宋体" w:hAnsi="宋体" w:eastAsia="宋体"/>
              </w:rPr>
              <w:t>2005.01.06-2025.06.30</w:t>
            </w:r>
          </w:p>
        </w:tc>
        <w:tc>
          <w:tcPr>
            <w:tcW w:w="0" w:type="auto"/>
            <w:shd w:val="clear" w:color="auto" w:fill="auto"/>
          </w:tcPr>
          <w:p w14:paraId="64F106D0">
            <w:pPr>
              <w:jc w:val="center"/>
              <w:rPr>
                <w:rFonts w:ascii="宋体" w:hAnsi="宋体" w:eastAsia="宋体" w:cs="宋体"/>
                <w:sz w:val="24"/>
                <w:szCs w:val="24"/>
              </w:rPr>
            </w:pPr>
            <w:r>
              <w:rPr>
                <w:rFonts w:hint="eastAsia" w:ascii="宋体" w:hAnsi="宋体" w:eastAsia="宋体"/>
              </w:rPr>
              <w:t>1185.97%</w:t>
            </w:r>
          </w:p>
        </w:tc>
        <w:tc>
          <w:tcPr>
            <w:tcW w:w="0" w:type="auto"/>
            <w:shd w:val="clear" w:color="auto" w:fill="auto"/>
          </w:tcPr>
          <w:p w14:paraId="2A71B15B">
            <w:pPr>
              <w:jc w:val="center"/>
              <w:rPr>
                <w:rFonts w:ascii="宋体" w:hAnsi="宋体" w:eastAsia="宋体" w:cs="宋体"/>
                <w:sz w:val="24"/>
                <w:szCs w:val="24"/>
              </w:rPr>
            </w:pPr>
            <w:r>
              <w:rPr>
                <w:rFonts w:hint="eastAsia" w:ascii="宋体" w:hAnsi="宋体" w:eastAsia="宋体"/>
              </w:rPr>
              <w:t>1.35%</w:t>
            </w:r>
          </w:p>
        </w:tc>
        <w:tc>
          <w:tcPr>
            <w:tcW w:w="0" w:type="auto"/>
            <w:shd w:val="clear" w:color="auto" w:fill="auto"/>
          </w:tcPr>
          <w:p w14:paraId="17B90C59">
            <w:pPr>
              <w:jc w:val="center"/>
              <w:rPr>
                <w:rFonts w:ascii="宋体" w:hAnsi="宋体" w:eastAsia="宋体" w:cs="宋体"/>
                <w:sz w:val="24"/>
                <w:szCs w:val="24"/>
              </w:rPr>
            </w:pPr>
            <w:r>
              <w:rPr>
                <w:rFonts w:hint="eastAsia" w:ascii="宋体" w:hAnsi="宋体" w:eastAsia="宋体"/>
              </w:rPr>
              <w:t>232.56%</w:t>
            </w:r>
          </w:p>
        </w:tc>
        <w:tc>
          <w:tcPr>
            <w:tcW w:w="0" w:type="auto"/>
            <w:shd w:val="clear" w:color="auto" w:fill="auto"/>
          </w:tcPr>
          <w:p w14:paraId="42D84FE8">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14:paraId="7054F2B8">
            <w:pPr>
              <w:jc w:val="center"/>
              <w:rPr>
                <w:rFonts w:ascii="宋体" w:hAnsi="宋体" w:eastAsia="宋体" w:cs="宋体"/>
                <w:sz w:val="24"/>
                <w:szCs w:val="24"/>
              </w:rPr>
            </w:pPr>
            <w:r>
              <w:rPr>
                <w:rFonts w:hint="eastAsia" w:ascii="宋体" w:hAnsi="宋体" w:eastAsia="宋体"/>
              </w:rPr>
              <w:t>953.41%</w:t>
            </w:r>
          </w:p>
        </w:tc>
        <w:tc>
          <w:tcPr>
            <w:tcW w:w="0" w:type="auto"/>
            <w:shd w:val="clear" w:color="auto" w:fill="auto"/>
          </w:tcPr>
          <w:p w14:paraId="1D3E52B7">
            <w:pPr>
              <w:jc w:val="center"/>
              <w:rPr>
                <w:rFonts w:ascii="宋体" w:hAnsi="宋体" w:eastAsia="宋体" w:cs="宋体"/>
                <w:sz w:val="24"/>
                <w:szCs w:val="24"/>
              </w:rPr>
            </w:pPr>
            <w:r>
              <w:rPr>
                <w:rFonts w:hint="eastAsia" w:ascii="宋体" w:hAnsi="宋体" w:eastAsia="宋体"/>
              </w:rPr>
              <w:t>0.07%</w:t>
            </w:r>
          </w:p>
        </w:tc>
      </w:tr>
    </w:tbl>
    <w:p w14:paraId="2A470207">
      <w:pPr>
        <w:pStyle w:val="8"/>
        <w:spacing w:before="0" w:beforeAutospacing="0" w:after="0" w:afterAutospacing="0" w:line="360" w:lineRule="auto"/>
        <w:ind w:firstLine="420"/>
        <w:rPr>
          <w:sz w:val="21"/>
          <w:szCs w:val="21"/>
        </w:rPr>
      </w:pPr>
      <w:bookmarkStart w:id="144" w:name="field_0_indatatable_1_end"/>
      <w:bookmarkEnd w:id="144"/>
      <w:bookmarkStart w:id="145" w:name="chapter_level1_16_3500_section_1_end"/>
      <w:bookmarkEnd w:id="145"/>
      <w:r>
        <w:rPr>
          <w:rFonts w:hint="eastAsia"/>
          <w:sz w:val="21"/>
          <w:szCs w:val="21"/>
        </w:rPr>
        <w:t xml:space="preserve">  </w:t>
      </w:r>
    </w:p>
    <w:p w14:paraId="6F1C5099">
      <w:pPr>
        <w:widowControl/>
        <w:jc w:val="left"/>
        <w:rPr>
          <w:rFonts w:ascii="宋体" w:hAnsi="宋体" w:eastAsia="宋体"/>
        </w:rPr>
      </w:pPr>
      <w:r>
        <w:rPr>
          <w:rFonts w:ascii="宋体" w:hAnsi="宋体" w:eastAsia="宋体"/>
        </w:rPr>
        <w:br w:type="page"/>
      </w:r>
    </w:p>
    <w:p w14:paraId="2CF9E9EE">
      <w:pPr>
        <w:pStyle w:val="2"/>
        <w:jc w:val="center"/>
        <w:rPr>
          <w:rFonts w:ascii="宋体" w:hAnsi="宋体" w:eastAsia="宋体"/>
          <w:sz w:val="30"/>
        </w:rPr>
      </w:pPr>
      <w:bookmarkStart w:id="146" w:name="_Toc207930111"/>
      <w:bookmarkStart w:id="147" w:name="chapter_level1_17_62"/>
      <w:r>
        <w:rPr>
          <w:rFonts w:hint="eastAsia" w:ascii="宋体" w:hAnsi="宋体" w:eastAsia="宋体"/>
          <w:sz w:val="30"/>
        </w:rPr>
        <w:t>十四、基金的财产</w:t>
      </w:r>
      <w:bookmarkEnd w:id="146"/>
      <w:bookmarkEnd w:id="147"/>
    </w:p>
    <w:p w14:paraId="7526161E">
      <w:pPr>
        <w:pStyle w:val="8"/>
        <w:spacing w:before="0" w:beforeAutospacing="0" w:after="0" w:afterAutospacing="0" w:line="360" w:lineRule="auto"/>
        <w:ind w:firstLine="420"/>
        <w:rPr>
          <w:sz w:val="21"/>
          <w:szCs w:val="21"/>
        </w:rPr>
      </w:pPr>
      <w:bookmarkStart w:id="148" w:name="chapter_level1_17_62_section_1"/>
      <w:bookmarkEnd w:id="148"/>
      <w:r>
        <w:rPr>
          <w:rStyle w:val="12"/>
          <w:rFonts w:hint="eastAsia"/>
          <w:sz w:val="21"/>
          <w:szCs w:val="21"/>
        </w:rPr>
        <w:t>（一）基金资产的总值</w:t>
      </w:r>
    </w:p>
    <w:p w14:paraId="3F6D363A">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基金资产总值是指基金拥有的各类有价证券、银行存款本息、基金应收申购款以及其他资产的价值总和。 </w:t>
      </w:r>
    </w:p>
    <w:p w14:paraId="47EE2C62">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2C9F74A1">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基金资产净值是指基金资产总值扣除负债后的净资产值。 </w:t>
      </w:r>
    </w:p>
    <w:p w14:paraId="609E0121">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73D85F3A">
      <w:pPr>
        <w:pStyle w:val="8"/>
        <w:spacing w:before="0" w:beforeAutospacing="0" w:after="0" w:afterAutospacing="0" w:line="360" w:lineRule="auto"/>
        <w:ind w:firstLine="420"/>
        <w:rPr>
          <w:sz w:val="21"/>
          <w:szCs w:val="21"/>
        </w:rPr>
      </w:pPr>
      <w:r>
        <w:rPr>
          <w:rFonts w:hint="eastAsia"/>
          <w:sz w:val="21"/>
          <w:szCs w:val="21"/>
        </w:rPr>
        <w:t xml:space="preserve">基金托管人以托管人和基金联名的方式开设的证券账户、以基金名义开立的银行账户，与基金管理人、基金托管人、基金销售服务代理人、登记机构自有资产账户以及其他基金财产账户相独立。 </w:t>
      </w:r>
    </w:p>
    <w:p w14:paraId="2E1CEE19">
      <w:pPr>
        <w:pStyle w:val="8"/>
        <w:spacing w:before="0" w:beforeAutospacing="0" w:after="0" w:afterAutospacing="0" w:line="360" w:lineRule="auto"/>
        <w:ind w:firstLine="420"/>
        <w:rPr>
          <w:sz w:val="21"/>
          <w:szCs w:val="21"/>
        </w:rPr>
      </w:pPr>
      <w:r>
        <w:rPr>
          <w:rStyle w:val="12"/>
          <w:rFonts w:hint="eastAsia"/>
          <w:sz w:val="21"/>
          <w:szCs w:val="21"/>
        </w:rPr>
        <w:t>（四） 基金财产的保管与处分</w:t>
      </w:r>
    </w:p>
    <w:p w14:paraId="79B393DB">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1.基金财产应独立于基金管理人、基金托管人的固有财产，并由基金托管人保管。基金管理人、基金托管人不得将基金财产归入其固有财产。 </w:t>
      </w:r>
    </w:p>
    <w:p w14:paraId="41259BCE">
      <w:pPr>
        <w:pStyle w:val="8"/>
        <w:spacing w:before="0" w:beforeAutospacing="0" w:after="0" w:afterAutospacing="0" w:line="360" w:lineRule="auto"/>
        <w:ind w:firstLine="420"/>
        <w:rPr>
          <w:sz w:val="21"/>
          <w:szCs w:val="21"/>
        </w:rPr>
      </w:pPr>
      <w:r>
        <w:rPr>
          <w:rFonts w:hint="eastAsia"/>
          <w:sz w:val="21"/>
          <w:szCs w:val="21"/>
        </w:rPr>
        <w:t xml:space="preserve">2.基金管理人、基金托管人因基金财产的管理、运用或者其他情形而取得的财产和收益，归入基金财产。基金管理人、基金托管人可以按基金合同的约定收取管理费、托管费以及其他基金合同约定的费用。 </w:t>
      </w:r>
    </w:p>
    <w:p w14:paraId="3A2D75ED">
      <w:pPr>
        <w:pStyle w:val="8"/>
        <w:spacing w:before="0" w:beforeAutospacing="0" w:after="0" w:afterAutospacing="0" w:line="360" w:lineRule="auto"/>
        <w:ind w:firstLine="420"/>
        <w:rPr>
          <w:sz w:val="21"/>
          <w:szCs w:val="21"/>
        </w:rPr>
      </w:pPr>
      <w:r>
        <w:rPr>
          <w:rFonts w:hint="eastAsia"/>
          <w:sz w:val="21"/>
          <w:szCs w:val="21"/>
        </w:rPr>
        <w:t xml:space="preserve">3.基金管理人、基金托管人因依法解散、被依法撤销或者被依法宣告破产等原因进行清算的，基金财产不属于其清算财产。 </w:t>
      </w:r>
    </w:p>
    <w:p w14:paraId="7D46B146">
      <w:pPr>
        <w:pStyle w:val="8"/>
        <w:spacing w:before="0" w:beforeAutospacing="0" w:after="0" w:afterAutospacing="0" w:line="360" w:lineRule="auto"/>
        <w:ind w:firstLine="420"/>
        <w:rPr>
          <w:sz w:val="21"/>
          <w:szCs w:val="21"/>
        </w:rPr>
      </w:pPr>
      <w:bookmarkStart w:id="149" w:name="chapter_level1_17_62_section_1_end"/>
      <w:bookmarkEnd w:id="149"/>
      <w:r>
        <w:rPr>
          <w:rFonts w:hint="eastAsia"/>
          <w:sz w:val="21"/>
          <w:szCs w:val="21"/>
        </w:rPr>
        <w:t xml:space="preserve">4.非因基金财产本身承担的债务，不得对基金财产强制执行。 </w:t>
      </w:r>
    </w:p>
    <w:p w14:paraId="2FB53799">
      <w:pPr>
        <w:widowControl/>
        <w:jc w:val="left"/>
        <w:rPr>
          <w:rFonts w:ascii="宋体" w:hAnsi="宋体" w:eastAsia="宋体"/>
        </w:rPr>
      </w:pPr>
      <w:r>
        <w:rPr>
          <w:rFonts w:ascii="宋体" w:hAnsi="宋体" w:eastAsia="宋体"/>
        </w:rPr>
        <w:br w:type="page"/>
      </w:r>
    </w:p>
    <w:p w14:paraId="7F4B4982">
      <w:pPr>
        <w:pStyle w:val="2"/>
        <w:jc w:val="center"/>
        <w:rPr>
          <w:rFonts w:ascii="宋体" w:hAnsi="宋体" w:eastAsia="宋体"/>
          <w:sz w:val="30"/>
        </w:rPr>
      </w:pPr>
      <w:bookmarkStart w:id="150" w:name="_Toc207930112"/>
      <w:bookmarkStart w:id="151" w:name="chapter_level1_18_63"/>
      <w:r>
        <w:rPr>
          <w:rFonts w:hint="eastAsia" w:ascii="宋体" w:hAnsi="宋体" w:eastAsia="宋体"/>
          <w:sz w:val="30"/>
        </w:rPr>
        <w:t>十五、基金资产的估值</w:t>
      </w:r>
      <w:bookmarkEnd w:id="150"/>
      <w:bookmarkEnd w:id="151"/>
    </w:p>
    <w:p w14:paraId="3E87D180">
      <w:pPr>
        <w:pStyle w:val="8"/>
        <w:spacing w:before="0" w:beforeAutospacing="0" w:after="0" w:afterAutospacing="0" w:line="360" w:lineRule="auto"/>
        <w:ind w:firstLine="420"/>
        <w:rPr>
          <w:sz w:val="21"/>
          <w:szCs w:val="21"/>
        </w:rPr>
      </w:pPr>
      <w:bookmarkStart w:id="152" w:name="chapter_level1_18_63_section_1"/>
      <w:bookmarkEnd w:id="152"/>
      <w:r>
        <w:rPr>
          <w:rStyle w:val="12"/>
          <w:rFonts w:hint="eastAsia"/>
          <w:sz w:val="21"/>
          <w:szCs w:val="21"/>
        </w:rPr>
        <w:t>（一）估值目的</w:t>
      </w:r>
    </w:p>
    <w:p w14:paraId="5663ED34">
      <w:pPr>
        <w:pStyle w:val="8"/>
        <w:spacing w:before="0" w:beforeAutospacing="0" w:after="0" w:afterAutospacing="0" w:line="360" w:lineRule="auto"/>
        <w:ind w:firstLine="420"/>
        <w:rPr>
          <w:sz w:val="21"/>
          <w:szCs w:val="21"/>
        </w:rPr>
      </w:pPr>
      <w:r>
        <w:rPr>
          <w:rFonts w:hint="eastAsia"/>
          <w:sz w:val="21"/>
          <w:szCs w:val="21"/>
        </w:rPr>
        <w:t xml:space="preserve">基金资产的估值目的是客观、准确地反映基金资产的价值。依据经基金资产估值后确定的基金资产净值而计算出的基金份额净值，是计算基金申购与赎回价格的基础。 </w:t>
      </w:r>
    </w:p>
    <w:p w14:paraId="4508DB50">
      <w:pPr>
        <w:pStyle w:val="8"/>
        <w:spacing w:before="0" w:beforeAutospacing="0" w:after="0" w:afterAutospacing="0" w:line="360" w:lineRule="auto"/>
        <w:ind w:firstLine="420"/>
        <w:rPr>
          <w:sz w:val="21"/>
          <w:szCs w:val="21"/>
        </w:rPr>
      </w:pPr>
      <w:r>
        <w:rPr>
          <w:rStyle w:val="12"/>
          <w:rFonts w:hint="eastAsia"/>
          <w:sz w:val="21"/>
          <w:szCs w:val="21"/>
        </w:rPr>
        <w:t>（二）估值日</w:t>
      </w:r>
    </w:p>
    <w:p w14:paraId="4EF284E2">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本基金的估值日为本基金相关的证券交易场所的正常营业日以及国家法律法规规定需要对外披露基金净值的非营业日。 </w:t>
      </w:r>
    </w:p>
    <w:p w14:paraId="696FACB3">
      <w:pPr>
        <w:pStyle w:val="8"/>
        <w:spacing w:before="0" w:beforeAutospacing="0" w:after="0" w:afterAutospacing="0" w:line="360" w:lineRule="auto"/>
        <w:ind w:firstLine="420"/>
        <w:rPr>
          <w:sz w:val="21"/>
          <w:szCs w:val="21"/>
        </w:rPr>
      </w:pPr>
      <w:r>
        <w:rPr>
          <w:rStyle w:val="12"/>
          <w:rFonts w:hint="eastAsia"/>
          <w:sz w:val="21"/>
          <w:szCs w:val="21"/>
        </w:rPr>
        <w:t>（三）估值方法</w:t>
      </w:r>
    </w:p>
    <w:p w14:paraId="3CE2AE49">
      <w:pPr>
        <w:pStyle w:val="8"/>
        <w:spacing w:before="0" w:beforeAutospacing="0" w:after="0" w:afterAutospacing="0" w:line="360" w:lineRule="auto"/>
        <w:ind w:firstLine="420"/>
        <w:rPr>
          <w:sz w:val="21"/>
          <w:szCs w:val="21"/>
        </w:rPr>
      </w:pPr>
      <w:r>
        <w:rPr>
          <w:rFonts w:hint="eastAsia"/>
          <w:sz w:val="21"/>
          <w:szCs w:val="21"/>
        </w:rPr>
        <w:t xml:space="preserve">1.股票估值方法： </w:t>
      </w:r>
    </w:p>
    <w:p w14:paraId="1B269460">
      <w:pPr>
        <w:pStyle w:val="8"/>
        <w:spacing w:before="0" w:beforeAutospacing="0" w:after="0" w:afterAutospacing="0" w:line="360" w:lineRule="auto"/>
        <w:ind w:firstLine="420"/>
        <w:rPr>
          <w:sz w:val="21"/>
          <w:szCs w:val="21"/>
        </w:rPr>
      </w:pPr>
      <w:r>
        <w:rPr>
          <w:rFonts w:hint="eastAsia"/>
          <w:sz w:val="21"/>
          <w:szCs w:val="21"/>
        </w:rPr>
        <w:t xml:space="preserve">(1)上市流通股票按估值日其所在证券交易所的收盘价估值；估值日无交易的，以最近交易日的收盘价估值。 </w:t>
      </w:r>
    </w:p>
    <w:p w14:paraId="5934F007">
      <w:pPr>
        <w:pStyle w:val="8"/>
        <w:spacing w:before="0" w:beforeAutospacing="0" w:after="0" w:afterAutospacing="0" w:line="360" w:lineRule="auto"/>
        <w:ind w:firstLine="420"/>
        <w:rPr>
          <w:sz w:val="21"/>
          <w:szCs w:val="21"/>
        </w:rPr>
      </w:pPr>
      <w:r>
        <w:rPr>
          <w:rFonts w:hint="eastAsia"/>
          <w:sz w:val="21"/>
          <w:szCs w:val="21"/>
        </w:rPr>
        <w:t xml:space="preserve">(2)未上市股票的估值： </w:t>
      </w:r>
    </w:p>
    <w:p w14:paraId="101B64D9">
      <w:pPr>
        <w:pStyle w:val="8"/>
        <w:spacing w:before="0" w:beforeAutospacing="0" w:after="0" w:afterAutospacing="0" w:line="360" w:lineRule="auto"/>
        <w:ind w:firstLine="420"/>
        <w:rPr>
          <w:sz w:val="21"/>
          <w:szCs w:val="21"/>
        </w:rPr>
      </w:pPr>
      <w:r>
        <w:rPr>
          <w:rFonts w:hint="eastAsia"/>
          <w:sz w:val="21"/>
          <w:szCs w:val="21"/>
        </w:rPr>
        <w:t xml:space="preserve">1）首次发行未上市的股票，按成本计量； </w:t>
      </w:r>
    </w:p>
    <w:p w14:paraId="2E038D14">
      <w:pPr>
        <w:pStyle w:val="8"/>
        <w:spacing w:before="0" w:beforeAutospacing="0" w:after="0" w:afterAutospacing="0" w:line="360" w:lineRule="auto"/>
        <w:ind w:firstLine="420"/>
        <w:rPr>
          <w:sz w:val="21"/>
          <w:szCs w:val="21"/>
        </w:rPr>
      </w:pPr>
      <w:r>
        <w:rPr>
          <w:rFonts w:hint="eastAsia"/>
          <w:sz w:val="21"/>
          <w:szCs w:val="21"/>
        </w:rPr>
        <w:t xml:space="preserve">2）送股、转增股、配股和公开增发新股等发行未上市的股票，按估值日在证券交易所挂牌的同一股票的市价估值； </w:t>
      </w:r>
    </w:p>
    <w:p w14:paraId="2D94189C">
      <w:pPr>
        <w:pStyle w:val="8"/>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3）首次公开发行有明确锁定期的股票，同一股票在交易所上市后，按交易所上市的同一股票的市价估值； </w:t>
      </w:r>
    </w:p>
    <w:p w14:paraId="3794C2D5">
      <w:pPr>
        <w:pStyle w:val="8"/>
        <w:spacing w:before="0" w:beforeAutospacing="0" w:after="0" w:afterAutospacing="0" w:line="360" w:lineRule="auto"/>
        <w:ind w:firstLine="420"/>
        <w:rPr>
          <w:sz w:val="21"/>
          <w:szCs w:val="21"/>
        </w:rPr>
      </w:pPr>
      <w:r>
        <w:rPr>
          <w:rFonts w:hint="eastAsia"/>
          <w:sz w:val="21"/>
          <w:szCs w:val="21"/>
        </w:rPr>
        <w:t xml:space="preserve">4）非公开发行有明确锁定期的流通受限股票，按监管机构或行业协会有关规定确定公允价值； </w:t>
      </w:r>
    </w:p>
    <w:p w14:paraId="3111A644">
      <w:pPr>
        <w:pStyle w:val="8"/>
        <w:spacing w:before="0" w:beforeAutospacing="0" w:after="0" w:afterAutospacing="0" w:line="360" w:lineRule="auto"/>
        <w:ind w:firstLine="420"/>
        <w:rPr>
          <w:sz w:val="21"/>
          <w:szCs w:val="21"/>
        </w:rPr>
      </w:pPr>
      <w:r>
        <w:rPr>
          <w:rFonts w:hint="eastAsia"/>
          <w:sz w:val="21"/>
          <w:szCs w:val="21"/>
        </w:rPr>
        <w:t xml:space="preserve">(3)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 </w:t>
      </w:r>
    </w:p>
    <w:p w14:paraId="5B8F52AD">
      <w:pPr>
        <w:pStyle w:val="8"/>
        <w:spacing w:before="0" w:beforeAutospacing="0" w:after="0" w:afterAutospacing="0" w:line="360" w:lineRule="auto"/>
        <w:ind w:firstLine="420"/>
        <w:rPr>
          <w:sz w:val="21"/>
          <w:szCs w:val="21"/>
        </w:rPr>
      </w:pPr>
      <w:r>
        <w:rPr>
          <w:rFonts w:hint="eastAsia"/>
          <w:sz w:val="21"/>
          <w:szCs w:val="21"/>
        </w:rPr>
        <w:t xml:space="preserve">(4)国家有最新规定的，按其规定进行估值。 </w:t>
      </w:r>
    </w:p>
    <w:p w14:paraId="6EE25E43">
      <w:pPr>
        <w:pStyle w:val="8"/>
        <w:spacing w:before="0" w:beforeAutospacing="0" w:after="0" w:afterAutospacing="0" w:line="360" w:lineRule="auto"/>
        <w:ind w:firstLine="420"/>
        <w:rPr>
          <w:sz w:val="21"/>
          <w:szCs w:val="21"/>
        </w:rPr>
      </w:pPr>
      <w:r>
        <w:rPr>
          <w:rFonts w:hint="eastAsia"/>
          <w:sz w:val="21"/>
          <w:szCs w:val="21"/>
        </w:rPr>
        <w:t xml:space="preserve">2.债券估值方法： </w:t>
      </w:r>
    </w:p>
    <w:p w14:paraId="527F6F25">
      <w:pPr>
        <w:pStyle w:val="8"/>
        <w:spacing w:before="0" w:beforeAutospacing="0" w:after="0" w:afterAutospacing="0" w:line="360" w:lineRule="auto"/>
        <w:ind w:firstLine="420"/>
        <w:rPr>
          <w:sz w:val="21"/>
          <w:szCs w:val="21"/>
        </w:rPr>
      </w:pPr>
      <w:r>
        <w:rPr>
          <w:rFonts w:hint="eastAsia"/>
          <w:sz w:val="21"/>
          <w:szCs w:val="21"/>
        </w:rPr>
        <w:t xml:space="preserve">(1)证券交易所市场实行净价交易的债券按估值日收盘价估值，估值日没有交易的，按最近交易日的收盘价估值； </w:t>
      </w:r>
    </w:p>
    <w:p w14:paraId="56C0219A">
      <w:pPr>
        <w:pStyle w:val="8"/>
        <w:spacing w:before="0" w:beforeAutospacing="0" w:after="0" w:afterAutospacing="0" w:line="360" w:lineRule="auto"/>
        <w:ind w:firstLine="420"/>
        <w:rPr>
          <w:sz w:val="21"/>
          <w:szCs w:val="21"/>
        </w:rPr>
      </w:pPr>
      <w:r>
        <w:rPr>
          <w:rFonts w:hint="eastAsia"/>
          <w:sz w:val="21"/>
          <w:szCs w:val="21"/>
        </w:rPr>
        <w:t xml:space="preserve">(2)证券交易所市场未实行净价交易的债券按估值日收盘价减去债券收盘价中所含的应收利息得到的净价进行估值，估值日没有交易的，以最近交易日的收盘价减去债券收盘价中所含的应收利息得到的净价估值； </w:t>
      </w:r>
    </w:p>
    <w:p w14:paraId="2358B81E">
      <w:pPr>
        <w:pStyle w:val="8"/>
        <w:spacing w:before="0" w:beforeAutospacing="0" w:after="0" w:afterAutospacing="0" w:line="360" w:lineRule="auto"/>
        <w:ind w:firstLine="420"/>
        <w:rPr>
          <w:sz w:val="21"/>
          <w:szCs w:val="21"/>
        </w:rPr>
      </w:pPr>
      <w:r>
        <w:rPr>
          <w:rFonts w:hint="eastAsia"/>
          <w:sz w:val="21"/>
          <w:szCs w:val="21"/>
        </w:rPr>
        <w:t xml:space="preserve">(3) 发行未上市债券采用估值技术确定公允价值，在估值技术难以可靠计量公允价值的情况下，按成本进行后续计量； </w:t>
      </w:r>
    </w:p>
    <w:p w14:paraId="34C399C3">
      <w:pPr>
        <w:pStyle w:val="8"/>
        <w:spacing w:before="0" w:beforeAutospacing="0" w:after="0" w:afterAutospacing="0" w:line="360" w:lineRule="auto"/>
        <w:ind w:firstLine="420"/>
        <w:rPr>
          <w:sz w:val="21"/>
          <w:szCs w:val="21"/>
        </w:rPr>
      </w:pPr>
      <w:r>
        <w:rPr>
          <w:rFonts w:hint="eastAsia"/>
          <w:sz w:val="21"/>
          <w:szCs w:val="21"/>
        </w:rPr>
        <w:t xml:space="preserve">(4)在全国银行间债券市场交易的债券、资产支持证券等固定收益品种，采用估值技术确定公允价值； </w:t>
      </w:r>
    </w:p>
    <w:p w14:paraId="64C1499B">
      <w:pPr>
        <w:pStyle w:val="8"/>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14:paraId="0453BBF6">
      <w:pPr>
        <w:pStyle w:val="8"/>
        <w:spacing w:before="0" w:beforeAutospacing="0" w:after="0" w:afterAutospacing="0" w:line="360" w:lineRule="auto"/>
        <w:ind w:firstLine="420"/>
        <w:rPr>
          <w:sz w:val="21"/>
          <w:szCs w:val="21"/>
        </w:rPr>
      </w:pPr>
      <w:r>
        <w:rPr>
          <w:rFonts w:hint="eastAsia"/>
          <w:sz w:val="21"/>
          <w:szCs w:val="21"/>
        </w:rPr>
        <w:t xml:space="preserve">(6)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 </w:t>
      </w:r>
    </w:p>
    <w:p w14:paraId="251F6E8B">
      <w:pPr>
        <w:pStyle w:val="8"/>
        <w:spacing w:before="0" w:beforeAutospacing="0" w:after="0" w:afterAutospacing="0" w:line="360" w:lineRule="auto"/>
        <w:ind w:firstLine="420"/>
        <w:rPr>
          <w:sz w:val="21"/>
          <w:szCs w:val="21"/>
        </w:rPr>
      </w:pPr>
      <w:r>
        <w:rPr>
          <w:rFonts w:hint="eastAsia"/>
          <w:sz w:val="21"/>
          <w:szCs w:val="21"/>
        </w:rPr>
        <w:t xml:space="preserve">(7)国家有最新规定的，按其规定进行估值。 </w:t>
      </w:r>
    </w:p>
    <w:p w14:paraId="27429C78">
      <w:pPr>
        <w:pStyle w:val="8"/>
        <w:spacing w:before="0" w:beforeAutospacing="0" w:after="0" w:afterAutospacing="0" w:line="360" w:lineRule="auto"/>
        <w:ind w:firstLine="420"/>
        <w:rPr>
          <w:sz w:val="21"/>
          <w:szCs w:val="21"/>
        </w:rPr>
      </w:pPr>
      <w:r>
        <w:rPr>
          <w:rFonts w:hint="eastAsia"/>
          <w:sz w:val="21"/>
          <w:szCs w:val="21"/>
        </w:rPr>
        <w:t xml:space="preserve">3.权证估值方法： </w:t>
      </w:r>
    </w:p>
    <w:p w14:paraId="327F2FA1">
      <w:pPr>
        <w:pStyle w:val="8"/>
        <w:spacing w:before="0" w:beforeAutospacing="0" w:after="0" w:afterAutospacing="0" w:line="360" w:lineRule="auto"/>
        <w:ind w:firstLine="420"/>
        <w:rPr>
          <w:sz w:val="21"/>
          <w:szCs w:val="21"/>
        </w:rPr>
      </w:pPr>
      <w:r>
        <w:rPr>
          <w:rFonts w:hint="eastAsia"/>
          <w:sz w:val="21"/>
          <w:szCs w:val="21"/>
        </w:rPr>
        <w:t xml:space="preserve">(1)基金持有的权证，从持有确认日起到卖出日或行权日止，上市交易的权证按估值日在证券交易所挂牌的该权证的收盘价估值；估值日没有交易的，按最近交易日的收盘价估值； </w:t>
      </w:r>
    </w:p>
    <w:p w14:paraId="493F4A8D">
      <w:pPr>
        <w:pStyle w:val="8"/>
        <w:spacing w:before="0" w:beforeAutospacing="0" w:after="0" w:afterAutospacing="0" w:line="360" w:lineRule="auto"/>
        <w:ind w:firstLine="420"/>
        <w:rPr>
          <w:sz w:val="21"/>
          <w:szCs w:val="21"/>
        </w:rPr>
      </w:pPr>
      <w:r>
        <w:rPr>
          <w:rFonts w:hint="eastAsia"/>
          <w:sz w:val="21"/>
          <w:szCs w:val="21"/>
        </w:rPr>
        <w:t xml:space="preserve">未上市交易的权证采用估值技术确定公允价值；在估值技术难以可靠计量公允价值的情况下，按成本计量； </w:t>
      </w:r>
    </w:p>
    <w:p w14:paraId="5DEB6751">
      <w:pPr>
        <w:pStyle w:val="8"/>
        <w:spacing w:before="0" w:beforeAutospacing="0" w:after="0" w:afterAutospacing="0" w:line="360" w:lineRule="auto"/>
        <w:ind w:firstLine="420"/>
        <w:rPr>
          <w:sz w:val="21"/>
          <w:szCs w:val="21"/>
        </w:rPr>
      </w:pPr>
      <w:r>
        <w:rPr>
          <w:rFonts w:hint="eastAsia"/>
          <w:sz w:val="21"/>
          <w:szCs w:val="21"/>
        </w:rPr>
        <w:t xml:space="preserve">(2)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 </w:t>
      </w:r>
    </w:p>
    <w:p w14:paraId="50FEF2FF">
      <w:pPr>
        <w:pStyle w:val="8"/>
        <w:spacing w:before="0" w:beforeAutospacing="0" w:after="0" w:afterAutospacing="0" w:line="360" w:lineRule="auto"/>
        <w:ind w:firstLine="420"/>
        <w:rPr>
          <w:sz w:val="21"/>
          <w:szCs w:val="21"/>
        </w:rPr>
      </w:pPr>
      <w:r>
        <w:rPr>
          <w:rFonts w:hint="eastAsia"/>
          <w:sz w:val="21"/>
          <w:szCs w:val="21"/>
        </w:rPr>
        <w:t xml:space="preserve">(3)国家有最新规定的，按其规定进行估值。 </w:t>
      </w:r>
    </w:p>
    <w:p w14:paraId="3FB80B5A">
      <w:pPr>
        <w:pStyle w:val="8"/>
        <w:spacing w:before="0" w:beforeAutospacing="0" w:after="0" w:afterAutospacing="0" w:line="360" w:lineRule="auto"/>
        <w:ind w:firstLine="420"/>
        <w:rPr>
          <w:sz w:val="21"/>
          <w:szCs w:val="21"/>
        </w:rPr>
      </w:pPr>
      <w:r>
        <w:rPr>
          <w:rFonts w:hint="eastAsia"/>
          <w:sz w:val="21"/>
          <w:szCs w:val="21"/>
        </w:rPr>
        <w:t xml:space="preserve">4.如基金管理人或基金托管人发现基金估值违反基金合同订明的估值方法、程序及相关法律法规的规定或者未能充分维护基金份额持有人利益时，应立即通知对方，共同查明原因，双方协商解决。 </w:t>
      </w:r>
    </w:p>
    <w:p w14:paraId="254E0735">
      <w:pPr>
        <w:pStyle w:val="8"/>
        <w:spacing w:before="0" w:beforeAutospacing="0" w:after="0" w:afterAutospacing="0" w:line="360" w:lineRule="auto"/>
        <w:ind w:firstLine="420"/>
        <w:rPr>
          <w:sz w:val="21"/>
          <w:szCs w:val="21"/>
        </w:rPr>
      </w:pPr>
      <w:r>
        <w:rPr>
          <w:rFonts w:hint="eastAsia"/>
          <w:sz w:val="21"/>
          <w:szCs w:val="21"/>
        </w:rPr>
        <w:t xml:space="preserve">5.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6C244843">
      <w:pPr>
        <w:pStyle w:val="8"/>
        <w:spacing w:before="0" w:beforeAutospacing="0" w:after="0" w:afterAutospacing="0" w:line="360" w:lineRule="auto"/>
        <w:ind w:firstLine="420"/>
        <w:rPr>
          <w:sz w:val="21"/>
          <w:szCs w:val="21"/>
        </w:rPr>
      </w:pPr>
      <w:r>
        <w:rPr>
          <w:rStyle w:val="12"/>
          <w:rFonts w:hint="eastAsia"/>
          <w:sz w:val="21"/>
          <w:szCs w:val="21"/>
        </w:rPr>
        <w:t>（四）估值对象</w:t>
      </w:r>
    </w:p>
    <w:p w14:paraId="661D2F4E">
      <w:pPr>
        <w:pStyle w:val="8"/>
        <w:spacing w:before="0" w:beforeAutospacing="0" w:after="0" w:afterAutospacing="0" w:line="360" w:lineRule="auto"/>
        <w:ind w:firstLine="420"/>
        <w:rPr>
          <w:sz w:val="21"/>
          <w:szCs w:val="21"/>
        </w:rPr>
      </w:pPr>
      <w:bookmarkStart w:id="153" w:name="chapter_level1_18_63_section_1_end"/>
      <w:bookmarkEnd w:id="153"/>
      <w:r>
        <w:rPr>
          <w:rFonts w:hint="eastAsia"/>
          <w:sz w:val="21"/>
          <w:szCs w:val="21"/>
        </w:rPr>
        <w:t xml:space="preserve">基金所拥有的股票、债券、权证、银行存款本息、应收款项和其它投资等资产。 </w:t>
      </w:r>
    </w:p>
    <w:p w14:paraId="543C5B19">
      <w:pPr>
        <w:pStyle w:val="8"/>
        <w:spacing w:before="0" w:beforeAutospacing="0" w:after="0" w:afterAutospacing="0" w:line="360" w:lineRule="auto"/>
        <w:ind w:firstLine="420"/>
        <w:rPr>
          <w:sz w:val="21"/>
          <w:szCs w:val="21"/>
        </w:rPr>
      </w:pPr>
      <w:bookmarkStart w:id="154" w:name="chapter_level1_18_63_section_2"/>
      <w:bookmarkEnd w:id="154"/>
      <w:r>
        <w:rPr>
          <w:rStyle w:val="12"/>
          <w:rFonts w:hint="eastAsia"/>
          <w:sz w:val="21"/>
          <w:szCs w:val="21"/>
        </w:rPr>
        <w:t>（五）估值程序</w:t>
      </w:r>
    </w:p>
    <w:p w14:paraId="1F55EFD2">
      <w:pPr>
        <w:pStyle w:val="8"/>
        <w:spacing w:before="0" w:beforeAutospacing="0" w:after="0" w:afterAutospacing="0" w:line="360" w:lineRule="auto"/>
        <w:ind w:firstLine="420"/>
        <w:rPr>
          <w:sz w:val="21"/>
          <w:szCs w:val="21"/>
        </w:rPr>
      </w:pPr>
      <w:r>
        <w:rPr>
          <w:rFonts w:hint="eastAsia"/>
          <w:sz w:val="21"/>
          <w:szCs w:val="21"/>
        </w:rPr>
        <w:t>1.基金份额净值是按照每个开放日闭市后，基金资产净值除以当日基金份额的余额数量计算，精确到</w:t>
      </w:r>
      <w:bookmarkStart w:id="155" w:name="field_63_netdecimalvalue_1"/>
      <w:r>
        <w:rPr>
          <w:sz w:val="21"/>
          <w:szCs w:val="21"/>
        </w:rPr>
        <w:t>0.001</w:t>
      </w:r>
      <w:bookmarkEnd w:id="155"/>
      <w:r>
        <w:rPr>
          <w:rFonts w:hint="eastAsia"/>
          <w:sz w:val="21"/>
          <w:szCs w:val="21"/>
        </w:rPr>
        <w:t>元，小数点后第</w:t>
      </w:r>
      <w:bookmarkStart w:id="156" w:name="field_0_netdecimaladd1_1"/>
      <w:r>
        <w:rPr>
          <w:sz w:val="21"/>
          <w:szCs w:val="21"/>
        </w:rPr>
        <w:t>4</w:t>
      </w:r>
      <w:bookmarkEnd w:id="156"/>
      <w:r>
        <w:rPr>
          <w:rFonts w:hint="eastAsia"/>
          <w:sz w:val="21"/>
          <w:szCs w:val="21"/>
        </w:rPr>
        <w:t xml:space="preserve">位四舍五入。国家另有规定的，从其规定。 </w:t>
      </w:r>
    </w:p>
    <w:p w14:paraId="757C4C6E">
      <w:pPr>
        <w:pStyle w:val="8"/>
        <w:spacing w:before="0" w:beforeAutospacing="0" w:after="0" w:afterAutospacing="0" w:line="360" w:lineRule="auto"/>
        <w:ind w:firstLine="420"/>
        <w:rPr>
          <w:sz w:val="21"/>
          <w:szCs w:val="21"/>
        </w:rPr>
      </w:pPr>
      <w:r>
        <w:rPr>
          <w:rFonts w:hint="eastAsia"/>
          <w:sz w:val="21"/>
          <w:szCs w:val="21"/>
        </w:rPr>
        <w:t xml:space="preserve">每个工作日计算基金资产净值及基金份额净值，并按规定公告。 </w:t>
      </w:r>
    </w:p>
    <w:p w14:paraId="74541474">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基金管理人每个开放日对基金资产估值后，将基金份额净值结果发送基金托管人，经基金托管人复核无误后，由基金管理人对外公布。月末、年中和年末估值复核与基金会计账目的核对同时进行。 </w:t>
      </w:r>
    </w:p>
    <w:p w14:paraId="6DAD1FE6">
      <w:pPr>
        <w:pStyle w:val="8"/>
        <w:spacing w:before="0" w:beforeAutospacing="0" w:after="0" w:afterAutospacing="0" w:line="360" w:lineRule="auto"/>
        <w:ind w:firstLine="420"/>
        <w:rPr>
          <w:sz w:val="21"/>
          <w:szCs w:val="21"/>
        </w:rPr>
      </w:pPr>
      <w:r>
        <w:rPr>
          <w:rStyle w:val="12"/>
          <w:rFonts w:hint="eastAsia"/>
          <w:sz w:val="21"/>
          <w:szCs w:val="21"/>
        </w:rPr>
        <w:t>(六)估值错误的处理</w:t>
      </w:r>
    </w:p>
    <w:p w14:paraId="74CBAD27">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57" w:name="field_63_netdecimal_1"/>
      <w:r>
        <w:rPr>
          <w:sz w:val="21"/>
          <w:szCs w:val="21"/>
        </w:rPr>
        <w:t>3</w:t>
      </w:r>
      <w:bookmarkEnd w:id="157"/>
      <w:r>
        <w:rPr>
          <w:rFonts w:hint="eastAsia"/>
          <w:sz w:val="21"/>
          <w:szCs w:val="21"/>
        </w:rPr>
        <w:t>位以内(含第</w:t>
      </w:r>
      <w:bookmarkStart w:id="158" w:name="field_63_netdecimal_2"/>
      <w:r>
        <w:rPr>
          <w:sz w:val="21"/>
          <w:szCs w:val="21"/>
        </w:rPr>
        <w:t>3</w:t>
      </w:r>
      <w:bookmarkEnd w:id="158"/>
      <w:r>
        <w:rPr>
          <w:rFonts w:hint="eastAsia"/>
          <w:sz w:val="21"/>
          <w:szCs w:val="21"/>
        </w:rPr>
        <w:t xml:space="preserve">位)发生差错时，视为基金份额净值错误。 </w:t>
      </w:r>
    </w:p>
    <w:p w14:paraId="0694AEBC">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3E214BC1">
      <w:pPr>
        <w:pStyle w:val="8"/>
        <w:spacing w:before="0" w:beforeAutospacing="0" w:after="0" w:afterAutospacing="0" w:line="360" w:lineRule="auto"/>
        <w:ind w:firstLine="420"/>
        <w:rPr>
          <w:sz w:val="21"/>
          <w:szCs w:val="21"/>
        </w:rPr>
      </w:pPr>
      <w:r>
        <w:rPr>
          <w:rFonts w:hint="eastAsia"/>
          <w:sz w:val="21"/>
          <w:szCs w:val="21"/>
        </w:rPr>
        <w:t xml:space="preserve">1.差错类型 </w:t>
      </w:r>
    </w:p>
    <w:p w14:paraId="66B22DAC">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结算机构、或代销机构、或投资人自身的过错造成差错，导致其他当事人遭受损失的，过错的责任人应当对由于该差错遭受损失的当事人(“受损方”)按下述“差错处理原则”给予赔偿，承担赔偿责任。 </w:t>
      </w:r>
    </w:p>
    <w:p w14:paraId="76CBD3C8">
      <w:pPr>
        <w:pStyle w:val="8"/>
        <w:spacing w:before="0" w:beforeAutospacing="0" w:after="0" w:afterAutospacing="0" w:line="360" w:lineRule="auto"/>
        <w:ind w:firstLine="420"/>
        <w:rPr>
          <w:sz w:val="21"/>
          <w:szCs w:val="21"/>
        </w:rPr>
      </w:pPr>
      <w:r>
        <w:rPr>
          <w:rFonts w:hint="eastAsia"/>
          <w:sz w:val="21"/>
          <w:szCs w:val="21"/>
        </w:rPr>
        <w:t xml:space="preserve">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 </w:t>
      </w:r>
    </w:p>
    <w:p w14:paraId="68F952F8">
      <w:pPr>
        <w:pStyle w:val="8"/>
        <w:spacing w:before="0" w:beforeAutospacing="0" w:after="0" w:afterAutospacing="0" w:line="360" w:lineRule="auto"/>
        <w:ind w:firstLine="420"/>
        <w:rPr>
          <w:sz w:val="21"/>
          <w:szCs w:val="21"/>
        </w:rPr>
      </w:pPr>
      <w:r>
        <w:rPr>
          <w:rFonts w:hint="eastAsia"/>
          <w:sz w:val="21"/>
          <w:szCs w:val="21"/>
        </w:rPr>
        <w:t xml:space="preserve">由于不可抗力原因造成投资人的交易资料灭失或被错误处理或造成其他差错，因不可抗力原因出现差错的当事人不对其他当事人承担赔偿责任，但因该差错取得不当得利的当事人仍应负有返还不当得利的义务。 </w:t>
      </w:r>
    </w:p>
    <w:p w14:paraId="544EAB06">
      <w:pPr>
        <w:pStyle w:val="8"/>
        <w:spacing w:before="0" w:beforeAutospacing="0" w:after="0" w:afterAutospacing="0" w:line="360" w:lineRule="auto"/>
        <w:ind w:firstLine="420"/>
        <w:rPr>
          <w:sz w:val="21"/>
          <w:szCs w:val="21"/>
        </w:rPr>
      </w:pPr>
      <w:r>
        <w:rPr>
          <w:rFonts w:hint="eastAsia"/>
          <w:sz w:val="21"/>
          <w:szCs w:val="21"/>
        </w:rPr>
        <w:t xml:space="preserve">2.差错处理原则 </w:t>
      </w:r>
    </w:p>
    <w:p w14:paraId="7D720CC1">
      <w:pPr>
        <w:pStyle w:val="8"/>
        <w:spacing w:before="0" w:beforeAutospacing="0" w:after="0" w:afterAutospacing="0" w:line="360" w:lineRule="auto"/>
        <w:ind w:firstLine="420"/>
        <w:rPr>
          <w:sz w:val="21"/>
          <w:szCs w:val="21"/>
        </w:rPr>
      </w:pPr>
      <w:r>
        <w:rPr>
          <w:rFonts w:hint="eastAsia"/>
          <w:sz w:val="21"/>
          <w:szCs w:val="21"/>
        </w:rPr>
        <w:t xml:space="preserve">(1)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 </w:t>
      </w:r>
    </w:p>
    <w:p w14:paraId="1768DB7B">
      <w:pPr>
        <w:pStyle w:val="8"/>
        <w:spacing w:before="0" w:beforeAutospacing="0" w:after="0" w:afterAutospacing="0" w:line="360" w:lineRule="auto"/>
        <w:ind w:firstLine="420"/>
        <w:rPr>
          <w:sz w:val="21"/>
          <w:szCs w:val="21"/>
        </w:rPr>
      </w:pPr>
      <w:r>
        <w:rPr>
          <w:rFonts w:hint="eastAsia"/>
          <w:sz w:val="21"/>
          <w:szCs w:val="21"/>
        </w:rPr>
        <w:t xml:space="preserve">(2)差错的责任方对可能导致有关当事人的直接损失负责，不对间接损失负责，并且仅对差错的有关直接当事人负责，不对第三方负责。 </w:t>
      </w:r>
    </w:p>
    <w:p w14:paraId="2C5B8575">
      <w:pPr>
        <w:pStyle w:val="8"/>
        <w:spacing w:before="0" w:beforeAutospacing="0" w:after="0" w:afterAutospacing="0" w:line="360" w:lineRule="auto"/>
        <w:ind w:firstLine="420"/>
        <w:rPr>
          <w:sz w:val="21"/>
          <w:szCs w:val="21"/>
        </w:rPr>
      </w:pPr>
      <w:r>
        <w:rPr>
          <w:rFonts w:hint="eastAsia"/>
          <w:sz w:val="21"/>
          <w:szCs w:val="21"/>
        </w:rPr>
        <w:t xml:space="preserve">(3)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 </w:t>
      </w:r>
    </w:p>
    <w:p w14:paraId="7324A673">
      <w:pPr>
        <w:pStyle w:val="8"/>
        <w:spacing w:before="0" w:beforeAutospacing="0" w:after="0" w:afterAutospacing="0" w:line="360" w:lineRule="auto"/>
        <w:ind w:firstLine="420"/>
        <w:rPr>
          <w:sz w:val="21"/>
          <w:szCs w:val="21"/>
        </w:rPr>
      </w:pPr>
      <w:r>
        <w:rPr>
          <w:rFonts w:hint="eastAsia"/>
          <w:sz w:val="21"/>
          <w:szCs w:val="21"/>
        </w:rPr>
        <w:t xml:space="preserve">(4)差错调整采用尽量恢复至假设未发生差错的正确情形的方式。 </w:t>
      </w:r>
    </w:p>
    <w:p w14:paraId="72A9C3A2">
      <w:pPr>
        <w:pStyle w:val="8"/>
        <w:spacing w:before="0" w:beforeAutospacing="0" w:after="0" w:afterAutospacing="0" w:line="360" w:lineRule="auto"/>
        <w:ind w:firstLine="420"/>
        <w:rPr>
          <w:sz w:val="21"/>
          <w:szCs w:val="21"/>
        </w:rPr>
      </w:pPr>
      <w:r>
        <w:rPr>
          <w:rFonts w:hint="eastAsia"/>
          <w:sz w:val="21"/>
          <w:szCs w:val="21"/>
        </w:rPr>
        <w:t xml:space="preserve">(5)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 </w:t>
      </w:r>
    </w:p>
    <w:p w14:paraId="3AF8A920">
      <w:pPr>
        <w:pStyle w:val="8"/>
        <w:spacing w:before="0" w:beforeAutospacing="0" w:after="0" w:afterAutospacing="0" w:line="360" w:lineRule="auto"/>
        <w:ind w:firstLine="420"/>
        <w:rPr>
          <w:sz w:val="21"/>
          <w:szCs w:val="21"/>
        </w:rPr>
      </w:pPr>
      <w:r>
        <w:rPr>
          <w:rFonts w:hint="eastAsia"/>
          <w:sz w:val="21"/>
          <w:szCs w:val="21"/>
        </w:rPr>
        <w:t xml:space="preserve">(6)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损失。 </w:t>
      </w:r>
    </w:p>
    <w:p w14:paraId="692D2D6E">
      <w:pPr>
        <w:pStyle w:val="8"/>
        <w:spacing w:before="0" w:beforeAutospacing="0" w:after="0" w:afterAutospacing="0" w:line="360" w:lineRule="auto"/>
        <w:ind w:firstLine="420"/>
        <w:rPr>
          <w:sz w:val="21"/>
          <w:szCs w:val="21"/>
        </w:rPr>
      </w:pPr>
      <w:r>
        <w:rPr>
          <w:rFonts w:hint="eastAsia"/>
          <w:sz w:val="21"/>
          <w:szCs w:val="21"/>
        </w:rPr>
        <w:t xml:space="preserve">(7)按法律法规规定的其他原则处理差错。 </w:t>
      </w:r>
    </w:p>
    <w:p w14:paraId="34E59EAF">
      <w:pPr>
        <w:pStyle w:val="8"/>
        <w:spacing w:before="0" w:beforeAutospacing="0" w:after="0" w:afterAutospacing="0" w:line="360" w:lineRule="auto"/>
        <w:ind w:firstLine="420"/>
        <w:rPr>
          <w:sz w:val="21"/>
          <w:szCs w:val="21"/>
        </w:rPr>
      </w:pPr>
      <w:r>
        <w:rPr>
          <w:rFonts w:hint="eastAsia"/>
          <w:sz w:val="21"/>
          <w:szCs w:val="21"/>
        </w:rPr>
        <w:t xml:space="preserve">3.差错处理程序 </w:t>
      </w:r>
    </w:p>
    <w:p w14:paraId="1B72F822">
      <w:pPr>
        <w:pStyle w:val="8"/>
        <w:spacing w:before="0" w:beforeAutospacing="0" w:after="0" w:afterAutospacing="0" w:line="360" w:lineRule="auto"/>
        <w:ind w:firstLine="420"/>
        <w:rPr>
          <w:sz w:val="21"/>
          <w:szCs w:val="21"/>
        </w:rPr>
      </w:pPr>
      <w:r>
        <w:rPr>
          <w:rFonts w:hint="eastAsia"/>
          <w:sz w:val="21"/>
          <w:szCs w:val="21"/>
        </w:rPr>
        <w:t xml:space="preserve">差错被发现后，有关的当事人应当及时进行处理，处理的程序如下： </w:t>
      </w:r>
    </w:p>
    <w:p w14:paraId="36DFEEE5">
      <w:pPr>
        <w:pStyle w:val="8"/>
        <w:spacing w:before="0" w:beforeAutospacing="0" w:after="0" w:afterAutospacing="0" w:line="360" w:lineRule="auto"/>
        <w:ind w:firstLine="420"/>
        <w:rPr>
          <w:sz w:val="21"/>
          <w:szCs w:val="21"/>
        </w:rPr>
      </w:pPr>
      <w:r>
        <w:rPr>
          <w:rFonts w:hint="eastAsia"/>
          <w:sz w:val="21"/>
          <w:szCs w:val="21"/>
        </w:rPr>
        <w:t xml:space="preserve">(1)查明差错发生的原因，列明所有的当事人，并根据差错发生的原因确定差错的责任方； </w:t>
      </w:r>
    </w:p>
    <w:p w14:paraId="47348481">
      <w:pPr>
        <w:pStyle w:val="8"/>
        <w:spacing w:before="0" w:beforeAutospacing="0" w:after="0" w:afterAutospacing="0" w:line="360" w:lineRule="auto"/>
        <w:ind w:firstLine="420"/>
        <w:rPr>
          <w:sz w:val="21"/>
          <w:szCs w:val="21"/>
        </w:rPr>
      </w:pPr>
      <w:r>
        <w:rPr>
          <w:rFonts w:hint="eastAsia"/>
          <w:sz w:val="21"/>
          <w:szCs w:val="21"/>
        </w:rPr>
        <w:t xml:space="preserve">(2)根据差错处理原则或当事人协商的方法对因差错造成的损失进行评估； </w:t>
      </w:r>
    </w:p>
    <w:p w14:paraId="78FDCA3A">
      <w:pPr>
        <w:pStyle w:val="8"/>
        <w:spacing w:before="0" w:beforeAutospacing="0" w:after="0" w:afterAutospacing="0" w:line="360" w:lineRule="auto"/>
        <w:ind w:firstLine="420"/>
        <w:rPr>
          <w:sz w:val="21"/>
          <w:szCs w:val="21"/>
        </w:rPr>
      </w:pPr>
      <w:r>
        <w:rPr>
          <w:rFonts w:hint="eastAsia"/>
          <w:sz w:val="21"/>
          <w:szCs w:val="21"/>
        </w:rPr>
        <w:t xml:space="preserve">(3)根据差错处理原则或当事人协商的方法由差错的责任方进行更正和赔偿损失； </w:t>
      </w:r>
    </w:p>
    <w:p w14:paraId="18C6277B">
      <w:pPr>
        <w:pStyle w:val="8"/>
        <w:spacing w:before="0" w:beforeAutospacing="0" w:after="0" w:afterAutospacing="0" w:line="360" w:lineRule="auto"/>
        <w:ind w:firstLine="420"/>
        <w:rPr>
          <w:sz w:val="21"/>
          <w:szCs w:val="21"/>
        </w:rPr>
      </w:pPr>
      <w:r>
        <w:rPr>
          <w:rFonts w:hint="eastAsia"/>
          <w:sz w:val="21"/>
          <w:szCs w:val="21"/>
        </w:rPr>
        <w:t xml:space="preserve">(4)根据差错处理的方法，需要修改基金登记结算机构交易数据的，由基金登记结算机构进行更正，并就差错的更正向有关当事人进行确认。 </w:t>
      </w:r>
    </w:p>
    <w:p w14:paraId="2CDA1C9E">
      <w:pPr>
        <w:pStyle w:val="8"/>
        <w:spacing w:before="0" w:beforeAutospacing="0" w:after="0" w:afterAutospacing="0" w:line="360" w:lineRule="auto"/>
        <w:ind w:firstLine="420"/>
        <w:rPr>
          <w:sz w:val="21"/>
          <w:szCs w:val="21"/>
        </w:rPr>
      </w:pPr>
      <w:r>
        <w:rPr>
          <w:rFonts w:hint="eastAsia"/>
          <w:sz w:val="21"/>
          <w:szCs w:val="21"/>
        </w:rPr>
        <w:t xml:space="preserve">4.基金份额净值差错处理的原则和方法如下： </w:t>
      </w:r>
    </w:p>
    <w:p w14:paraId="014B8BB9">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B45A229">
      <w:pPr>
        <w:pStyle w:val="8"/>
        <w:spacing w:before="0" w:beforeAutospacing="0" w:after="0" w:afterAutospacing="0" w:line="360" w:lineRule="auto"/>
        <w:ind w:firstLine="420"/>
        <w:rPr>
          <w:sz w:val="21"/>
          <w:szCs w:val="21"/>
        </w:rPr>
      </w:pPr>
      <w:r>
        <w:rPr>
          <w:rFonts w:hint="eastAsia"/>
          <w:sz w:val="21"/>
          <w:szCs w:val="21"/>
        </w:rPr>
        <w:t xml:space="preserve">(2) 错误偏差达到基金份额净值的0.25%时，基金管理人应当通报基金托管人并报中国证监会备案；错误偏差达到基金份额净值的0.5%时，基金管理人应当公告。 </w:t>
      </w:r>
    </w:p>
    <w:p w14:paraId="7CB1C847">
      <w:pPr>
        <w:pStyle w:val="8"/>
        <w:spacing w:before="0" w:beforeAutospacing="0" w:after="0" w:afterAutospacing="0" w:line="360" w:lineRule="auto"/>
        <w:ind w:firstLine="420"/>
        <w:rPr>
          <w:sz w:val="21"/>
          <w:szCs w:val="21"/>
        </w:rPr>
      </w:pPr>
      <w:r>
        <w:rPr>
          <w:rFonts w:hint="eastAsia"/>
          <w:sz w:val="21"/>
          <w:szCs w:val="21"/>
        </w:rPr>
        <w:t xml:space="preserve">(3)因基金份额净值计算错误，给基金或基金份额持有人造成损失的，应由基金管理人先行赔付，基金管理人按差错情形，有权向其他当事人追偿。 </w:t>
      </w:r>
    </w:p>
    <w:p w14:paraId="56EB8987">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62628817">
      <w:pPr>
        <w:pStyle w:val="8"/>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14:paraId="059F7843">
      <w:pPr>
        <w:pStyle w:val="8"/>
        <w:spacing w:before="0" w:beforeAutospacing="0" w:after="0" w:afterAutospacing="0" w:line="360" w:lineRule="auto"/>
        <w:ind w:firstLine="420"/>
        <w:rPr>
          <w:sz w:val="21"/>
          <w:szCs w:val="21"/>
        </w:rPr>
      </w:pPr>
      <w:r>
        <w:rPr>
          <w:rStyle w:val="12"/>
          <w:rFonts w:hint="eastAsia"/>
          <w:sz w:val="21"/>
          <w:szCs w:val="21"/>
        </w:rPr>
        <w:t>（七）暂停估值的情形</w:t>
      </w:r>
    </w:p>
    <w:p w14:paraId="118D9ABC">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1.基金投资所涉及的证券交易所遇法定节假日或因其它原因暂停营业时； </w:t>
      </w:r>
    </w:p>
    <w:p w14:paraId="07786E35">
      <w:pPr>
        <w:pStyle w:val="8"/>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12783BC5">
      <w:pPr>
        <w:pStyle w:val="8"/>
        <w:spacing w:before="0" w:beforeAutospacing="0" w:after="0" w:afterAutospacing="0" w:line="360" w:lineRule="auto"/>
        <w:ind w:firstLine="420"/>
        <w:rPr>
          <w:sz w:val="21"/>
          <w:szCs w:val="21"/>
        </w:rPr>
      </w:pPr>
      <w:r>
        <w:rPr>
          <w:rFonts w:hint="eastAsia"/>
          <w:sz w:val="21"/>
          <w:szCs w:val="21"/>
        </w:rPr>
        <w:t xml:space="preserve">3.如果出现基金管理人认为属于紧急事故的任何情况，会导致基金管理人不能出售或评估基金资产的； </w:t>
      </w:r>
    </w:p>
    <w:p w14:paraId="3AA396B4">
      <w:pPr>
        <w:pStyle w:val="8"/>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4.当前一估值日基金资产净值50%以上的资产出现无可参考的活跃市场价格且采用估值技术仍导致公允价值存在重大不确定性时，经与基金托管人协商一致，应当暂停估值； </w:t>
      </w:r>
    </w:p>
    <w:p w14:paraId="7A115794">
      <w:pPr>
        <w:pStyle w:val="8"/>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5.法律法规规定、中国证监会和基金合同认定的其它情形。 </w:t>
      </w:r>
    </w:p>
    <w:p w14:paraId="78755AE4">
      <w:pPr>
        <w:pStyle w:val="8"/>
        <w:spacing w:before="0" w:beforeAutospacing="0" w:after="0" w:afterAutospacing="0" w:line="360" w:lineRule="auto"/>
        <w:ind w:firstLine="420"/>
        <w:rPr>
          <w:sz w:val="21"/>
          <w:szCs w:val="21"/>
        </w:rPr>
      </w:pPr>
      <w:r>
        <w:rPr>
          <w:rStyle w:val="12"/>
          <w:rFonts w:hint="eastAsia"/>
          <w:sz w:val="21"/>
          <w:szCs w:val="21"/>
        </w:rPr>
        <w:t>(八) 基金净值的确认</w:t>
      </w:r>
    </w:p>
    <w:p w14:paraId="2420BEF8">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按规定对基金净值予以公布。 </w:t>
      </w:r>
    </w:p>
    <w:p w14:paraId="4245018C">
      <w:pPr>
        <w:pStyle w:val="8"/>
        <w:spacing w:before="0" w:beforeAutospacing="0" w:after="0" w:afterAutospacing="0" w:line="360" w:lineRule="auto"/>
        <w:ind w:firstLine="420"/>
        <w:rPr>
          <w:sz w:val="21"/>
          <w:szCs w:val="21"/>
        </w:rPr>
      </w:pPr>
      <w:r>
        <w:rPr>
          <w:rStyle w:val="12"/>
          <w:rFonts w:hint="eastAsia"/>
          <w:sz w:val="21"/>
          <w:szCs w:val="21"/>
        </w:rPr>
        <w:t>（九） 特殊情形的处理</w:t>
      </w:r>
    </w:p>
    <w:p w14:paraId="28FE7F35">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1.基金管理人或基金托管人按股票估值方法的第(3)项、债券估值方法的第(6)项或权证估值方法的第(2)项进行估值时，所造成的误差不作为基金资产估值错误处理。 </w:t>
      </w:r>
    </w:p>
    <w:p w14:paraId="0BE84E2C">
      <w:pPr>
        <w:pStyle w:val="8"/>
        <w:spacing w:before="0" w:beforeAutospacing="0" w:after="0" w:afterAutospacing="0" w:line="360" w:lineRule="auto"/>
        <w:ind w:firstLine="420"/>
        <w:rPr>
          <w:sz w:val="21"/>
          <w:szCs w:val="21"/>
        </w:rPr>
      </w:pPr>
      <w:r>
        <w:rPr>
          <w:rFonts w:hint="eastAsia"/>
          <w:sz w:val="21"/>
          <w:szCs w:val="21"/>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w:t>
      </w:r>
      <w:bookmarkStart w:id="159" w:name="chapter_level1_18_63_section_2_end"/>
      <w:bookmarkEnd w:id="159"/>
      <w:r>
        <w:rPr>
          <w:rFonts w:hint="eastAsia"/>
          <w:sz w:val="21"/>
          <w:szCs w:val="21"/>
        </w:rPr>
        <w:t xml:space="preserve">免除赔偿责任。但基金管理人应当积极采取必要的措施消除由此造成的影响。 </w:t>
      </w:r>
    </w:p>
    <w:p w14:paraId="14281780">
      <w:pPr>
        <w:widowControl/>
        <w:jc w:val="left"/>
        <w:rPr>
          <w:rFonts w:ascii="宋体" w:hAnsi="宋体" w:eastAsia="宋体"/>
        </w:rPr>
      </w:pPr>
      <w:r>
        <w:rPr>
          <w:rFonts w:ascii="宋体" w:hAnsi="宋体" w:eastAsia="宋体"/>
        </w:rPr>
        <w:br w:type="page"/>
      </w:r>
    </w:p>
    <w:p w14:paraId="0C8BFDAB">
      <w:pPr>
        <w:pStyle w:val="2"/>
        <w:jc w:val="center"/>
        <w:rPr>
          <w:rFonts w:ascii="宋体" w:hAnsi="宋体" w:eastAsia="宋体"/>
          <w:sz w:val="30"/>
        </w:rPr>
      </w:pPr>
      <w:bookmarkStart w:id="160" w:name="chapter_level1_19_64"/>
      <w:bookmarkStart w:id="161" w:name="_Toc207930113"/>
      <w:r>
        <w:rPr>
          <w:rFonts w:hint="eastAsia" w:ascii="宋体" w:hAnsi="宋体" w:eastAsia="宋体"/>
          <w:sz w:val="30"/>
        </w:rPr>
        <w:t>十六、基金的收益分配</w:t>
      </w:r>
      <w:bookmarkEnd w:id="160"/>
      <w:bookmarkEnd w:id="161"/>
    </w:p>
    <w:p w14:paraId="4DE82063">
      <w:pPr>
        <w:pStyle w:val="8"/>
        <w:spacing w:before="0" w:beforeAutospacing="0" w:after="0" w:afterAutospacing="0" w:line="360" w:lineRule="auto"/>
        <w:ind w:firstLine="420"/>
        <w:rPr>
          <w:sz w:val="21"/>
          <w:szCs w:val="21"/>
        </w:rPr>
      </w:pPr>
      <w:bookmarkStart w:id="162" w:name="chapter_level1_19_64_section_1"/>
      <w:bookmarkEnd w:id="162"/>
      <w:r>
        <w:rPr>
          <w:rStyle w:val="12"/>
          <w:rFonts w:hint="eastAsia"/>
          <w:sz w:val="21"/>
          <w:szCs w:val="21"/>
        </w:rPr>
        <w:t>（一）基金收益的构成</w:t>
      </w:r>
    </w:p>
    <w:p w14:paraId="6D3F625A">
      <w:pPr>
        <w:pStyle w:val="8"/>
        <w:spacing w:before="0" w:beforeAutospacing="0" w:after="0" w:afterAutospacing="0" w:line="360" w:lineRule="auto"/>
        <w:ind w:firstLine="420"/>
        <w:rPr>
          <w:sz w:val="21"/>
          <w:szCs w:val="21"/>
        </w:rPr>
      </w:pPr>
      <w:r>
        <w:rPr>
          <w:rFonts w:hint="eastAsia"/>
          <w:sz w:val="21"/>
          <w:szCs w:val="21"/>
        </w:rPr>
        <w:t xml:space="preserve">1.买卖证券差价； </w:t>
      </w:r>
    </w:p>
    <w:p w14:paraId="7107E9A9">
      <w:pPr>
        <w:pStyle w:val="8"/>
        <w:spacing w:before="0" w:beforeAutospacing="0" w:after="0" w:afterAutospacing="0" w:line="360" w:lineRule="auto"/>
        <w:ind w:firstLine="420"/>
        <w:rPr>
          <w:sz w:val="21"/>
          <w:szCs w:val="21"/>
        </w:rPr>
      </w:pPr>
      <w:r>
        <w:rPr>
          <w:rFonts w:hint="eastAsia"/>
          <w:sz w:val="21"/>
          <w:szCs w:val="21"/>
        </w:rPr>
        <w:t xml:space="preserve">2.基金投资所得红利、股息、债券利息； </w:t>
      </w:r>
    </w:p>
    <w:p w14:paraId="046B6FFE">
      <w:pPr>
        <w:pStyle w:val="8"/>
        <w:spacing w:before="0" w:beforeAutospacing="0" w:after="0" w:afterAutospacing="0" w:line="360" w:lineRule="auto"/>
        <w:ind w:firstLine="420"/>
        <w:rPr>
          <w:sz w:val="21"/>
          <w:szCs w:val="21"/>
        </w:rPr>
      </w:pPr>
      <w:r>
        <w:rPr>
          <w:rFonts w:hint="eastAsia"/>
          <w:sz w:val="21"/>
          <w:szCs w:val="21"/>
        </w:rPr>
        <w:t xml:space="preserve">3.银行存款利息； </w:t>
      </w:r>
    </w:p>
    <w:p w14:paraId="6669E4F4">
      <w:pPr>
        <w:pStyle w:val="8"/>
        <w:spacing w:before="0" w:beforeAutospacing="0" w:after="0" w:afterAutospacing="0" w:line="360" w:lineRule="auto"/>
        <w:ind w:firstLine="420"/>
        <w:rPr>
          <w:sz w:val="21"/>
          <w:szCs w:val="21"/>
        </w:rPr>
      </w:pPr>
      <w:r>
        <w:rPr>
          <w:rFonts w:hint="eastAsia"/>
          <w:sz w:val="21"/>
          <w:szCs w:val="21"/>
        </w:rPr>
        <w:t xml:space="preserve">4.已实现的其他合法收入。 </w:t>
      </w:r>
    </w:p>
    <w:p w14:paraId="79C5B07E">
      <w:pPr>
        <w:pStyle w:val="8"/>
        <w:spacing w:before="0" w:beforeAutospacing="0" w:after="0" w:afterAutospacing="0" w:line="360" w:lineRule="auto"/>
        <w:ind w:firstLine="420"/>
        <w:rPr>
          <w:sz w:val="21"/>
          <w:szCs w:val="21"/>
        </w:rPr>
      </w:pPr>
      <w:r>
        <w:rPr>
          <w:rFonts w:hint="eastAsia"/>
          <w:sz w:val="21"/>
          <w:szCs w:val="21"/>
        </w:rPr>
        <w:t xml:space="preserve">因运用基金资产带来的成本或费用的节约计入收益。 </w:t>
      </w:r>
    </w:p>
    <w:p w14:paraId="25B5D203">
      <w:pPr>
        <w:pStyle w:val="8"/>
        <w:spacing w:before="0" w:beforeAutospacing="0" w:after="0" w:afterAutospacing="0" w:line="360" w:lineRule="auto"/>
        <w:ind w:firstLine="420"/>
        <w:rPr>
          <w:sz w:val="21"/>
          <w:szCs w:val="21"/>
        </w:rPr>
      </w:pPr>
      <w:r>
        <w:rPr>
          <w:rStyle w:val="12"/>
          <w:rFonts w:hint="eastAsia"/>
          <w:sz w:val="21"/>
          <w:szCs w:val="21"/>
        </w:rPr>
        <w:t>（二）基金净收益</w:t>
      </w:r>
    </w:p>
    <w:p w14:paraId="59E71C51">
      <w:pPr>
        <w:pStyle w:val="8"/>
        <w:spacing w:before="0" w:beforeAutospacing="0" w:after="0" w:afterAutospacing="0" w:line="360" w:lineRule="auto"/>
        <w:ind w:firstLine="420"/>
        <w:rPr>
          <w:sz w:val="21"/>
          <w:szCs w:val="21"/>
        </w:rPr>
      </w:pPr>
      <w:r>
        <w:rPr>
          <w:rFonts w:hint="eastAsia"/>
          <w:sz w:val="21"/>
          <w:szCs w:val="21"/>
        </w:rPr>
        <w:t xml:space="preserve">基金净收益为基金收益扣除按照国家有关规定和基金合同中的有关规定可以在基金收益中扣除的费用后的余额。 </w:t>
      </w:r>
    </w:p>
    <w:p w14:paraId="1E87BF51">
      <w:pPr>
        <w:pStyle w:val="8"/>
        <w:spacing w:before="0" w:beforeAutospacing="0" w:after="0" w:afterAutospacing="0" w:line="360" w:lineRule="auto"/>
        <w:ind w:firstLine="420"/>
        <w:rPr>
          <w:sz w:val="21"/>
          <w:szCs w:val="21"/>
        </w:rPr>
      </w:pPr>
      <w:r>
        <w:rPr>
          <w:rStyle w:val="12"/>
          <w:rFonts w:hint="eastAsia"/>
          <w:sz w:val="21"/>
          <w:szCs w:val="21"/>
        </w:rPr>
        <w:t>（三）收益分配原则</w:t>
      </w:r>
    </w:p>
    <w:p w14:paraId="010955D4">
      <w:pPr>
        <w:pStyle w:val="8"/>
        <w:spacing w:before="0" w:beforeAutospacing="0" w:after="0" w:afterAutospacing="0" w:line="360" w:lineRule="auto"/>
        <w:ind w:firstLine="420"/>
        <w:rPr>
          <w:sz w:val="21"/>
          <w:szCs w:val="21"/>
        </w:rPr>
      </w:pPr>
      <w:r>
        <w:rPr>
          <w:rFonts w:hint="eastAsia"/>
          <w:sz w:val="21"/>
          <w:szCs w:val="21"/>
        </w:rPr>
        <w:t xml:space="preserve">1.每一基金份额享有同等分配权； </w:t>
      </w:r>
    </w:p>
    <w:p w14:paraId="2CAE08D3">
      <w:pPr>
        <w:pStyle w:val="8"/>
        <w:spacing w:before="0" w:beforeAutospacing="0" w:after="0" w:afterAutospacing="0" w:line="360" w:lineRule="auto"/>
        <w:ind w:firstLine="420"/>
        <w:rPr>
          <w:sz w:val="21"/>
          <w:szCs w:val="21"/>
        </w:rPr>
      </w:pPr>
      <w:r>
        <w:rPr>
          <w:rFonts w:hint="eastAsia"/>
          <w:sz w:val="21"/>
          <w:szCs w:val="21"/>
        </w:rPr>
        <w:t xml:space="preserve">2.场外投资者可以选择现金分红或红利再投资；场内投资者只能选择现金分红；本基金分红的默认方式为现金分红；若投资者要修改分红方式，请自行到销售网点柜台或销售机构规定的其他方式进行修改； </w:t>
      </w:r>
    </w:p>
    <w:p w14:paraId="19613960">
      <w:pPr>
        <w:pStyle w:val="8"/>
        <w:spacing w:before="0" w:beforeAutospacing="0" w:after="0" w:afterAutospacing="0" w:line="360" w:lineRule="auto"/>
        <w:ind w:firstLine="420"/>
        <w:rPr>
          <w:sz w:val="21"/>
          <w:szCs w:val="21"/>
        </w:rPr>
      </w:pPr>
      <w:r>
        <w:rPr>
          <w:rFonts w:hint="eastAsia"/>
          <w:sz w:val="21"/>
          <w:szCs w:val="21"/>
        </w:rPr>
        <w:t xml:space="preserve">3.基金当期收益应先弥补前期亏损后，才可进行当期收益分配； </w:t>
      </w:r>
    </w:p>
    <w:p w14:paraId="1AB4EBF8">
      <w:pPr>
        <w:pStyle w:val="8"/>
        <w:spacing w:before="0" w:beforeAutospacing="0" w:after="0" w:afterAutospacing="0" w:line="360" w:lineRule="auto"/>
        <w:ind w:firstLine="420"/>
        <w:rPr>
          <w:sz w:val="21"/>
          <w:szCs w:val="21"/>
        </w:rPr>
      </w:pPr>
      <w:r>
        <w:rPr>
          <w:rFonts w:hint="eastAsia"/>
          <w:sz w:val="21"/>
          <w:szCs w:val="21"/>
        </w:rPr>
        <w:t xml:space="preserve">4.在符合有关基金分红条件的前提下，基金收益每年至少分配一次，最多6次，基金每次收益分配比例最低不低于已实现收益的60％，但若基金合同生效不满3个月则可不进行收益分配；因基金分红导致基金份额净值变化，不会改变基金的风险收益特征，不会降低基金投资风险或提高基金投资收益； </w:t>
      </w:r>
    </w:p>
    <w:p w14:paraId="0537B030">
      <w:pPr>
        <w:pStyle w:val="8"/>
        <w:spacing w:before="0" w:beforeAutospacing="0" w:after="0" w:afterAutospacing="0" w:line="360" w:lineRule="auto"/>
        <w:ind w:firstLine="420"/>
        <w:rPr>
          <w:sz w:val="21"/>
          <w:szCs w:val="21"/>
        </w:rPr>
      </w:pPr>
      <w:bookmarkStart w:id="163" w:name="chapter_level1_19_64_section_1_end"/>
      <w:bookmarkEnd w:id="163"/>
      <w:r>
        <w:rPr>
          <w:rFonts w:hint="eastAsia"/>
          <w:sz w:val="21"/>
          <w:szCs w:val="21"/>
        </w:rPr>
        <w:t xml:space="preserve">5.法律法规或监管机关另有规定的，从其规定。 </w:t>
      </w:r>
    </w:p>
    <w:p w14:paraId="1946BDBE">
      <w:pPr>
        <w:pStyle w:val="8"/>
        <w:spacing w:before="0" w:beforeAutospacing="0" w:after="0" w:afterAutospacing="0" w:line="360" w:lineRule="auto"/>
        <w:ind w:firstLine="420"/>
        <w:rPr>
          <w:sz w:val="21"/>
          <w:szCs w:val="21"/>
        </w:rPr>
      </w:pPr>
      <w:bookmarkStart w:id="164" w:name="chapter_level1_19_64_section_2"/>
      <w:bookmarkEnd w:id="164"/>
      <w:r>
        <w:rPr>
          <w:rStyle w:val="12"/>
          <w:rFonts w:hint="eastAsia"/>
          <w:sz w:val="21"/>
          <w:szCs w:val="21"/>
        </w:rPr>
        <w:t>（四）收益分配方案</w:t>
      </w:r>
    </w:p>
    <w:p w14:paraId="71BCD50D">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基金收益分配方案中应载明基金收益的范围、基金收益分配对象、分配原则、分配时间、分配数额及比例、分配方式、支付方式等内容。 </w:t>
      </w:r>
    </w:p>
    <w:p w14:paraId="7CE5BDDE">
      <w:pPr>
        <w:pStyle w:val="8"/>
        <w:spacing w:before="0" w:beforeAutospacing="0" w:after="0" w:afterAutospacing="0" w:line="360" w:lineRule="auto"/>
        <w:ind w:firstLine="420"/>
        <w:rPr>
          <w:sz w:val="21"/>
          <w:szCs w:val="21"/>
        </w:rPr>
      </w:pPr>
      <w:r>
        <w:rPr>
          <w:rStyle w:val="12"/>
          <w:rFonts w:hint="eastAsia"/>
          <w:sz w:val="21"/>
          <w:szCs w:val="21"/>
        </w:rPr>
        <w:t>（五）收益分配方案的确定与公告 </w:t>
      </w:r>
    </w:p>
    <w:p w14:paraId="0D280AE8">
      <w:pPr>
        <w:pStyle w:val="8"/>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本基金收益分配方案由基金管理人拟定，并由基金托管人复核，依照《信息披露管理办</w:t>
      </w:r>
      <w:bookmarkStart w:id="165" w:name="chapter_level1_19_64_section_2_end"/>
      <w:bookmarkEnd w:id="165"/>
      <w:r>
        <w:rPr>
          <w:rFonts w:hint="eastAsia"/>
          <w:sz w:val="21"/>
          <w:szCs w:val="21"/>
        </w:rPr>
        <w:t xml:space="preserve">法》的有关规定在指定媒介公告。 </w:t>
      </w:r>
    </w:p>
    <w:p w14:paraId="5C4C426B">
      <w:pPr>
        <w:widowControl/>
        <w:jc w:val="left"/>
        <w:rPr>
          <w:rFonts w:ascii="宋体" w:hAnsi="宋体" w:eastAsia="宋体"/>
        </w:rPr>
      </w:pPr>
      <w:r>
        <w:rPr>
          <w:rFonts w:ascii="宋体" w:hAnsi="宋体" w:eastAsia="宋体"/>
        </w:rPr>
        <w:br w:type="page"/>
      </w:r>
    </w:p>
    <w:p w14:paraId="4741F8B1">
      <w:pPr>
        <w:pStyle w:val="2"/>
        <w:jc w:val="center"/>
        <w:rPr>
          <w:rFonts w:ascii="宋体" w:hAnsi="宋体" w:eastAsia="宋体"/>
          <w:sz w:val="30"/>
        </w:rPr>
      </w:pPr>
      <w:bookmarkStart w:id="166" w:name="_Toc207930114"/>
      <w:bookmarkStart w:id="167" w:name="chapter_level1_20_65"/>
      <w:r>
        <w:rPr>
          <w:rFonts w:hint="eastAsia" w:ascii="宋体" w:hAnsi="宋体" w:eastAsia="宋体"/>
          <w:sz w:val="30"/>
        </w:rPr>
        <w:t>十七、基金的费用与税收</w:t>
      </w:r>
      <w:bookmarkEnd w:id="166"/>
      <w:bookmarkEnd w:id="167"/>
    </w:p>
    <w:p w14:paraId="130E9DC3">
      <w:pPr>
        <w:pStyle w:val="8"/>
        <w:spacing w:before="0" w:beforeAutospacing="0" w:after="0" w:afterAutospacing="0" w:line="360" w:lineRule="auto"/>
        <w:ind w:firstLine="420"/>
        <w:rPr>
          <w:sz w:val="21"/>
          <w:szCs w:val="21"/>
        </w:rPr>
      </w:pPr>
      <w:bookmarkStart w:id="168" w:name="chapter_level1_20_65_section_1"/>
      <w:bookmarkEnd w:id="168"/>
      <w:r>
        <w:rPr>
          <w:rStyle w:val="12"/>
          <w:rFonts w:hint="eastAsia"/>
          <w:sz w:val="21"/>
          <w:szCs w:val="21"/>
        </w:rPr>
        <w:t>（一）与基金运作有关的费用</w:t>
      </w:r>
    </w:p>
    <w:p w14:paraId="778F81D1">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1498674E">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8FA4B83">
      <w:pPr>
        <w:pStyle w:val="8"/>
        <w:spacing w:before="0" w:beforeAutospacing="0" w:after="0" w:afterAutospacing="0" w:line="360" w:lineRule="auto"/>
        <w:ind w:firstLine="420"/>
        <w:rPr>
          <w:sz w:val="21"/>
          <w:szCs w:val="21"/>
        </w:rPr>
      </w:pPr>
      <w:r>
        <w:rPr>
          <w:rFonts w:hint="eastAsia"/>
          <w:sz w:val="21"/>
          <w:szCs w:val="21"/>
        </w:rPr>
        <w:t xml:space="preserve">3.基金证券交易费用； </w:t>
      </w:r>
    </w:p>
    <w:p w14:paraId="06D78667">
      <w:pPr>
        <w:pStyle w:val="8"/>
        <w:spacing w:before="0" w:beforeAutospacing="0" w:after="0" w:afterAutospacing="0" w:line="360" w:lineRule="auto"/>
        <w:ind w:firstLine="420"/>
        <w:rPr>
          <w:sz w:val="21"/>
          <w:szCs w:val="21"/>
        </w:rPr>
      </w:pPr>
      <w:r>
        <w:rPr>
          <w:rFonts w:hint="eastAsia"/>
          <w:sz w:val="21"/>
          <w:szCs w:val="21"/>
        </w:rPr>
        <w:t xml:space="preserve">4.基金份额持有人大会费用； </w:t>
      </w:r>
    </w:p>
    <w:p w14:paraId="5884E64E">
      <w:pPr>
        <w:pStyle w:val="8"/>
        <w:spacing w:before="0" w:beforeAutospacing="0" w:after="0" w:afterAutospacing="0" w:line="360" w:lineRule="auto"/>
        <w:ind w:firstLine="420"/>
        <w:rPr>
          <w:sz w:val="21"/>
          <w:szCs w:val="21"/>
        </w:rPr>
      </w:pPr>
      <w:r>
        <w:rPr>
          <w:rFonts w:hint="eastAsia"/>
          <w:sz w:val="21"/>
          <w:szCs w:val="21"/>
        </w:rPr>
        <w:t xml:space="preserve">5.合同生效后与基金相关的会计师费和律师费； </w:t>
      </w:r>
    </w:p>
    <w:p w14:paraId="2F4DFE47">
      <w:pPr>
        <w:pStyle w:val="8"/>
        <w:spacing w:before="0" w:beforeAutospacing="0" w:after="0" w:afterAutospacing="0" w:line="360" w:lineRule="auto"/>
        <w:ind w:firstLine="420"/>
        <w:rPr>
          <w:sz w:val="21"/>
          <w:szCs w:val="21"/>
        </w:rPr>
      </w:pPr>
      <w:r>
        <w:rPr>
          <w:rFonts w:hint="eastAsia"/>
          <w:sz w:val="21"/>
          <w:szCs w:val="21"/>
        </w:rPr>
        <w:t xml:space="preserve">6.基金合同生效后的法定信息披露费，法律法规、中国证监会另有规定的除外； </w:t>
      </w:r>
    </w:p>
    <w:p w14:paraId="331B8AF8">
      <w:pPr>
        <w:pStyle w:val="8"/>
        <w:spacing w:before="0" w:beforeAutospacing="0" w:after="0" w:afterAutospacing="0" w:line="360" w:lineRule="auto"/>
        <w:ind w:firstLine="420"/>
        <w:rPr>
          <w:sz w:val="21"/>
          <w:szCs w:val="21"/>
        </w:rPr>
      </w:pPr>
      <w:r>
        <w:rPr>
          <w:rFonts w:hint="eastAsia"/>
          <w:sz w:val="21"/>
          <w:szCs w:val="21"/>
        </w:rPr>
        <w:t xml:space="preserve">7.按照国家有关规定和基金合同约定可以在基金资产中列支的其它费用。 </w:t>
      </w:r>
    </w:p>
    <w:p w14:paraId="69ECF389">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443ABC88">
      <w:pPr>
        <w:pStyle w:val="8"/>
        <w:spacing w:before="0" w:beforeAutospacing="0" w:after="0" w:afterAutospacing="0" w:line="360" w:lineRule="auto"/>
        <w:ind w:firstLine="420"/>
        <w:rPr>
          <w:sz w:val="21"/>
          <w:szCs w:val="21"/>
        </w:rPr>
      </w:pPr>
      <w:r>
        <w:rPr>
          <w:rFonts w:hint="eastAsia"/>
          <w:sz w:val="21"/>
          <w:szCs w:val="21"/>
        </w:rPr>
        <w:t xml:space="preserve">1. 基金管理人的管理费 </w:t>
      </w:r>
    </w:p>
    <w:p w14:paraId="5130DEA6">
      <w:pPr>
        <w:pStyle w:val="8"/>
        <w:spacing w:before="0" w:beforeAutospacing="0" w:after="0" w:afterAutospacing="0" w:line="360" w:lineRule="auto"/>
        <w:ind w:firstLine="420"/>
        <w:rPr>
          <w:sz w:val="21"/>
          <w:szCs w:val="21"/>
        </w:rPr>
      </w:pPr>
      <w:r>
        <w:rPr>
          <w:rFonts w:hint="eastAsia"/>
          <w:sz w:val="21"/>
          <w:szCs w:val="21"/>
        </w:rPr>
        <w:t>基金管理人的管理费以基金资产净值的</w:t>
      </w:r>
      <w:bookmarkStart w:id="169" w:name="field_0_managementrate_1"/>
      <w:r>
        <w:rPr>
          <w:sz w:val="21"/>
          <w:szCs w:val="21"/>
        </w:rPr>
        <w:t>1.20</w:t>
      </w:r>
      <w:bookmarkEnd w:id="169"/>
      <w:r>
        <w:rPr>
          <w:rFonts w:hint="eastAsia"/>
          <w:sz w:val="21"/>
          <w:szCs w:val="21"/>
        </w:rPr>
        <w:t xml:space="preserve">%年费率计提。计算方法如下： </w:t>
      </w:r>
    </w:p>
    <w:p w14:paraId="24E4ACA0">
      <w:pPr>
        <w:pStyle w:val="8"/>
        <w:spacing w:before="0" w:beforeAutospacing="0" w:after="0" w:afterAutospacing="0" w:line="360" w:lineRule="auto"/>
        <w:ind w:firstLine="420"/>
        <w:rPr>
          <w:sz w:val="21"/>
          <w:szCs w:val="21"/>
        </w:rPr>
      </w:pPr>
      <w:r>
        <w:rPr>
          <w:rFonts w:hint="eastAsia"/>
          <w:sz w:val="21"/>
          <w:szCs w:val="21"/>
        </w:rPr>
        <w:t>H=E×</w:t>
      </w:r>
      <w:bookmarkStart w:id="170" w:name="field_0_managementrate_2"/>
      <w:r>
        <w:rPr>
          <w:sz w:val="21"/>
          <w:szCs w:val="21"/>
        </w:rPr>
        <w:t>1.20</w:t>
      </w:r>
      <w:bookmarkEnd w:id="170"/>
      <w:r>
        <w:rPr>
          <w:rFonts w:hint="eastAsia"/>
          <w:sz w:val="21"/>
          <w:szCs w:val="21"/>
        </w:rPr>
        <w:t xml:space="preserve">%/当年天数 </w:t>
      </w:r>
    </w:p>
    <w:p w14:paraId="6C4A4727">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2A7C9BB">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426F011">
      <w:pPr>
        <w:pStyle w:val="8"/>
        <w:spacing w:before="0" w:beforeAutospacing="0" w:after="0" w:afterAutospacing="0" w:line="360" w:lineRule="auto"/>
        <w:ind w:firstLine="420"/>
        <w:rPr>
          <w:sz w:val="21"/>
          <w:szCs w:val="21"/>
        </w:rPr>
      </w:pPr>
      <w:r>
        <w:rPr>
          <w:rFonts w:hint="eastAsia"/>
          <w:sz w:val="21"/>
          <w:szCs w:val="21"/>
        </w:rPr>
        <w:t xml:space="preserve">基金管理人的管理费每日计算，每日计提，按月支付，由基金托管人于次月首日起5个工作日内从基金资产中一次性支付给基金管理人，若遇法定节假日、休息日等，支付日期顺延。 </w:t>
      </w:r>
    </w:p>
    <w:p w14:paraId="7AE5A6AA">
      <w:pPr>
        <w:pStyle w:val="8"/>
        <w:spacing w:before="0" w:beforeAutospacing="0" w:after="0" w:afterAutospacing="0" w:line="360" w:lineRule="auto"/>
        <w:ind w:firstLine="420"/>
        <w:rPr>
          <w:sz w:val="21"/>
          <w:szCs w:val="21"/>
        </w:rPr>
      </w:pPr>
      <w:r>
        <w:rPr>
          <w:rFonts w:hint="eastAsia"/>
          <w:sz w:val="21"/>
          <w:szCs w:val="21"/>
        </w:rPr>
        <w:t xml:space="preserve">2. 基金托管人的托管费 </w:t>
      </w:r>
    </w:p>
    <w:p w14:paraId="3AB2C9A2">
      <w:pPr>
        <w:pStyle w:val="8"/>
        <w:spacing w:before="0" w:beforeAutospacing="0" w:after="0" w:afterAutospacing="0" w:line="360" w:lineRule="auto"/>
        <w:ind w:firstLine="420"/>
        <w:rPr>
          <w:sz w:val="21"/>
          <w:szCs w:val="21"/>
        </w:rPr>
      </w:pPr>
      <w:r>
        <w:rPr>
          <w:rFonts w:hint="eastAsia"/>
          <w:sz w:val="21"/>
          <w:szCs w:val="21"/>
        </w:rPr>
        <w:t>基金托管人的托管费按前一日的基金资产净值的</w:t>
      </w:r>
      <w:bookmarkStart w:id="171" w:name="field_0_trusteerate_1"/>
      <w:r>
        <w:rPr>
          <w:sz w:val="21"/>
          <w:szCs w:val="21"/>
        </w:rPr>
        <w:t>0.20</w:t>
      </w:r>
      <w:bookmarkEnd w:id="171"/>
      <w:r>
        <w:rPr>
          <w:rFonts w:hint="eastAsia"/>
          <w:sz w:val="21"/>
          <w:szCs w:val="21"/>
        </w:rPr>
        <w:t xml:space="preserve">%的年费率计提。计算方法如下： </w:t>
      </w:r>
    </w:p>
    <w:p w14:paraId="47767C96">
      <w:pPr>
        <w:pStyle w:val="8"/>
        <w:spacing w:before="0" w:beforeAutospacing="0" w:after="0" w:afterAutospacing="0" w:line="360" w:lineRule="auto"/>
        <w:ind w:firstLine="420"/>
        <w:rPr>
          <w:sz w:val="21"/>
          <w:szCs w:val="21"/>
        </w:rPr>
      </w:pPr>
      <w:r>
        <w:rPr>
          <w:rFonts w:hint="eastAsia"/>
          <w:sz w:val="21"/>
          <w:szCs w:val="21"/>
        </w:rPr>
        <w:t>H=E×</w:t>
      </w:r>
      <w:bookmarkStart w:id="172" w:name="field_0_trusteerate_2"/>
      <w:r>
        <w:rPr>
          <w:sz w:val="21"/>
          <w:szCs w:val="21"/>
        </w:rPr>
        <w:t>0.20</w:t>
      </w:r>
      <w:bookmarkEnd w:id="172"/>
      <w:r>
        <w:rPr>
          <w:rFonts w:hint="eastAsia"/>
          <w:sz w:val="21"/>
          <w:szCs w:val="21"/>
        </w:rPr>
        <w:t xml:space="preserve">%/当年天数 </w:t>
      </w:r>
    </w:p>
    <w:p w14:paraId="2C0B87E1">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06C60F18">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28611FE">
      <w:pPr>
        <w:pStyle w:val="8"/>
        <w:spacing w:before="0" w:beforeAutospacing="0" w:after="0" w:afterAutospacing="0" w:line="360" w:lineRule="auto"/>
        <w:ind w:firstLine="420"/>
        <w:rPr>
          <w:sz w:val="21"/>
          <w:szCs w:val="21"/>
        </w:rPr>
      </w:pPr>
      <w:r>
        <w:rPr>
          <w:rFonts w:hint="eastAsia"/>
          <w:sz w:val="21"/>
          <w:szCs w:val="21"/>
        </w:rPr>
        <w:t xml:space="preserve">基金托管人的托管费每日计算，每日计提，按月支付，由基金托管人于次月首日起5个工作日内从基金资产中一次性支取，若遇法定节假日、休息日等，支付日期顺延。 </w:t>
      </w:r>
    </w:p>
    <w:p w14:paraId="6A3A7850">
      <w:pPr>
        <w:pStyle w:val="8"/>
        <w:spacing w:before="0" w:beforeAutospacing="0" w:after="0" w:afterAutospacing="0" w:line="360" w:lineRule="auto"/>
        <w:ind w:firstLine="420"/>
        <w:rPr>
          <w:sz w:val="21"/>
          <w:szCs w:val="21"/>
        </w:rPr>
      </w:pPr>
      <w:r>
        <w:rPr>
          <w:rFonts w:hint="eastAsia"/>
          <w:sz w:val="21"/>
          <w:szCs w:val="21"/>
        </w:rPr>
        <w:t xml:space="preserve">3. 其他费用 </w:t>
      </w:r>
    </w:p>
    <w:p w14:paraId="36C952C4">
      <w:pPr>
        <w:pStyle w:val="8"/>
        <w:spacing w:before="0" w:beforeAutospacing="0" w:after="0" w:afterAutospacing="0" w:line="360" w:lineRule="auto"/>
        <w:ind w:firstLine="420"/>
        <w:rPr>
          <w:sz w:val="21"/>
          <w:szCs w:val="21"/>
        </w:rPr>
      </w:pPr>
      <w:r>
        <w:rPr>
          <w:rFonts w:hint="eastAsia"/>
          <w:sz w:val="21"/>
          <w:szCs w:val="21"/>
        </w:rPr>
        <w:t xml:space="preserve">本章第（一）条中所述费用根据有关法规、基金合同及相应协议的规定，按费用实际支出金额，列入当期基金费用。 </w:t>
      </w:r>
    </w:p>
    <w:p w14:paraId="63AC8AA8">
      <w:pPr>
        <w:pStyle w:val="8"/>
        <w:spacing w:before="0" w:beforeAutospacing="0" w:after="0" w:afterAutospacing="0" w:line="360" w:lineRule="auto"/>
        <w:ind w:firstLine="420"/>
        <w:rPr>
          <w:sz w:val="21"/>
          <w:szCs w:val="21"/>
        </w:rPr>
      </w:pPr>
      <w:r>
        <w:rPr>
          <w:rStyle w:val="12"/>
          <w:rFonts w:hint="eastAsia"/>
          <w:sz w:val="21"/>
          <w:szCs w:val="21"/>
        </w:rPr>
        <w:t>（三）与基金销售有关的费用</w:t>
      </w:r>
    </w:p>
    <w:p w14:paraId="62AB3485">
      <w:pPr>
        <w:pStyle w:val="8"/>
        <w:spacing w:before="0" w:beforeAutospacing="0" w:after="0" w:afterAutospacing="0" w:line="360" w:lineRule="auto"/>
        <w:ind w:firstLine="420"/>
        <w:rPr>
          <w:sz w:val="21"/>
          <w:szCs w:val="21"/>
        </w:rPr>
      </w:pPr>
      <w:r>
        <w:rPr>
          <w:rFonts w:hint="eastAsia"/>
          <w:sz w:val="21"/>
          <w:szCs w:val="21"/>
        </w:rPr>
        <w:t xml:space="preserve">1.申购和赎回费率 </w:t>
      </w:r>
    </w:p>
    <w:p w14:paraId="74C0C433">
      <w:pPr>
        <w:pStyle w:val="8"/>
        <w:spacing w:before="0" w:beforeAutospacing="0" w:after="0" w:afterAutospacing="0" w:line="360" w:lineRule="auto"/>
        <w:ind w:firstLine="420"/>
        <w:rPr>
          <w:sz w:val="21"/>
          <w:szCs w:val="21"/>
        </w:rPr>
      </w:pPr>
      <w:r>
        <w:rPr>
          <w:rFonts w:hint="eastAsia"/>
          <w:sz w:val="21"/>
          <w:szCs w:val="21"/>
        </w:rPr>
        <w:t xml:space="preserve">1）申购费率  </w:t>
      </w:r>
    </w:p>
    <w:tbl>
      <w:tblPr>
        <w:tblStyle w:val="10"/>
        <w:tblW w:w="4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0"/>
        <w:gridCol w:w="3101"/>
      </w:tblGrid>
      <w:tr w14:paraId="5576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6453C2F6">
            <w:pPr>
              <w:pStyle w:val="8"/>
            </w:pPr>
            <w:r>
              <w:rPr>
                <w:rFonts w:hint="eastAsia"/>
              </w:rPr>
              <w:t xml:space="preserve">日常申购金额（M）  </w:t>
            </w:r>
          </w:p>
        </w:tc>
        <w:tc>
          <w:tcPr>
            <w:tcW w:w="2250" w:type="pct"/>
            <w:shd w:val="clear" w:color="auto" w:fill="auto"/>
          </w:tcPr>
          <w:p w14:paraId="6E456E53">
            <w:pPr>
              <w:pStyle w:val="8"/>
            </w:pPr>
            <w:r>
              <w:rPr>
                <w:rFonts w:hint="eastAsia"/>
              </w:rPr>
              <w:t xml:space="preserve">日常申购费率  </w:t>
            </w:r>
          </w:p>
        </w:tc>
      </w:tr>
      <w:tr w14:paraId="536C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7CB7E667">
            <w:pPr>
              <w:pStyle w:val="8"/>
            </w:pPr>
            <w:r>
              <w:rPr>
                <w:rFonts w:hint="eastAsia"/>
              </w:rPr>
              <w:t xml:space="preserve">M &lt;50万元  </w:t>
            </w:r>
          </w:p>
        </w:tc>
        <w:tc>
          <w:tcPr>
            <w:tcW w:w="2250" w:type="pct"/>
            <w:shd w:val="clear" w:color="auto" w:fill="auto"/>
          </w:tcPr>
          <w:p w14:paraId="37E519DE">
            <w:pPr>
              <w:pStyle w:val="8"/>
            </w:pPr>
            <w:r>
              <w:rPr>
                <w:rFonts w:hint="eastAsia"/>
              </w:rPr>
              <w:t xml:space="preserve">1.50%  </w:t>
            </w:r>
          </w:p>
        </w:tc>
      </w:tr>
      <w:tr w14:paraId="2068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7615CE57">
            <w:pPr>
              <w:pStyle w:val="8"/>
            </w:pPr>
            <w:r>
              <w:rPr>
                <w:rFonts w:hint="eastAsia"/>
              </w:rPr>
              <w:t xml:space="preserve">50万≤M &lt;500万元  </w:t>
            </w:r>
          </w:p>
        </w:tc>
        <w:tc>
          <w:tcPr>
            <w:tcW w:w="2250" w:type="pct"/>
            <w:shd w:val="clear" w:color="auto" w:fill="auto"/>
          </w:tcPr>
          <w:p w14:paraId="48085B24">
            <w:pPr>
              <w:pStyle w:val="8"/>
            </w:pPr>
            <w:r>
              <w:rPr>
                <w:rFonts w:hint="eastAsia"/>
              </w:rPr>
              <w:t xml:space="preserve">1.20%  </w:t>
            </w:r>
          </w:p>
        </w:tc>
      </w:tr>
      <w:tr w14:paraId="2FB28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125EB3E5">
            <w:pPr>
              <w:pStyle w:val="8"/>
            </w:pPr>
            <w:r>
              <w:rPr>
                <w:rFonts w:hint="eastAsia"/>
              </w:rPr>
              <w:t xml:space="preserve">500万≤M &lt;1000万元  </w:t>
            </w:r>
          </w:p>
        </w:tc>
        <w:tc>
          <w:tcPr>
            <w:tcW w:w="2250" w:type="pct"/>
            <w:shd w:val="clear" w:color="auto" w:fill="auto"/>
          </w:tcPr>
          <w:p w14:paraId="017CEE09">
            <w:pPr>
              <w:pStyle w:val="8"/>
            </w:pPr>
            <w:r>
              <w:rPr>
                <w:rFonts w:hint="eastAsia"/>
              </w:rPr>
              <w:t xml:space="preserve">0.60%  </w:t>
            </w:r>
          </w:p>
        </w:tc>
      </w:tr>
      <w:tr w14:paraId="0C7A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7B77F251">
            <w:pPr>
              <w:pStyle w:val="8"/>
            </w:pPr>
            <w:r>
              <w:rPr>
                <w:rFonts w:hint="eastAsia"/>
              </w:rPr>
              <w:t xml:space="preserve">M≥1000万元  </w:t>
            </w:r>
          </w:p>
        </w:tc>
        <w:tc>
          <w:tcPr>
            <w:tcW w:w="2250" w:type="pct"/>
            <w:shd w:val="clear" w:color="auto" w:fill="auto"/>
          </w:tcPr>
          <w:p w14:paraId="24AC7C86">
            <w:pPr>
              <w:pStyle w:val="8"/>
            </w:pPr>
            <w:r>
              <w:rPr>
                <w:rFonts w:hint="eastAsia"/>
              </w:rPr>
              <w:t xml:space="preserve">收取固定费用1000元  </w:t>
            </w:r>
          </w:p>
        </w:tc>
      </w:tr>
    </w:tbl>
    <w:p w14:paraId="6D1DABCC">
      <w:pPr>
        <w:pStyle w:val="8"/>
        <w:spacing w:before="0" w:beforeAutospacing="0" w:after="0" w:afterAutospacing="0" w:line="360" w:lineRule="auto"/>
        <w:ind w:firstLine="420"/>
        <w:rPr>
          <w:sz w:val="21"/>
          <w:szCs w:val="21"/>
        </w:rPr>
      </w:pPr>
      <w:r>
        <w:rPr>
          <w:rFonts w:hint="eastAsia"/>
          <w:sz w:val="21"/>
          <w:szCs w:val="21"/>
        </w:rPr>
        <w:t xml:space="preserve">2）赎回费率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6"/>
        <w:gridCol w:w="3097"/>
      </w:tblGrid>
      <w:tr w14:paraId="1945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0456CB10">
            <w:pPr>
              <w:pStyle w:val="8"/>
            </w:pPr>
            <w:r>
              <w:rPr>
                <w:rFonts w:hint="eastAsia"/>
              </w:rPr>
              <w:t xml:space="preserve">持有基金时间（Y）  </w:t>
            </w:r>
          </w:p>
        </w:tc>
        <w:tc>
          <w:tcPr>
            <w:tcW w:w="2250" w:type="pct"/>
            <w:shd w:val="clear" w:color="auto" w:fill="auto"/>
          </w:tcPr>
          <w:p w14:paraId="285F4AA2">
            <w:pPr>
              <w:pStyle w:val="8"/>
            </w:pPr>
            <w:r>
              <w:rPr>
                <w:rFonts w:hint="eastAsia"/>
              </w:rPr>
              <w:t xml:space="preserve">赎回费率  </w:t>
            </w:r>
          </w:p>
        </w:tc>
      </w:tr>
      <w:tr w14:paraId="0EE8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098FEEA6">
            <w:pPr>
              <w:pStyle w:val="8"/>
            </w:pPr>
            <w:r>
              <w:rPr>
                <w:rFonts w:hint="eastAsia"/>
              </w:rPr>
              <w:t xml:space="preserve">Y&lt;7日  </w:t>
            </w:r>
          </w:p>
        </w:tc>
        <w:tc>
          <w:tcPr>
            <w:tcW w:w="2250" w:type="pct"/>
            <w:shd w:val="clear" w:color="auto" w:fill="auto"/>
          </w:tcPr>
          <w:p w14:paraId="13731FB6">
            <w:pPr>
              <w:pStyle w:val="8"/>
            </w:pPr>
            <w:r>
              <w:rPr>
                <w:rFonts w:hint="eastAsia"/>
              </w:rPr>
              <w:t xml:space="preserve">1.50%  </w:t>
            </w:r>
          </w:p>
        </w:tc>
      </w:tr>
      <w:tr w14:paraId="0F10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5CA88D32">
            <w:pPr>
              <w:pStyle w:val="8"/>
            </w:pPr>
            <w:r>
              <w:rPr>
                <w:rFonts w:hint="eastAsia"/>
              </w:rPr>
              <w:t xml:space="preserve">7日≤Y&lt;2年  </w:t>
            </w:r>
          </w:p>
        </w:tc>
        <w:tc>
          <w:tcPr>
            <w:tcW w:w="2250" w:type="pct"/>
            <w:shd w:val="clear" w:color="auto" w:fill="auto"/>
          </w:tcPr>
          <w:p w14:paraId="1C4DB032">
            <w:pPr>
              <w:pStyle w:val="8"/>
            </w:pPr>
            <w:r>
              <w:rPr>
                <w:rFonts w:hint="eastAsia"/>
              </w:rPr>
              <w:t xml:space="preserve">0.50%  </w:t>
            </w:r>
          </w:p>
        </w:tc>
      </w:tr>
      <w:tr w14:paraId="7DC88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0791EDD8">
            <w:pPr>
              <w:pStyle w:val="8"/>
            </w:pPr>
            <w:r>
              <w:rPr>
                <w:rFonts w:hint="eastAsia"/>
              </w:rPr>
              <w:t xml:space="preserve">2年≤Y&lt;3年  </w:t>
            </w:r>
          </w:p>
        </w:tc>
        <w:tc>
          <w:tcPr>
            <w:tcW w:w="2250" w:type="pct"/>
            <w:shd w:val="clear" w:color="auto" w:fill="auto"/>
          </w:tcPr>
          <w:p w14:paraId="12310C2F">
            <w:pPr>
              <w:pStyle w:val="8"/>
            </w:pPr>
            <w:r>
              <w:rPr>
                <w:rFonts w:hint="eastAsia"/>
              </w:rPr>
              <w:t xml:space="preserve">0.25%  </w:t>
            </w:r>
          </w:p>
        </w:tc>
      </w:tr>
      <w:tr w14:paraId="1987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pct"/>
            <w:shd w:val="clear" w:color="auto" w:fill="auto"/>
          </w:tcPr>
          <w:p w14:paraId="0E68DE62">
            <w:pPr>
              <w:pStyle w:val="8"/>
            </w:pPr>
            <w:r>
              <w:rPr>
                <w:rFonts w:hint="eastAsia"/>
              </w:rPr>
              <w:t xml:space="preserve">Y≥3年  </w:t>
            </w:r>
          </w:p>
        </w:tc>
        <w:tc>
          <w:tcPr>
            <w:tcW w:w="2250" w:type="pct"/>
            <w:shd w:val="clear" w:color="auto" w:fill="auto"/>
          </w:tcPr>
          <w:p w14:paraId="74AAA14E">
            <w:pPr>
              <w:pStyle w:val="8"/>
            </w:pPr>
            <w:r>
              <w:rPr>
                <w:rFonts w:hint="eastAsia"/>
              </w:rPr>
              <w:t xml:space="preserve">0.00%  </w:t>
            </w:r>
          </w:p>
        </w:tc>
      </w:tr>
    </w:tbl>
    <w:p w14:paraId="6D63ABF8">
      <w:pPr>
        <w:pStyle w:val="8"/>
        <w:spacing w:before="0" w:beforeAutospacing="0" w:after="0" w:afterAutospacing="0" w:line="360" w:lineRule="auto"/>
        <w:ind w:firstLine="420"/>
        <w:rPr>
          <w:sz w:val="21"/>
          <w:szCs w:val="21"/>
        </w:rPr>
      </w:pPr>
      <w:r>
        <w:rPr>
          <w:rFonts w:hint="eastAsia"/>
          <w:sz w:val="21"/>
          <w:szCs w:val="21"/>
        </w:rPr>
        <w:t xml:space="preserve">3）场内赎回费率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5"/>
        <w:gridCol w:w="1248"/>
      </w:tblGrid>
      <w:tr w14:paraId="728C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BA9EEC">
            <w:pPr>
              <w:pStyle w:val="8"/>
            </w:pPr>
            <w:r>
              <w:rPr>
                <w:rFonts w:hint="eastAsia"/>
              </w:rPr>
              <w:t xml:space="preserve">持有基金时间（Y）  </w:t>
            </w:r>
          </w:p>
        </w:tc>
        <w:tc>
          <w:tcPr>
            <w:tcW w:w="0" w:type="auto"/>
            <w:shd w:val="clear" w:color="auto" w:fill="auto"/>
          </w:tcPr>
          <w:p w14:paraId="4ED539A5">
            <w:pPr>
              <w:pStyle w:val="8"/>
            </w:pPr>
            <w:r>
              <w:rPr>
                <w:rFonts w:hint="eastAsia"/>
              </w:rPr>
              <w:t xml:space="preserve">赎回费率  </w:t>
            </w:r>
          </w:p>
        </w:tc>
      </w:tr>
      <w:tr w14:paraId="3954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226B6A0C">
            <w:pPr>
              <w:pStyle w:val="8"/>
            </w:pPr>
            <w:r>
              <w:rPr>
                <w:rFonts w:hint="eastAsia"/>
              </w:rPr>
              <w:t xml:space="preserve">Y&lt;7日    </w:t>
            </w:r>
          </w:p>
        </w:tc>
        <w:tc>
          <w:tcPr>
            <w:tcW w:w="0" w:type="auto"/>
            <w:shd w:val="clear" w:color="auto" w:fill="auto"/>
          </w:tcPr>
          <w:p w14:paraId="37E78451">
            <w:pPr>
              <w:pStyle w:val="8"/>
            </w:pPr>
            <w:r>
              <w:rPr>
                <w:rFonts w:hint="eastAsia"/>
              </w:rPr>
              <w:t xml:space="preserve">1.50%  </w:t>
            </w:r>
          </w:p>
        </w:tc>
      </w:tr>
      <w:tr w14:paraId="6225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5" w:type="dxa"/>
            <w:shd w:val="clear" w:color="auto" w:fill="auto"/>
          </w:tcPr>
          <w:p w14:paraId="653B62F6">
            <w:pPr>
              <w:pStyle w:val="8"/>
            </w:pPr>
            <w:r>
              <w:rPr>
                <w:rFonts w:hint="eastAsia"/>
              </w:rPr>
              <w:t xml:space="preserve">Y≥7日   </w:t>
            </w:r>
          </w:p>
        </w:tc>
        <w:tc>
          <w:tcPr>
            <w:tcW w:w="0" w:type="auto"/>
            <w:shd w:val="clear" w:color="auto" w:fill="auto"/>
          </w:tcPr>
          <w:p w14:paraId="75453DEA">
            <w:pPr>
              <w:pStyle w:val="8"/>
            </w:pPr>
            <w:r>
              <w:rPr>
                <w:rFonts w:hint="eastAsia"/>
              </w:rPr>
              <w:t xml:space="preserve">0.50%  </w:t>
            </w:r>
          </w:p>
        </w:tc>
      </w:tr>
    </w:tbl>
    <w:p w14:paraId="26B48AFC">
      <w:pPr>
        <w:rPr>
          <w:rFonts w:ascii="宋体" w:hAnsi="宋体" w:eastAsia="宋体"/>
          <w:sz w:val="24"/>
          <w:szCs w:val="24"/>
        </w:rPr>
      </w:pPr>
      <w:r>
        <w:rPr>
          <w:rFonts w:ascii="宋体" w:hAnsi="宋体" w:eastAsia="宋体"/>
        </w:rPr>
        <w:t xml:space="preserve">2.本基金的申购费用由申购人承担，不列入基金资产，申购费用于本基金的市场推广和销售。 </w:t>
      </w:r>
    </w:p>
    <w:p w14:paraId="426AC7EC">
      <w:pPr>
        <w:pStyle w:val="8"/>
        <w:spacing w:before="0" w:beforeAutospacing="0" w:after="0" w:afterAutospacing="0" w:line="360" w:lineRule="auto"/>
        <w:ind w:firstLine="420"/>
        <w:rPr>
          <w:sz w:val="21"/>
          <w:szCs w:val="21"/>
        </w:rPr>
      </w:pPr>
      <w:r>
        <w:rPr>
          <w:rFonts w:hint="eastAsia"/>
          <w:sz w:val="21"/>
          <w:szCs w:val="21"/>
        </w:rPr>
        <w:t xml:space="preserve">3.赎回费用由基金赎回人承担，其中，对持续持有期少于7日的投资者收取的上述赎回费全额计入基金财产，除此之外的赎回费用的25％归基金资产，余额用于支付登记费和其他必要的手续费。 </w:t>
      </w:r>
    </w:p>
    <w:p w14:paraId="440161EC">
      <w:pPr>
        <w:pStyle w:val="8"/>
        <w:spacing w:before="0" w:beforeAutospacing="0" w:after="0" w:afterAutospacing="0" w:line="360" w:lineRule="auto"/>
        <w:ind w:firstLine="420"/>
        <w:rPr>
          <w:sz w:val="21"/>
          <w:szCs w:val="21"/>
        </w:rPr>
      </w:pPr>
      <w:r>
        <w:rPr>
          <w:rFonts w:hint="eastAsia"/>
          <w:sz w:val="21"/>
          <w:szCs w:val="21"/>
        </w:rPr>
        <w:t xml:space="preserve">4.基金管理人可以根据情况调整申购费率，但最高不超过1.5％。基金管理人可以根据情况调低赎回费率。基金管理人必须最迟于新的费率实施日前按规定在指定媒介上公告。 </w:t>
      </w:r>
    </w:p>
    <w:p w14:paraId="1C265589">
      <w:pPr>
        <w:pStyle w:val="8"/>
        <w:spacing w:before="0" w:beforeAutospacing="0" w:after="0" w:afterAutospacing="0" w:line="360" w:lineRule="auto"/>
        <w:ind w:firstLine="420"/>
        <w:rPr>
          <w:sz w:val="21"/>
          <w:szCs w:val="21"/>
        </w:rPr>
      </w:pPr>
      <w:r>
        <w:rPr>
          <w:rStyle w:val="12"/>
          <w:rFonts w:hint="eastAsia"/>
          <w:sz w:val="21"/>
          <w:szCs w:val="21"/>
        </w:rPr>
        <w:t>（四）不列入基金费用的项目 </w:t>
      </w:r>
    </w:p>
    <w:p w14:paraId="3DC8315E">
      <w:pPr>
        <w:pStyle w:val="8"/>
        <w:spacing w:before="0" w:beforeAutospacing="0" w:after="0" w:afterAutospacing="0" w:line="360" w:lineRule="auto"/>
        <w:ind w:firstLine="420"/>
        <w:rPr>
          <w:sz w:val="21"/>
          <w:szCs w:val="21"/>
        </w:rPr>
      </w:pPr>
      <w:r>
        <w:rPr>
          <w:rFonts w:hint="eastAsia"/>
          <w:sz w:val="21"/>
          <w:szCs w:val="21"/>
        </w:rPr>
        <w:t xml:space="preserve">基金募集期间的律师费、会计师费和信息披露费用不得从基金财产中列支。基金管理人与基金托管人因未履行或未完全履行义务导致的费用支出或基金资产的损失，以及处理与基金运作无关的事项发生的费用等不列入基金费用。 </w:t>
      </w:r>
    </w:p>
    <w:p w14:paraId="1DF2DFB9">
      <w:pPr>
        <w:pStyle w:val="8"/>
        <w:spacing w:before="0" w:beforeAutospacing="0" w:after="0" w:afterAutospacing="0" w:line="360" w:lineRule="auto"/>
        <w:ind w:firstLine="420"/>
        <w:rPr>
          <w:sz w:val="21"/>
          <w:szCs w:val="21"/>
        </w:rPr>
      </w:pPr>
      <w:r>
        <w:rPr>
          <w:rStyle w:val="12"/>
          <w:rFonts w:hint="eastAsia"/>
          <w:sz w:val="21"/>
          <w:szCs w:val="21"/>
        </w:rPr>
        <w:t>（五）基金管理费和托管费的调整 </w:t>
      </w:r>
    </w:p>
    <w:p w14:paraId="4494A203">
      <w:pPr>
        <w:pStyle w:val="8"/>
        <w:spacing w:before="0" w:beforeAutospacing="0" w:after="0" w:afterAutospacing="0" w:line="360" w:lineRule="auto"/>
        <w:ind w:firstLine="420"/>
        <w:rPr>
          <w:sz w:val="21"/>
          <w:szCs w:val="21"/>
        </w:rPr>
      </w:pPr>
      <w:r>
        <w:rPr>
          <w:rFonts w:hint="eastAsia"/>
          <w:sz w:val="21"/>
          <w:szCs w:val="21"/>
        </w:rPr>
        <w:t xml:space="preserve">基金管理人和基金托管人可以磋商酌情调低基金管理费和基金托管费，无须召开基金份额持有人大会。基金管理人必须最迟于新的费率实施日前按规定在指定媒介上公告。 </w:t>
      </w:r>
    </w:p>
    <w:p w14:paraId="2EFD7B54">
      <w:pPr>
        <w:pStyle w:val="8"/>
        <w:spacing w:before="0" w:beforeAutospacing="0" w:after="0" w:afterAutospacing="0" w:line="360" w:lineRule="auto"/>
        <w:ind w:firstLine="420"/>
        <w:rPr>
          <w:sz w:val="21"/>
          <w:szCs w:val="21"/>
        </w:rPr>
      </w:pPr>
      <w:r>
        <w:rPr>
          <w:rStyle w:val="12"/>
          <w:rFonts w:hint="eastAsia"/>
          <w:sz w:val="21"/>
          <w:szCs w:val="21"/>
        </w:rPr>
        <w:t>（六）基金税收 </w:t>
      </w:r>
    </w:p>
    <w:p w14:paraId="23D80F1D">
      <w:pPr>
        <w:pStyle w:val="8"/>
        <w:spacing w:before="0" w:beforeAutospacing="0" w:after="0" w:afterAutospacing="0" w:line="360" w:lineRule="auto"/>
        <w:ind w:firstLine="420"/>
        <w:rPr>
          <w:sz w:val="21"/>
          <w:szCs w:val="21"/>
        </w:rPr>
      </w:pPr>
      <w:bookmarkStart w:id="173" w:name="chapter_level1_20_65_section_1_end"/>
      <w:bookmarkEnd w:id="173"/>
      <w:r>
        <w:rPr>
          <w:rFonts w:hint="eastAsia"/>
          <w:sz w:val="21"/>
          <w:szCs w:val="21"/>
        </w:rPr>
        <w:t xml:space="preserve">基金运作过程中的各类纳税主体，依照国家法律法规的规定，履行纳税义务。 </w:t>
      </w:r>
    </w:p>
    <w:p w14:paraId="79C688BB">
      <w:pPr>
        <w:widowControl/>
        <w:jc w:val="left"/>
        <w:rPr>
          <w:rFonts w:ascii="宋体" w:hAnsi="宋体" w:eastAsia="宋体"/>
        </w:rPr>
      </w:pPr>
      <w:r>
        <w:rPr>
          <w:rFonts w:ascii="宋体" w:hAnsi="宋体" w:eastAsia="宋体"/>
        </w:rPr>
        <w:br w:type="page"/>
      </w:r>
    </w:p>
    <w:p w14:paraId="5CA97C0B">
      <w:pPr>
        <w:pStyle w:val="2"/>
        <w:jc w:val="center"/>
        <w:rPr>
          <w:rFonts w:ascii="宋体" w:hAnsi="宋体" w:eastAsia="宋体"/>
          <w:sz w:val="30"/>
        </w:rPr>
      </w:pPr>
      <w:bookmarkStart w:id="174" w:name="_Toc207930115"/>
      <w:bookmarkStart w:id="175" w:name="chapter_level1_21_66"/>
      <w:r>
        <w:rPr>
          <w:rFonts w:hint="eastAsia" w:ascii="宋体" w:hAnsi="宋体" w:eastAsia="宋体"/>
          <w:sz w:val="30"/>
        </w:rPr>
        <w:t>十八、基金的会计与审计</w:t>
      </w:r>
      <w:bookmarkEnd w:id="174"/>
      <w:bookmarkEnd w:id="175"/>
    </w:p>
    <w:p w14:paraId="0E1E52AE">
      <w:pPr>
        <w:pStyle w:val="8"/>
        <w:spacing w:before="0" w:beforeAutospacing="0" w:after="0" w:afterAutospacing="0" w:line="360" w:lineRule="auto"/>
        <w:ind w:firstLine="420"/>
        <w:rPr>
          <w:sz w:val="21"/>
          <w:szCs w:val="21"/>
        </w:rPr>
      </w:pPr>
      <w:bookmarkStart w:id="176" w:name="chapter_level1_21_66_section_1"/>
      <w:bookmarkEnd w:id="176"/>
      <w:r>
        <w:rPr>
          <w:rStyle w:val="12"/>
          <w:rFonts w:hint="eastAsia"/>
          <w:sz w:val="21"/>
          <w:szCs w:val="21"/>
        </w:rPr>
        <w:t>（一）基金会计政策</w:t>
      </w:r>
    </w:p>
    <w:p w14:paraId="0B6A156B">
      <w:pPr>
        <w:pStyle w:val="8"/>
        <w:spacing w:before="0" w:beforeAutospacing="0" w:after="0" w:afterAutospacing="0" w:line="360" w:lineRule="auto"/>
        <w:ind w:firstLine="420"/>
        <w:rPr>
          <w:sz w:val="21"/>
          <w:szCs w:val="21"/>
        </w:rPr>
      </w:pPr>
      <w:r>
        <w:rPr>
          <w:rFonts w:hint="eastAsia"/>
          <w:sz w:val="21"/>
          <w:szCs w:val="21"/>
        </w:rPr>
        <w:t xml:space="preserve">1.基金的会计年度为公历每年1月1日至12月31日；基金首次募集的会计年度按如下原则：如果基金合同生效少于2个月，可以并入下一个会计年度； </w:t>
      </w:r>
    </w:p>
    <w:p w14:paraId="32E497F7">
      <w:pPr>
        <w:pStyle w:val="8"/>
        <w:spacing w:before="0" w:beforeAutospacing="0" w:after="0" w:afterAutospacing="0" w:line="360" w:lineRule="auto"/>
        <w:ind w:firstLine="420"/>
        <w:rPr>
          <w:sz w:val="21"/>
          <w:szCs w:val="21"/>
        </w:rPr>
      </w:pPr>
      <w:r>
        <w:rPr>
          <w:rFonts w:hint="eastAsia"/>
          <w:sz w:val="21"/>
          <w:szCs w:val="21"/>
        </w:rPr>
        <w:t xml:space="preserve">2.基金核算以人民币为记账本位币，以人民币元为记账单位； </w:t>
      </w:r>
    </w:p>
    <w:p w14:paraId="27CE39FC">
      <w:pPr>
        <w:pStyle w:val="8"/>
        <w:spacing w:before="0" w:beforeAutospacing="0" w:after="0" w:afterAutospacing="0" w:line="360" w:lineRule="auto"/>
        <w:ind w:firstLine="420"/>
        <w:rPr>
          <w:sz w:val="21"/>
          <w:szCs w:val="21"/>
        </w:rPr>
      </w:pPr>
      <w:r>
        <w:rPr>
          <w:rFonts w:hint="eastAsia"/>
          <w:sz w:val="21"/>
          <w:szCs w:val="21"/>
        </w:rPr>
        <w:t xml:space="preserve">3.会计制度执行国家有关的会计制度； </w:t>
      </w:r>
    </w:p>
    <w:p w14:paraId="7D4E6ED0">
      <w:pPr>
        <w:pStyle w:val="8"/>
        <w:spacing w:before="0" w:beforeAutospacing="0" w:after="0" w:afterAutospacing="0" w:line="360" w:lineRule="auto"/>
        <w:ind w:firstLine="420"/>
        <w:rPr>
          <w:sz w:val="21"/>
          <w:szCs w:val="21"/>
        </w:rPr>
      </w:pPr>
      <w:r>
        <w:rPr>
          <w:rFonts w:hint="eastAsia"/>
          <w:sz w:val="21"/>
          <w:szCs w:val="21"/>
        </w:rPr>
        <w:t xml:space="preserve">4.基金独立建账、独立核算； </w:t>
      </w:r>
    </w:p>
    <w:p w14:paraId="724D4817">
      <w:pPr>
        <w:pStyle w:val="8"/>
        <w:spacing w:before="0" w:beforeAutospacing="0" w:after="0" w:afterAutospacing="0" w:line="360" w:lineRule="auto"/>
        <w:ind w:firstLine="420"/>
        <w:rPr>
          <w:sz w:val="21"/>
          <w:szCs w:val="21"/>
        </w:rPr>
      </w:pPr>
      <w:r>
        <w:rPr>
          <w:rFonts w:hint="eastAsia"/>
          <w:sz w:val="21"/>
          <w:szCs w:val="21"/>
        </w:rPr>
        <w:t xml:space="preserve">5.基金管理人保留完整的会计账目、凭证并进行日常的会计核算，按照有关规定编制基金会计报表； </w:t>
      </w:r>
    </w:p>
    <w:p w14:paraId="2D2DF3C4">
      <w:pPr>
        <w:pStyle w:val="8"/>
        <w:spacing w:before="0" w:beforeAutospacing="0" w:after="0" w:afterAutospacing="0" w:line="360" w:lineRule="auto"/>
        <w:ind w:firstLine="420"/>
        <w:rPr>
          <w:sz w:val="21"/>
          <w:szCs w:val="21"/>
        </w:rPr>
      </w:pPr>
      <w:r>
        <w:rPr>
          <w:rFonts w:hint="eastAsia"/>
          <w:sz w:val="21"/>
          <w:szCs w:val="21"/>
        </w:rPr>
        <w:t xml:space="preserve">6.基金托管人每月与基金管理人就基金的财务会计报告等进行核对并以书面方式确认； </w:t>
      </w:r>
    </w:p>
    <w:p w14:paraId="203C7F1E">
      <w:pPr>
        <w:pStyle w:val="8"/>
        <w:spacing w:before="0" w:beforeAutospacing="0" w:after="0" w:afterAutospacing="0" w:line="360" w:lineRule="auto"/>
        <w:ind w:firstLine="420"/>
        <w:rPr>
          <w:sz w:val="21"/>
          <w:szCs w:val="21"/>
        </w:rPr>
      </w:pPr>
      <w:r>
        <w:rPr>
          <w:rStyle w:val="12"/>
          <w:rFonts w:hint="eastAsia"/>
          <w:sz w:val="21"/>
          <w:szCs w:val="21"/>
        </w:rPr>
        <w:t>（二）基金审计</w:t>
      </w:r>
    </w:p>
    <w:p w14:paraId="7F7BE6E0">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52E2814C">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2.会计师事务所更换经办注册会计师，须事先征得基金管理人和基金托管人同意； </w:t>
      </w:r>
    </w:p>
    <w:p w14:paraId="7FD346A2">
      <w:pPr>
        <w:pStyle w:val="8"/>
        <w:spacing w:before="0" w:beforeAutospacing="0" w:after="0" w:afterAutospacing="0" w:line="360" w:lineRule="auto"/>
        <w:ind w:firstLine="420"/>
        <w:rPr>
          <w:sz w:val="21"/>
          <w:szCs w:val="21"/>
        </w:rPr>
      </w:pPr>
      <w:r>
        <w:rPr>
          <w:rFonts w:hint="eastAsia"/>
          <w:sz w:val="21"/>
          <w:szCs w:val="21"/>
        </w:rPr>
        <w:t>3.基金管理人（或基金托管人）认为有充足理由更换会计师事务所，经基金托管人（或</w:t>
      </w:r>
      <w:bookmarkStart w:id="177" w:name="chapter_level1_21_66_section_1_end"/>
      <w:bookmarkEnd w:id="177"/>
      <w:r>
        <w:rPr>
          <w:rFonts w:hint="eastAsia"/>
          <w:sz w:val="21"/>
          <w:szCs w:val="21"/>
        </w:rPr>
        <w:t xml:space="preserve">基金管理人）同意，基金管理人应当按照《信息披露管理办法》的有关规定在指定媒介公告。 </w:t>
      </w:r>
    </w:p>
    <w:p w14:paraId="741E66E9">
      <w:pPr>
        <w:widowControl/>
        <w:jc w:val="left"/>
        <w:rPr>
          <w:rFonts w:ascii="宋体" w:hAnsi="宋体" w:eastAsia="宋体"/>
        </w:rPr>
      </w:pPr>
      <w:r>
        <w:rPr>
          <w:rFonts w:ascii="宋体" w:hAnsi="宋体" w:eastAsia="宋体"/>
        </w:rPr>
        <w:br w:type="page"/>
      </w:r>
    </w:p>
    <w:p w14:paraId="30B6A200">
      <w:pPr>
        <w:pStyle w:val="2"/>
        <w:jc w:val="center"/>
        <w:rPr>
          <w:rFonts w:ascii="宋体" w:hAnsi="宋体" w:eastAsia="宋体"/>
          <w:sz w:val="30"/>
        </w:rPr>
      </w:pPr>
      <w:bookmarkStart w:id="178" w:name="_Toc207930116"/>
      <w:bookmarkStart w:id="179" w:name="chapter_level1_22_67"/>
      <w:r>
        <w:rPr>
          <w:rFonts w:hint="eastAsia" w:ascii="宋体" w:hAnsi="宋体" w:eastAsia="宋体"/>
          <w:sz w:val="30"/>
        </w:rPr>
        <w:t>十九、基金的信息披露</w:t>
      </w:r>
      <w:bookmarkEnd w:id="178"/>
      <w:bookmarkEnd w:id="179"/>
    </w:p>
    <w:p w14:paraId="06A89ABC">
      <w:pPr>
        <w:pStyle w:val="8"/>
        <w:spacing w:before="0" w:beforeAutospacing="0" w:after="0" w:afterAutospacing="0" w:line="360" w:lineRule="auto"/>
        <w:ind w:firstLine="420"/>
        <w:rPr>
          <w:sz w:val="21"/>
          <w:szCs w:val="21"/>
        </w:rPr>
      </w:pPr>
      <w:bookmarkStart w:id="180" w:name="chapter_level1_22_67_section_1"/>
      <w:bookmarkEnd w:id="180"/>
      <w:r>
        <w:rPr>
          <w:rFonts w:hint="eastAsia"/>
          <w:sz w:val="21"/>
          <w:szCs w:val="21"/>
        </w:rPr>
        <w:t xml:space="preserve">基金的信息披露应符合《信息披露管理办法》及其实施准则、基金合同及其他有关规定。基金的信息披露事项必须在指定媒介上公告。    </w:t>
      </w:r>
    </w:p>
    <w:p w14:paraId="0920A7AA">
      <w:pPr>
        <w:pStyle w:val="8"/>
        <w:spacing w:before="0" w:beforeAutospacing="0" w:after="0" w:afterAutospacing="0" w:line="360" w:lineRule="auto"/>
        <w:ind w:firstLine="420"/>
        <w:rPr>
          <w:sz w:val="21"/>
          <w:szCs w:val="21"/>
        </w:rPr>
      </w:pPr>
      <w:r>
        <w:rPr>
          <w:rFonts w:hint="eastAsia"/>
          <w:sz w:val="21"/>
          <w:szCs w:val="21"/>
        </w:rPr>
        <w:t xml:space="preserve">（一）招募说明书、基金产品资料概要 </w:t>
      </w:r>
    </w:p>
    <w:p w14:paraId="707418AA">
      <w:pPr>
        <w:pStyle w:val="8"/>
        <w:spacing w:before="0" w:beforeAutospacing="0" w:after="0" w:afterAutospacing="0" w:line="360" w:lineRule="auto"/>
        <w:ind w:firstLine="420"/>
        <w:rPr>
          <w:sz w:val="21"/>
          <w:szCs w:val="21"/>
        </w:rPr>
      </w:pPr>
      <w:r>
        <w:rPr>
          <w:rFonts w:hint="eastAsia"/>
          <w:sz w:val="21"/>
          <w:szCs w:val="21"/>
        </w:rPr>
        <w:t xml:space="preserve">招募说明书是基金向社会公开发行时对基金情况进行说明的法律文件。 </w:t>
      </w:r>
    </w:p>
    <w:p w14:paraId="53C1F686">
      <w:pPr>
        <w:pStyle w:val="8"/>
        <w:spacing w:before="0" w:beforeAutospacing="0" w:after="0" w:afterAutospacing="0" w:line="360" w:lineRule="auto"/>
        <w:ind w:firstLine="420"/>
        <w:rPr>
          <w:sz w:val="21"/>
          <w:szCs w:val="21"/>
        </w:rPr>
      </w:pPr>
      <w:r>
        <w:rPr>
          <w:rFonts w:hint="eastAsia"/>
          <w:sz w:val="21"/>
          <w:szCs w:val="21"/>
        </w:rPr>
        <w:t xml:space="preserve">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142516F0">
      <w:pPr>
        <w:pStyle w:val="8"/>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3126DFB">
      <w:pPr>
        <w:pStyle w:val="8"/>
        <w:spacing w:before="0" w:beforeAutospacing="0" w:after="0" w:afterAutospacing="0" w:line="360" w:lineRule="auto"/>
        <w:ind w:firstLine="420"/>
        <w:rPr>
          <w:sz w:val="21"/>
          <w:szCs w:val="21"/>
        </w:rPr>
      </w:pPr>
      <w:r>
        <w:rPr>
          <w:rFonts w:hint="eastAsia"/>
          <w:sz w:val="21"/>
          <w:szCs w:val="21"/>
        </w:rPr>
        <w:t xml:space="preserve">（二）基金合同  </w:t>
      </w:r>
    </w:p>
    <w:p w14:paraId="7FB36214">
      <w:pPr>
        <w:pStyle w:val="8"/>
        <w:spacing w:before="0" w:beforeAutospacing="0" w:after="0" w:afterAutospacing="0" w:line="360" w:lineRule="auto"/>
        <w:ind w:firstLine="420"/>
        <w:rPr>
          <w:sz w:val="21"/>
          <w:szCs w:val="21"/>
        </w:rPr>
      </w:pPr>
      <w:r>
        <w:rPr>
          <w:rFonts w:hint="eastAsia"/>
          <w:sz w:val="21"/>
          <w:szCs w:val="21"/>
        </w:rPr>
        <w:t xml:space="preserve">基金合同是约定基金管理人、基金托管人、基金份额持有人权利、义务的法律文件。 </w:t>
      </w:r>
    </w:p>
    <w:p w14:paraId="5218D4BF">
      <w:pPr>
        <w:pStyle w:val="8"/>
        <w:spacing w:before="0" w:beforeAutospacing="0" w:after="0" w:afterAutospacing="0" w:line="360" w:lineRule="auto"/>
        <w:ind w:firstLine="420"/>
        <w:rPr>
          <w:sz w:val="21"/>
          <w:szCs w:val="21"/>
        </w:rPr>
      </w:pPr>
      <w:r>
        <w:rPr>
          <w:rFonts w:hint="eastAsia"/>
          <w:sz w:val="21"/>
          <w:szCs w:val="21"/>
        </w:rPr>
        <w:t xml:space="preserve">（三）基金托管协议  </w:t>
      </w:r>
    </w:p>
    <w:p w14:paraId="3FAC3CB0">
      <w:pPr>
        <w:pStyle w:val="8"/>
        <w:spacing w:before="0" w:beforeAutospacing="0" w:after="0" w:afterAutospacing="0" w:line="360" w:lineRule="auto"/>
        <w:ind w:firstLine="420"/>
        <w:rPr>
          <w:sz w:val="21"/>
          <w:szCs w:val="21"/>
        </w:rPr>
      </w:pPr>
      <w:r>
        <w:rPr>
          <w:rFonts w:hint="eastAsia"/>
          <w:sz w:val="21"/>
          <w:szCs w:val="21"/>
        </w:rPr>
        <w:t xml:space="preserve">基金托管协议是约定基金管理人和基金托管人权利、义务的法律文件。 </w:t>
      </w:r>
    </w:p>
    <w:p w14:paraId="1068401A">
      <w:pPr>
        <w:pStyle w:val="8"/>
        <w:spacing w:before="0" w:beforeAutospacing="0" w:after="0" w:afterAutospacing="0" w:line="360" w:lineRule="auto"/>
        <w:ind w:firstLine="420"/>
        <w:rPr>
          <w:sz w:val="21"/>
          <w:szCs w:val="21"/>
        </w:rPr>
      </w:pPr>
      <w:r>
        <w:rPr>
          <w:rFonts w:hint="eastAsia"/>
          <w:sz w:val="21"/>
          <w:szCs w:val="21"/>
        </w:rPr>
        <w:t xml:space="preserve">（四）基金份额发售公告  </w:t>
      </w:r>
    </w:p>
    <w:p w14:paraId="6510844B">
      <w:pPr>
        <w:pStyle w:val="8"/>
        <w:spacing w:before="0" w:beforeAutospacing="0" w:after="0" w:afterAutospacing="0" w:line="360" w:lineRule="auto"/>
        <w:ind w:firstLine="420"/>
        <w:rPr>
          <w:sz w:val="21"/>
          <w:szCs w:val="21"/>
        </w:rPr>
      </w:pPr>
      <w:r>
        <w:rPr>
          <w:rFonts w:hint="eastAsia"/>
          <w:sz w:val="21"/>
          <w:szCs w:val="21"/>
        </w:rPr>
        <w:t xml:space="preserve">基金管理人将按照《证券投资基金信息披露管理办法》及其实施准则、《基金合同》的有关规定编制并发布基金份额发售公告。 </w:t>
      </w:r>
    </w:p>
    <w:p w14:paraId="70D9540E">
      <w:pPr>
        <w:pStyle w:val="8"/>
        <w:spacing w:before="0" w:beforeAutospacing="0" w:after="0" w:afterAutospacing="0" w:line="360" w:lineRule="auto"/>
        <w:ind w:firstLine="420"/>
        <w:rPr>
          <w:sz w:val="21"/>
          <w:szCs w:val="21"/>
        </w:rPr>
      </w:pPr>
      <w:r>
        <w:rPr>
          <w:rFonts w:hint="eastAsia"/>
          <w:sz w:val="21"/>
          <w:szCs w:val="21"/>
        </w:rPr>
        <w:t xml:space="preserve">（五）基金募集情况公告  </w:t>
      </w:r>
    </w:p>
    <w:p w14:paraId="1FD44BC5">
      <w:pPr>
        <w:pStyle w:val="8"/>
        <w:spacing w:before="0" w:beforeAutospacing="0" w:after="0" w:afterAutospacing="0" w:line="360" w:lineRule="auto"/>
        <w:ind w:firstLine="420"/>
        <w:rPr>
          <w:sz w:val="21"/>
          <w:szCs w:val="21"/>
        </w:rPr>
      </w:pPr>
      <w:r>
        <w:rPr>
          <w:rFonts w:hint="eastAsia"/>
          <w:sz w:val="21"/>
          <w:szCs w:val="21"/>
        </w:rPr>
        <w:t xml:space="preserve">本基金发售期截止后，由基金管理人委托具有证券从业资格的会计师事务所对认购资金进行验资并出具验资报告，并对基金募集情况进行公告。 </w:t>
      </w:r>
    </w:p>
    <w:p w14:paraId="2D4A5CFC">
      <w:pPr>
        <w:pStyle w:val="8"/>
        <w:spacing w:before="0" w:beforeAutospacing="0" w:after="0" w:afterAutospacing="0" w:line="360" w:lineRule="auto"/>
        <w:ind w:firstLine="420"/>
        <w:rPr>
          <w:sz w:val="21"/>
          <w:szCs w:val="21"/>
        </w:rPr>
      </w:pPr>
      <w:r>
        <w:rPr>
          <w:rFonts w:hint="eastAsia"/>
          <w:sz w:val="21"/>
          <w:szCs w:val="21"/>
        </w:rPr>
        <w:t xml:space="preserve">（六）基金合同生效公告  </w:t>
      </w:r>
    </w:p>
    <w:p w14:paraId="5B784657">
      <w:pPr>
        <w:pStyle w:val="8"/>
        <w:spacing w:before="0" w:beforeAutospacing="0" w:after="0" w:afterAutospacing="0" w:line="360" w:lineRule="auto"/>
        <w:ind w:firstLine="420"/>
        <w:rPr>
          <w:sz w:val="21"/>
          <w:szCs w:val="21"/>
        </w:rPr>
      </w:pPr>
      <w:r>
        <w:rPr>
          <w:rFonts w:hint="eastAsia"/>
          <w:sz w:val="21"/>
          <w:szCs w:val="21"/>
        </w:rPr>
        <w:t xml:space="preserve">本基金发售期截止后，由基金管理人委托具有证券从业资格的会计师事务所对认购资金进行验资并出具验资报告，并将验资报告及本基金备案材料提交中国证监会，中国证监会收到前述材料后予以书面确认，自中国证监会书面确认之日起，《基金合同》生效。管理人将于收到证监会书面确认之后发布基金合同生效公告。 </w:t>
      </w:r>
    </w:p>
    <w:p w14:paraId="67399C31">
      <w:pPr>
        <w:pStyle w:val="8"/>
        <w:spacing w:before="0" w:beforeAutospacing="0" w:after="0" w:afterAutospacing="0" w:line="360" w:lineRule="auto"/>
        <w:ind w:firstLine="420"/>
        <w:rPr>
          <w:sz w:val="21"/>
          <w:szCs w:val="21"/>
        </w:rPr>
      </w:pPr>
      <w:r>
        <w:rPr>
          <w:rFonts w:hint="eastAsia"/>
          <w:sz w:val="21"/>
          <w:szCs w:val="21"/>
        </w:rPr>
        <w:t xml:space="preserve">（七）基金开放申购/赎回公告  </w:t>
      </w:r>
    </w:p>
    <w:p w14:paraId="3CA91621">
      <w:pPr>
        <w:pStyle w:val="8"/>
        <w:spacing w:before="0" w:beforeAutospacing="0" w:after="0" w:afterAutospacing="0" w:line="360" w:lineRule="auto"/>
        <w:ind w:firstLine="420"/>
        <w:rPr>
          <w:sz w:val="21"/>
          <w:szCs w:val="21"/>
        </w:rPr>
      </w:pPr>
      <w:r>
        <w:rPr>
          <w:rFonts w:hint="eastAsia"/>
          <w:sz w:val="21"/>
          <w:szCs w:val="21"/>
        </w:rPr>
        <w:t xml:space="preserve">基金管理人将按照基金合同的有关规定发布基金开放申购/赎回公告。 </w:t>
      </w:r>
    </w:p>
    <w:p w14:paraId="3EF43EB5">
      <w:pPr>
        <w:pStyle w:val="8"/>
        <w:spacing w:before="0" w:beforeAutospacing="0" w:after="0" w:afterAutospacing="0" w:line="360" w:lineRule="auto"/>
        <w:ind w:firstLine="420"/>
        <w:rPr>
          <w:sz w:val="21"/>
          <w:szCs w:val="21"/>
        </w:rPr>
      </w:pPr>
      <w:r>
        <w:rPr>
          <w:rFonts w:hint="eastAsia"/>
          <w:sz w:val="21"/>
          <w:szCs w:val="21"/>
        </w:rPr>
        <w:t xml:space="preserve">（八）基金份额上市交易公告书  </w:t>
      </w:r>
    </w:p>
    <w:p w14:paraId="2DDB505E">
      <w:pPr>
        <w:pStyle w:val="8"/>
        <w:spacing w:before="0" w:beforeAutospacing="0" w:after="0" w:afterAutospacing="0" w:line="360" w:lineRule="auto"/>
        <w:ind w:firstLine="420"/>
        <w:rPr>
          <w:sz w:val="21"/>
          <w:szCs w:val="21"/>
        </w:rPr>
      </w:pPr>
      <w:r>
        <w:rPr>
          <w:rFonts w:hint="eastAsia"/>
          <w:sz w:val="21"/>
          <w:szCs w:val="21"/>
        </w:rPr>
        <w:t xml:space="preserve">基金份额获准在证券交易所上市交易的，基金管理人应当在基金份额上市交易的三个工作日前，将基金份额上市交易公告书登载在指定报刊和网站上。 </w:t>
      </w:r>
    </w:p>
    <w:p w14:paraId="2355691C">
      <w:pPr>
        <w:pStyle w:val="8"/>
        <w:spacing w:before="0" w:beforeAutospacing="0" w:after="0" w:afterAutospacing="0" w:line="360" w:lineRule="auto"/>
        <w:ind w:firstLine="420"/>
        <w:rPr>
          <w:sz w:val="21"/>
          <w:szCs w:val="21"/>
        </w:rPr>
      </w:pPr>
      <w:bookmarkStart w:id="181" w:name="chapter_level1_22_67_section_1_end"/>
      <w:bookmarkEnd w:id="181"/>
      <w:r>
        <w:rPr>
          <w:rFonts w:hint="eastAsia"/>
          <w:sz w:val="21"/>
          <w:szCs w:val="21"/>
        </w:rPr>
        <w:t xml:space="preserve">本基金同时遵循《业务规则》中有关信息披露的规定。 </w:t>
      </w:r>
    </w:p>
    <w:p w14:paraId="3C440A7D">
      <w:pPr>
        <w:pStyle w:val="8"/>
        <w:spacing w:before="0" w:beforeAutospacing="0" w:after="0" w:afterAutospacing="0" w:line="360" w:lineRule="auto"/>
        <w:ind w:firstLine="420"/>
        <w:rPr>
          <w:sz w:val="21"/>
          <w:szCs w:val="21"/>
        </w:rPr>
      </w:pPr>
      <w:bookmarkStart w:id="182" w:name="chapter_level1_22_67_section_2"/>
      <w:bookmarkEnd w:id="182"/>
      <w:r>
        <w:rPr>
          <w:rStyle w:val="12"/>
          <w:rFonts w:hint="eastAsia"/>
          <w:sz w:val="21"/>
          <w:szCs w:val="21"/>
        </w:rPr>
        <w:t>（九）基金净值信息</w:t>
      </w:r>
    </w:p>
    <w:p w14:paraId="354F36BB">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0B36183A">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在开始办理基金份额申购或者赎回后，基金管理人应当在不晚于每个开放日的次日，通过指定网站、基金销售机构网站或营业网点披露开放日的基金份额净值和基金份额累计净值。 </w:t>
      </w:r>
    </w:p>
    <w:p w14:paraId="10A32E2E">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基金管理人应在不晚于半年度和年度最后一日的次日，在指定网站披露半年度和年度最后一日的基金份额净值和基金份额累计净值。 </w:t>
      </w:r>
    </w:p>
    <w:p w14:paraId="779BBBFA">
      <w:pPr>
        <w:pStyle w:val="8"/>
        <w:spacing w:before="0" w:beforeAutospacing="0" w:after="0" w:afterAutospacing="0" w:line="360" w:lineRule="auto"/>
        <w:ind w:firstLine="420"/>
        <w:rPr>
          <w:sz w:val="21"/>
          <w:szCs w:val="21"/>
        </w:rPr>
      </w:pPr>
      <w:r>
        <w:rPr>
          <w:rStyle w:val="12"/>
          <w:rFonts w:hint="eastAsia"/>
          <w:sz w:val="21"/>
          <w:szCs w:val="21"/>
        </w:rPr>
        <w:t>（十）年度报告、中期报告、季度报告</w:t>
      </w:r>
    </w:p>
    <w:p w14:paraId="1FE48CB7">
      <w:pPr>
        <w:pStyle w:val="8"/>
        <w:spacing w:before="0" w:beforeAutospacing="0" w:after="0" w:afterAutospacing="0" w:line="360" w:lineRule="auto"/>
        <w:ind w:firstLine="420"/>
        <w:rPr>
          <w:sz w:val="21"/>
          <w:szCs w:val="21"/>
        </w:rPr>
      </w:pPr>
      <w:r>
        <w:rPr>
          <w:rFonts w:hint="eastAsia"/>
          <w:sz w:val="21"/>
          <w:szCs w:val="21"/>
        </w:rPr>
        <w:t xml:space="preserve">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146E3720">
      <w:pPr>
        <w:pStyle w:val="8"/>
        <w:spacing w:before="0" w:beforeAutospacing="0" w:after="0" w:afterAutospacing="0" w:line="360" w:lineRule="auto"/>
        <w:ind w:firstLine="420"/>
        <w:rPr>
          <w:sz w:val="21"/>
          <w:szCs w:val="21"/>
        </w:rPr>
      </w:pPr>
      <w:r>
        <w:rPr>
          <w:rFonts w:hint="eastAsia"/>
          <w:sz w:val="21"/>
          <w:szCs w:val="21"/>
        </w:rPr>
        <w:t xml:space="preserve">2.基金管理人应当在上半年结束之日起两个月内，编制完成基金中期报告，将中期报告登载在指定网站上，并将中期报告提示性公告登载在指定报刊上。 </w:t>
      </w:r>
    </w:p>
    <w:p w14:paraId="17E5E950">
      <w:pPr>
        <w:pStyle w:val="8"/>
        <w:spacing w:before="0" w:beforeAutospacing="0" w:after="0" w:afterAutospacing="0" w:line="360" w:lineRule="auto"/>
        <w:ind w:firstLine="420"/>
        <w:rPr>
          <w:sz w:val="21"/>
          <w:szCs w:val="21"/>
        </w:rPr>
      </w:pPr>
      <w:r>
        <w:rPr>
          <w:rFonts w:hint="eastAsia"/>
          <w:sz w:val="21"/>
          <w:szCs w:val="21"/>
        </w:rPr>
        <w:t xml:space="preserve">3.基金管理人应当在季度结束之日起15个工作日内，编制完成基金季度报告，将季度报告登载在指定网站上，并将季度报告提示性公告登载在指定报刊上。 </w:t>
      </w:r>
    </w:p>
    <w:p w14:paraId="677C17B4">
      <w:pPr>
        <w:pStyle w:val="8"/>
        <w:spacing w:before="0" w:beforeAutospacing="0" w:after="0" w:afterAutospacing="0" w:line="360" w:lineRule="auto"/>
        <w:ind w:firstLine="420"/>
        <w:rPr>
          <w:sz w:val="21"/>
          <w:szCs w:val="21"/>
        </w:rPr>
      </w:pPr>
      <w:r>
        <w:rPr>
          <w:rFonts w:hint="eastAsia"/>
          <w:sz w:val="21"/>
          <w:szCs w:val="21"/>
        </w:rPr>
        <w:t xml:space="preserve">4.本基金持续运作过程中,应当在基金年度报告和中期报告中披露基金组合资产情况及其流动性风险分析等。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5888189F">
      <w:pPr>
        <w:pStyle w:val="8"/>
        <w:spacing w:before="0" w:beforeAutospacing="0" w:after="0" w:afterAutospacing="0" w:line="360" w:lineRule="auto"/>
        <w:ind w:firstLine="420"/>
        <w:rPr>
          <w:sz w:val="21"/>
          <w:szCs w:val="21"/>
        </w:rPr>
      </w:pPr>
      <w:r>
        <w:rPr>
          <w:rStyle w:val="12"/>
          <w:rFonts w:hint="eastAsia"/>
          <w:sz w:val="21"/>
          <w:szCs w:val="21"/>
        </w:rPr>
        <w:t>（十一）临时报告与公告 </w:t>
      </w:r>
    </w:p>
    <w:p w14:paraId="51EB6953">
      <w:pPr>
        <w:pStyle w:val="8"/>
        <w:spacing w:before="0" w:beforeAutospacing="0" w:after="0" w:afterAutospacing="0" w:line="360" w:lineRule="auto"/>
        <w:ind w:firstLine="420"/>
        <w:rPr>
          <w:sz w:val="21"/>
          <w:szCs w:val="21"/>
        </w:rPr>
      </w:pPr>
      <w:r>
        <w:rPr>
          <w:rFonts w:hint="eastAsia"/>
          <w:sz w:val="21"/>
          <w:szCs w:val="21"/>
        </w:rPr>
        <w:t xml:space="preserve">在基金运作过程中发生如下可能对基金份额持有人权益产生重大影响的事件时，有关信息披露义务人应在2日内编制临时报告书，并登载在指定报刊和指定网站上： </w:t>
      </w:r>
    </w:p>
    <w:p w14:paraId="1EE85189">
      <w:pPr>
        <w:pStyle w:val="8"/>
        <w:spacing w:before="0" w:beforeAutospacing="0" w:after="0" w:afterAutospacing="0" w:line="360" w:lineRule="auto"/>
        <w:ind w:firstLine="420"/>
        <w:rPr>
          <w:sz w:val="21"/>
          <w:szCs w:val="21"/>
        </w:rPr>
      </w:pPr>
      <w:r>
        <w:rPr>
          <w:rFonts w:hint="eastAsia"/>
          <w:sz w:val="21"/>
          <w:szCs w:val="21"/>
        </w:rPr>
        <w:t xml:space="preserve">1.  基金份额持有人大会的召开及决定的事项； </w:t>
      </w:r>
    </w:p>
    <w:p w14:paraId="03298D1B">
      <w:pPr>
        <w:pStyle w:val="8"/>
        <w:spacing w:before="0" w:beforeAutospacing="0" w:after="0" w:afterAutospacing="0" w:line="360" w:lineRule="auto"/>
        <w:ind w:firstLine="420"/>
        <w:rPr>
          <w:sz w:val="21"/>
          <w:szCs w:val="21"/>
        </w:rPr>
      </w:pPr>
      <w:r>
        <w:rPr>
          <w:rFonts w:hint="eastAsia"/>
          <w:sz w:val="21"/>
          <w:szCs w:val="21"/>
        </w:rPr>
        <w:t xml:space="preserve">2.  基金合同终止、基金清算、基金终止上市交易； </w:t>
      </w:r>
    </w:p>
    <w:p w14:paraId="2B6893AE">
      <w:pPr>
        <w:pStyle w:val="8"/>
        <w:spacing w:before="0" w:beforeAutospacing="0" w:after="0" w:afterAutospacing="0" w:line="360" w:lineRule="auto"/>
        <w:ind w:firstLine="420"/>
        <w:rPr>
          <w:sz w:val="21"/>
          <w:szCs w:val="21"/>
        </w:rPr>
      </w:pPr>
      <w:r>
        <w:rPr>
          <w:rFonts w:hint="eastAsia"/>
          <w:sz w:val="21"/>
          <w:szCs w:val="21"/>
        </w:rPr>
        <w:t xml:space="preserve">3.  转换基金运作方式、基金合并； </w:t>
      </w:r>
    </w:p>
    <w:p w14:paraId="0F48194B">
      <w:pPr>
        <w:pStyle w:val="8"/>
        <w:spacing w:before="0" w:beforeAutospacing="0" w:after="0" w:afterAutospacing="0" w:line="360" w:lineRule="auto"/>
        <w:ind w:firstLine="420"/>
        <w:rPr>
          <w:sz w:val="21"/>
          <w:szCs w:val="21"/>
        </w:rPr>
      </w:pPr>
      <w:r>
        <w:rPr>
          <w:rFonts w:hint="eastAsia"/>
          <w:sz w:val="21"/>
          <w:szCs w:val="21"/>
        </w:rPr>
        <w:t xml:space="preserve">4.  更换基金管理人、基金托管人、基金份额登记机构，基金改聘会计师事务所； </w:t>
      </w:r>
    </w:p>
    <w:p w14:paraId="7085370C">
      <w:pPr>
        <w:pStyle w:val="8"/>
        <w:spacing w:before="0" w:beforeAutospacing="0" w:after="0" w:afterAutospacing="0" w:line="360" w:lineRule="auto"/>
        <w:ind w:firstLine="420"/>
        <w:rPr>
          <w:sz w:val="21"/>
          <w:szCs w:val="21"/>
        </w:rPr>
      </w:pPr>
      <w:r>
        <w:rPr>
          <w:rFonts w:hint="eastAsia"/>
          <w:sz w:val="21"/>
          <w:szCs w:val="21"/>
        </w:rPr>
        <w:t xml:space="preserve">5.  基金管理人委托基金服务机构代为办理基金的份额登记、核算、估值等事项，基金托管人委托基金服务机构代为办理基金的核算、估值、复核等事项； </w:t>
      </w:r>
    </w:p>
    <w:p w14:paraId="5A19C2EA">
      <w:pPr>
        <w:pStyle w:val="8"/>
        <w:spacing w:before="0" w:beforeAutospacing="0" w:after="0" w:afterAutospacing="0" w:line="360" w:lineRule="auto"/>
        <w:ind w:firstLine="420"/>
        <w:rPr>
          <w:sz w:val="21"/>
          <w:szCs w:val="21"/>
        </w:rPr>
      </w:pPr>
      <w:r>
        <w:rPr>
          <w:rFonts w:hint="eastAsia"/>
          <w:sz w:val="21"/>
          <w:szCs w:val="21"/>
        </w:rPr>
        <w:t xml:space="preserve">6.  基金管理人、基金托管人的法定名称、住所发生变更； </w:t>
      </w:r>
    </w:p>
    <w:p w14:paraId="6DE21115">
      <w:pPr>
        <w:pStyle w:val="8"/>
        <w:spacing w:before="0" w:beforeAutospacing="0" w:after="0" w:afterAutospacing="0" w:line="360" w:lineRule="auto"/>
        <w:ind w:firstLine="420"/>
        <w:rPr>
          <w:sz w:val="21"/>
          <w:szCs w:val="21"/>
        </w:rPr>
      </w:pPr>
      <w:r>
        <w:rPr>
          <w:rFonts w:hint="eastAsia"/>
          <w:sz w:val="21"/>
          <w:szCs w:val="21"/>
        </w:rPr>
        <w:t xml:space="preserve">7.  基金管理人变更持有百分之五以上股权的股东、基金管理人的实际控制人变更； </w:t>
      </w:r>
    </w:p>
    <w:p w14:paraId="7D9118DE">
      <w:pPr>
        <w:pStyle w:val="8"/>
        <w:spacing w:before="0" w:beforeAutospacing="0" w:after="0" w:afterAutospacing="0" w:line="360" w:lineRule="auto"/>
        <w:ind w:firstLine="420"/>
        <w:rPr>
          <w:sz w:val="21"/>
          <w:szCs w:val="21"/>
        </w:rPr>
      </w:pPr>
      <w:r>
        <w:rPr>
          <w:rFonts w:hint="eastAsia"/>
          <w:sz w:val="21"/>
          <w:szCs w:val="21"/>
        </w:rPr>
        <w:t xml:space="preserve">8.  基金募集期延长; </w:t>
      </w:r>
    </w:p>
    <w:p w14:paraId="0FD57C66">
      <w:pPr>
        <w:pStyle w:val="8"/>
        <w:spacing w:before="0" w:beforeAutospacing="0" w:after="0" w:afterAutospacing="0" w:line="360" w:lineRule="auto"/>
        <w:ind w:firstLine="420"/>
        <w:rPr>
          <w:sz w:val="21"/>
          <w:szCs w:val="21"/>
        </w:rPr>
      </w:pPr>
      <w:r>
        <w:rPr>
          <w:rFonts w:hint="eastAsia"/>
          <w:sz w:val="21"/>
          <w:szCs w:val="21"/>
        </w:rPr>
        <w:t xml:space="preserve">9.  基金管理人的高级管理人员、基金经理和基金托管人专门基金托管部门负责人发生变动； </w:t>
      </w:r>
    </w:p>
    <w:p w14:paraId="57FC0E71">
      <w:pPr>
        <w:pStyle w:val="8"/>
        <w:spacing w:before="0" w:beforeAutospacing="0" w:after="0" w:afterAutospacing="0" w:line="360" w:lineRule="auto"/>
        <w:ind w:firstLine="420"/>
        <w:rPr>
          <w:sz w:val="21"/>
          <w:szCs w:val="21"/>
        </w:rPr>
      </w:pPr>
      <w:r>
        <w:rPr>
          <w:rFonts w:hint="eastAsia"/>
          <w:sz w:val="21"/>
          <w:szCs w:val="21"/>
        </w:rPr>
        <w:t xml:space="preserve">10. 基金管理人的董事在最近12个月内变更超过百分之五十； </w:t>
      </w:r>
    </w:p>
    <w:p w14:paraId="2C275952">
      <w:pPr>
        <w:pStyle w:val="8"/>
        <w:spacing w:before="0" w:beforeAutospacing="0" w:after="0" w:afterAutospacing="0" w:line="360" w:lineRule="auto"/>
        <w:ind w:firstLine="420"/>
        <w:rPr>
          <w:sz w:val="21"/>
          <w:szCs w:val="21"/>
        </w:rPr>
      </w:pPr>
      <w:r>
        <w:rPr>
          <w:rFonts w:hint="eastAsia"/>
          <w:sz w:val="21"/>
          <w:szCs w:val="21"/>
        </w:rPr>
        <w:t xml:space="preserve">11. 基金管理人、基金托管人专门基金托管部门的主要业务人员在最近12个月内变动超过百分之三十； </w:t>
      </w:r>
    </w:p>
    <w:p w14:paraId="71D62969">
      <w:pPr>
        <w:pStyle w:val="8"/>
        <w:spacing w:before="0" w:beforeAutospacing="0" w:after="0" w:afterAutospacing="0" w:line="360" w:lineRule="auto"/>
        <w:ind w:firstLine="420"/>
        <w:rPr>
          <w:sz w:val="21"/>
          <w:szCs w:val="21"/>
        </w:rPr>
      </w:pPr>
      <w:r>
        <w:rPr>
          <w:rFonts w:hint="eastAsia"/>
          <w:sz w:val="21"/>
          <w:szCs w:val="21"/>
        </w:rPr>
        <w:t xml:space="preserve">12. 涉及基金财产、基金管理业务、基金托管业务的诉讼或仲裁； </w:t>
      </w:r>
    </w:p>
    <w:p w14:paraId="3992CEFD">
      <w:pPr>
        <w:pStyle w:val="8"/>
        <w:spacing w:before="0" w:beforeAutospacing="0" w:after="0" w:afterAutospacing="0" w:line="360" w:lineRule="auto"/>
        <w:ind w:firstLine="420"/>
        <w:rPr>
          <w:sz w:val="21"/>
          <w:szCs w:val="21"/>
        </w:rPr>
      </w:pPr>
      <w:r>
        <w:rPr>
          <w:rFonts w:hint="eastAsia"/>
          <w:sz w:val="21"/>
          <w:szCs w:val="21"/>
        </w:rPr>
        <w:t xml:space="preserve">13. 基金管理人或其高级管理人员、基金经理因基金管理业务相关行为受到重大行政处罚、刑事处罚，基金托管人或其专门基金托管部门负责人因基金托管业务相关行为受到重大行政处罚、刑事处罚； </w:t>
      </w:r>
    </w:p>
    <w:p w14:paraId="2BD6EE5B">
      <w:pPr>
        <w:pStyle w:val="8"/>
        <w:spacing w:before="0" w:beforeAutospacing="0" w:after="0" w:afterAutospacing="0" w:line="360" w:lineRule="auto"/>
        <w:ind w:firstLine="420"/>
        <w:rPr>
          <w:sz w:val="21"/>
          <w:szCs w:val="21"/>
        </w:rPr>
      </w:pPr>
      <w:r>
        <w:rPr>
          <w:rFonts w:hint="eastAsia"/>
          <w:sz w:val="21"/>
          <w:szCs w:val="21"/>
        </w:rPr>
        <w:t xml:space="preserve">14. 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58F11292">
      <w:pPr>
        <w:pStyle w:val="8"/>
        <w:spacing w:before="0" w:beforeAutospacing="0" w:after="0" w:afterAutospacing="0" w:line="360" w:lineRule="auto"/>
        <w:ind w:firstLine="420"/>
        <w:rPr>
          <w:sz w:val="21"/>
          <w:szCs w:val="21"/>
        </w:rPr>
      </w:pPr>
      <w:r>
        <w:rPr>
          <w:rFonts w:hint="eastAsia"/>
          <w:sz w:val="21"/>
          <w:szCs w:val="21"/>
        </w:rPr>
        <w:t xml:space="preserve">15. 基金收益分配事项； </w:t>
      </w:r>
    </w:p>
    <w:p w14:paraId="7A09393C">
      <w:pPr>
        <w:pStyle w:val="8"/>
        <w:spacing w:before="0" w:beforeAutospacing="0" w:after="0" w:afterAutospacing="0" w:line="360" w:lineRule="auto"/>
        <w:ind w:firstLine="420"/>
        <w:rPr>
          <w:sz w:val="21"/>
          <w:szCs w:val="21"/>
        </w:rPr>
      </w:pPr>
      <w:r>
        <w:rPr>
          <w:rFonts w:hint="eastAsia"/>
          <w:sz w:val="21"/>
          <w:szCs w:val="21"/>
        </w:rPr>
        <w:t xml:space="preserve">16. 管理费、托管费、申购费、赎回费等费用计提标准、计提方式和费率发生变更； </w:t>
      </w:r>
    </w:p>
    <w:p w14:paraId="60592039">
      <w:pPr>
        <w:pStyle w:val="8"/>
        <w:spacing w:before="0" w:beforeAutospacing="0" w:after="0" w:afterAutospacing="0" w:line="360" w:lineRule="auto"/>
        <w:ind w:firstLine="420"/>
        <w:rPr>
          <w:sz w:val="21"/>
          <w:szCs w:val="21"/>
        </w:rPr>
      </w:pPr>
      <w:r>
        <w:rPr>
          <w:rFonts w:hint="eastAsia"/>
          <w:sz w:val="21"/>
          <w:szCs w:val="21"/>
        </w:rPr>
        <w:t xml:space="preserve">17. 基金份额净值计价错误达基金份额净值百分之零点五； </w:t>
      </w:r>
    </w:p>
    <w:p w14:paraId="606B50FE">
      <w:pPr>
        <w:pStyle w:val="8"/>
        <w:spacing w:before="0" w:beforeAutospacing="0" w:after="0" w:afterAutospacing="0" w:line="360" w:lineRule="auto"/>
        <w:ind w:firstLine="420"/>
        <w:rPr>
          <w:sz w:val="21"/>
          <w:szCs w:val="21"/>
        </w:rPr>
      </w:pPr>
      <w:r>
        <w:rPr>
          <w:rFonts w:hint="eastAsia"/>
          <w:sz w:val="21"/>
          <w:szCs w:val="21"/>
        </w:rPr>
        <w:t xml:space="preserve">18. 基金开始办理申购、赎回； </w:t>
      </w:r>
    </w:p>
    <w:p w14:paraId="4FC0648F">
      <w:pPr>
        <w:pStyle w:val="8"/>
        <w:spacing w:before="0" w:beforeAutospacing="0" w:after="0" w:afterAutospacing="0" w:line="360" w:lineRule="auto"/>
        <w:ind w:firstLine="420"/>
        <w:rPr>
          <w:sz w:val="21"/>
          <w:szCs w:val="21"/>
        </w:rPr>
      </w:pPr>
      <w:r>
        <w:rPr>
          <w:rFonts w:hint="eastAsia"/>
          <w:sz w:val="21"/>
          <w:szCs w:val="21"/>
        </w:rPr>
        <w:t xml:space="preserve">19. 基金发生巨额赎回并延期办理； </w:t>
      </w:r>
    </w:p>
    <w:p w14:paraId="1BA4D0D0">
      <w:pPr>
        <w:pStyle w:val="8"/>
        <w:spacing w:before="0" w:beforeAutospacing="0" w:after="0" w:afterAutospacing="0" w:line="360" w:lineRule="auto"/>
        <w:ind w:firstLine="420"/>
        <w:rPr>
          <w:sz w:val="21"/>
          <w:szCs w:val="21"/>
        </w:rPr>
      </w:pPr>
      <w:r>
        <w:rPr>
          <w:rFonts w:hint="eastAsia"/>
          <w:sz w:val="21"/>
          <w:szCs w:val="21"/>
        </w:rPr>
        <w:t xml:space="preserve">20. 基金连续发生巨额赎回并暂停接受赎回申请或延缓支付赎回款项； </w:t>
      </w:r>
    </w:p>
    <w:p w14:paraId="0CB0D2FB">
      <w:pPr>
        <w:pStyle w:val="8"/>
        <w:spacing w:before="0" w:beforeAutospacing="0" w:after="0" w:afterAutospacing="0" w:line="360" w:lineRule="auto"/>
        <w:ind w:firstLine="420"/>
        <w:rPr>
          <w:sz w:val="21"/>
          <w:szCs w:val="21"/>
        </w:rPr>
      </w:pPr>
      <w:r>
        <w:rPr>
          <w:rFonts w:hint="eastAsia"/>
          <w:sz w:val="21"/>
          <w:szCs w:val="21"/>
        </w:rPr>
        <w:t xml:space="preserve">21. 基金暂停接受申购、赎回申请或重新接受申购、赎回申请； </w:t>
      </w:r>
    </w:p>
    <w:p w14:paraId="1834304A">
      <w:pPr>
        <w:pStyle w:val="8"/>
        <w:spacing w:before="0" w:beforeAutospacing="0" w:after="0" w:afterAutospacing="0" w:line="360" w:lineRule="auto"/>
        <w:ind w:firstLine="420"/>
        <w:rPr>
          <w:sz w:val="21"/>
          <w:szCs w:val="21"/>
        </w:rPr>
      </w:pPr>
      <w:r>
        <w:rPr>
          <w:rFonts w:hint="eastAsia"/>
          <w:sz w:val="21"/>
          <w:szCs w:val="21"/>
        </w:rPr>
        <w:t xml:space="preserve">22. 发生涉及本基金申购、赎回事项调整或潜在影响投资者赎回等重大事项时； </w:t>
      </w:r>
    </w:p>
    <w:p w14:paraId="57C45BF4">
      <w:pPr>
        <w:pStyle w:val="8"/>
        <w:spacing w:before="0" w:beforeAutospacing="0" w:after="0" w:afterAutospacing="0" w:line="360" w:lineRule="auto"/>
        <w:ind w:firstLine="420"/>
        <w:rPr>
          <w:sz w:val="21"/>
          <w:szCs w:val="21"/>
        </w:rPr>
      </w:pPr>
      <w:r>
        <w:rPr>
          <w:rFonts w:hint="eastAsia"/>
          <w:sz w:val="21"/>
          <w:szCs w:val="21"/>
        </w:rPr>
        <w:t>23. 基金信息披露义务人认为可能对基金份额持有人权益或者基金份额的价格产生重</w:t>
      </w:r>
      <w:bookmarkStart w:id="183" w:name="chapter_level1_22_67_section_2_end"/>
      <w:bookmarkEnd w:id="183"/>
      <w:r>
        <w:rPr>
          <w:rFonts w:hint="eastAsia"/>
          <w:sz w:val="21"/>
          <w:szCs w:val="21"/>
        </w:rPr>
        <w:t xml:space="preserve">大影响的其他事项或中国证监会规定的其他事项。 </w:t>
      </w:r>
    </w:p>
    <w:p w14:paraId="46B7DFAD">
      <w:pPr>
        <w:pStyle w:val="8"/>
        <w:spacing w:before="0" w:beforeAutospacing="0" w:after="0" w:afterAutospacing="0" w:line="360" w:lineRule="auto"/>
        <w:ind w:firstLine="420"/>
        <w:rPr>
          <w:sz w:val="21"/>
          <w:szCs w:val="21"/>
        </w:rPr>
      </w:pPr>
      <w:bookmarkStart w:id="184" w:name="chapter_level1_22_67_section_3"/>
      <w:bookmarkEnd w:id="184"/>
      <w:r>
        <w:rPr>
          <w:rStyle w:val="12"/>
          <w:rFonts w:hint="eastAsia"/>
          <w:sz w:val="21"/>
          <w:szCs w:val="21"/>
        </w:rPr>
        <w:t>（十二）澄清公告 </w:t>
      </w:r>
    </w:p>
    <w:p w14:paraId="5D492940">
      <w:pPr>
        <w:pStyle w:val="8"/>
        <w:spacing w:before="0" w:beforeAutospacing="0" w:after="0" w:afterAutospacing="0" w:line="360" w:lineRule="auto"/>
        <w:ind w:firstLine="420"/>
        <w:rPr>
          <w:sz w:val="21"/>
          <w:szCs w:val="21"/>
        </w:rPr>
      </w:pPr>
      <w:r>
        <w:rPr>
          <w:rFonts w:hint="eastAsia"/>
          <w:sz w:val="21"/>
          <w:szCs w:val="21"/>
        </w:rPr>
        <w:t xml:space="preserve">在基金合同期限内，公共媒体中出现或市场上流传的消息可能对基金份额价格产生误导性影响或引起较大的波动，以及可能损害基金份额持有人权益的，相关信息披露义务人知悉后应当立即对该消息进行公开澄清，并将有关情况立即报告中国证监会、基金上市交易的证券交易所。 </w:t>
      </w:r>
    </w:p>
    <w:p w14:paraId="4720451E">
      <w:pPr>
        <w:pStyle w:val="8"/>
        <w:spacing w:before="0" w:beforeAutospacing="0" w:after="0" w:afterAutospacing="0" w:line="360" w:lineRule="auto"/>
        <w:ind w:firstLine="420"/>
        <w:rPr>
          <w:sz w:val="21"/>
          <w:szCs w:val="21"/>
        </w:rPr>
      </w:pPr>
      <w:r>
        <w:rPr>
          <w:rStyle w:val="12"/>
          <w:rFonts w:hint="eastAsia"/>
          <w:sz w:val="21"/>
          <w:szCs w:val="21"/>
        </w:rPr>
        <w:t>（十三）清算报告</w:t>
      </w:r>
    </w:p>
    <w:p w14:paraId="3D11F141">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3FE8EF75">
      <w:pPr>
        <w:pStyle w:val="8"/>
        <w:spacing w:before="0" w:beforeAutospacing="0" w:after="0" w:afterAutospacing="0" w:line="360" w:lineRule="auto"/>
        <w:ind w:firstLine="420"/>
        <w:rPr>
          <w:sz w:val="21"/>
          <w:szCs w:val="21"/>
        </w:rPr>
      </w:pPr>
      <w:r>
        <w:rPr>
          <w:rStyle w:val="12"/>
          <w:rFonts w:hint="eastAsia"/>
          <w:sz w:val="21"/>
          <w:szCs w:val="21"/>
        </w:rPr>
        <w:t>（十四）基金管理人、基金托管人除依法在指定媒介上披露信息外，还可以根据需要在其他公共媒介披露信息，但是其他公共媒介不得早于指定媒介披露信息，并且在不同媒介上披露同一信息的内容应当一致。</w:t>
      </w:r>
    </w:p>
    <w:p w14:paraId="2EAAB166">
      <w:pPr>
        <w:pStyle w:val="8"/>
        <w:spacing w:before="0" w:beforeAutospacing="0" w:after="0" w:afterAutospacing="0" w:line="360" w:lineRule="auto"/>
        <w:ind w:firstLine="420"/>
        <w:rPr>
          <w:sz w:val="21"/>
          <w:szCs w:val="21"/>
        </w:rPr>
      </w:pPr>
      <w:r>
        <w:rPr>
          <w:rStyle w:val="12"/>
          <w:rFonts w:hint="eastAsia"/>
          <w:sz w:val="21"/>
          <w:szCs w:val="21"/>
        </w:rPr>
        <w:t>（十五）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6C3FC505">
      <w:pPr>
        <w:pStyle w:val="8"/>
        <w:spacing w:before="0" w:beforeAutospacing="0" w:after="0" w:afterAutospacing="0" w:line="360" w:lineRule="auto"/>
        <w:ind w:firstLine="420"/>
        <w:rPr>
          <w:sz w:val="21"/>
          <w:szCs w:val="21"/>
        </w:rPr>
      </w:pPr>
      <w:r>
        <w:rPr>
          <w:rStyle w:val="12"/>
          <w:rFonts w:hint="eastAsia"/>
          <w:sz w:val="21"/>
          <w:szCs w:val="21"/>
        </w:rPr>
        <w:t>（十六）信息披露文件的存放与查阅 </w:t>
      </w:r>
    </w:p>
    <w:p w14:paraId="45C3C54E">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85" w:name="chapter_level1_22_67_section_3_end"/>
      <w:bookmarkEnd w:id="185"/>
      <w:r>
        <w:rPr>
          <w:rFonts w:hint="eastAsia"/>
          <w:sz w:val="21"/>
          <w:szCs w:val="21"/>
        </w:rPr>
        <w:t xml:space="preserve">息置备于各自住所、基金上市交易的证券交易所，供社会公众查阅、复制。 </w:t>
      </w:r>
    </w:p>
    <w:p w14:paraId="6D5F0EE4">
      <w:pPr>
        <w:widowControl/>
        <w:jc w:val="left"/>
        <w:rPr>
          <w:rFonts w:ascii="宋体" w:hAnsi="宋体" w:eastAsia="宋体"/>
        </w:rPr>
      </w:pPr>
      <w:r>
        <w:rPr>
          <w:rFonts w:ascii="宋体" w:hAnsi="宋体" w:eastAsia="宋体"/>
        </w:rPr>
        <w:br w:type="page"/>
      </w:r>
    </w:p>
    <w:p w14:paraId="42B4D141">
      <w:pPr>
        <w:pStyle w:val="2"/>
        <w:jc w:val="center"/>
        <w:rPr>
          <w:rFonts w:ascii="宋体" w:hAnsi="宋体" w:eastAsia="宋体"/>
          <w:sz w:val="30"/>
        </w:rPr>
      </w:pPr>
      <w:bookmarkStart w:id="186" w:name="chapter_level1_23_68"/>
      <w:bookmarkStart w:id="187" w:name="_Toc207930117"/>
      <w:r>
        <w:rPr>
          <w:rFonts w:hint="eastAsia" w:ascii="宋体" w:hAnsi="宋体" w:eastAsia="宋体"/>
          <w:sz w:val="30"/>
        </w:rPr>
        <w:t>二十、风险揭示</w:t>
      </w:r>
      <w:bookmarkEnd w:id="186"/>
      <w:bookmarkEnd w:id="187"/>
    </w:p>
    <w:p w14:paraId="030E3854">
      <w:pPr>
        <w:pStyle w:val="8"/>
        <w:spacing w:before="0" w:beforeAutospacing="0" w:after="0" w:afterAutospacing="0" w:line="360" w:lineRule="auto"/>
        <w:ind w:firstLine="420"/>
        <w:rPr>
          <w:sz w:val="21"/>
          <w:szCs w:val="21"/>
        </w:rPr>
      </w:pPr>
      <w:bookmarkStart w:id="188" w:name="chapter_level1_23_68_section_1"/>
      <w:bookmarkEnd w:id="188"/>
      <w:r>
        <w:rPr>
          <w:rStyle w:val="12"/>
          <w:rFonts w:hint="eastAsia"/>
          <w:sz w:val="21"/>
          <w:szCs w:val="21"/>
        </w:rPr>
        <w:t>（一）市场风险</w:t>
      </w:r>
    </w:p>
    <w:p w14:paraId="6219B95F">
      <w:pPr>
        <w:pStyle w:val="8"/>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63807BC3">
      <w:pPr>
        <w:pStyle w:val="8"/>
        <w:spacing w:before="0" w:beforeAutospacing="0" w:after="0" w:afterAutospacing="0" w:line="360" w:lineRule="auto"/>
        <w:ind w:firstLine="420"/>
        <w:rPr>
          <w:sz w:val="21"/>
          <w:szCs w:val="21"/>
        </w:rPr>
      </w:pPr>
      <w:r>
        <w:rPr>
          <w:rFonts w:hint="eastAsia"/>
          <w:sz w:val="21"/>
          <w:szCs w:val="21"/>
        </w:rPr>
        <w:t xml:space="preserve">1. 政策风险。因国家宏观政策（如货币政策、财政政策、行业政策、地区发展政策等）发生变化，导致市场价格波动而产生风险。 </w:t>
      </w:r>
    </w:p>
    <w:p w14:paraId="2F71C100">
      <w:pPr>
        <w:pStyle w:val="8"/>
        <w:spacing w:before="0" w:beforeAutospacing="0" w:after="0" w:afterAutospacing="0" w:line="360" w:lineRule="auto"/>
        <w:ind w:firstLine="420"/>
        <w:rPr>
          <w:sz w:val="21"/>
          <w:szCs w:val="21"/>
        </w:rPr>
      </w:pPr>
      <w:r>
        <w:rPr>
          <w:rFonts w:hint="eastAsia"/>
          <w:sz w:val="21"/>
          <w:szCs w:val="21"/>
        </w:rPr>
        <w:t xml:space="preserve">2. 经济周期风险。随经济运行的周期性变化，证券市场的收益水平也呈周期性变化。基金投资于国债与上市公司的股票，收益水平也会随之变化，从而产生风险。 </w:t>
      </w:r>
    </w:p>
    <w:p w14:paraId="36C68EBC">
      <w:pPr>
        <w:pStyle w:val="8"/>
        <w:spacing w:before="0" w:beforeAutospacing="0" w:after="0" w:afterAutospacing="0" w:line="360" w:lineRule="auto"/>
        <w:ind w:firstLine="420"/>
        <w:rPr>
          <w:sz w:val="21"/>
          <w:szCs w:val="21"/>
        </w:rPr>
      </w:pPr>
      <w:r>
        <w:rPr>
          <w:rFonts w:hint="eastAsia"/>
          <w:sz w:val="21"/>
          <w:szCs w:val="21"/>
        </w:rPr>
        <w:t xml:space="preserve">3. 利率风险。金融市场利率的波动会导致证券市场价格和收益率的变动。利率直接影响着国债的价格和收益率，影响着企业的融资成本和利润。基金投资于国债和股票，其收益水平会受到利率变化的影响。 </w:t>
      </w:r>
    </w:p>
    <w:p w14:paraId="19A3C006">
      <w:pPr>
        <w:pStyle w:val="8"/>
        <w:spacing w:before="0" w:beforeAutospacing="0" w:after="0" w:afterAutospacing="0" w:line="360" w:lineRule="auto"/>
        <w:ind w:firstLine="420"/>
        <w:rPr>
          <w:sz w:val="21"/>
          <w:szCs w:val="21"/>
        </w:rPr>
      </w:pPr>
      <w:r>
        <w:rPr>
          <w:rFonts w:hint="eastAsia"/>
          <w:sz w:val="21"/>
          <w:szCs w:val="21"/>
        </w:rPr>
        <w:t xml:space="preserve">4. 上市公司经营风险。上市公司的经营好坏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 </w:t>
      </w:r>
    </w:p>
    <w:p w14:paraId="455D00FF">
      <w:pPr>
        <w:pStyle w:val="8"/>
        <w:spacing w:before="0" w:beforeAutospacing="0" w:after="0" w:afterAutospacing="0" w:line="360" w:lineRule="auto"/>
        <w:ind w:firstLine="420"/>
        <w:rPr>
          <w:sz w:val="21"/>
          <w:szCs w:val="21"/>
        </w:rPr>
      </w:pPr>
      <w:r>
        <w:rPr>
          <w:rFonts w:hint="eastAsia"/>
          <w:sz w:val="21"/>
          <w:szCs w:val="21"/>
        </w:rPr>
        <w:t xml:space="preserve">5. 购买力风险。基金的利润将主要通过现金形式来分配，而现金可能因为通货膨胀的影响而导致购买力下降，从而使基金的实际收益下降。 </w:t>
      </w:r>
    </w:p>
    <w:p w14:paraId="4934D3BB">
      <w:pPr>
        <w:pStyle w:val="8"/>
        <w:spacing w:before="0" w:beforeAutospacing="0" w:after="0" w:afterAutospacing="0" w:line="360" w:lineRule="auto"/>
        <w:ind w:firstLine="420"/>
        <w:rPr>
          <w:sz w:val="21"/>
          <w:szCs w:val="21"/>
        </w:rPr>
      </w:pPr>
      <w:r>
        <w:rPr>
          <w:rStyle w:val="12"/>
          <w:rFonts w:hint="eastAsia"/>
          <w:sz w:val="21"/>
          <w:szCs w:val="21"/>
        </w:rPr>
        <w:t>（二）管理风险</w:t>
      </w:r>
    </w:p>
    <w:p w14:paraId="7DD283CC">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因此本基金可能因为基金管理人的因素而影响基金收益水平。 </w:t>
      </w:r>
    </w:p>
    <w:p w14:paraId="3FE88EBB">
      <w:pPr>
        <w:pStyle w:val="8"/>
        <w:spacing w:before="0" w:beforeAutospacing="0" w:after="0" w:afterAutospacing="0" w:line="360" w:lineRule="auto"/>
        <w:ind w:firstLine="420"/>
        <w:rPr>
          <w:sz w:val="21"/>
          <w:szCs w:val="21"/>
        </w:rPr>
      </w:pPr>
      <w:r>
        <w:rPr>
          <w:rStyle w:val="12"/>
          <w:rFonts w:hint="eastAsia"/>
          <w:sz w:val="21"/>
          <w:szCs w:val="21"/>
        </w:rPr>
        <w:t>（三）流动性风险</w:t>
      </w:r>
    </w:p>
    <w:p w14:paraId="3A62ECC1">
      <w:pPr>
        <w:pStyle w:val="8"/>
        <w:spacing w:before="0" w:beforeAutospacing="0" w:after="0" w:afterAutospacing="0" w:line="360" w:lineRule="auto"/>
        <w:ind w:firstLine="420"/>
        <w:rPr>
          <w:sz w:val="21"/>
          <w:szCs w:val="21"/>
        </w:rPr>
      </w:pPr>
      <w:r>
        <w:rPr>
          <w:rFonts w:hint="eastAsia"/>
          <w:sz w:val="21"/>
          <w:szCs w:val="21"/>
        </w:rPr>
        <w:t xml:space="preserve">本基金属于开放式基金，在基金的所有开放日，基金管理人都有义务接受投资者的申购和赎回。由于开放式基金在国内发展历史不长，应对基金赎回的经验不足，加之中国股票市场波动性较大，在市场下跌时经常出现交易量急剧减少的情况，如果在这时出现较大数额的基金赎回申请，则使基金资产变现困难，基金面临流动性风险。 </w:t>
      </w:r>
    </w:p>
    <w:p w14:paraId="48A4CFBD">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1D5FDDDA">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03B791B">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35175426">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59A0C770">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36591EF2">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07F4D000">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07AEB8C1">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5D28D489">
      <w:pPr>
        <w:pStyle w:val="8"/>
        <w:spacing w:before="0" w:beforeAutospacing="0" w:after="0" w:afterAutospacing="0" w:line="360" w:lineRule="auto"/>
        <w:ind w:firstLine="420"/>
        <w:rPr>
          <w:sz w:val="21"/>
          <w:szCs w:val="21"/>
        </w:rPr>
      </w:pPr>
      <w:r>
        <w:rPr>
          <w:rStyle w:val="12"/>
          <w:rFonts w:hint="eastAsia"/>
          <w:sz w:val="21"/>
          <w:szCs w:val="21"/>
        </w:rPr>
        <w:t>（四）投资策略风险</w:t>
      </w:r>
    </w:p>
    <w:p w14:paraId="4194FE5D">
      <w:pPr>
        <w:pStyle w:val="8"/>
        <w:spacing w:before="0" w:beforeAutospacing="0" w:after="0" w:afterAutospacing="0" w:line="360" w:lineRule="auto"/>
        <w:ind w:firstLine="420"/>
        <w:rPr>
          <w:sz w:val="21"/>
          <w:szCs w:val="21"/>
        </w:rPr>
      </w:pPr>
      <w:r>
        <w:rPr>
          <w:rFonts w:hint="eastAsia"/>
          <w:sz w:val="21"/>
          <w:szCs w:val="21"/>
        </w:rPr>
        <w:t xml:space="preserve">本基金预期在中国全面建设小康社会的进程中，伴随城市化、工业化及消费升级的逐步推进，消费品、基础设施及原材料行业中的优势企业能获得较快增长，这些行业中的优势企业也是本基金股票投资的重点。本基金选择上述三个行业作为重点配置对象，是基于对中国经济长期持续稳定增长的预期，如果在未来某一特定阶段，这一预期发生偏差，可能造成上述三个行业相对于整个中国经济的代表性不强，基金可投资标的容量相对于基金规模偏小而导致基金业绩下降的风险。 </w:t>
      </w:r>
    </w:p>
    <w:p w14:paraId="28BA8285">
      <w:pPr>
        <w:pStyle w:val="8"/>
        <w:spacing w:before="0" w:beforeAutospacing="0" w:after="0" w:afterAutospacing="0" w:line="360" w:lineRule="auto"/>
        <w:ind w:firstLine="420"/>
        <w:rPr>
          <w:sz w:val="21"/>
          <w:szCs w:val="21"/>
        </w:rPr>
      </w:pPr>
      <w:r>
        <w:rPr>
          <w:rStyle w:val="12"/>
          <w:rFonts w:hint="eastAsia"/>
          <w:sz w:val="21"/>
          <w:szCs w:val="21"/>
        </w:rPr>
        <w:t>（五）上市交易的风险</w:t>
      </w:r>
    </w:p>
    <w:p w14:paraId="4EB584E3">
      <w:pPr>
        <w:pStyle w:val="8"/>
        <w:spacing w:before="0" w:beforeAutospacing="0" w:after="0" w:afterAutospacing="0" w:line="360" w:lineRule="auto"/>
        <w:ind w:firstLine="420"/>
        <w:rPr>
          <w:sz w:val="21"/>
          <w:szCs w:val="21"/>
        </w:rPr>
      </w:pPr>
      <w:r>
        <w:rPr>
          <w:rFonts w:hint="eastAsia"/>
          <w:sz w:val="21"/>
          <w:szCs w:val="21"/>
        </w:rPr>
        <w:t xml:space="preserve">本基金将在发行结束后在深圳证券交易所挂牌上市，由于上市期间可能因信息披露导致基金停牌，投资者在停牌期间不能买卖基金，产生风险；同时，可能因上市后交易对手不足导致基金流动性风险；另外，当基金份额持有人将份额转向场外交易后导致场内的基金份额或持有人数不满足上市条件时，本基金存在暂停上市或终止上市的可能。 </w:t>
      </w:r>
    </w:p>
    <w:p w14:paraId="051B0290">
      <w:pPr>
        <w:pStyle w:val="8"/>
        <w:spacing w:before="0" w:beforeAutospacing="0" w:after="0" w:afterAutospacing="0" w:line="360" w:lineRule="auto"/>
        <w:ind w:firstLine="420"/>
        <w:rPr>
          <w:sz w:val="21"/>
          <w:szCs w:val="21"/>
        </w:rPr>
      </w:pPr>
      <w:r>
        <w:rPr>
          <w:rStyle w:val="12"/>
          <w:rFonts w:hint="eastAsia"/>
          <w:sz w:val="21"/>
          <w:szCs w:val="21"/>
        </w:rPr>
        <w:t>（六）投资于存托凭证的风险</w:t>
      </w:r>
    </w:p>
    <w:p w14:paraId="27A983AC">
      <w:pPr>
        <w:rPr>
          <w:rFonts w:ascii="宋体" w:hAnsi="宋体" w:eastAsia="宋体"/>
          <w:sz w:val="24"/>
          <w:szCs w:val="24"/>
        </w:rPr>
      </w:pPr>
      <w:r>
        <w:rPr>
          <w:rFonts w:ascii="宋体" w:hAnsi="宋体" w:eastAsia="宋体"/>
        </w:rPr>
        <w:t xml:space="preserve">       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14BB3E2">
      <w:pPr>
        <w:pStyle w:val="8"/>
        <w:spacing w:before="0" w:beforeAutospacing="0" w:after="0" w:afterAutospacing="0" w:line="360" w:lineRule="auto"/>
        <w:ind w:firstLine="420"/>
        <w:rPr>
          <w:sz w:val="21"/>
          <w:szCs w:val="21"/>
        </w:rPr>
      </w:pPr>
      <w:r>
        <w:rPr>
          <w:rStyle w:val="12"/>
          <w:rFonts w:hint="eastAsia"/>
          <w:sz w:val="21"/>
          <w:szCs w:val="21"/>
        </w:rPr>
        <w:t>（七）其他风险</w:t>
      </w:r>
    </w:p>
    <w:p w14:paraId="06A6B913">
      <w:pPr>
        <w:pStyle w:val="8"/>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14:paraId="5F92DCAE">
      <w:pPr>
        <w:pStyle w:val="8"/>
        <w:spacing w:before="0" w:beforeAutospacing="0" w:after="0" w:afterAutospacing="0" w:line="360" w:lineRule="auto"/>
        <w:ind w:firstLine="420"/>
        <w:rPr>
          <w:sz w:val="21"/>
          <w:szCs w:val="21"/>
        </w:rPr>
      </w:pPr>
      <w:r>
        <w:rPr>
          <w:rFonts w:hint="eastAsia"/>
          <w:sz w:val="21"/>
          <w:szCs w:val="21"/>
        </w:rPr>
        <w:t xml:space="preserve">2.因基金业务快速发展而在制度建设、人员配备、内控制度建立等方面不完善而产生的风险； </w:t>
      </w:r>
    </w:p>
    <w:p w14:paraId="1255E88C">
      <w:pPr>
        <w:pStyle w:val="8"/>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14:paraId="34F94FB1">
      <w:pPr>
        <w:pStyle w:val="8"/>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14:paraId="08EFD60A">
      <w:pPr>
        <w:pStyle w:val="8"/>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14:paraId="12D4BC9D">
      <w:pPr>
        <w:pStyle w:val="8"/>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14:paraId="1DD7AD53">
      <w:pPr>
        <w:pStyle w:val="8"/>
        <w:spacing w:before="0" w:beforeAutospacing="0" w:after="0" w:afterAutospacing="0" w:line="360" w:lineRule="auto"/>
        <w:ind w:firstLine="420"/>
        <w:rPr>
          <w:sz w:val="21"/>
          <w:szCs w:val="21"/>
        </w:rPr>
      </w:pPr>
      <w:bookmarkStart w:id="189" w:name="chapter_level1_23_68_section_1_end"/>
      <w:bookmarkEnd w:id="189"/>
      <w:r>
        <w:rPr>
          <w:rFonts w:hint="eastAsia"/>
          <w:sz w:val="21"/>
          <w:szCs w:val="21"/>
        </w:rPr>
        <w:t xml:space="preserve">7.其他意外导致的风险。 </w:t>
      </w:r>
    </w:p>
    <w:p w14:paraId="51147198">
      <w:pPr>
        <w:widowControl/>
        <w:jc w:val="left"/>
        <w:rPr>
          <w:rFonts w:ascii="宋体" w:hAnsi="宋体" w:eastAsia="宋体"/>
        </w:rPr>
      </w:pPr>
      <w:r>
        <w:rPr>
          <w:rFonts w:ascii="宋体" w:hAnsi="宋体" w:eastAsia="宋体"/>
        </w:rPr>
        <w:br w:type="page"/>
      </w:r>
    </w:p>
    <w:p w14:paraId="0E8C526E">
      <w:pPr>
        <w:pStyle w:val="2"/>
        <w:jc w:val="center"/>
        <w:rPr>
          <w:rFonts w:ascii="宋体" w:hAnsi="宋体" w:eastAsia="宋体"/>
          <w:sz w:val="30"/>
        </w:rPr>
      </w:pPr>
      <w:bookmarkStart w:id="190" w:name="_Toc207930118"/>
      <w:bookmarkStart w:id="191" w:name="chapter_level1_24_69"/>
      <w:r>
        <w:rPr>
          <w:rFonts w:hint="eastAsia" w:ascii="宋体" w:hAnsi="宋体" w:eastAsia="宋体"/>
          <w:sz w:val="30"/>
        </w:rPr>
        <w:t>二十一、基金合同的终止与清算</w:t>
      </w:r>
      <w:bookmarkEnd w:id="190"/>
      <w:bookmarkEnd w:id="191"/>
    </w:p>
    <w:p w14:paraId="070984FE">
      <w:pPr>
        <w:pStyle w:val="8"/>
        <w:spacing w:before="0" w:beforeAutospacing="0" w:after="0" w:afterAutospacing="0" w:line="360" w:lineRule="auto"/>
        <w:ind w:firstLine="420"/>
        <w:rPr>
          <w:sz w:val="21"/>
          <w:szCs w:val="21"/>
        </w:rPr>
      </w:pPr>
      <w:bookmarkStart w:id="192" w:name="chapter_level1_24_69_section_1"/>
      <w:bookmarkEnd w:id="192"/>
      <w:r>
        <w:rPr>
          <w:rStyle w:val="12"/>
          <w:rFonts w:hint="eastAsia"/>
          <w:sz w:val="21"/>
          <w:szCs w:val="21"/>
        </w:rPr>
        <w:t>（一）基金合同的终止 </w:t>
      </w:r>
    </w:p>
    <w:p w14:paraId="4CAF99C5">
      <w:pPr>
        <w:pStyle w:val="8"/>
        <w:spacing w:before="0" w:beforeAutospacing="0" w:after="0" w:afterAutospacing="0" w:line="360" w:lineRule="auto"/>
        <w:ind w:firstLine="420"/>
        <w:rPr>
          <w:sz w:val="21"/>
          <w:szCs w:val="21"/>
        </w:rPr>
      </w:pPr>
      <w:r>
        <w:rPr>
          <w:rFonts w:hint="eastAsia"/>
          <w:sz w:val="21"/>
          <w:szCs w:val="21"/>
        </w:rPr>
        <w:t xml:space="preserve">出现下列情况之一的，基金合同终止： </w:t>
      </w:r>
    </w:p>
    <w:p w14:paraId="57C4C7A7">
      <w:pPr>
        <w:pStyle w:val="8"/>
        <w:spacing w:before="0" w:beforeAutospacing="0" w:after="0" w:afterAutospacing="0" w:line="360" w:lineRule="auto"/>
        <w:ind w:firstLine="420"/>
        <w:rPr>
          <w:sz w:val="21"/>
          <w:szCs w:val="21"/>
        </w:rPr>
      </w:pPr>
      <w:r>
        <w:rPr>
          <w:rFonts w:hint="eastAsia"/>
          <w:sz w:val="21"/>
          <w:szCs w:val="21"/>
        </w:rPr>
        <w:t xml:space="preserve">1. 基金份额持有人大会决定终止的； </w:t>
      </w:r>
    </w:p>
    <w:p w14:paraId="6750D3D4">
      <w:pPr>
        <w:pStyle w:val="8"/>
        <w:spacing w:before="0" w:beforeAutospacing="0" w:after="0" w:afterAutospacing="0" w:line="360" w:lineRule="auto"/>
        <w:ind w:firstLine="420"/>
        <w:rPr>
          <w:sz w:val="21"/>
          <w:szCs w:val="21"/>
        </w:rPr>
      </w:pPr>
      <w:r>
        <w:rPr>
          <w:rFonts w:hint="eastAsia"/>
          <w:sz w:val="21"/>
          <w:szCs w:val="21"/>
        </w:rPr>
        <w:t xml:space="preserve">2. 基金管理人职责终止，而在六个月内没有新基金管理人承接其原有职责的； </w:t>
      </w:r>
    </w:p>
    <w:p w14:paraId="1B7D6035">
      <w:pPr>
        <w:pStyle w:val="8"/>
        <w:spacing w:before="0" w:beforeAutospacing="0" w:after="0" w:afterAutospacing="0" w:line="360" w:lineRule="auto"/>
        <w:ind w:firstLine="420"/>
        <w:rPr>
          <w:sz w:val="21"/>
          <w:szCs w:val="21"/>
        </w:rPr>
      </w:pPr>
      <w:r>
        <w:rPr>
          <w:rFonts w:hint="eastAsia"/>
          <w:sz w:val="21"/>
          <w:szCs w:val="21"/>
        </w:rPr>
        <w:t xml:space="preserve">3. 基金托管人职责终止，而六个月内没有新基金托管人承接其原有职责的； </w:t>
      </w:r>
    </w:p>
    <w:p w14:paraId="19F846AA">
      <w:pPr>
        <w:pStyle w:val="8"/>
        <w:spacing w:before="0" w:beforeAutospacing="0" w:after="0" w:afterAutospacing="0" w:line="360" w:lineRule="auto"/>
        <w:ind w:firstLine="420"/>
        <w:rPr>
          <w:sz w:val="21"/>
          <w:szCs w:val="21"/>
        </w:rPr>
      </w:pPr>
      <w:r>
        <w:rPr>
          <w:rFonts w:hint="eastAsia"/>
          <w:sz w:val="21"/>
          <w:szCs w:val="21"/>
        </w:rPr>
        <w:t xml:space="preserve">4. 基金合同规定的其他情况或中国证监会允许的其它情况。 </w:t>
      </w:r>
    </w:p>
    <w:p w14:paraId="116BD4B5">
      <w:pPr>
        <w:pStyle w:val="8"/>
        <w:spacing w:before="0" w:beforeAutospacing="0" w:after="0" w:afterAutospacing="0" w:line="360" w:lineRule="auto"/>
        <w:ind w:firstLine="420"/>
        <w:rPr>
          <w:sz w:val="21"/>
          <w:szCs w:val="21"/>
        </w:rPr>
      </w:pPr>
      <w:r>
        <w:rPr>
          <w:rStyle w:val="12"/>
          <w:rFonts w:hint="eastAsia"/>
          <w:sz w:val="21"/>
          <w:szCs w:val="21"/>
        </w:rPr>
        <w:t>（二）基金财产清算小组 </w:t>
      </w:r>
    </w:p>
    <w:p w14:paraId="24B5E3EE">
      <w:pPr>
        <w:pStyle w:val="8"/>
        <w:spacing w:before="0" w:beforeAutospacing="0" w:after="0" w:afterAutospacing="0" w:line="360" w:lineRule="auto"/>
        <w:ind w:firstLine="420"/>
        <w:rPr>
          <w:sz w:val="21"/>
          <w:szCs w:val="21"/>
        </w:rPr>
      </w:pPr>
      <w:r>
        <w:rPr>
          <w:rFonts w:hint="eastAsia"/>
          <w:sz w:val="21"/>
          <w:szCs w:val="21"/>
        </w:rPr>
        <w:t xml:space="preserve">自基金合同终止日起30个工作日内成立基金财产清算小组，清算小组必须在中国证监会的监督下进行基金清算。 </w:t>
      </w:r>
    </w:p>
    <w:p w14:paraId="6578E0E4">
      <w:pPr>
        <w:pStyle w:val="8"/>
        <w:spacing w:before="0" w:beforeAutospacing="0" w:after="0" w:afterAutospacing="0" w:line="360" w:lineRule="auto"/>
        <w:ind w:firstLine="420"/>
        <w:rPr>
          <w:sz w:val="21"/>
          <w:szCs w:val="21"/>
        </w:rPr>
      </w:pPr>
      <w:r>
        <w:rPr>
          <w:rFonts w:hint="eastAsia"/>
          <w:sz w:val="21"/>
          <w:szCs w:val="21"/>
        </w:rPr>
        <w:t xml:space="preserve">基金清算小组成员由基金管理人、基金托管人、由基金管理人选定的律师事务所、具有从事证券、期货相关业务资格的注册会计师事务所以及中国证监会指定的人员组成。基金管理人、基金托管人以及上述会计师事务所和律师事务所应在基金合同终止之日起15个工作日内将本方参加清算小组的具体人员名单函告其他各方。基金清算小组可以聘请必要的工作人员。 </w:t>
      </w:r>
    </w:p>
    <w:p w14:paraId="476A4EEE">
      <w:pPr>
        <w:pStyle w:val="8"/>
        <w:spacing w:before="0" w:beforeAutospacing="0" w:after="0" w:afterAutospacing="0" w:line="360" w:lineRule="auto"/>
        <w:ind w:firstLine="420"/>
        <w:rPr>
          <w:sz w:val="21"/>
          <w:szCs w:val="21"/>
        </w:rPr>
      </w:pPr>
      <w:r>
        <w:rPr>
          <w:rFonts w:hint="eastAsia"/>
          <w:sz w:val="21"/>
          <w:szCs w:val="21"/>
        </w:rPr>
        <w:t xml:space="preserve">基金清算小组接管基金资产后，负责基金资产的保管、清理、估价、变现和分配。基金清算小组可以依法进行必要的民事活动。 </w:t>
      </w:r>
    </w:p>
    <w:p w14:paraId="6D597A86">
      <w:pPr>
        <w:pStyle w:val="8"/>
        <w:spacing w:before="0" w:beforeAutospacing="0" w:after="0" w:afterAutospacing="0" w:line="360" w:lineRule="auto"/>
        <w:ind w:firstLine="420"/>
        <w:rPr>
          <w:sz w:val="21"/>
          <w:szCs w:val="21"/>
        </w:rPr>
      </w:pPr>
      <w:r>
        <w:rPr>
          <w:rStyle w:val="12"/>
          <w:rFonts w:hint="eastAsia"/>
          <w:sz w:val="21"/>
          <w:szCs w:val="21"/>
        </w:rPr>
        <w:t>（三）清算程序 </w:t>
      </w:r>
    </w:p>
    <w:p w14:paraId="3C5EF95B">
      <w:pPr>
        <w:pStyle w:val="8"/>
        <w:spacing w:before="0" w:beforeAutospacing="0" w:after="0" w:afterAutospacing="0" w:line="360" w:lineRule="auto"/>
        <w:ind w:firstLine="420"/>
        <w:rPr>
          <w:sz w:val="21"/>
          <w:szCs w:val="21"/>
        </w:rPr>
      </w:pPr>
      <w:r>
        <w:rPr>
          <w:rFonts w:hint="eastAsia"/>
          <w:sz w:val="21"/>
          <w:szCs w:val="21"/>
        </w:rPr>
        <w:t xml:space="preserve">1.基金合同终止后，发布基金清算公告； </w:t>
      </w:r>
    </w:p>
    <w:p w14:paraId="24E01EAB">
      <w:pPr>
        <w:pStyle w:val="8"/>
        <w:spacing w:before="0" w:beforeAutospacing="0" w:after="0" w:afterAutospacing="0" w:line="360" w:lineRule="auto"/>
        <w:ind w:firstLine="420"/>
        <w:rPr>
          <w:sz w:val="21"/>
          <w:szCs w:val="21"/>
        </w:rPr>
      </w:pPr>
      <w:r>
        <w:rPr>
          <w:rFonts w:hint="eastAsia"/>
          <w:sz w:val="21"/>
          <w:szCs w:val="21"/>
        </w:rPr>
        <w:t xml:space="preserve">2.基金清算小组统一接管基金资产； </w:t>
      </w:r>
    </w:p>
    <w:p w14:paraId="522ECE16">
      <w:pPr>
        <w:pStyle w:val="8"/>
        <w:spacing w:before="0" w:beforeAutospacing="0" w:after="0" w:afterAutospacing="0" w:line="360" w:lineRule="auto"/>
        <w:ind w:firstLine="420"/>
        <w:rPr>
          <w:sz w:val="21"/>
          <w:szCs w:val="21"/>
        </w:rPr>
      </w:pPr>
      <w:r>
        <w:rPr>
          <w:rFonts w:hint="eastAsia"/>
          <w:sz w:val="21"/>
          <w:szCs w:val="21"/>
        </w:rPr>
        <w:t xml:space="preserve">3.对基金资产进行清理和确认； </w:t>
      </w:r>
    </w:p>
    <w:p w14:paraId="496CEC6C">
      <w:pPr>
        <w:pStyle w:val="8"/>
        <w:spacing w:before="0" w:beforeAutospacing="0" w:after="0" w:afterAutospacing="0" w:line="360" w:lineRule="auto"/>
        <w:ind w:firstLine="420"/>
        <w:rPr>
          <w:sz w:val="21"/>
          <w:szCs w:val="21"/>
        </w:rPr>
      </w:pPr>
      <w:r>
        <w:rPr>
          <w:rFonts w:hint="eastAsia"/>
          <w:sz w:val="21"/>
          <w:szCs w:val="21"/>
        </w:rPr>
        <w:t xml:space="preserve">4.对基金资产进行估价； </w:t>
      </w:r>
    </w:p>
    <w:p w14:paraId="38E8A0FB">
      <w:pPr>
        <w:pStyle w:val="8"/>
        <w:spacing w:before="0" w:beforeAutospacing="0" w:after="0" w:afterAutospacing="0" w:line="360" w:lineRule="auto"/>
        <w:ind w:firstLine="420"/>
        <w:rPr>
          <w:sz w:val="21"/>
          <w:szCs w:val="21"/>
        </w:rPr>
      </w:pPr>
      <w:r>
        <w:rPr>
          <w:rFonts w:hint="eastAsia"/>
          <w:sz w:val="21"/>
          <w:szCs w:val="21"/>
        </w:rPr>
        <w:t xml:space="preserve">5.对基金资产进行变现； </w:t>
      </w:r>
    </w:p>
    <w:p w14:paraId="444DCB47">
      <w:pPr>
        <w:pStyle w:val="8"/>
        <w:spacing w:before="0" w:beforeAutospacing="0" w:after="0" w:afterAutospacing="0" w:line="360" w:lineRule="auto"/>
        <w:ind w:firstLine="420"/>
        <w:rPr>
          <w:sz w:val="21"/>
          <w:szCs w:val="21"/>
        </w:rPr>
      </w:pPr>
      <w:r>
        <w:rPr>
          <w:rFonts w:hint="eastAsia"/>
          <w:sz w:val="21"/>
          <w:szCs w:val="21"/>
        </w:rPr>
        <w:t xml:space="preserve">6.将基金清算结果报告中国证监会； </w:t>
      </w:r>
    </w:p>
    <w:p w14:paraId="7FA5DA35">
      <w:pPr>
        <w:pStyle w:val="8"/>
        <w:spacing w:before="0" w:beforeAutospacing="0" w:after="0" w:afterAutospacing="0" w:line="360" w:lineRule="auto"/>
        <w:ind w:firstLine="420"/>
        <w:rPr>
          <w:sz w:val="21"/>
          <w:szCs w:val="21"/>
        </w:rPr>
      </w:pPr>
      <w:r>
        <w:rPr>
          <w:rFonts w:hint="eastAsia"/>
          <w:sz w:val="21"/>
          <w:szCs w:val="21"/>
        </w:rPr>
        <w:t xml:space="preserve">7.以自身名义参加与基金有关的民事诉讼以及其他必要的民事活动； </w:t>
      </w:r>
    </w:p>
    <w:p w14:paraId="6DACD00F">
      <w:pPr>
        <w:pStyle w:val="8"/>
        <w:spacing w:before="0" w:beforeAutospacing="0" w:after="0" w:afterAutospacing="0" w:line="360" w:lineRule="auto"/>
        <w:ind w:firstLine="420"/>
        <w:rPr>
          <w:sz w:val="21"/>
          <w:szCs w:val="21"/>
        </w:rPr>
      </w:pPr>
      <w:r>
        <w:rPr>
          <w:rFonts w:hint="eastAsia"/>
          <w:sz w:val="21"/>
          <w:szCs w:val="21"/>
        </w:rPr>
        <w:t xml:space="preserve">8.公布基金清算结果公告； </w:t>
      </w:r>
    </w:p>
    <w:p w14:paraId="2A45477B">
      <w:pPr>
        <w:pStyle w:val="8"/>
        <w:spacing w:before="0" w:beforeAutospacing="0" w:after="0" w:afterAutospacing="0" w:line="360" w:lineRule="auto"/>
        <w:ind w:firstLine="420"/>
        <w:rPr>
          <w:sz w:val="21"/>
          <w:szCs w:val="21"/>
        </w:rPr>
      </w:pPr>
      <w:r>
        <w:rPr>
          <w:rFonts w:hint="eastAsia"/>
          <w:sz w:val="21"/>
          <w:szCs w:val="21"/>
        </w:rPr>
        <w:t xml:space="preserve">9.进行基金剩余资产的分配。 </w:t>
      </w:r>
    </w:p>
    <w:p w14:paraId="59C4FD13">
      <w:pPr>
        <w:pStyle w:val="8"/>
        <w:spacing w:before="0" w:beforeAutospacing="0" w:after="0" w:afterAutospacing="0" w:line="360" w:lineRule="auto"/>
        <w:ind w:firstLine="420"/>
        <w:rPr>
          <w:sz w:val="21"/>
          <w:szCs w:val="21"/>
        </w:rPr>
      </w:pPr>
      <w:r>
        <w:rPr>
          <w:rStyle w:val="12"/>
          <w:rFonts w:hint="eastAsia"/>
          <w:sz w:val="21"/>
          <w:szCs w:val="21"/>
        </w:rPr>
        <w:t>（四）清算费用 </w:t>
      </w:r>
    </w:p>
    <w:p w14:paraId="78EC70D7">
      <w:pPr>
        <w:pStyle w:val="8"/>
        <w:spacing w:before="0" w:beforeAutospacing="0" w:after="0" w:afterAutospacing="0" w:line="360" w:lineRule="auto"/>
        <w:ind w:firstLine="420"/>
        <w:rPr>
          <w:sz w:val="21"/>
          <w:szCs w:val="21"/>
        </w:rPr>
      </w:pPr>
      <w:r>
        <w:rPr>
          <w:rFonts w:hint="eastAsia"/>
          <w:sz w:val="21"/>
          <w:szCs w:val="21"/>
        </w:rPr>
        <w:t xml:space="preserve">清算费用是指清算小组在进行基金清算过程中发生的所有合理费用，清算费用由清算小组优先从基金资产中支付。 </w:t>
      </w:r>
    </w:p>
    <w:p w14:paraId="5C6D039B">
      <w:pPr>
        <w:pStyle w:val="8"/>
        <w:spacing w:before="0" w:beforeAutospacing="0" w:after="0" w:afterAutospacing="0" w:line="360" w:lineRule="auto"/>
        <w:ind w:firstLine="420"/>
        <w:rPr>
          <w:sz w:val="21"/>
          <w:szCs w:val="21"/>
        </w:rPr>
      </w:pPr>
      <w:r>
        <w:rPr>
          <w:rStyle w:val="12"/>
          <w:rFonts w:hint="eastAsia"/>
          <w:sz w:val="21"/>
          <w:szCs w:val="21"/>
        </w:rPr>
        <w:t>（五）基金资产按下列顺序清偿 </w:t>
      </w:r>
    </w:p>
    <w:p w14:paraId="41FAC121">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4816C5C1">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3843584E">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210AC512">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58DD14C6">
      <w:pPr>
        <w:pStyle w:val="8"/>
        <w:spacing w:before="0" w:beforeAutospacing="0" w:after="0" w:afterAutospacing="0" w:line="360" w:lineRule="auto"/>
        <w:ind w:firstLine="420"/>
        <w:rPr>
          <w:sz w:val="21"/>
          <w:szCs w:val="21"/>
        </w:rPr>
      </w:pPr>
      <w:r>
        <w:rPr>
          <w:rFonts w:hint="eastAsia"/>
          <w:sz w:val="21"/>
          <w:szCs w:val="21"/>
        </w:rPr>
        <w:t xml:space="preserve">基金资产按前款1-4项规定依顺序清偿，在上一顺序权利人未得以清偿前，不分配给下一顺序权利人。 </w:t>
      </w:r>
    </w:p>
    <w:p w14:paraId="2CA133E5">
      <w:pPr>
        <w:pStyle w:val="8"/>
        <w:spacing w:before="0" w:beforeAutospacing="0" w:after="0" w:afterAutospacing="0" w:line="360" w:lineRule="auto"/>
        <w:ind w:firstLine="420"/>
        <w:rPr>
          <w:sz w:val="21"/>
          <w:szCs w:val="21"/>
        </w:rPr>
      </w:pPr>
      <w:r>
        <w:rPr>
          <w:rStyle w:val="12"/>
          <w:rFonts w:hint="eastAsia"/>
          <w:sz w:val="21"/>
          <w:szCs w:val="21"/>
        </w:rPr>
        <w:t>（六）基金清算的公告 </w:t>
      </w:r>
    </w:p>
    <w:p w14:paraId="54F3C0EC">
      <w:pPr>
        <w:pStyle w:val="8"/>
        <w:spacing w:before="0" w:beforeAutospacing="0" w:after="0" w:afterAutospacing="0" w:line="360" w:lineRule="auto"/>
        <w:ind w:firstLine="420"/>
        <w:rPr>
          <w:sz w:val="21"/>
          <w:szCs w:val="21"/>
        </w:rPr>
      </w:pPr>
      <w:r>
        <w:rPr>
          <w:rFonts w:hint="eastAsia"/>
          <w:sz w:val="21"/>
          <w:szCs w:val="21"/>
        </w:rPr>
        <w:t xml:space="preserve">基金财产清算报告经具有证券、期货相关业务资格的会计师事务所审计并由律师事务所出具法律意见书后报中国证监会备案并公告；基金清算公告于基金终止并报中国证监会备案后5个工作日内公告；清算过程中的有关重大事项将及时公告。 </w:t>
      </w:r>
    </w:p>
    <w:p w14:paraId="2EEAFE20">
      <w:pPr>
        <w:pStyle w:val="8"/>
        <w:spacing w:before="0" w:beforeAutospacing="0" w:after="0" w:afterAutospacing="0" w:line="360" w:lineRule="auto"/>
        <w:ind w:firstLine="420"/>
        <w:rPr>
          <w:sz w:val="21"/>
          <w:szCs w:val="21"/>
        </w:rPr>
      </w:pPr>
      <w:r>
        <w:rPr>
          <w:rStyle w:val="12"/>
          <w:rFonts w:hint="eastAsia"/>
          <w:sz w:val="21"/>
          <w:szCs w:val="21"/>
        </w:rPr>
        <w:t>（七）基金清算账册及文件的保存 </w:t>
      </w:r>
    </w:p>
    <w:p w14:paraId="75198B4F">
      <w:pPr>
        <w:pStyle w:val="8"/>
        <w:spacing w:before="0" w:beforeAutospacing="0" w:after="0" w:afterAutospacing="0" w:line="360" w:lineRule="auto"/>
        <w:ind w:firstLine="420"/>
        <w:rPr>
          <w:sz w:val="21"/>
          <w:szCs w:val="21"/>
        </w:rPr>
      </w:pPr>
      <w:bookmarkStart w:id="193" w:name="chapter_level1_24_69_section_1_end"/>
      <w:bookmarkEnd w:id="193"/>
      <w:r>
        <w:rPr>
          <w:rFonts w:hint="eastAsia"/>
          <w:sz w:val="21"/>
          <w:szCs w:val="21"/>
        </w:rPr>
        <w:t xml:space="preserve">基金清算账册及有关文件由基金托管人按国家规定期限予以保存。 </w:t>
      </w:r>
    </w:p>
    <w:p w14:paraId="1AF0186A">
      <w:pPr>
        <w:widowControl/>
        <w:jc w:val="left"/>
        <w:rPr>
          <w:rFonts w:ascii="宋体" w:hAnsi="宋体" w:eastAsia="宋体"/>
        </w:rPr>
      </w:pPr>
      <w:r>
        <w:rPr>
          <w:rFonts w:ascii="宋体" w:hAnsi="宋体" w:eastAsia="宋体"/>
        </w:rPr>
        <w:br w:type="page"/>
      </w:r>
    </w:p>
    <w:p w14:paraId="7B39EAAD">
      <w:pPr>
        <w:pStyle w:val="2"/>
        <w:jc w:val="center"/>
        <w:rPr>
          <w:rFonts w:ascii="宋体" w:hAnsi="宋体" w:eastAsia="宋体"/>
          <w:sz w:val="30"/>
        </w:rPr>
      </w:pPr>
      <w:bookmarkStart w:id="194" w:name="chapter_level1_25_71"/>
      <w:bookmarkStart w:id="195" w:name="_Toc207930119"/>
      <w:r>
        <w:rPr>
          <w:rFonts w:hint="eastAsia" w:ascii="宋体" w:hAnsi="宋体" w:eastAsia="宋体"/>
          <w:sz w:val="30"/>
        </w:rPr>
        <w:t>二十二、基金合同的内容摘要</w:t>
      </w:r>
      <w:bookmarkEnd w:id="194"/>
      <w:bookmarkEnd w:id="195"/>
    </w:p>
    <w:p w14:paraId="31945812">
      <w:pPr>
        <w:pStyle w:val="8"/>
        <w:spacing w:before="0" w:beforeAutospacing="0" w:after="0" w:afterAutospacing="0" w:line="360" w:lineRule="auto"/>
        <w:ind w:firstLine="420"/>
        <w:rPr>
          <w:sz w:val="21"/>
          <w:szCs w:val="21"/>
        </w:rPr>
      </w:pPr>
      <w:bookmarkStart w:id="196" w:name="chapter_level1_25_71_section_1"/>
      <w:bookmarkEnd w:id="196"/>
      <w:r>
        <w:rPr>
          <w:rStyle w:val="12"/>
          <w:rFonts w:hint="eastAsia"/>
          <w:sz w:val="21"/>
          <w:szCs w:val="21"/>
        </w:rPr>
        <w:t>一、基金合同当事人及权利义务</w:t>
      </w:r>
    </w:p>
    <w:p w14:paraId="000FF967">
      <w:pPr>
        <w:pStyle w:val="8"/>
        <w:spacing w:before="0" w:beforeAutospacing="0" w:after="0" w:afterAutospacing="0" w:line="360" w:lineRule="auto"/>
        <w:ind w:firstLine="420"/>
        <w:rPr>
          <w:sz w:val="21"/>
          <w:szCs w:val="21"/>
        </w:rPr>
      </w:pPr>
      <w:r>
        <w:rPr>
          <w:rFonts w:hint="eastAsia"/>
          <w:sz w:val="21"/>
          <w:szCs w:val="21"/>
        </w:rPr>
        <w:t xml:space="preserve">（一）基金当事人的权利与义务 </w:t>
      </w:r>
    </w:p>
    <w:p w14:paraId="3469B013">
      <w:pPr>
        <w:pStyle w:val="8"/>
        <w:spacing w:before="0" w:beforeAutospacing="0" w:after="0" w:afterAutospacing="0" w:line="360" w:lineRule="auto"/>
        <w:ind w:firstLine="420"/>
        <w:rPr>
          <w:sz w:val="21"/>
          <w:szCs w:val="21"/>
        </w:rPr>
      </w:pPr>
      <w:r>
        <w:rPr>
          <w:rFonts w:hint="eastAsia"/>
          <w:sz w:val="21"/>
          <w:szCs w:val="21"/>
        </w:rPr>
        <w:t xml:space="preserve">1．基金管理人的权利与义务 </w:t>
      </w:r>
    </w:p>
    <w:p w14:paraId="7EBA4CED">
      <w:pPr>
        <w:pStyle w:val="8"/>
        <w:spacing w:before="0" w:beforeAutospacing="0" w:after="0" w:afterAutospacing="0" w:line="360" w:lineRule="auto"/>
        <w:ind w:firstLine="420"/>
        <w:rPr>
          <w:sz w:val="21"/>
          <w:szCs w:val="21"/>
        </w:rPr>
      </w:pPr>
      <w:r>
        <w:rPr>
          <w:rFonts w:hint="eastAsia"/>
          <w:sz w:val="21"/>
          <w:szCs w:val="21"/>
        </w:rPr>
        <w:t xml:space="preserve">基金管理人享有以下权利： </w:t>
      </w:r>
    </w:p>
    <w:p w14:paraId="2827FEAA">
      <w:pPr>
        <w:pStyle w:val="8"/>
        <w:spacing w:before="0" w:beforeAutospacing="0" w:after="0" w:afterAutospacing="0" w:line="360" w:lineRule="auto"/>
        <w:ind w:firstLine="420"/>
        <w:rPr>
          <w:sz w:val="21"/>
          <w:szCs w:val="21"/>
        </w:rPr>
      </w:pPr>
      <w:r>
        <w:rPr>
          <w:rFonts w:hint="eastAsia"/>
          <w:sz w:val="21"/>
          <w:szCs w:val="21"/>
        </w:rPr>
        <w:t xml:space="preserve">（1）依法并依照基金合同的规定独立运用并管理基金资产； </w:t>
      </w:r>
    </w:p>
    <w:p w14:paraId="7D39FDC5">
      <w:pPr>
        <w:pStyle w:val="8"/>
        <w:spacing w:before="0" w:beforeAutospacing="0" w:after="0" w:afterAutospacing="0" w:line="360" w:lineRule="auto"/>
        <w:ind w:firstLine="420"/>
        <w:rPr>
          <w:sz w:val="21"/>
          <w:szCs w:val="21"/>
        </w:rPr>
      </w:pPr>
      <w:r>
        <w:rPr>
          <w:rFonts w:hint="eastAsia"/>
          <w:sz w:val="21"/>
          <w:szCs w:val="21"/>
        </w:rPr>
        <w:t xml:space="preserve">（2）依照基金合同的相关规定获得基金管理费及其它约定和法定的收入； </w:t>
      </w:r>
    </w:p>
    <w:p w14:paraId="46F33FFA">
      <w:pPr>
        <w:pStyle w:val="8"/>
        <w:spacing w:before="0" w:beforeAutospacing="0" w:after="0" w:afterAutospacing="0" w:line="360" w:lineRule="auto"/>
        <w:ind w:firstLine="420"/>
        <w:rPr>
          <w:sz w:val="21"/>
          <w:szCs w:val="21"/>
        </w:rPr>
      </w:pPr>
      <w:r>
        <w:rPr>
          <w:rFonts w:hint="eastAsia"/>
          <w:sz w:val="21"/>
          <w:szCs w:val="21"/>
        </w:rPr>
        <w:t xml:space="preserve">（3）代表基金对其所投资的企业依法行使因基金财产投资产生的权利； </w:t>
      </w:r>
    </w:p>
    <w:p w14:paraId="1055A689">
      <w:pPr>
        <w:pStyle w:val="8"/>
        <w:spacing w:before="0" w:beforeAutospacing="0" w:after="0" w:afterAutospacing="0" w:line="360" w:lineRule="auto"/>
        <w:ind w:firstLine="420"/>
        <w:rPr>
          <w:sz w:val="21"/>
          <w:szCs w:val="21"/>
        </w:rPr>
      </w:pPr>
      <w:r>
        <w:rPr>
          <w:rFonts w:hint="eastAsia"/>
          <w:sz w:val="21"/>
          <w:szCs w:val="21"/>
        </w:rPr>
        <w:t xml:space="preserve">（4）有关法律法规、中国证监会及基金合同规定的其他权利。 </w:t>
      </w:r>
    </w:p>
    <w:p w14:paraId="0960AA9E">
      <w:pPr>
        <w:pStyle w:val="8"/>
        <w:spacing w:before="0" w:beforeAutospacing="0" w:after="0" w:afterAutospacing="0" w:line="360" w:lineRule="auto"/>
        <w:ind w:firstLine="420"/>
        <w:rPr>
          <w:sz w:val="21"/>
          <w:szCs w:val="21"/>
        </w:rPr>
      </w:pPr>
      <w:r>
        <w:rPr>
          <w:rFonts w:hint="eastAsia"/>
          <w:sz w:val="21"/>
          <w:szCs w:val="21"/>
        </w:rPr>
        <w:t xml:space="preserve">基金管理人履行以下义务： </w:t>
      </w:r>
    </w:p>
    <w:p w14:paraId="50EC73B2">
      <w:pPr>
        <w:pStyle w:val="8"/>
        <w:spacing w:before="0" w:beforeAutospacing="0" w:after="0" w:afterAutospacing="0" w:line="360" w:lineRule="auto"/>
        <w:ind w:firstLine="420"/>
        <w:rPr>
          <w:sz w:val="21"/>
          <w:szCs w:val="21"/>
        </w:rPr>
      </w:pPr>
      <w:r>
        <w:rPr>
          <w:rFonts w:hint="eastAsia"/>
          <w:sz w:val="21"/>
          <w:szCs w:val="21"/>
        </w:rPr>
        <w:t xml:space="preserve">（1）依法募集基金，办理基金各项手续； </w:t>
      </w:r>
    </w:p>
    <w:p w14:paraId="072D8F14">
      <w:pPr>
        <w:pStyle w:val="8"/>
        <w:spacing w:before="0" w:beforeAutospacing="0" w:after="0" w:afterAutospacing="0" w:line="360" w:lineRule="auto"/>
        <w:ind w:firstLine="420"/>
        <w:rPr>
          <w:sz w:val="21"/>
          <w:szCs w:val="21"/>
        </w:rPr>
      </w:pPr>
      <w:r>
        <w:rPr>
          <w:rFonts w:hint="eastAsia"/>
          <w:sz w:val="21"/>
          <w:szCs w:val="21"/>
        </w:rPr>
        <w:t xml:space="preserve">（2）自基金合同生效之日起，以诚实信用、勤勉尽责的原则依法管理并运用基金资产； </w:t>
      </w:r>
    </w:p>
    <w:p w14:paraId="7B105C13">
      <w:pPr>
        <w:pStyle w:val="8"/>
        <w:spacing w:before="0" w:beforeAutospacing="0" w:after="0" w:afterAutospacing="0" w:line="360" w:lineRule="auto"/>
        <w:ind w:firstLine="420"/>
        <w:rPr>
          <w:sz w:val="21"/>
          <w:szCs w:val="21"/>
        </w:rPr>
      </w:pPr>
      <w:r>
        <w:rPr>
          <w:rFonts w:hint="eastAsia"/>
          <w:sz w:val="21"/>
          <w:szCs w:val="21"/>
        </w:rPr>
        <w:t xml:space="preserve">（3）配备足够的、具有专业资格的人员进行基金投资分析、决策，以专业化的经营方式管理和运作基金资产； </w:t>
      </w:r>
    </w:p>
    <w:p w14:paraId="7F08227C">
      <w:pPr>
        <w:pStyle w:val="8"/>
        <w:spacing w:before="0" w:beforeAutospacing="0" w:after="0" w:afterAutospacing="0" w:line="360" w:lineRule="auto"/>
        <w:ind w:firstLine="420"/>
        <w:rPr>
          <w:sz w:val="21"/>
          <w:szCs w:val="21"/>
        </w:rPr>
      </w:pPr>
      <w:r>
        <w:rPr>
          <w:rFonts w:hint="eastAsia"/>
          <w:sz w:val="21"/>
          <w:szCs w:val="21"/>
        </w:rPr>
        <w:t xml:space="preserve">（4）配备足够的专业人员办理基金份额的认购、申购和赎回业务或委托其他机构代理该项业务； </w:t>
      </w:r>
    </w:p>
    <w:p w14:paraId="7A83FF0C">
      <w:pPr>
        <w:pStyle w:val="8"/>
        <w:spacing w:before="0" w:beforeAutospacing="0" w:after="0" w:afterAutospacing="0" w:line="360" w:lineRule="auto"/>
        <w:ind w:firstLine="420"/>
        <w:rPr>
          <w:sz w:val="21"/>
          <w:szCs w:val="21"/>
        </w:rPr>
      </w:pPr>
      <w:r>
        <w:rPr>
          <w:rFonts w:hint="eastAsia"/>
          <w:sz w:val="21"/>
          <w:szCs w:val="21"/>
        </w:rPr>
        <w:t xml:space="preserve">（5）配备足够的专业人员和相应的技术设施进行基金的登记业务或委托其他机构代理该项业务； </w:t>
      </w:r>
    </w:p>
    <w:p w14:paraId="762CC0CB">
      <w:pPr>
        <w:pStyle w:val="8"/>
        <w:spacing w:before="0" w:beforeAutospacing="0" w:after="0" w:afterAutospacing="0" w:line="360" w:lineRule="auto"/>
        <w:ind w:firstLine="420"/>
        <w:rPr>
          <w:sz w:val="21"/>
          <w:szCs w:val="21"/>
        </w:rPr>
      </w:pPr>
      <w:r>
        <w:rPr>
          <w:rFonts w:hint="eastAsia"/>
          <w:sz w:val="21"/>
          <w:szCs w:val="21"/>
        </w:rPr>
        <w:t xml:space="preserve">（6）建立健全内部风险控制、监察与稽核、财务管理及人事管理等制度，确保所管理的基金资产和基金管理人的财产相互独立，确保对所管理的不同基金分别管理，分别记账，进行证券投资； </w:t>
      </w:r>
    </w:p>
    <w:p w14:paraId="4DED7DCC">
      <w:pPr>
        <w:pStyle w:val="8"/>
        <w:spacing w:before="0" w:beforeAutospacing="0" w:after="0" w:afterAutospacing="0" w:line="360" w:lineRule="auto"/>
        <w:ind w:firstLine="420"/>
        <w:rPr>
          <w:sz w:val="21"/>
          <w:szCs w:val="21"/>
        </w:rPr>
      </w:pPr>
      <w:r>
        <w:rPr>
          <w:rFonts w:hint="eastAsia"/>
          <w:sz w:val="21"/>
          <w:szCs w:val="21"/>
        </w:rPr>
        <w:t xml:space="preserve">（7）除法律、法规、中国证监会和基金合同另有规定外，不得为自己及任何第三人谋取利益，不得转托第三人运作基金资产； </w:t>
      </w:r>
    </w:p>
    <w:p w14:paraId="0FAF00E4">
      <w:pPr>
        <w:pStyle w:val="8"/>
        <w:spacing w:before="0" w:beforeAutospacing="0" w:after="0" w:afterAutospacing="0" w:line="360" w:lineRule="auto"/>
        <w:ind w:firstLine="420"/>
        <w:rPr>
          <w:sz w:val="21"/>
          <w:szCs w:val="21"/>
        </w:rPr>
      </w:pPr>
      <w:r>
        <w:rPr>
          <w:rFonts w:hint="eastAsia"/>
          <w:sz w:val="21"/>
          <w:szCs w:val="21"/>
        </w:rPr>
        <w:t xml:space="preserve">（8）接受基金托管人的依法监督； </w:t>
      </w:r>
    </w:p>
    <w:p w14:paraId="769D2037">
      <w:pPr>
        <w:pStyle w:val="8"/>
        <w:spacing w:before="0" w:beforeAutospacing="0" w:after="0" w:afterAutospacing="0" w:line="360" w:lineRule="auto"/>
        <w:ind w:firstLine="420"/>
        <w:rPr>
          <w:sz w:val="21"/>
          <w:szCs w:val="21"/>
        </w:rPr>
      </w:pPr>
      <w:r>
        <w:rPr>
          <w:rFonts w:hint="eastAsia"/>
          <w:sz w:val="21"/>
          <w:szCs w:val="21"/>
        </w:rPr>
        <w:t xml:space="preserve">（9）采取适当合理的措施使计算基金份额认购、申购、赎回和注销价格的方法符合《基金合同》等法律文件的规定，按有关规定计算并公告基金净值信息，确定基金份额申购、赎回的价格； </w:t>
      </w:r>
    </w:p>
    <w:p w14:paraId="349A5E2F">
      <w:pPr>
        <w:pStyle w:val="8"/>
        <w:spacing w:before="0" w:beforeAutospacing="0" w:after="0" w:afterAutospacing="0" w:line="360" w:lineRule="auto"/>
        <w:ind w:firstLine="420"/>
        <w:rPr>
          <w:sz w:val="21"/>
          <w:szCs w:val="21"/>
        </w:rPr>
      </w:pPr>
      <w:r>
        <w:rPr>
          <w:rFonts w:hint="eastAsia"/>
          <w:sz w:val="21"/>
          <w:szCs w:val="21"/>
        </w:rPr>
        <w:t xml:space="preserve">（10）严格按照《基金法》、《信息披露管理办法》、基金合同和其他有关规定办理与基金管理业务活动有关的信息披露事项； </w:t>
      </w:r>
    </w:p>
    <w:p w14:paraId="263EB9EF">
      <w:pPr>
        <w:pStyle w:val="8"/>
        <w:spacing w:before="0" w:beforeAutospacing="0" w:after="0" w:afterAutospacing="0" w:line="360" w:lineRule="auto"/>
        <w:ind w:firstLine="420"/>
        <w:rPr>
          <w:sz w:val="21"/>
          <w:szCs w:val="21"/>
        </w:rPr>
      </w:pPr>
      <w:r>
        <w:rPr>
          <w:rFonts w:hint="eastAsia"/>
          <w:sz w:val="21"/>
          <w:szCs w:val="21"/>
        </w:rPr>
        <w:t xml:space="preserve">（11）负责为基金聘请注册会计师和律师； </w:t>
      </w:r>
    </w:p>
    <w:p w14:paraId="55170B87">
      <w:pPr>
        <w:pStyle w:val="8"/>
        <w:spacing w:before="0" w:beforeAutospacing="0" w:after="0" w:afterAutospacing="0" w:line="360" w:lineRule="auto"/>
        <w:ind w:firstLine="420"/>
        <w:rPr>
          <w:sz w:val="21"/>
          <w:szCs w:val="21"/>
        </w:rPr>
      </w:pPr>
      <w:r>
        <w:rPr>
          <w:rFonts w:hint="eastAsia"/>
          <w:sz w:val="21"/>
          <w:szCs w:val="21"/>
        </w:rPr>
        <w:t xml:space="preserve">（12）保守基金商业秘密，不得披露基金投资计划、投资意向等。除法律法规、规章及基金合同另有规定外，在基金信息公开披露前应予保密，不得向他人泄露； </w:t>
      </w:r>
    </w:p>
    <w:p w14:paraId="304D6F6D">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（13）按基金合同的约定确定基金收益分配方案，及时向基金份额持有人分配收益； </w:t>
      </w:r>
    </w:p>
    <w:p w14:paraId="63FC01A1">
      <w:pPr>
        <w:pStyle w:val="8"/>
        <w:spacing w:before="0" w:beforeAutospacing="0" w:after="0" w:afterAutospacing="0" w:line="360" w:lineRule="auto"/>
        <w:ind w:firstLine="420"/>
        <w:rPr>
          <w:sz w:val="21"/>
          <w:szCs w:val="21"/>
        </w:rPr>
      </w:pPr>
      <w:r>
        <w:rPr>
          <w:rFonts w:hint="eastAsia"/>
          <w:sz w:val="21"/>
          <w:szCs w:val="21"/>
        </w:rPr>
        <w:t xml:space="preserve">（14）按基金合同的规定受理申购和赎回申请，及时、足额支付赎回款项； </w:t>
      </w:r>
    </w:p>
    <w:p w14:paraId="59CDC09A">
      <w:pPr>
        <w:pStyle w:val="8"/>
        <w:spacing w:before="0" w:beforeAutospacing="0" w:after="0" w:afterAutospacing="0" w:line="360" w:lineRule="auto"/>
        <w:ind w:firstLine="420"/>
        <w:rPr>
          <w:sz w:val="21"/>
          <w:szCs w:val="21"/>
        </w:rPr>
      </w:pPr>
      <w:r>
        <w:rPr>
          <w:rFonts w:hint="eastAsia"/>
          <w:sz w:val="21"/>
          <w:szCs w:val="21"/>
        </w:rPr>
        <w:t xml:space="preserve">（15）依据《基金法》、基金合同和其他有关规定召集基金份额持有人大会或配合基金托管人、基金份额持有人依法召集基金份额持有人大会； </w:t>
      </w:r>
    </w:p>
    <w:p w14:paraId="5A2CE7EA">
      <w:pPr>
        <w:pStyle w:val="8"/>
        <w:spacing w:before="0" w:beforeAutospacing="0" w:after="0" w:afterAutospacing="0" w:line="360" w:lineRule="auto"/>
        <w:ind w:firstLine="420"/>
        <w:rPr>
          <w:sz w:val="21"/>
          <w:szCs w:val="21"/>
        </w:rPr>
      </w:pPr>
      <w:r>
        <w:rPr>
          <w:rFonts w:hint="eastAsia"/>
          <w:sz w:val="21"/>
          <w:szCs w:val="21"/>
        </w:rPr>
        <w:t xml:space="preserve">（16）不谋求对上市公司的控股和直接管理； </w:t>
      </w:r>
    </w:p>
    <w:p w14:paraId="75D836E2">
      <w:pPr>
        <w:pStyle w:val="8"/>
        <w:spacing w:before="0" w:beforeAutospacing="0" w:after="0" w:afterAutospacing="0" w:line="360" w:lineRule="auto"/>
        <w:ind w:firstLine="420"/>
        <w:rPr>
          <w:sz w:val="21"/>
          <w:szCs w:val="21"/>
        </w:rPr>
      </w:pPr>
      <w:r>
        <w:rPr>
          <w:rFonts w:hint="eastAsia"/>
          <w:sz w:val="21"/>
          <w:szCs w:val="21"/>
        </w:rPr>
        <w:t xml:space="preserve">（17）按有关规定制作和保存基金管理业务相关的会计账册、报表、记录； </w:t>
      </w:r>
    </w:p>
    <w:p w14:paraId="47AD60B4">
      <w:pPr>
        <w:pStyle w:val="8"/>
        <w:spacing w:before="0" w:beforeAutospacing="0" w:after="0" w:afterAutospacing="0" w:line="360" w:lineRule="auto"/>
        <w:ind w:firstLine="420"/>
        <w:rPr>
          <w:sz w:val="21"/>
          <w:szCs w:val="21"/>
        </w:rPr>
      </w:pPr>
      <w:r>
        <w:rPr>
          <w:rFonts w:hint="eastAsia"/>
          <w:sz w:val="21"/>
          <w:szCs w:val="21"/>
        </w:rPr>
        <w:t xml:space="preserve">（18）确保需要向基金份额持有人提供的各项文件或资料在规定时间发出；并且保证投资者能够按照基金合同约定的时间和方式，随时查阅到与基金有关的公开资料，并得到有关资料的复印件； </w:t>
      </w:r>
    </w:p>
    <w:p w14:paraId="3458CF7E">
      <w:pPr>
        <w:pStyle w:val="8"/>
        <w:spacing w:before="0" w:beforeAutospacing="0" w:after="0" w:afterAutospacing="0" w:line="360" w:lineRule="auto"/>
        <w:ind w:firstLine="420"/>
        <w:rPr>
          <w:sz w:val="21"/>
          <w:szCs w:val="21"/>
        </w:rPr>
      </w:pPr>
      <w:r>
        <w:rPr>
          <w:rFonts w:hint="eastAsia"/>
          <w:sz w:val="21"/>
          <w:szCs w:val="21"/>
        </w:rPr>
        <w:t xml:space="preserve">（19）组织并参加基金财产清算小组，参与基金财产的保管、清理、估价、变现和分配； </w:t>
      </w:r>
    </w:p>
    <w:p w14:paraId="332764D6">
      <w:pPr>
        <w:pStyle w:val="8"/>
        <w:spacing w:before="0" w:beforeAutospacing="0" w:after="0" w:afterAutospacing="0" w:line="360" w:lineRule="auto"/>
        <w:ind w:firstLine="420"/>
        <w:rPr>
          <w:sz w:val="21"/>
          <w:szCs w:val="21"/>
        </w:rPr>
      </w:pPr>
      <w:r>
        <w:rPr>
          <w:rFonts w:hint="eastAsia"/>
          <w:sz w:val="21"/>
          <w:szCs w:val="21"/>
        </w:rPr>
        <w:t xml:space="preserve">（20）面临解散、依法被撤销、破产或者由接管人接管其资产时，及时报告中国证监会并通知基金托管人； </w:t>
      </w:r>
    </w:p>
    <w:p w14:paraId="050CC204">
      <w:pPr>
        <w:pStyle w:val="8"/>
        <w:spacing w:before="0" w:beforeAutospacing="0" w:after="0" w:afterAutospacing="0" w:line="360" w:lineRule="auto"/>
        <w:ind w:firstLine="420"/>
        <w:rPr>
          <w:sz w:val="21"/>
          <w:szCs w:val="21"/>
        </w:rPr>
      </w:pPr>
      <w:r>
        <w:rPr>
          <w:rFonts w:hint="eastAsia"/>
          <w:sz w:val="21"/>
          <w:szCs w:val="21"/>
        </w:rPr>
        <w:t xml:space="preserve">（21）因违反基金合同导致基金资产的损失或损害基金份额持有人合法权益，应承担赔偿责任，其过错责任不因其退任而免除； </w:t>
      </w:r>
    </w:p>
    <w:p w14:paraId="1B7E51A9">
      <w:pPr>
        <w:pStyle w:val="8"/>
        <w:spacing w:before="0" w:beforeAutospacing="0" w:after="0" w:afterAutospacing="0" w:line="360" w:lineRule="auto"/>
        <w:ind w:firstLine="420"/>
        <w:rPr>
          <w:sz w:val="21"/>
          <w:szCs w:val="21"/>
        </w:rPr>
      </w:pPr>
      <w:r>
        <w:rPr>
          <w:rFonts w:hint="eastAsia"/>
          <w:sz w:val="21"/>
          <w:szCs w:val="21"/>
        </w:rPr>
        <w:t xml:space="preserve">（22）基金托管人因违反基金合同造成基金资产损失时，应代表基金向基金托管人追偿； </w:t>
      </w:r>
    </w:p>
    <w:p w14:paraId="55EF30E4">
      <w:pPr>
        <w:pStyle w:val="8"/>
        <w:spacing w:before="0" w:beforeAutospacing="0" w:after="0" w:afterAutospacing="0" w:line="360" w:lineRule="auto"/>
        <w:ind w:firstLine="420"/>
        <w:rPr>
          <w:sz w:val="21"/>
          <w:szCs w:val="21"/>
        </w:rPr>
      </w:pPr>
      <w:r>
        <w:rPr>
          <w:rFonts w:hint="eastAsia"/>
          <w:sz w:val="21"/>
          <w:szCs w:val="21"/>
        </w:rPr>
        <w:t xml:space="preserve">（23）以基金管理人的名义，代表基金份额持有人的利益行使诉讼权利或实施其它法律行为； </w:t>
      </w:r>
    </w:p>
    <w:p w14:paraId="2EACF6FA">
      <w:pPr>
        <w:pStyle w:val="8"/>
        <w:spacing w:before="0" w:beforeAutospacing="0" w:after="0" w:afterAutospacing="0" w:line="360" w:lineRule="auto"/>
        <w:ind w:firstLine="420"/>
        <w:rPr>
          <w:sz w:val="21"/>
          <w:szCs w:val="21"/>
        </w:rPr>
      </w:pPr>
      <w:r>
        <w:rPr>
          <w:rFonts w:hint="eastAsia"/>
          <w:sz w:val="21"/>
          <w:szCs w:val="21"/>
        </w:rPr>
        <w:t xml:space="preserve">（24）不从事任何有损基金及其他基金当事人合法权益的活动； </w:t>
      </w:r>
    </w:p>
    <w:p w14:paraId="40CE7C59">
      <w:pPr>
        <w:pStyle w:val="8"/>
        <w:spacing w:before="0" w:beforeAutospacing="0" w:after="0" w:afterAutospacing="0" w:line="360" w:lineRule="auto"/>
        <w:ind w:firstLine="420"/>
        <w:rPr>
          <w:sz w:val="21"/>
          <w:szCs w:val="21"/>
        </w:rPr>
      </w:pPr>
      <w:r>
        <w:rPr>
          <w:rFonts w:hint="eastAsia"/>
          <w:sz w:val="21"/>
          <w:szCs w:val="21"/>
        </w:rPr>
        <w:t xml:space="preserve">（25）有关法律、法规、中国证监会和基金合同规定的其他义务。 </w:t>
      </w:r>
    </w:p>
    <w:p w14:paraId="1B85E974">
      <w:pPr>
        <w:pStyle w:val="8"/>
        <w:spacing w:before="0" w:beforeAutospacing="0" w:after="0" w:afterAutospacing="0" w:line="360" w:lineRule="auto"/>
        <w:ind w:firstLine="420"/>
        <w:rPr>
          <w:sz w:val="21"/>
          <w:szCs w:val="21"/>
        </w:rPr>
      </w:pPr>
      <w:r>
        <w:rPr>
          <w:rFonts w:hint="eastAsia"/>
          <w:sz w:val="21"/>
          <w:szCs w:val="21"/>
        </w:rPr>
        <w:t xml:space="preserve">2．基金托管人的权利与义务 </w:t>
      </w:r>
    </w:p>
    <w:p w14:paraId="2F065D43">
      <w:pPr>
        <w:pStyle w:val="8"/>
        <w:spacing w:before="0" w:beforeAutospacing="0" w:after="0" w:afterAutospacing="0" w:line="360" w:lineRule="auto"/>
        <w:ind w:firstLine="420"/>
        <w:rPr>
          <w:sz w:val="21"/>
          <w:szCs w:val="21"/>
        </w:rPr>
      </w:pPr>
      <w:r>
        <w:rPr>
          <w:rFonts w:hint="eastAsia"/>
          <w:sz w:val="21"/>
          <w:szCs w:val="21"/>
        </w:rPr>
        <w:t xml:space="preserve">基金托管人享有以下权利： </w:t>
      </w:r>
    </w:p>
    <w:p w14:paraId="3F2CB7D8">
      <w:pPr>
        <w:pStyle w:val="8"/>
        <w:spacing w:before="0" w:beforeAutospacing="0" w:after="0" w:afterAutospacing="0" w:line="360" w:lineRule="auto"/>
        <w:ind w:firstLine="420"/>
        <w:rPr>
          <w:sz w:val="21"/>
          <w:szCs w:val="21"/>
        </w:rPr>
      </w:pPr>
      <w:r>
        <w:rPr>
          <w:rFonts w:hint="eastAsia"/>
          <w:sz w:val="21"/>
          <w:szCs w:val="21"/>
        </w:rPr>
        <w:t xml:space="preserve">（1）依照基金合同的规定，获取基金托管费； </w:t>
      </w:r>
    </w:p>
    <w:p w14:paraId="3E634ABA">
      <w:pPr>
        <w:pStyle w:val="8"/>
        <w:spacing w:before="0" w:beforeAutospacing="0" w:after="0" w:afterAutospacing="0" w:line="360" w:lineRule="auto"/>
        <w:ind w:firstLine="420"/>
        <w:rPr>
          <w:sz w:val="21"/>
          <w:szCs w:val="21"/>
        </w:rPr>
      </w:pPr>
      <w:r>
        <w:rPr>
          <w:rFonts w:hint="eastAsia"/>
          <w:sz w:val="21"/>
          <w:szCs w:val="21"/>
        </w:rPr>
        <w:t xml:space="preserve">（2）依法监督基金管理人的投资运作，发现基金管理人的投资指令违法违规、违反基金合同的，不予执行，并向中国证监会报告； </w:t>
      </w:r>
    </w:p>
    <w:p w14:paraId="09DA9D22">
      <w:pPr>
        <w:pStyle w:val="8"/>
        <w:spacing w:before="0" w:beforeAutospacing="0" w:after="0" w:afterAutospacing="0" w:line="360" w:lineRule="auto"/>
        <w:ind w:firstLine="420"/>
        <w:rPr>
          <w:sz w:val="21"/>
          <w:szCs w:val="21"/>
        </w:rPr>
      </w:pPr>
      <w:r>
        <w:rPr>
          <w:rFonts w:hint="eastAsia"/>
          <w:sz w:val="21"/>
          <w:szCs w:val="21"/>
        </w:rPr>
        <w:t xml:space="preserve">（3）法律、法规、中国证监会和基金合同规定的其他权利。 </w:t>
      </w:r>
    </w:p>
    <w:p w14:paraId="536235A1">
      <w:pPr>
        <w:pStyle w:val="8"/>
        <w:spacing w:before="0" w:beforeAutospacing="0" w:after="0" w:afterAutospacing="0" w:line="360" w:lineRule="auto"/>
        <w:ind w:firstLine="420"/>
        <w:rPr>
          <w:sz w:val="21"/>
          <w:szCs w:val="21"/>
        </w:rPr>
      </w:pPr>
      <w:r>
        <w:rPr>
          <w:rFonts w:hint="eastAsia"/>
          <w:sz w:val="21"/>
          <w:szCs w:val="21"/>
        </w:rPr>
        <w:t xml:space="preserve">基金托管人履行以下义务： </w:t>
      </w:r>
    </w:p>
    <w:p w14:paraId="2C2FFDCA">
      <w:pPr>
        <w:pStyle w:val="8"/>
        <w:spacing w:before="0" w:beforeAutospacing="0" w:after="0" w:afterAutospacing="0" w:line="360" w:lineRule="auto"/>
        <w:ind w:firstLine="420"/>
        <w:rPr>
          <w:sz w:val="21"/>
          <w:szCs w:val="21"/>
        </w:rPr>
      </w:pPr>
      <w:r>
        <w:rPr>
          <w:rFonts w:hint="eastAsia"/>
          <w:sz w:val="21"/>
          <w:szCs w:val="21"/>
        </w:rPr>
        <w:t xml:space="preserve">（1）安全保管基金财产； </w:t>
      </w:r>
    </w:p>
    <w:p w14:paraId="42AD2676">
      <w:pPr>
        <w:pStyle w:val="8"/>
        <w:spacing w:before="0" w:beforeAutospacing="0" w:after="0" w:afterAutospacing="0" w:line="360" w:lineRule="auto"/>
        <w:ind w:firstLine="420"/>
        <w:rPr>
          <w:sz w:val="21"/>
          <w:szCs w:val="21"/>
        </w:rPr>
      </w:pPr>
      <w:r>
        <w:rPr>
          <w:rFonts w:hint="eastAsia"/>
          <w:sz w:val="21"/>
          <w:szCs w:val="21"/>
        </w:rPr>
        <w:t xml:space="preserve">（2）设立专门的基金托管部，具有符合要求的营业场所，配备足够的、合格的熟悉基金托管业务的专职人员，负责基金资产托管事宜； </w:t>
      </w:r>
    </w:p>
    <w:p w14:paraId="0A9F6E4B">
      <w:pPr>
        <w:pStyle w:val="8"/>
        <w:spacing w:before="0" w:beforeAutospacing="0" w:after="0" w:afterAutospacing="0" w:line="360" w:lineRule="auto"/>
        <w:ind w:firstLine="420"/>
        <w:rPr>
          <w:sz w:val="21"/>
          <w:szCs w:val="21"/>
        </w:rPr>
      </w:pPr>
      <w:r>
        <w:rPr>
          <w:rFonts w:hint="eastAsia"/>
          <w:sz w:val="21"/>
          <w:szCs w:val="21"/>
        </w:rPr>
        <w:t xml:space="preserve">（3）对所托管的不同基金财产分别设置账户，确保基金财产的独立； </w:t>
      </w:r>
    </w:p>
    <w:p w14:paraId="642B06E1">
      <w:pPr>
        <w:pStyle w:val="8"/>
        <w:spacing w:before="0" w:beforeAutospacing="0" w:after="0" w:afterAutospacing="0" w:line="360" w:lineRule="auto"/>
        <w:ind w:firstLine="420"/>
        <w:rPr>
          <w:sz w:val="21"/>
          <w:szCs w:val="21"/>
        </w:rPr>
      </w:pPr>
      <w:r>
        <w:rPr>
          <w:rFonts w:hint="eastAsia"/>
          <w:sz w:val="21"/>
          <w:szCs w:val="21"/>
        </w:rPr>
        <w:t xml:space="preserve">（4）按规定开设基金财产的资金账户和证券账户，按照基金合同的约定，根据基金管理人的指令或有关规定，及时向基金份额持有人支付基金收益和赎回款项，办理清算、交割事宜； </w:t>
      </w:r>
    </w:p>
    <w:p w14:paraId="0B6A66BB">
      <w:pPr>
        <w:pStyle w:val="8"/>
        <w:spacing w:before="0" w:beforeAutospacing="0" w:after="0" w:afterAutospacing="0" w:line="360" w:lineRule="auto"/>
        <w:ind w:firstLine="420"/>
        <w:rPr>
          <w:sz w:val="21"/>
          <w:szCs w:val="21"/>
        </w:rPr>
      </w:pPr>
      <w:r>
        <w:rPr>
          <w:rFonts w:hint="eastAsia"/>
          <w:sz w:val="21"/>
          <w:szCs w:val="21"/>
        </w:rPr>
        <w:t xml:space="preserve">（5）复核、审查基金管理人计算的基金资产净值、基金份额净值、基金份额申购、赎回价格； </w:t>
      </w:r>
    </w:p>
    <w:p w14:paraId="40483340">
      <w:pPr>
        <w:pStyle w:val="8"/>
        <w:spacing w:before="0" w:beforeAutospacing="0" w:after="0" w:afterAutospacing="0" w:line="360" w:lineRule="auto"/>
        <w:ind w:firstLine="420"/>
        <w:rPr>
          <w:sz w:val="21"/>
          <w:szCs w:val="21"/>
        </w:rPr>
      </w:pPr>
      <w:r>
        <w:rPr>
          <w:rFonts w:hint="eastAsia"/>
          <w:sz w:val="21"/>
          <w:szCs w:val="21"/>
        </w:rPr>
        <w:t xml:space="preserve">（6）按照有关规定制作相关账册、报表、记录和其他相关材料，并与基金管理人进行核对； </w:t>
      </w:r>
    </w:p>
    <w:p w14:paraId="2F4FF3D6">
      <w:pPr>
        <w:pStyle w:val="8"/>
        <w:spacing w:before="0" w:beforeAutospacing="0" w:after="0" w:afterAutospacing="0" w:line="360" w:lineRule="auto"/>
        <w:ind w:firstLine="420"/>
        <w:rPr>
          <w:sz w:val="21"/>
          <w:szCs w:val="21"/>
        </w:rPr>
      </w:pPr>
      <w:r>
        <w:rPr>
          <w:rFonts w:hint="eastAsia"/>
          <w:sz w:val="21"/>
          <w:szCs w:val="21"/>
        </w:rPr>
        <w:t xml:space="preserve">（7）建立并保存基金份额持有人名册； </w:t>
      </w:r>
    </w:p>
    <w:p w14:paraId="60CFB8E3">
      <w:pPr>
        <w:pStyle w:val="8"/>
        <w:spacing w:before="0" w:beforeAutospacing="0" w:after="0" w:afterAutospacing="0" w:line="360" w:lineRule="auto"/>
        <w:ind w:firstLine="420"/>
        <w:rPr>
          <w:sz w:val="21"/>
          <w:szCs w:val="21"/>
        </w:rPr>
      </w:pPr>
      <w:r>
        <w:rPr>
          <w:rFonts w:hint="eastAsia"/>
          <w:sz w:val="21"/>
          <w:szCs w:val="21"/>
        </w:rPr>
        <w:t xml:space="preserve">（8）保管由基金管理人代表基金签订的与基金有关的重大合同及有关凭证； </w:t>
      </w:r>
    </w:p>
    <w:p w14:paraId="36948BDC">
      <w:pPr>
        <w:pStyle w:val="8"/>
        <w:spacing w:before="0" w:beforeAutospacing="0" w:after="0" w:afterAutospacing="0" w:line="360" w:lineRule="auto"/>
        <w:ind w:firstLine="420"/>
        <w:rPr>
          <w:sz w:val="21"/>
          <w:szCs w:val="21"/>
        </w:rPr>
      </w:pPr>
      <w:r>
        <w:rPr>
          <w:rFonts w:hint="eastAsia"/>
          <w:sz w:val="21"/>
          <w:szCs w:val="21"/>
        </w:rPr>
        <w:t xml:space="preserve">（9）除《基金法》、基金合同及其他有关规定另有规定外，不得为自己及任何第三人谋取利益，不得委托第三人托管基金资产； </w:t>
      </w:r>
    </w:p>
    <w:p w14:paraId="54AB80EF">
      <w:pPr>
        <w:pStyle w:val="8"/>
        <w:spacing w:before="0" w:beforeAutospacing="0" w:after="0" w:afterAutospacing="0" w:line="360" w:lineRule="auto"/>
        <w:ind w:firstLine="420"/>
        <w:rPr>
          <w:sz w:val="21"/>
          <w:szCs w:val="21"/>
        </w:rPr>
      </w:pPr>
      <w:r>
        <w:rPr>
          <w:rFonts w:hint="eastAsia"/>
          <w:sz w:val="21"/>
          <w:szCs w:val="21"/>
        </w:rPr>
        <w:t xml:space="preserve">（10）保守基金商业秘密。除《基金法》、基金合同及其他有关规定另有规定外，在基金信息公开披露前应予保密，不得向他人泄露； </w:t>
      </w:r>
    </w:p>
    <w:p w14:paraId="3593CD09">
      <w:pPr>
        <w:pStyle w:val="8"/>
        <w:spacing w:before="0" w:beforeAutospacing="0" w:after="0" w:afterAutospacing="0" w:line="360" w:lineRule="auto"/>
        <w:ind w:firstLine="420"/>
        <w:rPr>
          <w:sz w:val="21"/>
          <w:szCs w:val="21"/>
        </w:rPr>
      </w:pPr>
      <w:r>
        <w:rPr>
          <w:rFonts w:hint="eastAsia"/>
          <w:sz w:val="21"/>
          <w:szCs w:val="21"/>
        </w:rPr>
        <w:t xml:space="preserve">（11）对基金财务会计报告、中期和年度基金报告出具意见，说明基金管理人在各主要方面的运作是否严格按照基金合同的规定执行；如果基金管理人有未执行基金合同规定的行为，还应当说明基金托管人是否采取了适当的措施要求基金管理人纠正其违反基金合同的行为； </w:t>
      </w:r>
    </w:p>
    <w:p w14:paraId="364AFAD0">
      <w:pPr>
        <w:pStyle w:val="8"/>
        <w:spacing w:before="0" w:beforeAutospacing="0" w:after="0" w:afterAutospacing="0" w:line="360" w:lineRule="auto"/>
        <w:ind w:firstLine="420"/>
        <w:rPr>
          <w:sz w:val="21"/>
          <w:szCs w:val="21"/>
        </w:rPr>
      </w:pPr>
      <w:r>
        <w:rPr>
          <w:rFonts w:hint="eastAsia"/>
          <w:sz w:val="21"/>
          <w:szCs w:val="21"/>
        </w:rPr>
        <w:t xml:space="preserve">（12）办理与基金托管业务活动有关的信息披露事项； </w:t>
      </w:r>
    </w:p>
    <w:p w14:paraId="3BB6F8BC">
      <w:pPr>
        <w:pStyle w:val="8"/>
        <w:spacing w:before="0" w:beforeAutospacing="0" w:after="0" w:afterAutospacing="0" w:line="360" w:lineRule="auto"/>
        <w:ind w:firstLine="420"/>
        <w:rPr>
          <w:sz w:val="21"/>
          <w:szCs w:val="21"/>
        </w:rPr>
      </w:pPr>
      <w:r>
        <w:rPr>
          <w:rFonts w:hint="eastAsia"/>
          <w:sz w:val="21"/>
          <w:szCs w:val="21"/>
        </w:rPr>
        <w:t xml:space="preserve">（13）依据基金管理人的指令或有关规定将基金收益和赎回款项划向本基金清算账户； </w:t>
      </w:r>
    </w:p>
    <w:p w14:paraId="4A496C8C">
      <w:pPr>
        <w:pStyle w:val="8"/>
        <w:spacing w:before="0" w:beforeAutospacing="0" w:after="0" w:afterAutospacing="0" w:line="360" w:lineRule="auto"/>
        <w:ind w:firstLine="420"/>
        <w:rPr>
          <w:sz w:val="21"/>
          <w:szCs w:val="21"/>
        </w:rPr>
      </w:pPr>
      <w:r>
        <w:rPr>
          <w:rFonts w:hint="eastAsia"/>
          <w:sz w:val="21"/>
          <w:szCs w:val="21"/>
        </w:rPr>
        <w:t xml:space="preserve">（14）按照规定监督基金管理人的投资运作； </w:t>
      </w:r>
    </w:p>
    <w:p w14:paraId="61727C4D">
      <w:pPr>
        <w:pStyle w:val="8"/>
        <w:spacing w:before="0" w:beforeAutospacing="0" w:after="0" w:afterAutospacing="0" w:line="360" w:lineRule="auto"/>
        <w:ind w:firstLine="420"/>
        <w:rPr>
          <w:sz w:val="21"/>
          <w:szCs w:val="21"/>
        </w:rPr>
      </w:pPr>
      <w:r>
        <w:rPr>
          <w:rFonts w:hint="eastAsia"/>
          <w:sz w:val="21"/>
          <w:szCs w:val="21"/>
        </w:rPr>
        <w:t xml:space="preserve">（15）参加基金清算小组，参与基金资产的保管、清理、估价、变现和分配； </w:t>
      </w:r>
    </w:p>
    <w:p w14:paraId="4024BF77">
      <w:pPr>
        <w:pStyle w:val="8"/>
        <w:spacing w:before="0" w:beforeAutospacing="0" w:after="0" w:afterAutospacing="0" w:line="360" w:lineRule="auto"/>
        <w:ind w:firstLine="420"/>
        <w:rPr>
          <w:sz w:val="21"/>
          <w:szCs w:val="21"/>
        </w:rPr>
      </w:pPr>
      <w:r>
        <w:rPr>
          <w:rFonts w:hint="eastAsia"/>
          <w:sz w:val="21"/>
          <w:szCs w:val="21"/>
        </w:rPr>
        <w:t xml:space="preserve">（16）面临解散、依法被撤销、破产或者由接管人接管其资产时，及时报告中国证监会和国务院银行业监督管理机构并通知基金管理人； </w:t>
      </w:r>
    </w:p>
    <w:p w14:paraId="6EAA190A">
      <w:pPr>
        <w:pStyle w:val="8"/>
        <w:spacing w:before="0" w:beforeAutospacing="0" w:after="0" w:afterAutospacing="0" w:line="360" w:lineRule="auto"/>
        <w:ind w:firstLine="420"/>
        <w:rPr>
          <w:sz w:val="21"/>
          <w:szCs w:val="21"/>
        </w:rPr>
      </w:pPr>
      <w:r>
        <w:rPr>
          <w:rFonts w:hint="eastAsia"/>
          <w:sz w:val="21"/>
          <w:szCs w:val="21"/>
        </w:rPr>
        <w:t xml:space="preserve">（17）因违反基金合同导致基金资产的损失，应承担赔偿责任，其过错责任不因其退任而免除； </w:t>
      </w:r>
    </w:p>
    <w:p w14:paraId="235BEDC4">
      <w:pPr>
        <w:pStyle w:val="8"/>
        <w:spacing w:before="0" w:beforeAutospacing="0" w:after="0" w:afterAutospacing="0" w:line="360" w:lineRule="auto"/>
        <w:ind w:firstLine="420"/>
        <w:rPr>
          <w:sz w:val="21"/>
          <w:szCs w:val="21"/>
        </w:rPr>
      </w:pPr>
      <w:r>
        <w:rPr>
          <w:rFonts w:hint="eastAsia"/>
          <w:sz w:val="21"/>
          <w:szCs w:val="21"/>
        </w:rPr>
        <w:t xml:space="preserve">（18）基金管理人因违反基金合同造成基金资产损失时，应为基金向基金管理人追偿； </w:t>
      </w:r>
    </w:p>
    <w:p w14:paraId="4218EA81">
      <w:pPr>
        <w:pStyle w:val="8"/>
        <w:spacing w:before="0" w:beforeAutospacing="0" w:after="0" w:afterAutospacing="0" w:line="360" w:lineRule="auto"/>
        <w:ind w:firstLine="420"/>
        <w:rPr>
          <w:sz w:val="21"/>
          <w:szCs w:val="21"/>
        </w:rPr>
      </w:pPr>
      <w:r>
        <w:rPr>
          <w:rFonts w:hint="eastAsia"/>
          <w:sz w:val="21"/>
          <w:szCs w:val="21"/>
        </w:rPr>
        <w:t xml:space="preserve">（19）不从事任何有损基金及其他基金当事人合法权益的活动； </w:t>
      </w:r>
    </w:p>
    <w:p w14:paraId="1FAFF428">
      <w:pPr>
        <w:pStyle w:val="8"/>
        <w:spacing w:before="0" w:beforeAutospacing="0" w:after="0" w:afterAutospacing="0" w:line="360" w:lineRule="auto"/>
        <w:ind w:firstLine="420"/>
        <w:rPr>
          <w:sz w:val="21"/>
          <w:szCs w:val="21"/>
        </w:rPr>
      </w:pPr>
      <w:r>
        <w:rPr>
          <w:rFonts w:hint="eastAsia"/>
          <w:sz w:val="21"/>
          <w:szCs w:val="21"/>
        </w:rPr>
        <w:t xml:space="preserve">（20）按照规定召集基金份额持有人大会或配合基金份额持有人召开基金份额持有人大会； </w:t>
      </w:r>
    </w:p>
    <w:p w14:paraId="1A8FE93A">
      <w:pPr>
        <w:pStyle w:val="8"/>
        <w:spacing w:before="0" w:beforeAutospacing="0" w:after="0" w:afterAutospacing="0" w:line="360" w:lineRule="auto"/>
        <w:ind w:firstLine="420"/>
        <w:rPr>
          <w:sz w:val="21"/>
          <w:szCs w:val="21"/>
        </w:rPr>
      </w:pPr>
      <w:r>
        <w:rPr>
          <w:rFonts w:hint="eastAsia"/>
          <w:sz w:val="21"/>
          <w:szCs w:val="21"/>
        </w:rPr>
        <w:t xml:space="preserve">（21）有关法律、法规、中国证监会和基金合同规定的其他义务。 </w:t>
      </w:r>
    </w:p>
    <w:p w14:paraId="0402C2D8">
      <w:pPr>
        <w:pStyle w:val="8"/>
        <w:spacing w:before="0" w:beforeAutospacing="0" w:after="0" w:afterAutospacing="0" w:line="360" w:lineRule="auto"/>
        <w:ind w:firstLine="420"/>
        <w:rPr>
          <w:sz w:val="21"/>
          <w:szCs w:val="21"/>
        </w:rPr>
      </w:pPr>
      <w:r>
        <w:rPr>
          <w:rFonts w:hint="eastAsia"/>
          <w:sz w:val="21"/>
          <w:szCs w:val="21"/>
        </w:rPr>
        <w:t xml:space="preserve">3．基金份额持有人的权利与义务 </w:t>
      </w:r>
    </w:p>
    <w:p w14:paraId="5A90E5F0">
      <w:pPr>
        <w:pStyle w:val="8"/>
        <w:spacing w:before="0" w:beforeAutospacing="0" w:after="0" w:afterAutospacing="0" w:line="360" w:lineRule="auto"/>
        <w:ind w:firstLine="420"/>
        <w:rPr>
          <w:sz w:val="21"/>
          <w:szCs w:val="21"/>
        </w:rPr>
      </w:pPr>
      <w:r>
        <w:rPr>
          <w:rFonts w:hint="eastAsia"/>
          <w:sz w:val="21"/>
          <w:szCs w:val="21"/>
        </w:rPr>
        <w:t xml:space="preserve">基金份额持有人享有以下权利： </w:t>
      </w:r>
    </w:p>
    <w:p w14:paraId="117BAE40">
      <w:pPr>
        <w:pStyle w:val="8"/>
        <w:spacing w:before="0" w:beforeAutospacing="0" w:after="0" w:afterAutospacing="0" w:line="360" w:lineRule="auto"/>
        <w:ind w:firstLine="420"/>
        <w:rPr>
          <w:sz w:val="21"/>
          <w:szCs w:val="21"/>
        </w:rPr>
      </w:pPr>
      <w:r>
        <w:rPr>
          <w:rFonts w:hint="eastAsia"/>
          <w:sz w:val="21"/>
          <w:szCs w:val="21"/>
        </w:rPr>
        <w:t xml:space="preserve">每份基金份额具有同等的合法权益。 </w:t>
      </w:r>
    </w:p>
    <w:p w14:paraId="4791811B">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7C8081CD">
      <w:pPr>
        <w:pStyle w:val="8"/>
        <w:spacing w:before="0" w:beforeAutospacing="0" w:after="0" w:afterAutospacing="0" w:line="360" w:lineRule="auto"/>
        <w:ind w:firstLine="420"/>
        <w:rPr>
          <w:sz w:val="21"/>
          <w:szCs w:val="21"/>
        </w:rPr>
      </w:pPr>
      <w:r>
        <w:rPr>
          <w:rFonts w:hint="eastAsia"/>
          <w:sz w:val="21"/>
          <w:szCs w:val="21"/>
        </w:rPr>
        <w:t xml:space="preserve">（2）监督基金管理人的投资运作； </w:t>
      </w:r>
    </w:p>
    <w:p w14:paraId="15855E1D">
      <w:pPr>
        <w:pStyle w:val="8"/>
        <w:spacing w:before="0" w:beforeAutospacing="0" w:after="0" w:afterAutospacing="0" w:line="360" w:lineRule="auto"/>
        <w:ind w:firstLine="420"/>
        <w:rPr>
          <w:sz w:val="21"/>
          <w:szCs w:val="21"/>
        </w:rPr>
      </w:pPr>
      <w:r>
        <w:rPr>
          <w:rFonts w:hint="eastAsia"/>
          <w:sz w:val="21"/>
          <w:szCs w:val="21"/>
        </w:rPr>
        <w:t xml:space="preserve">（3）参与分配清算后的剩余基金财产； </w:t>
      </w:r>
    </w:p>
    <w:p w14:paraId="7B080BED">
      <w:pPr>
        <w:pStyle w:val="8"/>
        <w:spacing w:before="0" w:beforeAutospacing="0" w:after="0" w:afterAutospacing="0" w:line="360" w:lineRule="auto"/>
        <w:ind w:firstLine="420"/>
        <w:rPr>
          <w:sz w:val="21"/>
          <w:szCs w:val="21"/>
        </w:rPr>
      </w:pPr>
      <w:r>
        <w:rPr>
          <w:rFonts w:hint="eastAsia"/>
          <w:sz w:val="21"/>
          <w:szCs w:val="21"/>
        </w:rPr>
        <w:t xml:space="preserve">（4）依法转让或者申请赎回其持有的基金份额； </w:t>
      </w:r>
    </w:p>
    <w:p w14:paraId="1CBD2709">
      <w:pPr>
        <w:pStyle w:val="8"/>
        <w:spacing w:before="0" w:beforeAutospacing="0" w:after="0" w:afterAutospacing="0" w:line="360" w:lineRule="auto"/>
        <w:ind w:firstLine="420"/>
        <w:rPr>
          <w:sz w:val="21"/>
          <w:szCs w:val="21"/>
        </w:rPr>
      </w:pPr>
      <w:r>
        <w:rPr>
          <w:rFonts w:hint="eastAsia"/>
          <w:sz w:val="21"/>
          <w:szCs w:val="21"/>
        </w:rPr>
        <w:t xml:space="preserve">（5）按照规定要求召开基金份额持有人大会； </w:t>
      </w:r>
    </w:p>
    <w:p w14:paraId="4EE139E5">
      <w:pPr>
        <w:pStyle w:val="8"/>
        <w:spacing w:before="0" w:beforeAutospacing="0" w:after="0" w:afterAutospacing="0" w:line="360" w:lineRule="auto"/>
        <w:ind w:firstLine="420"/>
        <w:rPr>
          <w:sz w:val="21"/>
          <w:szCs w:val="21"/>
        </w:rPr>
      </w:pPr>
      <w:r>
        <w:rPr>
          <w:rFonts w:hint="eastAsia"/>
          <w:sz w:val="21"/>
          <w:szCs w:val="21"/>
        </w:rPr>
        <w:t xml:space="preserve">（6）出席或委派代表出席基金份额持有人大会，并对基金份额持有人大会审议事项行使表决权； </w:t>
      </w:r>
    </w:p>
    <w:p w14:paraId="2F64A1F1">
      <w:pPr>
        <w:pStyle w:val="8"/>
        <w:spacing w:before="0" w:beforeAutospacing="0" w:after="0" w:afterAutospacing="0" w:line="360" w:lineRule="auto"/>
        <w:ind w:firstLine="420"/>
        <w:rPr>
          <w:sz w:val="21"/>
          <w:szCs w:val="21"/>
        </w:rPr>
      </w:pPr>
      <w:r>
        <w:rPr>
          <w:rFonts w:hint="eastAsia"/>
          <w:sz w:val="21"/>
          <w:szCs w:val="21"/>
        </w:rPr>
        <w:t xml:space="preserve">（7）查阅或者复制公开披露的基金信息资料； </w:t>
      </w:r>
    </w:p>
    <w:p w14:paraId="5486797E">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（8）对基金管理人、基金托管人、基金份额发售机构损害其合法权益的行为依法提起诉讼； </w:t>
      </w:r>
    </w:p>
    <w:p w14:paraId="46A52FF5">
      <w:pPr>
        <w:pStyle w:val="8"/>
        <w:spacing w:before="0" w:beforeAutospacing="0" w:after="0" w:afterAutospacing="0" w:line="360" w:lineRule="auto"/>
        <w:ind w:firstLine="420"/>
        <w:rPr>
          <w:sz w:val="21"/>
          <w:szCs w:val="21"/>
        </w:rPr>
      </w:pPr>
      <w:r>
        <w:rPr>
          <w:rFonts w:hint="eastAsia"/>
          <w:sz w:val="21"/>
          <w:szCs w:val="21"/>
        </w:rPr>
        <w:t xml:space="preserve">（9）基金合同约定的其他权利。 </w:t>
      </w:r>
    </w:p>
    <w:p w14:paraId="77F2F624">
      <w:pPr>
        <w:pStyle w:val="8"/>
        <w:spacing w:before="0" w:beforeAutospacing="0" w:after="0" w:afterAutospacing="0" w:line="360" w:lineRule="auto"/>
        <w:ind w:firstLine="420"/>
        <w:rPr>
          <w:sz w:val="21"/>
          <w:szCs w:val="21"/>
        </w:rPr>
      </w:pPr>
      <w:r>
        <w:rPr>
          <w:rFonts w:hint="eastAsia"/>
          <w:sz w:val="21"/>
          <w:szCs w:val="21"/>
        </w:rPr>
        <w:t xml:space="preserve">基金份额持有人履行以下义务： </w:t>
      </w:r>
    </w:p>
    <w:p w14:paraId="7A8895E8">
      <w:pPr>
        <w:pStyle w:val="8"/>
        <w:spacing w:before="0" w:beforeAutospacing="0" w:after="0" w:afterAutospacing="0" w:line="360" w:lineRule="auto"/>
        <w:ind w:firstLine="420"/>
        <w:rPr>
          <w:sz w:val="21"/>
          <w:szCs w:val="21"/>
        </w:rPr>
      </w:pPr>
      <w:r>
        <w:rPr>
          <w:rFonts w:hint="eastAsia"/>
          <w:sz w:val="21"/>
          <w:szCs w:val="21"/>
        </w:rPr>
        <w:t xml:space="preserve">（1）遵守基金合同； </w:t>
      </w:r>
    </w:p>
    <w:p w14:paraId="791850B6">
      <w:pPr>
        <w:pStyle w:val="8"/>
        <w:spacing w:before="0" w:beforeAutospacing="0" w:after="0" w:afterAutospacing="0" w:line="360" w:lineRule="auto"/>
        <w:ind w:firstLine="420"/>
        <w:rPr>
          <w:sz w:val="21"/>
          <w:szCs w:val="21"/>
        </w:rPr>
      </w:pPr>
      <w:r>
        <w:rPr>
          <w:rFonts w:hint="eastAsia"/>
          <w:sz w:val="21"/>
          <w:szCs w:val="21"/>
        </w:rPr>
        <w:t xml:space="preserve">（2）缴纳基金认购、申购款项及按照规定支付相应费用； </w:t>
      </w:r>
    </w:p>
    <w:p w14:paraId="6A263D71">
      <w:pPr>
        <w:pStyle w:val="8"/>
        <w:spacing w:before="0" w:beforeAutospacing="0" w:after="0" w:afterAutospacing="0" w:line="360" w:lineRule="auto"/>
        <w:ind w:firstLine="420"/>
        <w:rPr>
          <w:sz w:val="21"/>
          <w:szCs w:val="21"/>
        </w:rPr>
      </w:pPr>
      <w:r>
        <w:rPr>
          <w:rFonts w:hint="eastAsia"/>
          <w:sz w:val="21"/>
          <w:szCs w:val="21"/>
        </w:rPr>
        <w:t xml:space="preserve">（3）在持有的基金份额范围内，承担基金亏损或者基金合同终止的有限责任； </w:t>
      </w:r>
    </w:p>
    <w:p w14:paraId="54831E65">
      <w:pPr>
        <w:pStyle w:val="8"/>
        <w:spacing w:before="0" w:beforeAutospacing="0" w:after="0" w:afterAutospacing="0" w:line="360" w:lineRule="auto"/>
        <w:ind w:firstLine="420"/>
        <w:rPr>
          <w:sz w:val="21"/>
          <w:szCs w:val="21"/>
        </w:rPr>
      </w:pPr>
      <w:r>
        <w:rPr>
          <w:rFonts w:hint="eastAsia"/>
          <w:sz w:val="21"/>
          <w:szCs w:val="21"/>
        </w:rPr>
        <w:t xml:space="preserve">（4）不从事任何有损基金及其他基金当事人合法权益的活动； </w:t>
      </w:r>
    </w:p>
    <w:p w14:paraId="51A7535A">
      <w:pPr>
        <w:pStyle w:val="8"/>
        <w:spacing w:before="0" w:beforeAutospacing="0" w:after="0" w:afterAutospacing="0" w:line="360" w:lineRule="auto"/>
        <w:ind w:firstLine="420"/>
        <w:rPr>
          <w:sz w:val="21"/>
          <w:szCs w:val="21"/>
        </w:rPr>
      </w:pPr>
      <w:r>
        <w:rPr>
          <w:rFonts w:hint="eastAsia"/>
          <w:sz w:val="21"/>
          <w:szCs w:val="21"/>
        </w:rPr>
        <w:t xml:space="preserve">（5）返还持有基金份额过程中获得的不当得利； </w:t>
      </w:r>
    </w:p>
    <w:p w14:paraId="55DD2984">
      <w:pPr>
        <w:pStyle w:val="8"/>
        <w:spacing w:before="0" w:beforeAutospacing="0" w:after="0" w:afterAutospacing="0" w:line="360" w:lineRule="auto"/>
        <w:ind w:firstLine="420"/>
        <w:rPr>
          <w:sz w:val="21"/>
          <w:szCs w:val="21"/>
        </w:rPr>
      </w:pPr>
      <w:r>
        <w:rPr>
          <w:rFonts w:hint="eastAsia"/>
          <w:sz w:val="21"/>
          <w:szCs w:val="21"/>
        </w:rPr>
        <w:t xml:space="preserve">（6）法律、法规和基金合同规定的其他义务。 </w:t>
      </w:r>
    </w:p>
    <w:p w14:paraId="4903295C">
      <w:pPr>
        <w:pStyle w:val="8"/>
        <w:spacing w:before="0" w:beforeAutospacing="0" w:after="0" w:afterAutospacing="0" w:line="360" w:lineRule="auto"/>
        <w:ind w:firstLine="420"/>
        <w:rPr>
          <w:sz w:val="21"/>
          <w:szCs w:val="21"/>
        </w:rPr>
      </w:pPr>
      <w:r>
        <w:rPr>
          <w:rFonts w:hint="eastAsia"/>
          <w:sz w:val="21"/>
          <w:szCs w:val="21"/>
        </w:rPr>
        <w:t xml:space="preserve">基金合同当事各方的权利和义务以基金合同为依据，不因基金资产账户名称的改变而有所改变。 </w:t>
      </w:r>
    </w:p>
    <w:p w14:paraId="0411E605">
      <w:pPr>
        <w:pStyle w:val="8"/>
        <w:spacing w:before="0" w:beforeAutospacing="0" w:after="0" w:afterAutospacing="0" w:line="360" w:lineRule="auto"/>
        <w:ind w:firstLine="420"/>
        <w:rPr>
          <w:sz w:val="21"/>
          <w:szCs w:val="21"/>
        </w:rPr>
      </w:pPr>
      <w:r>
        <w:rPr>
          <w:rStyle w:val="12"/>
          <w:rFonts w:hint="eastAsia"/>
          <w:sz w:val="21"/>
          <w:szCs w:val="21"/>
        </w:rPr>
        <w:t>二、基金份额持有人大会</w:t>
      </w:r>
    </w:p>
    <w:p w14:paraId="50893CB7">
      <w:pPr>
        <w:pStyle w:val="8"/>
        <w:spacing w:before="0" w:beforeAutospacing="0" w:after="0" w:afterAutospacing="0" w:line="360" w:lineRule="auto"/>
        <w:ind w:firstLine="420"/>
        <w:rPr>
          <w:sz w:val="21"/>
          <w:szCs w:val="21"/>
        </w:rPr>
      </w:pPr>
      <w:r>
        <w:rPr>
          <w:rFonts w:hint="eastAsia"/>
          <w:sz w:val="21"/>
          <w:szCs w:val="21"/>
        </w:rPr>
        <w:t xml:space="preserve">（一）基金份额持有人大会由基金份额持有人或基金份额持有人合法的授权代表共同组成。 </w:t>
      </w:r>
    </w:p>
    <w:p w14:paraId="7B6D447B">
      <w:pPr>
        <w:pStyle w:val="8"/>
        <w:spacing w:before="0" w:beforeAutospacing="0" w:after="0" w:afterAutospacing="0" w:line="360" w:lineRule="auto"/>
        <w:ind w:firstLine="420"/>
        <w:rPr>
          <w:sz w:val="21"/>
          <w:szCs w:val="21"/>
        </w:rPr>
      </w:pPr>
      <w:r>
        <w:rPr>
          <w:rFonts w:hint="eastAsia"/>
          <w:sz w:val="21"/>
          <w:szCs w:val="21"/>
        </w:rPr>
        <w:t xml:space="preserve">（二）召开事由 </w:t>
      </w:r>
    </w:p>
    <w:p w14:paraId="36EEFA21">
      <w:pPr>
        <w:pStyle w:val="8"/>
        <w:spacing w:before="0" w:beforeAutospacing="0" w:after="0" w:afterAutospacing="0" w:line="360" w:lineRule="auto"/>
        <w:ind w:firstLine="420"/>
        <w:rPr>
          <w:sz w:val="21"/>
          <w:szCs w:val="21"/>
        </w:rPr>
      </w:pPr>
      <w:r>
        <w:rPr>
          <w:rFonts w:hint="eastAsia"/>
          <w:sz w:val="21"/>
          <w:szCs w:val="21"/>
        </w:rPr>
        <w:t xml:space="preserve">1．当出现或需要决定下列事由之一的，经基金管理人或基金托管人或持有基金份额10%以上的基金份额持有人(以基金管理人收到提议当日的基金份额计算，下同)提议时，应当召开基金份额持有人大会： </w:t>
      </w:r>
    </w:p>
    <w:p w14:paraId="48FAC7CF">
      <w:pPr>
        <w:pStyle w:val="8"/>
        <w:spacing w:before="0" w:beforeAutospacing="0" w:after="0" w:afterAutospacing="0" w:line="360" w:lineRule="auto"/>
        <w:ind w:firstLine="420"/>
        <w:rPr>
          <w:sz w:val="21"/>
          <w:szCs w:val="21"/>
        </w:rPr>
      </w:pPr>
      <w:r>
        <w:rPr>
          <w:rFonts w:hint="eastAsia"/>
          <w:sz w:val="21"/>
          <w:szCs w:val="21"/>
        </w:rPr>
        <w:t xml:space="preserve">(1) 变更基金合同或终止基金合同，但基金合同另有约定的除外； </w:t>
      </w:r>
    </w:p>
    <w:p w14:paraId="1F82C001">
      <w:pPr>
        <w:pStyle w:val="8"/>
        <w:spacing w:before="0" w:beforeAutospacing="0" w:after="0" w:afterAutospacing="0" w:line="360" w:lineRule="auto"/>
        <w:ind w:firstLine="420"/>
        <w:rPr>
          <w:sz w:val="21"/>
          <w:szCs w:val="21"/>
        </w:rPr>
      </w:pPr>
      <w:r>
        <w:rPr>
          <w:rFonts w:hint="eastAsia"/>
          <w:sz w:val="21"/>
          <w:szCs w:val="21"/>
        </w:rPr>
        <w:t xml:space="preserve">(2) 变更基金类别； </w:t>
      </w:r>
    </w:p>
    <w:p w14:paraId="4818EE65">
      <w:pPr>
        <w:pStyle w:val="8"/>
        <w:spacing w:before="0" w:beforeAutospacing="0" w:after="0" w:afterAutospacing="0" w:line="360" w:lineRule="auto"/>
        <w:ind w:firstLine="420"/>
        <w:rPr>
          <w:sz w:val="21"/>
          <w:szCs w:val="21"/>
        </w:rPr>
      </w:pPr>
      <w:r>
        <w:rPr>
          <w:rFonts w:hint="eastAsia"/>
          <w:sz w:val="21"/>
          <w:szCs w:val="21"/>
        </w:rPr>
        <w:t xml:space="preserve">(3) 转换基金运作方式； </w:t>
      </w:r>
    </w:p>
    <w:p w14:paraId="5599C684">
      <w:pPr>
        <w:pStyle w:val="8"/>
        <w:spacing w:before="0" w:beforeAutospacing="0" w:after="0" w:afterAutospacing="0" w:line="360" w:lineRule="auto"/>
        <w:ind w:firstLine="420"/>
        <w:rPr>
          <w:sz w:val="21"/>
          <w:szCs w:val="21"/>
        </w:rPr>
      </w:pPr>
      <w:r>
        <w:rPr>
          <w:rFonts w:hint="eastAsia"/>
          <w:sz w:val="21"/>
          <w:szCs w:val="21"/>
        </w:rPr>
        <w:t xml:space="preserve">(4) 变更基金投资目标、范围或策略； </w:t>
      </w:r>
    </w:p>
    <w:p w14:paraId="2033727D">
      <w:pPr>
        <w:pStyle w:val="8"/>
        <w:spacing w:before="0" w:beforeAutospacing="0" w:after="0" w:afterAutospacing="0" w:line="360" w:lineRule="auto"/>
        <w:ind w:firstLine="420"/>
        <w:rPr>
          <w:sz w:val="21"/>
          <w:szCs w:val="21"/>
        </w:rPr>
      </w:pPr>
      <w:r>
        <w:rPr>
          <w:rFonts w:hint="eastAsia"/>
          <w:sz w:val="21"/>
          <w:szCs w:val="21"/>
        </w:rPr>
        <w:t xml:space="preserve">(5) 更换基金托管人； </w:t>
      </w:r>
    </w:p>
    <w:p w14:paraId="1D62433C">
      <w:pPr>
        <w:pStyle w:val="8"/>
        <w:spacing w:before="0" w:beforeAutospacing="0" w:after="0" w:afterAutospacing="0" w:line="360" w:lineRule="auto"/>
        <w:ind w:firstLine="420"/>
        <w:rPr>
          <w:sz w:val="21"/>
          <w:szCs w:val="21"/>
        </w:rPr>
      </w:pPr>
      <w:r>
        <w:rPr>
          <w:rFonts w:hint="eastAsia"/>
          <w:sz w:val="21"/>
          <w:szCs w:val="21"/>
        </w:rPr>
        <w:t xml:space="preserve">(6) 更换基金管理人； </w:t>
      </w:r>
    </w:p>
    <w:p w14:paraId="2EFFEC37">
      <w:pPr>
        <w:pStyle w:val="8"/>
        <w:spacing w:before="0" w:beforeAutospacing="0" w:after="0" w:afterAutospacing="0" w:line="360" w:lineRule="auto"/>
        <w:ind w:firstLine="420"/>
        <w:rPr>
          <w:sz w:val="21"/>
          <w:szCs w:val="21"/>
        </w:rPr>
      </w:pPr>
      <w:r>
        <w:rPr>
          <w:rFonts w:hint="eastAsia"/>
          <w:sz w:val="21"/>
          <w:szCs w:val="21"/>
        </w:rPr>
        <w:t xml:space="preserve">(7) 代表10%以上基金份额的基金份额持有人就同一事项书面要求召集基金份额持有人大会； </w:t>
      </w:r>
    </w:p>
    <w:p w14:paraId="5B7B8A24">
      <w:pPr>
        <w:pStyle w:val="8"/>
        <w:spacing w:before="0" w:beforeAutospacing="0" w:after="0" w:afterAutospacing="0" w:line="360" w:lineRule="auto"/>
        <w:ind w:firstLine="420"/>
        <w:rPr>
          <w:sz w:val="21"/>
          <w:szCs w:val="21"/>
        </w:rPr>
      </w:pPr>
      <w:r>
        <w:rPr>
          <w:rFonts w:hint="eastAsia"/>
          <w:sz w:val="21"/>
          <w:szCs w:val="21"/>
        </w:rPr>
        <w:t xml:space="preserve">(8) 变更基金份额持有人大会程序； </w:t>
      </w:r>
    </w:p>
    <w:p w14:paraId="01F3D7AE">
      <w:pPr>
        <w:pStyle w:val="8"/>
        <w:spacing w:before="0" w:beforeAutospacing="0" w:after="0" w:afterAutospacing="0" w:line="360" w:lineRule="auto"/>
        <w:ind w:firstLine="420"/>
        <w:rPr>
          <w:sz w:val="21"/>
          <w:szCs w:val="21"/>
        </w:rPr>
      </w:pPr>
      <w:r>
        <w:rPr>
          <w:rFonts w:hint="eastAsia"/>
          <w:sz w:val="21"/>
          <w:szCs w:val="21"/>
        </w:rPr>
        <w:t xml:space="preserve">(9) 提高基金管理人、基金托管人的报酬标准。但根据法律法规的要求提高该等报酬标准的除外； </w:t>
      </w:r>
    </w:p>
    <w:p w14:paraId="1A086E1B">
      <w:pPr>
        <w:pStyle w:val="8"/>
        <w:spacing w:before="0" w:beforeAutospacing="0" w:after="0" w:afterAutospacing="0" w:line="360" w:lineRule="auto"/>
        <w:ind w:firstLine="420"/>
        <w:rPr>
          <w:sz w:val="21"/>
          <w:szCs w:val="21"/>
        </w:rPr>
      </w:pPr>
      <w:r>
        <w:rPr>
          <w:rFonts w:hint="eastAsia"/>
          <w:sz w:val="21"/>
          <w:szCs w:val="21"/>
        </w:rPr>
        <w:t xml:space="preserve">(10) 本基金与其它基金的合并； </w:t>
      </w:r>
    </w:p>
    <w:p w14:paraId="0096954C">
      <w:pPr>
        <w:pStyle w:val="8"/>
        <w:spacing w:before="0" w:beforeAutospacing="0" w:after="0" w:afterAutospacing="0" w:line="360" w:lineRule="auto"/>
        <w:ind w:firstLine="420"/>
        <w:rPr>
          <w:sz w:val="21"/>
          <w:szCs w:val="21"/>
        </w:rPr>
      </w:pPr>
      <w:r>
        <w:rPr>
          <w:rFonts w:hint="eastAsia"/>
          <w:sz w:val="21"/>
          <w:szCs w:val="21"/>
        </w:rPr>
        <w:t xml:space="preserve">(11) 法律法规、基金合同或中国证监会规定的其它应当召开基金份额持有人大会的事项。 </w:t>
      </w:r>
    </w:p>
    <w:p w14:paraId="12272605">
      <w:pPr>
        <w:pStyle w:val="8"/>
        <w:spacing w:before="0" w:beforeAutospacing="0" w:after="0" w:afterAutospacing="0" w:line="360" w:lineRule="auto"/>
        <w:ind w:firstLine="420"/>
        <w:rPr>
          <w:sz w:val="21"/>
          <w:szCs w:val="21"/>
        </w:rPr>
      </w:pPr>
      <w:r>
        <w:rPr>
          <w:rFonts w:hint="eastAsia"/>
          <w:sz w:val="21"/>
          <w:szCs w:val="21"/>
        </w:rPr>
        <w:t xml:space="preserve">2．出现以下情形之一的，可由基金管理人和基金托管人协商后修改，不需召开基金份额持有人大会： </w:t>
      </w:r>
    </w:p>
    <w:p w14:paraId="2354BA74">
      <w:pPr>
        <w:pStyle w:val="8"/>
        <w:spacing w:before="0" w:beforeAutospacing="0" w:after="0" w:afterAutospacing="0" w:line="360" w:lineRule="auto"/>
        <w:ind w:firstLine="420"/>
        <w:rPr>
          <w:sz w:val="21"/>
          <w:szCs w:val="21"/>
        </w:rPr>
      </w:pPr>
      <w:r>
        <w:rPr>
          <w:rFonts w:hint="eastAsia"/>
          <w:sz w:val="21"/>
          <w:szCs w:val="21"/>
        </w:rPr>
        <w:t xml:space="preserve">(1) 调低基金管理费、基金托管费； </w:t>
      </w:r>
    </w:p>
    <w:p w14:paraId="1705108F">
      <w:pPr>
        <w:pStyle w:val="8"/>
        <w:spacing w:before="0" w:beforeAutospacing="0" w:after="0" w:afterAutospacing="0" w:line="360" w:lineRule="auto"/>
        <w:ind w:firstLine="420"/>
        <w:rPr>
          <w:sz w:val="21"/>
          <w:szCs w:val="21"/>
        </w:rPr>
      </w:pPr>
      <w:r>
        <w:rPr>
          <w:rFonts w:hint="eastAsia"/>
          <w:sz w:val="21"/>
          <w:szCs w:val="21"/>
        </w:rPr>
        <w:t xml:space="preserve">(2) 在法律法规和基金合同规定的范围内变更本基金的申购费率、赎回费率或收费方式； </w:t>
      </w:r>
    </w:p>
    <w:p w14:paraId="6F02585D">
      <w:pPr>
        <w:pStyle w:val="8"/>
        <w:spacing w:before="0" w:beforeAutospacing="0" w:after="0" w:afterAutospacing="0" w:line="360" w:lineRule="auto"/>
        <w:ind w:firstLine="420"/>
        <w:rPr>
          <w:sz w:val="21"/>
          <w:szCs w:val="21"/>
        </w:rPr>
      </w:pPr>
      <w:r>
        <w:rPr>
          <w:rFonts w:hint="eastAsia"/>
          <w:sz w:val="21"/>
          <w:szCs w:val="21"/>
        </w:rPr>
        <w:t xml:space="preserve">(3) 因相应的法律法规发生变动应当对基金合同进行修改； </w:t>
      </w:r>
    </w:p>
    <w:p w14:paraId="2088E90A">
      <w:pPr>
        <w:pStyle w:val="8"/>
        <w:spacing w:before="0" w:beforeAutospacing="0" w:after="0" w:afterAutospacing="0" w:line="360" w:lineRule="auto"/>
        <w:ind w:firstLine="420"/>
        <w:rPr>
          <w:sz w:val="21"/>
          <w:szCs w:val="21"/>
        </w:rPr>
      </w:pPr>
      <w:r>
        <w:rPr>
          <w:rFonts w:hint="eastAsia"/>
          <w:sz w:val="21"/>
          <w:szCs w:val="21"/>
        </w:rPr>
        <w:t xml:space="preserve">(4) 对基金合同的修改不涉及基金合同当事人权利义务关系发生变化； </w:t>
      </w:r>
    </w:p>
    <w:p w14:paraId="0D6F5E60">
      <w:pPr>
        <w:pStyle w:val="8"/>
        <w:spacing w:before="0" w:beforeAutospacing="0" w:after="0" w:afterAutospacing="0" w:line="360" w:lineRule="auto"/>
        <w:ind w:firstLine="420"/>
        <w:rPr>
          <w:sz w:val="21"/>
          <w:szCs w:val="21"/>
        </w:rPr>
      </w:pPr>
      <w:r>
        <w:rPr>
          <w:rFonts w:hint="eastAsia"/>
          <w:sz w:val="21"/>
          <w:szCs w:val="21"/>
        </w:rPr>
        <w:t xml:space="preserve">(5) 对基金合同的修改对基金份额持有人利益无实质性不利影响； </w:t>
      </w:r>
    </w:p>
    <w:p w14:paraId="34F228CE">
      <w:pPr>
        <w:pStyle w:val="8"/>
        <w:spacing w:before="0" w:beforeAutospacing="0" w:after="0" w:afterAutospacing="0" w:line="360" w:lineRule="auto"/>
        <w:ind w:firstLine="420"/>
        <w:rPr>
          <w:sz w:val="21"/>
          <w:szCs w:val="21"/>
        </w:rPr>
      </w:pPr>
      <w:r>
        <w:rPr>
          <w:rFonts w:hint="eastAsia"/>
          <w:sz w:val="21"/>
          <w:szCs w:val="21"/>
        </w:rPr>
        <w:t xml:space="preserve">(6) 按照法律法规或基金合同规定不需召开基金份额持有人大会的其它情形。 </w:t>
      </w:r>
    </w:p>
    <w:p w14:paraId="433F889C">
      <w:pPr>
        <w:pStyle w:val="8"/>
        <w:spacing w:before="0" w:beforeAutospacing="0" w:after="0" w:afterAutospacing="0" w:line="360" w:lineRule="auto"/>
        <w:ind w:firstLine="420"/>
        <w:rPr>
          <w:sz w:val="21"/>
          <w:szCs w:val="21"/>
        </w:rPr>
      </w:pPr>
      <w:r>
        <w:rPr>
          <w:rFonts w:hint="eastAsia"/>
          <w:sz w:val="21"/>
          <w:szCs w:val="21"/>
        </w:rPr>
        <w:t xml:space="preserve">（三）召集方式 </w:t>
      </w:r>
    </w:p>
    <w:p w14:paraId="3F350C5A">
      <w:pPr>
        <w:pStyle w:val="8"/>
        <w:spacing w:before="0" w:beforeAutospacing="0" w:after="0" w:afterAutospacing="0" w:line="360" w:lineRule="auto"/>
        <w:ind w:firstLine="420"/>
        <w:rPr>
          <w:sz w:val="21"/>
          <w:szCs w:val="21"/>
        </w:rPr>
      </w:pPr>
      <w:r>
        <w:rPr>
          <w:rFonts w:hint="eastAsia"/>
          <w:sz w:val="21"/>
          <w:szCs w:val="21"/>
        </w:rPr>
        <w:t xml:space="preserve">1．除法律法规或基金合同另有规定外，基金份额持有人大会由基金管理人召集，开会时间、地点、方式和权益登记日由基金管理人选择确定； </w:t>
      </w:r>
    </w:p>
    <w:p w14:paraId="5B5FC9BA">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者不能召集，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并确定开会时间、地点、方式和权益登记日； </w:t>
      </w:r>
    </w:p>
    <w:p w14:paraId="186AAA37">
      <w:pPr>
        <w:pStyle w:val="8"/>
        <w:spacing w:before="0" w:beforeAutospacing="0" w:after="0" w:afterAutospacing="0" w:line="360" w:lineRule="auto"/>
        <w:ind w:firstLine="420"/>
        <w:rPr>
          <w:sz w:val="21"/>
          <w:szCs w:val="21"/>
        </w:rPr>
      </w:pPr>
      <w:r>
        <w:rPr>
          <w:rFonts w:hint="eastAsia"/>
          <w:sz w:val="21"/>
          <w:szCs w:val="21"/>
        </w:rPr>
        <w:t xml:space="preserve">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 </w:t>
      </w:r>
    </w:p>
    <w:p w14:paraId="5924E3A9">
      <w:pPr>
        <w:pStyle w:val="8"/>
        <w:spacing w:before="0" w:beforeAutospacing="0" w:after="0" w:afterAutospacing="0" w:line="360" w:lineRule="auto"/>
        <w:ind w:firstLine="420"/>
        <w:rPr>
          <w:sz w:val="21"/>
          <w:szCs w:val="21"/>
        </w:rPr>
      </w:pPr>
      <w:r>
        <w:rPr>
          <w:rFonts w:hint="eastAsia"/>
          <w:sz w:val="21"/>
          <w:szCs w:val="21"/>
        </w:rPr>
        <w:t xml:space="preserve">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基金份额持有人依法自行召集基金份额持有人大会的，基金管理人、基金托管人应当配合，不得阻碍、干扰。 </w:t>
      </w:r>
    </w:p>
    <w:p w14:paraId="449CDDFD">
      <w:pPr>
        <w:pStyle w:val="8"/>
        <w:spacing w:before="0" w:beforeAutospacing="0" w:after="0" w:afterAutospacing="0" w:line="360" w:lineRule="auto"/>
        <w:ind w:firstLine="420"/>
        <w:rPr>
          <w:sz w:val="21"/>
          <w:szCs w:val="21"/>
        </w:rPr>
      </w:pPr>
      <w:r>
        <w:rPr>
          <w:rFonts w:hint="eastAsia"/>
          <w:sz w:val="21"/>
          <w:szCs w:val="21"/>
        </w:rPr>
        <w:t xml:space="preserve">（四）通知 </w:t>
      </w:r>
    </w:p>
    <w:p w14:paraId="51A95BB0">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1.召开基金份额持有人大会，召集人最迟应于会议召开前30日在中国证监会指定的信息披露媒介公告通知。基金份额持有人大会通知须至少载明以下内容： </w:t>
      </w:r>
    </w:p>
    <w:p w14:paraId="63FA0C94">
      <w:pPr>
        <w:pStyle w:val="8"/>
        <w:spacing w:before="0" w:beforeAutospacing="0" w:after="0" w:afterAutospacing="0" w:line="360" w:lineRule="auto"/>
        <w:ind w:firstLine="420"/>
        <w:rPr>
          <w:sz w:val="21"/>
          <w:szCs w:val="21"/>
        </w:rPr>
      </w:pPr>
      <w:r>
        <w:rPr>
          <w:rFonts w:hint="eastAsia"/>
          <w:sz w:val="21"/>
          <w:szCs w:val="21"/>
        </w:rPr>
        <w:t xml:space="preserve">（1）会议召开的时间、地点和出席方式； </w:t>
      </w:r>
    </w:p>
    <w:p w14:paraId="5DE629CC">
      <w:pPr>
        <w:pStyle w:val="8"/>
        <w:spacing w:before="0" w:beforeAutospacing="0" w:after="0" w:afterAutospacing="0" w:line="360" w:lineRule="auto"/>
        <w:ind w:firstLine="420"/>
        <w:rPr>
          <w:sz w:val="21"/>
          <w:szCs w:val="21"/>
        </w:rPr>
      </w:pPr>
      <w:r>
        <w:rPr>
          <w:rFonts w:hint="eastAsia"/>
          <w:sz w:val="21"/>
          <w:szCs w:val="21"/>
        </w:rPr>
        <w:t xml:space="preserve">（2）会议拟审议的主要事项； </w:t>
      </w:r>
    </w:p>
    <w:p w14:paraId="26B1E432">
      <w:pPr>
        <w:pStyle w:val="8"/>
        <w:spacing w:before="0" w:beforeAutospacing="0" w:after="0" w:afterAutospacing="0" w:line="360" w:lineRule="auto"/>
        <w:ind w:firstLine="420"/>
        <w:rPr>
          <w:sz w:val="21"/>
          <w:szCs w:val="21"/>
        </w:rPr>
      </w:pPr>
      <w:r>
        <w:rPr>
          <w:rFonts w:hint="eastAsia"/>
          <w:sz w:val="21"/>
          <w:szCs w:val="21"/>
        </w:rPr>
        <w:t xml:space="preserve">（3）会议形式； </w:t>
      </w:r>
    </w:p>
    <w:p w14:paraId="57CC18EB">
      <w:pPr>
        <w:pStyle w:val="8"/>
        <w:spacing w:before="0" w:beforeAutospacing="0" w:after="0" w:afterAutospacing="0" w:line="360" w:lineRule="auto"/>
        <w:ind w:firstLine="420"/>
        <w:rPr>
          <w:sz w:val="21"/>
          <w:szCs w:val="21"/>
        </w:rPr>
      </w:pPr>
      <w:r>
        <w:rPr>
          <w:rFonts w:hint="eastAsia"/>
          <w:sz w:val="21"/>
          <w:szCs w:val="21"/>
        </w:rPr>
        <w:t xml:space="preserve">（4）有权出席会议的基金份额持有人权益登记日； </w:t>
      </w:r>
    </w:p>
    <w:p w14:paraId="0DD32E73">
      <w:pPr>
        <w:pStyle w:val="8"/>
        <w:spacing w:before="0" w:beforeAutospacing="0" w:after="0" w:afterAutospacing="0" w:line="360" w:lineRule="auto"/>
        <w:ind w:firstLine="420"/>
        <w:rPr>
          <w:sz w:val="21"/>
          <w:szCs w:val="21"/>
        </w:rPr>
      </w:pPr>
      <w:r>
        <w:rPr>
          <w:rFonts w:hint="eastAsia"/>
          <w:sz w:val="21"/>
          <w:szCs w:val="21"/>
        </w:rPr>
        <w:t xml:space="preserve">（5）授权委托书的内容要求(包括但不限于代理人身份、代理权限和代理有效期限等)、送达的期限、地点； </w:t>
      </w:r>
    </w:p>
    <w:p w14:paraId="7D8229D4">
      <w:pPr>
        <w:pStyle w:val="8"/>
        <w:spacing w:before="0" w:beforeAutospacing="0" w:after="0" w:afterAutospacing="0" w:line="360" w:lineRule="auto"/>
        <w:ind w:firstLine="420"/>
        <w:rPr>
          <w:sz w:val="21"/>
          <w:szCs w:val="21"/>
        </w:rPr>
      </w:pPr>
      <w:r>
        <w:rPr>
          <w:rFonts w:hint="eastAsia"/>
          <w:sz w:val="21"/>
          <w:szCs w:val="21"/>
        </w:rPr>
        <w:t xml:space="preserve">（6）表决方式； </w:t>
      </w:r>
    </w:p>
    <w:p w14:paraId="46565E53">
      <w:pPr>
        <w:pStyle w:val="8"/>
        <w:spacing w:before="0" w:beforeAutospacing="0" w:after="0" w:afterAutospacing="0" w:line="360" w:lineRule="auto"/>
        <w:ind w:firstLine="420"/>
        <w:rPr>
          <w:sz w:val="21"/>
          <w:szCs w:val="21"/>
        </w:rPr>
      </w:pPr>
      <w:r>
        <w:rPr>
          <w:rFonts w:hint="eastAsia"/>
          <w:sz w:val="21"/>
          <w:szCs w:val="21"/>
        </w:rPr>
        <w:t xml:space="preserve">（7）会务联系人姓名、电话及其他联系方式； </w:t>
      </w:r>
    </w:p>
    <w:p w14:paraId="311D5238">
      <w:pPr>
        <w:pStyle w:val="8"/>
        <w:spacing w:before="0" w:beforeAutospacing="0" w:after="0" w:afterAutospacing="0" w:line="360" w:lineRule="auto"/>
        <w:ind w:firstLine="420"/>
        <w:rPr>
          <w:sz w:val="21"/>
          <w:szCs w:val="21"/>
        </w:rPr>
      </w:pPr>
      <w:r>
        <w:rPr>
          <w:rFonts w:hint="eastAsia"/>
          <w:sz w:val="21"/>
          <w:szCs w:val="21"/>
        </w:rPr>
        <w:t xml:space="preserve">（8）出席会议者必须准备的文件和必须履行的手续； </w:t>
      </w:r>
    </w:p>
    <w:p w14:paraId="0313FA57">
      <w:pPr>
        <w:pStyle w:val="8"/>
        <w:spacing w:before="0" w:beforeAutospacing="0" w:after="0" w:afterAutospacing="0" w:line="360" w:lineRule="auto"/>
        <w:ind w:firstLine="420"/>
        <w:rPr>
          <w:sz w:val="21"/>
          <w:szCs w:val="21"/>
        </w:rPr>
      </w:pPr>
      <w:r>
        <w:rPr>
          <w:rFonts w:hint="eastAsia"/>
          <w:sz w:val="21"/>
          <w:szCs w:val="21"/>
        </w:rPr>
        <w:t xml:space="preserve">（9）召集人需要通知的其他事项。 </w:t>
      </w:r>
    </w:p>
    <w:p w14:paraId="2B06B075">
      <w:pPr>
        <w:pStyle w:val="8"/>
        <w:spacing w:before="0" w:beforeAutospacing="0" w:after="0" w:afterAutospacing="0" w:line="360" w:lineRule="auto"/>
        <w:ind w:firstLine="420"/>
        <w:rPr>
          <w:sz w:val="21"/>
          <w:szCs w:val="21"/>
        </w:rPr>
      </w:pPr>
      <w:r>
        <w:rPr>
          <w:rFonts w:hint="eastAsia"/>
          <w:sz w:val="21"/>
          <w:szCs w:val="21"/>
        </w:rPr>
        <w:t xml:space="preserve">2．采取通讯方式开会并进行表决的情况下，由会议召集人决定通讯方式和书面表决方式，并在会议通知中说明本次基金份额持有人大会所采取的具体通讯方式、委托的公证机关及其联系方式和联系人、书面表决意见的寄交的截止时间和收取方式。 </w:t>
      </w:r>
    </w:p>
    <w:p w14:paraId="111408A4">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 </w:t>
      </w:r>
    </w:p>
    <w:p w14:paraId="485161C4">
      <w:pPr>
        <w:pStyle w:val="8"/>
        <w:spacing w:before="0" w:beforeAutospacing="0" w:after="0" w:afterAutospacing="0" w:line="360" w:lineRule="auto"/>
        <w:ind w:firstLine="420"/>
        <w:rPr>
          <w:sz w:val="21"/>
          <w:szCs w:val="21"/>
        </w:rPr>
      </w:pPr>
      <w:r>
        <w:rPr>
          <w:rFonts w:hint="eastAsia"/>
          <w:sz w:val="21"/>
          <w:szCs w:val="21"/>
        </w:rPr>
        <w:t xml:space="preserve">（五）召开方式 </w:t>
      </w:r>
    </w:p>
    <w:p w14:paraId="61CA768F">
      <w:pPr>
        <w:pStyle w:val="8"/>
        <w:spacing w:before="0" w:beforeAutospacing="0" w:after="0" w:afterAutospacing="0" w:line="360" w:lineRule="auto"/>
        <w:ind w:firstLine="420"/>
        <w:rPr>
          <w:sz w:val="21"/>
          <w:szCs w:val="21"/>
        </w:rPr>
      </w:pPr>
      <w:r>
        <w:rPr>
          <w:rFonts w:hint="eastAsia"/>
          <w:sz w:val="21"/>
          <w:szCs w:val="21"/>
        </w:rPr>
        <w:t xml:space="preserve">1．会议方式 </w:t>
      </w:r>
    </w:p>
    <w:p w14:paraId="6B95189C">
      <w:pPr>
        <w:pStyle w:val="8"/>
        <w:spacing w:before="0" w:beforeAutospacing="0" w:after="0" w:afterAutospacing="0" w:line="360" w:lineRule="auto"/>
        <w:ind w:firstLine="420"/>
        <w:rPr>
          <w:sz w:val="21"/>
          <w:szCs w:val="21"/>
        </w:rPr>
      </w:pPr>
      <w:r>
        <w:rPr>
          <w:rFonts w:hint="eastAsia"/>
          <w:sz w:val="21"/>
          <w:szCs w:val="21"/>
        </w:rPr>
        <w:t xml:space="preserve">(1) 基金份额持有人大会的召开方式包括现场开会和通讯方式开会； </w:t>
      </w:r>
    </w:p>
    <w:p w14:paraId="0D2D098B">
      <w:pPr>
        <w:pStyle w:val="8"/>
        <w:spacing w:before="0" w:beforeAutospacing="0" w:after="0" w:afterAutospacing="0" w:line="360" w:lineRule="auto"/>
        <w:ind w:firstLine="420"/>
        <w:rPr>
          <w:sz w:val="21"/>
          <w:szCs w:val="21"/>
        </w:rPr>
      </w:pPr>
      <w:r>
        <w:rPr>
          <w:rFonts w:hint="eastAsia"/>
          <w:sz w:val="21"/>
          <w:szCs w:val="21"/>
        </w:rPr>
        <w:t xml:space="preserve">(2) 现场开会由基金份额持有人本人出席或通过授权委托书委派其代理人出席，现场开会时基金管理人和基金托管人的授权代表应当出席； </w:t>
      </w:r>
    </w:p>
    <w:p w14:paraId="58D4E729">
      <w:pPr>
        <w:pStyle w:val="8"/>
        <w:spacing w:before="0" w:beforeAutospacing="0" w:after="0" w:afterAutospacing="0" w:line="360" w:lineRule="auto"/>
        <w:ind w:firstLine="420"/>
        <w:rPr>
          <w:sz w:val="21"/>
          <w:szCs w:val="21"/>
        </w:rPr>
      </w:pPr>
      <w:r>
        <w:rPr>
          <w:rFonts w:hint="eastAsia"/>
          <w:sz w:val="21"/>
          <w:szCs w:val="21"/>
        </w:rPr>
        <w:t xml:space="preserve">(3) 通讯方式开会应按照基金合同的相关规定以通讯的书面方式进行表决； </w:t>
      </w:r>
    </w:p>
    <w:p w14:paraId="731388EB">
      <w:pPr>
        <w:pStyle w:val="8"/>
        <w:spacing w:before="0" w:beforeAutospacing="0" w:after="0" w:afterAutospacing="0" w:line="360" w:lineRule="auto"/>
        <w:ind w:firstLine="420"/>
        <w:rPr>
          <w:sz w:val="21"/>
          <w:szCs w:val="21"/>
        </w:rPr>
      </w:pPr>
      <w:r>
        <w:rPr>
          <w:rFonts w:hint="eastAsia"/>
          <w:sz w:val="21"/>
          <w:szCs w:val="21"/>
        </w:rPr>
        <w:t xml:space="preserve">(4) 会议的召开方式由召集人确定。但决定更换基金管理人或者基金托管人必须以现场开会方式召开基金份额持有人大会 </w:t>
      </w:r>
    </w:p>
    <w:p w14:paraId="55BF49B0">
      <w:pPr>
        <w:pStyle w:val="8"/>
        <w:spacing w:before="0" w:beforeAutospacing="0" w:after="0" w:afterAutospacing="0" w:line="360" w:lineRule="auto"/>
        <w:ind w:firstLine="420"/>
        <w:rPr>
          <w:sz w:val="21"/>
          <w:szCs w:val="21"/>
        </w:rPr>
      </w:pPr>
      <w:r>
        <w:rPr>
          <w:rFonts w:hint="eastAsia"/>
          <w:sz w:val="21"/>
          <w:szCs w:val="21"/>
        </w:rPr>
        <w:t xml:space="preserve">2．基金份额持有人大会召开条件 </w:t>
      </w:r>
    </w:p>
    <w:p w14:paraId="31387B24">
      <w:pPr>
        <w:pStyle w:val="8"/>
        <w:spacing w:before="0" w:beforeAutospacing="0" w:after="0" w:afterAutospacing="0" w:line="360" w:lineRule="auto"/>
        <w:ind w:firstLine="420"/>
        <w:rPr>
          <w:sz w:val="21"/>
          <w:szCs w:val="21"/>
        </w:rPr>
      </w:pPr>
      <w:r>
        <w:rPr>
          <w:rFonts w:hint="eastAsia"/>
          <w:sz w:val="21"/>
          <w:szCs w:val="21"/>
        </w:rPr>
        <w:t xml:space="preserve">(1) 现场开会 </w:t>
      </w:r>
    </w:p>
    <w:p w14:paraId="4AC3023D">
      <w:pPr>
        <w:pStyle w:val="8"/>
        <w:spacing w:before="0" w:beforeAutospacing="0" w:after="0" w:afterAutospacing="0" w:line="360" w:lineRule="auto"/>
        <w:ind w:firstLine="420"/>
        <w:rPr>
          <w:sz w:val="21"/>
          <w:szCs w:val="21"/>
        </w:rPr>
      </w:pPr>
      <w:r>
        <w:rPr>
          <w:rFonts w:hint="eastAsia"/>
          <w:sz w:val="21"/>
          <w:szCs w:val="21"/>
        </w:rPr>
        <w:t xml:space="preserve">必须同时符合以下条件时，现场会议方可举行： </w:t>
      </w:r>
    </w:p>
    <w:p w14:paraId="3E072308">
      <w:pPr>
        <w:pStyle w:val="8"/>
        <w:spacing w:before="0" w:beforeAutospacing="0" w:after="0" w:afterAutospacing="0" w:line="360" w:lineRule="auto"/>
        <w:ind w:firstLine="420"/>
        <w:rPr>
          <w:sz w:val="21"/>
          <w:szCs w:val="21"/>
        </w:rPr>
      </w:pPr>
      <w:r>
        <w:rPr>
          <w:rFonts w:hint="eastAsia"/>
          <w:sz w:val="21"/>
          <w:szCs w:val="21"/>
        </w:rPr>
        <w:t xml:space="preserve">1) 对到会者在权益登记日持有基金份额的统计显示，有效的基金份额应占代表权益登记日基金总份额的50%以上； </w:t>
      </w:r>
    </w:p>
    <w:p w14:paraId="7198C506">
      <w:pPr>
        <w:pStyle w:val="8"/>
        <w:spacing w:before="0" w:beforeAutospacing="0" w:after="0" w:afterAutospacing="0" w:line="360" w:lineRule="auto"/>
        <w:ind w:firstLine="420"/>
        <w:rPr>
          <w:sz w:val="21"/>
          <w:szCs w:val="21"/>
        </w:rPr>
      </w:pPr>
      <w:r>
        <w:rPr>
          <w:rFonts w:hint="eastAsia"/>
          <w:sz w:val="21"/>
          <w:szCs w:val="21"/>
        </w:rPr>
        <w:t xml:space="preserve">2) 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登记资料相符。 </w:t>
      </w:r>
    </w:p>
    <w:p w14:paraId="727EE857">
      <w:pPr>
        <w:pStyle w:val="8"/>
        <w:spacing w:before="0" w:beforeAutospacing="0" w:after="0" w:afterAutospacing="0" w:line="360" w:lineRule="auto"/>
        <w:ind w:firstLine="420"/>
        <w:rPr>
          <w:sz w:val="21"/>
          <w:szCs w:val="21"/>
        </w:rPr>
      </w:pPr>
      <w:r>
        <w:rPr>
          <w:rFonts w:hint="eastAsia"/>
          <w:sz w:val="21"/>
          <w:szCs w:val="21"/>
        </w:rPr>
        <w:t xml:space="preserve">未能满足上述条件的情况下，则召集人可另行确定并公告重新开会的时间,召集人应当提前30日公告基金份额持有人大会的召开时间、会议形式、审议事项、议事程序和表决方式等事项。 </w:t>
      </w:r>
    </w:p>
    <w:p w14:paraId="6F262FBF">
      <w:pPr>
        <w:pStyle w:val="8"/>
        <w:spacing w:before="0" w:beforeAutospacing="0" w:after="0" w:afterAutospacing="0" w:line="360" w:lineRule="auto"/>
        <w:ind w:firstLine="420"/>
        <w:rPr>
          <w:sz w:val="21"/>
          <w:szCs w:val="21"/>
        </w:rPr>
      </w:pPr>
      <w:r>
        <w:rPr>
          <w:rFonts w:hint="eastAsia"/>
          <w:sz w:val="21"/>
          <w:szCs w:val="21"/>
        </w:rPr>
        <w:t xml:space="preserve">(2) 通讯方式开会 </w:t>
      </w:r>
    </w:p>
    <w:p w14:paraId="669ACA10">
      <w:pPr>
        <w:pStyle w:val="8"/>
        <w:spacing w:before="0" w:beforeAutospacing="0" w:after="0" w:afterAutospacing="0" w:line="360" w:lineRule="auto"/>
        <w:ind w:firstLine="420"/>
        <w:rPr>
          <w:sz w:val="21"/>
          <w:szCs w:val="21"/>
        </w:rPr>
      </w:pPr>
      <w:r>
        <w:rPr>
          <w:rFonts w:hint="eastAsia"/>
          <w:sz w:val="21"/>
          <w:szCs w:val="21"/>
        </w:rPr>
        <w:t xml:space="preserve">必须同时符合以下条件时，通讯会议方可举行： </w:t>
      </w:r>
    </w:p>
    <w:p w14:paraId="6DE5C076">
      <w:pPr>
        <w:pStyle w:val="8"/>
        <w:spacing w:before="0" w:beforeAutospacing="0" w:after="0" w:afterAutospacing="0" w:line="360" w:lineRule="auto"/>
        <w:ind w:firstLine="420"/>
        <w:rPr>
          <w:sz w:val="21"/>
          <w:szCs w:val="21"/>
        </w:rPr>
      </w:pPr>
      <w:r>
        <w:rPr>
          <w:rFonts w:hint="eastAsia"/>
          <w:sz w:val="21"/>
          <w:szCs w:val="21"/>
        </w:rPr>
        <w:t xml:space="preserve">1) 召集人按基金合同规定公布会议通知后，在两个工作日内连续公布相关提示性公告； </w:t>
      </w:r>
    </w:p>
    <w:p w14:paraId="3B019EED">
      <w:pPr>
        <w:pStyle w:val="8"/>
        <w:spacing w:before="0" w:beforeAutospacing="0" w:after="0" w:afterAutospacing="0" w:line="360" w:lineRule="auto"/>
        <w:ind w:firstLine="420"/>
        <w:rPr>
          <w:sz w:val="21"/>
          <w:szCs w:val="21"/>
        </w:rPr>
      </w:pPr>
      <w:r>
        <w:rPr>
          <w:rFonts w:hint="eastAsia"/>
          <w:sz w:val="21"/>
          <w:szCs w:val="21"/>
        </w:rPr>
        <w:t xml:space="preserve">2) 召集人在基金托管人和公证机关的监督下按照会议通知规定的方式收取和统计基金份额持有人的书面表决意见； </w:t>
      </w:r>
    </w:p>
    <w:p w14:paraId="48AE07FF">
      <w:pPr>
        <w:pStyle w:val="8"/>
        <w:spacing w:before="0" w:beforeAutospacing="0" w:after="0" w:afterAutospacing="0" w:line="360" w:lineRule="auto"/>
        <w:ind w:firstLine="420"/>
        <w:rPr>
          <w:sz w:val="21"/>
          <w:szCs w:val="21"/>
        </w:rPr>
      </w:pPr>
      <w:r>
        <w:rPr>
          <w:rFonts w:hint="eastAsia"/>
          <w:sz w:val="21"/>
          <w:szCs w:val="21"/>
        </w:rPr>
        <w:t xml:space="preserve">3) 本人直接出具书面意见或授权他人代表出具书面意见的基金份额持有人所代表的基金份额应占权益登记日基金总份额的50%以上； </w:t>
      </w:r>
    </w:p>
    <w:p w14:paraId="6D83C537">
      <w:pPr>
        <w:pStyle w:val="8"/>
        <w:spacing w:before="0" w:beforeAutospacing="0" w:after="0" w:afterAutospacing="0" w:line="360" w:lineRule="auto"/>
        <w:ind w:firstLine="420"/>
        <w:rPr>
          <w:sz w:val="21"/>
          <w:szCs w:val="21"/>
        </w:rPr>
      </w:pPr>
      <w:r>
        <w:rPr>
          <w:rFonts w:hint="eastAsia"/>
          <w:sz w:val="21"/>
          <w:szCs w:val="21"/>
        </w:rPr>
        <w:t xml:space="preserve">4) 直接出具书面意见的基金份额持有人或受托代表他人出具书面意见的其它代表，同时提交的持有基金份额的凭证和受托出席会议者出具的委托人持有基金份额的凭证和授权委托书等文件符合法律法规、基金合同和会议通知的规定； </w:t>
      </w:r>
    </w:p>
    <w:p w14:paraId="38328C6C">
      <w:pPr>
        <w:pStyle w:val="8"/>
        <w:spacing w:before="0" w:beforeAutospacing="0" w:after="0" w:afterAutospacing="0" w:line="360" w:lineRule="auto"/>
        <w:ind w:firstLine="420"/>
        <w:rPr>
          <w:sz w:val="21"/>
          <w:szCs w:val="21"/>
        </w:rPr>
      </w:pPr>
      <w:r>
        <w:rPr>
          <w:rFonts w:hint="eastAsia"/>
          <w:sz w:val="21"/>
          <w:szCs w:val="21"/>
        </w:rPr>
        <w:t xml:space="preserve">（六）议事内容与程序 </w:t>
      </w:r>
    </w:p>
    <w:p w14:paraId="1A5018C0">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5CC5A22C">
      <w:pPr>
        <w:pStyle w:val="8"/>
        <w:spacing w:before="0" w:beforeAutospacing="0" w:after="0" w:afterAutospacing="0" w:line="360" w:lineRule="auto"/>
        <w:ind w:firstLine="420"/>
        <w:rPr>
          <w:sz w:val="21"/>
          <w:szCs w:val="21"/>
        </w:rPr>
      </w:pPr>
      <w:r>
        <w:rPr>
          <w:rFonts w:hint="eastAsia"/>
          <w:sz w:val="21"/>
          <w:szCs w:val="21"/>
        </w:rPr>
        <w:t xml:space="preserve">(1) 议事内容为关系全体基金份额持有人利益的，并为基金份额持有人大会职权范围内的重大事项，如法律法规规定的基金合同的重大修改、更换基金管理人、更换基金托管人、与其它基金合并以及召集人认为需提交基金份额持有人大会讨论的其它事项； </w:t>
      </w:r>
    </w:p>
    <w:p w14:paraId="0DF18776">
      <w:pPr>
        <w:pStyle w:val="8"/>
        <w:spacing w:before="0" w:beforeAutospacing="0" w:after="0" w:afterAutospacing="0" w:line="360" w:lineRule="auto"/>
        <w:ind w:firstLine="420"/>
        <w:rPr>
          <w:sz w:val="21"/>
          <w:szCs w:val="21"/>
        </w:rPr>
      </w:pPr>
      <w:r>
        <w:rPr>
          <w:rFonts w:hint="eastAsia"/>
          <w:sz w:val="21"/>
          <w:szCs w:val="21"/>
        </w:rPr>
        <w:t xml:space="preserve">(2) 基金份额持有人大会不得对未事先公告的议事内容进行表决； </w:t>
      </w:r>
    </w:p>
    <w:p w14:paraId="6384958C">
      <w:pPr>
        <w:pStyle w:val="8"/>
        <w:spacing w:before="0" w:beforeAutospacing="0" w:after="0" w:afterAutospacing="0" w:line="360" w:lineRule="auto"/>
        <w:ind w:firstLine="420"/>
        <w:rPr>
          <w:sz w:val="21"/>
          <w:szCs w:val="21"/>
        </w:rPr>
      </w:pPr>
      <w:r>
        <w:rPr>
          <w:rFonts w:hint="eastAsia"/>
          <w:sz w:val="21"/>
          <w:szCs w:val="21"/>
        </w:rPr>
        <w:t xml:space="preserve">(3) 基金管理人、基金托管人、持有权益登记日基金总份额10%或以上的基金份额持有人可以在大会召集人发出会议通知前向大会召集人提交需由基金份额持有人大会审议表决的提案，也可以在会议通知发出后向大会召集人提交临时提案，召集人对于临时提案应当最迟在大会召开日前30日公告； </w:t>
      </w:r>
    </w:p>
    <w:p w14:paraId="1167A7D6">
      <w:pPr>
        <w:pStyle w:val="8"/>
        <w:spacing w:before="0" w:beforeAutospacing="0" w:after="0" w:afterAutospacing="0" w:line="360" w:lineRule="auto"/>
        <w:ind w:firstLine="420"/>
        <w:rPr>
          <w:sz w:val="21"/>
          <w:szCs w:val="21"/>
        </w:rPr>
      </w:pPr>
      <w:r>
        <w:rPr>
          <w:rFonts w:hint="eastAsia"/>
          <w:sz w:val="21"/>
          <w:szCs w:val="21"/>
        </w:rPr>
        <w:t xml:space="preserve">(4) 对于基金份额持有人提交的提案（包括临时提案），大会召集人应当按照以下原则对提案进行审核： </w:t>
      </w:r>
    </w:p>
    <w:p w14:paraId="265B797D">
      <w:pPr>
        <w:pStyle w:val="8"/>
        <w:spacing w:before="0" w:beforeAutospacing="0" w:after="0" w:afterAutospacing="0" w:line="360" w:lineRule="auto"/>
        <w:ind w:firstLine="420"/>
        <w:rPr>
          <w:sz w:val="21"/>
          <w:szCs w:val="21"/>
        </w:rPr>
      </w:pPr>
      <w:r>
        <w:rPr>
          <w:rFonts w:hint="eastAsia"/>
          <w:sz w:val="21"/>
          <w:szCs w:val="21"/>
        </w:rPr>
        <w:t xml:space="preserve">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 </w:t>
      </w:r>
    </w:p>
    <w:p w14:paraId="35CDB509">
      <w:pPr>
        <w:pStyle w:val="8"/>
        <w:spacing w:before="0" w:beforeAutospacing="0" w:after="0" w:afterAutospacing="0" w:line="360" w:lineRule="auto"/>
        <w:ind w:firstLine="420"/>
        <w:rPr>
          <w:sz w:val="21"/>
          <w:szCs w:val="21"/>
        </w:rPr>
      </w:pPr>
      <w:r>
        <w:rPr>
          <w:rFonts w:hint="eastAsia"/>
          <w:sz w:val="21"/>
          <w:szCs w:val="21"/>
        </w:rPr>
        <w:t xml:space="preserve">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 </w:t>
      </w:r>
    </w:p>
    <w:p w14:paraId="7CB1B7D2">
      <w:pPr>
        <w:pStyle w:val="8"/>
        <w:spacing w:before="0" w:beforeAutospacing="0" w:after="0" w:afterAutospacing="0" w:line="360" w:lineRule="auto"/>
        <w:ind w:firstLine="420"/>
        <w:rPr>
          <w:sz w:val="21"/>
          <w:szCs w:val="21"/>
        </w:rPr>
      </w:pPr>
      <w:r>
        <w:rPr>
          <w:rFonts w:hint="eastAsia"/>
          <w:sz w:val="21"/>
          <w:szCs w:val="21"/>
        </w:rPr>
        <w:t xml:space="preserve">2．议事程序 </w:t>
      </w:r>
    </w:p>
    <w:p w14:paraId="6C05FC0A">
      <w:pPr>
        <w:pStyle w:val="8"/>
        <w:spacing w:before="0" w:beforeAutospacing="0" w:after="0" w:afterAutospacing="0" w:line="360" w:lineRule="auto"/>
        <w:ind w:firstLine="420"/>
        <w:rPr>
          <w:sz w:val="21"/>
          <w:szCs w:val="21"/>
        </w:rPr>
      </w:pPr>
      <w:r>
        <w:rPr>
          <w:rFonts w:hint="eastAsia"/>
          <w:sz w:val="21"/>
          <w:szCs w:val="21"/>
        </w:rPr>
        <w:t xml:space="preserve">(1) 现场开会 </w:t>
      </w:r>
    </w:p>
    <w:p w14:paraId="7906FE6A">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在现场开会的方式下，首先由大会主持人按照规定程序宣布会议议事程序及注意事项，确定和公布监票人，然后由大会主持人宣读提案，经讨论后进行表决，经合法执业的律师见证后形成大会决议。 </w:t>
      </w:r>
    </w:p>
    <w:p w14:paraId="4CD938B6">
      <w:pPr>
        <w:pStyle w:val="8"/>
        <w:spacing w:before="0" w:beforeAutospacing="0" w:after="0" w:afterAutospacing="0" w:line="360" w:lineRule="auto"/>
        <w:ind w:firstLine="420"/>
        <w:rPr>
          <w:sz w:val="21"/>
          <w:szCs w:val="21"/>
        </w:rPr>
      </w:pPr>
      <w:r>
        <w:rPr>
          <w:rFonts w:hint="eastAsia"/>
          <w:sz w:val="21"/>
          <w:szCs w:val="21"/>
        </w:rPr>
        <w:t xml:space="preserve">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 </w:t>
      </w:r>
    </w:p>
    <w:p w14:paraId="7A162441">
      <w:pPr>
        <w:pStyle w:val="8"/>
        <w:spacing w:before="0" w:beforeAutospacing="0" w:after="0" w:afterAutospacing="0" w:line="360" w:lineRule="auto"/>
        <w:ind w:firstLine="420"/>
        <w:rPr>
          <w:sz w:val="21"/>
          <w:szCs w:val="21"/>
        </w:rPr>
      </w:pPr>
      <w:r>
        <w:rPr>
          <w:rFonts w:hint="eastAsia"/>
          <w:sz w:val="21"/>
          <w:szCs w:val="21"/>
        </w:rPr>
        <w:t xml:space="preserve">召集人应当制作出席会议人员的签名册。签名册载明参加会议人员姓名(或单位名称)、身份证号码、住所地址、持有或者代表有表决权的基金份额、委托人姓名(或单位名称)等事项。 </w:t>
      </w:r>
    </w:p>
    <w:p w14:paraId="39AC7601">
      <w:pPr>
        <w:pStyle w:val="8"/>
        <w:spacing w:before="0" w:beforeAutospacing="0" w:after="0" w:afterAutospacing="0" w:line="360" w:lineRule="auto"/>
        <w:ind w:firstLine="420"/>
        <w:rPr>
          <w:sz w:val="21"/>
          <w:szCs w:val="21"/>
        </w:rPr>
      </w:pPr>
      <w:r>
        <w:rPr>
          <w:rFonts w:hint="eastAsia"/>
          <w:sz w:val="21"/>
          <w:szCs w:val="21"/>
        </w:rPr>
        <w:t xml:space="preserve">(2) 通讯方式开会 </w:t>
      </w:r>
    </w:p>
    <w:p w14:paraId="36B28F06">
      <w:pPr>
        <w:pStyle w:val="8"/>
        <w:spacing w:before="0" w:beforeAutospacing="0" w:after="0" w:afterAutospacing="0" w:line="360" w:lineRule="auto"/>
        <w:ind w:firstLine="420"/>
        <w:rPr>
          <w:sz w:val="21"/>
          <w:szCs w:val="21"/>
        </w:rPr>
      </w:pPr>
      <w:r>
        <w:rPr>
          <w:rFonts w:hint="eastAsia"/>
          <w:sz w:val="21"/>
          <w:szCs w:val="21"/>
        </w:rPr>
        <w:t xml:space="preserve">在通讯方式开会的情况下，由召集人在会议通知中提前30日公布提案，在所通知的表决截止日期第2日统计全部有效表决，在公证机构监督下形成决议。 </w:t>
      </w:r>
    </w:p>
    <w:p w14:paraId="1DA28B81">
      <w:pPr>
        <w:pStyle w:val="8"/>
        <w:spacing w:before="0" w:beforeAutospacing="0" w:after="0" w:afterAutospacing="0" w:line="360" w:lineRule="auto"/>
        <w:ind w:firstLine="420"/>
        <w:rPr>
          <w:sz w:val="21"/>
          <w:szCs w:val="21"/>
        </w:rPr>
      </w:pPr>
      <w:r>
        <w:rPr>
          <w:rFonts w:hint="eastAsia"/>
          <w:sz w:val="21"/>
          <w:szCs w:val="21"/>
        </w:rPr>
        <w:t xml:space="preserve">(七)表决 </w:t>
      </w:r>
    </w:p>
    <w:p w14:paraId="3D4C6E20">
      <w:pPr>
        <w:pStyle w:val="8"/>
        <w:spacing w:before="0" w:beforeAutospacing="0" w:after="0" w:afterAutospacing="0" w:line="360" w:lineRule="auto"/>
        <w:ind w:firstLine="420"/>
        <w:rPr>
          <w:sz w:val="21"/>
          <w:szCs w:val="21"/>
        </w:rPr>
      </w:pPr>
      <w:r>
        <w:rPr>
          <w:rFonts w:hint="eastAsia"/>
          <w:sz w:val="21"/>
          <w:szCs w:val="21"/>
        </w:rPr>
        <w:t xml:space="preserve">1．基金份额持有人所持每份基金份额享有一票表决权； </w:t>
      </w:r>
    </w:p>
    <w:p w14:paraId="1B77664A">
      <w:pPr>
        <w:pStyle w:val="8"/>
        <w:spacing w:before="0" w:beforeAutospacing="0" w:after="0" w:afterAutospacing="0" w:line="360" w:lineRule="auto"/>
        <w:ind w:firstLine="420"/>
        <w:rPr>
          <w:sz w:val="21"/>
          <w:szCs w:val="21"/>
        </w:rPr>
      </w:pPr>
      <w:r>
        <w:rPr>
          <w:rFonts w:hint="eastAsia"/>
          <w:sz w:val="21"/>
          <w:szCs w:val="21"/>
        </w:rPr>
        <w:t xml:space="preserve">2．基金份额持有人大会决议分为一般决议和特别决议； </w:t>
      </w:r>
    </w:p>
    <w:p w14:paraId="7361180C">
      <w:pPr>
        <w:pStyle w:val="8"/>
        <w:spacing w:before="0" w:beforeAutospacing="0" w:after="0" w:afterAutospacing="0" w:line="360" w:lineRule="auto"/>
        <w:ind w:firstLine="420"/>
        <w:rPr>
          <w:sz w:val="21"/>
          <w:szCs w:val="21"/>
        </w:rPr>
      </w:pPr>
      <w:r>
        <w:rPr>
          <w:rFonts w:hint="eastAsia"/>
          <w:sz w:val="21"/>
          <w:szCs w:val="21"/>
        </w:rPr>
        <w:t xml:space="preserve">(1) 一般决议，一般决议须经出席会议的基金份额持有人及代理人所持表决权的50%以上通过方为有效；除下列(2)所规定的须以特别决议通过事项以外的其他事项均以一般决议的方式通过； </w:t>
      </w:r>
    </w:p>
    <w:p w14:paraId="2CB41FFB">
      <w:pPr>
        <w:pStyle w:val="8"/>
        <w:spacing w:before="0" w:beforeAutospacing="0" w:after="0" w:afterAutospacing="0" w:line="360" w:lineRule="auto"/>
        <w:ind w:firstLine="420"/>
        <w:rPr>
          <w:sz w:val="21"/>
          <w:szCs w:val="21"/>
        </w:rPr>
      </w:pPr>
      <w:r>
        <w:rPr>
          <w:rFonts w:hint="eastAsia"/>
          <w:sz w:val="21"/>
          <w:szCs w:val="21"/>
        </w:rPr>
        <w:t xml:space="preserve">(2) 特别决议，特别决议须经出席会议的基金份额持有人及代理人所持表决权的三分之二以上通过方可作出。涉及基金管理人更换、基金托管人更换、转换基金运作方式、提前终止基金合同必须以特别决议的方式通过方为有效。 </w:t>
      </w:r>
    </w:p>
    <w:p w14:paraId="6425E784">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基金份额持有人大会决定的事项，应当依法报中国证监会核准，或者备案，并予以公告。 </w:t>
      </w:r>
    </w:p>
    <w:p w14:paraId="4FC7E220">
      <w:pPr>
        <w:pStyle w:val="8"/>
        <w:spacing w:before="0" w:beforeAutospacing="0" w:after="0" w:afterAutospacing="0" w:line="360" w:lineRule="auto"/>
        <w:ind w:firstLine="420"/>
        <w:rPr>
          <w:sz w:val="21"/>
          <w:szCs w:val="21"/>
        </w:rPr>
      </w:pPr>
      <w:r>
        <w:rPr>
          <w:rFonts w:hint="eastAsia"/>
          <w:sz w:val="21"/>
          <w:szCs w:val="21"/>
        </w:rPr>
        <w:t xml:space="preserve">3．基金份额持有人大会采取记名方式进行投票表决； </w:t>
      </w:r>
    </w:p>
    <w:p w14:paraId="34214DB6">
      <w:pPr>
        <w:pStyle w:val="8"/>
        <w:spacing w:before="0" w:beforeAutospacing="0" w:after="0" w:afterAutospacing="0" w:line="360" w:lineRule="auto"/>
        <w:ind w:firstLine="420"/>
        <w:rPr>
          <w:sz w:val="21"/>
          <w:szCs w:val="21"/>
        </w:rPr>
      </w:pPr>
      <w:r>
        <w:rPr>
          <w:rFonts w:hint="eastAsia"/>
          <w:sz w:val="21"/>
          <w:szCs w:val="21"/>
        </w:rPr>
        <w:t xml:space="preserve">4．对于通讯开会方式的表决，除非在计票时有充分的相反证据证明，否则表面符合法律法规和会议通知规定的书面表决意见即视为有效的表决；表决意见模糊不清或相互矛盾的视为无效表决； </w:t>
      </w:r>
    </w:p>
    <w:p w14:paraId="4A3454D0">
      <w:pPr>
        <w:pStyle w:val="8"/>
        <w:spacing w:before="0" w:beforeAutospacing="0" w:after="0" w:afterAutospacing="0" w:line="360" w:lineRule="auto"/>
        <w:ind w:firstLine="420"/>
        <w:rPr>
          <w:sz w:val="21"/>
          <w:szCs w:val="21"/>
        </w:rPr>
      </w:pPr>
      <w:r>
        <w:rPr>
          <w:rFonts w:hint="eastAsia"/>
          <w:sz w:val="21"/>
          <w:szCs w:val="21"/>
        </w:rPr>
        <w:t xml:space="preserve">5．基金份额持有人大会的各项提案或同一项提案内并列的各项议题应当分开审议、逐项表决。 </w:t>
      </w:r>
    </w:p>
    <w:p w14:paraId="17943723">
      <w:pPr>
        <w:pStyle w:val="8"/>
        <w:spacing w:before="0" w:beforeAutospacing="0" w:after="0" w:afterAutospacing="0" w:line="360" w:lineRule="auto"/>
        <w:ind w:firstLine="420"/>
        <w:rPr>
          <w:sz w:val="21"/>
          <w:szCs w:val="21"/>
        </w:rPr>
      </w:pPr>
      <w:r>
        <w:rPr>
          <w:rFonts w:hint="eastAsia"/>
          <w:sz w:val="21"/>
          <w:szCs w:val="21"/>
        </w:rPr>
        <w:t xml:space="preserve">(八)计票 </w:t>
      </w:r>
    </w:p>
    <w:p w14:paraId="4616A2C5">
      <w:pPr>
        <w:pStyle w:val="8"/>
        <w:spacing w:before="0" w:beforeAutospacing="0" w:after="0" w:afterAutospacing="0" w:line="360" w:lineRule="auto"/>
        <w:ind w:firstLine="420"/>
        <w:rPr>
          <w:sz w:val="21"/>
          <w:szCs w:val="21"/>
        </w:rPr>
      </w:pPr>
      <w:r>
        <w:rPr>
          <w:rFonts w:hint="eastAsia"/>
          <w:sz w:val="21"/>
          <w:szCs w:val="21"/>
        </w:rPr>
        <w:t xml:space="preserve">1．现场开会 </w:t>
      </w:r>
    </w:p>
    <w:p w14:paraId="03996E32">
      <w:pPr>
        <w:pStyle w:val="8"/>
        <w:spacing w:before="0" w:beforeAutospacing="0" w:after="0" w:afterAutospacing="0" w:line="360" w:lineRule="auto"/>
        <w:ind w:firstLine="420"/>
        <w:rPr>
          <w:sz w:val="21"/>
          <w:szCs w:val="21"/>
        </w:rPr>
      </w:pPr>
      <w:r>
        <w:rPr>
          <w:rFonts w:hint="eastAsia"/>
          <w:sz w:val="21"/>
          <w:szCs w:val="21"/>
        </w:rPr>
        <w:t xml:space="preserve">(1) 如基金份额持有人大会由基金管理人或基金托管人召集，则基金份额持有人大会的主持人应当在会议开始后宣布在出席会议的基金份额持有人和代理人中选举2名代表与大会召集人授权的一名监督员共同担任监票人；如大会由基金份额持有人自行召集，基金份额持有人大会的主持人应当在会议开始后宣布在出席会议的基金份额持有人和代理人中选举3名代表担任监票人； </w:t>
      </w:r>
    </w:p>
    <w:p w14:paraId="22671476">
      <w:pPr>
        <w:pStyle w:val="8"/>
        <w:spacing w:before="0" w:beforeAutospacing="0" w:after="0" w:afterAutospacing="0" w:line="360" w:lineRule="auto"/>
        <w:ind w:firstLine="420"/>
        <w:rPr>
          <w:sz w:val="21"/>
          <w:szCs w:val="21"/>
        </w:rPr>
      </w:pPr>
      <w:r>
        <w:rPr>
          <w:rFonts w:hint="eastAsia"/>
          <w:sz w:val="21"/>
          <w:szCs w:val="21"/>
        </w:rPr>
        <w:t xml:space="preserve">(2) 监票人应当在基金份额持有人表决后立即进行清点并由大会主持人当场公布计票结果； </w:t>
      </w:r>
    </w:p>
    <w:p w14:paraId="157D9DEB">
      <w:pPr>
        <w:pStyle w:val="8"/>
        <w:spacing w:before="0" w:beforeAutospacing="0" w:after="0" w:afterAutospacing="0" w:line="360" w:lineRule="auto"/>
        <w:ind w:firstLine="420"/>
        <w:rPr>
          <w:sz w:val="21"/>
          <w:szCs w:val="21"/>
        </w:rPr>
      </w:pPr>
      <w:r>
        <w:rPr>
          <w:rFonts w:hint="eastAsia"/>
          <w:sz w:val="21"/>
          <w:szCs w:val="21"/>
        </w:rPr>
        <w:t xml:space="preserve">(3) 如果大会主持人对于提交的表决结果有怀疑，可以对所投票数进行重新清点；如果大会主持人未进行重新清点，而出席会议的基金份额持有人或者代理人对大会主持人宣布的表决结果有异议，有权在宣布表决结果后立即要求重新清点，大会主持人应当立即重新清点并公布重新清点结果。重新清点仅限一次。 </w:t>
      </w:r>
    </w:p>
    <w:p w14:paraId="205AE87A">
      <w:pPr>
        <w:pStyle w:val="8"/>
        <w:spacing w:before="0" w:beforeAutospacing="0" w:after="0" w:afterAutospacing="0" w:line="360" w:lineRule="auto"/>
        <w:ind w:firstLine="420"/>
        <w:rPr>
          <w:sz w:val="21"/>
          <w:szCs w:val="21"/>
        </w:rPr>
      </w:pPr>
      <w:r>
        <w:rPr>
          <w:rFonts w:hint="eastAsia"/>
          <w:sz w:val="21"/>
          <w:szCs w:val="21"/>
        </w:rPr>
        <w:t xml:space="preserve">2．通讯方式开会 </w:t>
      </w:r>
    </w:p>
    <w:p w14:paraId="4255ECCC">
      <w:pPr>
        <w:pStyle w:val="8"/>
        <w:spacing w:before="0" w:beforeAutospacing="0" w:after="0" w:afterAutospacing="0" w:line="360" w:lineRule="auto"/>
        <w:ind w:firstLine="420"/>
        <w:rPr>
          <w:sz w:val="21"/>
          <w:szCs w:val="21"/>
        </w:rPr>
      </w:pPr>
      <w:r>
        <w:rPr>
          <w:rFonts w:hint="eastAsia"/>
          <w:sz w:val="21"/>
          <w:szCs w:val="21"/>
        </w:rPr>
        <w:t xml:space="preserve">在通讯方式开会的情况下，计票方式为：由大会召集人授权的两名监督员在基金托管人授权代表的监督下进行计票，并由公证机关对其计票过程予以公证。 </w:t>
      </w:r>
    </w:p>
    <w:p w14:paraId="08BFF9B9">
      <w:pPr>
        <w:pStyle w:val="8"/>
        <w:spacing w:before="0" w:beforeAutospacing="0" w:after="0" w:afterAutospacing="0" w:line="360" w:lineRule="auto"/>
        <w:ind w:firstLine="420"/>
        <w:rPr>
          <w:sz w:val="21"/>
          <w:szCs w:val="21"/>
        </w:rPr>
      </w:pPr>
      <w:r>
        <w:rPr>
          <w:rFonts w:hint="eastAsia"/>
          <w:sz w:val="21"/>
          <w:szCs w:val="21"/>
        </w:rPr>
        <w:t xml:space="preserve">(九)生效与公告 </w:t>
      </w:r>
    </w:p>
    <w:p w14:paraId="497B83CE">
      <w:pPr>
        <w:pStyle w:val="8"/>
        <w:spacing w:before="0" w:beforeAutospacing="0" w:after="0" w:afterAutospacing="0" w:line="360" w:lineRule="auto"/>
        <w:ind w:firstLine="420"/>
        <w:rPr>
          <w:sz w:val="21"/>
          <w:szCs w:val="21"/>
        </w:rPr>
      </w:pPr>
      <w:r>
        <w:rPr>
          <w:rFonts w:hint="eastAsia"/>
          <w:sz w:val="21"/>
          <w:szCs w:val="21"/>
        </w:rPr>
        <w:t xml:space="preserve">1、基金份额持有人大会通过的一般决议和特别决议，召集人应当自通过之日起5日内报中国证监会核准或者备案。基金份额持有人大会决定的事项自中国证监会依法核准或者出具无异议意见之日起生效。 </w:t>
      </w:r>
    </w:p>
    <w:p w14:paraId="4E555C12">
      <w:pPr>
        <w:pStyle w:val="8"/>
        <w:spacing w:before="0" w:beforeAutospacing="0" w:after="0" w:afterAutospacing="0" w:line="360" w:lineRule="auto"/>
        <w:ind w:firstLine="420"/>
        <w:rPr>
          <w:sz w:val="21"/>
          <w:szCs w:val="21"/>
        </w:rPr>
      </w:pPr>
      <w:r>
        <w:rPr>
          <w:rFonts w:hint="eastAsia"/>
          <w:sz w:val="21"/>
          <w:szCs w:val="21"/>
        </w:rPr>
        <w:t xml:space="preserve">2、基金份额持有人大会决议对全体基金份额持有人、基金管理人和基金托管人均有约束力。基金管理人、基金托管人和基金份额持有人应当执行生效的基金份额持有人大会的决定。 </w:t>
      </w:r>
    </w:p>
    <w:p w14:paraId="54D74B42">
      <w:pPr>
        <w:pStyle w:val="8"/>
        <w:spacing w:before="0" w:beforeAutospacing="0" w:after="0" w:afterAutospacing="0" w:line="360" w:lineRule="auto"/>
        <w:ind w:firstLine="420"/>
        <w:rPr>
          <w:sz w:val="21"/>
          <w:szCs w:val="21"/>
        </w:rPr>
      </w:pPr>
      <w:r>
        <w:rPr>
          <w:rStyle w:val="12"/>
          <w:rFonts w:hint="eastAsia"/>
          <w:sz w:val="21"/>
          <w:szCs w:val="21"/>
        </w:rPr>
        <w:t>三、基金合同终止的事由、程序</w:t>
      </w:r>
    </w:p>
    <w:p w14:paraId="642657DD">
      <w:pPr>
        <w:pStyle w:val="8"/>
        <w:spacing w:before="0" w:beforeAutospacing="0" w:after="0" w:afterAutospacing="0" w:line="360" w:lineRule="auto"/>
        <w:ind w:firstLine="420"/>
        <w:rPr>
          <w:sz w:val="21"/>
          <w:szCs w:val="21"/>
        </w:rPr>
      </w:pPr>
      <w:r>
        <w:rPr>
          <w:rFonts w:hint="eastAsia"/>
          <w:sz w:val="21"/>
          <w:szCs w:val="21"/>
        </w:rPr>
        <w:t xml:space="preserve">(一)基金合同的终止 </w:t>
      </w:r>
    </w:p>
    <w:p w14:paraId="2F66D0CF">
      <w:pPr>
        <w:pStyle w:val="8"/>
        <w:spacing w:before="0" w:beforeAutospacing="0" w:after="0" w:afterAutospacing="0" w:line="360" w:lineRule="auto"/>
        <w:ind w:firstLine="420"/>
        <w:rPr>
          <w:sz w:val="21"/>
          <w:szCs w:val="21"/>
        </w:rPr>
      </w:pPr>
      <w:r>
        <w:rPr>
          <w:rFonts w:hint="eastAsia"/>
          <w:sz w:val="21"/>
          <w:szCs w:val="21"/>
        </w:rPr>
        <w:t xml:space="preserve">出现下列情况之一的，基金合同终止： </w:t>
      </w:r>
    </w:p>
    <w:p w14:paraId="7F4B79C5">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83A476F">
      <w:pPr>
        <w:pStyle w:val="8"/>
        <w:spacing w:before="0" w:beforeAutospacing="0" w:after="0" w:afterAutospacing="0" w:line="360" w:lineRule="auto"/>
        <w:ind w:firstLine="420"/>
        <w:rPr>
          <w:sz w:val="21"/>
          <w:szCs w:val="21"/>
        </w:rPr>
      </w:pPr>
      <w:r>
        <w:rPr>
          <w:rFonts w:hint="eastAsia"/>
          <w:sz w:val="21"/>
          <w:szCs w:val="21"/>
        </w:rPr>
        <w:t xml:space="preserve">2、 基金管理人职责终止，而在六个月内没有新基金管理人承接其原有职责的； </w:t>
      </w:r>
    </w:p>
    <w:p w14:paraId="3FEA37BE">
      <w:pPr>
        <w:pStyle w:val="8"/>
        <w:spacing w:before="0" w:beforeAutospacing="0" w:after="0" w:afterAutospacing="0" w:line="360" w:lineRule="auto"/>
        <w:ind w:firstLine="420"/>
        <w:rPr>
          <w:sz w:val="21"/>
          <w:szCs w:val="21"/>
        </w:rPr>
      </w:pPr>
      <w:r>
        <w:rPr>
          <w:rFonts w:hint="eastAsia"/>
          <w:sz w:val="21"/>
          <w:szCs w:val="21"/>
        </w:rPr>
        <w:t xml:space="preserve">3、 基金托管人职责终止，而在六个月内没有新基金托管人承接其原有职责的； </w:t>
      </w:r>
    </w:p>
    <w:p w14:paraId="1DBD12AB">
      <w:pPr>
        <w:pStyle w:val="8"/>
        <w:spacing w:before="0" w:beforeAutospacing="0" w:after="0" w:afterAutospacing="0" w:line="360" w:lineRule="auto"/>
        <w:ind w:firstLine="420"/>
        <w:rPr>
          <w:sz w:val="21"/>
          <w:szCs w:val="21"/>
        </w:rPr>
      </w:pPr>
      <w:r>
        <w:rPr>
          <w:rFonts w:hint="eastAsia"/>
          <w:sz w:val="21"/>
          <w:szCs w:val="21"/>
        </w:rPr>
        <w:t xml:space="preserve">4、 基金合同规定的其他情况或中国证监会允许的其它情况。 </w:t>
      </w:r>
    </w:p>
    <w:p w14:paraId="3EB5D67E">
      <w:pPr>
        <w:pStyle w:val="8"/>
        <w:spacing w:before="0" w:beforeAutospacing="0" w:after="0" w:afterAutospacing="0" w:line="360" w:lineRule="auto"/>
        <w:ind w:firstLine="420"/>
        <w:rPr>
          <w:sz w:val="21"/>
          <w:szCs w:val="21"/>
        </w:rPr>
      </w:pPr>
      <w:r>
        <w:rPr>
          <w:rFonts w:hint="eastAsia"/>
          <w:sz w:val="21"/>
          <w:szCs w:val="21"/>
        </w:rPr>
        <w:t xml:space="preserve">（二）基金财产清算小组 </w:t>
      </w:r>
    </w:p>
    <w:p w14:paraId="469B81F3">
      <w:pPr>
        <w:pStyle w:val="8"/>
        <w:spacing w:before="0" w:beforeAutospacing="0" w:after="0" w:afterAutospacing="0" w:line="360" w:lineRule="auto"/>
        <w:ind w:firstLine="420"/>
        <w:rPr>
          <w:sz w:val="21"/>
          <w:szCs w:val="21"/>
        </w:rPr>
      </w:pPr>
      <w:r>
        <w:rPr>
          <w:rFonts w:hint="eastAsia"/>
          <w:sz w:val="21"/>
          <w:szCs w:val="21"/>
        </w:rPr>
        <w:t xml:space="preserve">1．基金财产清算小组的组成 </w:t>
      </w:r>
    </w:p>
    <w:p w14:paraId="2FD918FC">
      <w:pPr>
        <w:pStyle w:val="8"/>
        <w:spacing w:before="0" w:beforeAutospacing="0" w:after="0" w:afterAutospacing="0" w:line="360" w:lineRule="auto"/>
        <w:ind w:firstLine="420"/>
        <w:rPr>
          <w:sz w:val="21"/>
          <w:szCs w:val="21"/>
        </w:rPr>
      </w:pPr>
      <w:r>
        <w:rPr>
          <w:rFonts w:hint="eastAsia"/>
          <w:sz w:val="21"/>
          <w:szCs w:val="21"/>
        </w:rPr>
        <w:t xml:space="preserve">自基金合同终止日起30个工作日内成立基金财产清算小组，清算小组必须在中国证监会的监督下进行基金清算。 </w:t>
      </w:r>
    </w:p>
    <w:p w14:paraId="48E942A2">
      <w:pPr>
        <w:pStyle w:val="8"/>
        <w:spacing w:before="0" w:beforeAutospacing="0" w:after="0" w:afterAutospacing="0" w:line="360" w:lineRule="auto"/>
        <w:ind w:firstLine="420"/>
        <w:rPr>
          <w:sz w:val="21"/>
          <w:szCs w:val="21"/>
        </w:rPr>
      </w:pPr>
      <w:r>
        <w:rPr>
          <w:rFonts w:hint="eastAsia"/>
          <w:sz w:val="21"/>
          <w:szCs w:val="21"/>
        </w:rPr>
        <w:t xml:space="preserve">基金清算小组成员由基金管理人、基金托管人、由基金管理人选定的律师事务所、具有从事证券、期货相关业务资格的注册会计师事务所以及中国证监会指定的人员组成。基金管理人、基金托管人以及上述会计师事务所和律师事务所应在基金合同终止之日起15个工作日内将本方参加清算小组的具体人员名单函告其他各方。基金清算小组可以聘请必要的工作人员。 </w:t>
      </w:r>
    </w:p>
    <w:p w14:paraId="299E0044">
      <w:pPr>
        <w:pStyle w:val="8"/>
        <w:spacing w:before="0" w:beforeAutospacing="0" w:after="0" w:afterAutospacing="0" w:line="360" w:lineRule="auto"/>
        <w:ind w:firstLine="420"/>
        <w:rPr>
          <w:sz w:val="21"/>
          <w:szCs w:val="21"/>
        </w:rPr>
      </w:pPr>
      <w:r>
        <w:rPr>
          <w:rFonts w:hint="eastAsia"/>
          <w:sz w:val="21"/>
          <w:szCs w:val="21"/>
        </w:rPr>
        <w:t xml:space="preserve">基金清算小组接管基金资产后，负责基金资产的保管、清理、估价、变现和分配。基金清算小组可以依法进行必要的民事活动。 </w:t>
      </w:r>
    </w:p>
    <w:p w14:paraId="707F40D2">
      <w:pPr>
        <w:pStyle w:val="8"/>
        <w:spacing w:before="0" w:beforeAutospacing="0" w:after="0" w:afterAutospacing="0" w:line="360" w:lineRule="auto"/>
        <w:ind w:firstLine="420"/>
        <w:rPr>
          <w:sz w:val="21"/>
          <w:szCs w:val="21"/>
        </w:rPr>
      </w:pPr>
      <w:r>
        <w:rPr>
          <w:rFonts w:hint="eastAsia"/>
          <w:sz w:val="21"/>
          <w:szCs w:val="21"/>
        </w:rPr>
        <w:t xml:space="preserve">2．基金财产清算小组的职责 </w:t>
      </w:r>
    </w:p>
    <w:p w14:paraId="365EEA45">
      <w:pPr>
        <w:pStyle w:val="8"/>
        <w:spacing w:before="0" w:beforeAutospacing="0" w:after="0" w:afterAutospacing="0" w:line="360" w:lineRule="auto"/>
        <w:ind w:firstLine="420"/>
        <w:rPr>
          <w:sz w:val="21"/>
          <w:szCs w:val="21"/>
        </w:rPr>
      </w:pPr>
      <w:r>
        <w:rPr>
          <w:rFonts w:hint="eastAsia"/>
          <w:sz w:val="21"/>
          <w:szCs w:val="21"/>
        </w:rPr>
        <w:t xml:space="preserve">（1）基金合同终止后，发布基金清算公告； </w:t>
      </w:r>
    </w:p>
    <w:p w14:paraId="365265E0">
      <w:pPr>
        <w:pStyle w:val="8"/>
        <w:spacing w:before="0" w:beforeAutospacing="0" w:after="0" w:afterAutospacing="0" w:line="360" w:lineRule="auto"/>
        <w:ind w:firstLine="420"/>
        <w:rPr>
          <w:sz w:val="21"/>
          <w:szCs w:val="21"/>
        </w:rPr>
      </w:pPr>
      <w:r>
        <w:rPr>
          <w:rFonts w:hint="eastAsia"/>
          <w:sz w:val="21"/>
          <w:szCs w:val="21"/>
        </w:rPr>
        <w:t xml:space="preserve">（2）基金清算小组统一接管基金资产； </w:t>
      </w:r>
    </w:p>
    <w:p w14:paraId="6CB45776">
      <w:pPr>
        <w:pStyle w:val="8"/>
        <w:spacing w:before="0" w:beforeAutospacing="0" w:after="0" w:afterAutospacing="0" w:line="360" w:lineRule="auto"/>
        <w:ind w:firstLine="420"/>
        <w:rPr>
          <w:sz w:val="21"/>
          <w:szCs w:val="21"/>
        </w:rPr>
      </w:pPr>
      <w:r>
        <w:rPr>
          <w:rFonts w:hint="eastAsia"/>
          <w:sz w:val="21"/>
          <w:szCs w:val="21"/>
        </w:rPr>
        <w:t xml:space="preserve">（3）对基金资产进行保管、清理和确认； </w:t>
      </w:r>
    </w:p>
    <w:p w14:paraId="5091F9AE">
      <w:pPr>
        <w:pStyle w:val="8"/>
        <w:spacing w:before="0" w:beforeAutospacing="0" w:after="0" w:afterAutospacing="0" w:line="360" w:lineRule="auto"/>
        <w:ind w:firstLine="420"/>
        <w:rPr>
          <w:sz w:val="21"/>
          <w:szCs w:val="21"/>
        </w:rPr>
      </w:pPr>
      <w:r>
        <w:rPr>
          <w:rFonts w:hint="eastAsia"/>
          <w:sz w:val="21"/>
          <w:szCs w:val="21"/>
        </w:rPr>
        <w:t xml:space="preserve">（4）对基金资产进行估价； </w:t>
      </w:r>
    </w:p>
    <w:p w14:paraId="2C3944FC">
      <w:pPr>
        <w:pStyle w:val="8"/>
        <w:spacing w:before="0" w:beforeAutospacing="0" w:after="0" w:afterAutospacing="0" w:line="360" w:lineRule="auto"/>
        <w:ind w:firstLine="420"/>
        <w:rPr>
          <w:sz w:val="21"/>
          <w:szCs w:val="21"/>
        </w:rPr>
      </w:pPr>
      <w:r>
        <w:rPr>
          <w:rFonts w:hint="eastAsia"/>
          <w:sz w:val="21"/>
          <w:szCs w:val="21"/>
        </w:rPr>
        <w:t xml:space="preserve">（5）对基金资产进行变现； </w:t>
      </w:r>
    </w:p>
    <w:p w14:paraId="58794114">
      <w:pPr>
        <w:pStyle w:val="8"/>
        <w:spacing w:before="0" w:beforeAutospacing="0" w:after="0" w:afterAutospacing="0" w:line="360" w:lineRule="auto"/>
        <w:ind w:firstLine="420"/>
        <w:rPr>
          <w:sz w:val="21"/>
          <w:szCs w:val="21"/>
        </w:rPr>
      </w:pPr>
      <w:r>
        <w:rPr>
          <w:rFonts w:hint="eastAsia"/>
          <w:sz w:val="21"/>
          <w:szCs w:val="21"/>
        </w:rPr>
        <w:t xml:space="preserve">（6）将基金清算结果报告中国证监会； </w:t>
      </w:r>
    </w:p>
    <w:p w14:paraId="729DD95A">
      <w:pPr>
        <w:pStyle w:val="8"/>
        <w:spacing w:before="0" w:beforeAutospacing="0" w:after="0" w:afterAutospacing="0" w:line="360" w:lineRule="auto"/>
        <w:ind w:firstLine="420"/>
        <w:rPr>
          <w:sz w:val="21"/>
          <w:szCs w:val="21"/>
        </w:rPr>
      </w:pPr>
      <w:r>
        <w:rPr>
          <w:rFonts w:hint="eastAsia"/>
          <w:sz w:val="21"/>
          <w:szCs w:val="21"/>
        </w:rPr>
        <w:t xml:space="preserve">（7）以自身名义参加与基金有关的民事诉讼以及其他必要的民事活动； </w:t>
      </w:r>
    </w:p>
    <w:p w14:paraId="55B9C8DB">
      <w:pPr>
        <w:pStyle w:val="8"/>
        <w:spacing w:before="0" w:beforeAutospacing="0" w:after="0" w:afterAutospacing="0" w:line="360" w:lineRule="auto"/>
        <w:ind w:firstLine="420"/>
        <w:rPr>
          <w:sz w:val="21"/>
          <w:szCs w:val="21"/>
        </w:rPr>
      </w:pPr>
      <w:r>
        <w:rPr>
          <w:rFonts w:hint="eastAsia"/>
          <w:sz w:val="21"/>
          <w:szCs w:val="21"/>
        </w:rPr>
        <w:t xml:space="preserve">（8）公布基金清算结果公告； </w:t>
      </w:r>
    </w:p>
    <w:p w14:paraId="26E2FF9B">
      <w:pPr>
        <w:pStyle w:val="8"/>
        <w:spacing w:before="0" w:beforeAutospacing="0" w:after="0" w:afterAutospacing="0" w:line="360" w:lineRule="auto"/>
        <w:ind w:firstLine="420"/>
        <w:rPr>
          <w:sz w:val="21"/>
          <w:szCs w:val="21"/>
        </w:rPr>
      </w:pPr>
      <w:r>
        <w:rPr>
          <w:rFonts w:hint="eastAsia"/>
          <w:sz w:val="21"/>
          <w:szCs w:val="21"/>
        </w:rPr>
        <w:t xml:space="preserve">（9）进行基金剩余资产的分配。 </w:t>
      </w:r>
    </w:p>
    <w:p w14:paraId="2934550A">
      <w:pPr>
        <w:pStyle w:val="8"/>
        <w:spacing w:before="0" w:beforeAutospacing="0" w:after="0" w:afterAutospacing="0" w:line="360" w:lineRule="auto"/>
        <w:ind w:firstLine="420"/>
        <w:rPr>
          <w:sz w:val="21"/>
          <w:szCs w:val="21"/>
        </w:rPr>
      </w:pPr>
      <w:r>
        <w:rPr>
          <w:rFonts w:hint="eastAsia"/>
          <w:sz w:val="21"/>
          <w:szCs w:val="21"/>
        </w:rPr>
        <w:t xml:space="preserve">（三）清算费用 </w:t>
      </w:r>
    </w:p>
    <w:p w14:paraId="0B935261">
      <w:pPr>
        <w:pStyle w:val="8"/>
        <w:spacing w:before="0" w:beforeAutospacing="0" w:after="0" w:afterAutospacing="0" w:line="360" w:lineRule="auto"/>
        <w:ind w:firstLine="420"/>
        <w:rPr>
          <w:sz w:val="21"/>
          <w:szCs w:val="21"/>
        </w:rPr>
      </w:pPr>
      <w:r>
        <w:rPr>
          <w:rFonts w:hint="eastAsia"/>
          <w:sz w:val="21"/>
          <w:szCs w:val="21"/>
        </w:rPr>
        <w:t xml:space="preserve">清算费用是指清算小组在进行基金清算过程中发生的所有合理费用，清算费用由清算小组优先从基金资产中支付。 </w:t>
      </w:r>
    </w:p>
    <w:p w14:paraId="2129D278">
      <w:pPr>
        <w:pStyle w:val="8"/>
        <w:spacing w:before="0" w:beforeAutospacing="0" w:after="0" w:afterAutospacing="0" w:line="360" w:lineRule="auto"/>
        <w:ind w:firstLine="420"/>
        <w:rPr>
          <w:sz w:val="21"/>
          <w:szCs w:val="21"/>
        </w:rPr>
      </w:pPr>
      <w:r>
        <w:rPr>
          <w:rFonts w:hint="eastAsia"/>
          <w:sz w:val="21"/>
          <w:szCs w:val="21"/>
        </w:rPr>
        <w:t xml:space="preserve">（四）基金财产按下列顺序清偿 </w:t>
      </w:r>
    </w:p>
    <w:p w14:paraId="24201837">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55CBB2D2">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2F933D76">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0ED46E97">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00D93000">
      <w:pPr>
        <w:pStyle w:val="8"/>
        <w:spacing w:before="0" w:beforeAutospacing="0" w:after="0" w:afterAutospacing="0" w:line="360" w:lineRule="auto"/>
        <w:ind w:firstLine="420"/>
        <w:rPr>
          <w:sz w:val="21"/>
          <w:szCs w:val="21"/>
        </w:rPr>
      </w:pPr>
      <w:r>
        <w:rPr>
          <w:rFonts w:hint="eastAsia"/>
          <w:sz w:val="21"/>
          <w:szCs w:val="21"/>
        </w:rPr>
        <w:t xml:space="preserve">基金资产按前款1-4项规定依顺序清偿，在上一顺序权利人未得以清偿前，不分配给下一顺序权利人。 </w:t>
      </w:r>
    </w:p>
    <w:p w14:paraId="301D4E56">
      <w:pPr>
        <w:pStyle w:val="8"/>
        <w:spacing w:before="0" w:beforeAutospacing="0" w:after="0" w:afterAutospacing="0" w:line="360" w:lineRule="auto"/>
        <w:ind w:firstLine="420"/>
        <w:rPr>
          <w:sz w:val="21"/>
          <w:szCs w:val="21"/>
        </w:rPr>
      </w:pPr>
      <w:r>
        <w:rPr>
          <w:rFonts w:hint="eastAsia"/>
          <w:sz w:val="21"/>
          <w:szCs w:val="21"/>
        </w:rPr>
        <w:t xml:space="preserve">（五）基金财产清算的公告 </w:t>
      </w:r>
    </w:p>
    <w:p w14:paraId="63BAE734">
      <w:pPr>
        <w:pStyle w:val="8"/>
        <w:spacing w:before="0" w:beforeAutospacing="0" w:after="0" w:afterAutospacing="0" w:line="360" w:lineRule="auto"/>
        <w:ind w:firstLine="420"/>
        <w:rPr>
          <w:sz w:val="21"/>
          <w:szCs w:val="21"/>
        </w:rPr>
      </w:pPr>
      <w:r>
        <w:rPr>
          <w:rFonts w:hint="eastAsia"/>
          <w:sz w:val="21"/>
          <w:szCs w:val="21"/>
        </w:rPr>
        <w:t xml:space="preserve">基金财产清算报告经具有证券、期货相关业务资格的会计师事务所审计并由律师事务所出具法律意见书后报中国证监会备案并公告；基金清算公告于基金终止并报中国证监会备案后5个工作日内公告；清算过程中的有关重大事项将及时公告。 </w:t>
      </w:r>
    </w:p>
    <w:p w14:paraId="360D5E8E">
      <w:pPr>
        <w:pStyle w:val="8"/>
        <w:spacing w:before="0" w:beforeAutospacing="0" w:after="0" w:afterAutospacing="0" w:line="360" w:lineRule="auto"/>
        <w:ind w:firstLine="420"/>
        <w:rPr>
          <w:sz w:val="21"/>
          <w:szCs w:val="21"/>
        </w:rPr>
      </w:pPr>
      <w:r>
        <w:rPr>
          <w:rFonts w:hint="eastAsia"/>
          <w:sz w:val="21"/>
          <w:szCs w:val="21"/>
        </w:rPr>
        <w:t xml:space="preserve">（六）基金清算账册及文件的保存 </w:t>
      </w:r>
    </w:p>
    <w:p w14:paraId="5219714D">
      <w:pPr>
        <w:pStyle w:val="8"/>
        <w:spacing w:before="0" w:beforeAutospacing="0" w:after="0" w:afterAutospacing="0" w:line="360" w:lineRule="auto"/>
        <w:ind w:firstLine="420"/>
        <w:rPr>
          <w:sz w:val="21"/>
          <w:szCs w:val="21"/>
        </w:rPr>
      </w:pPr>
      <w:r>
        <w:rPr>
          <w:rFonts w:hint="eastAsia"/>
          <w:sz w:val="21"/>
          <w:szCs w:val="21"/>
        </w:rPr>
        <w:t xml:space="preserve">基金清算账册及有关文件由基金托管人按国家规定期限予以保存。 </w:t>
      </w:r>
    </w:p>
    <w:p w14:paraId="2BED1CE5">
      <w:pPr>
        <w:pStyle w:val="8"/>
        <w:spacing w:before="0" w:beforeAutospacing="0" w:after="0" w:afterAutospacing="0" w:line="360" w:lineRule="auto"/>
        <w:ind w:firstLine="420"/>
        <w:rPr>
          <w:sz w:val="21"/>
          <w:szCs w:val="21"/>
        </w:rPr>
      </w:pPr>
      <w:r>
        <w:rPr>
          <w:rFonts w:hint="eastAsia"/>
          <w:sz w:val="21"/>
          <w:szCs w:val="21"/>
        </w:rPr>
        <w:t xml:space="preserve">（七）争议解决方式 </w:t>
      </w:r>
    </w:p>
    <w:p w14:paraId="0F9661D2">
      <w:pPr>
        <w:pStyle w:val="8"/>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本合同有关的争议，本合同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0B5BA8ED">
      <w:pPr>
        <w:pStyle w:val="8"/>
        <w:spacing w:before="0" w:beforeAutospacing="0" w:after="0" w:afterAutospacing="0" w:line="360" w:lineRule="auto"/>
        <w:ind w:firstLine="420"/>
        <w:rPr>
          <w:sz w:val="21"/>
          <w:szCs w:val="21"/>
        </w:rPr>
      </w:pPr>
      <w:r>
        <w:rPr>
          <w:rFonts w:hint="eastAsia"/>
          <w:sz w:val="21"/>
          <w:szCs w:val="21"/>
        </w:rPr>
        <w:t xml:space="preserve">争议处理期间，合同当事人应恪守各自的职责，继续忠实、勤勉、尽责地履行基金合同规定的义务，维护基金份额持有人的合法权益。 </w:t>
      </w:r>
    </w:p>
    <w:p w14:paraId="02EF1B84">
      <w:pPr>
        <w:pStyle w:val="8"/>
        <w:spacing w:before="0" w:beforeAutospacing="0" w:after="0" w:afterAutospacing="0" w:line="360" w:lineRule="auto"/>
        <w:ind w:firstLine="420"/>
        <w:rPr>
          <w:sz w:val="21"/>
          <w:szCs w:val="21"/>
        </w:rPr>
      </w:pPr>
      <w:r>
        <w:rPr>
          <w:rFonts w:hint="eastAsia"/>
          <w:sz w:val="21"/>
          <w:szCs w:val="21"/>
        </w:rPr>
        <w:t xml:space="preserve">本合同受中国法律管辖。 </w:t>
      </w:r>
    </w:p>
    <w:p w14:paraId="135DC3AD">
      <w:pPr>
        <w:pStyle w:val="8"/>
        <w:spacing w:before="0" w:beforeAutospacing="0" w:after="0" w:afterAutospacing="0" w:line="360" w:lineRule="auto"/>
        <w:ind w:firstLine="420"/>
        <w:rPr>
          <w:sz w:val="21"/>
          <w:szCs w:val="21"/>
        </w:rPr>
      </w:pPr>
      <w:r>
        <w:rPr>
          <w:rFonts w:hint="eastAsia"/>
          <w:sz w:val="21"/>
          <w:szCs w:val="21"/>
        </w:rPr>
        <w:t xml:space="preserve">（八）基金合同存放地及投资者取得基金合同的方式 </w:t>
      </w:r>
    </w:p>
    <w:p w14:paraId="7EB6DC6F">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基金合同可印制成册，供投资者在基金管理人、基金托管人、销售服务代理人和注册登记人办公场所查阅；投资者也可按工本费购买基金合同复制件或复印件，但应以基金合同正</w:t>
      </w:r>
      <w:bookmarkStart w:id="197" w:name="chapter_level1_25_71_section_1_end"/>
      <w:bookmarkEnd w:id="197"/>
      <w:r>
        <w:rPr>
          <w:rFonts w:hint="eastAsia"/>
          <w:sz w:val="21"/>
          <w:szCs w:val="21"/>
        </w:rPr>
        <w:t xml:space="preserve">本为准。 </w:t>
      </w:r>
    </w:p>
    <w:p w14:paraId="47AFAAC1">
      <w:pPr>
        <w:widowControl/>
        <w:jc w:val="left"/>
        <w:rPr>
          <w:rFonts w:ascii="宋体" w:hAnsi="宋体" w:eastAsia="宋体"/>
        </w:rPr>
      </w:pPr>
      <w:r>
        <w:rPr>
          <w:rFonts w:ascii="宋体" w:hAnsi="宋体" w:eastAsia="宋体"/>
        </w:rPr>
        <w:br w:type="page"/>
      </w:r>
    </w:p>
    <w:p w14:paraId="08126011">
      <w:pPr>
        <w:pStyle w:val="2"/>
        <w:jc w:val="center"/>
        <w:rPr>
          <w:rFonts w:ascii="宋体" w:hAnsi="宋体" w:eastAsia="宋体"/>
          <w:sz w:val="30"/>
        </w:rPr>
      </w:pPr>
      <w:bookmarkStart w:id="198" w:name="_Toc207930120"/>
      <w:bookmarkStart w:id="199" w:name="chapter_level1_27_72"/>
      <w:r>
        <w:rPr>
          <w:rFonts w:hint="eastAsia" w:ascii="宋体" w:hAnsi="宋体" w:eastAsia="宋体"/>
          <w:sz w:val="30"/>
        </w:rPr>
        <w:t>二十三、托管协议的内容摘要</w:t>
      </w:r>
      <w:bookmarkEnd w:id="198"/>
      <w:bookmarkEnd w:id="199"/>
    </w:p>
    <w:p w14:paraId="0C4EE181">
      <w:pPr>
        <w:pStyle w:val="8"/>
        <w:spacing w:before="0" w:beforeAutospacing="0" w:after="0" w:afterAutospacing="0" w:line="360" w:lineRule="auto"/>
        <w:ind w:firstLine="420"/>
        <w:rPr>
          <w:sz w:val="21"/>
          <w:szCs w:val="21"/>
        </w:rPr>
      </w:pPr>
      <w:bookmarkStart w:id="200" w:name="chapter_level1_27_72_section_1"/>
      <w:bookmarkEnd w:id="200"/>
      <w:r>
        <w:rPr>
          <w:rStyle w:val="12"/>
          <w:rFonts w:hint="eastAsia"/>
          <w:sz w:val="21"/>
          <w:szCs w:val="21"/>
        </w:rPr>
        <w:t>一、托管协议当事人 </w:t>
      </w:r>
    </w:p>
    <w:p w14:paraId="3C2C6991">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08020DE9">
      <w:pPr>
        <w:pStyle w:val="8"/>
        <w:spacing w:before="0" w:beforeAutospacing="0" w:after="0" w:afterAutospacing="0" w:line="360" w:lineRule="auto"/>
        <w:ind w:firstLine="420"/>
        <w:rPr>
          <w:sz w:val="21"/>
          <w:szCs w:val="21"/>
        </w:rPr>
      </w:pPr>
      <w:r>
        <w:rPr>
          <w:rFonts w:hint="eastAsia"/>
          <w:sz w:val="21"/>
          <w:szCs w:val="21"/>
        </w:rPr>
        <w:t>名称： </w:t>
      </w:r>
      <w:bookmarkStart w:id="201" w:name="field_0_managerorgfullname_4"/>
      <w:r>
        <w:rPr>
          <w:rFonts w:hint="eastAsia"/>
          <w:sz w:val="21"/>
          <w:szCs w:val="21"/>
        </w:rPr>
        <w:t>博时基金管理有限公司</w:t>
      </w:r>
      <w:bookmarkEnd w:id="201"/>
      <w:r>
        <w:rPr>
          <w:rFonts w:hint="eastAsia"/>
          <w:sz w:val="21"/>
          <w:szCs w:val="21"/>
        </w:rPr>
        <w:t xml:space="preserve">   </w:t>
      </w:r>
    </w:p>
    <w:p w14:paraId="065CB94B">
      <w:pPr>
        <w:pStyle w:val="8"/>
        <w:spacing w:before="0" w:beforeAutospacing="0" w:after="0" w:afterAutospacing="0" w:line="360" w:lineRule="auto"/>
        <w:ind w:firstLine="420"/>
        <w:rPr>
          <w:sz w:val="21"/>
          <w:szCs w:val="21"/>
        </w:rPr>
      </w:pPr>
      <w:r>
        <w:rPr>
          <w:rFonts w:hint="eastAsia"/>
          <w:sz w:val="21"/>
          <w:szCs w:val="21"/>
        </w:rPr>
        <w:t xml:space="preserve">注册地址： 深圳市福田区莲花街道福新社区益田路5999号基金大厦21层 </w:t>
      </w:r>
    </w:p>
    <w:p w14:paraId="200A9FEC">
      <w:pPr>
        <w:pStyle w:val="8"/>
        <w:spacing w:before="0" w:beforeAutospacing="0" w:after="0" w:afterAutospacing="0" w:line="360" w:lineRule="auto"/>
        <w:ind w:firstLine="420"/>
        <w:rPr>
          <w:sz w:val="21"/>
          <w:szCs w:val="21"/>
        </w:rPr>
      </w:pPr>
      <w:r>
        <w:rPr>
          <w:rFonts w:hint="eastAsia"/>
          <w:sz w:val="21"/>
          <w:szCs w:val="21"/>
        </w:rPr>
        <w:t xml:space="preserve">办公地址： 广东省深圳市福田区益田路5999号基金大厦21层 </w:t>
      </w:r>
    </w:p>
    <w:p w14:paraId="460CF42D">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373EA26E">
      <w:pPr>
        <w:pStyle w:val="8"/>
        <w:spacing w:before="0" w:beforeAutospacing="0" w:after="0" w:afterAutospacing="0" w:line="360" w:lineRule="auto"/>
        <w:ind w:firstLine="420"/>
        <w:rPr>
          <w:sz w:val="21"/>
          <w:szCs w:val="21"/>
        </w:rPr>
      </w:pPr>
      <w:r>
        <w:rPr>
          <w:rFonts w:hint="eastAsia"/>
          <w:sz w:val="21"/>
          <w:szCs w:val="21"/>
        </w:rPr>
        <w:t xml:space="preserve">法定代表人：江向阳 </w:t>
      </w:r>
    </w:p>
    <w:p w14:paraId="54BA1875">
      <w:pPr>
        <w:pStyle w:val="8"/>
        <w:spacing w:before="0" w:beforeAutospacing="0" w:after="0" w:afterAutospacing="0" w:line="360" w:lineRule="auto"/>
        <w:ind w:firstLine="420"/>
        <w:rPr>
          <w:sz w:val="21"/>
          <w:szCs w:val="21"/>
        </w:rPr>
      </w:pPr>
      <w:r>
        <w:rPr>
          <w:rFonts w:hint="eastAsia"/>
          <w:sz w:val="21"/>
          <w:szCs w:val="21"/>
        </w:rPr>
        <w:t xml:space="preserve">成立日期：  1998年7月13日 </w:t>
      </w:r>
    </w:p>
    <w:p w14:paraId="14050F88">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29AB905A">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38170FFC">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14:paraId="3B4907BB">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14:paraId="4BE7206E">
      <w:pPr>
        <w:pStyle w:val="8"/>
        <w:spacing w:before="0" w:beforeAutospacing="0" w:after="0" w:afterAutospacing="0" w:line="360" w:lineRule="auto"/>
        <w:ind w:firstLine="420"/>
        <w:rPr>
          <w:sz w:val="21"/>
          <w:szCs w:val="21"/>
        </w:rPr>
      </w:pPr>
      <w:r>
        <w:rPr>
          <w:rFonts w:hint="eastAsia"/>
          <w:sz w:val="21"/>
          <w:szCs w:val="21"/>
        </w:rPr>
        <w:t xml:space="preserve">经营范围：发起设立基金、基金管理 </w:t>
      </w:r>
    </w:p>
    <w:p w14:paraId="7EE67F8A">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16EF6764">
      <w:pPr>
        <w:pStyle w:val="8"/>
        <w:spacing w:before="0" w:beforeAutospacing="0" w:after="0" w:afterAutospacing="0" w:line="360" w:lineRule="auto"/>
        <w:ind w:firstLine="420"/>
        <w:rPr>
          <w:sz w:val="21"/>
          <w:szCs w:val="21"/>
        </w:rPr>
      </w:pPr>
      <w:r>
        <w:rPr>
          <w:rFonts w:hint="eastAsia"/>
          <w:sz w:val="21"/>
          <w:szCs w:val="21"/>
        </w:rPr>
        <w:t>名称：</w:t>
      </w:r>
      <w:bookmarkStart w:id="202" w:name="field_0_trustorgfullname_2"/>
      <w:r>
        <w:rPr>
          <w:rFonts w:hint="eastAsia"/>
          <w:sz w:val="21"/>
          <w:szCs w:val="21"/>
        </w:rPr>
        <w:t>中国建设银行股份有限公司</w:t>
      </w:r>
      <w:bookmarkEnd w:id="202"/>
      <w:r>
        <w:rPr>
          <w:rFonts w:hint="eastAsia"/>
          <w:sz w:val="21"/>
          <w:szCs w:val="21"/>
        </w:rPr>
        <w:t xml:space="preserve">   </w:t>
      </w:r>
    </w:p>
    <w:p w14:paraId="587B8452">
      <w:pPr>
        <w:pStyle w:val="8"/>
        <w:spacing w:before="0" w:beforeAutospacing="0" w:after="0" w:afterAutospacing="0" w:line="360" w:lineRule="auto"/>
        <w:ind w:firstLine="420"/>
        <w:rPr>
          <w:sz w:val="21"/>
          <w:szCs w:val="21"/>
        </w:rPr>
      </w:pPr>
      <w:r>
        <w:rPr>
          <w:rFonts w:hint="eastAsia"/>
          <w:sz w:val="21"/>
          <w:szCs w:val="21"/>
        </w:rPr>
        <w:t xml:space="preserve">注册地址：北京市西城区金融大街25号 </w:t>
      </w:r>
    </w:p>
    <w:p w14:paraId="040A92C0">
      <w:pPr>
        <w:pStyle w:val="8"/>
        <w:spacing w:before="0" w:beforeAutospacing="0" w:after="0" w:afterAutospacing="0" w:line="360" w:lineRule="auto"/>
        <w:ind w:firstLine="420"/>
        <w:rPr>
          <w:sz w:val="21"/>
          <w:szCs w:val="21"/>
        </w:rPr>
      </w:pPr>
      <w:r>
        <w:rPr>
          <w:rFonts w:hint="eastAsia"/>
          <w:sz w:val="21"/>
          <w:szCs w:val="21"/>
        </w:rPr>
        <w:t xml:space="preserve">办公地址：北京市西城区金融大街25号 </w:t>
      </w:r>
    </w:p>
    <w:p w14:paraId="6D32D7AB">
      <w:pPr>
        <w:pStyle w:val="8"/>
        <w:spacing w:before="0" w:beforeAutospacing="0" w:after="0" w:afterAutospacing="0" w:line="360" w:lineRule="auto"/>
        <w:ind w:firstLine="420"/>
        <w:rPr>
          <w:sz w:val="21"/>
          <w:szCs w:val="21"/>
        </w:rPr>
      </w:pPr>
      <w:r>
        <w:rPr>
          <w:rFonts w:hint="eastAsia"/>
          <w:sz w:val="21"/>
          <w:szCs w:val="21"/>
        </w:rPr>
        <w:t xml:space="preserve">邮政编码：100032 </w:t>
      </w:r>
    </w:p>
    <w:p w14:paraId="2072750B">
      <w:pPr>
        <w:pStyle w:val="8"/>
        <w:spacing w:before="0" w:beforeAutospacing="0" w:after="0" w:afterAutospacing="0" w:line="360" w:lineRule="auto"/>
        <w:ind w:firstLine="420"/>
        <w:rPr>
          <w:sz w:val="21"/>
          <w:szCs w:val="21"/>
        </w:rPr>
      </w:pPr>
      <w:r>
        <w:rPr>
          <w:rFonts w:hint="eastAsia"/>
          <w:sz w:val="21"/>
          <w:szCs w:val="21"/>
        </w:rPr>
        <w:t xml:space="preserve">法定代表人：田国立 </w:t>
      </w:r>
    </w:p>
    <w:p w14:paraId="7E17F1E6">
      <w:pPr>
        <w:pStyle w:val="8"/>
        <w:spacing w:before="0" w:beforeAutospacing="0" w:after="0" w:afterAutospacing="0" w:line="360" w:lineRule="auto"/>
        <w:ind w:firstLine="420"/>
        <w:rPr>
          <w:sz w:val="21"/>
          <w:szCs w:val="21"/>
        </w:rPr>
      </w:pPr>
      <w:r>
        <w:rPr>
          <w:rFonts w:hint="eastAsia"/>
          <w:sz w:val="21"/>
          <w:szCs w:val="21"/>
        </w:rPr>
        <w:t xml:space="preserve">成立日期：2004年09月17日 </w:t>
      </w:r>
    </w:p>
    <w:p w14:paraId="4D256598">
      <w:pPr>
        <w:pStyle w:val="8"/>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64C122CF">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1194967E">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72D3A737">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22688108">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06D77669">
      <w:pPr>
        <w:pStyle w:val="8"/>
        <w:spacing w:before="0" w:beforeAutospacing="0" w:after="0" w:afterAutospacing="0" w:line="360" w:lineRule="auto"/>
        <w:ind w:firstLine="420"/>
        <w:rPr>
          <w:sz w:val="21"/>
          <w:szCs w:val="21"/>
        </w:rPr>
      </w:pPr>
      <w:r>
        <w:rPr>
          <w:rStyle w:val="12"/>
          <w:rFonts w:hint="eastAsia"/>
          <w:sz w:val="21"/>
          <w:szCs w:val="21"/>
        </w:rPr>
        <w:t>二、基金托管人与基金管理人之间的业务监督与核查 </w:t>
      </w:r>
    </w:p>
    <w:p w14:paraId="15328E78">
      <w:pPr>
        <w:pStyle w:val="8"/>
        <w:spacing w:before="0" w:beforeAutospacing="0" w:after="0" w:afterAutospacing="0" w:line="360" w:lineRule="auto"/>
        <w:ind w:firstLine="420"/>
        <w:rPr>
          <w:sz w:val="21"/>
          <w:szCs w:val="21"/>
        </w:rPr>
      </w:pPr>
      <w:r>
        <w:rPr>
          <w:rFonts w:hint="eastAsia"/>
          <w:sz w:val="21"/>
          <w:szCs w:val="21"/>
        </w:rPr>
        <w:t xml:space="preserve">（一）基金托管人对基金管理人的业务监督、核查 </w:t>
      </w:r>
    </w:p>
    <w:p w14:paraId="6D1CCF99">
      <w:pPr>
        <w:pStyle w:val="8"/>
        <w:spacing w:before="0" w:beforeAutospacing="0" w:after="0" w:afterAutospacing="0" w:line="360" w:lineRule="auto"/>
        <w:ind w:firstLine="420"/>
        <w:rPr>
          <w:sz w:val="21"/>
          <w:szCs w:val="21"/>
        </w:rPr>
      </w:pPr>
      <w:r>
        <w:rPr>
          <w:rFonts w:hint="eastAsia"/>
          <w:sz w:val="21"/>
          <w:szCs w:val="21"/>
        </w:rPr>
        <w:t xml:space="preserve">1.基金托管人根据法律法规和基金合同的规定，对本基金的投资范围、基金资产的投资组合、所托管的本基金管理人的所有基金的投资比例、基金资产净值的计算、基金管理费和基金托管费的计提和支付等事项进行监督和核查。 </w:t>
      </w:r>
    </w:p>
    <w:p w14:paraId="37529BB2">
      <w:pPr>
        <w:pStyle w:val="8"/>
        <w:spacing w:before="0" w:beforeAutospacing="0" w:after="0" w:afterAutospacing="0" w:line="360" w:lineRule="auto"/>
        <w:ind w:firstLine="420"/>
        <w:rPr>
          <w:sz w:val="21"/>
          <w:szCs w:val="21"/>
        </w:rPr>
      </w:pPr>
      <w:r>
        <w:rPr>
          <w:rFonts w:hint="eastAsia"/>
          <w:sz w:val="21"/>
          <w:szCs w:val="21"/>
        </w:rPr>
        <w:t xml:space="preserve">2.基金托管人发现基金管理人的行为违反法律法规和基金合同的规定，应及时以书面形式通知基金管理人限期纠正，基金管理人收到通知后应在下一工作日前及时核对并以书面形式给基金托管人发出回函，说明违规原因及纠正期限，并保证在规定期限内及时改正。在上述规定期限内,基金托管人有权随时对通知事项进行复查,督促基金管理人改正。 </w:t>
      </w:r>
    </w:p>
    <w:p w14:paraId="6179D0A0">
      <w:pPr>
        <w:pStyle w:val="8"/>
        <w:spacing w:before="0" w:beforeAutospacing="0" w:after="0" w:afterAutospacing="0" w:line="360" w:lineRule="auto"/>
        <w:ind w:firstLine="420"/>
        <w:rPr>
          <w:sz w:val="21"/>
          <w:szCs w:val="21"/>
        </w:rPr>
      </w:pPr>
      <w:r>
        <w:rPr>
          <w:rFonts w:hint="eastAsia"/>
          <w:sz w:val="21"/>
          <w:szCs w:val="21"/>
        </w:rPr>
        <w:t xml:space="preserve">3.基金托管人发现基金管理人有重大违规行为，应及时报告中国证监会，同时，通知基金管理人限期纠正，并将纠正结果报告中国证监会。 </w:t>
      </w:r>
    </w:p>
    <w:p w14:paraId="0F9482FD">
      <w:pPr>
        <w:pStyle w:val="8"/>
        <w:spacing w:before="0" w:beforeAutospacing="0" w:after="0" w:afterAutospacing="0" w:line="360" w:lineRule="auto"/>
        <w:ind w:firstLine="420"/>
        <w:rPr>
          <w:sz w:val="21"/>
          <w:szCs w:val="21"/>
        </w:rPr>
      </w:pPr>
      <w:r>
        <w:rPr>
          <w:rFonts w:hint="eastAsia"/>
          <w:sz w:val="21"/>
          <w:szCs w:val="21"/>
        </w:rPr>
        <w:t xml:space="preserve">（二）基金管理人对基金托管人的业务监督、核查 </w:t>
      </w:r>
    </w:p>
    <w:p w14:paraId="27FE3F96">
      <w:pPr>
        <w:pStyle w:val="8"/>
        <w:spacing w:before="0" w:beforeAutospacing="0" w:after="0" w:afterAutospacing="0" w:line="360" w:lineRule="auto"/>
        <w:ind w:firstLine="420"/>
        <w:rPr>
          <w:sz w:val="21"/>
          <w:szCs w:val="21"/>
        </w:rPr>
      </w:pPr>
      <w:r>
        <w:rPr>
          <w:rFonts w:hint="eastAsia"/>
          <w:sz w:val="21"/>
          <w:szCs w:val="21"/>
        </w:rPr>
        <w:t xml:space="preserve">1.根据法律法规和基金合同的规定，基金管理人对基金托管人及时执行基金管理人合法合规的投资指令、妥善保管基金的全部资产、按时将赎回资金和分红收益划入专用清算账户、对基金资产实行分账管理、擅自动用基金资产等行为进行监督和核查。 </w:t>
      </w:r>
    </w:p>
    <w:p w14:paraId="743880CC">
      <w:pPr>
        <w:pStyle w:val="8"/>
        <w:spacing w:before="0" w:beforeAutospacing="0" w:after="0" w:afterAutospacing="0" w:line="360" w:lineRule="auto"/>
        <w:ind w:firstLine="420"/>
        <w:rPr>
          <w:sz w:val="21"/>
          <w:szCs w:val="21"/>
        </w:rPr>
      </w:pPr>
      <w:r>
        <w:rPr>
          <w:rFonts w:hint="eastAsia"/>
          <w:sz w:val="21"/>
          <w:szCs w:val="21"/>
        </w:rPr>
        <w:t xml:space="preserve">2.基金管理人发现基金托管人的行为违反法律法规和基金合同的规定，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5A46DD53">
      <w:pPr>
        <w:pStyle w:val="8"/>
        <w:spacing w:before="0" w:beforeAutospacing="0" w:after="0" w:afterAutospacing="0" w:line="360" w:lineRule="auto"/>
        <w:ind w:firstLine="420"/>
        <w:rPr>
          <w:sz w:val="21"/>
          <w:szCs w:val="21"/>
        </w:rPr>
      </w:pPr>
      <w:r>
        <w:rPr>
          <w:rFonts w:hint="eastAsia"/>
          <w:sz w:val="21"/>
          <w:szCs w:val="21"/>
        </w:rPr>
        <w:t xml:space="preserve">3.基金管理人发现基金托管人有重大违规行为，应及时报告中国证监会，同时通知基金托管人限期纠正，并将纠正结果报告中国证监会。 </w:t>
      </w:r>
    </w:p>
    <w:p w14:paraId="3BA08173">
      <w:pPr>
        <w:pStyle w:val="8"/>
        <w:spacing w:before="0" w:beforeAutospacing="0" w:after="0" w:afterAutospacing="0" w:line="360" w:lineRule="auto"/>
        <w:ind w:firstLine="420"/>
        <w:rPr>
          <w:sz w:val="21"/>
          <w:szCs w:val="21"/>
        </w:rPr>
      </w:pPr>
      <w:r>
        <w:rPr>
          <w:rFonts w:hint="eastAsia"/>
          <w:sz w:val="21"/>
          <w:szCs w:val="21"/>
        </w:rPr>
        <w:t xml:space="preserve">（三）基金托管人与基金管理人在业务监督、核查中的配合、协助 </w:t>
      </w:r>
    </w:p>
    <w:p w14:paraId="73D1F48E">
      <w:pPr>
        <w:pStyle w:val="8"/>
        <w:spacing w:before="0" w:beforeAutospacing="0" w:after="0" w:afterAutospacing="0" w:line="360" w:lineRule="auto"/>
        <w:ind w:firstLine="420"/>
        <w:rPr>
          <w:sz w:val="21"/>
          <w:szCs w:val="21"/>
        </w:rPr>
      </w:pPr>
      <w:r>
        <w:rPr>
          <w:rFonts w:hint="eastAsia"/>
          <w:sz w:val="21"/>
          <w:szCs w:val="21"/>
        </w:rPr>
        <w:t xml:space="preserve">基金管理人和基金托管人有义务配合和协助对方依照本托管协议对基金业务执行监督、核查。基金管理人或基金托管人无正当理由，拒绝、阻挠对方根据本托管协议规定行使监督权，或采取拖延、欺诈等手段妨碍对方进行有效监督，情节严重或经监督方提出警告仍不改正的，监督方应报告中国证监会。 </w:t>
      </w:r>
    </w:p>
    <w:p w14:paraId="37D96AA0">
      <w:pPr>
        <w:pStyle w:val="8"/>
        <w:spacing w:before="0" w:beforeAutospacing="0" w:after="0" w:afterAutospacing="0" w:line="360" w:lineRule="auto"/>
        <w:ind w:firstLine="420"/>
        <w:rPr>
          <w:sz w:val="21"/>
          <w:szCs w:val="21"/>
        </w:rPr>
      </w:pPr>
      <w:r>
        <w:rPr>
          <w:rStyle w:val="12"/>
          <w:rFonts w:hint="eastAsia"/>
          <w:sz w:val="21"/>
          <w:szCs w:val="21"/>
        </w:rPr>
        <w:t>三、基金财产的保管 </w:t>
      </w:r>
    </w:p>
    <w:p w14:paraId="10CC859A">
      <w:pPr>
        <w:pStyle w:val="8"/>
        <w:spacing w:before="0" w:beforeAutospacing="0" w:after="0" w:afterAutospacing="0" w:line="360" w:lineRule="auto"/>
        <w:ind w:firstLine="420"/>
        <w:rPr>
          <w:sz w:val="21"/>
          <w:szCs w:val="21"/>
        </w:rPr>
      </w:pPr>
      <w:r>
        <w:rPr>
          <w:rFonts w:hint="eastAsia"/>
          <w:sz w:val="21"/>
          <w:szCs w:val="21"/>
        </w:rPr>
        <w:t xml:space="preserve">（一）基金资产保管的原则 </w:t>
      </w:r>
    </w:p>
    <w:p w14:paraId="6D47A16E">
      <w:pPr>
        <w:pStyle w:val="8"/>
        <w:spacing w:before="0" w:beforeAutospacing="0" w:after="0" w:afterAutospacing="0" w:line="360" w:lineRule="auto"/>
        <w:ind w:firstLine="420"/>
        <w:rPr>
          <w:sz w:val="21"/>
          <w:szCs w:val="21"/>
        </w:rPr>
      </w:pPr>
      <w:r>
        <w:rPr>
          <w:rFonts w:hint="eastAsia"/>
          <w:sz w:val="21"/>
          <w:szCs w:val="21"/>
        </w:rPr>
        <w:t xml:space="preserve">1.基金托管人应安全保管基金财产。 </w:t>
      </w:r>
    </w:p>
    <w:p w14:paraId="7D676EAA">
      <w:pPr>
        <w:pStyle w:val="8"/>
        <w:spacing w:before="0" w:beforeAutospacing="0" w:after="0" w:afterAutospacing="0" w:line="360" w:lineRule="auto"/>
        <w:ind w:firstLine="420"/>
        <w:rPr>
          <w:sz w:val="21"/>
          <w:szCs w:val="21"/>
        </w:rPr>
      </w:pPr>
      <w:r>
        <w:rPr>
          <w:rFonts w:hint="eastAsia"/>
          <w:sz w:val="21"/>
          <w:szCs w:val="21"/>
        </w:rPr>
        <w:t xml:space="preserve">2.基金托管人按照规定开立基金财产的资金账户和证券账户，对所托管的不同基金财产分别设置账户，确保基金财产的完整与独立。 </w:t>
      </w:r>
    </w:p>
    <w:p w14:paraId="4524A875">
      <w:pPr>
        <w:pStyle w:val="8"/>
        <w:spacing w:before="0" w:beforeAutospacing="0" w:after="0" w:afterAutospacing="0" w:line="360" w:lineRule="auto"/>
        <w:ind w:firstLine="420"/>
        <w:rPr>
          <w:sz w:val="21"/>
          <w:szCs w:val="21"/>
        </w:rPr>
      </w:pPr>
      <w:r>
        <w:rPr>
          <w:rFonts w:hint="eastAsia"/>
          <w:sz w:val="21"/>
          <w:szCs w:val="21"/>
        </w:rPr>
        <w:t xml:space="preserve">3.除证券交易清算资金外，基金托管人未经基金管理人的指令，不得自行运用、处分、分配基金的任何资产，如有特殊情况双方可另行协商。 </w:t>
      </w:r>
    </w:p>
    <w:p w14:paraId="163E8D2B">
      <w:pPr>
        <w:pStyle w:val="8"/>
        <w:spacing w:before="0" w:beforeAutospacing="0" w:after="0" w:afterAutospacing="0" w:line="360" w:lineRule="auto"/>
        <w:ind w:firstLine="420"/>
        <w:rPr>
          <w:sz w:val="21"/>
          <w:szCs w:val="21"/>
        </w:rPr>
      </w:pPr>
      <w:r>
        <w:rPr>
          <w:rFonts w:hint="eastAsia"/>
          <w:sz w:val="21"/>
          <w:szCs w:val="21"/>
        </w:rPr>
        <w:t xml:space="preserve">4.对于因为基金投资产生的应收资产，应由基金管理人负责与有关当事人确定到账日期并通知基金托管人，到账日基金资产没有到达基金账户的，基金托管人应及时通知基金管理人采取措施进行催收，由此给基金造成损失的，基金管理人应负责向有关当事人追偿基金的损失。 </w:t>
      </w:r>
    </w:p>
    <w:p w14:paraId="7A33BCB5">
      <w:pPr>
        <w:pStyle w:val="8"/>
        <w:spacing w:before="0" w:beforeAutospacing="0" w:after="0" w:afterAutospacing="0" w:line="360" w:lineRule="auto"/>
        <w:ind w:firstLine="420"/>
        <w:rPr>
          <w:sz w:val="21"/>
          <w:szCs w:val="21"/>
        </w:rPr>
      </w:pPr>
      <w:r>
        <w:rPr>
          <w:rFonts w:hint="eastAsia"/>
          <w:sz w:val="21"/>
          <w:szCs w:val="21"/>
        </w:rPr>
        <w:t xml:space="preserve">5.基金托管人应当设有专门的基金托管部门，取得基金从业资格的专职人员达到法定人数，有安全保管基金财产的条件，有安全高效的清算、交割系统，有符合要求的营业场所、安全防范设施和与基金托管业务有关的其他设施，有完善的内部稽核监控制度和风险控制制度。 </w:t>
      </w:r>
    </w:p>
    <w:p w14:paraId="374CD482">
      <w:pPr>
        <w:pStyle w:val="8"/>
        <w:spacing w:before="0" w:beforeAutospacing="0" w:after="0" w:afterAutospacing="0" w:line="360" w:lineRule="auto"/>
        <w:ind w:firstLine="420"/>
        <w:rPr>
          <w:sz w:val="21"/>
          <w:szCs w:val="21"/>
        </w:rPr>
      </w:pPr>
      <w:r>
        <w:rPr>
          <w:rFonts w:hint="eastAsia"/>
          <w:sz w:val="21"/>
          <w:szCs w:val="21"/>
        </w:rPr>
        <w:t xml:space="preserve">6.除依据法律法规和基金合同的规定外，基金托管人不得委托第三人托管基金资产。 </w:t>
      </w:r>
    </w:p>
    <w:p w14:paraId="3A4BDE31">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0D83963E">
      <w:pPr>
        <w:pStyle w:val="8"/>
        <w:spacing w:before="0" w:beforeAutospacing="0" w:after="0" w:afterAutospacing="0" w:line="360" w:lineRule="auto"/>
        <w:ind w:firstLine="420"/>
        <w:rPr>
          <w:sz w:val="21"/>
          <w:szCs w:val="21"/>
        </w:rPr>
      </w:pPr>
      <w:r>
        <w:rPr>
          <w:rFonts w:hint="eastAsia"/>
          <w:sz w:val="21"/>
          <w:szCs w:val="21"/>
        </w:rPr>
        <w:t xml:space="preserve">1.基金募集期满，基金管理人应督促登记机构将属于基金资产的全部资金划入基金托管人开立的基金银行账户中，基金托管人在收到资金的当日出具基金资产接收报告。同时在规定时间内，基金管理人聘请具有从事证券相关业务资格的会计师事务所进行验资，出具验资报告。出具的验资报告由参加验资的2名或2名以上中国注册会计师签字方为有效。 </w:t>
      </w:r>
    </w:p>
    <w:p w14:paraId="6B969596">
      <w:pPr>
        <w:pStyle w:val="8"/>
        <w:spacing w:before="0" w:beforeAutospacing="0" w:after="0" w:afterAutospacing="0" w:line="360" w:lineRule="auto"/>
        <w:ind w:firstLine="420"/>
        <w:rPr>
          <w:sz w:val="21"/>
          <w:szCs w:val="21"/>
        </w:rPr>
      </w:pPr>
      <w:r>
        <w:rPr>
          <w:rFonts w:hint="eastAsia"/>
          <w:sz w:val="21"/>
          <w:szCs w:val="21"/>
        </w:rPr>
        <w:t xml:space="preserve">2.若基金募集期限届满，未能达到基金合同生效的条件，由基金管理人按规定办理退款事宜。 </w:t>
      </w:r>
    </w:p>
    <w:p w14:paraId="5E297E50">
      <w:pPr>
        <w:pStyle w:val="8"/>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5A1340C2">
      <w:pPr>
        <w:pStyle w:val="8"/>
        <w:spacing w:before="0" w:beforeAutospacing="0" w:after="0" w:afterAutospacing="0" w:line="360" w:lineRule="auto"/>
        <w:ind w:firstLine="420"/>
        <w:rPr>
          <w:sz w:val="21"/>
          <w:szCs w:val="21"/>
        </w:rPr>
      </w:pPr>
      <w:r>
        <w:rPr>
          <w:rFonts w:hint="eastAsia"/>
          <w:sz w:val="21"/>
          <w:szCs w:val="21"/>
        </w:rPr>
        <w:t xml:space="preserve">1.基金托管人可以基金的名义在其营业机构开立基金的银行账户，并根据基金管理人合法合规的指令办理资金收付。本基金的银行预留印鉴由基金托管人保管和使用。 </w:t>
      </w:r>
    </w:p>
    <w:p w14:paraId="0167A86B">
      <w:pPr>
        <w:pStyle w:val="8"/>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3F01D993">
      <w:pPr>
        <w:pStyle w:val="8"/>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1E1A3D5E">
      <w:pPr>
        <w:pStyle w:val="8"/>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1C503DB2">
      <w:pPr>
        <w:pStyle w:val="8"/>
        <w:spacing w:before="0" w:beforeAutospacing="0" w:after="0" w:afterAutospacing="0" w:line="360" w:lineRule="auto"/>
        <w:ind w:firstLine="420"/>
        <w:rPr>
          <w:sz w:val="21"/>
          <w:szCs w:val="21"/>
        </w:rPr>
      </w:pPr>
      <w:r>
        <w:rPr>
          <w:rFonts w:hint="eastAsia"/>
          <w:sz w:val="21"/>
          <w:szCs w:val="21"/>
        </w:rPr>
        <w:t xml:space="preserve">（四）基金证券账户的开立和管理 </w:t>
      </w:r>
    </w:p>
    <w:p w14:paraId="790A8588">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0EA5BC8A">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2.基金证券账户的开立和使用，限于满足开展本基金业务的需要。基金托管人和基金管理人不得出借或未经对方同意擅自转让基金的任何证券账户，亦不得使用基金的任何账户进行本基金业务以外的活动。 </w:t>
      </w:r>
    </w:p>
    <w:p w14:paraId="1892591D">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3.基金证券账户的开立和证券账户卡的保管由基金托管人负责，管理和运用由基金管理人负责。 </w:t>
      </w:r>
    </w:p>
    <w:p w14:paraId="64E542EE">
      <w:pPr>
        <w:pStyle w:val="8"/>
        <w:spacing w:before="0" w:beforeAutospacing="0" w:after="0" w:afterAutospacing="0" w:line="360" w:lineRule="auto"/>
        <w:ind w:firstLine="420"/>
        <w:rPr>
          <w:sz w:val="21"/>
          <w:szCs w:val="21"/>
        </w:rPr>
      </w:pPr>
      <w:r>
        <w:rPr>
          <w:rFonts w:hint="eastAsia"/>
          <w:sz w:val="21"/>
          <w:szCs w:val="21"/>
        </w:rPr>
        <w:t xml:space="preserve">（五）债券托管专户的开设和管理 </w:t>
      </w:r>
    </w:p>
    <w:p w14:paraId="6BCC73CC">
      <w:pPr>
        <w:pStyle w:val="8"/>
        <w:spacing w:before="0" w:beforeAutospacing="0" w:after="0" w:afterAutospacing="0" w:line="360" w:lineRule="auto"/>
        <w:ind w:firstLine="420"/>
        <w:rPr>
          <w:sz w:val="21"/>
          <w:szCs w:val="21"/>
        </w:rPr>
      </w:pPr>
      <w:r>
        <w:rPr>
          <w:rFonts w:hint="eastAsia"/>
          <w:sz w:val="21"/>
          <w:szCs w:val="21"/>
        </w:rPr>
        <w:t xml:space="preserve">1.基金合同生效后，由基金管理人向基金托管人提出申请进入全国银行间同业拆借市场进行交易。基金托管人根据中国人民银行、中央国债登记结算有限责任公司的有关规定，在中央国债登记结算有限责任公司开立债券托管与结算账户，并代表基金进行银行间市场债券的结算。 </w:t>
      </w:r>
    </w:p>
    <w:p w14:paraId="0F87CB48">
      <w:pPr>
        <w:pStyle w:val="8"/>
        <w:spacing w:before="0" w:beforeAutospacing="0" w:after="0" w:afterAutospacing="0" w:line="360" w:lineRule="auto"/>
        <w:ind w:firstLine="420"/>
        <w:rPr>
          <w:sz w:val="21"/>
          <w:szCs w:val="21"/>
        </w:rPr>
      </w:pPr>
      <w:r>
        <w:rPr>
          <w:rFonts w:hint="eastAsia"/>
          <w:sz w:val="21"/>
          <w:szCs w:val="21"/>
        </w:rPr>
        <w:t xml:space="preserve">2.基金管理人和基金托管人同时代表基金签订全国银行间债券市场债券回购主协议，正本由基金托管人保管，基金管理人保存副本。 </w:t>
      </w:r>
    </w:p>
    <w:p w14:paraId="23BC3DB7">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59CBBAED">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1.因业务发展需要而开立的其他账户，可以根据法律法规和基金合同的规定，由基金托管人负责开立。新账户按有关规则使用并管理。 </w:t>
      </w:r>
    </w:p>
    <w:p w14:paraId="110C53D7">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019F3F97">
      <w:pPr>
        <w:pStyle w:val="8"/>
        <w:spacing w:before="0" w:beforeAutospacing="0" w:after="0" w:afterAutospacing="0" w:line="360" w:lineRule="auto"/>
        <w:ind w:firstLine="420"/>
        <w:rPr>
          <w:sz w:val="21"/>
          <w:szCs w:val="21"/>
        </w:rPr>
      </w:pPr>
      <w:r>
        <w:rPr>
          <w:rFonts w:hint="eastAsia"/>
          <w:sz w:val="21"/>
          <w:szCs w:val="21"/>
        </w:rPr>
        <w:t xml:space="preserve">（七）基金资产投资的有关实物证券的保管 </w:t>
      </w:r>
    </w:p>
    <w:p w14:paraId="5F9E8B20">
      <w:pPr>
        <w:pStyle w:val="8"/>
        <w:spacing w:before="0" w:beforeAutospacing="0" w:after="0" w:afterAutospacing="0" w:line="360" w:lineRule="auto"/>
        <w:ind w:firstLine="420"/>
        <w:rPr>
          <w:sz w:val="21"/>
          <w:szCs w:val="21"/>
        </w:rPr>
      </w:pPr>
      <w:r>
        <w:rPr>
          <w:rFonts w:hint="eastAsia"/>
          <w:sz w:val="21"/>
          <w:szCs w:val="21"/>
        </w:rPr>
        <w:t xml:space="preserve">基金资产投资的有关实物证券的保管按照实物证券相关规定办理。 </w:t>
      </w:r>
    </w:p>
    <w:p w14:paraId="22E9145B">
      <w:pPr>
        <w:pStyle w:val="8"/>
        <w:spacing w:before="0" w:beforeAutospacing="0" w:after="0" w:afterAutospacing="0" w:line="360" w:lineRule="auto"/>
        <w:ind w:firstLine="420"/>
        <w:rPr>
          <w:sz w:val="21"/>
          <w:szCs w:val="21"/>
        </w:rPr>
      </w:pPr>
      <w:r>
        <w:rPr>
          <w:rFonts w:hint="eastAsia"/>
          <w:sz w:val="21"/>
          <w:szCs w:val="21"/>
        </w:rPr>
        <w:t xml:space="preserve">（八）与基金资产有关的重大合同的保管 </w:t>
      </w:r>
    </w:p>
    <w:p w14:paraId="3D700B2C">
      <w:pPr>
        <w:pStyle w:val="8"/>
        <w:spacing w:before="0" w:beforeAutospacing="0" w:after="0" w:afterAutospacing="0" w:line="360" w:lineRule="auto"/>
        <w:ind w:firstLine="420"/>
        <w:rPr>
          <w:sz w:val="21"/>
          <w:szCs w:val="21"/>
        </w:rPr>
      </w:pPr>
      <w:r>
        <w:rPr>
          <w:rFonts w:hint="eastAsia"/>
          <w:sz w:val="21"/>
          <w:szCs w:val="21"/>
        </w:rPr>
        <w:t xml:space="preserve">与基金资产有关的重大合同的原件分别由基金托管人、基金管理人保管。重大合同包括基金合同、托管协议（及其附件）。 </w:t>
      </w:r>
    </w:p>
    <w:p w14:paraId="239925F6">
      <w:pPr>
        <w:pStyle w:val="8"/>
        <w:spacing w:before="0" w:beforeAutospacing="0" w:after="0" w:afterAutospacing="0" w:line="360" w:lineRule="auto"/>
        <w:ind w:firstLine="420"/>
        <w:rPr>
          <w:sz w:val="21"/>
          <w:szCs w:val="21"/>
        </w:rPr>
      </w:pPr>
      <w:r>
        <w:rPr>
          <w:rStyle w:val="12"/>
          <w:rFonts w:hint="eastAsia"/>
          <w:sz w:val="21"/>
          <w:szCs w:val="21"/>
        </w:rPr>
        <w:t>四、基金资产净值计算、复核与完成的时间及程序 </w:t>
      </w:r>
    </w:p>
    <w:p w14:paraId="453861C8">
      <w:pPr>
        <w:pStyle w:val="8"/>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 </w:t>
      </w:r>
    </w:p>
    <w:p w14:paraId="58AF7256">
      <w:pPr>
        <w:pStyle w:val="8"/>
        <w:spacing w:before="0" w:beforeAutospacing="0" w:after="0" w:afterAutospacing="0" w:line="360" w:lineRule="auto"/>
        <w:ind w:firstLine="420"/>
        <w:rPr>
          <w:sz w:val="21"/>
          <w:szCs w:val="21"/>
        </w:rPr>
      </w:pPr>
      <w:r>
        <w:rPr>
          <w:rFonts w:hint="eastAsia"/>
          <w:sz w:val="21"/>
          <w:szCs w:val="21"/>
        </w:rPr>
        <w:t xml:space="preserve">基金份额净值是指基金资产净值除以基金份额总数，基金份额净值的计算，精确到0.0001元，小数点后第五位四舍五入，国家另有规定的，从其规定。 </w:t>
      </w:r>
    </w:p>
    <w:p w14:paraId="6DE805F1">
      <w:pPr>
        <w:pStyle w:val="8"/>
        <w:spacing w:before="0" w:beforeAutospacing="0" w:after="0" w:afterAutospacing="0" w:line="360" w:lineRule="auto"/>
        <w:ind w:firstLine="420"/>
        <w:rPr>
          <w:sz w:val="21"/>
          <w:szCs w:val="21"/>
        </w:rPr>
      </w:pPr>
      <w:r>
        <w:rPr>
          <w:rFonts w:hint="eastAsia"/>
          <w:sz w:val="21"/>
          <w:szCs w:val="21"/>
        </w:rPr>
        <w:t xml:space="preserve">每工作日计算基金资产净值及基金份额净值，并按规定公告。 </w:t>
      </w:r>
    </w:p>
    <w:p w14:paraId="4D3A6434">
      <w:pPr>
        <w:pStyle w:val="8"/>
        <w:spacing w:before="0" w:beforeAutospacing="0" w:after="0" w:afterAutospacing="0" w:line="360" w:lineRule="auto"/>
        <w:ind w:firstLine="420"/>
        <w:rPr>
          <w:sz w:val="21"/>
          <w:szCs w:val="21"/>
        </w:rPr>
      </w:pPr>
      <w:r>
        <w:rPr>
          <w:rFonts w:hint="eastAsia"/>
          <w:sz w:val="21"/>
          <w:szCs w:val="21"/>
        </w:rPr>
        <w:t xml:space="preserve">2.复核程序 </w:t>
      </w:r>
    </w:p>
    <w:p w14:paraId="268375A6">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基金管理人每工作日对基金资产进行估值后，将基金份额净值结果发送基金托管人，经基金托管人复核无误后，由基金管理人对外公布。 </w:t>
      </w:r>
    </w:p>
    <w:p w14:paraId="580378CA">
      <w:pPr>
        <w:pStyle w:val="8"/>
        <w:spacing w:before="0" w:beforeAutospacing="0" w:after="0" w:afterAutospacing="0" w:line="360" w:lineRule="auto"/>
        <w:ind w:firstLine="420"/>
        <w:rPr>
          <w:sz w:val="21"/>
          <w:szCs w:val="21"/>
        </w:rPr>
      </w:pPr>
      <w:r>
        <w:rPr>
          <w:rStyle w:val="12"/>
          <w:rFonts w:hint="eastAsia"/>
          <w:sz w:val="21"/>
          <w:szCs w:val="21"/>
        </w:rPr>
        <w:t>五、基金份额持有人名册的登记与保管 </w:t>
      </w:r>
    </w:p>
    <w:p w14:paraId="5BF30E3D">
      <w:pPr>
        <w:pStyle w:val="8"/>
        <w:spacing w:before="0" w:beforeAutospacing="0" w:after="0" w:afterAutospacing="0" w:line="360" w:lineRule="auto"/>
        <w:ind w:firstLine="420"/>
        <w:rPr>
          <w:sz w:val="21"/>
          <w:szCs w:val="21"/>
        </w:rPr>
      </w:pPr>
      <w:r>
        <w:rPr>
          <w:rFonts w:hint="eastAsia"/>
          <w:sz w:val="21"/>
          <w:szCs w:val="21"/>
        </w:rPr>
        <w:t xml:space="preserve">根据《基金法》及其他有关法律法规，基金管理人委托中国证券登记结算有限公司担任本基金的注册登记人，基金份额持有人名册的编制及持续保管义务由注册登记人承担，但基金管理人应保证基金份额持有人名册的真实性、准确性和完整性。 </w:t>
      </w:r>
    </w:p>
    <w:p w14:paraId="67E76BDE">
      <w:pPr>
        <w:pStyle w:val="8"/>
        <w:spacing w:before="0" w:beforeAutospacing="0" w:after="0" w:afterAutospacing="0" w:line="360" w:lineRule="auto"/>
        <w:ind w:firstLine="420"/>
        <w:rPr>
          <w:sz w:val="21"/>
          <w:szCs w:val="21"/>
        </w:rPr>
      </w:pPr>
      <w:r>
        <w:rPr>
          <w:rFonts w:hint="eastAsia"/>
          <w:sz w:val="21"/>
          <w:szCs w:val="21"/>
        </w:rPr>
        <w:t xml:space="preserve">基金合同生效日、基金合同终止日、基金权益登记日、基金份额持有人大会权利登记日、每月最后一个交易日等涉及到基金重要事项日期的基金份额持有人名册，由注册登记人编制，由基金管理人审核并交基金托管人保管。基金托管人有权要求基金管理人提供任意一个交易日或全部交易日的基金份额持有人名册，基金管理人应及时提供，不得拖延或拒绝提供，但基金托管人应保证不得将所保管的基金份额持有人名册用于基金托管业务以外的其他用途，并应遵守保密义务。 </w:t>
      </w:r>
    </w:p>
    <w:p w14:paraId="3E54C73C">
      <w:pPr>
        <w:pStyle w:val="8"/>
        <w:spacing w:before="0" w:beforeAutospacing="0" w:after="0" w:afterAutospacing="0" w:line="360" w:lineRule="auto"/>
        <w:ind w:firstLine="420"/>
        <w:rPr>
          <w:sz w:val="21"/>
          <w:szCs w:val="21"/>
        </w:rPr>
      </w:pPr>
      <w:r>
        <w:rPr>
          <w:rFonts w:hint="eastAsia"/>
          <w:sz w:val="21"/>
          <w:szCs w:val="21"/>
        </w:rPr>
        <w:t xml:space="preserve">涉及到基金份额持有人名册的所有费用，应从注册登记费用中支取，不得从基金财产中列支，也不得向基金托管人另外收取。 </w:t>
      </w:r>
    </w:p>
    <w:p w14:paraId="5982829E">
      <w:pPr>
        <w:pStyle w:val="8"/>
        <w:spacing w:before="0" w:beforeAutospacing="0" w:after="0" w:afterAutospacing="0" w:line="360" w:lineRule="auto"/>
        <w:ind w:firstLine="420"/>
        <w:rPr>
          <w:sz w:val="21"/>
          <w:szCs w:val="21"/>
        </w:rPr>
      </w:pPr>
      <w:r>
        <w:rPr>
          <w:rFonts w:hint="eastAsia"/>
          <w:sz w:val="21"/>
          <w:szCs w:val="21"/>
        </w:rPr>
        <w:t xml:space="preserve">基金托管人和注册登记人对基金份额持有人名册的保管，按国家法律法规及证券监督管理部门的要求执行。 </w:t>
      </w:r>
    </w:p>
    <w:p w14:paraId="7F3E2C84">
      <w:pPr>
        <w:pStyle w:val="8"/>
        <w:spacing w:before="0" w:beforeAutospacing="0" w:after="0" w:afterAutospacing="0" w:line="360" w:lineRule="auto"/>
        <w:ind w:firstLine="420"/>
        <w:rPr>
          <w:sz w:val="21"/>
          <w:szCs w:val="21"/>
        </w:rPr>
      </w:pPr>
      <w:r>
        <w:rPr>
          <w:rStyle w:val="12"/>
          <w:rFonts w:hint="eastAsia"/>
          <w:sz w:val="21"/>
          <w:szCs w:val="21"/>
        </w:rPr>
        <w:t>六、争议解决方式 </w:t>
      </w:r>
    </w:p>
    <w:p w14:paraId="03EF482B">
      <w:pPr>
        <w:pStyle w:val="8"/>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0EEEDA12">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78AB14DC">
      <w:pPr>
        <w:pStyle w:val="8"/>
        <w:spacing w:before="0" w:beforeAutospacing="0" w:after="0" w:afterAutospacing="0" w:line="360" w:lineRule="auto"/>
        <w:ind w:firstLine="420"/>
        <w:rPr>
          <w:sz w:val="21"/>
          <w:szCs w:val="21"/>
        </w:rPr>
      </w:pPr>
      <w:r>
        <w:rPr>
          <w:rFonts w:hint="eastAsia"/>
          <w:sz w:val="21"/>
          <w:szCs w:val="21"/>
        </w:rPr>
        <w:t xml:space="preserve">本协议受中国法律管辖。 </w:t>
      </w:r>
    </w:p>
    <w:p w14:paraId="2DE18E64">
      <w:pPr>
        <w:pStyle w:val="8"/>
        <w:spacing w:before="0" w:beforeAutospacing="0" w:after="0" w:afterAutospacing="0" w:line="360" w:lineRule="auto"/>
        <w:ind w:firstLine="420"/>
        <w:rPr>
          <w:sz w:val="21"/>
          <w:szCs w:val="21"/>
        </w:rPr>
      </w:pPr>
      <w:r>
        <w:rPr>
          <w:rStyle w:val="12"/>
          <w:rFonts w:hint="eastAsia"/>
          <w:sz w:val="21"/>
          <w:szCs w:val="21"/>
        </w:rPr>
        <w:t>七、托管协议的修改与终止 </w:t>
      </w:r>
    </w:p>
    <w:p w14:paraId="4F4F1539">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本协议双方当事人经协商一致，可以对协议进行修改。修改后的新协议，其内容不得与基金合同的规定有任何冲突。修改后的新协议，报中国证监会备案后生效，须经证监会批准的，经其批准后生效。 </w:t>
      </w:r>
    </w:p>
    <w:p w14:paraId="7ACE99D5">
      <w:pPr>
        <w:pStyle w:val="8"/>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471E2FCE">
      <w:pPr>
        <w:pStyle w:val="8"/>
        <w:spacing w:before="0" w:beforeAutospacing="0" w:after="0" w:afterAutospacing="0" w:line="360" w:lineRule="auto"/>
        <w:ind w:firstLine="420"/>
        <w:rPr>
          <w:sz w:val="21"/>
          <w:szCs w:val="21"/>
        </w:rPr>
      </w:pPr>
      <w:r>
        <w:rPr>
          <w:rFonts w:hint="eastAsia"/>
          <w:sz w:val="21"/>
          <w:szCs w:val="21"/>
        </w:rPr>
        <w:t xml:space="preserve">1.基金或基金合同终止； </w:t>
      </w:r>
    </w:p>
    <w:p w14:paraId="4612FD7F">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440A1A41">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420BDDF8">
      <w:pPr>
        <w:pStyle w:val="8"/>
        <w:spacing w:before="0" w:beforeAutospacing="0" w:after="0" w:afterAutospacing="0" w:line="360" w:lineRule="auto"/>
        <w:ind w:firstLine="420"/>
        <w:rPr>
          <w:sz w:val="21"/>
          <w:szCs w:val="21"/>
        </w:rPr>
      </w:pPr>
      <w:bookmarkStart w:id="203" w:name="chapter_level1_27_72_section_1_end"/>
      <w:bookmarkEnd w:id="203"/>
      <w:r>
        <w:rPr>
          <w:rFonts w:hint="eastAsia"/>
          <w:sz w:val="21"/>
          <w:szCs w:val="21"/>
        </w:rPr>
        <w:t xml:space="preserve">4.发生法律法规或基金合同规定的终止事项。 </w:t>
      </w:r>
    </w:p>
    <w:p w14:paraId="15E5A57C">
      <w:pPr>
        <w:widowControl/>
        <w:jc w:val="left"/>
        <w:rPr>
          <w:rFonts w:ascii="宋体" w:hAnsi="宋体" w:eastAsia="宋体"/>
        </w:rPr>
      </w:pPr>
      <w:r>
        <w:rPr>
          <w:rFonts w:ascii="宋体" w:hAnsi="宋体" w:eastAsia="宋体"/>
        </w:rPr>
        <w:br w:type="page"/>
      </w:r>
    </w:p>
    <w:p w14:paraId="6C44CF41">
      <w:pPr>
        <w:pStyle w:val="2"/>
        <w:jc w:val="center"/>
        <w:rPr>
          <w:rFonts w:ascii="宋体" w:hAnsi="宋体" w:eastAsia="宋体"/>
          <w:sz w:val="30"/>
        </w:rPr>
      </w:pPr>
      <w:bookmarkStart w:id="204" w:name="_Toc207930121"/>
      <w:bookmarkStart w:id="205" w:name="chapter_level1_28_75"/>
      <w:r>
        <w:rPr>
          <w:rFonts w:hint="eastAsia" w:ascii="宋体" w:hAnsi="宋体" w:eastAsia="宋体"/>
          <w:sz w:val="30"/>
        </w:rPr>
        <w:t>二十四、对基金份额持有人的服务</w:t>
      </w:r>
      <w:bookmarkEnd w:id="204"/>
      <w:bookmarkEnd w:id="205"/>
    </w:p>
    <w:p w14:paraId="249D6685">
      <w:pPr>
        <w:pStyle w:val="8"/>
        <w:spacing w:before="0" w:beforeAutospacing="0" w:after="0" w:afterAutospacing="0" w:line="360" w:lineRule="auto"/>
        <w:ind w:firstLine="420"/>
        <w:rPr>
          <w:sz w:val="21"/>
          <w:szCs w:val="21"/>
        </w:rPr>
      </w:pPr>
      <w:bookmarkStart w:id="206" w:name="chapter_level1_28_75_section_1"/>
      <w:bookmarkEnd w:id="206"/>
      <w:r>
        <w:rPr>
          <w:rFonts w:hint="eastAsia"/>
          <w:sz w:val="21"/>
          <w:szCs w:val="21"/>
        </w:rPr>
        <w:t xml:space="preserve">对本基金份额持有人的服务主要由基金管理人、基金销售机构提供。基金管理人承诺为场外投资者提供一系列的服务，根据场外投资者的需要和市场的变化，有权增加或变更服务项目。主要服务内容如下：  </w:t>
      </w:r>
    </w:p>
    <w:p w14:paraId="415C91D3">
      <w:pPr>
        <w:pStyle w:val="8"/>
        <w:spacing w:before="0" w:beforeAutospacing="0" w:after="0" w:afterAutospacing="0" w:line="360" w:lineRule="auto"/>
        <w:ind w:firstLine="420"/>
        <w:rPr>
          <w:sz w:val="21"/>
          <w:szCs w:val="21"/>
        </w:rPr>
      </w:pPr>
      <w:r>
        <w:rPr>
          <w:rStyle w:val="12"/>
          <w:rFonts w:hint="eastAsia"/>
          <w:sz w:val="21"/>
          <w:szCs w:val="21"/>
        </w:rPr>
        <w:t>（一）投资者交易资料的寄送服务</w:t>
      </w:r>
    </w:p>
    <w:p w14:paraId="65EDC0EA">
      <w:pPr>
        <w:pStyle w:val="8"/>
        <w:spacing w:before="0" w:beforeAutospacing="0" w:after="0" w:afterAutospacing="0" w:line="360" w:lineRule="auto"/>
        <w:ind w:firstLine="420"/>
        <w:rPr>
          <w:sz w:val="21"/>
          <w:szCs w:val="21"/>
        </w:rPr>
      </w:pPr>
      <w:r>
        <w:rPr>
          <w:rFonts w:hint="eastAsia"/>
          <w:sz w:val="21"/>
          <w:szCs w:val="21"/>
        </w:rPr>
        <w:t xml:space="preserve">1、场外投资者： </w:t>
      </w:r>
    </w:p>
    <w:p w14:paraId="44FBDA87">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对T日提交的有效申请，投资者可在T+2个工作日后通过销售机构的网点柜台或以销售机构规定的其他方式查询和打印确认单；或在T+1个工作日后通过博时一线通电话、博时网站查询交易确认情况。基金管理人不向投资者寄送交易确认单。 </w:t>
      </w:r>
    </w:p>
    <w:p w14:paraId="604FAA30">
      <w:pPr>
        <w:pStyle w:val="8"/>
        <w:spacing w:before="0" w:beforeAutospacing="0" w:after="0" w:afterAutospacing="0" w:line="360" w:lineRule="auto"/>
        <w:ind w:firstLine="420"/>
        <w:rPr>
          <w:sz w:val="21"/>
          <w:szCs w:val="21"/>
        </w:rPr>
      </w:pPr>
      <w:r>
        <w:rPr>
          <w:rFonts w:hint="eastAsia"/>
          <w:sz w:val="21"/>
          <w:szCs w:val="21"/>
        </w:rPr>
        <w:t>每月结束后，基金管理人为所有订阅电子对账单的场外投资者发送电子对账单。投资者可以登录基金管理人网站（http://www.bosera.com）自助订阅；或发送“订阅电子对账单”邮件到客服邮箱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04145219">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电子对账单无法按时或准确送达。因上述原因无法正常收取电子对账单的场外投资者，敬请及时通过本基金管理人网站，或拨打博时一线通客服电话查询、核对、变更您的预留联系方式。 </w:t>
      </w:r>
    </w:p>
    <w:p w14:paraId="321D365E">
      <w:pPr>
        <w:pStyle w:val="8"/>
        <w:spacing w:before="0" w:beforeAutospacing="0" w:after="0" w:afterAutospacing="0" w:line="360" w:lineRule="auto"/>
        <w:ind w:firstLine="420"/>
        <w:rPr>
          <w:sz w:val="21"/>
          <w:szCs w:val="21"/>
        </w:rPr>
      </w:pPr>
      <w:r>
        <w:rPr>
          <w:rFonts w:hint="eastAsia"/>
          <w:sz w:val="21"/>
          <w:szCs w:val="21"/>
        </w:rPr>
        <w:t xml:space="preserve">2、场内投资者： </w:t>
      </w:r>
    </w:p>
    <w:p w14:paraId="11A67AA3">
      <w:pPr>
        <w:pStyle w:val="8"/>
        <w:spacing w:before="0" w:beforeAutospacing="0" w:after="0" w:afterAutospacing="0" w:line="360" w:lineRule="auto"/>
        <w:ind w:firstLine="420"/>
        <w:rPr>
          <w:sz w:val="21"/>
          <w:szCs w:val="21"/>
        </w:rPr>
      </w:pPr>
      <w:r>
        <w:rPr>
          <w:rFonts w:hint="eastAsia"/>
          <w:sz w:val="21"/>
          <w:szCs w:val="21"/>
        </w:rPr>
        <w:t xml:space="preserve">基金合同生效后，每次交易结束后，投资者可在T+1个工作日后到交易网点进行确认单的查询和打印，基金管理人不寄送场内投资者的对账单，投资者可到交易网点打印或通过交易网点提供的自助、电话、网上服务方式查询，详情请咨询相关场内销售机构。 </w:t>
      </w:r>
    </w:p>
    <w:p w14:paraId="23AFDE71">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2F92D46B">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DEAE8B0">
      <w:pPr>
        <w:pStyle w:val="8"/>
        <w:spacing w:before="0" w:beforeAutospacing="0" w:after="0" w:afterAutospacing="0" w:line="360" w:lineRule="auto"/>
        <w:ind w:firstLine="420"/>
        <w:rPr>
          <w:sz w:val="21"/>
          <w:szCs w:val="21"/>
        </w:rPr>
      </w:pPr>
      <w:r>
        <w:rPr>
          <w:rFonts w:hint="eastAsia"/>
          <w:sz w:val="21"/>
          <w:szCs w:val="21"/>
        </w:rPr>
        <w:t xml:space="preserve">1、自助开户交易：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346AD0A1">
      <w:pPr>
        <w:pStyle w:val="8"/>
        <w:spacing w:before="0" w:beforeAutospacing="0" w:after="0" w:afterAutospacing="0" w:line="360" w:lineRule="auto"/>
        <w:ind w:firstLine="420"/>
        <w:rPr>
          <w:sz w:val="21"/>
          <w:szCs w:val="21"/>
        </w:rPr>
      </w:pPr>
      <w:r>
        <w:rPr>
          <w:rFonts w:hint="eastAsia"/>
          <w:sz w:val="21"/>
          <w:szCs w:val="21"/>
        </w:rPr>
        <w:t xml:space="preserve">2、查询服务：场外投资者可以通过基金管理人网站查询所持有基金的基金份额、交易记录等信息，同时可以修改基金账户信息等基本资料。 </w:t>
      </w:r>
    </w:p>
    <w:p w14:paraId="406C3117">
      <w:pPr>
        <w:pStyle w:val="8"/>
        <w:spacing w:before="0" w:beforeAutospacing="0" w:after="0" w:afterAutospacing="0" w:line="360" w:lineRule="auto"/>
        <w:ind w:firstLine="420"/>
        <w:rPr>
          <w:sz w:val="21"/>
          <w:szCs w:val="21"/>
        </w:rPr>
      </w:pPr>
      <w:r>
        <w:rPr>
          <w:rFonts w:hint="eastAsia"/>
          <w:sz w:val="21"/>
          <w:szCs w:val="21"/>
        </w:rPr>
        <w:t xml:space="preserve">3、信息资讯服务：投资者可以利用基金管理人网站获取基金和基金管理人各类信息，包括基金法律文件、基金管理人最新动态、热点问题等。 </w:t>
      </w:r>
    </w:p>
    <w:p w14:paraId="3732515B">
      <w:pPr>
        <w:pStyle w:val="8"/>
        <w:spacing w:before="0" w:beforeAutospacing="0" w:after="0" w:afterAutospacing="0" w:line="360" w:lineRule="auto"/>
        <w:ind w:firstLine="420"/>
        <w:rPr>
          <w:sz w:val="21"/>
          <w:szCs w:val="21"/>
        </w:rPr>
      </w:pPr>
      <w:r>
        <w:rPr>
          <w:rFonts w:hint="eastAsia"/>
          <w:sz w:val="21"/>
          <w:szCs w:val="21"/>
        </w:rPr>
        <w:t xml:space="preserve">4、在线客服：投资者可以通过基金管理人网站首页“在线客服”功能进行在线咨询。也可以在“您问我答”栏目中，直接提出有关本基金的问题和建议。 </w:t>
      </w:r>
    </w:p>
    <w:p w14:paraId="6F9362EC">
      <w:pPr>
        <w:pStyle w:val="8"/>
        <w:spacing w:before="0" w:beforeAutospacing="0" w:after="0" w:afterAutospacing="0" w:line="360" w:lineRule="auto"/>
        <w:ind w:firstLine="420"/>
        <w:rPr>
          <w:sz w:val="21"/>
          <w:szCs w:val="21"/>
        </w:rPr>
      </w:pPr>
      <w:r>
        <w:rPr>
          <w:rStyle w:val="12"/>
          <w:rFonts w:hint="eastAsia"/>
          <w:sz w:val="21"/>
          <w:szCs w:val="21"/>
        </w:rPr>
        <w:t>（三）短信服务</w:t>
      </w:r>
    </w:p>
    <w:p w14:paraId="1EECFF38">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76B57C7A">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648A81DF">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19D675E8">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6F74B8C6">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2E933F5D">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34877E8C">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06302099">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04C34C11">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4151FFBC">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16D09D98">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1771E707">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507E6295">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4AA394C5">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67682ECC">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4ECF77D0">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6D306555">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2CE09684">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w:t>
      </w:r>
      <w:bookmarkStart w:id="207" w:name="chapter_level1_28_75_section_1_end"/>
      <w:bookmarkEnd w:id="207"/>
      <w:r>
        <w:rPr>
          <w:rStyle w:val="12"/>
          <w:rFonts w:hint="eastAsia"/>
          <w:sz w:val="21"/>
          <w:szCs w:val="21"/>
        </w:rPr>
        <w:t>管理人。请确保投资前，您/贵机构已经全面理解了本招募说明书。</w:t>
      </w:r>
    </w:p>
    <w:p w14:paraId="7F37C975">
      <w:pPr>
        <w:widowControl/>
        <w:jc w:val="left"/>
        <w:rPr>
          <w:rFonts w:ascii="宋体" w:hAnsi="宋体" w:eastAsia="宋体"/>
        </w:rPr>
      </w:pPr>
      <w:r>
        <w:rPr>
          <w:rFonts w:ascii="宋体" w:hAnsi="宋体" w:eastAsia="宋体"/>
        </w:rPr>
        <w:br w:type="page"/>
      </w:r>
    </w:p>
    <w:p w14:paraId="16F2A61A">
      <w:pPr>
        <w:pStyle w:val="2"/>
        <w:jc w:val="center"/>
        <w:rPr>
          <w:rFonts w:ascii="宋体" w:hAnsi="宋体" w:eastAsia="宋体"/>
          <w:sz w:val="30"/>
        </w:rPr>
      </w:pPr>
      <w:bookmarkStart w:id="208" w:name="chapter_level1_29_3499"/>
      <w:bookmarkStart w:id="209" w:name="_Toc207930122"/>
      <w:r>
        <w:rPr>
          <w:rFonts w:hint="eastAsia" w:ascii="宋体" w:hAnsi="宋体" w:eastAsia="宋体"/>
          <w:sz w:val="30"/>
        </w:rPr>
        <w:t>二十五、其他应披露的事项</w:t>
      </w:r>
      <w:bookmarkEnd w:id="208"/>
      <w:bookmarkEnd w:id="209"/>
    </w:p>
    <w:p w14:paraId="6A1A587C">
      <w:pPr>
        <w:pStyle w:val="8"/>
        <w:spacing w:before="0" w:beforeAutospacing="0" w:after="0" w:afterAutospacing="0" w:line="360" w:lineRule="auto"/>
        <w:ind w:firstLine="420"/>
        <w:rPr>
          <w:sz w:val="21"/>
          <w:szCs w:val="21"/>
        </w:rPr>
      </w:pPr>
      <w:bookmarkStart w:id="210" w:name="field_0_bsrevealinfo_1_start"/>
      <w:bookmarkEnd w:id="210"/>
      <w:bookmarkStart w:id="211" w:name="chapter_level1_29_3499_section_1"/>
      <w:bookmarkEnd w:id="211"/>
      <w:r>
        <w:rPr>
          <w:rFonts w:hint="eastAsia"/>
          <w:sz w:val="21"/>
          <w:szCs w:val="21"/>
        </w:rPr>
        <w:t>（一）、2025年8月29日，我公司公告了《博时主题行业混合型证券投资基金（LOF）2025年中期报告》；</w:t>
      </w:r>
    </w:p>
    <w:p w14:paraId="50CE8550">
      <w:pPr>
        <w:pStyle w:val="8"/>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5B6AD27F">
      <w:pPr>
        <w:pStyle w:val="8"/>
        <w:spacing w:before="0" w:beforeAutospacing="0" w:after="0" w:afterAutospacing="0" w:line="360" w:lineRule="auto"/>
        <w:ind w:firstLine="420"/>
        <w:rPr>
          <w:sz w:val="21"/>
          <w:szCs w:val="21"/>
        </w:rPr>
      </w:pPr>
      <w:r>
        <w:rPr>
          <w:rFonts w:hint="eastAsia"/>
          <w:sz w:val="21"/>
          <w:szCs w:val="21"/>
        </w:rPr>
        <w:t>（三）、2025年7月21日，我公司公告了《博时主题行业混合型证券投资基金（LOF）2025年第2季度报告》；</w:t>
      </w:r>
    </w:p>
    <w:p w14:paraId="7D06ABF3">
      <w:pPr>
        <w:pStyle w:val="8"/>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（四）、2025年6月26日，我公司公告了《博时基金管理有限公司关于旗下基金投资关联方承销期内承销证券的公告》、《博时主题行业混合型证券投资基金（LOF）基金产品资料概要更新》；</w:t>
      </w:r>
    </w:p>
    <w:p w14:paraId="121A92EE">
      <w:pPr>
        <w:pStyle w:val="8"/>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0C1D6088">
      <w:pPr>
        <w:pStyle w:val="8"/>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35906F0C">
      <w:pPr>
        <w:pStyle w:val="8"/>
        <w:spacing w:before="0" w:beforeAutospacing="0" w:after="0" w:afterAutospacing="0" w:line="360" w:lineRule="auto"/>
        <w:ind w:firstLine="420"/>
        <w:rPr>
          <w:sz w:val="21"/>
          <w:szCs w:val="21"/>
        </w:rPr>
      </w:pPr>
      <w:r>
        <w:rPr>
          <w:rFonts w:hint="eastAsia"/>
          <w:sz w:val="21"/>
          <w:szCs w:val="21"/>
        </w:rPr>
        <w:t>（七）、2025年4月22日，我公司公告了《博时主题行业混合型证券投资基金（LOF）2025年第1季度报告》；</w:t>
      </w:r>
    </w:p>
    <w:p w14:paraId="23796C76">
      <w:pPr>
        <w:pStyle w:val="8"/>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01F93510">
      <w:pPr>
        <w:pStyle w:val="8"/>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（九）、2025年3月31日，我公司公告了《博时基金管理有限公司旗下公募基金通过证券公司证券交易及佣金支付情况（2024年度）》、《博时主题行业混合型证券投资基金（LOF）2024年年度报告》；</w:t>
      </w:r>
    </w:p>
    <w:p w14:paraId="05C193AE">
      <w:pPr>
        <w:pStyle w:val="8"/>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0026E48B">
      <w:pPr>
        <w:pStyle w:val="8"/>
        <w:spacing w:before="0" w:beforeAutospacing="0" w:after="0" w:afterAutospacing="0" w:line="360" w:lineRule="auto"/>
        <w:ind w:firstLine="420"/>
        <w:rPr>
          <w:sz w:val="21"/>
          <w:szCs w:val="21"/>
        </w:rPr>
      </w:pPr>
      <w:r>
        <w:rPr>
          <w:rFonts w:hint="eastAsia"/>
          <w:sz w:val="21"/>
          <w:szCs w:val="21"/>
        </w:rPr>
        <w:t>（十一）、2025年1月22日，我公司公告了《博时主题行业混合型证券投资基金（LOF）2024年第4季度报告》；</w:t>
      </w:r>
    </w:p>
    <w:p w14:paraId="29EAA986">
      <w:pPr>
        <w:pStyle w:val="8"/>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14:paraId="10924D2C">
      <w:pPr>
        <w:pStyle w:val="8"/>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10E3A28E">
      <w:pPr>
        <w:pStyle w:val="8"/>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7CFAAC81">
      <w:pPr>
        <w:pStyle w:val="8"/>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2129376B">
      <w:pPr>
        <w:pStyle w:val="8"/>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269AD5E1">
      <w:pPr>
        <w:pStyle w:val="8"/>
        <w:spacing w:before="0" w:beforeAutospacing="0" w:after="0" w:afterAutospacing="0" w:line="360" w:lineRule="auto"/>
        <w:ind w:firstLine="420"/>
        <w:rPr>
          <w:sz w:val="21"/>
          <w:szCs w:val="21"/>
        </w:rPr>
      </w:pPr>
      <w:r>
        <w:rPr>
          <w:rFonts w:hint="eastAsia"/>
          <w:sz w:val="21"/>
          <w:szCs w:val="21"/>
        </w:rPr>
        <w:t>（十七）、2024年10月25日，我公司公告了《博时主题行业混合型证券投资基金（LOF）2024年第3季度报告》；</w:t>
      </w:r>
    </w:p>
    <w:p w14:paraId="7CE546E1">
      <w:pPr>
        <w:pStyle w:val="8"/>
        <w:spacing w:before="0" w:beforeAutospacing="0" w:after="0" w:afterAutospacing="0" w:line="360" w:lineRule="auto"/>
        <w:ind w:firstLine="420"/>
        <w:rPr>
          <w:sz w:val="21"/>
          <w:szCs w:val="21"/>
        </w:rPr>
      </w:pPr>
      <w:r>
        <w:rPr>
          <w:rFonts w:hint="eastAsia"/>
          <w:sz w:val="21"/>
          <w:szCs w:val="21"/>
        </w:rPr>
        <w:t>（十八）、2024年9月30日，我公司公告了《博时主题行业混合型证券投资基金（LOF）更新招募说明书》；</w:t>
      </w:r>
    </w:p>
    <w:p w14:paraId="31C969BD">
      <w:pPr>
        <w:pStyle w:val="8"/>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57D16283">
      <w:pPr>
        <w:pStyle w:val="8"/>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2" w:name="chapter_level1_29_3499_section_1_end"/>
      <w:bookmarkEnd w:id="212"/>
      <w:r>
        <w:rPr>
          <w:rFonts w:hint="eastAsia"/>
          <w:sz w:val="21"/>
          <w:szCs w:val="21"/>
        </w:rPr>
        <w:t>变更的公告》。</w:t>
      </w:r>
      <w:bookmarkStart w:id="213" w:name="field_0_bsrevealinfo_1_end"/>
      <w:bookmarkEnd w:id="213"/>
      <w:r>
        <w:rPr>
          <w:rFonts w:hint="eastAsia"/>
          <w:sz w:val="21"/>
          <w:szCs w:val="21"/>
        </w:rPr>
        <w:t xml:space="preserve">  </w:t>
      </w:r>
    </w:p>
    <w:p w14:paraId="63771654">
      <w:pPr>
        <w:widowControl/>
        <w:jc w:val="left"/>
        <w:rPr>
          <w:rFonts w:ascii="宋体" w:hAnsi="宋体" w:eastAsia="宋体"/>
        </w:rPr>
      </w:pPr>
      <w:r>
        <w:rPr>
          <w:rFonts w:ascii="宋体" w:hAnsi="宋体" w:eastAsia="宋体"/>
        </w:rPr>
        <w:br w:type="page"/>
      </w:r>
    </w:p>
    <w:p w14:paraId="60DBD61A">
      <w:pPr>
        <w:pStyle w:val="2"/>
        <w:jc w:val="center"/>
        <w:rPr>
          <w:rFonts w:ascii="宋体" w:hAnsi="宋体" w:eastAsia="宋体"/>
          <w:sz w:val="30"/>
        </w:rPr>
      </w:pPr>
      <w:bookmarkStart w:id="214" w:name="_Toc207930123"/>
      <w:bookmarkStart w:id="215" w:name="chapter_level1_30_77"/>
      <w:r>
        <w:rPr>
          <w:rFonts w:hint="eastAsia" w:ascii="宋体" w:hAnsi="宋体" w:eastAsia="宋体"/>
          <w:sz w:val="30"/>
        </w:rPr>
        <w:t>二十六、招募说明书存放及查阅方式</w:t>
      </w:r>
      <w:bookmarkEnd w:id="214"/>
      <w:bookmarkEnd w:id="215"/>
    </w:p>
    <w:p w14:paraId="51E98339">
      <w:pPr>
        <w:pStyle w:val="8"/>
        <w:spacing w:before="0" w:beforeAutospacing="0" w:after="0" w:afterAutospacing="0" w:line="360" w:lineRule="auto"/>
        <w:ind w:firstLine="420"/>
        <w:rPr>
          <w:sz w:val="21"/>
          <w:szCs w:val="21"/>
        </w:rPr>
      </w:pPr>
      <w:bookmarkStart w:id="216" w:name="chapter_level1_30_77_section_1"/>
      <w:bookmarkEnd w:id="216"/>
      <w:r>
        <w:rPr>
          <w:rFonts w:hint="eastAsia"/>
          <w:sz w:val="21"/>
          <w:szCs w:val="21"/>
        </w:rPr>
        <w:t xml:space="preserve">依法必须披露的信息发布后，基金管理人、基金托管人应当按照相关法律法规规定将信息置备于各自住所、基金上市交易的证券交易所，供社会公众查阅、复制。投资者在支付工本费后，可在合理时间内取得上述文件复制件或复印件。对投资者按此种方式所获得的文件及其复印件，基金管理人和基金托管人保证文本的内容与所公告的内容完全一致。  </w:t>
      </w:r>
    </w:p>
    <w:p w14:paraId="46A2A252">
      <w:pPr>
        <w:pStyle w:val="8"/>
        <w:spacing w:before="0" w:beforeAutospacing="0" w:after="0" w:afterAutospacing="0" w:line="360" w:lineRule="auto"/>
        <w:ind w:firstLine="420"/>
        <w:rPr>
          <w:sz w:val="21"/>
          <w:szCs w:val="21"/>
        </w:rPr>
      </w:pPr>
      <w:bookmarkStart w:id="217" w:name="chapter_level1_30_77_section_1_end"/>
      <w:bookmarkEnd w:id="217"/>
      <w:r>
        <w:rPr>
          <w:rFonts w:hint="eastAsia"/>
          <w:sz w:val="21"/>
          <w:szCs w:val="21"/>
        </w:rPr>
        <w:t xml:space="preserve">投资者还可以直接登录基金管理人的网站(www.bosera.com.)查阅和下载招募说明书。 </w:t>
      </w:r>
    </w:p>
    <w:p w14:paraId="225478BC">
      <w:pPr>
        <w:widowControl/>
        <w:jc w:val="left"/>
        <w:rPr>
          <w:rFonts w:ascii="宋体" w:hAnsi="宋体" w:eastAsia="宋体"/>
        </w:rPr>
      </w:pPr>
      <w:r>
        <w:rPr>
          <w:rFonts w:ascii="宋体" w:hAnsi="宋体" w:eastAsia="宋体"/>
        </w:rPr>
        <w:br w:type="page"/>
      </w:r>
    </w:p>
    <w:p w14:paraId="240DEAE0">
      <w:pPr>
        <w:pStyle w:val="2"/>
        <w:jc w:val="center"/>
        <w:rPr>
          <w:rFonts w:ascii="宋体" w:hAnsi="宋体" w:eastAsia="宋体"/>
          <w:sz w:val="30"/>
        </w:rPr>
      </w:pPr>
      <w:bookmarkStart w:id="218" w:name="_Toc207930124"/>
      <w:bookmarkStart w:id="219" w:name="chapter_level1_31_332"/>
      <w:r>
        <w:rPr>
          <w:rFonts w:hint="eastAsia" w:ascii="宋体" w:hAnsi="宋体" w:eastAsia="宋体"/>
          <w:sz w:val="30"/>
        </w:rPr>
        <w:t>二十七、备查文件</w:t>
      </w:r>
      <w:bookmarkEnd w:id="218"/>
      <w:bookmarkEnd w:id="219"/>
    </w:p>
    <w:p w14:paraId="0673518E">
      <w:pPr>
        <w:pStyle w:val="8"/>
        <w:spacing w:before="0" w:beforeAutospacing="0" w:after="0" w:afterAutospacing="0" w:line="360" w:lineRule="auto"/>
        <w:ind w:firstLine="420"/>
        <w:rPr>
          <w:sz w:val="21"/>
          <w:szCs w:val="21"/>
        </w:rPr>
      </w:pPr>
      <w:bookmarkStart w:id="220" w:name="chapter_level1_31_332_section_1"/>
      <w:bookmarkEnd w:id="220"/>
      <w:r>
        <w:rPr>
          <w:rStyle w:val="12"/>
          <w:rFonts w:hint="eastAsia"/>
          <w:sz w:val="21"/>
          <w:szCs w:val="21"/>
        </w:rPr>
        <w:t>（一）备查文件</w:t>
      </w:r>
    </w:p>
    <w:p w14:paraId="198E3870">
      <w:pPr>
        <w:pStyle w:val="8"/>
        <w:spacing w:before="0" w:beforeAutospacing="0" w:after="0" w:afterAutospacing="0" w:line="360" w:lineRule="auto"/>
        <w:ind w:firstLine="420"/>
        <w:rPr>
          <w:sz w:val="21"/>
          <w:szCs w:val="21"/>
        </w:rPr>
      </w:pPr>
      <w:r>
        <w:rPr>
          <w:rFonts w:hint="eastAsia"/>
          <w:sz w:val="21"/>
          <w:szCs w:val="21"/>
        </w:rPr>
        <w:t>1、中国证监会批准</w:t>
      </w:r>
      <w:bookmarkStart w:id="221" w:name="field_0_productfullname_7"/>
      <w:r>
        <w:rPr>
          <w:rFonts w:hint="eastAsia"/>
          <w:sz w:val="21"/>
          <w:szCs w:val="21"/>
        </w:rPr>
        <w:t>博时主题行业混合型证券投资基金（</w:t>
      </w:r>
      <w:r>
        <w:rPr>
          <w:sz w:val="21"/>
          <w:szCs w:val="21"/>
        </w:rPr>
        <w:t>LOF）</w:t>
      </w:r>
      <w:bookmarkEnd w:id="221"/>
      <w:r>
        <w:rPr>
          <w:rFonts w:hint="eastAsia"/>
          <w:sz w:val="21"/>
          <w:szCs w:val="21"/>
        </w:rPr>
        <w:t xml:space="preserve">募集的文件 </w:t>
      </w:r>
    </w:p>
    <w:p w14:paraId="6EBC987E">
      <w:pPr>
        <w:pStyle w:val="8"/>
        <w:spacing w:before="0" w:beforeAutospacing="0" w:after="0" w:afterAutospacing="0" w:line="360" w:lineRule="auto"/>
        <w:ind w:firstLine="420"/>
        <w:rPr>
          <w:sz w:val="21"/>
          <w:szCs w:val="21"/>
        </w:rPr>
      </w:pPr>
      <w:r>
        <w:rPr>
          <w:rFonts w:hint="eastAsia"/>
          <w:sz w:val="21"/>
          <w:szCs w:val="21"/>
        </w:rPr>
        <w:t xml:space="preserve">2、《博时主题行业混合型证券投资基金基金(LOF)合同》 </w:t>
      </w:r>
    </w:p>
    <w:p w14:paraId="47CA8BCC">
      <w:pPr>
        <w:pStyle w:val="8"/>
        <w:spacing w:before="0" w:beforeAutospacing="0" w:after="0" w:afterAutospacing="0" w:line="360" w:lineRule="auto"/>
        <w:ind w:firstLine="420"/>
        <w:rPr>
          <w:sz w:val="21"/>
          <w:szCs w:val="21"/>
        </w:rPr>
      </w:pPr>
      <w:r>
        <w:rPr>
          <w:rFonts w:hint="eastAsia"/>
          <w:sz w:val="21"/>
          <w:szCs w:val="21"/>
        </w:rPr>
        <w:t>3、《</w:t>
      </w:r>
      <w:bookmarkStart w:id="222" w:name="field_0_productfullname_8"/>
      <w:r>
        <w:rPr>
          <w:rFonts w:hint="eastAsia"/>
          <w:sz w:val="21"/>
          <w:szCs w:val="21"/>
        </w:rPr>
        <w:t>博时主题行业混合型证券投资基金（</w:t>
      </w:r>
      <w:r>
        <w:rPr>
          <w:sz w:val="21"/>
          <w:szCs w:val="21"/>
        </w:rPr>
        <w:t>LOF）</w:t>
      </w:r>
      <w:bookmarkEnd w:id="222"/>
      <w:r>
        <w:rPr>
          <w:rFonts w:hint="eastAsia"/>
          <w:sz w:val="21"/>
          <w:szCs w:val="21"/>
        </w:rPr>
        <w:t xml:space="preserve">托管协议》 </w:t>
      </w:r>
    </w:p>
    <w:p w14:paraId="12DC8012">
      <w:pPr>
        <w:pStyle w:val="8"/>
        <w:spacing w:before="0" w:beforeAutospacing="0" w:after="0" w:afterAutospacing="0" w:line="360" w:lineRule="auto"/>
        <w:ind w:firstLine="420"/>
        <w:rPr>
          <w:sz w:val="21"/>
          <w:szCs w:val="21"/>
        </w:rPr>
      </w:pPr>
      <w:r>
        <w:rPr>
          <w:rFonts w:hint="eastAsia"/>
          <w:sz w:val="21"/>
          <w:szCs w:val="21"/>
        </w:rPr>
        <w:t xml:space="preserve">4、基金管理人业务资格批件、营业执照和公司章程 </w:t>
      </w:r>
    </w:p>
    <w:p w14:paraId="54A74EFD">
      <w:pPr>
        <w:pStyle w:val="8"/>
        <w:spacing w:before="0" w:beforeAutospacing="0" w:after="0" w:afterAutospacing="0" w:line="360" w:lineRule="auto"/>
        <w:ind w:firstLine="420"/>
        <w:rPr>
          <w:sz w:val="21"/>
          <w:szCs w:val="21"/>
        </w:rPr>
      </w:pPr>
      <w:r>
        <w:rPr>
          <w:rFonts w:hint="eastAsia"/>
          <w:sz w:val="21"/>
          <w:szCs w:val="21"/>
        </w:rPr>
        <w:t xml:space="preserve">5、基金托管人业务资格批件、营业执照 </w:t>
      </w:r>
    </w:p>
    <w:p w14:paraId="5338A616">
      <w:pPr>
        <w:pStyle w:val="8"/>
        <w:spacing w:before="0" w:beforeAutospacing="0" w:after="0" w:afterAutospacing="0" w:line="360" w:lineRule="auto"/>
        <w:ind w:firstLine="420"/>
        <w:rPr>
          <w:sz w:val="21"/>
          <w:szCs w:val="21"/>
        </w:rPr>
      </w:pPr>
      <w:r>
        <w:rPr>
          <w:rFonts w:hint="eastAsia"/>
          <w:sz w:val="21"/>
          <w:szCs w:val="21"/>
        </w:rPr>
        <w:t>6、关于募集</w:t>
      </w:r>
      <w:bookmarkStart w:id="223" w:name="field_0_productfullname_9"/>
      <w:r>
        <w:rPr>
          <w:rFonts w:hint="eastAsia"/>
          <w:sz w:val="21"/>
          <w:szCs w:val="21"/>
        </w:rPr>
        <w:t>博时主题行业混合型证券投资基金（</w:t>
      </w:r>
      <w:r>
        <w:rPr>
          <w:sz w:val="21"/>
          <w:szCs w:val="21"/>
        </w:rPr>
        <w:t>LOF）</w:t>
      </w:r>
      <w:bookmarkEnd w:id="223"/>
      <w:r>
        <w:rPr>
          <w:rFonts w:hint="eastAsia"/>
          <w:sz w:val="21"/>
          <w:szCs w:val="21"/>
        </w:rPr>
        <w:t xml:space="preserve">之法律意见书 </w:t>
      </w:r>
    </w:p>
    <w:p w14:paraId="6D9A8CD7">
      <w:pPr>
        <w:pStyle w:val="8"/>
        <w:spacing w:before="0" w:beforeAutospacing="0" w:after="0" w:afterAutospacing="0" w:line="360" w:lineRule="auto"/>
        <w:ind w:firstLine="420"/>
        <w:rPr>
          <w:sz w:val="21"/>
          <w:szCs w:val="21"/>
        </w:rPr>
      </w:pPr>
      <w:r>
        <w:rPr>
          <w:rStyle w:val="12"/>
          <w:rFonts w:hint="eastAsia"/>
          <w:sz w:val="21"/>
          <w:szCs w:val="21"/>
        </w:rPr>
        <w:t>（二）备查文件的存放地点和投资者查阅方式</w:t>
      </w:r>
    </w:p>
    <w:p w14:paraId="5C6650EF">
      <w:pPr>
        <w:pStyle w:val="8"/>
        <w:spacing w:before="0" w:beforeAutospacing="0" w:after="0" w:afterAutospacing="0" w:line="360" w:lineRule="auto"/>
        <w:ind w:firstLine="420"/>
        <w:rPr>
          <w:sz w:val="21"/>
          <w:szCs w:val="21"/>
        </w:rPr>
      </w:pPr>
      <w:r>
        <w:rPr>
          <w:rFonts w:hint="eastAsia"/>
          <w:sz w:val="21"/>
          <w:szCs w:val="21"/>
        </w:rPr>
        <w:t xml:space="preserve">1. 存放地点：《托管协议》存放在基金管理人和基金托管人处 ；其余备查文件存放在基金管理人处。 </w:t>
      </w:r>
    </w:p>
    <w:p w14:paraId="0B434B1B">
      <w:pPr>
        <w:pStyle w:val="8"/>
        <w:spacing w:before="0" w:beforeAutospacing="0" w:after="0" w:afterAutospacing="0" w:line="360" w:lineRule="auto"/>
        <w:ind w:firstLine="420"/>
        <w:rPr>
          <w:sz w:val="21"/>
          <w:szCs w:val="21"/>
        </w:rPr>
      </w:pPr>
      <w:r>
        <w:rPr>
          <w:rFonts w:hint="eastAsia"/>
          <w:sz w:val="21"/>
          <w:szCs w:val="21"/>
        </w:rPr>
        <w:t xml:space="preserve">2. 查阅方式：投资者可在营业时间免费查阅，也可按工本费购买复印件。 </w:t>
      </w:r>
    </w:p>
    <w:p w14:paraId="24728E18">
      <w:pPr>
        <w:pStyle w:val="8"/>
        <w:spacing w:before="0" w:beforeAutospacing="0" w:after="0" w:afterAutospacing="0" w:line="360" w:lineRule="auto"/>
        <w:ind w:firstLine="420"/>
        <w:rPr>
          <w:sz w:val="21"/>
          <w:szCs w:val="21"/>
        </w:rPr>
      </w:pPr>
    </w:p>
    <w:p w14:paraId="542389F9">
      <w:pPr>
        <w:pStyle w:val="8"/>
        <w:spacing w:before="0" w:beforeAutospacing="0" w:after="0" w:afterAutospacing="0" w:line="360" w:lineRule="auto"/>
        <w:ind w:firstLine="420"/>
        <w:rPr>
          <w:sz w:val="21"/>
          <w:szCs w:val="21"/>
        </w:rPr>
      </w:pPr>
    </w:p>
    <w:p w14:paraId="61DD2CF3">
      <w:pPr>
        <w:pStyle w:val="8"/>
        <w:spacing w:before="0" w:beforeAutospacing="0" w:after="0" w:afterAutospacing="0" w:line="360" w:lineRule="auto"/>
        <w:ind w:firstLine="420"/>
        <w:rPr>
          <w:sz w:val="21"/>
          <w:szCs w:val="21"/>
        </w:rPr>
      </w:pPr>
    </w:p>
    <w:p w14:paraId="7DAEA31A">
      <w:pPr>
        <w:pStyle w:val="8"/>
        <w:spacing w:before="0" w:beforeAutospacing="0" w:after="0" w:afterAutospacing="0" w:line="360" w:lineRule="auto"/>
        <w:ind w:firstLine="420"/>
        <w:jc w:val="right"/>
        <w:rPr>
          <w:sz w:val="21"/>
          <w:szCs w:val="21"/>
        </w:rPr>
      </w:pPr>
      <w:bookmarkStart w:id="224" w:name="field_0_managerorgfullname_5"/>
      <w:r>
        <w:rPr>
          <w:rFonts w:hint="eastAsia"/>
          <w:sz w:val="21"/>
          <w:szCs w:val="21"/>
        </w:rPr>
        <w:t>博时基金管理有限公司</w:t>
      </w:r>
      <w:bookmarkEnd w:id="224"/>
      <w:r>
        <w:rPr>
          <w:rFonts w:hint="eastAsia"/>
          <w:sz w:val="21"/>
          <w:szCs w:val="21"/>
        </w:rPr>
        <w:t xml:space="preserve">  </w:t>
      </w:r>
    </w:p>
    <w:p w14:paraId="364A4B19">
      <w:pPr>
        <w:pStyle w:val="8"/>
        <w:spacing w:before="0" w:beforeAutospacing="0" w:after="0" w:afterAutospacing="0" w:line="360" w:lineRule="auto"/>
        <w:ind w:firstLine="420"/>
        <w:jc w:val="right"/>
        <w:rPr>
          <w:sz w:val="21"/>
          <w:szCs w:val="21"/>
        </w:rPr>
      </w:pPr>
      <w:bookmarkStart w:id="225" w:name="chapter_level1_31_332_section_1_end"/>
      <w:bookmarkEnd w:id="225"/>
      <w:bookmarkStart w:id="226" w:name="field_0_commitmenttime_1"/>
      <w:r>
        <w:rPr>
          <w:sz w:val="21"/>
          <w:szCs w:val="21"/>
        </w:rPr>
        <w:t>2025年</w:t>
      </w:r>
      <w:r>
        <w:rPr>
          <w:rFonts w:hint="eastAsia"/>
          <w:sz w:val="21"/>
          <w:szCs w:val="21"/>
          <w:lang w:val="en-US" w:eastAsia="zh-CN"/>
        </w:rPr>
        <w:t>11</w:t>
      </w:r>
      <w:r>
        <w:rPr>
          <w:sz w:val="21"/>
          <w:szCs w:val="21"/>
        </w:rPr>
        <w:t>月</w:t>
      </w:r>
      <w:r>
        <w:rPr>
          <w:rFonts w:hint="eastAsia"/>
          <w:sz w:val="21"/>
          <w:szCs w:val="21"/>
          <w:lang w:val="en-US" w:eastAsia="zh-CN"/>
        </w:rPr>
        <w:t>27</w:t>
      </w:r>
      <w:r>
        <w:rPr>
          <w:sz w:val="21"/>
          <w:szCs w:val="21"/>
        </w:rPr>
        <w:t>日</w:t>
      </w:r>
      <w:bookmarkEnd w:id="226"/>
      <w:r>
        <w:rPr>
          <w:rFonts w:hint="eastAsia"/>
          <w:sz w:val="21"/>
          <w:szCs w:val="21"/>
        </w:rPr>
        <w:t xml:space="preserve">  </w:t>
      </w:r>
    </w:p>
    <w:p w14:paraId="1834467F">
      <w:pPr>
        <w:rPr>
          <w:rFonts w:ascii="宋体" w:hAnsi="宋体" w:eastAsia="宋体"/>
        </w:rPr>
      </w:pPr>
      <w:bookmarkStart w:id="228" w:name="_GoBack"/>
      <w:bookmarkEnd w:id="228"/>
      <w:bookmarkStart w:id="227" w:name="end"/>
      <w:bookmarkEnd w:id="22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53AA0">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81</w:t>
    </w:r>
    <w:r>
      <w:fldChar w:fldCharType="end"/>
    </w:r>
    <w:r>
      <w:rPr>
        <w:rFonts w:hint="eastAsia"/>
      </w:rPr>
      <w:t>页 共</w:t>
    </w:r>
    <w:r>
      <w:fldChar w:fldCharType="begin"/>
    </w:r>
    <w:r>
      <w:instrText xml:space="preserve"> NumPages \* MERGEFORMAT </w:instrText>
    </w:r>
    <w:r>
      <w:fldChar w:fldCharType="separate"/>
    </w:r>
    <w:r>
      <w:t>135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5BDF9">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1F80E807">
    <w:pPr>
      <w:pStyle w:val="6"/>
      <w:jc w:val="right"/>
    </w:pPr>
    <w:r>
      <w:rPr>
        <w:rFonts w:hint="eastAsia"/>
      </w:rPr>
      <w:t>博时主题行业混合型证券投资基金（LOF）更新招募说明书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6DF"/>
    <w:rsid w:val="000B0C67"/>
    <w:rsid w:val="004F76E5"/>
    <w:rsid w:val="008736DF"/>
    <w:rsid w:val="173A5764"/>
    <w:rsid w:val="219F5AB5"/>
    <w:rsid w:val="43430AE7"/>
    <w:rsid w:val="442A6258"/>
    <w:rsid w:val="47F47A84"/>
    <w:rsid w:val="4E864258"/>
    <w:rsid w:val="5998290B"/>
    <w:rsid w:val="645C0D9E"/>
    <w:rsid w:val="6C562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5"/>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Balloon Text"/>
    <w:basedOn w:val="1"/>
    <w:link w:val="18"/>
    <w:semiHidden/>
    <w:unhideWhenUsed/>
    <w:uiPriority w:val="99"/>
    <w:rPr>
      <w:sz w:val="18"/>
      <w:szCs w:val="18"/>
    </w:rPr>
  </w:style>
  <w:style w:type="paragraph" w:styleId="5">
    <w:name w:val="footer"/>
    <w:basedOn w:val="1"/>
    <w:link w:val="17"/>
    <w:unhideWhenUsed/>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uiPriority w:val="39"/>
    <w:pPr>
      <w:ind w:left="420" w:leftChars="200"/>
    </w:pPr>
  </w:style>
  <w:style w:type="paragraph" w:styleId="8">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uiPriority w:val="99"/>
    <w:rPr>
      <w:color w:val="0000FF"/>
      <w:u w:val="single"/>
    </w:rPr>
  </w:style>
  <w:style w:type="character" w:customStyle="1" w:styleId="14">
    <w:name w:val="标题 2 Char"/>
    <w:basedOn w:val="11"/>
    <w:link w:val="2"/>
    <w:uiPriority w:val="9"/>
    <w:rPr>
      <w:rFonts w:asciiTheme="majorHAnsi" w:hAnsiTheme="majorHAnsi" w:eastAsiaTheme="majorEastAsia" w:cstheme="majorBidi"/>
      <w:b/>
      <w:bCs/>
      <w:sz w:val="32"/>
      <w:szCs w:val="32"/>
    </w:rPr>
  </w:style>
  <w:style w:type="character" w:customStyle="1" w:styleId="15">
    <w:name w:val="标题 3 Char"/>
    <w:basedOn w:val="11"/>
    <w:link w:val="3"/>
    <w:uiPriority w:val="9"/>
    <w:rPr>
      <w:rFonts w:ascii="宋体" w:hAnsi="宋体" w:eastAsia="宋体" w:cs="宋体"/>
      <w:b/>
      <w:bCs/>
      <w:kern w:val="0"/>
      <w:sz w:val="27"/>
      <w:szCs w:val="27"/>
    </w:rPr>
  </w:style>
  <w:style w:type="character" w:customStyle="1" w:styleId="16">
    <w:name w:val="页眉 Char"/>
    <w:basedOn w:val="11"/>
    <w:link w:val="6"/>
    <w:uiPriority w:val="99"/>
    <w:rPr>
      <w:sz w:val="18"/>
      <w:szCs w:val="18"/>
    </w:rPr>
  </w:style>
  <w:style w:type="character" w:customStyle="1" w:styleId="17">
    <w:name w:val="页脚 Char"/>
    <w:basedOn w:val="11"/>
    <w:link w:val="5"/>
    <w:uiPriority w:val="99"/>
    <w:rPr>
      <w:sz w:val="18"/>
      <w:szCs w:val="18"/>
    </w:rPr>
  </w:style>
  <w:style w:type="character" w:customStyle="1" w:styleId="18">
    <w:name w:val="批注框文本 Char"/>
    <w:basedOn w:val="11"/>
    <w:link w:val="4"/>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133</Pages>
  <Words>15075</Words>
  <Characters>85933</Characters>
  <Lines>716</Lines>
  <Paragraphs>201</Paragraphs>
  <TotalTime>6</TotalTime>
  <ScaleCrop>false</ScaleCrop>
  <LinksUpToDate>false</LinksUpToDate>
  <CharactersWithSpaces>100807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2025-09-04T18:01:00Z</dcterms:created>
  <dc:creator>BSKMadminDev</dc:creator>
  <cp:lastModifiedBy>huangzw</cp:lastModifiedBy>
  <dcterms:modified xsi:type="dcterms:W3CDTF">2025-11-26T06:26:36Z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BF5602BB742A4987B7F2CF7D8341CEB8_13</vt:lpwstr>
  </property>
</Properties>
</file>