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FD7D8">
      <w:pPr>
        <w:widowControl/>
        <w:jc w:val="left"/>
        <w:rPr>
          <w:rFonts w:ascii="宋体" w:hAnsi="宋体" w:eastAsia="宋体"/>
          <w:sz w:val="30"/>
        </w:rPr>
      </w:pPr>
      <w:bookmarkStart w:id="241" w:name="_GoBack"/>
      <w:bookmarkEnd w:id="241"/>
    </w:p>
    <w:p w14:paraId="22C50294">
      <w:pPr>
        <w:widowControl/>
        <w:jc w:val="left"/>
        <w:rPr>
          <w:rFonts w:ascii="宋体" w:hAnsi="宋体" w:eastAsia="宋体"/>
          <w:sz w:val="30"/>
        </w:rPr>
      </w:pPr>
    </w:p>
    <w:p w14:paraId="220295E5">
      <w:pPr>
        <w:widowControl/>
        <w:jc w:val="left"/>
        <w:rPr>
          <w:rFonts w:ascii="宋体" w:hAnsi="宋体" w:eastAsia="宋体"/>
          <w:sz w:val="30"/>
        </w:rPr>
      </w:pPr>
    </w:p>
    <w:p w14:paraId="1BA4C37E">
      <w:pPr>
        <w:widowControl/>
        <w:jc w:val="left"/>
        <w:rPr>
          <w:rFonts w:ascii="宋体" w:hAnsi="宋体" w:eastAsia="宋体"/>
          <w:sz w:val="30"/>
        </w:rPr>
      </w:pPr>
    </w:p>
    <w:p w14:paraId="32FC7173">
      <w:pPr>
        <w:widowControl/>
        <w:spacing w:line="800" w:lineRule="exact"/>
        <w:jc w:val="center"/>
        <w:rPr>
          <w:rFonts w:ascii="宋体" w:hAnsi="宋体" w:eastAsia="宋体"/>
          <w:b/>
          <w:sz w:val="52"/>
        </w:rPr>
      </w:pPr>
      <w:r>
        <w:rPr>
          <w:rFonts w:hint="eastAsia" w:ascii="宋体" w:hAnsi="宋体" w:eastAsia="宋体"/>
          <w:b/>
          <w:sz w:val="52"/>
        </w:rPr>
        <w:t>博时稳定价值债券投资基金</w:t>
      </w:r>
    </w:p>
    <w:p w14:paraId="7AB44C44">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4F5E6D18">
      <w:pPr>
        <w:widowControl/>
        <w:spacing w:line="800" w:lineRule="exact"/>
        <w:jc w:val="center"/>
        <w:rPr>
          <w:rFonts w:ascii="宋体" w:hAnsi="宋体" w:eastAsia="宋体"/>
          <w:b/>
          <w:sz w:val="52"/>
        </w:rPr>
      </w:pPr>
    </w:p>
    <w:p w14:paraId="13A2165B">
      <w:pPr>
        <w:widowControl/>
        <w:spacing w:line="800" w:lineRule="exact"/>
        <w:jc w:val="center"/>
        <w:rPr>
          <w:rFonts w:ascii="宋体" w:hAnsi="宋体" w:eastAsia="宋体"/>
          <w:b/>
          <w:sz w:val="52"/>
        </w:rPr>
      </w:pPr>
    </w:p>
    <w:p w14:paraId="10615007">
      <w:pPr>
        <w:widowControl/>
        <w:spacing w:line="800" w:lineRule="exact"/>
        <w:jc w:val="center"/>
        <w:rPr>
          <w:rFonts w:ascii="宋体" w:hAnsi="宋体" w:eastAsia="宋体"/>
          <w:b/>
          <w:sz w:val="52"/>
        </w:rPr>
      </w:pPr>
    </w:p>
    <w:p w14:paraId="56DA2248">
      <w:pPr>
        <w:widowControl/>
        <w:spacing w:line="800" w:lineRule="exact"/>
        <w:jc w:val="center"/>
        <w:rPr>
          <w:rFonts w:ascii="宋体" w:hAnsi="宋体" w:eastAsia="宋体"/>
          <w:b/>
          <w:sz w:val="52"/>
        </w:rPr>
      </w:pPr>
    </w:p>
    <w:p w14:paraId="5F971BE9">
      <w:pPr>
        <w:widowControl/>
        <w:spacing w:line="800" w:lineRule="exact"/>
        <w:jc w:val="center"/>
        <w:rPr>
          <w:rFonts w:ascii="宋体" w:hAnsi="宋体" w:eastAsia="宋体"/>
          <w:b/>
          <w:sz w:val="52"/>
        </w:rPr>
      </w:pPr>
    </w:p>
    <w:p w14:paraId="0555C921">
      <w:pPr>
        <w:widowControl/>
        <w:spacing w:line="800" w:lineRule="exact"/>
        <w:jc w:val="center"/>
        <w:rPr>
          <w:rFonts w:ascii="宋体" w:hAnsi="宋体" w:eastAsia="宋体"/>
          <w:b/>
          <w:sz w:val="52"/>
        </w:rPr>
      </w:pPr>
    </w:p>
    <w:p w14:paraId="5D736CF6">
      <w:pPr>
        <w:widowControl/>
        <w:spacing w:line="800" w:lineRule="exact"/>
        <w:jc w:val="center"/>
        <w:rPr>
          <w:rFonts w:ascii="宋体" w:hAnsi="宋体" w:eastAsia="宋体"/>
          <w:b/>
          <w:sz w:val="52"/>
        </w:rPr>
      </w:pPr>
    </w:p>
    <w:p w14:paraId="356D27B1">
      <w:pPr>
        <w:widowControl/>
        <w:spacing w:line="800" w:lineRule="exact"/>
        <w:jc w:val="center"/>
        <w:rPr>
          <w:rFonts w:ascii="宋体" w:hAnsi="宋体" w:eastAsia="宋体"/>
          <w:b/>
          <w:sz w:val="52"/>
        </w:rPr>
      </w:pPr>
    </w:p>
    <w:p w14:paraId="64CA87A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48FCC17D">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14:paraId="53855DFE">
      <w:pPr>
        <w:pStyle w:val="2"/>
        <w:jc w:val="center"/>
        <w:rPr>
          <w:rFonts w:ascii="宋体" w:hAnsi="宋体" w:eastAsia="宋体"/>
          <w:sz w:val="30"/>
        </w:rPr>
      </w:pPr>
      <w:bookmarkStart w:id="0" w:name="_Toc207950923"/>
      <w:r>
        <w:rPr>
          <w:rFonts w:hint="eastAsia" w:ascii="宋体" w:hAnsi="宋体" w:eastAsia="宋体"/>
          <w:sz w:val="30"/>
        </w:rPr>
        <w:t>【重要提示】</w:t>
      </w:r>
      <w:bookmarkEnd w:id="0"/>
    </w:p>
    <w:p w14:paraId="024267D1">
      <w:pPr>
        <w:pStyle w:val="7"/>
        <w:spacing w:before="0" w:beforeAutospacing="0" w:after="0" w:afterAutospacing="0" w:line="360" w:lineRule="auto"/>
        <w:ind w:firstLine="420"/>
        <w:rPr>
          <w:sz w:val="21"/>
          <w:szCs w:val="21"/>
        </w:rPr>
      </w:pPr>
      <w:r>
        <w:rPr>
          <w:rFonts w:hint="eastAsia"/>
          <w:sz w:val="21"/>
          <w:szCs w:val="21"/>
        </w:rPr>
        <w:t>本基金经</w:t>
      </w:r>
      <w:bookmarkStart w:id="1" w:name="field_2343_approveddate_1"/>
      <w:r>
        <w:rPr>
          <w:sz w:val="21"/>
          <w:szCs w:val="21"/>
        </w:rPr>
        <w:t>2005年7月5日</w:t>
      </w:r>
      <w:bookmarkEnd w:id="1"/>
      <w:r>
        <w:rPr>
          <w:rFonts w:hint="eastAsia"/>
          <w:sz w:val="21"/>
          <w:szCs w:val="21"/>
        </w:rPr>
        <w:t>中国证券监督管理委员会证监基金字</w:t>
      </w:r>
      <w:bookmarkStart w:id="2" w:name="field_2343_lotnumber_1"/>
      <w:r>
        <w:rPr>
          <w:sz w:val="21"/>
          <w:szCs w:val="21"/>
        </w:rPr>
        <w:t>[2005]116</w:t>
      </w:r>
      <w:bookmarkEnd w:id="2"/>
      <w:r>
        <w:rPr>
          <w:rFonts w:hint="eastAsia"/>
          <w:sz w:val="21"/>
          <w:szCs w:val="21"/>
        </w:rPr>
        <w:t xml:space="preserve"> 号文核准募集。  </w:t>
      </w:r>
    </w:p>
    <w:p w14:paraId="2BB9D637">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6E741BBF">
      <w:pPr>
        <w:pStyle w:val="7"/>
        <w:spacing w:before="0" w:beforeAutospacing="0" w:after="0" w:afterAutospacing="0" w:line="360" w:lineRule="auto"/>
        <w:ind w:firstLine="420"/>
        <w:rPr>
          <w:sz w:val="21"/>
          <w:szCs w:val="21"/>
        </w:rPr>
      </w:pPr>
      <w:r>
        <w:rPr>
          <w:rFonts w:hint="eastAsia"/>
          <w:sz w:val="21"/>
          <w:szCs w:val="21"/>
        </w:rPr>
        <w:t xml:space="preserve">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7DF4DA64">
      <w:pPr>
        <w:pStyle w:val="7"/>
        <w:spacing w:before="0" w:beforeAutospacing="0" w:after="0" w:afterAutospacing="0" w:line="360" w:lineRule="auto"/>
        <w:ind w:firstLine="420"/>
        <w:rPr>
          <w:sz w:val="21"/>
          <w:szCs w:val="21"/>
        </w:rPr>
      </w:pPr>
      <w:r>
        <w:rPr>
          <w:rFonts w:hint="eastAsia"/>
          <w:sz w:val="21"/>
          <w:szCs w:val="21"/>
        </w:rPr>
        <w:t xml:space="preserve">基金管理人保证招募说明书的内容真实、准确、完整。本招募说明书经中国证监会核准，但中国证监会对本基金募集的核准，并不表明其对本基金的价值和收益作出实质性判断或保证，也不表明投资于本基金没有风险。 </w:t>
      </w:r>
    </w:p>
    <w:p w14:paraId="6475B65A">
      <w:pPr>
        <w:pStyle w:val="7"/>
        <w:spacing w:before="0" w:beforeAutospacing="0" w:after="0" w:afterAutospacing="0" w:line="360" w:lineRule="auto"/>
        <w:ind w:firstLine="420"/>
        <w:rPr>
          <w:sz w:val="21"/>
          <w:szCs w:val="21"/>
        </w:rPr>
      </w:pPr>
      <w:r>
        <w:rPr>
          <w:rFonts w:hint="eastAsia"/>
          <w:sz w:val="21"/>
          <w:szCs w:val="21"/>
        </w:rPr>
        <w:t xml:space="preserve">基金管理人承诺以诚实信用、勤勉尽责的原则管理和运用基金资产，但不保证基金一定盈利，也不保证最低收益。 </w:t>
      </w:r>
    </w:p>
    <w:p w14:paraId="6C2A89AB">
      <w:pPr>
        <w:pStyle w:val="7"/>
        <w:spacing w:before="0" w:beforeAutospacing="0" w:after="0" w:afterAutospacing="0" w:line="360" w:lineRule="auto"/>
        <w:ind w:firstLine="420"/>
        <w:rPr>
          <w:sz w:val="21"/>
          <w:szCs w:val="21"/>
        </w:rPr>
      </w:pPr>
      <w:r>
        <w:rPr>
          <w:rFonts w:hint="eastAsia"/>
          <w:sz w:val="21"/>
          <w:szCs w:val="21"/>
        </w:rPr>
        <w:t xml:space="preserve">投资有风险，过往业绩并不代表将来业绩。基金管理人管理的其他基金的业绩并不构成本基金业绩表现的保证。 </w:t>
      </w:r>
    </w:p>
    <w:p w14:paraId="5A7754E6">
      <w:pPr>
        <w:pStyle w:val="7"/>
        <w:spacing w:before="0" w:beforeAutospacing="0" w:after="0" w:afterAutospacing="0" w:line="360" w:lineRule="auto"/>
        <w:ind w:firstLine="420"/>
        <w:rPr>
          <w:sz w:val="21"/>
          <w:szCs w:val="21"/>
        </w:rPr>
      </w:pPr>
      <w:r>
        <w:rPr>
          <w:rFonts w:hint="eastAsia"/>
          <w:sz w:val="21"/>
          <w:szCs w:val="21"/>
        </w:rPr>
        <w:t xml:space="preserve">投资者在申购本基金前应认真阅读本招募说明书及基金产品资料概要等信息披露文件。 </w:t>
      </w:r>
    </w:p>
    <w:p w14:paraId="214E1A90">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174F6599">
      <w:pPr>
        <w:pStyle w:val="7"/>
        <w:spacing w:before="0" w:beforeAutospacing="0" w:after="0" w:afterAutospacing="0" w:line="360" w:lineRule="auto"/>
        <w:ind w:firstLine="420"/>
        <w:rPr>
          <w:sz w:val="21"/>
          <w:szCs w:val="21"/>
        </w:rPr>
      </w:pPr>
      <w:r>
        <w:rPr>
          <w:rFonts w:hint="eastAsia"/>
          <w:sz w:val="21"/>
          <w:szCs w:val="21"/>
        </w:rPr>
        <w:t>博时稳定价值基金份额持有人大会于2007年8月1日－8月16日以通讯方式召开，会议审议通过了《关于</w:t>
      </w:r>
      <w:bookmarkStart w:id="3" w:name="field_0_productfullname_1"/>
      <w:r>
        <w:rPr>
          <w:rFonts w:hint="eastAsia"/>
          <w:sz w:val="21"/>
          <w:szCs w:val="21"/>
        </w:rPr>
        <w:t>博时稳定价值债券投资基金</w:t>
      </w:r>
      <w:bookmarkEnd w:id="3"/>
      <w:r>
        <w:rPr>
          <w:rFonts w:hint="eastAsia"/>
          <w:sz w:val="21"/>
          <w:szCs w:val="21"/>
        </w:rPr>
        <w:t>转型的议案》。2007年9月4日中国证券监督管理委员会下发了《关于核准</w:t>
      </w:r>
      <w:bookmarkStart w:id="4" w:name="field_0_productfullname_2"/>
      <w:r>
        <w:rPr>
          <w:rFonts w:hint="eastAsia"/>
          <w:sz w:val="21"/>
          <w:szCs w:val="21"/>
        </w:rPr>
        <w:t>博时稳定价值债券投资基金</w:t>
      </w:r>
      <w:bookmarkEnd w:id="4"/>
      <w:r>
        <w:rPr>
          <w:rFonts w:hint="eastAsia"/>
          <w:sz w:val="21"/>
          <w:szCs w:val="21"/>
        </w:rPr>
        <w:t>基金份额持有人大会有关变更基金类别决议的批复》（证监基金字[2007]245号），同意博时稳定价值基金基金份额持有人大会决议生效。自2007年9月6日起原《</w:t>
      </w:r>
      <w:bookmarkStart w:id="5" w:name="field_0_productfullname_3"/>
      <w:r>
        <w:rPr>
          <w:rFonts w:hint="eastAsia"/>
          <w:sz w:val="21"/>
          <w:szCs w:val="21"/>
        </w:rPr>
        <w:t>博时稳定价值债券投资基金</w:t>
      </w:r>
      <w:bookmarkEnd w:id="5"/>
      <w:r>
        <w:rPr>
          <w:rFonts w:hint="eastAsia"/>
          <w:sz w:val="21"/>
          <w:szCs w:val="21"/>
        </w:rPr>
        <w:t>基金合同》、《</w:t>
      </w:r>
      <w:bookmarkStart w:id="6" w:name="field_0_productfullname_4"/>
      <w:r>
        <w:rPr>
          <w:rFonts w:hint="eastAsia"/>
          <w:sz w:val="21"/>
          <w:szCs w:val="21"/>
        </w:rPr>
        <w:t>博时稳定价值债券投资基金</w:t>
      </w:r>
      <w:bookmarkEnd w:id="6"/>
      <w:r>
        <w:rPr>
          <w:rFonts w:hint="eastAsia"/>
          <w:sz w:val="21"/>
          <w:szCs w:val="21"/>
        </w:rPr>
        <w:t>托管协议》修订为新的《</w:t>
      </w:r>
      <w:bookmarkStart w:id="7" w:name="field_0_productfullname_5"/>
      <w:r>
        <w:rPr>
          <w:rFonts w:hint="eastAsia"/>
          <w:sz w:val="21"/>
          <w:szCs w:val="21"/>
        </w:rPr>
        <w:t>博时稳定价值债券投资基金</w:t>
      </w:r>
      <w:bookmarkEnd w:id="7"/>
      <w:r>
        <w:rPr>
          <w:rFonts w:hint="eastAsia"/>
          <w:sz w:val="21"/>
          <w:szCs w:val="21"/>
        </w:rPr>
        <w:t>基金合同》、《</w:t>
      </w:r>
      <w:bookmarkStart w:id="8" w:name="field_0_productfullname_6"/>
      <w:r>
        <w:rPr>
          <w:rFonts w:hint="eastAsia"/>
          <w:sz w:val="21"/>
          <w:szCs w:val="21"/>
        </w:rPr>
        <w:t>博时稳定价值债券投资基金</w:t>
      </w:r>
      <w:bookmarkEnd w:id="8"/>
      <w:r>
        <w:rPr>
          <w:rFonts w:hint="eastAsia"/>
          <w:sz w:val="21"/>
          <w:szCs w:val="21"/>
        </w:rPr>
        <w:t xml:space="preserve">托管协议》。 </w:t>
      </w:r>
    </w:p>
    <w:p w14:paraId="4CD62699">
      <w:pPr>
        <w:pStyle w:val="7"/>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9"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9</w:t>
      </w:r>
      <w:r>
        <w:rPr>
          <w:sz w:val="21"/>
          <w:szCs w:val="21"/>
        </w:rPr>
        <w:t>月3日</w:t>
      </w:r>
      <w:bookmarkEnd w:id="9"/>
      <w:r>
        <w:rPr>
          <w:rFonts w:hint="eastAsia"/>
          <w:sz w:val="21"/>
          <w:szCs w:val="21"/>
        </w:rPr>
        <w:t>，有关财务数据和净值表现截止日为</w:t>
      </w:r>
      <w:bookmarkStart w:id="10" w:name="field_2343_financeendday_1"/>
      <w:r>
        <w:rPr>
          <w:sz w:val="21"/>
          <w:szCs w:val="21"/>
        </w:rPr>
        <w:t>2025年6月30日</w:t>
      </w:r>
      <w:bookmarkEnd w:id="10"/>
      <w:r>
        <w:rPr>
          <w:rFonts w:hint="eastAsia"/>
          <w:sz w:val="21"/>
          <w:szCs w:val="21"/>
        </w:rPr>
        <w:t xml:space="preserve">。（财务数据未经审计）  </w:t>
      </w:r>
      <w:r>
        <w:rPr>
          <w:sz w:val="30"/>
        </w:rPr>
        <w:br w:type="page"/>
      </w:r>
    </w:p>
    <w:p w14:paraId="25626E46">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13D2451">
      <w:pPr>
        <w:pStyle w:val="6"/>
        <w:tabs>
          <w:tab w:val="right" w:leader="dot" w:pos="8290"/>
        </w:tabs>
        <w:spacing w:line="360" w:lineRule="auto"/>
        <w:rPr>
          <w:rFonts w:ascii="宋体" w:hAnsi="宋体" w:eastAsia="宋体"/>
        </w:rPr>
      </w:pPr>
      <w:r>
        <w:fldChar w:fldCharType="begin"/>
      </w:r>
      <w:r>
        <w:instrText xml:space="preserve"> HYPERLINK \l "_Toc207950923"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_Toc207950923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17928CF">
      <w:pPr>
        <w:pStyle w:val="6"/>
        <w:tabs>
          <w:tab w:val="right" w:leader="dot" w:pos="8290"/>
        </w:tabs>
        <w:spacing w:line="360" w:lineRule="auto"/>
        <w:rPr>
          <w:rFonts w:ascii="宋体" w:hAnsi="宋体" w:eastAsia="宋体"/>
        </w:rPr>
      </w:pPr>
      <w:r>
        <w:fldChar w:fldCharType="begin"/>
      </w:r>
      <w:r>
        <w:instrText xml:space="preserve"> HYPERLINK \l "_Toc207950924" </w:instrText>
      </w:r>
      <w:r>
        <w:fldChar w:fldCharType="separate"/>
      </w:r>
      <w:r>
        <w:rPr>
          <w:rStyle w:val="12"/>
          <w:rFonts w:hint="eastAsia" w:ascii="宋体" w:hAnsi="宋体" w:eastAsia="宋体"/>
          <w:u w:val="none"/>
        </w:rPr>
        <w:t>一、绪言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_Toc207950924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2B171EAA">
      <w:pPr>
        <w:pStyle w:val="6"/>
        <w:tabs>
          <w:tab w:val="right" w:leader="dot" w:pos="8290"/>
        </w:tabs>
        <w:spacing w:line="360" w:lineRule="auto"/>
        <w:rPr>
          <w:rFonts w:ascii="宋体" w:hAnsi="宋体" w:eastAsia="宋体"/>
        </w:rPr>
      </w:pPr>
      <w:r>
        <w:fldChar w:fldCharType="begin"/>
      </w:r>
      <w:r>
        <w:instrText xml:space="preserve"> HYPERLINK \l "_Toc207950925" </w:instrText>
      </w:r>
      <w:r>
        <w:fldChar w:fldCharType="separate"/>
      </w:r>
      <w:r>
        <w:rPr>
          <w:rStyle w:val="12"/>
          <w:rFonts w:hint="eastAsia" w:ascii="宋体" w:hAnsi="宋体" w:eastAsia="宋体"/>
          <w:u w:val="none"/>
        </w:rPr>
        <w:t>二、释义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_Toc207950925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7C4030AD">
      <w:pPr>
        <w:pStyle w:val="6"/>
        <w:tabs>
          <w:tab w:val="right" w:leader="dot" w:pos="8290"/>
        </w:tabs>
        <w:spacing w:line="360" w:lineRule="auto"/>
        <w:rPr>
          <w:rFonts w:ascii="宋体" w:hAnsi="宋体" w:eastAsia="宋体"/>
        </w:rPr>
      </w:pPr>
      <w:r>
        <w:fldChar w:fldCharType="begin"/>
      </w:r>
      <w:r>
        <w:instrText xml:space="preserve"> HYPERLINK \l "_Toc207950926" </w:instrText>
      </w:r>
      <w:r>
        <w:fldChar w:fldCharType="separate"/>
      </w:r>
      <w:r>
        <w:rPr>
          <w:rStyle w:val="12"/>
          <w:rFonts w:hint="eastAsia" w:ascii="宋体" w:hAnsi="宋体" w:eastAsia="宋体"/>
          <w:u w:val="none"/>
        </w:rPr>
        <w:t>三、基金管理人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_Toc207950926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14:paraId="25AF7125">
      <w:pPr>
        <w:pStyle w:val="6"/>
        <w:tabs>
          <w:tab w:val="right" w:leader="dot" w:pos="8290"/>
        </w:tabs>
        <w:spacing w:line="360" w:lineRule="auto"/>
        <w:rPr>
          <w:rFonts w:ascii="宋体" w:hAnsi="宋体" w:eastAsia="宋体"/>
        </w:rPr>
      </w:pPr>
      <w:r>
        <w:fldChar w:fldCharType="begin"/>
      </w:r>
      <w:r>
        <w:instrText xml:space="preserve"> HYPERLINK \l "_Toc207950927" </w:instrText>
      </w:r>
      <w:r>
        <w:fldChar w:fldCharType="separate"/>
      </w:r>
      <w:r>
        <w:rPr>
          <w:rStyle w:val="12"/>
          <w:rFonts w:hint="eastAsia" w:ascii="宋体" w:hAnsi="宋体" w:eastAsia="宋体"/>
          <w:u w:val="none"/>
        </w:rPr>
        <w:t>四、基金托管人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_Toc207950927 \h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fldChar w:fldCharType="end"/>
      </w:r>
    </w:p>
    <w:p w14:paraId="5158A7BB">
      <w:pPr>
        <w:pStyle w:val="6"/>
        <w:tabs>
          <w:tab w:val="right" w:leader="dot" w:pos="8290"/>
        </w:tabs>
        <w:spacing w:line="360" w:lineRule="auto"/>
        <w:rPr>
          <w:rFonts w:ascii="宋体" w:hAnsi="宋体" w:eastAsia="宋体"/>
        </w:rPr>
      </w:pPr>
      <w:r>
        <w:fldChar w:fldCharType="begin"/>
      </w:r>
      <w:r>
        <w:instrText xml:space="preserve"> HYPERLINK \l "_Toc207950928" </w:instrText>
      </w:r>
      <w:r>
        <w:fldChar w:fldCharType="separate"/>
      </w:r>
      <w:r>
        <w:rPr>
          <w:rStyle w:val="12"/>
          <w:rFonts w:hint="eastAsia" w:ascii="宋体" w:hAnsi="宋体" w:eastAsia="宋体"/>
          <w:u w:val="none"/>
        </w:rPr>
        <w:t>五、相关服务机构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_Toc207950928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038A8475">
      <w:pPr>
        <w:pStyle w:val="6"/>
        <w:tabs>
          <w:tab w:val="right" w:leader="dot" w:pos="8290"/>
        </w:tabs>
        <w:spacing w:line="360" w:lineRule="auto"/>
        <w:rPr>
          <w:rFonts w:ascii="宋体" w:hAnsi="宋体" w:eastAsia="宋体"/>
        </w:rPr>
      </w:pPr>
      <w:r>
        <w:fldChar w:fldCharType="begin"/>
      </w:r>
      <w:r>
        <w:instrText xml:space="preserve"> HYPERLINK \l "_Toc207950929" </w:instrText>
      </w:r>
      <w:r>
        <w:fldChar w:fldCharType="separate"/>
      </w:r>
      <w:r>
        <w:rPr>
          <w:rStyle w:val="12"/>
          <w:rFonts w:hint="eastAsia" w:ascii="宋体" w:hAnsi="宋体" w:eastAsia="宋体"/>
          <w:u w:val="none"/>
        </w:rPr>
        <w:t>六、基金的募集与基金合同的生效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_Toc207950929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3CCE8222">
      <w:pPr>
        <w:pStyle w:val="6"/>
        <w:tabs>
          <w:tab w:val="right" w:leader="dot" w:pos="8290"/>
        </w:tabs>
        <w:spacing w:line="360" w:lineRule="auto"/>
        <w:rPr>
          <w:rFonts w:ascii="宋体" w:hAnsi="宋体" w:eastAsia="宋体"/>
        </w:rPr>
      </w:pPr>
      <w:r>
        <w:fldChar w:fldCharType="begin"/>
      </w:r>
      <w:r>
        <w:instrText xml:space="preserve"> HYPERLINK \l "_Toc207950930" </w:instrText>
      </w:r>
      <w:r>
        <w:fldChar w:fldCharType="separate"/>
      </w:r>
      <w:r>
        <w:rPr>
          <w:rStyle w:val="12"/>
          <w:rFonts w:hint="eastAsia" w:ascii="宋体" w:hAnsi="宋体" w:eastAsia="宋体"/>
          <w:u w:val="none"/>
        </w:rPr>
        <w:t>七、基金份额的申购与赎回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_Toc207950930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74594159">
      <w:pPr>
        <w:pStyle w:val="6"/>
        <w:tabs>
          <w:tab w:val="right" w:leader="dot" w:pos="8290"/>
        </w:tabs>
        <w:spacing w:line="360" w:lineRule="auto"/>
        <w:rPr>
          <w:rFonts w:ascii="宋体" w:hAnsi="宋体" w:eastAsia="宋体"/>
        </w:rPr>
      </w:pPr>
      <w:r>
        <w:fldChar w:fldCharType="begin"/>
      </w:r>
      <w:r>
        <w:instrText xml:space="preserve"> HYPERLINK \l "_Toc207950931" </w:instrText>
      </w:r>
      <w:r>
        <w:fldChar w:fldCharType="separate"/>
      </w:r>
      <w:r>
        <w:rPr>
          <w:rStyle w:val="12"/>
          <w:rFonts w:hint="eastAsia" w:ascii="宋体" w:hAnsi="宋体" w:eastAsia="宋体"/>
          <w:u w:val="none"/>
        </w:rPr>
        <w:t>八、基金的转换</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_Toc207950931 \h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fldChar w:fldCharType="end"/>
      </w:r>
    </w:p>
    <w:p w14:paraId="29AEB497">
      <w:pPr>
        <w:pStyle w:val="6"/>
        <w:tabs>
          <w:tab w:val="right" w:leader="dot" w:pos="8290"/>
        </w:tabs>
        <w:spacing w:line="360" w:lineRule="auto"/>
        <w:rPr>
          <w:rFonts w:ascii="宋体" w:hAnsi="宋体" w:eastAsia="宋体"/>
        </w:rPr>
      </w:pPr>
      <w:r>
        <w:fldChar w:fldCharType="begin"/>
      </w:r>
      <w:r>
        <w:instrText xml:space="preserve"> HYPERLINK \l "_Toc207950932" </w:instrText>
      </w:r>
      <w:r>
        <w:fldChar w:fldCharType="separate"/>
      </w:r>
      <w:r>
        <w:rPr>
          <w:rStyle w:val="12"/>
          <w:rFonts w:hint="eastAsia" w:ascii="宋体" w:hAnsi="宋体" w:eastAsia="宋体"/>
          <w:u w:val="none"/>
        </w:rPr>
        <w:t>九、基金的非交易过户与转托管</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_Toc207950932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14:paraId="24D66FE6">
      <w:pPr>
        <w:pStyle w:val="6"/>
        <w:tabs>
          <w:tab w:val="right" w:leader="dot" w:pos="8290"/>
        </w:tabs>
        <w:spacing w:line="360" w:lineRule="auto"/>
        <w:rPr>
          <w:rFonts w:ascii="宋体" w:hAnsi="宋体" w:eastAsia="宋体"/>
        </w:rPr>
      </w:pPr>
      <w:r>
        <w:fldChar w:fldCharType="begin"/>
      </w:r>
      <w:r>
        <w:instrText xml:space="preserve"> HYPERLINK \l "_Toc207950933" </w:instrText>
      </w:r>
      <w:r>
        <w:fldChar w:fldCharType="separate"/>
      </w:r>
      <w:r>
        <w:rPr>
          <w:rStyle w:val="12"/>
          <w:rFonts w:hint="eastAsia" w:ascii="宋体" w:hAnsi="宋体" w:eastAsia="宋体"/>
          <w:u w:val="none"/>
        </w:rPr>
        <w:t>十、基金份额的冻结、解冻及质押</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_Toc207950933 \h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fldChar w:fldCharType="end"/>
      </w:r>
    </w:p>
    <w:p w14:paraId="7B2CCCD2">
      <w:pPr>
        <w:pStyle w:val="6"/>
        <w:tabs>
          <w:tab w:val="right" w:leader="dot" w:pos="8290"/>
        </w:tabs>
        <w:spacing w:line="360" w:lineRule="auto"/>
        <w:rPr>
          <w:rFonts w:ascii="宋体" w:hAnsi="宋体" w:eastAsia="宋体"/>
        </w:rPr>
      </w:pPr>
      <w:r>
        <w:fldChar w:fldCharType="begin"/>
      </w:r>
      <w:r>
        <w:instrText xml:space="preserve"> HYPERLINK \l "_Toc207950934" </w:instrText>
      </w:r>
      <w:r>
        <w:fldChar w:fldCharType="separate"/>
      </w:r>
      <w:r>
        <w:rPr>
          <w:rStyle w:val="12"/>
          <w:rFonts w:hint="eastAsia" w:ascii="宋体" w:hAnsi="宋体" w:eastAsia="宋体"/>
          <w:u w:val="none"/>
        </w:rPr>
        <w:t>十一、定期定额投资计划</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_Toc207950934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2F2F6467">
      <w:pPr>
        <w:pStyle w:val="6"/>
        <w:tabs>
          <w:tab w:val="right" w:leader="dot" w:pos="8290"/>
        </w:tabs>
        <w:spacing w:line="360" w:lineRule="auto"/>
        <w:rPr>
          <w:rFonts w:ascii="宋体" w:hAnsi="宋体" w:eastAsia="宋体"/>
        </w:rPr>
      </w:pPr>
      <w:r>
        <w:fldChar w:fldCharType="begin"/>
      </w:r>
      <w:r>
        <w:instrText xml:space="preserve"> HYPERLINK \l "_Toc207950935" </w:instrText>
      </w:r>
      <w:r>
        <w:fldChar w:fldCharType="separate"/>
      </w:r>
      <w:r>
        <w:rPr>
          <w:rStyle w:val="12"/>
          <w:rFonts w:hint="eastAsia" w:ascii="宋体" w:hAnsi="宋体" w:eastAsia="宋体"/>
          <w:u w:val="none"/>
        </w:rPr>
        <w:t>十二、基金的投资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_Toc207950935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14:paraId="5F68F642">
      <w:pPr>
        <w:pStyle w:val="6"/>
        <w:tabs>
          <w:tab w:val="right" w:leader="dot" w:pos="8290"/>
        </w:tabs>
        <w:spacing w:line="360" w:lineRule="auto"/>
        <w:rPr>
          <w:rFonts w:ascii="宋体" w:hAnsi="宋体" w:eastAsia="宋体"/>
        </w:rPr>
      </w:pPr>
      <w:r>
        <w:fldChar w:fldCharType="begin"/>
      </w:r>
      <w:r>
        <w:instrText xml:space="preserve"> HYPERLINK \l "_Toc207950936" </w:instrText>
      </w:r>
      <w:r>
        <w:fldChar w:fldCharType="separate"/>
      </w:r>
      <w:r>
        <w:rPr>
          <w:rStyle w:val="12"/>
          <w:rFonts w:hint="eastAsia" w:ascii="宋体" w:hAnsi="宋体" w:eastAsia="宋体"/>
          <w:u w:val="none"/>
        </w:rPr>
        <w:t>十三、基金的业绩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_Toc207950936 \h </w:instrText>
      </w:r>
      <w:r>
        <w:rPr>
          <w:rFonts w:ascii="宋体" w:hAnsi="宋体" w:eastAsia="宋体"/>
        </w:rPr>
        <w:fldChar w:fldCharType="separate"/>
      </w:r>
      <w:r>
        <w:rPr>
          <w:rFonts w:ascii="宋体" w:hAnsi="宋体" w:eastAsia="宋体"/>
        </w:rPr>
        <w:t>110</w:t>
      </w:r>
      <w:r>
        <w:rPr>
          <w:rFonts w:ascii="宋体" w:hAnsi="宋体" w:eastAsia="宋体"/>
        </w:rPr>
        <w:fldChar w:fldCharType="end"/>
      </w:r>
      <w:r>
        <w:rPr>
          <w:rFonts w:ascii="宋体" w:hAnsi="宋体" w:eastAsia="宋体"/>
        </w:rPr>
        <w:fldChar w:fldCharType="end"/>
      </w:r>
    </w:p>
    <w:p w14:paraId="1E4EA268">
      <w:pPr>
        <w:pStyle w:val="6"/>
        <w:tabs>
          <w:tab w:val="right" w:leader="dot" w:pos="8290"/>
        </w:tabs>
        <w:spacing w:line="360" w:lineRule="auto"/>
        <w:rPr>
          <w:rFonts w:ascii="宋体" w:hAnsi="宋体" w:eastAsia="宋体"/>
        </w:rPr>
      </w:pPr>
      <w:r>
        <w:fldChar w:fldCharType="begin"/>
      </w:r>
      <w:r>
        <w:instrText xml:space="preserve"> HYPERLINK \l "_Toc207950937" </w:instrText>
      </w:r>
      <w:r>
        <w:fldChar w:fldCharType="separate"/>
      </w:r>
      <w:r>
        <w:rPr>
          <w:rStyle w:val="12"/>
          <w:rFonts w:hint="eastAsia" w:ascii="宋体" w:hAnsi="宋体" w:eastAsia="宋体"/>
          <w:u w:val="none"/>
        </w:rPr>
        <w:t>十四、基金的财产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_Toc207950937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14:paraId="7DC85805">
      <w:pPr>
        <w:pStyle w:val="6"/>
        <w:tabs>
          <w:tab w:val="right" w:leader="dot" w:pos="8290"/>
        </w:tabs>
        <w:spacing w:line="360" w:lineRule="auto"/>
        <w:rPr>
          <w:rFonts w:ascii="宋体" w:hAnsi="宋体" w:eastAsia="宋体"/>
        </w:rPr>
      </w:pPr>
      <w:r>
        <w:fldChar w:fldCharType="begin"/>
      </w:r>
      <w:r>
        <w:instrText xml:space="preserve"> HYPERLINK \l "_Toc207950938" </w:instrText>
      </w:r>
      <w:r>
        <w:fldChar w:fldCharType="separate"/>
      </w:r>
      <w:r>
        <w:rPr>
          <w:rStyle w:val="12"/>
          <w:rFonts w:hint="eastAsia" w:ascii="宋体" w:hAnsi="宋体" w:eastAsia="宋体"/>
          <w:u w:val="none"/>
        </w:rPr>
        <w:t>十五、基金资产的估值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_Toc207950938 \h </w:instrText>
      </w:r>
      <w:r>
        <w:rPr>
          <w:rFonts w:ascii="宋体" w:hAnsi="宋体" w:eastAsia="宋体"/>
        </w:rPr>
        <w:fldChar w:fldCharType="separate"/>
      </w:r>
      <w:r>
        <w:rPr>
          <w:rFonts w:ascii="宋体" w:hAnsi="宋体" w:eastAsia="宋体"/>
        </w:rPr>
        <w:t>113</w:t>
      </w:r>
      <w:r>
        <w:rPr>
          <w:rFonts w:ascii="宋体" w:hAnsi="宋体" w:eastAsia="宋体"/>
        </w:rPr>
        <w:fldChar w:fldCharType="end"/>
      </w:r>
      <w:r>
        <w:rPr>
          <w:rFonts w:ascii="宋体" w:hAnsi="宋体" w:eastAsia="宋体"/>
        </w:rPr>
        <w:fldChar w:fldCharType="end"/>
      </w:r>
    </w:p>
    <w:p w14:paraId="4E4245C3">
      <w:pPr>
        <w:pStyle w:val="6"/>
        <w:tabs>
          <w:tab w:val="right" w:leader="dot" w:pos="8290"/>
        </w:tabs>
        <w:spacing w:line="360" w:lineRule="auto"/>
        <w:rPr>
          <w:rFonts w:ascii="宋体" w:hAnsi="宋体" w:eastAsia="宋体"/>
        </w:rPr>
      </w:pPr>
      <w:r>
        <w:fldChar w:fldCharType="begin"/>
      </w:r>
      <w:r>
        <w:instrText xml:space="preserve"> HYPERLINK \l "_Toc207950939" </w:instrText>
      </w:r>
      <w:r>
        <w:fldChar w:fldCharType="separate"/>
      </w:r>
      <w:r>
        <w:rPr>
          <w:rStyle w:val="12"/>
          <w:rFonts w:hint="eastAsia" w:ascii="宋体" w:hAnsi="宋体" w:eastAsia="宋体"/>
          <w:u w:val="none"/>
        </w:rPr>
        <w:t>十六、基金的收益分配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_Toc207950939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4D70F804">
      <w:pPr>
        <w:pStyle w:val="6"/>
        <w:tabs>
          <w:tab w:val="right" w:leader="dot" w:pos="8290"/>
        </w:tabs>
        <w:spacing w:line="360" w:lineRule="auto"/>
        <w:rPr>
          <w:rFonts w:ascii="宋体" w:hAnsi="宋体" w:eastAsia="宋体"/>
        </w:rPr>
      </w:pPr>
      <w:r>
        <w:fldChar w:fldCharType="begin"/>
      </w:r>
      <w:r>
        <w:instrText xml:space="preserve"> HYPERLINK \l "_Toc207950940" </w:instrText>
      </w:r>
      <w:r>
        <w:fldChar w:fldCharType="separate"/>
      </w:r>
      <w:r>
        <w:rPr>
          <w:rStyle w:val="12"/>
          <w:rFonts w:hint="eastAsia" w:ascii="宋体" w:hAnsi="宋体" w:eastAsia="宋体"/>
          <w:u w:val="none"/>
        </w:rPr>
        <w:t>十七、基金费用与税收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_Toc207950940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60671932">
      <w:pPr>
        <w:pStyle w:val="6"/>
        <w:tabs>
          <w:tab w:val="right" w:leader="dot" w:pos="8290"/>
        </w:tabs>
        <w:spacing w:line="360" w:lineRule="auto"/>
        <w:rPr>
          <w:rFonts w:ascii="宋体" w:hAnsi="宋体" w:eastAsia="宋体"/>
        </w:rPr>
      </w:pPr>
      <w:r>
        <w:fldChar w:fldCharType="begin"/>
      </w:r>
      <w:r>
        <w:instrText xml:space="preserve"> HYPERLINK \l "_Toc207950941" </w:instrText>
      </w:r>
      <w:r>
        <w:fldChar w:fldCharType="separate"/>
      </w:r>
      <w:r>
        <w:rPr>
          <w:rStyle w:val="12"/>
          <w:rFonts w:hint="eastAsia" w:ascii="宋体" w:hAnsi="宋体" w:eastAsia="宋体"/>
          <w:u w:val="none"/>
        </w:rPr>
        <w:t>十八、基金的会计与审计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_Toc207950941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14:paraId="6B28FD70">
      <w:pPr>
        <w:pStyle w:val="6"/>
        <w:tabs>
          <w:tab w:val="right" w:leader="dot" w:pos="8290"/>
        </w:tabs>
        <w:spacing w:line="360" w:lineRule="auto"/>
        <w:rPr>
          <w:rFonts w:ascii="宋体" w:hAnsi="宋体" w:eastAsia="宋体"/>
        </w:rPr>
      </w:pPr>
      <w:r>
        <w:fldChar w:fldCharType="begin"/>
      </w:r>
      <w:r>
        <w:instrText xml:space="preserve"> HYPERLINK \l "_Toc207950942" </w:instrText>
      </w:r>
      <w:r>
        <w:fldChar w:fldCharType="separate"/>
      </w:r>
      <w:r>
        <w:rPr>
          <w:rStyle w:val="12"/>
          <w:rFonts w:hint="eastAsia" w:ascii="宋体" w:hAnsi="宋体" w:eastAsia="宋体"/>
          <w:u w:val="none"/>
        </w:rPr>
        <w:t>十九、基金的信息披露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_Toc207950942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14:paraId="47A4368E">
      <w:pPr>
        <w:pStyle w:val="6"/>
        <w:tabs>
          <w:tab w:val="right" w:leader="dot" w:pos="8290"/>
        </w:tabs>
        <w:spacing w:line="360" w:lineRule="auto"/>
        <w:rPr>
          <w:rFonts w:ascii="宋体" w:hAnsi="宋体" w:eastAsia="宋体"/>
        </w:rPr>
      </w:pPr>
      <w:r>
        <w:fldChar w:fldCharType="begin"/>
      </w:r>
      <w:r>
        <w:instrText xml:space="preserve"> HYPERLINK \l "_Toc207950943" </w:instrText>
      </w:r>
      <w:r>
        <w:fldChar w:fldCharType="separate"/>
      </w:r>
      <w:r>
        <w:rPr>
          <w:rStyle w:val="12"/>
          <w:rFonts w:hint="eastAsia" w:ascii="宋体" w:hAnsi="宋体" w:eastAsia="宋体"/>
          <w:u w:val="none"/>
        </w:rPr>
        <w:t>二十、侧袋机制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_Toc207950943 \h </w:instrText>
      </w:r>
      <w:r>
        <w:rPr>
          <w:rFonts w:ascii="宋体" w:hAnsi="宋体" w:eastAsia="宋体"/>
        </w:rPr>
        <w:fldChar w:fldCharType="separate"/>
      </w:r>
      <w:r>
        <w:rPr>
          <w:rFonts w:ascii="宋体" w:hAnsi="宋体" w:eastAsia="宋体"/>
        </w:rPr>
        <w:t>128</w:t>
      </w:r>
      <w:r>
        <w:rPr>
          <w:rFonts w:ascii="宋体" w:hAnsi="宋体" w:eastAsia="宋体"/>
        </w:rPr>
        <w:fldChar w:fldCharType="end"/>
      </w:r>
      <w:r>
        <w:rPr>
          <w:rFonts w:ascii="宋体" w:hAnsi="宋体" w:eastAsia="宋体"/>
        </w:rPr>
        <w:fldChar w:fldCharType="end"/>
      </w:r>
    </w:p>
    <w:p w14:paraId="2A965475">
      <w:pPr>
        <w:pStyle w:val="6"/>
        <w:tabs>
          <w:tab w:val="right" w:leader="dot" w:pos="8290"/>
        </w:tabs>
        <w:spacing w:line="360" w:lineRule="auto"/>
        <w:rPr>
          <w:rFonts w:ascii="宋体" w:hAnsi="宋体" w:eastAsia="宋体"/>
        </w:rPr>
      </w:pPr>
      <w:r>
        <w:fldChar w:fldCharType="begin"/>
      </w:r>
      <w:r>
        <w:instrText xml:space="preserve"> HYPERLINK \l "_Toc207950944" </w:instrText>
      </w:r>
      <w:r>
        <w:fldChar w:fldCharType="separate"/>
      </w:r>
      <w:r>
        <w:rPr>
          <w:rStyle w:val="12"/>
          <w:rFonts w:hint="eastAsia" w:ascii="宋体" w:hAnsi="宋体" w:eastAsia="宋体"/>
          <w:u w:val="none"/>
        </w:rPr>
        <w:t>二十一、风险揭示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_Toc207950944 \h </w:instrText>
      </w:r>
      <w:r>
        <w:rPr>
          <w:rFonts w:ascii="宋体" w:hAnsi="宋体" w:eastAsia="宋体"/>
        </w:rPr>
        <w:fldChar w:fldCharType="separate"/>
      </w:r>
      <w:r>
        <w:rPr>
          <w:rFonts w:ascii="宋体" w:hAnsi="宋体" w:eastAsia="宋体"/>
        </w:rPr>
        <w:t>132</w:t>
      </w:r>
      <w:r>
        <w:rPr>
          <w:rFonts w:ascii="宋体" w:hAnsi="宋体" w:eastAsia="宋体"/>
        </w:rPr>
        <w:fldChar w:fldCharType="end"/>
      </w:r>
      <w:r>
        <w:rPr>
          <w:rFonts w:ascii="宋体" w:hAnsi="宋体" w:eastAsia="宋体"/>
        </w:rPr>
        <w:fldChar w:fldCharType="end"/>
      </w:r>
    </w:p>
    <w:p w14:paraId="54C0D07B">
      <w:pPr>
        <w:pStyle w:val="6"/>
        <w:tabs>
          <w:tab w:val="right" w:leader="dot" w:pos="8290"/>
        </w:tabs>
        <w:spacing w:line="360" w:lineRule="auto"/>
        <w:rPr>
          <w:rFonts w:ascii="宋体" w:hAnsi="宋体" w:eastAsia="宋体"/>
        </w:rPr>
      </w:pPr>
      <w:r>
        <w:fldChar w:fldCharType="begin"/>
      </w:r>
      <w:r>
        <w:instrText xml:space="preserve"> HYPERLINK \l "_Toc207950945" </w:instrText>
      </w:r>
      <w:r>
        <w:fldChar w:fldCharType="separate"/>
      </w:r>
      <w:r>
        <w:rPr>
          <w:rStyle w:val="12"/>
          <w:rFonts w:hint="eastAsia" w:ascii="宋体" w:hAnsi="宋体" w:eastAsia="宋体"/>
          <w:u w:val="none"/>
        </w:rPr>
        <w:t>二十二、基金合同的终止与清算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_Toc207950945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59DD5CAA">
      <w:pPr>
        <w:pStyle w:val="6"/>
        <w:tabs>
          <w:tab w:val="right" w:leader="dot" w:pos="8290"/>
        </w:tabs>
        <w:spacing w:line="360" w:lineRule="auto"/>
        <w:rPr>
          <w:rFonts w:ascii="宋体" w:hAnsi="宋体" w:eastAsia="宋体"/>
        </w:rPr>
      </w:pPr>
      <w:r>
        <w:fldChar w:fldCharType="begin"/>
      </w:r>
      <w:r>
        <w:instrText xml:space="preserve"> HYPERLINK \l "_Toc207950946" </w:instrText>
      </w:r>
      <w:r>
        <w:fldChar w:fldCharType="separate"/>
      </w:r>
      <w:r>
        <w:rPr>
          <w:rStyle w:val="12"/>
          <w:rFonts w:hint="eastAsia" w:ascii="宋体" w:hAnsi="宋体" w:eastAsia="宋体"/>
          <w:u w:val="none"/>
        </w:rPr>
        <w:t>二十三、基金合同的内容摘要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_Toc207950946 \h </w:instrText>
      </w:r>
      <w:r>
        <w:rPr>
          <w:rFonts w:ascii="宋体" w:hAnsi="宋体" w:eastAsia="宋体"/>
        </w:rPr>
        <w:fldChar w:fldCharType="separate"/>
      </w:r>
      <w:r>
        <w:rPr>
          <w:rFonts w:ascii="宋体" w:hAnsi="宋体" w:eastAsia="宋体"/>
        </w:rPr>
        <w:t>138</w:t>
      </w:r>
      <w:r>
        <w:rPr>
          <w:rFonts w:ascii="宋体" w:hAnsi="宋体" w:eastAsia="宋体"/>
        </w:rPr>
        <w:fldChar w:fldCharType="end"/>
      </w:r>
      <w:r>
        <w:rPr>
          <w:rFonts w:ascii="宋体" w:hAnsi="宋体" w:eastAsia="宋体"/>
        </w:rPr>
        <w:fldChar w:fldCharType="end"/>
      </w:r>
    </w:p>
    <w:p w14:paraId="6D28F2DA">
      <w:pPr>
        <w:pStyle w:val="6"/>
        <w:tabs>
          <w:tab w:val="right" w:leader="dot" w:pos="8290"/>
        </w:tabs>
        <w:spacing w:line="360" w:lineRule="auto"/>
        <w:rPr>
          <w:rFonts w:ascii="宋体" w:hAnsi="宋体" w:eastAsia="宋体"/>
        </w:rPr>
      </w:pPr>
      <w:r>
        <w:fldChar w:fldCharType="begin"/>
      </w:r>
      <w:r>
        <w:instrText xml:space="preserve"> HYPERLINK \l "_Toc207950947" </w:instrText>
      </w:r>
      <w:r>
        <w:fldChar w:fldCharType="separate"/>
      </w:r>
      <w:r>
        <w:rPr>
          <w:rStyle w:val="12"/>
          <w:rFonts w:hint="eastAsia" w:ascii="宋体" w:hAnsi="宋体" w:eastAsia="宋体"/>
          <w:u w:val="none"/>
        </w:rPr>
        <w:t>二十四、托管协议的内容摘要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_Toc207950947 \h </w:instrText>
      </w:r>
      <w:r>
        <w:rPr>
          <w:rFonts w:ascii="宋体" w:hAnsi="宋体" w:eastAsia="宋体"/>
        </w:rPr>
        <w:fldChar w:fldCharType="separate"/>
      </w:r>
      <w:r>
        <w:rPr>
          <w:rFonts w:ascii="宋体" w:hAnsi="宋体" w:eastAsia="宋体"/>
        </w:rPr>
        <w:t>152</w:t>
      </w:r>
      <w:r>
        <w:rPr>
          <w:rFonts w:ascii="宋体" w:hAnsi="宋体" w:eastAsia="宋体"/>
        </w:rPr>
        <w:fldChar w:fldCharType="end"/>
      </w:r>
      <w:r>
        <w:rPr>
          <w:rFonts w:ascii="宋体" w:hAnsi="宋体" w:eastAsia="宋体"/>
        </w:rPr>
        <w:fldChar w:fldCharType="end"/>
      </w:r>
    </w:p>
    <w:p w14:paraId="6E1073B9">
      <w:pPr>
        <w:pStyle w:val="6"/>
        <w:tabs>
          <w:tab w:val="right" w:leader="dot" w:pos="8290"/>
        </w:tabs>
        <w:spacing w:line="360" w:lineRule="auto"/>
        <w:rPr>
          <w:rFonts w:ascii="宋体" w:hAnsi="宋体" w:eastAsia="宋体"/>
        </w:rPr>
      </w:pPr>
      <w:r>
        <w:fldChar w:fldCharType="begin"/>
      </w:r>
      <w:r>
        <w:instrText xml:space="preserve"> HYPERLINK \l "_Toc207950948" </w:instrText>
      </w:r>
      <w:r>
        <w:fldChar w:fldCharType="separate"/>
      </w:r>
      <w:r>
        <w:rPr>
          <w:rStyle w:val="12"/>
          <w:rFonts w:hint="eastAsia" w:ascii="宋体" w:hAnsi="宋体" w:eastAsia="宋体"/>
          <w:u w:val="none"/>
        </w:rPr>
        <w:t>二十五、对基金份额持有人的服务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_Toc207950948 \h </w:instrText>
      </w:r>
      <w:r>
        <w:rPr>
          <w:rFonts w:ascii="宋体" w:hAnsi="宋体" w:eastAsia="宋体"/>
        </w:rPr>
        <w:fldChar w:fldCharType="separate"/>
      </w:r>
      <w:r>
        <w:rPr>
          <w:rFonts w:ascii="宋体" w:hAnsi="宋体" w:eastAsia="宋体"/>
        </w:rPr>
        <w:t>160</w:t>
      </w:r>
      <w:r>
        <w:rPr>
          <w:rFonts w:ascii="宋体" w:hAnsi="宋体" w:eastAsia="宋体"/>
        </w:rPr>
        <w:fldChar w:fldCharType="end"/>
      </w:r>
      <w:r>
        <w:rPr>
          <w:rFonts w:ascii="宋体" w:hAnsi="宋体" w:eastAsia="宋体"/>
        </w:rPr>
        <w:fldChar w:fldCharType="end"/>
      </w:r>
    </w:p>
    <w:p w14:paraId="443B6E06">
      <w:pPr>
        <w:pStyle w:val="6"/>
        <w:tabs>
          <w:tab w:val="right" w:leader="dot" w:pos="8290"/>
        </w:tabs>
        <w:spacing w:line="360" w:lineRule="auto"/>
        <w:rPr>
          <w:rFonts w:ascii="宋体" w:hAnsi="宋体" w:eastAsia="宋体"/>
        </w:rPr>
      </w:pPr>
      <w:r>
        <w:fldChar w:fldCharType="begin"/>
      </w:r>
      <w:r>
        <w:instrText xml:space="preserve"> HYPERLINK \l "_Toc207950949" </w:instrText>
      </w:r>
      <w:r>
        <w:fldChar w:fldCharType="separate"/>
      </w:r>
      <w:r>
        <w:rPr>
          <w:rStyle w:val="12"/>
          <w:rFonts w:hint="eastAsia" w:ascii="宋体" w:hAnsi="宋体" w:eastAsia="宋体"/>
          <w:u w:val="none"/>
        </w:rPr>
        <w:t>二十六、其他应披露的事项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_Toc207950949 \h </w:instrText>
      </w:r>
      <w:r>
        <w:rPr>
          <w:rFonts w:ascii="宋体" w:hAnsi="宋体" w:eastAsia="宋体"/>
        </w:rPr>
        <w:fldChar w:fldCharType="separate"/>
      </w:r>
      <w:r>
        <w:rPr>
          <w:rFonts w:ascii="宋体" w:hAnsi="宋体" w:eastAsia="宋体"/>
        </w:rPr>
        <w:t>163</w:t>
      </w:r>
      <w:r>
        <w:rPr>
          <w:rFonts w:ascii="宋体" w:hAnsi="宋体" w:eastAsia="宋体"/>
        </w:rPr>
        <w:fldChar w:fldCharType="end"/>
      </w:r>
      <w:r>
        <w:rPr>
          <w:rFonts w:ascii="宋体" w:hAnsi="宋体" w:eastAsia="宋体"/>
        </w:rPr>
        <w:fldChar w:fldCharType="end"/>
      </w:r>
    </w:p>
    <w:p w14:paraId="0E06319F">
      <w:pPr>
        <w:pStyle w:val="6"/>
        <w:tabs>
          <w:tab w:val="right" w:leader="dot" w:pos="8290"/>
        </w:tabs>
        <w:spacing w:line="360" w:lineRule="auto"/>
        <w:rPr>
          <w:rFonts w:ascii="宋体" w:hAnsi="宋体" w:eastAsia="宋体"/>
        </w:rPr>
      </w:pPr>
      <w:r>
        <w:fldChar w:fldCharType="begin"/>
      </w:r>
      <w:r>
        <w:instrText xml:space="preserve"> HYPERLINK \l "_Toc207950950" </w:instrText>
      </w:r>
      <w:r>
        <w:fldChar w:fldCharType="separate"/>
      </w:r>
      <w:r>
        <w:rPr>
          <w:rStyle w:val="12"/>
          <w:rFonts w:hint="eastAsia" w:ascii="宋体" w:hAnsi="宋体" w:eastAsia="宋体"/>
          <w:u w:val="none"/>
        </w:rPr>
        <w:t>二十七、招募说明书存放及查阅方式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_Toc207950950 \h </w:instrText>
      </w:r>
      <w:r>
        <w:rPr>
          <w:rFonts w:ascii="宋体" w:hAnsi="宋体" w:eastAsia="宋体"/>
        </w:rPr>
        <w:fldChar w:fldCharType="separate"/>
      </w:r>
      <w:r>
        <w:rPr>
          <w:rFonts w:ascii="宋体" w:hAnsi="宋体" w:eastAsia="宋体"/>
        </w:rPr>
        <w:t>166</w:t>
      </w:r>
      <w:r>
        <w:rPr>
          <w:rFonts w:ascii="宋体" w:hAnsi="宋体" w:eastAsia="宋体"/>
        </w:rPr>
        <w:fldChar w:fldCharType="end"/>
      </w:r>
      <w:r>
        <w:rPr>
          <w:rFonts w:ascii="宋体" w:hAnsi="宋体" w:eastAsia="宋体"/>
        </w:rPr>
        <w:fldChar w:fldCharType="end"/>
      </w:r>
    </w:p>
    <w:p w14:paraId="3192163E">
      <w:pPr>
        <w:pStyle w:val="6"/>
        <w:tabs>
          <w:tab w:val="right" w:leader="dot" w:pos="8290"/>
        </w:tabs>
        <w:spacing w:line="360" w:lineRule="auto"/>
        <w:rPr>
          <w:rFonts w:ascii="宋体" w:hAnsi="宋体" w:eastAsia="宋体"/>
        </w:rPr>
      </w:pPr>
      <w:r>
        <w:fldChar w:fldCharType="begin"/>
      </w:r>
      <w:r>
        <w:instrText xml:space="preserve"> HYPERLINK \l "_Toc207950951" </w:instrText>
      </w:r>
      <w:r>
        <w:fldChar w:fldCharType="separate"/>
      </w:r>
      <w:r>
        <w:rPr>
          <w:rStyle w:val="12"/>
          <w:rFonts w:hint="eastAsia" w:ascii="宋体" w:hAnsi="宋体" w:eastAsia="宋体"/>
          <w:u w:val="none"/>
        </w:rPr>
        <w:t>二十八、备查文件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_Toc207950951 \h </w:instrText>
      </w:r>
      <w:r>
        <w:rPr>
          <w:rFonts w:ascii="宋体" w:hAnsi="宋体" w:eastAsia="宋体"/>
        </w:rPr>
        <w:fldChar w:fldCharType="separate"/>
      </w:r>
      <w:r>
        <w:rPr>
          <w:rFonts w:ascii="宋体" w:hAnsi="宋体" w:eastAsia="宋体"/>
        </w:rPr>
        <w:t>167</w:t>
      </w:r>
      <w:r>
        <w:rPr>
          <w:rFonts w:ascii="宋体" w:hAnsi="宋体" w:eastAsia="宋体"/>
        </w:rPr>
        <w:fldChar w:fldCharType="end"/>
      </w:r>
      <w:r>
        <w:rPr>
          <w:rFonts w:ascii="宋体" w:hAnsi="宋体" w:eastAsia="宋体"/>
        </w:rPr>
        <w:fldChar w:fldCharType="end"/>
      </w:r>
    </w:p>
    <w:p w14:paraId="3920A745">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526FAC4F">
      <w:pPr>
        <w:pStyle w:val="2"/>
        <w:jc w:val="center"/>
        <w:rPr>
          <w:rFonts w:ascii="宋体" w:hAnsi="宋体" w:eastAsia="宋体"/>
          <w:sz w:val="30"/>
        </w:rPr>
      </w:pPr>
      <w:bookmarkStart w:id="11" w:name="chapter_level1_3_2344"/>
      <w:bookmarkStart w:id="12" w:name="_Toc207950924"/>
      <w:r>
        <w:rPr>
          <w:rFonts w:hint="eastAsia" w:ascii="宋体" w:hAnsi="宋体" w:eastAsia="宋体"/>
          <w:sz w:val="30"/>
        </w:rPr>
        <w:t>一、绪言</w:t>
      </w:r>
      <w:bookmarkEnd w:id="11"/>
      <w:bookmarkEnd w:id="12"/>
    </w:p>
    <w:p w14:paraId="0CA3C430">
      <w:pPr>
        <w:pStyle w:val="7"/>
        <w:spacing w:before="0" w:beforeAutospacing="0" w:after="0" w:afterAutospacing="0" w:line="360" w:lineRule="auto"/>
        <w:ind w:firstLine="420"/>
        <w:rPr>
          <w:sz w:val="21"/>
          <w:szCs w:val="21"/>
        </w:rPr>
      </w:pPr>
      <w:bookmarkStart w:id="13" w:name="chapter_level1_3_2344_section_1"/>
      <w:bookmarkEnd w:id="13"/>
      <w:r>
        <w:rPr>
          <w:rFonts w:hint="eastAsia"/>
          <w:sz w:val="21"/>
          <w:szCs w:val="21"/>
        </w:rPr>
        <w:t>本招募说明书依据《中华人民共和国证券投资基金法》(以下简称“《基金法》”)、《公开募集证券投资基金运作管理办法》（以下简称“《运作办法》”）、《公开募集证券投资基金信息披露管理办法》(以下简称“《信息披露办法》”)、《公开募集开放式证券投资基金流动性风险管理规定》（以下简称“《流动性风险管理规定》”）和相关法律法规及《</w:t>
      </w:r>
      <w:bookmarkStart w:id="14" w:name="field_0_productfullname_7"/>
      <w:r>
        <w:rPr>
          <w:rFonts w:hint="eastAsia"/>
          <w:sz w:val="21"/>
          <w:szCs w:val="21"/>
        </w:rPr>
        <w:t>博时稳定价值债券投资基金</w:t>
      </w:r>
      <w:bookmarkEnd w:id="14"/>
      <w:r>
        <w:rPr>
          <w:rFonts w:hint="eastAsia"/>
          <w:sz w:val="21"/>
          <w:szCs w:val="21"/>
        </w:rPr>
        <w:t xml:space="preserve">基金合同》（以下简称“基金合同”）编写。  </w:t>
      </w:r>
    </w:p>
    <w:p w14:paraId="03141166">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 </w:t>
      </w:r>
    </w:p>
    <w:p w14:paraId="1607293B">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w:t>
      </w:r>
      <w:bookmarkStart w:id="15" w:name="chapter_level1_3_2344_section_1_end"/>
      <w:bookmarkEnd w:id="15"/>
      <w:r>
        <w:rPr>
          <w:rFonts w:hint="eastAsia"/>
          <w:sz w:val="21"/>
          <w:szCs w:val="21"/>
        </w:rPr>
        <w:t xml:space="preserve">基金份额持有人的权利和义务，应详细查阅基金合同。 </w:t>
      </w:r>
    </w:p>
    <w:p w14:paraId="40E274DF">
      <w:pPr>
        <w:widowControl/>
        <w:jc w:val="left"/>
        <w:rPr>
          <w:rFonts w:ascii="宋体" w:hAnsi="宋体" w:eastAsia="宋体"/>
        </w:rPr>
      </w:pPr>
      <w:r>
        <w:rPr>
          <w:rFonts w:ascii="宋体" w:hAnsi="宋体" w:eastAsia="宋体"/>
        </w:rPr>
        <w:br w:type="page"/>
      </w:r>
    </w:p>
    <w:p w14:paraId="2B160E5A">
      <w:pPr>
        <w:pStyle w:val="2"/>
        <w:jc w:val="center"/>
        <w:rPr>
          <w:rFonts w:ascii="宋体" w:hAnsi="宋体" w:eastAsia="宋体"/>
          <w:sz w:val="30"/>
        </w:rPr>
      </w:pPr>
      <w:bookmarkStart w:id="16" w:name="_Toc207950925"/>
      <w:bookmarkStart w:id="17" w:name="chapter_level1_4_49"/>
      <w:r>
        <w:rPr>
          <w:rFonts w:hint="eastAsia" w:ascii="宋体" w:hAnsi="宋体" w:eastAsia="宋体"/>
          <w:sz w:val="30"/>
        </w:rPr>
        <w:t>二、释义</w:t>
      </w:r>
      <w:bookmarkEnd w:id="16"/>
      <w:bookmarkEnd w:id="17"/>
    </w:p>
    <w:p w14:paraId="5D0D7AFB">
      <w:pPr>
        <w:pStyle w:val="7"/>
        <w:spacing w:before="0" w:beforeAutospacing="0" w:after="0" w:afterAutospacing="0" w:line="360" w:lineRule="auto"/>
        <w:ind w:firstLine="420"/>
        <w:rPr>
          <w:sz w:val="21"/>
          <w:szCs w:val="21"/>
        </w:rPr>
      </w:pPr>
      <w:bookmarkStart w:id="18" w:name="chapter_level1_4_49_section_1"/>
      <w:bookmarkEnd w:id="18"/>
      <w:r>
        <w:rPr>
          <w:rFonts w:hint="eastAsia"/>
          <w:sz w:val="21"/>
          <w:szCs w:val="21"/>
        </w:rPr>
        <w:t xml:space="preserve">在本招募说明书中，除非文意另有所指，下列词语或简称具有如下含义：    </w:t>
      </w:r>
    </w:p>
    <w:p w14:paraId="33671A8D">
      <w:pPr>
        <w:pStyle w:val="7"/>
        <w:spacing w:before="0" w:beforeAutospacing="0" w:after="0" w:afterAutospacing="0" w:line="360" w:lineRule="auto"/>
        <w:ind w:firstLine="420"/>
        <w:rPr>
          <w:sz w:val="21"/>
          <w:szCs w:val="21"/>
        </w:rPr>
      </w:pPr>
      <w:r>
        <w:rPr>
          <w:rFonts w:hint="eastAsia"/>
          <w:sz w:val="21"/>
          <w:szCs w:val="21"/>
        </w:rPr>
        <w:t>1、基金或本基金：指</w:t>
      </w:r>
      <w:bookmarkStart w:id="19" w:name="field_0_productfullname_8"/>
      <w:r>
        <w:rPr>
          <w:rFonts w:hint="eastAsia"/>
          <w:sz w:val="21"/>
          <w:szCs w:val="21"/>
        </w:rPr>
        <w:t>博时稳定价值债券投资基金</w:t>
      </w:r>
      <w:bookmarkEnd w:id="19"/>
      <w:r>
        <w:rPr>
          <w:rFonts w:hint="eastAsia"/>
          <w:sz w:val="21"/>
          <w:szCs w:val="21"/>
        </w:rPr>
        <w:t xml:space="preserve">   </w:t>
      </w:r>
    </w:p>
    <w:p w14:paraId="200B8310">
      <w:pPr>
        <w:pStyle w:val="7"/>
        <w:spacing w:before="0" w:beforeAutospacing="0" w:after="0" w:afterAutospacing="0" w:line="360" w:lineRule="auto"/>
        <w:ind w:firstLine="420"/>
        <w:rPr>
          <w:sz w:val="21"/>
          <w:szCs w:val="21"/>
        </w:rPr>
      </w:pPr>
      <w:r>
        <w:rPr>
          <w:rFonts w:hint="eastAsia"/>
          <w:sz w:val="21"/>
          <w:szCs w:val="21"/>
        </w:rPr>
        <w:t>2、基金合同：指《</w:t>
      </w:r>
      <w:bookmarkStart w:id="20" w:name="field_0_productfullname_9"/>
      <w:r>
        <w:rPr>
          <w:rFonts w:hint="eastAsia"/>
          <w:sz w:val="21"/>
          <w:szCs w:val="21"/>
        </w:rPr>
        <w:t>博时稳定价值债券投资基金</w:t>
      </w:r>
      <w:bookmarkEnd w:id="20"/>
      <w:r>
        <w:rPr>
          <w:rFonts w:hint="eastAsia"/>
          <w:sz w:val="21"/>
          <w:szCs w:val="21"/>
        </w:rPr>
        <w:t xml:space="preserve">基金合同》及基金合同当事人对其不时作出的修订 </w:t>
      </w:r>
    </w:p>
    <w:p w14:paraId="2BBA5F0D">
      <w:pPr>
        <w:pStyle w:val="7"/>
        <w:spacing w:before="0" w:beforeAutospacing="0" w:after="0" w:afterAutospacing="0" w:line="360" w:lineRule="auto"/>
        <w:ind w:firstLine="420"/>
        <w:rPr>
          <w:sz w:val="21"/>
          <w:szCs w:val="21"/>
        </w:rPr>
      </w:pPr>
      <w:r>
        <w:rPr>
          <w:rFonts w:hint="eastAsia"/>
          <w:sz w:val="21"/>
          <w:szCs w:val="21"/>
        </w:rPr>
        <w:t>3、托管协议：指基金管理人与基金托管人签订的《</w:t>
      </w:r>
      <w:bookmarkStart w:id="21" w:name="field_0_productfullname_10"/>
      <w:r>
        <w:rPr>
          <w:rFonts w:hint="eastAsia"/>
          <w:sz w:val="21"/>
          <w:szCs w:val="21"/>
        </w:rPr>
        <w:t>博时稳定价值债券投资基金</w:t>
      </w:r>
      <w:bookmarkEnd w:id="21"/>
      <w:r>
        <w:rPr>
          <w:rFonts w:hint="eastAsia"/>
          <w:sz w:val="21"/>
          <w:szCs w:val="21"/>
        </w:rPr>
        <w:t xml:space="preserve">托管协议》及协议当事人对其不时作出的补充及修订 </w:t>
      </w:r>
    </w:p>
    <w:p w14:paraId="046E59BE">
      <w:pPr>
        <w:pStyle w:val="7"/>
        <w:spacing w:before="0" w:beforeAutospacing="0" w:after="0" w:afterAutospacing="0" w:line="360" w:lineRule="auto"/>
        <w:ind w:firstLine="420"/>
        <w:rPr>
          <w:sz w:val="21"/>
          <w:szCs w:val="21"/>
        </w:rPr>
      </w:pPr>
      <w:r>
        <w:rPr>
          <w:rFonts w:hint="eastAsia"/>
          <w:sz w:val="21"/>
          <w:szCs w:val="21"/>
        </w:rPr>
        <w:t>4、招募说明书：指《</w:t>
      </w:r>
      <w:bookmarkStart w:id="22" w:name="field_0_productfullname_11"/>
      <w:r>
        <w:rPr>
          <w:rFonts w:hint="eastAsia"/>
          <w:sz w:val="21"/>
          <w:szCs w:val="21"/>
        </w:rPr>
        <w:t>博时稳定价值债券投资基金</w:t>
      </w:r>
      <w:bookmarkEnd w:id="22"/>
      <w:r>
        <w:rPr>
          <w:rFonts w:hint="eastAsia"/>
          <w:sz w:val="21"/>
          <w:szCs w:val="21"/>
        </w:rPr>
        <w:t xml:space="preserve">招募说明书》。招募说明书是基金向社会公开发售时对基金情况进行说明的法律文件及其更新 </w:t>
      </w:r>
    </w:p>
    <w:p w14:paraId="0147AFB3">
      <w:pPr>
        <w:pStyle w:val="7"/>
        <w:spacing w:before="0" w:beforeAutospacing="0" w:after="0" w:afterAutospacing="0" w:line="360" w:lineRule="auto"/>
        <w:ind w:firstLine="420"/>
        <w:rPr>
          <w:sz w:val="21"/>
          <w:szCs w:val="21"/>
        </w:rPr>
      </w:pPr>
      <w:r>
        <w:rPr>
          <w:rFonts w:hint="eastAsia"/>
          <w:sz w:val="21"/>
          <w:szCs w:val="21"/>
        </w:rPr>
        <w:t>5、基金产品资料概要：指《</w:t>
      </w:r>
      <w:bookmarkStart w:id="23" w:name="field_0_productfullname_12"/>
      <w:r>
        <w:rPr>
          <w:rFonts w:hint="eastAsia"/>
          <w:sz w:val="21"/>
          <w:szCs w:val="21"/>
        </w:rPr>
        <w:t>博时稳定价值债券投资基金</w:t>
      </w:r>
      <w:bookmarkEnd w:id="23"/>
      <w:r>
        <w:rPr>
          <w:rFonts w:hint="eastAsia"/>
          <w:sz w:val="21"/>
          <w:szCs w:val="21"/>
        </w:rPr>
        <w:t xml:space="preserve">基金产品资料概要》及其更新 </w:t>
      </w:r>
    </w:p>
    <w:p w14:paraId="4A9D65C7">
      <w:pPr>
        <w:pStyle w:val="7"/>
        <w:spacing w:before="0" w:beforeAutospacing="0" w:after="0" w:afterAutospacing="0" w:line="360" w:lineRule="auto"/>
        <w:ind w:firstLine="420"/>
        <w:rPr>
          <w:sz w:val="21"/>
          <w:szCs w:val="21"/>
        </w:rPr>
      </w:pPr>
      <w:r>
        <w:rPr>
          <w:rFonts w:hint="eastAsia"/>
          <w:sz w:val="21"/>
          <w:szCs w:val="21"/>
        </w:rPr>
        <w:t xml:space="preserve">6、《证券法》：指2005年10月27日第十届全国人民代表大会常务委员会第十八次会议修订并于2007年1月1日实施的《证券法》及颁布机关对其不时作出的修订 </w:t>
      </w:r>
    </w:p>
    <w:p w14:paraId="7FC18DDF">
      <w:pPr>
        <w:pStyle w:val="7"/>
        <w:spacing w:before="0" w:beforeAutospacing="0" w:after="0" w:afterAutospacing="0" w:line="360" w:lineRule="auto"/>
        <w:ind w:firstLine="420"/>
        <w:rPr>
          <w:sz w:val="21"/>
          <w:szCs w:val="21"/>
        </w:rPr>
      </w:pPr>
      <w:r>
        <w:rPr>
          <w:rFonts w:hint="eastAsia"/>
          <w:sz w:val="21"/>
          <w:szCs w:val="21"/>
        </w:rPr>
        <w:t xml:space="preserve">7、《基金法》：指2003年10月28日由第十届全国人民代表大会常务委员会第五次会议通过，自2004年6月1日开始实施的《中华人民共和国证券投资基金法》 </w:t>
      </w:r>
    </w:p>
    <w:p w14:paraId="7AFD1E40">
      <w:pPr>
        <w:pStyle w:val="7"/>
        <w:spacing w:before="0" w:beforeAutospacing="0" w:after="0" w:afterAutospacing="0" w:line="360" w:lineRule="auto"/>
        <w:ind w:firstLine="420"/>
        <w:rPr>
          <w:sz w:val="21"/>
          <w:szCs w:val="21"/>
        </w:rPr>
      </w:pPr>
      <w:r>
        <w:rPr>
          <w:rFonts w:hint="eastAsia"/>
          <w:sz w:val="21"/>
          <w:szCs w:val="21"/>
        </w:rPr>
        <w:t xml:space="preserve">8、《运作办法》：指中国证监会2014年7月7日颁布、同年8月8日实施的《公开募集证券投资基金运作管理办法》 </w:t>
      </w:r>
    </w:p>
    <w:p w14:paraId="5D934F51">
      <w:pPr>
        <w:pStyle w:val="7"/>
        <w:spacing w:before="0" w:beforeAutospacing="0" w:after="0" w:afterAutospacing="0" w:line="360" w:lineRule="auto"/>
        <w:ind w:firstLine="420"/>
        <w:rPr>
          <w:sz w:val="21"/>
          <w:szCs w:val="21"/>
        </w:rPr>
      </w:pPr>
      <w:r>
        <w:rPr>
          <w:rFonts w:hint="eastAsia"/>
          <w:sz w:val="21"/>
          <w:szCs w:val="21"/>
        </w:rPr>
        <w:t xml:space="preserve">9、《销售管理办法》：指中国证监会2013年3月15日颁布、同年6月1日实施的《证券投资基金销售管理办法》及颁布机关对其不时做出的修订 </w:t>
      </w:r>
    </w:p>
    <w:p w14:paraId="0799D48A">
      <w:pPr>
        <w:pStyle w:val="7"/>
        <w:spacing w:before="0" w:beforeAutospacing="0" w:after="0" w:afterAutospacing="0" w:line="360" w:lineRule="auto"/>
        <w:ind w:firstLine="420"/>
        <w:rPr>
          <w:sz w:val="21"/>
          <w:szCs w:val="21"/>
        </w:rPr>
      </w:pPr>
      <w:r>
        <w:rPr>
          <w:rFonts w:hint="eastAsia"/>
          <w:sz w:val="21"/>
          <w:szCs w:val="21"/>
        </w:rPr>
        <w:t xml:space="preserve">10、《信息披露办法》：指中国证监会2019年7月26日颁布、同年9月1日实施的《公开募集证券投资基金信息披露管理办法》 </w:t>
      </w:r>
    </w:p>
    <w:p w14:paraId="002691E1">
      <w:pPr>
        <w:pStyle w:val="7"/>
        <w:spacing w:before="0" w:beforeAutospacing="0" w:after="0" w:afterAutospacing="0" w:line="360" w:lineRule="auto"/>
        <w:ind w:firstLine="420"/>
        <w:rPr>
          <w:sz w:val="21"/>
          <w:szCs w:val="21"/>
        </w:rPr>
      </w:pPr>
      <w:r>
        <w:rPr>
          <w:rFonts w:hint="eastAsia"/>
          <w:sz w:val="21"/>
          <w:szCs w:val="21"/>
        </w:rPr>
        <w:t xml:space="preserve">11、《流动性风险管理规定》：指中国证监会2017年8月31日颁布、同年10月1日实施的《公开募集开放式证券投资基金流动性风险管理规定》及颁布机关对其不时做出的修订 </w:t>
      </w:r>
    </w:p>
    <w:p w14:paraId="4AEF7F01">
      <w:pPr>
        <w:pStyle w:val="7"/>
        <w:spacing w:before="0" w:beforeAutospacing="0" w:after="0" w:afterAutospacing="0" w:line="360" w:lineRule="auto"/>
        <w:ind w:firstLine="420"/>
        <w:rPr>
          <w:sz w:val="21"/>
          <w:szCs w:val="21"/>
        </w:rPr>
      </w:pPr>
      <w:r>
        <w:rPr>
          <w:rFonts w:hint="eastAsia"/>
          <w:sz w:val="21"/>
          <w:szCs w:val="21"/>
        </w:rPr>
        <w:t xml:space="preserve">12、银行业监督管理机构：指中国人民银行和/或中国银行业监督管理委员会 </w:t>
      </w:r>
    </w:p>
    <w:p w14:paraId="53AEDB3D">
      <w:pPr>
        <w:pStyle w:val="7"/>
        <w:spacing w:before="0" w:beforeAutospacing="0" w:after="0" w:afterAutospacing="0" w:line="360" w:lineRule="auto"/>
        <w:ind w:firstLine="420"/>
        <w:rPr>
          <w:sz w:val="21"/>
          <w:szCs w:val="21"/>
        </w:rPr>
      </w:pPr>
      <w:r>
        <w:rPr>
          <w:rFonts w:hint="eastAsia"/>
          <w:sz w:val="21"/>
          <w:szCs w:val="21"/>
        </w:rPr>
        <w:t xml:space="preserve">13、中国证监会：指中国证券监督管理委员会 </w:t>
      </w:r>
    </w:p>
    <w:p w14:paraId="328293F2">
      <w:pPr>
        <w:pStyle w:val="7"/>
        <w:spacing w:before="0" w:beforeAutospacing="0" w:after="0" w:afterAutospacing="0" w:line="360" w:lineRule="auto"/>
        <w:ind w:firstLine="420"/>
        <w:rPr>
          <w:sz w:val="21"/>
          <w:szCs w:val="21"/>
        </w:rPr>
      </w:pPr>
      <w:r>
        <w:rPr>
          <w:rFonts w:hint="eastAsia"/>
          <w:sz w:val="21"/>
          <w:szCs w:val="21"/>
        </w:rPr>
        <w:t xml:space="preserve">14、基金合同当事人：指受基金合同约束，根据基金合同享有权利并承担义务的基金管理人、基金托管人和基金份额持有人 </w:t>
      </w:r>
    </w:p>
    <w:p w14:paraId="42CEB756">
      <w:pPr>
        <w:pStyle w:val="7"/>
        <w:spacing w:before="0" w:beforeAutospacing="0" w:after="0" w:afterAutospacing="0" w:line="360" w:lineRule="auto"/>
        <w:ind w:firstLine="420"/>
        <w:rPr>
          <w:sz w:val="21"/>
          <w:szCs w:val="21"/>
        </w:rPr>
      </w:pPr>
      <w:r>
        <w:rPr>
          <w:rFonts w:hint="eastAsia"/>
          <w:sz w:val="21"/>
          <w:szCs w:val="21"/>
        </w:rPr>
        <w:t>15、基金管理人：指</w:t>
      </w:r>
      <w:bookmarkStart w:id="24" w:name="field_0_managerorgfullname_1"/>
      <w:r>
        <w:rPr>
          <w:rFonts w:hint="eastAsia"/>
          <w:sz w:val="21"/>
          <w:szCs w:val="21"/>
        </w:rPr>
        <w:t>博时基金管理有限公司</w:t>
      </w:r>
      <w:bookmarkEnd w:id="24"/>
      <w:r>
        <w:rPr>
          <w:rFonts w:hint="eastAsia"/>
          <w:sz w:val="21"/>
          <w:szCs w:val="21"/>
        </w:rPr>
        <w:t xml:space="preserve">   </w:t>
      </w:r>
    </w:p>
    <w:p w14:paraId="3EBFE2FB">
      <w:pPr>
        <w:pStyle w:val="7"/>
        <w:spacing w:before="0" w:beforeAutospacing="0" w:after="0" w:afterAutospacing="0" w:line="360" w:lineRule="auto"/>
        <w:ind w:firstLine="420"/>
        <w:rPr>
          <w:sz w:val="21"/>
          <w:szCs w:val="21"/>
        </w:rPr>
      </w:pPr>
      <w:r>
        <w:rPr>
          <w:rFonts w:hint="eastAsia"/>
          <w:sz w:val="21"/>
          <w:szCs w:val="21"/>
        </w:rPr>
        <w:t>16、基金托管人：指</w:t>
      </w:r>
      <w:bookmarkStart w:id="25" w:name="field_0_trustorgfullname_1"/>
      <w:r>
        <w:rPr>
          <w:rFonts w:hint="eastAsia"/>
          <w:sz w:val="21"/>
          <w:szCs w:val="21"/>
        </w:rPr>
        <w:t>中国建设银行股份有限公司</w:t>
      </w:r>
      <w:bookmarkEnd w:id="25"/>
      <w:r>
        <w:rPr>
          <w:rFonts w:hint="eastAsia"/>
          <w:sz w:val="21"/>
          <w:szCs w:val="21"/>
        </w:rPr>
        <w:t xml:space="preserve">   </w:t>
      </w:r>
    </w:p>
    <w:p w14:paraId="48FE3BA7">
      <w:pPr>
        <w:pStyle w:val="7"/>
        <w:spacing w:before="0" w:beforeAutospacing="0" w:after="0" w:afterAutospacing="0" w:line="360" w:lineRule="auto"/>
        <w:ind w:firstLine="420"/>
        <w:rPr>
          <w:sz w:val="21"/>
          <w:szCs w:val="21"/>
        </w:rPr>
      </w:pPr>
      <w:r>
        <w:rPr>
          <w:rFonts w:hint="eastAsia"/>
          <w:sz w:val="21"/>
          <w:szCs w:val="21"/>
        </w:rPr>
        <w:t xml:space="preserve">17、登记业务：指基金登记、存管、过户、清算和结算业务，具体内容包括投资者基金账户的建立和管理、基金份额注册登记、基金交易确认、清算和结算、代理发放红利、建立并保管基金份额持有人名册等 </w:t>
      </w:r>
    </w:p>
    <w:p w14:paraId="5AC0C49C">
      <w:pPr>
        <w:pStyle w:val="7"/>
        <w:spacing w:before="0" w:beforeAutospacing="0" w:after="0" w:afterAutospacing="0" w:line="360" w:lineRule="auto"/>
        <w:ind w:firstLine="420"/>
        <w:rPr>
          <w:sz w:val="21"/>
          <w:szCs w:val="21"/>
        </w:rPr>
      </w:pPr>
      <w:r>
        <w:rPr>
          <w:rFonts w:hint="eastAsia"/>
          <w:sz w:val="21"/>
          <w:szCs w:val="21"/>
        </w:rPr>
        <w:t>18、登记机构：指由基金管理人委托办理基金登记业务的机构。本基金的登记机构是</w:t>
      </w:r>
      <w:bookmarkStart w:id="26" w:name="field_0_managerorgfullname_2"/>
      <w:r>
        <w:rPr>
          <w:rFonts w:hint="eastAsia"/>
          <w:sz w:val="21"/>
          <w:szCs w:val="21"/>
        </w:rPr>
        <w:t>博时基金管理有限公司</w:t>
      </w:r>
      <w:bookmarkEnd w:id="26"/>
      <w:r>
        <w:rPr>
          <w:rFonts w:hint="eastAsia"/>
          <w:sz w:val="21"/>
          <w:szCs w:val="21"/>
        </w:rPr>
        <w:t xml:space="preserve">   </w:t>
      </w:r>
    </w:p>
    <w:p w14:paraId="244BC63A">
      <w:pPr>
        <w:pStyle w:val="7"/>
        <w:spacing w:before="0" w:beforeAutospacing="0" w:after="0" w:afterAutospacing="0" w:line="360" w:lineRule="auto"/>
        <w:ind w:firstLine="420"/>
        <w:rPr>
          <w:sz w:val="21"/>
          <w:szCs w:val="21"/>
        </w:rPr>
      </w:pPr>
      <w:r>
        <w:rPr>
          <w:rFonts w:hint="eastAsia"/>
          <w:sz w:val="21"/>
          <w:szCs w:val="21"/>
        </w:rPr>
        <w:t>19、销售人：指</w:t>
      </w:r>
      <w:bookmarkStart w:id="27" w:name="field_0_managerorgfullname_3"/>
      <w:r>
        <w:rPr>
          <w:rFonts w:hint="eastAsia"/>
          <w:sz w:val="21"/>
          <w:szCs w:val="21"/>
        </w:rPr>
        <w:t>博时基金管理有限公司</w:t>
      </w:r>
      <w:bookmarkEnd w:id="27"/>
      <w:r>
        <w:rPr>
          <w:rFonts w:hint="eastAsia"/>
          <w:sz w:val="21"/>
          <w:szCs w:val="21"/>
        </w:rPr>
        <w:t xml:space="preserve">和代销人 </w:t>
      </w:r>
    </w:p>
    <w:p w14:paraId="07B4E65F">
      <w:pPr>
        <w:pStyle w:val="7"/>
        <w:spacing w:before="0" w:beforeAutospacing="0" w:after="0" w:afterAutospacing="0" w:line="360" w:lineRule="auto"/>
        <w:ind w:firstLine="420"/>
        <w:rPr>
          <w:sz w:val="21"/>
          <w:szCs w:val="21"/>
        </w:rPr>
      </w:pPr>
      <w:r>
        <w:rPr>
          <w:rFonts w:hint="eastAsia"/>
          <w:sz w:val="21"/>
          <w:szCs w:val="21"/>
        </w:rPr>
        <w:t xml:space="preserve">20、销售服务代理人：指符合中国证监会规定的有关条件并与基金管理人签订了销售服务代理协议，代为办理基金销售服务业务的机构，简称代销人 </w:t>
      </w:r>
    </w:p>
    <w:p w14:paraId="3D385B28">
      <w:pPr>
        <w:pStyle w:val="7"/>
        <w:spacing w:before="0" w:beforeAutospacing="0" w:after="0" w:afterAutospacing="0" w:line="360" w:lineRule="auto"/>
        <w:ind w:firstLine="420"/>
        <w:rPr>
          <w:sz w:val="21"/>
          <w:szCs w:val="21"/>
        </w:rPr>
      </w:pPr>
      <w:r>
        <w:rPr>
          <w:rFonts w:hint="eastAsia"/>
          <w:sz w:val="21"/>
          <w:szCs w:val="21"/>
        </w:rPr>
        <w:t xml:space="preserve">21、基金投资者：指个人投资者和机构投资者 </w:t>
      </w:r>
    </w:p>
    <w:p w14:paraId="7C80BD32">
      <w:pPr>
        <w:pStyle w:val="7"/>
        <w:spacing w:before="0" w:beforeAutospacing="0" w:after="0" w:afterAutospacing="0" w:line="360" w:lineRule="auto"/>
        <w:ind w:firstLine="420"/>
        <w:rPr>
          <w:sz w:val="21"/>
          <w:szCs w:val="21"/>
        </w:rPr>
      </w:pPr>
      <w:r>
        <w:rPr>
          <w:rFonts w:hint="eastAsia"/>
          <w:sz w:val="21"/>
          <w:szCs w:val="21"/>
        </w:rPr>
        <w:t xml:space="preserve">22、个人投资者：指依法可以投资开放式证券投资基金的中国公民 </w:t>
      </w:r>
    </w:p>
    <w:p w14:paraId="48949E03">
      <w:pPr>
        <w:pStyle w:val="7"/>
        <w:spacing w:before="0" w:beforeAutospacing="0" w:after="0" w:afterAutospacing="0" w:line="360" w:lineRule="auto"/>
        <w:ind w:firstLine="420"/>
        <w:rPr>
          <w:sz w:val="21"/>
          <w:szCs w:val="21"/>
        </w:rPr>
      </w:pPr>
      <w:r>
        <w:rPr>
          <w:rFonts w:hint="eastAsia"/>
          <w:sz w:val="21"/>
          <w:szCs w:val="21"/>
        </w:rPr>
        <w:t xml:space="preserve">23、机构投资者：指依法可以投资开放式证券投资基金的、在中华人民共和国境内合法注册登记或经有关政府部门批准设立的企业法人、事业法人、社会团体或其他组织以及合格境外机构投资者 </w:t>
      </w:r>
    </w:p>
    <w:p w14:paraId="039A0A9E">
      <w:pPr>
        <w:pStyle w:val="7"/>
        <w:spacing w:before="0" w:beforeAutospacing="0" w:after="0" w:afterAutospacing="0" w:line="360" w:lineRule="auto"/>
        <w:ind w:firstLine="420"/>
        <w:rPr>
          <w:sz w:val="21"/>
          <w:szCs w:val="21"/>
        </w:rPr>
      </w:pPr>
      <w:r>
        <w:rPr>
          <w:rFonts w:hint="eastAsia"/>
          <w:sz w:val="21"/>
          <w:szCs w:val="21"/>
        </w:rPr>
        <w:t xml:space="preserve">24、合格境外机构投资者：指符合《合格境外机构投资者境内证券投资管理办法》规定的条件，经中国证监会批准投资于中国证券市场，并且其投资额度已经取得国家外汇管理局批准的中国境外基金管理机构、保险公司、证券公司以及其他资产管理机构 </w:t>
      </w:r>
    </w:p>
    <w:p w14:paraId="4B1F8D8B">
      <w:pPr>
        <w:pStyle w:val="7"/>
        <w:spacing w:before="0" w:beforeAutospacing="0" w:after="0" w:afterAutospacing="0" w:line="360" w:lineRule="auto"/>
        <w:ind w:firstLine="420"/>
        <w:rPr>
          <w:sz w:val="21"/>
          <w:szCs w:val="21"/>
        </w:rPr>
      </w:pPr>
      <w:bookmarkStart w:id="28" w:name="chapter_level1_4_49_section_1_end"/>
      <w:bookmarkEnd w:id="28"/>
      <w:r>
        <w:rPr>
          <w:rFonts w:hint="eastAsia"/>
          <w:sz w:val="21"/>
          <w:szCs w:val="21"/>
        </w:rPr>
        <w:t xml:space="preserve">25、基金份额持有人：指依法或依基金合同、招募说明书取得基金份额的投资者 </w:t>
      </w:r>
    </w:p>
    <w:p w14:paraId="2A00EE8F">
      <w:pPr>
        <w:pStyle w:val="7"/>
        <w:spacing w:before="0" w:beforeAutospacing="0" w:after="0" w:afterAutospacing="0" w:line="360" w:lineRule="auto"/>
        <w:ind w:firstLine="420"/>
        <w:rPr>
          <w:sz w:val="21"/>
          <w:szCs w:val="21"/>
        </w:rPr>
      </w:pPr>
      <w:bookmarkStart w:id="29" w:name="chapter_level1_4_49_section_2"/>
      <w:bookmarkEnd w:id="29"/>
      <w:r>
        <w:rPr>
          <w:rFonts w:hint="eastAsia"/>
          <w:sz w:val="21"/>
          <w:szCs w:val="21"/>
        </w:rPr>
        <w:t xml:space="preserve">26、元：指人民币元  </w:t>
      </w:r>
    </w:p>
    <w:p w14:paraId="758E7938">
      <w:pPr>
        <w:pStyle w:val="7"/>
        <w:spacing w:before="0" w:beforeAutospacing="0" w:after="0" w:afterAutospacing="0" w:line="360" w:lineRule="auto"/>
        <w:ind w:firstLine="420"/>
        <w:rPr>
          <w:sz w:val="21"/>
          <w:szCs w:val="21"/>
        </w:rPr>
      </w:pPr>
      <w:r>
        <w:rPr>
          <w:rFonts w:hint="eastAsia"/>
          <w:sz w:val="21"/>
          <w:szCs w:val="21"/>
        </w:rPr>
        <w:t xml:space="preserve">27、基金合同生效日：指本基金募集符合基金合同规定的条件，并且本基金的备案材料及本基金的认购资金验资报告获得中国证监会书面确认之日   </w:t>
      </w:r>
    </w:p>
    <w:p w14:paraId="248E8739">
      <w:pPr>
        <w:pStyle w:val="7"/>
        <w:spacing w:before="0" w:beforeAutospacing="0" w:after="0" w:afterAutospacing="0" w:line="360" w:lineRule="auto"/>
        <w:ind w:firstLine="420"/>
        <w:rPr>
          <w:sz w:val="21"/>
          <w:szCs w:val="21"/>
        </w:rPr>
      </w:pPr>
      <w:r>
        <w:rPr>
          <w:rFonts w:hint="eastAsia"/>
          <w:sz w:val="21"/>
          <w:szCs w:val="21"/>
        </w:rPr>
        <w:t xml:space="preserve">28、基金合同终止日：指基金合同规定的终止事由出现后按照基金合同规定的程序并经中国证监会批准终止基金合同的日期 </w:t>
      </w:r>
    </w:p>
    <w:p w14:paraId="28B4AAD7">
      <w:pPr>
        <w:pStyle w:val="7"/>
        <w:spacing w:before="0" w:beforeAutospacing="0" w:after="0" w:afterAutospacing="0" w:line="360" w:lineRule="auto"/>
        <w:ind w:firstLine="420"/>
        <w:rPr>
          <w:sz w:val="21"/>
          <w:szCs w:val="21"/>
        </w:rPr>
      </w:pPr>
      <w:r>
        <w:rPr>
          <w:rFonts w:hint="eastAsia"/>
          <w:sz w:val="21"/>
          <w:szCs w:val="21"/>
        </w:rPr>
        <w:t xml:space="preserve">29、存续期：指基金合同生效至终止之间的不定期期限 </w:t>
      </w:r>
    </w:p>
    <w:p w14:paraId="77DBEE00">
      <w:pPr>
        <w:pStyle w:val="7"/>
        <w:spacing w:before="0" w:beforeAutospacing="0" w:after="0" w:afterAutospacing="0" w:line="360" w:lineRule="auto"/>
        <w:ind w:firstLine="420"/>
        <w:rPr>
          <w:sz w:val="21"/>
          <w:szCs w:val="21"/>
        </w:rPr>
      </w:pPr>
      <w:r>
        <w:rPr>
          <w:rFonts w:hint="eastAsia"/>
          <w:sz w:val="21"/>
          <w:szCs w:val="21"/>
        </w:rPr>
        <w:t xml:space="preserve">30、开放日：指销售人为投资者办理基金申购、赎回等业务的工作日 </w:t>
      </w:r>
    </w:p>
    <w:p w14:paraId="4BDF4B99">
      <w:pPr>
        <w:pStyle w:val="7"/>
        <w:spacing w:before="0" w:beforeAutospacing="0" w:after="0" w:afterAutospacing="0" w:line="360" w:lineRule="auto"/>
        <w:ind w:firstLine="420"/>
        <w:rPr>
          <w:sz w:val="21"/>
          <w:szCs w:val="21"/>
        </w:rPr>
      </w:pPr>
      <w:r>
        <w:rPr>
          <w:rFonts w:hint="eastAsia"/>
          <w:sz w:val="21"/>
          <w:szCs w:val="21"/>
        </w:rPr>
        <w:t xml:space="preserve">31、工作日：指上海证券交易所、深圳证券交易所的正常交易日 </w:t>
      </w:r>
    </w:p>
    <w:p w14:paraId="30E75150">
      <w:pPr>
        <w:pStyle w:val="7"/>
        <w:spacing w:before="0" w:beforeAutospacing="0" w:after="0" w:afterAutospacing="0" w:line="360" w:lineRule="auto"/>
        <w:ind w:firstLine="420"/>
        <w:rPr>
          <w:sz w:val="21"/>
          <w:szCs w:val="21"/>
        </w:rPr>
      </w:pPr>
      <w:r>
        <w:rPr>
          <w:rFonts w:hint="eastAsia"/>
          <w:sz w:val="21"/>
          <w:szCs w:val="21"/>
        </w:rPr>
        <w:t xml:space="preserve">32、T日：指销售人确认的投资者有效申请工作日 </w:t>
      </w:r>
    </w:p>
    <w:p w14:paraId="6A643748">
      <w:pPr>
        <w:pStyle w:val="7"/>
        <w:spacing w:before="0" w:beforeAutospacing="0" w:after="0" w:afterAutospacing="0" w:line="360" w:lineRule="auto"/>
        <w:ind w:firstLine="420"/>
        <w:rPr>
          <w:sz w:val="21"/>
          <w:szCs w:val="21"/>
        </w:rPr>
      </w:pPr>
      <w:r>
        <w:rPr>
          <w:rFonts w:hint="eastAsia"/>
          <w:sz w:val="21"/>
          <w:szCs w:val="21"/>
        </w:rPr>
        <w:t xml:space="preserve">33、T+n日：指自T日起第n个工作日，不包含T日 </w:t>
      </w:r>
    </w:p>
    <w:p w14:paraId="5F846EC5">
      <w:pPr>
        <w:pStyle w:val="7"/>
        <w:spacing w:before="0" w:beforeAutospacing="0" w:after="0" w:afterAutospacing="0" w:line="360" w:lineRule="auto"/>
        <w:ind w:firstLine="420"/>
        <w:rPr>
          <w:sz w:val="21"/>
          <w:szCs w:val="21"/>
        </w:rPr>
      </w:pPr>
      <w:r>
        <w:rPr>
          <w:rFonts w:hint="eastAsia"/>
          <w:sz w:val="21"/>
          <w:szCs w:val="21"/>
        </w:rPr>
        <w:t xml:space="preserve">34、基金账户：指基金登记机构为投资者开立的记录其持有博时开放式基金的基金份额及其变更情况的账户 </w:t>
      </w:r>
    </w:p>
    <w:p w14:paraId="25A33CEB">
      <w:pPr>
        <w:pStyle w:val="7"/>
        <w:spacing w:before="0" w:beforeAutospacing="0" w:after="0" w:afterAutospacing="0" w:line="360" w:lineRule="auto"/>
        <w:ind w:firstLine="420"/>
        <w:rPr>
          <w:sz w:val="21"/>
          <w:szCs w:val="21"/>
        </w:rPr>
      </w:pPr>
      <w:r>
        <w:rPr>
          <w:rFonts w:hint="eastAsia"/>
          <w:sz w:val="21"/>
          <w:szCs w:val="21"/>
        </w:rPr>
        <w:t xml:space="preserve">35、基金交易账户：指销售人为投资者开立的记录其通过该销售人买卖博时开放式基金的基金份额、份额变动及结余情况的账户 </w:t>
      </w:r>
    </w:p>
    <w:p w14:paraId="6E2E342E">
      <w:pPr>
        <w:pStyle w:val="7"/>
        <w:spacing w:before="0" w:beforeAutospacing="0" w:after="0" w:afterAutospacing="0" w:line="360" w:lineRule="auto"/>
        <w:ind w:firstLine="420"/>
        <w:rPr>
          <w:sz w:val="21"/>
          <w:szCs w:val="21"/>
        </w:rPr>
      </w:pPr>
      <w:r>
        <w:rPr>
          <w:rFonts w:hint="eastAsia"/>
          <w:sz w:val="21"/>
          <w:szCs w:val="21"/>
        </w:rPr>
        <w:t xml:space="preserve">36、申购：指基金合同生效后，投资者通过销售人向基金管理人购买基金份额的行为 </w:t>
      </w:r>
    </w:p>
    <w:p w14:paraId="636B78FF">
      <w:pPr>
        <w:pStyle w:val="7"/>
        <w:spacing w:before="0" w:beforeAutospacing="0" w:after="0" w:afterAutospacing="0" w:line="360" w:lineRule="auto"/>
        <w:ind w:firstLine="420"/>
        <w:rPr>
          <w:sz w:val="21"/>
          <w:szCs w:val="21"/>
        </w:rPr>
      </w:pPr>
      <w:r>
        <w:rPr>
          <w:rFonts w:hint="eastAsia"/>
          <w:sz w:val="21"/>
          <w:szCs w:val="21"/>
        </w:rPr>
        <w:t xml:space="preserve">37、赎回：指基金份额持有人按基金合同规定的条件要求基金管理人购回基金份额的行为 </w:t>
      </w:r>
    </w:p>
    <w:p w14:paraId="23021E6E">
      <w:pPr>
        <w:pStyle w:val="7"/>
        <w:spacing w:before="0" w:beforeAutospacing="0" w:after="0" w:afterAutospacing="0" w:line="360" w:lineRule="auto"/>
        <w:ind w:firstLine="420"/>
        <w:rPr>
          <w:sz w:val="21"/>
          <w:szCs w:val="21"/>
        </w:rPr>
      </w:pPr>
      <w:r>
        <w:rPr>
          <w:rFonts w:hint="eastAsia"/>
          <w:sz w:val="21"/>
          <w:szCs w:val="21"/>
        </w:rPr>
        <w:t xml:space="preserve">38、巨额赎回：本基金单个开放日，基金净赎回申请(赎回申请份额总数加上基金转换中转出申请份额总数后扣除申购申请份额总数及基金转换中转入申请份额总数后的余额)超过上一日基金总份额的10 % </w:t>
      </w:r>
    </w:p>
    <w:p w14:paraId="51195B9B">
      <w:pPr>
        <w:pStyle w:val="7"/>
        <w:spacing w:before="0" w:beforeAutospacing="0" w:after="0" w:afterAutospacing="0" w:line="360" w:lineRule="auto"/>
        <w:ind w:firstLine="420"/>
        <w:rPr>
          <w:sz w:val="21"/>
          <w:szCs w:val="21"/>
        </w:rPr>
      </w:pPr>
      <w:r>
        <w:rPr>
          <w:rFonts w:hint="eastAsia"/>
          <w:sz w:val="21"/>
          <w:szCs w:val="21"/>
        </w:rPr>
        <w:t xml:space="preserve">39、转换：指基金份额持有人可按规定申请将所持有的本基金份额转换为基金管理人所管理并在同一登记机构处登记的其它开放式基金份额 </w:t>
      </w:r>
    </w:p>
    <w:p w14:paraId="308F582E">
      <w:pPr>
        <w:pStyle w:val="7"/>
        <w:spacing w:before="0" w:beforeAutospacing="0" w:after="0" w:afterAutospacing="0" w:line="360" w:lineRule="auto"/>
        <w:ind w:firstLine="420"/>
        <w:rPr>
          <w:sz w:val="21"/>
          <w:szCs w:val="21"/>
        </w:rPr>
      </w:pPr>
      <w:r>
        <w:rPr>
          <w:rFonts w:hint="eastAsia"/>
          <w:sz w:val="21"/>
          <w:szCs w:val="21"/>
        </w:rPr>
        <w:t xml:space="preserve">40、转托管：指基金份额持有人申请将其在某一销售机构交易账户持有的基金份额全部或部分转出并转入另一销售机构交易账户的行为 </w:t>
      </w:r>
    </w:p>
    <w:p w14:paraId="3E8590F0">
      <w:pPr>
        <w:pStyle w:val="7"/>
        <w:spacing w:before="0" w:beforeAutospacing="0" w:after="0" w:afterAutospacing="0" w:line="360" w:lineRule="auto"/>
        <w:ind w:firstLine="420"/>
        <w:rPr>
          <w:sz w:val="21"/>
          <w:szCs w:val="21"/>
        </w:rPr>
      </w:pPr>
      <w:r>
        <w:rPr>
          <w:rFonts w:hint="eastAsia"/>
          <w:sz w:val="21"/>
          <w:szCs w:val="21"/>
        </w:rPr>
        <w:t xml:space="preserve">41、销售服务费主要用于支付销售机构佣金、以及基金管理人的基金行销广告费、促销活动费、持有人服务费等，该笔费用从B类份额、E类基金资产中扣除，属于基金的营运费用 </w:t>
      </w:r>
    </w:p>
    <w:p w14:paraId="2C30CC96">
      <w:pPr>
        <w:pStyle w:val="7"/>
        <w:spacing w:before="0" w:beforeAutospacing="0" w:after="0" w:afterAutospacing="0" w:line="360" w:lineRule="auto"/>
        <w:ind w:firstLine="420"/>
        <w:rPr>
          <w:sz w:val="21"/>
          <w:szCs w:val="21"/>
        </w:rPr>
      </w:pPr>
      <w:r>
        <w:rPr>
          <w:rFonts w:hint="eastAsia"/>
          <w:sz w:val="21"/>
          <w:szCs w:val="21"/>
        </w:rPr>
        <w:t xml:space="preserve">42、A类份额：指收取申购、赎回费的基金份额 </w:t>
      </w:r>
    </w:p>
    <w:p w14:paraId="23303A1D">
      <w:pPr>
        <w:pStyle w:val="7"/>
        <w:spacing w:before="0" w:beforeAutospacing="0" w:after="0" w:afterAutospacing="0" w:line="360" w:lineRule="auto"/>
        <w:ind w:firstLine="420"/>
        <w:rPr>
          <w:sz w:val="21"/>
          <w:szCs w:val="21"/>
        </w:rPr>
      </w:pPr>
      <w:r>
        <w:rPr>
          <w:rFonts w:hint="eastAsia"/>
          <w:sz w:val="21"/>
          <w:szCs w:val="21"/>
        </w:rPr>
        <w:t xml:space="preserve">43、B类份额：指不收取申购费、收取赎回费，从本类别基金资产中按照不高于0.30%年费率计提销售服务费的基金份额 </w:t>
      </w:r>
    </w:p>
    <w:p w14:paraId="13AF44C8">
      <w:pPr>
        <w:pStyle w:val="7"/>
        <w:spacing w:before="0" w:beforeAutospacing="0" w:after="0" w:afterAutospacing="0" w:line="360" w:lineRule="auto"/>
        <w:ind w:firstLine="420"/>
        <w:rPr>
          <w:sz w:val="21"/>
          <w:szCs w:val="21"/>
        </w:rPr>
      </w:pPr>
      <w:r>
        <w:rPr>
          <w:rFonts w:hint="eastAsia"/>
          <w:sz w:val="21"/>
          <w:szCs w:val="21"/>
        </w:rPr>
        <w:t xml:space="preserve">44、E类份额：指不收取申购费、收取赎回费，从本类别基金资产中按照0.10%年费率计提销售服务费的基金份额 </w:t>
      </w:r>
    </w:p>
    <w:p w14:paraId="52BD5407">
      <w:pPr>
        <w:pStyle w:val="7"/>
        <w:spacing w:before="0" w:beforeAutospacing="0" w:after="0" w:afterAutospacing="0" w:line="360" w:lineRule="auto"/>
        <w:ind w:firstLine="420"/>
        <w:rPr>
          <w:sz w:val="21"/>
          <w:szCs w:val="21"/>
        </w:rPr>
      </w:pPr>
      <w:r>
        <w:rPr>
          <w:rFonts w:hint="eastAsia"/>
          <w:sz w:val="21"/>
          <w:szCs w:val="21"/>
        </w:rPr>
        <w:t xml:space="preserve">45、基金收益：包括基金投资所得利息，买卖证券价差，存款利息以及其他合法收入 </w:t>
      </w:r>
    </w:p>
    <w:p w14:paraId="6D7303DE">
      <w:pPr>
        <w:pStyle w:val="7"/>
        <w:spacing w:before="0" w:beforeAutospacing="0" w:after="0" w:afterAutospacing="0" w:line="360" w:lineRule="auto"/>
        <w:ind w:firstLine="420"/>
        <w:rPr>
          <w:sz w:val="21"/>
          <w:szCs w:val="21"/>
        </w:rPr>
      </w:pPr>
      <w:r>
        <w:rPr>
          <w:rFonts w:hint="eastAsia"/>
          <w:sz w:val="21"/>
          <w:szCs w:val="21"/>
        </w:rPr>
        <w:t xml:space="preserve">46、基金资产总值：包括基金购买的各类证券价值、银行存款本息以及其他投资所形成的价值总和 </w:t>
      </w:r>
    </w:p>
    <w:p w14:paraId="32B14D96">
      <w:pPr>
        <w:pStyle w:val="7"/>
        <w:spacing w:before="0" w:beforeAutospacing="0" w:after="0" w:afterAutospacing="0" w:line="360" w:lineRule="auto"/>
        <w:ind w:firstLine="420"/>
        <w:rPr>
          <w:sz w:val="21"/>
          <w:szCs w:val="21"/>
        </w:rPr>
      </w:pPr>
      <w:r>
        <w:rPr>
          <w:rFonts w:hint="eastAsia"/>
          <w:sz w:val="21"/>
          <w:szCs w:val="21"/>
        </w:rPr>
        <w:t xml:space="preserve">47、基金资产净值：指基金资产总值减去负债后的价值 </w:t>
      </w:r>
    </w:p>
    <w:p w14:paraId="2A6CD59F">
      <w:pPr>
        <w:pStyle w:val="7"/>
        <w:spacing w:before="0" w:beforeAutospacing="0" w:after="0" w:afterAutospacing="0" w:line="360" w:lineRule="auto"/>
        <w:ind w:firstLine="420"/>
        <w:rPr>
          <w:sz w:val="21"/>
          <w:szCs w:val="21"/>
        </w:rPr>
      </w:pPr>
      <w:r>
        <w:rPr>
          <w:rFonts w:hint="eastAsia"/>
          <w:sz w:val="21"/>
          <w:szCs w:val="21"/>
        </w:rPr>
        <w:t xml:space="preserve">48、基金资产估值：指计算评估基金资产和负债的价值，以确定基金资产净值和基金份额净值的过程 </w:t>
      </w:r>
    </w:p>
    <w:p w14:paraId="08CCF83E">
      <w:pPr>
        <w:pStyle w:val="7"/>
        <w:spacing w:before="0" w:beforeAutospacing="0" w:after="0" w:afterAutospacing="0" w:line="360" w:lineRule="auto"/>
        <w:ind w:firstLine="420"/>
        <w:rPr>
          <w:sz w:val="21"/>
          <w:szCs w:val="21"/>
        </w:rPr>
      </w:pPr>
      <w:r>
        <w:rPr>
          <w:rFonts w:hint="eastAsia"/>
          <w:sz w:val="21"/>
          <w:szCs w:val="21"/>
        </w:rPr>
        <w:t xml:space="preserve">49、公允价：指资产和负债按照在公平交易中，熟悉情况的交易双方自愿进行资产交换或者债务清偿的金额计量 </w:t>
      </w:r>
    </w:p>
    <w:p w14:paraId="4BD73534">
      <w:pPr>
        <w:pStyle w:val="7"/>
        <w:spacing w:before="0" w:beforeAutospacing="0" w:after="0" w:afterAutospacing="0" w:line="360" w:lineRule="auto"/>
        <w:ind w:firstLine="420"/>
        <w:rPr>
          <w:sz w:val="21"/>
          <w:szCs w:val="21"/>
        </w:rPr>
      </w:pPr>
      <w:r>
        <w:rPr>
          <w:rFonts w:hint="eastAsia"/>
          <w:sz w:val="21"/>
          <w:szCs w:val="21"/>
        </w:rPr>
        <w:t xml:space="preserve">50、成本法计价对象按不含利息的实际成本确认账面金额 </w:t>
      </w:r>
    </w:p>
    <w:p w14:paraId="38F9171D">
      <w:pPr>
        <w:pStyle w:val="7"/>
        <w:spacing w:before="0" w:beforeAutospacing="0" w:after="0" w:afterAutospacing="0" w:line="360" w:lineRule="auto"/>
        <w:ind w:firstLine="420"/>
        <w:rPr>
          <w:sz w:val="21"/>
          <w:szCs w:val="21"/>
        </w:rPr>
      </w:pPr>
      <w:r>
        <w:rPr>
          <w:rFonts w:hint="eastAsia"/>
          <w:sz w:val="21"/>
          <w:szCs w:val="21"/>
        </w:rPr>
        <w:t xml:space="preserve">51、指定媒介：指中国证监会指定的用以进行信息披露的全国性报刊及指定互联网网站（包括基金管理人网站、基金托管人网站、中国证监会基金电子披露网站）等媒介 </w:t>
      </w:r>
    </w:p>
    <w:p w14:paraId="765FAB9F">
      <w:pPr>
        <w:pStyle w:val="7"/>
        <w:spacing w:before="0" w:beforeAutospacing="0" w:after="0" w:afterAutospacing="0" w:line="360" w:lineRule="auto"/>
        <w:ind w:firstLine="420"/>
        <w:rPr>
          <w:sz w:val="21"/>
          <w:szCs w:val="21"/>
        </w:rPr>
      </w:pPr>
      <w:r>
        <w:rPr>
          <w:rFonts w:hint="eastAsia"/>
          <w:sz w:val="21"/>
          <w:szCs w:val="21"/>
        </w:rPr>
        <w:t xml:space="preserve">52、不可抗力：指任何无法预见、不能避免、无法克服的事件或因素，包括：相关法律、法规或规章的变更；国际、国内金融市场风险事故的发生；自然或无人为破坏造成的交易系统或交易场所无法正常工作、战争、动乱或瘟疫等 </w:t>
      </w:r>
    </w:p>
    <w:p w14:paraId="114D1E82">
      <w:pPr>
        <w:pStyle w:val="7"/>
        <w:spacing w:before="0" w:beforeAutospacing="0" w:after="0" w:afterAutospacing="0" w:line="360" w:lineRule="auto"/>
        <w:ind w:firstLine="420"/>
        <w:rPr>
          <w:sz w:val="21"/>
          <w:szCs w:val="21"/>
        </w:rPr>
      </w:pPr>
      <w:r>
        <w:rPr>
          <w:rFonts w:hint="eastAsia"/>
          <w:sz w:val="21"/>
          <w:szCs w:val="21"/>
        </w:rPr>
        <w:t xml:space="preserve">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2D634479">
      <w:pPr>
        <w:pStyle w:val="7"/>
        <w:spacing w:before="0" w:beforeAutospacing="0" w:after="0" w:afterAutospacing="0" w:line="360" w:lineRule="auto"/>
        <w:ind w:firstLine="420"/>
        <w:rPr>
          <w:sz w:val="21"/>
          <w:szCs w:val="21"/>
        </w:rPr>
      </w:pPr>
      <w:r>
        <w:rPr>
          <w:rFonts w:hint="eastAsia"/>
          <w:sz w:val="21"/>
          <w:szCs w:val="21"/>
        </w:rPr>
        <w:t xml:space="preserve">54、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140F9718">
      <w:pPr>
        <w:pStyle w:val="7"/>
        <w:spacing w:before="0" w:beforeAutospacing="0" w:after="0" w:afterAutospacing="0" w:line="360" w:lineRule="auto"/>
        <w:ind w:firstLine="420"/>
        <w:rPr>
          <w:sz w:val="21"/>
          <w:szCs w:val="21"/>
        </w:rPr>
      </w:pPr>
      <w:r>
        <w:rPr>
          <w:rFonts w:hint="eastAsia"/>
          <w:sz w:val="21"/>
          <w:szCs w:val="21"/>
        </w:rPr>
        <w:t>55、特定资产：包括：（一）无可参考的活跃市场价格且采用估值技术仍导致公允价值存在重大不确定性的资产；（二）按摊余成本计量且计提资产减值准备仍导致资产价值存在</w:t>
      </w:r>
      <w:bookmarkStart w:id="30" w:name="chapter_level1_4_49_section_2_end"/>
      <w:bookmarkEnd w:id="30"/>
      <w:r>
        <w:rPr>
          <w:rFonts w:hint="eastAsia"/>
          <w:sz w:val="21"/>
          <w:szCs w:val="21"/>
        </w:rPr>
        <w:t xml:space="preserve">重大不确定性的资产；（三）其他资产价值存在重大不确定性的资产  </w:t>
      </w:r>
    </w:p>
    <w:p w14:paraId="0CA60964">
      <w:pPr>
        <w:widowControl/>
        <w:jc w:val="left"/>
        <w:rPr>
          <w:rFonts w:ascii="宋体" w:hAnsi="宋体" w:eastAsia="宋体"/>
        </w:rPr>
      </w:pPr>
      <w:r>
        <w:rPr>
          <w:rFonts w:ascii="宋体" w:hAnsi="宋体" w:eastAsia="宋体"/>
        </w:rPr>
        <w:br w:type="page"/>
      </w:r>
    </w:p>
    <w:p w14:paraId="06C90D18">
      <w:pPr>
        <w:pStyle w:val="2"/>
        <w:jc w:val="center"/>
        <w:rPr>
          <w:rFonts w:ascii="宋体" w:hAnsi="宋体" w:eastAsia="宋体"/>
          <w:sz w:val="30"/>
        </w:rPr>
      </w:pPr>
      <w:bookmarkStart w:id="31" w:name="chapter_level1_5_53"/>
      <w:bookmarkStart w:id="32" w:name="_Toc207950926"/>
      <w:r>
        <w:rPr>
          <w:rFonts w:hint="eastAsia" w:ascii="宋体" w:hAnsi="宋体" w:eastAsia="宋体"/>
          <w:sz w:val="30"/>
        </w:rPr>
        <w:t>三、基金管理人</w:t>
      </w:r>
      <w:bookmarkEnd w:id="31"/>
      <w:bookmarkEnd w:id="32"/>
    </w:p>
    <w:p w14:paraId="4CEE8B6C">
      <w:pPr>
        <w:pStyle w:val="7"/>
        <w:spacing w:before="0" w:beforeAutospacing="0" w:after="0" w:afterAutospacing="0" w:line="360" w:lineRule="auto"/>
        <w:ind w:firstLine="420"/>
        <w:rPr>
          <w:sz w:val="21"/>
          <w:szCs w:val="21"/>
          <w:highlight w:val="none"/>
        </w:rPr>
      </w:pPr>
      <w:bookmarkStart w:id="33" w:name="chapter_level1_5_53_section_1"/>
      <w:bookmarkEnd w:id="33"/>
      <w:r>
        <w:rPr>
          <w:rStyle w:val="11"/>
          <w:rFonts w:hint="eastAsia"/>
          <w:sz w:val="21"/>
          <w:szCs w:val="21"/>
          <w:highlight w:val="none"/>
        </w:rPr>
        <w:t>一、基金管理人概况</w:t>
      </w:r>
    </w:p>
    <w:p w14:paraId="62D5F6C2">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606AE2E6">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298D5ED6">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75B9C07B">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3E883CDF">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7892711B">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4072062E">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0D17275F">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72A8993C">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60F96FF2">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8A9C2C8">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353A0F05">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6076CAE1">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53BBBB5F">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3080AFFA">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535F8007">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9B1E3B3">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DA52F06">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4E6BD332">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CB15A2D">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0E594AB7">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2BB3612">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036938A">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F2D2072">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38DED722">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2BDFB568">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37038E63">
      <w:pPr>
        <w:pStyle w:val="7"/>
        <w:spacing w:before="0" w:beforeAutospacing="0" w:after="0" w:afterAutospacing="0" w:line="360" w:lineRule="auto"/>
        <w:ind w:firstLine="420"/>
        <w:rPr>
          <w:rFonts w:hint="eastAsia"/>
          <w:sz w:val="21"/>
          <w:szCs w:val="21"/>
          <w:highlight w:val="none"/>
        </w:rPr>
      </w:pPr>
      <w:bookmarkStart w:id="34" w:name="OLE_LINK3"/>
      <w:r>
        <w:rPr>
          <w:rFonts w:hint="eastAsia"/>
          <w:sz w:val="21"/>
          <w:szCs w:val="21"/>
          <w:highlight w:val="none"/>
          <w:lang w:eastAsia="zh-CN"/>
        </w:rPr>
        <w:t>张东先生，</w:t>
      </w:r>
      <w:r>
        <w:rPr>
          <w:rFonts w:hint="eastAsia"/>
          <w:sz w:val="21"/>
          <w:szCs w:val="21"/>
          <w:highlight w:val="none"/>
        </w:rPr>
        <w:t>简历同上。</w:t>
      </w:r>
    </w:p>
    <w:p w14:paraId="5D3D6A9B">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4"/>
    <w:p w14:paraId="5196A260">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4CBF969">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18E23675">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bookmarkStart w:id="35" w:name="field_0_managerpersoninfo_1_end"/>
      <w:bookmarkEnd w:id="35"/>
      <w:r>
        <w:rPr>
          <w:rFonts w:hint="eastAsia"/>
          <w:sz w:val="21"/>
          <w:szCs w:val="21"/>
        </w:rPr>
        <w:t xml:space="preserve">   </w:t>
      </w:r>
    </w:p>
    <w:p w14:paraId="1A93EFC2">
      <w:pPr>
        <w:pStyle w:val="7"/>
        <w:spacing w:before="0" w:beforeAutospacing="0" w:after="0" w:afterAutospacing="0" w:line="360" w:lineRule="auto"/>
        <w:ind w:firstLine="420"/>
        <w:rPr>
          <w:rFonts w:hint="eastAsia"/>
          <w:sz w:val="21"/>
          <w:szCs w:val="21"/>
        </w:rPr>
      </w:pPr>
      <w:bookmarkStart w:id="36" w:name="field_0_fundmanagerresume_1_start"/>
      <w:bookmarkEnd w:id="36"/>
      <w:r>
        <w:rPr>
          <w:rFonts w:hint="eastAsia"/>
          <w:sz w:val="21"/>
          <w:szCs w:val="21"/>
        </w:rPr>
        <w:t>张李陵先生，硕士。2006年起先后在招商银行、融通基金、博时基金、招银理财工作。2014年加入博时基金管理有限公司。历任投资经理、投资经理兼基金经理助理、博时招财一号大数据保本混合型证券投资基金(2016年8月1日-2017年6月27日)、博时泰安债券型证券投资基金(2016年12月27日-2018年3月8日)、博时泰和债券型证券投资基金(2016年7月13日-2018年3月9日)、博时富鑫纯债债券型证券投资基金(2017年2月10日-2018年7月16日)、博时稳定价值债券投资基金(2015年5月22日-2020年2月24日)、博时平衡配置混合型证券投资基金(2015年7月16日-2020年2月24日)、博时天颐债券型证券投资基金(2016年8月1日-2020年2月24日)、博时信用债纯债债券型证券投资基金(2015年7月16日-2020年3月11日)、博时双季享六个月持有期债券型证券投资基金(2020年10月13日-2023年4月25日)的基金经理、固定收益投资三部投资总监。2020年再次加入博时基金管理有限公司。现任资深投资总监（总经理助理级）兼固定收益投资三部总经理、混合资产投资部总经理、博时信用债纯债债券型证券投资基金(2020年7月13日—至今)、博时恒泽混合型证券投资基金(2021年2月8日—至今)、博时恒泰债券型证券投资基金(2021年4月22日—至今)、博时博盈稳健6个月持有期混合型证券投资基金(2021年8月10日—至今)、博时稳益9个月持有期混合型证券投资基金(2021年11月9日—至今)、博时富鑫纯债债券型证券投资基金(2021年11月23日—至今)、博时恒益稳健一年持有期混合型证券投资基金(2022年4月14日—至今)、博时双季乐六个月持有期债券型证券投资基金(2022年4月15日—至今)、博时恒乐债券型证券投资基金(2022年4月28日—至今)、博时稳定价值债券投资基金(2023年9月1日—至今)、博时中高等级信用债债券型证券投资基金(2023年12月13日—至今)的基金经理。</w:t>
      </w:r>
    </w:p>
    <w:p w14:paraId="794B5A5A">
      <w:pPr>
        <w:pStyle w:val="7"/>
        <w:spacing w:before="0" w:beforeAutospacing="0" w:after="0" w:afterAutospacing="0" w:line="360" w:lineRule="auto"/>
        <w:ind w:firstLine="420"/>
        <w:rPr>
          <w:sz w:val="21"/>
          <w:szCs w:val="21"/>
        </w:rPr>
      </w:pPr>
      <w:r>
        <w:rPr>
          <w:rFonts w:hint="eastAsia"/>
          <w:sz w:val="21"/>
          <w:szCs w:val="21"/>
        </w:rPr>
        <w:t>乔奇兵先生，硕士。2013年起先后在中国证券登记结算有限公司、国泰君安证券资产管理公司工作，2018年加入博时基金管理有限公司。现任博时稳定价值债券投资基金(2024年12月10日—至今)的基金经理。</w:t>
      </w:r>
    </w:p>
    <w:p w14:paraId="526A408B">
      <w:pPr>
        <w:pStyle w:val="7"/>
        <w:spacing w:before="0" w:beforeAutospacing="0" w:after="0" w:afterAutospacing="0" w:line="360" w:lineRule="auto"/>
        <w:ind w:firstLine="420"/>
        <w:rPr>
          <w:rFonts w:hint="eastAsia"/>
          <w:sz w:val="21"/>
          <w:szCs w:val="21"/>
        </w:rPr>
      </w:pPr>
      <w:r>
        <w:rPr>
          <w:rFonts w:hint="eastAsia"/>
          <w:sz w:val="21"/>
          <w:szCs w:val="21"/>
        </w:rPr>
        <w:t>李禹成先生，硕士。2016年至2019年在泰康资产管理有限公司工作。2019年加入博时基金管理有限公司。历任投资经理助理、博时慧选纯债3个月定期开放债券型发起式证券投资基金(2023年3月23日-2024年6月7日)基金经理。现任博时双季享六个月持有期债券型证券投资基金(2022年6月15日—至今)、博时富发纯债债券型证券投资基金(2023年4月3日—至今)、博时信用债纯债债券型证券投资基金(2023年11月24日—至今)、博时双季乐六个月持有期债券型证券投资基金(2024年3月5日—至今)、博时稳定价值债券投资基金(202</w:t>
      </w:r>
      <w:r>
        <w:rPr>
          <w:rFonts w:hint="eastAsia"/>
          <w:sz w:val="21"/>
          <w:szCs w:val="21"/>
          <w:lang w:val="en-US" w:eastAsia="zh-CN"/>
        </w:rPr>
        <w:t>6</w:t>
      </w:r>
      <w:r>
        <w:rPr>
          <w:rFonts w:hint="eastAsia"/>
          <w:sz w:val="21"/>
          <w:szCs w:val="21"/>
        </w:rPr>
        <w:t>年</w:t>
      </w:r>
      <w:r>
        <w:rPr>
          <w:rFonts w:hint="eastAsia"/>
          <w:sz w:val="21"/>
          <w:szCs w:val="21"/>
          <w:lang w:val="en-US" w:eastAsia="zh-CN"/>
        </w:rPr>
        <w:t>9</w:t>
      </w:r>
      <w:r>
        <w:rPr>
          <w:rFonts w:hint="eastAsia"/>
          <w:sz w:val="21"/>
          <w:szCs w:val="21"/>
        </w:rPr>
        <w:t>月</w:t>
      </w:r>
      <w:r>
        <w:rPr>
          <w:rFonts w:hint="eastAsia"/>
          <w:sz w:val="21"/>
          <w:szCs w:val="21"/>
          <w:lang w:val="en-US" w:eastAsia="zh-CN"/>
        </w:rPr>
        <w:t>3</w:t>
      </w:r>
      <w:r>
        <w:rPr>
          <w:rFonts w:hint="eastAsia"/>
          <w:sz w:val="21"/>
          <w:szCs w:val="21"/>
        </w:rPr>
        <w:t>日—至今)的基金经理。</w:t>
      </w:r>
    </w:p>
    <w:p w14:paraId="10BB98EC">
      <w:pPr>
        <w:pStyle w:val="7"/>
        <w:spacing w:before="0" w:beforeAutospacing="0" w:after="0" w:afterAutospacing="0" w:line="360" w:lineRule="auto"/>
        <w:ind w:firstLine="420"/>
        <w:rPr>
          <w:sz w:val="21"/>
          <w:szCs w:val="21"/>
        </w:rPr>
      </w:pPr>
      <w:bookmarkStart w:id="37" w:name="field_0_fundmanagershis_1_start"/>
      <w:bookmarkEnd w:id="37"/>
      <w:r>
        <w:rPr>
          <w:rFonts w:hint="eastAsia"/>
          <w:sz w:val="21"/>
          <w:szCs w:val="21"/>
        </w:rPr>
        <w:t>本基金历任基金经理：过钧（2005年8月24日-2010年8月4日）、张勇（2010年8月4日-2014年2月13日）、杨永光（2014年2月13日-2015年5月22日）、张李陵（2015年5月22日-2020年2月24日）、陈凯杨（2020年7月23日-2023</w:t>
      </w:r>
      <w:bookmarkStart w:id="38" w:name="chapter_level1_5_53_section_2_end"/>
      <w:bookmarkEnd w:id="38"/>
      <w:r>
        <w:rPr>
          <w:rFonts w:hint="eastAsia"/>
          <w:sz w:val="21"/>
          <w:szCs w:val="21"/>
        </w:rPr>
        <w:t>年7月28日）、邓欣雨（2020年2月24日-2023年10月20日）</w:t>
      </w:r>
      <w:r>
        <w:rPr>
          <w:rFonts w:hint="eastAsia"/>
          <w:sz w:val="21"/>
          <w:szCs w:val="21"/>
          <w:lang w:eastAsia="zh-CN"/>
        </w:rPr>
        <w:t>、罗霄（</w:t>
      </w:r>
      <w:r>
        <w:rPr>
          <w:rFonts w:hint="eastAsia"/>
          <w:sz w:val="21"/>
          <w:szCs w:val="21"/>
        </w:rPr>
        <w:t>2023年7月28日—</w:t>
      </w:r>
      <w:r>
        <w:rPr>
          <w:rFonts w:hint="eastAsia"/>
          <w:sz w:val="21"/>
          <w:szCs w:val="21"/>
          <w:lang w:val="en-US" w:eastAsia="zh-CN"/>
        </w:rPr>
        <w:t>2026年9月3日</w:t>
      </w:r>
      <w:r>
        <w:rPr>
          <w:rFonts w:hint="eastAsia"/>
          <w:sz w:val="21"/>
          <w:szCs w:val="21"/>
          <w:lang w:eastAsia="zh-CN"/>
        </w:rPr>
        <w:t>）</w:t>
      </w:r>
      <w:r>
        <w:rPr>
          <w:rFonts w:hint="eastAsia"/>
          <w:sz w:val="21"/>
          <w:szCs w:val="21"/>
        </w:rPr>
        <w:t>。</w:t>
      </w:r>
      <w:bookmarkStart w:id="39" w:name="field_0_fundmanagershis_1_end"/>
      <w:bookmarkEnd w:id="39"/>
      <w:r>
        <w:rPr>
          <w:rFonts w:hint="eastAsia"/>
          <w:sz w:val="21"/>
          <w:szCs w:val="21"/>
        </w:rPr>
        <w:t xml:space="preserve">  </w:t>
      </w:r>
    </w:p>
    <w:p w14:paraId="513ADCD5">
      <w:pPr>
        <w:pStyle w:val="7"/>
        <w:spacing w:before="0" w:beforeAutospacing="0" w:after="0" w:afterAutospacing="0" w:line="360" w:lineRule="auto"/>
        <w:ind w:firstLine="420"/>
        <w:rPr>
          <w:rFonts w:hint="eastAsia"/>
          <w:sz w:val="21"/>
          <w:szCs w:val="21"/>
        </w:rPr>
      </w:pPr>
      <w:bookmarkStart w:id="40" w:name="field_0_managerpersoninfo2_1_start"/>
      <w:bookmarkEnd w:id="40"/>
      <w:bookmarkStart w:id="41" w:name="chapter_level1_5_53_section_3"/>
      <w:bookmarkEnd w:id="41"/>
      <w:r>
        <w:rPr>
          <w:rFonts w:hint="eastAsia"/>
          <w:sz w:val="21"/>
          <w:szCs w:val="21"/>
        </w:rPr>
        <w:t xml:space="preserve">4、投资决策委员会成员 </w:t>
      </w:r>
    </w:p>
    <w:p w14:paraId="1B79ADE0">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01F5FA16">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1B1EE97C">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45A69E7E">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55AD8F0E">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116546F">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3726B846">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3C68AC8A">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70250D07">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2" w:name="field_0_managerpersoninfo2_1_end"/>
      <w:bookmarkEnd w:id="42"/>
      <w:r>
        <w:rPr>
          <w:rFonts w:hint="eastAsia"/>
          <w:sz w:val="21"/>
          <w:szCs w:val="21"/>
        </w:rPr>
        <w:t xml:space="preserve">  </w:t>
      </w:r>
    </w:p>
    <w:p w14:paraId="39AE3D75">
      <w:pPr>
        <w:pStyle w:val="7"/>
        <w:spacing w:before="0" w:beforeAutospacing="0" w:after="0" w:afterAutospacing="0" w:line="360" w:lineRule="auto"/>
        <w:ind w:firstLine="420"/>
        <w:rPr>
          <w:sz w:val="21"/>
          <w:szCs w:val="21"/>
        </w:rPr>
      </w:pPr>
      <w:bookmarkStart w:id="43" w:name="chapter_level1_5_53_section_4"/>
      <w:bookmarkEnd w:id="43"/>
      <w:r>
        <w:rPr>
          <w:rStyle w:val="11"/>
          <w:rFonts w:hint="eastAsia"/>
          <w:sz w:val="21"/>
          <w:szCs w:val="21"/>
        </w:rPr>
        <w:t>三、基金管理人的职责</w:t>
      </w:r>
    </w:p>
    <w:p w14:paraId="734B240E">
      <w:pPr>
        <w:pStyle w:val="7"/>
        <w:spacing w:before="0" w:beforeAutospacing="0" w:after="0" w:afterAutospacing="0" w:line="360" w:lineRule="auto"/>
        <w:ind w:firstLine="420"/>
        <w:rPr>
          <w:sz w:val="21"/>
          <w:szCs w:val="21"/>
        </w:rPr>
      </w:pPr>
      <w:r>
        <w:rPr>
          <w:rFonts w:hint="eastAsia"/>
          <w:sz w:val="21"/>
          <w:szCs w:val="21"/>
        </w:rPr>
        <w:t xml:space="preserve">1、依法募集基金，办理或者委托经中国证监会认定的其他机构代为办理基金份额的发售、申购、赎回和登记事宜； </w:t>
      </w:r>
    </w:p>
    <w:p w14:paraId="16866F21">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E92306F">
      <w:pPr>
        <w:pStyle w:val="7"/>
        <w:spacing w:before="0" w:beforeAutospacing="0" w:after="0" w:afterAutospacing="0" w:line="360" w:lineRule="auto"/>
        <w:ind w:firstLine="420"/>
        <w:rPr>
          <w:sz w:val="21"/>
          <w:szCs w:val="21"/>
        </w:rPr>
      </w:pPr>
      <w:r>
        <w:rPr>
          <w:rFonts w:hint="eastAsia"/>
          <w:sz w:val="21"/>
          <w:szCs w:val="21"/>
        </w:rPr>
        <w:t xml:space="preserve">3、对所管理的不同基金财产分别管理、分别记账，进行证券投资； </w:t>
      </w:r>
    </w:p>
    <w:p w14:paraId="65BB8B26">
      <w:pPr>
        <w:pStyle w:val="7"/>
        <w:spacing w:before="0" w:beforeAutospacing="0" w:after="0" w:afterAutospacing="0" w:line="360" w:lineRule="auto"/>
        <w:ind w:firstLine="420"/>
        <w:rPr>
          <w:sz w:val="21"/>
          <w:szCs w:val="21"/>
        </w:rPr>
      </w:pPr>
      <w:r>
        <w:rPr>
          <w:rFonts w:hint="eastAsia"/>
          <w:sz w:val="21"/>
          <w:szCs w:val="21"/>
        </w:rPr>
        <w:t xml:space="preserve">4、按照基金合同的约定确定基金收益分配方案，及时向基金份额持有人分配收益； </w:t>
      </w:r>
    </w:p>
    <w:p w14:paraId="7B3DFD3F">
      <w:pPr>
        <w:pStyle w:val="7"/>
        <w:spacing w:before="0" w:beforeAutospacing="0" w:after="0" w:afterAutospacing="0" w:line="360" w:lineRule="auto"/>
        <w:ind w:firstLine="420"/>
        <w:rPr>
          <w:sz w:val="21"/>
          <w:szCs w:val="21"/>
        </w:rPr>
      </w:pPr>
      <w:r>
        <w:rPr>
          <w:rFonts w:hint="eastAsia"/>
          <w:sz w:val="21"/>
          <w:szCs w:val="21"/>
        </w:rPr>
        <w:t xml:space="preserve">5、进行基金会计核算并编制基金财务会计报告； </w:t>
      </w:r>
    </w:p>
    <w:p w14:paraId="73263A67">
      <w:pPr>
        <w:pStyle w:val="7"/>
        <w:spacing w:before="0" w:beforeAutospacing="0" w:after="0" w:afterAutospacing="0" w:line="360" w:lineRule="auto"/>
        <w:ind w:firstLine="420"/>
        <w:rPr>
          <w:sz w:val="21"/>
          <w:szCs w:val="21"/>
        </w:rPr>
      </w:pPr>
      <w:r>
        <w:rPr>
          <w:rFonts w:hint="eastAsia"/>
          <w:sz w:val="21"/>
          <w:szCs w:val="21"/>
        </w:rPr>
        <w:t xml:space="preserve">6、编制季度报告、中期报告和年度报告； </w:t>
      </w:r>
    </w:p>
    <w:p w14:paraId="1C3EB948">
      <w:pPr>
        <w:pStyle w:val="7"/>
        <w:spacing w:before="0" w:beforeAutospacing="0" w:after="0" w:afterAutospacing="0" w:line="360" w:lineRule="auto"/>
        <w:ind w:firstLine="420"/>
        <w:rPr>
          <w:sz w:val="21"/>
          <w:szCs w:val="21"/>
        </w:rPr>
      </w:pPr>
      <w:r>
        <w:rPr>
          <w:rFonts w:hint="eastAsia"/>
          <w:sz w:val="21"/>
          <w:szCs w:val="21"/>
        </w:rPr>
        <w:t xml:space="preserve">7、计算并公告基金净值信息，确定基金份额申购、赎回价格； </w:t>
      </w:r>
    </w:p>
    <w:p w14:paraId="764E73DC">
      <w:pPr>
        <w:pStyle w:val="7"/>
        <w:spacing w:before="0" w:beforeAutospacing="0" w:after="0" w:afterAutospacing="0" w:line="360" w:lineRule="auto"/>
        <w:ind w:firstLine="420"/>
        <w:rPr>
          <w:sz w:val="21"/>
          <w:szCs w:val="21"/>
        </w:rPr>
      </w:pPr>
      <w:r>
        <w:rPr>
          <w:rFonts w:hint="eastAsia"/>
          <w:sz w:val="21"/>
          <w:szCs w:val="21"/>
        </w:rPr>
        <w:t xml:space="preserve">8、办理与基金财产管理业务活动有关的信息披露事项； </w:t>
      </w:r>
    </w:p>
    <w:p w14:paraId="31AD6052">
      <w:pPr>
        <w:pStyle w:val="7"/>
        <w:spacing w:before="0" w:beforeAutospacing="0" w:after="0" w:afterAutospacing="0" w:line="360" w:lineRule="auto"/>
        <w:ind w:firstLine="420"/>
        <w:rPr>
          <w:sz w:val="21"/>
          <w:szCs w:val="21"/>
        </w:rPr>
      </w:pPr>
      <w:r>
        <w:rPr>
          <w:rFonts w:hint="eastAsia"/>
          <w:sz w:val="21"/>
          <w:szCs w:val="21"/>
        </w:rPr>
        <w:t xml:space="preserve">9、召集基金份额持有人大会； </w:t>
      </w:r>
    </w:p>
    <w:p w14:paraId="2660321F">
      <w:pPr>
        <w:pStyle w:val="7"/>
        <w:spacing w:before="0" w:beforeAutospacing="0" w:after="0" w:afterAutospacing="0" w:line="360" w:lineRule="auto"/>
        <w:ind w:firstLine="420"/>
        <w:rPr>
          <w:sz w:val="21"/>
          <w:szCs w:val="21"/>
        </w:rPr>
      </w:pPr>
      <w:r>
        <w:rPr>
          <w:rFonts w:hint="eastAsia"/>
          <w:sz w:val="21"/>
          <w:szCs w:val="21"/>
        </w:rPr>
        <w:t xml:space="preserve">10、保存基金财产管理业务活动的记录、账册、报表和其他相关资料； </w:t>
      </w:r>
    </w:p>
    <w:p w14:paraId="70FD9A15">
      <w:pPr>
        <w:pStyle w:val="7"/>
        <w:spacing w:before="0" w:beforeAutospacing="0" w:after="0" w:afterAutospacing="0" w:line="360" w:lineRule="auto"/>
        <w:ind w:firstLine="420"/>
        <w:rPr>
          <w:sz w:val="21"/>
          <w:szCs w:val="21"/>
        </w:rPr>
      </w:pPr>
      <w:r>
        <w:rPr>
          <w:rFonts w:hint="eastAsia"/>
          <w:sz w:val="21"/>
          <w:szCs w:val="21"/>
        </w:rPr>
        <w:t xml:space="preserve">11、以基金管理人名义，代表基金份额持有人利益行使诉讼权利或者实施其他法律行为； </w:t>
      </w:r>
    </w:p>
    <w:p w14:paraId="03E2EAF7">
      <w:pPr>
        <w:pStyle w:val="7"/>
        <w:spacing w:before="0" w:beforeAutospacing="0" w:after="0" w:afterAutospacing="0" w:line="360" w:lineRule="auto"/>
        <w:ind w:firstLine="420"/>
        <w:rPr>
          <w:sz w:val="21"/>
          <w:szCs w:val="21"/>
        </w:rPr>
      </w:pPr>
      <w:r>
        <w:rPr>
          <w:rFonts w:hint="eastAsia"/>
          <w:sz w:val="21"/>
          <w:szCs w:val="21"/>
        </w:rPr>
        <w:t xml:space="preserve">12、国务院证券监督管理机构规定的其他职责。 </w:t>
      </w:r>
    </w:p>
    <w:p w14:paraId="483E3C32">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0F601829">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3E663C5A">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BFE7F58">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0DA93C23">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0E8D4DF">
      <w:pPr>
        <w:pStyle w:val="7"/>
        <w:spacing w:before="0" w:beforeAutospacing="0" w:after="0" w:afterAutospacing="0" w:line="360" w:lineRule="auto"/>
        <w:ind w:firstLine="420"/>
        <w:rPr>
          <w:sz w:val="21"/>
          <w:szCs w:val="21"/>
        </w:rPr>
      </w:pPr>
      <w:r>
        <w:rPr>
          <w:rFonts w:hint="eastAsia"/>
          <w:sz w:val="21"/>
          <w:szCs w:val="21"/>
        </w:rPr>
        <w:t xml:space="preserve">（3）利用基金财产为基金份额持有人以外的第三人牟取利益； </w:t>
      </w:r>
    </w:p>
    <w:p w14:paraId="398B38DA">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76D44A2E">
      <w:pPr>
        <w:pStyle w:val="7"/>
        <w:spacing w:before="0" w:beforeAutospacing="0" w:after="0" w:afterAutospacing="0" w:line="360" w:lineRule="auto"/>
        <w:ind w:firstLine="420"/>
        <w:rPr>
          <w:sz w:val="21"/>
          <w:szCs w:val="21"/>
        </w:rPr>
      </w:pPr>
      <w:r>
        <w:rPr>
          <w:rFonts w:hint="eastAsia"/>
          <w:sz w:val="21"/>
          <w:szCs w:val="21"/>
        </w:rPr>
        <w:t xml:space="preserve">（5）依照法律、行政法规有关规定，由中国证监会规定禁止的其他行为。 </w:t>
      </w:r>
    </w:p>
    <w:p w14:paraId="6378F5AB">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639F50ED">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7E17A98E">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42A87AB6">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4E15E87A">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522EA8E5">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0F3902CB">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 </w:t>
      </w:r>
    </w:p>
    <w:p w14:paraId="5FF0BC34">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3D62449E">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14:paraId="5AF9EC59">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4D201A05">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30E1B42D">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514C4180">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150F97DC">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3DF0F6FA">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5D3A259D">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17F74849">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40FF7635">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247BED84">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2AD511D9">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19E05445">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673F85DD">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5029ABAB">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44E4E1F7">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2A0FBDAB">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5DC0616C">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21AE79FB">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54926053">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45C2D6B8">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0C9A3529">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60763384">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3CC3EB41">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677A475">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54298F53">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7288BB5E">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1157AF69">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72304503">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225595C6">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60D3B606">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131790FF">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39CE66DE">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6B1AA3C4">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637A85FE">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78F1AC59">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532E2452">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778A6DF3">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5146E28B">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14:paraId="7BF955A1">
      <w:pPr>
        <w:widowControl/>
        <w:jc w:val="left"/>
        <w:rPr>
          <w:rFonts w:ascii="宋体" w:hAnsi="宋体" w:eastAsia="宋体"/>
        </w:rPr>
      </w:pPr>
      <w:r>
        <w:rPr>
          <w:rFonts w:ascii="宋体" w:hAnsi="宋体" w:eastAsia="宋体"/>
        </w:rPr>
        <w:br w:type="page"/>
      </w:r>
    </w:p>
    <w:p w14:paraId="0FAC74DD">
      <w:pPr>
        <w:pStyle w:val="2"/>
        <w:jc w:val="center"/>
        <w:rPr>
          <w:rFonts w:ascii="宋体" w:hAnsi="宋体" w:eastAsia="宋体"/>
          <w:sz w:val="30"/>
        </w:rPr>
      </w:pPr>
      <w:bookmarkStart w:id="44" w:name="_Toc207950927"/>
      <w:bookmarkStart w:id="45" w:name="chapter_level1_6_55"/>
      <w:r>
        <w:rPr>
          <w:rFonts w:hint="eastAsia" w:ascii="宋体" w:hAnsi="宋体" w:eastAsia="宋体"/>
          <w:sz w:val="30"/>
        </w:rPr>
        <w:t>四、基金托管人</w:t>
      </w:r>
      <w:bookmarkEnd w:id="44"/>
      <w:bookmarkEnd w:id="45"/>
    </w:p>
    <w:p w14:paraId="501A451F">
      <w:pPr>
        <w:pStyle w:val="7"/>
        <w:spacing w:before="0" w:beforeAutospacing="0" w:after="0" w:afterAutospacing="0" w:line="360" w:lineRule="auto"/>
        <w:ind w:firstLine="420"/>
        <w:rPr>
          <w:sz w:val="21"/>
          <w:szCs w:val="21"/>
        </w:rPr>
      </w:pPr>
      <w:bookmarkStart w:id="46" w:name="chapter_level1_6_55_section_1"/>
      <w:bookmarkEnd w:id="46"/>
      <w:bookmarkStart w:id="47" w:name="field_0_trustcompanyinfo_1_start"/>
      <w:bookmarkEnd w:id="47"/>
      <w:r>
        <w:rPr>
          <w:rFonts w:hint="eastAsia"/>
          <w:sz w:val="21"/>
          <w:szCs w:val="21"/>
        </w:rPr>
        <w:t xml:space="preserve">一、基金托管人情况 </w:t>
      </w:r>
    </w:p>
    <w:p w14:paraId="6D94DA20">
      <w:pPr>
        <w:pStyle w:val="7"/>
        <w:spacing w:before="0" w:beforeAutospacing="0" w:after="0" w:afterAutospacing="0" w:line="360" w:lineRule="auto"/>
        <w:ind w:firstLine="420"/>
        <w:rPr>
          <w:sz w:val="21"/>
          <w:szCs w:val="21"/>
        </w:rPr>
      </w:pPr>
      <w:r>
        <w:rPr>
          <w:rFonts w:hint="eastAsia"/>
          <w:sz w:val="21"/>
          <w:szCs w:val="21"/>
        </w:rPr>
        <w:t xml:space="preserve">（一）基本情况 </w:t>
      </w:r>
    </w:p>
    <w:p w14:paraId="4F82222F">
      <w:pPr>
        <w:pStyle w:val="7"/>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53C3277C">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0AFC7628">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7685EBB3">
      <w:pPr>
        <w:pStyle w:val="7"/>
        <w:spacing w:before="0" w:beforeAutospacing="0" w:after="0" w:afterAutospacing="0" w:line="360" w:lineRule="auto"/>
        <w:ind w:firstLine="420"/>
        <w:rPr>
          <w:sz w:val="21"/>
          <w:szCs w:val="21"/>
        </w:rPr>
      </w:pPr>
      <w:r>
        <w:rPr>
          <w:rFonts w:hint="eastAsia"/>
          <w:sz w:val="21"/>
          <w:szCs w:val="21"/>
        </w:rPr>
        <w:t xml:space="preserve">法定代表人：张金良 </w:t>
      </w:r>
    </w:p>
    <w:p w14:paraId="3DCB2F7A">
      <w:pPr>
        <w:pStyle w:val="7"/>
        <w:spacing w:before="0" w:beforeAutospacing="0" w:after="0" w:afterAutospacing="0" w:line="360" w:lineRule="auto"/>
        <w:ind w:firstLine="420"/>
        <w:rPr>
          <w:sz w:val="21"/>
          <w:szCs w:val="21"/>
        </w:rPr>
      </w:pPr>
      <w:r>
        <w:rPr>
          <w:rFonts w:hint="eastAsia"/>
          <w:sz w:val="21"/>
          <w:szCs w:val="21"/>
        </w:rPr>
        <w:t xml:space="preserve">成立时间：2004年09月17日 </w:t>
      </w:r>
    </w:p>
    <w:p w14:paraId="16980C8E">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604C1CC5">
      <w:pPr>
        <w:pStyle w:val="7"/>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07A14628">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61936BE7">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3EA89D1C">
      <w:pPr>
        <w:pStyle w:val="7"/>
        <w:spacing w:before="0" w:beforeAutospacing="0" w:after="0" w:afterAutospacing="0" w:line="360" w:lineRule="auto"/>
        <w:ind w:firstLine="420"/>
        <w:rPr>
          <w:sz w:val="21"/>
          <w:szCs w:val="21"/>
        </w:rPr>
      </w:pPr>
      <w:r>
        <w:rPr>
          <w:rFonts w:hint="eastAsia"/>
          <w:sz w:val="21"/>
          <w:szCs w:val="21"/>
        </w:rPr>
        <w:t xml:space="preserve">联系人：王小飞 </w:t>
      </w:r>
    </w:p>
    <w:p w14:paraId="62524409">
      <w:pPr>
        <w:pStyle w:val="7"/>
        <w:spacing w:before="0" w:beforeAutospacing="0" w:after="0" w:afterAutospacing="0" w:line="360" w:lineRule="auto"/>
        <w:ind w:firstLine="420"/>
        <w:rPr>
          <w:sz w:val="21"/>
          <w:szCs w:val="21"/>
        </w:rPr>
      </w:pPr>
      <w:r>
        <w:rPr>
          <w:rFonts w:hint="eastAsia"/>
          <w:sz w:val="21"/>
          <w:szCs w:val="21"/>
        </w:rPr>
        <w:t xml:space="preserve">联系电话：(021)6063 7103 </w:t>
      </w:r>
    </w:p>
    <w:p w14:paraId="022DF180">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0D2EA9BD">
      <w:pPr>
        <w:pStyle w:val="7"/>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6EBE4006">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6844F240">
      <w:pPr>
        <w:pStyle w:val="7"/>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w:t>
      </w:r>
      <w:bookmarkStart w:id="48" w:name="chapter_level1_6_55_section_1_end"/>
      <w:bookmarkEnd w:id="48"/>
      <w:r>
        <w:rPr>
          <w:rFonts w:hint="eastAsia"/>
          <w:sz w:val="21"/>
          <w:szCs w:val="21"/>
        </w:rPr>
        <w:t xml:space="preserve">管机构（银行）”、《环球金融》“中国最佳次托管人”等奖项。 </w:t>
      </w:r>
      <w:bookmarkStart w:id="49" w:name="field_0_trustcompanyinfo_1_end"/>
      <w:bookmarkEnd w:id="49"/>
      <w:r>
        <w:rPr>
          <w:rFonts w:hint="eastAsia"/>
          <w:sz w:val="21"/>
          <w:szCs w:val="21"/>
        </w:rPr>
        <w:t xml:space="preserve">  </w:t>
      </w:r>
    </w:p>
    <w:p w14:paraId="191001ED">
      <w:pPr>
        <w:pStyle w:val="7"/>
        <w:spacing w:before="0" w:beforeAutospacing="0" w:after="0" w:afterAutospacing="0" w:line="360" w:lineRule="auto"/>
        <w:ind w:firstLine="420"/>
        <w:rPr>
          <w:sz w:val="21"/>
          <w:szCs w:val="21"/>
        </w:rPr>
      </w:pPr>
      <w:bookmarkStart w:id="50" w:name="field_0_trustcontrollawinfo_1_start"/>
      <w:bookmarkEnd w:id="50"/>
      <w:bookmarkStart w:id="51" w:name="chapter_level1_6_55_section_2"/>
      <w:bookmarkEnd w:id="51"/>
      <w:r>
        <w:rPr>
          <w:rFonts w:hint="eastAsia"/>
          <w:sz w:val="21"/>
          <w:szCs w:val="21"/>
        </w:rPr>
        <w:t xml:space="preserve">二、基金托管人的内部控制制度 </w:t>
      </w:r>
    </w:p>
    <w:p w14:paraId="0C00E4B6">
      <w:pPr>
        <w:pStyle w:val="7"/>
        <w:spacing w:before="0" w:beforeAutospacing="0" w:after="0" w:afterAutospacing="0" w:line="360" w:lineRule="auto"/>
        <w:ind w:firstLine="420"/>
        <w:rPr>
          <w:sz w:val="21"/>
          <w:szCs w:val="21"/>
        </w:rPr>
      </w:pPr>
      <w:r>
        <w:rPr>
          <w:rFonts w:hint="eastAsia"/>
          <w:sz w:val="21"/>
          <w:szCs w:val="21"/>
        </w:rPr>
        <w:t xml:space="preserve">（一）内部控制目标 </w:t>
      </w:r>
    </w:p>
    <w:p w14:paraId="27E12E98">
      <w:pPr>
        <w:pStyle w:val="7"/>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15EF09E8">
      <w:pPr>
        <w:pStyle w:val="7"/>
        <w:spacing w:before="0" w:beforeAutospacing="0" w:after="0" w:afterAutospacing="0" w:line="360" w:lineRule="auto"/>
        <w:ind w:firstLine="420"/>
        <w:rPr>
          <w:sz w:val="21"/>
          <w:szCs w:val="21"/>
        </w:rPr>
      </w:pPr>
      <w:r>
        <w:rPr>
          <w:rFonts w:hint="eastAsia"/>
          <w:sz w:val="21"/>
          <w:szCs w:val="21"/>
        </w:rPr>
        <w:t xml:space="preserve">（二）内部控制组织结构 </w:t>
      </w:r>
    </w:p>
    <w:p w14:paraId="215F9F21">
      <w:pPr>
        <w:pStyle w:val="7"/>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0EAC7150">
      <w:pPr>
        <w:pStyle w:val="7"/>
        <w:spacing w:before="0" w:beforeAutospacing="0" w:after="0" w:afterAutospacing="0" w:line="360" w:lineRule="auto"/>
        <w:ind w:firstLine="420"/>
        <w:rPr>
          <w:sz w:val="21"/>
          <w:szCs w:val="21"/>
        </w:rPr>
      </w:pPr>
      <w:r>
        <w:rPr>
          <w:rFonts w:hint="eastAsia"/>
          <w:sz w:val="21"/>
          <w:szCs w:val="21"/>
        </w:rPr>
        <w:t xml:space="preserve">（三）内部控制制度及措施 </w:t>
      </w:r>
    </w:p>
    <w:p w14:paraId="16557D4F">
      <w:pPr>
        <w:pStyle w:val="7"/>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24834BF7">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620E5FE8">
      <w:pPr>
        <w:pStyle w:val="7"/>
        <w:spacing w:before="0" w:beforeAutospacing="0" w:after="0" w:afterAutospacing="0" w:line="360" w:lineRule="auto"/>
        <w:ind w:firstLine="420"/>
        <w:rPr>
          <w:sz w:val="21"/>
          <w:szCs w:val="21"/>
        </w:rPr>
      </w:pPr>
      <w:r>
        <w:rPr>
          <w:rFonts w:hint="eastAsia"/>
          <w:sz w:val="21"/>
          <w:szCs w:val="21"/>
        </w:rPr>
        <w:t xml:space="preserve">（一）监督方法 </w:t>
      </w:r>
    </w:p>
    <w:p w14:paraId="19E9EEA5">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3CADB4A0">
      <w:pPr>
        <w:pStyle w:val="7"/>
        <w:spacing w:before="0" w:beforeAutospacing="0" w:after="0" w:afterAutospacing="0" w:line="360" w:lineRule="auto"/>
        <w:ind w:firstLine="420"/>
        <w:rPr>
          <w:sz w:val="21"/>
          <w:szCs w:val="21"/>
        </w:rPr>
      </w:pPr>
      <w:r>
        <w:rPr>
          <w:rFonts w:hint="eastAsia"/>
          <w:sz w:val="21"/>
          <w:szCs w:val="21"/>
        </w:rPr>
        <w:t xml:space="preserve">（二）监督流程 </w:t>
      </w:r>
    </w:p>
    <w:p w14:paraId="618E66D4">
      <w:pPr>
        <w:pStyle w:val="7"/>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35E9B026">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4183C532">
      <w:pPr>
        <w:pStyle w:val="7"/>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52" w:name="chapter_level1_6_55_section_2_end"/>
      <w:bookmarkEnd w:id="52"/>
      <w:r>
        <w:rPr>
          <w:rFonts w:hint="eastAsia"/>
          <w:sz w:val="21"/>
          <w:szCs w:val="21"/>
        </w:rPr>
        <w:t xml:space="preserve">或举证，如有必要将及时报告中国证监会。 </w:t>
      </w:r>
      <w:bookmarkStart w:id="53" w:name="field_0_trustcontrollawinfo_1_end"/>
      <w:bookmarkEnd w:id="53"/>
      <w:r>
        <w:rPr>
          <w:rFonts w:hint="eastAsia"/>
          <w:sz w:val="21"/>
          <w:szCs w:val="21"/>
        </w:rPr>
        <w:t xml:space="preserve">  </w:t>
      </w:r>
    </w:p>
    <w:p w14:paraId="41466C41">
      <w:pPr>
        <w:widowControl/>
        <w:jc w:val="left"/>
        <w:rPr>
          <w:rFonts w:ascii="宋体" w:hAnsi="宋体" w:eastAsia="宋体"/>
        </w:rPr>
      </w:pPr>
      <w:r>
        <w:rPr>
          <w:rFonts w:ascii="宋体" w:hAnsi="宋体" w:eastAsia="宋体"/>
        </w:rPr>
        <w:br w:type="page"/>
      </w:r>
    </w:p>
    <w:p w14:paraId="19A05150">
      <w:pPr>
        <w:pStyle w:val="2"/>
        <w:jc w:val="center"/>
        <w:rPr>
          <w:rFonts w:ascii="宋体" w:hAnsi="宋体" w:eastAsia="宋体"/>
          <w:sz w:val="30"/>
        </w:rPr>
      </w:pPr>
      <w:bookmarkStart w:id="54" w:name="chapter_level1_7_56"/>
      <w:bookmarkStart w:id="55" w:name="_Toc207950928"/>
      <w:r>
        <w:rPr>
          <w:rFonts w:hint="eastAsia" w:ascii="宋体" w:hAnsi="宋体" w:eastAsia="宋体"/>
          <w:sz w:val="30"/>
        </w:rPr>
        <w:t>五、相关服务机构</w:t>
      </w:r>
      <w:bookmarkEnd w:id="54"/>
      <w:bookmarkEnd w:id="55"/>
    </w:p>
    <w:p w14:paraId="782A2C29">
      <w:pPr>
        <w:pStyle w:val="7"/>
        <w:spacing w:before="0" w:beforeAutospacing="0" w:after="0" w:afterAutospacing="0" w:line="360" w:lineRule="auto"/>
        <w:ind w:firstLine="420"/>
        <w:rPr>
          <w:sz w:val="21"/>
          <w:szCs w:val="21"/>
        </w:rPr>
      </w:pPr>
      <w:bookmarkStart w:id="56" w:name="chapter_level1_7_56_section_1"/>
      <w:bookmarkEnd w:id="56"/>
      <w:r>
        <w:rPr>
          <w:rFonts w:hint="eastAsia"/>
          <w:b/>
          <w:bCs/>
          <w:sz w:val="21"/>
          <w:szCs w:val="21"/>
        </w:rPr>
        <w:t>一、基金份额销售机构</w:t>
      </w:r>
    </w:p>
    <w:p w14:paraId="6485B9B7">
      <w:pPr>
        <w:pStyle w:val="7"/>
        <w:spacing w:before="0" w:beforeAutospacing="0" w:after="0" w:afterAutospacing="0" w:line="360" w:lineRule="auto"/>
        <w:ind w:firstLine="420"/>
        <w:rPr>
          <w:sz w:val="21"/>
          <w:szCs w:val="21"/>
        </w:rPr>
      </w:pPr>
      <w:r>
        <w:rPr>
          <w:rFonts w:hint="eastAsia"/>
          <w:sz w:val="21"/>
          <w:szCs w:val="21"/>
        </w:rPr>
        <w:t xml:space="preserve">1、直销机构 </w:t>
      </w:r>
    </w:p>
    <w:p w14:paraId="02539AD8">
      <w:pPr>
        <w:pStyle w:val="7"/>
        <w:spacing w:before="0" w:beforeAutospacing="0" w:after="0" w:afterAutospacing="0" w:line="360" w:lineRule="auto"/>
        <w:ind w:firstLine="420"/>
        <w:rPr>
          <w:sz w:val="21"/>
          <w:szCs w:val="21"/>
        </w:rPr>
      </w:pPr>
      <w:bookmarkStart w:id="57" w:name="field_0_marketcompanyinfo_1_start"/>
      <w:bookmarkEnd w:id="57"/>
      <w:r>
        <w:rPr>
          <w:rFonts w:hint="eastAsia"/>
          <w:sz w:val="21"/>
          <w:szCs w:val="21"/>
        </w:rPr>
        <w:t xml:space="preserve">名称：博时基金管理有限公司北京直销中心 </w:t>
      </w:r>
    </w:p>
    <w:p w14:paraId="71C3AE44">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526EAD9B">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4F37EBCF">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141250A1">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04F5DE45">
      <w:pPr>
        <w:pStyle w:val="7"/>
        <w:spacing w:before="0" w:beforeAutospacing="0" w:after="0" w:afterAutospacing="0" w:line="360" w:lineRule="auto"/>
        <w:ind w:firstLine="420"/>
        <w:rPr>
          <w:sz w:val="21"/>
          <w:szCs w:val="21"/>
        </w:rPr>
      </w:pPr>
      <w:bookmarkStart w:id="58" w:name="chapter_level1_7_56_section_1_end"/>
      <w:bookmarkEnd w:id="58"/>
      <w:r>
        <w:rPr>
          <w:rFonts w:hint="eastAsia"/>
          <w:sz w:val="21"/>
          <w:szCs w:val="21"/>
        </w:rPr>
        <w:t xml:space="preserve">博时一线通：95105568（免长途话费） </w:t>
      </w:r>
      <w:bookmarkStart w:id="59" w:name="field_0_marketcompanyinfo_1_end"/>
      <w:bookmarkEnd w:id="59"/>
      <w:r>
        <w:rPr>
          <w:rFonts w:hint="eastAsia"/>
          <w:sz w:val="21"/>
          <w:szCs w:val="21"/>
        </w:rPr>
        <w:t xml:space="preserve">  </w:t>
      </w:r>
    </w:p>
    <w:p w14:paraId="01418E0C">
      <w:pPr>
        <w:pStyle w:val="7"/>
        <w:spacing w:before="0" w:beforeAutospacing="0" w:after="0" w:afterAutospacing="0" w:line="360" w:lineRule="auto"/>
        <w:ind w:firstLine="420"/>
        <w:rPr>
          <w:sz w:val="21"/>
          <w:szCs w:val="21"/>
        </w:rPr>
      </w:pPr>
      <w:bookmarkStart w:id="60" w:name="chapter_level1_7_56_section_2"/>
      <w:bookmarkEnd w:id="60"/>
      <w:r>
        <w:rPr>
          <w:rFonts w:hint="eastAsia"/>
          <w:sz w:val="21"/>
          <w:szCs w:val="21"/>
        </w:rPr>
        <w:t xml:space="preserve">2、代销机构 </w:t>
      </w:r>
    </w:p>
    <w:p w14:paraId="45C69D11">
      <w:pPr>
        <w:pStyle w:val="7"/>
        <w:spacing w:before="0" w:beforeAutospacing="0" w:after="0" w:afterAutospacing="0" w:line="360" w:lineRule="auto"/>
        <w:ind w:firstLine="420"/>
        <w:rPr>
          <w:sz w:val="21"/>
          <w:szCs w:val="21"/>
        </w:rPr>
      </w:pPr>
      <w:bookmarkStart w:id="61" w:name="field_0_allproxysaletables_1_start"/>
      <w:bookmarkEnd w:id="61"/>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0FA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90385">
            <w:pPr>
              <w:pStyle w:val="7"/>
            </w:pPr>
            <w:r>
              <w:rPr>
                <w:rFonts w:hint="eastAsia"/>
              </w:rPr>
              <w:t xml:space="preserve">注册地址： </w:t>
            </w:r>
          </w:p>
        </w:tc>
        <w:tc>
          <w:tcPr>
            <w:tcW w:w="7440" w:type="dxa"/>
            <w:shd w:val="clear" w:color="auto" w:fill="auto"/>
          </w:tcPr>
          <w:p w14:paraId="768EC7A9">
            <w:pPr>
              <w:pStyle w:val="7"/>
            </w:pPr>
            <w:r>
              <w:rPr>
                <w:rFonts w:hint="eastAsia"/>
              </w:rPr>
              <w:t xml:space="preserve">北京市西城区复兴门内大街55号 </w:t>
            </w:r>
          </w:p>
        </w:tc>
      </w:tr>
      <w:tr w14:paraId="2AF59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73CF6">
            <w:pPr>
              <w:pStyle w:val="7"/>
            </w:pPr>
            <w:r>
              <w:rPr>
                <w:rFonts w:hint="eastAsia"/>
              </w:rPr>
              <w:t xml:space="preserve">办公地址： </w:t>
            </w:r>
          </w:p>
        </w:tc>
        <w:tc>
          <w:tcPr>
            <w:tcW w:w="7440" w:type="dxa"/>
            <w:shd w:val="clear" w:color="auto" w:fill="auto"/>
          </w:tcPr>
          <w:p w14:paraId="7A1A4A9D">
            <w:pPr>
              <w:pStyle w:val="7"/>
            </w:pPr>
            <w:r>
              <w:rPr>
                <w:rFonts w:hint="eastAsia"/>
              </w:rPr>
              <w:t xml:space="preserve">北京市西城区复兴门内大街55号 </w:t>
            </w:r>
          </w:p>
        </w:tc>
      </w:tr>
      <w:tr w14:paraId="59C3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097F0">
            <w:pPr>
              <w:pStyle w:val="7"/>
            </w:pPr>
            <w:r>
              <w:rPr>
                <w:rFonts w:hint="eastAsia"/>
              </w:rPr>
              <w:t xml:space="preserve">法定代表人： </w:t>
            </w:r>
          </w:p>
        </w:tc>
        <w:tc>
          <w:tcPr>
            <w:tcW w:w="7440" w:type="dxa"/>
            <w:shd w:val="clear" w:color="auto" w:fill="auto"/>
          </w:tcPr>
          <w:p w14:paraId="42C1C600">
            <w:pPr>
              <w:pStyle w:val="7"/>
            </w:pPr>
            <w:r>
              <w:rPr>
                <w:rFonts w:hint="eastAsia"/>
              </w:rPr>
              <w:t xml:space="preserve">廖林 </w:t>
            </w:r>
          </w:p>
        </w:tc>
      </w:tr>
      <w:tr w14:paraId="51E06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207DB">
            <w:pPr>
              <w:pStyle w:val="7"/>
            </w:pPr>
            <w:r>
              <w:rPr>
                <w:rFonts w:hint="eastAsia"/>
              </w:rPr>
              <w:t xml:space="preserve">联系人： </w:t>
            </w:r>
          </w:p>
        </w:tc>
        <w:tc>
          <w:tcPr>
            <w:tcW w:w="7440" w:type="dxa"/>
            <w:shd w:val="clear" w:color="auto" w:fill="auto"/>
          </w:tcPr>
          <w:p w14:paraId="3DA3660E">
            <w:pPr>
              <w:pStyle w:val="7"/>
            </w:pPr>
            <w:r>
              <w:rPr>
                <w:rFonts w:hint="eastAsia"/>
              </w:rPr>
              <w:t xml:space="preserve">杨菲 </w:t>
            </w:r>
          </w:p>
        </w:tc>
      </w:tr>
      <w:tr w14:paraId="0B69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22C77">
            <w:pPr>
              <w:pStyle w:val="7"/>
            </w:pPr>
            <w:r>
              <w:rPr>
                <w:rFonts w:hint="eastAsia"/>
              </w:rPr>
              <w:t xml:space="preserve">传真： </w:t>
            </w:r>
          </w:p>
        </w:tc>
        <w:tc>
          <w:tcPr>
            <w:tcW w:w="7440" w:type="dxa"/>
            <w:shd w:val="clear" w:color="auto" w:fill="auto"/>
          </w:tcPr>
          <w:p w14:paraId="3ECE3F0A">
            <w:pPr>
              <w:pStyle w:val="7"/>
            </w:pPr>
            <w:r>
              <w:rPr>
                <w:rFonts w:hint="eastAsia"/>
              </w:rPr>
              <w:t xml:space="preserve">010－66107914 </w:t>
            </w:r>
          </w:p>
        </w:tc>
      </w:tr>
      <w:tr w14:paraId="7CB53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465C4">
            <w:pPr>
              <w:pStyle w:val="7"/>
            </w:pPr>
            <w:r>
              <w:rPr>
                <w:rFonts w:hint="eastAsia"/>
              </w:rPr>
              <w:t xml:space="preserve">客户服务电话： </w:t>
            </w:r>
          </w:p>
        </w:tc>
        <w:tc>
          <w:tcPr>
            <w:tcW w:w="7440" w:type="dxa"/>
            <w:shd w:val="clear" w:color="auto" w:fill="auto"/>
          </w:tcPr>
          <w:p w14:paraId="46C025DE">
            <w:pPr>
              <w:pStyle w:val="7"/>
            </w:pPr>
            <w:r>
              <w:rPr>
                <w:rFonts w:hint="eastAsia"/>
              </w:rPr>
              <w:t xml:space="preserve">95588 </w:t>
            </w:r>
          </w:p>
        </w:tc>
      </w:tr>
      <w:tr w14:paraId="2F50B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A7920">
            <w:pPr>
              <w:pStyle w:val="7"/>
            </w:pPr>
            <w:r>
              <w:rPr>
                <w:rFonts w:hint="eastAsia"/>
              </w:rPr>
              <w:t xml:space="preserve">网址： </w:t>
            </w:r>
          </w:p>
        </w:tc>
        <w:tc>
          <w:tcPr>
            <w:tcW w:w="7440" w:type="dxa"/>
            <w:shd w:val="clear" w:color="auto" w:fill="auto"/>
          </w:tcPr>
          <w:p w14:paraId="53120587">
            <w:pPr>
              <w:pStyle w:val="7"/>
            </w:pPr>
            <w:r>
              <w:rPr>
                <w:rFonts w:hint="eastAsia"/>
              </w:rPr>
              <w:t xml:space="preserve">http://www.icbc.com.cn/ </w:t>
            </w:r>
          </w:p>
        </w:tc>
      </w:tr>
    </w:tbl>
    <w:p w14:paraId="0E349C93">
      <w:pPr>
        <w:pStyle w:val="7"/>
        <w:spacing w:before="0" w:beforeAutospacing="0" w:after="0" w:afterAutospacing="0" w:line="360" w:lineRule="auto"/>
        <w:ind w:firstLine="420"/>
        <w:rPr>
          <w:sz w:val="21"/>
          <w:szCs w:val="21"/>
        </w:rPr>
      </w:pPr>
      <w:r>
        <w:rPr>
          <w:rFonts w:hint="eastAsia"/>
          <w:b/>
          <w:bCs/>
          <w:sz w:val="21"/>
          <w:szCs w:val="21"/>
        </w:rPr>
        <w:t>(2)中国农业银行股份有限公司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2D2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4E29A">
            <w:pPr>
              <w:pStyle w:val="7"/>
            </w:pPr>
            <w:r>
              <w:rPr>
                <w:rFonts w:hint="eastAsia"/>
              </w:rPr>
              <w:t xml:space="preserve">注册地址： </w:t>
            </w:r>
          </w:p>
        </w:tc>
        <w:tc>
          <w:tcPr>
            <w:tcW w:w="7440" w:type="dxa"/>
            <w:shd w:val="clear" w:color="auto" w:fill="auto"/>
          </w:tcPr>
          <w:p w14:paraId="5E94E014">
            <w:pPr>
              <w:pStyle w:val="7"/>
            </w:pPr>
            <w:r>
              <w:rPr>
                <w:rFonts w:hint="eastAsia"/>
              </w:rPr>
              <w:t xml:space="preserve">北京市东城区建国门内大街69号 </w:t>
            </w:r>
          </w:p>
        </w:tc>
      </w:tr>
      <w:tr w14:paraId="5539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B60D5">
            <w:pPr>
              <w:pStyle w:val="7"/>
            </w:pPr>
            <w:r>
              <w:rPr>
                <w:rFonts w:hint="eastAsia"/>
              </w:rPr>
              <w:t xml:space="preserve">办公地址： </w:t>
            </w:r>
          </w:p>
        </w:tc>
        <w:tc>
          <w:tcPr>
            <w:tcW w:w="7440" w:type="dxa"/>
            <w:shd w:val="clear" w:color="auto" w:fill="auto"/>
          </w:tcPr>
          <w:p w14:paraId="5664296A">
            <w:pPr>
              <w:pStyle w:val="7"/>
            </w:pPr>
            <w:r>
              <w:rPr>
                <w:rFonts w:hint="eastAsia"/>
              </w:rPr>
              <w:t xml:space="preserve">北京市东城区建国门内大街69号 </w:t>
            </w:r>
          </w:p>
        </w:tc>
      </w:tr>
      <w:tr w14:paraId="6563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D300A">
            <w:pPr>
              <w:pStyle w:val="7"/>
            </w:pPr>
            <w:r>
              <w:rPr>
                <w:rFonts w:hint="eastAsia"/>
              </w:rPr>
              <w:t xml:space="preserve">法定代表人： </w:t>
            </w:r>
          </w:p>
        </w:tc>
        <w:tc>
          <w:tcPr>
            <w:tcW w:w="7440" w:type="dxa"/>
            <w:shd w:val="clear" w:color="auto" w:fill="auto"/>
          </w:tcPr>
          <w:p w14:paraId="38431463">
            <w:pPr>
              <w:pStyle w:val="7"/>
            </w:pPr>
            <w:r>
              <w:rPr>
                <w:rFonts w:hint="eastAsia"/>
              </w:rPr>
              <w:t xml:space="preserve">谷澍 </w:t>
            </w:r>
          </w:p>
        </w:tc>
      </w:tr>
      <w:tr w14:paraId="7968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D8407">
            <w:pPr>
              <w:pStyle w:val="7"/>
            </w:pPr>
            <w:r>
              <w:rPr>
                <w:rFonts w:hint="eastAsia"/>
              </w:rPr>
              <w:t xml:space="preserve">客户服务电话： </w:t>
            </w:r>
          </w:p>
        </w:tc>
        <w:tc>
          <w:tcPr>
            <w:tcW w:w="7440" w:type="dxa"/>
            <w:shd w:val="clear" w:color="auto" w:fill="auto"/>
          </w:tcPr>
          <w:p w14:paraId="6C055F53">
            <w:pPr>
              <w:pStyle w:val="7"/>
            </w:pPr>
            <w:r>
              <w:rPr>
                <w:rFonts w:hint="eastAsia"/>
              </w:rPr>
              <w:t xml:space="preserve">95599 </w:t>
            </w:r>
          </w:p>
        </w:tc>
      </w:tr>
      <w:tr w14:paraId="7F54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99423">
            <w:pPr>
              <w:pStyle w:val="7"/>
            </w:pPr>
            <w:r>
              <w:rPr>
                <w:rFonts w:hint="eastAsia"/>
              </w:rPr>
              <w:t xml:space="preserve">网址： </w:t>
            </w:r>
          </w:p>
        </w:tc>
        <w:tc>
          <w:tcPr>
            <w:tcW w:w="7440" w:type="dxa"/>
            <w:shd w:val="clear" w:color="auto" w:fill="auto"/>
          </w:tcPr>
          <w:p w14:paraId="25051F72">
            <w:pPr>
              <w:pStyle w:val="7"/>
            </w:pPr>
            <w:r>
              <w:rPr>
                <w:rFonts w:hint="eastAsia"/>
              </w:rPr>
              <w:t xml:space="preserve">http://www.abchina.com </w:t>
            </w:r>
          </w:p>
        </w:tc>
      </w:tr>
    </w:tbl>
    <w:p w14:paraId="015C1690">
      <w:pPr>
        <w:pStyle w:val="7"/>
        <w:spacing w:before="0" w:beforeAutospacing="0" w:after="0" w:afterAutospacing="0" w:line="360" w:lineRule="auto"/>
        <w:ind w:firstLine="420"/>
        <w:rPr>
          <w:sz w:val="21"/>
          <w:szCs w:val="21"/>
        </w:rPr>
      </w:pPr>
      <w:r>
        <w:rPr>
          <w:rFonts w:hint="eastAsia"/>
          <w:b/>
          <w:bCs/>
          <w:sz w:val="21"/>
          <w:szCs w:val="21"/>
        </w:rPr>
        <w:t>(3)中国建设银行股份有限公司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090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4D83D">
            <w:pPr>
              <w:pStyle w:val="7"/>
            </w:pPr>
            <w:r>
              <w:rPr>
                <w:rFonts w:hint="eastAsia"/>
              </w:rPr>
              <w:t xml:space="preserve">注册地址： </w:t>
            </w:r>
          </w:p>
        </w:tc>
        <w:tc>
          <w:tcPr>
            <w:tcW w:w="7440" w:type="dxa"/>
            <w:shd w:val="clear" w:color="auto" w:fill="auto"/>
          </w:tcPr>
          <w:p w14:paraId="50603051">
            <w:pPr>
              <w:pStyle w:val="7"/>
            </w:pPr>
            <w:r>
              <w:rPr>
                <w:rFonts w:hint="eastAsia"/>
              </w:rPr>
              <w:t xml:space="preserve">北京市西城区金融大街25号 </w:t>
            </w:r>
          </w:p>
        </w:tc>
      </w:tr>
      <w:tr w14:paraId="48B30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18302">
            <w:pPr>
              <w:pStyle w:val="7"/>
            </w:pPr>
            <w:r>
              <w:rPr>
                <w:rFonts w:hint="eastAsia"/>
              </w:rPr>
              <w:t xml:space="preserve">办公地址： </w:t>
            </w:r>
          </w:p>
        </w:tc>
        <w:tc>
          <w:tcPr>
            <w:tcW w:w="7440" w:type="dxa"/>
            <w:shd w:val="clear" w:color="auto" w:fill="auto"/>
          </w:tcPr>
          <w:p w14:paraId="0036C9A0">
            <w:pPr>
              <w:pStyle w:val="7"/>
            </w:pPr>
            <w:r>
              <w:rPr>
                <w:rFonts w:hint="eastAsia"/>
              </w:rPr>
              <w:t xml:space="preserve">北京市西城区闹市口大街1号院1号楼 </w:t>
            </w:r>
          </w:p>
        </w:tc>
      </w:tr>
      <w:tr w14:paraId="4E08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20C18">
            <w:pPr>
              <w:pStyle w:val="7"/>
            </w:pPr>
            <w:r>
              <w:rPr>
                <w:rFonts w:hint="eastAsia"/>
              </w:rPr>
              <w:t xml:space="preserve">法定代表人： </w:t>
            </w:r>
          </w:p>
        </w:tc>
        <w:tc>
          <w:tcPr>
            <w:tcW w:w="7440" w:type="dxa"/>
            <w:shd w:val="clear" w:color="auto" w:fill="auto"/>
          </w:tcPr>
          <w:p w14:paraId="73803A2C">
            <w:pPr>
              <w:pStyle w:val="7"/>
            </w:pPr>
            <w:r>
              <w:rPr>
                <w:rFonts w:hint="eastAsia"/>
              </w:rPr>
              <w:t xml:space="preserve">田国立 </w:t>
            </w:r>
          </w:p>
        </w:tc>
      </w:tr>
      <w:tr w14:paraId="36CA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7B051">
            <w:pPr>
              <w:pStyle w:val="7"/>
            </w:pPr>
            <w:r>
              <w:rPr>
                <w:rFonts w:hint="eastAsia"/>
              </w:rPr>
              <w:t xml:space="preserve">联系人： </w:t>
            </w:r>
          </w:p>
        </w:tc>
        <w:tc>
          <w:tcPr>
            <w:tcW w:w="7440" w:type="dxa"/>
            <w:shd w:val="clear" w:color="auto" w:fill="auto"/>
          </w:tcPr>
          <w:p w14:paraId="2ADAD89E">
            <w:pPr>
              <w:pStyle w:val="7"/>
            </w:pPr>
            <w:r>
              <w:rPr>
                <w:rFonts w:hint="eastAsia"/>
              </w:rPr>
              <w:t xml:space="preserve">张静 </w:t>
            </w:r>
          </w:p>
        </w:tc>
      </w:tr>
      <w:tr w14:paraId="5D29D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3952E">
            <w:pPr>
              <w:pStyle w:val="7"/>
            </w:pPr>
            <w:r>
              <w:rPr>
                <w:rFonts w:hint="eastAsia"/>
              </w:rPr>
              <w:t xml:space="preserve">传真： </w:t>
            </w:r>
          </w:p>
        </w:tc>
        <w:tc>
          <w:tcPr>
            <w:tcW w:w="7440" w:type="dxa"/>
            <w:shd w:val="clear" w:color="auto" w:fill="auto"/>
          </w:tcPr>
          <w:p w14:paraId="43E3BD8E">
            <w:pPr>
              <w:pStyle w:val="7"/>
            </w:pPr>
            <w:r>
              <w:rPr>
                <w:rFonts w:hint="eastAsia"/>
              </w:rPr>
              <w:t xml:space="preserve">010－66275654 </w:t>
            </w:r>
          </w:p>
        </w:tc>
      </w:tr>
      <w:tr w14:paraId="2547E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3CAFF">
            <w:pPr>
              <w:pStyle w:val="7"/>
            </w:pPr>
            <w:r>
              <w:rPr>
                <w:rFonts w:hint="eastAsia"/>
              </w:rPr>
              <w:t xml:space="preserve">客户服务电话： </w:t>
            </w:r>
          </w:p>
        </w:tc>
        <w:tc>
          <w:tcPr>
            <w:tcW w:w="7440" w:type="dxa"/>
            <w:shd w:val="clear" w:color="auto" w:fill="auto"/>
          </w:tcPr>
          <w:p w14:paraId="46E26C80">
            <w:pPr>
              <w:pStyle w:val="7"/>
            </w:pPr>
            <w:r>
              <w:rPr>
                <w:rFonts w:hint="eastAsia"/>
              </w:rPr>
              <w:t xml:space="preserve">95533 </w:t>
            </w:r>
          </w:p>
        </w:tc>
      </w:tr>
      <w:tr w14:paraId="32E90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3CB53">
            <w:pPr>
              <w:pStyle w:val="7"/>
            </w:pPr>
            <w:r>
              <w:rPr>
                <w:rFonts w:hint="eastAsia"/>
              </w:rPr>
              <w:t xml:space="preserve">网址： </w:t>
            </w:r>
          </w:p>
        </w:tc>
        <w:tc>
          <w:tcPr>
            <w:tcW w:w="7440" w:type="dxa"/>
            <w:shd w:val="clear" w:color="auto" w:fill="auto"/>
          </w:tcPr>
          <w:p w14:paraId="18A35436">
            <w:pPr>
              <w:pStyle w:val="7"/>
            </w:pPr>
            <w:r>
              <w:rPr>
                <w:rFonts w:hint="eastAsia"/>
              </w:rPr>
              <w:t xml:space="preserve">http://www.ccb.com/ </w:t>
            </w:r>
          </w:p>
        </w:tc>
      </w:tr>
    </w:tbl>
    <w:p w14:paraId="1EE645B3">
      <w:pPr>
        <w:pStyle w:val="7"/>
        <w:spacing w:before="0" w:beforeAutospacing="0" w:after="0" w:afterAutospacing="0" w:line="360" w:lineRule="auto"/>
        <w:ind w:firstLine="420"/>
        <w:rPr>
          <w:sz w:val="21"/>
          <w:szCs w:val="21"/>
        </w:rPr>
      </w:pPr>
      <w:r>
        <w:rPr>
          <w:rFonts w:hint="eastAsia"/>
          <w:b/>
          <w:bCs/>
          <w:sz w:val="21"/>
          <w:szCs w:val="21"/>
        </w:rPr>
        <w:t>(4)交通银行股份有限公司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6C2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2F824">
            <w:pPr>
              <w:pStyle w:val="7"/>
            </w:pPr>
            <w:r>
              <w:rPr>
                <w:rFonts w:hint="eastAsia"/>
              </w:rPr>
              <w:t xml:space="preserve">注册地址： </w:t>
            </w:r>
          </w:p>
        </w:tc>
        <w:tc>
          <w:tcPr>
            <w:tcW w:w="7440" w:type="dxa"/>
            <w:shd w:val="clear" w:color="auto" w:fill="auto"/>
          </w:tcPr>
          <w:p w14:paraId="213F6ABA">
            <w:pPr>
              <w:pStyle w:val="7"/>
            </w:pPr>
            <w:r>
              <w:rPr>
                <w:rFonts w:hint="eastAsia"/>
              </w:rPr>
              <w:t xml:space="preserve">中国（上海）自由贸易试验区银城中路188号 </w:t>
            </w:r>
          </w:p>
        </w:tc>
      </w:tr>
      <w:tr w14:paraId="382D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141D3">
            <w:pPr>
              <w:pStyle w:val="7"/>
            </w:pPr>
            <w:r>
              <w:rPr>
                <w:rFonts w:hint="eastAsia"/>
              </w:rPr>
              <w:t xml:space="preserve">办公地址： </w:t>
            </w:r>
          </w:p>
        </w:tc>
        <w:tc>
          <w:tcPr>
            <w:tcW w:w="7440" w:type="dxa"/>
            <w:shd w:val="clear" w:color="auto" w:fill="auto"/>
          </w:tcPr>
          <w:p w14:paraId="2345A8ED">
            <w:pPr>
              <w:pStyle w:val="7"/>
            </w:pPr>
            <w:r>
              <w:rPr>
                <w:rFonts w:hint="eastAsia"/>
              </w:rPr>
              <w:t xml:space="preserve">中国（上海）自由贸易试验区银城中路188号 </w:t>
            </w:r>
          </w:p>
        </w:tc>
      </w:tr>
      <w:tr w14:paraId="0EF6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14AE2">
            <w:pPr>
              <w:pStyle w:val="7"/>
            </w:pPr>
            <w:r>
              <w:rPr>
                <w:rFonts w:hint="eastAsia"/>
              </w:rPr>
              <w:t xml:space="preserve">法定代表人： </w:t>
            </w:r>
          </w:p>
        </w:tc>
        <w:tc>
          <w:tcPr>
            <w:tcW w:w="7440" w:type="dxa"/>
            <w:shd w:val="clear" w:color="auto" w:fill="auto"/>
          </w:tcPr>
          <w:p w14:paraId="54D2A2F2">
            <w:pPr>
              <w:pStyle w:val="7"/>
            </w:pPr>
            <w:r>
              <w:rPr>
                <w:rFonts w:hint="eastAsia"/>
              </w:rPr>
              <w:t xml:space="preserve">任德奇 </w:t>
            </w:r>
          </w:p>
        </w:tc>
      </w:tr>
      <w:tr w14:paraId="6FAE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B3637">
            <w:pPr>
              <w:pStyle w:val="7"/>
            </w:pPr>
            <w:r>
              <w:rPr>
                <w:rFonts w:hint="eastAsia"/>
              </w:rPr>
              <w:t xml:space="preserve">联系人： </w:t>
            </w:r>
          </w:p>
        </w:tc>
        <w:tc>
          <w:tcPr>
            <w:tcW w:w="7440" w:type="dxa"/>
            <w:shd w:val="clear" w:color="auto" w:fill="auto"/>
          </w:tcPr>
          <w:p w14:paraId="2BC793F5">
            <w:pPr>
              <w:pStyle w:val="7"/>
            </w:pPr>
            <w:r>
              <w:rPr>
                <w:rFonts w:hint="eastAsia"/>
              </w:rPr>
              <w:t xml:space="preserve">高天 </w:t>
            </w:r>
          </w:p>
        </w:tc>
      </w:tr>
      <w:tr w14:paraId="1003E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F28B1">
            <w:pPr>
              <w:pStyle w:val="7"/>
            </w:pPr>
            <w:r>
              <w:rPr>
                <w:rFonts w:hint="eastAsia"/>
              </w:rPr>
              <w:t xml:space="preserve">电话： </w:t>
            </w:r>
          </w:p>
        </w:tc>
        <w:tc>
          <w:tcPr>
            <w:tcW w:w="7440" w:type="dxa"/>
            <w:shd w:val="clear" w:color="auto" w:fill="auto"/>
          </w:tcPr>
          <w:p w14:paraId="620E5575">
            <w:pPr>
              <w:pStyle w:val="7"/>
            </w:pPr>
            <w:r>
              <w:rPr>
                <w:rFonts w:hint="eastAsia"/>
              </w:rPr>
              <w:t xml:space="preserve">021-58781234 </w:t>
            </w:r>
          </w:p>
        </w:tc>
      </w:tr>
      <w:tr w14:paraId="0E6F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A0359">
            <w:pPr>
              <w:pStyle w:val="7"/>
            </w:pPr>
            <w:r>
              <w:rPr>
                <w:rFonts w:hint="eastAsia"/>
              </w:rPr>
              <w:t xml:space="preserve">传真： </w:t>
            </w:r>
          </w:p>
        </w:tc>
        <w:tc>
          <w:tcPr>
            <w:tcW w:w="7440" w:type="dxa"/>
            <w:shd w:val="clear" w:color="auto" w:fill="auto"/>
          </w:tcPr>
          <w:p w14:paraId="17EF1CE4">
            <w:pPr>
              <w:pStyle w:val="7"/>
            </w:pPr>
            <w:r>
              <w:rPr>
                <w:rFonts w:hint="eastAsia"/>
              </w:rPr>
              <w:t xml:space="preserve">021-58408483 </w:t>
            </w:r>
          </w:p>
        </w:tc>
      </w:tr>
      <w:tr w14:paraId="764CC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83A7A">
            <w:pPr>
              <w:pStyle w:val="7"/>
            </w:pPr>
            <w:r>
              <w:rPr>
                <w:rFonts w:hint="eastAsia"/>
              </w:rPr>
              <w:t xml:space="preserve">客户服务电话： </w:t>
            </w:r>
          </w:p>
        </w:tc>
        <w:tc>
          <w:tcPr>
            <w:tcW w:w="7440" w:type="dxa"/>
            <w:shd w:val="clear" w:color="auto" w:fill="auto"/>
          </w:tcPr>
          <w:p w14:paraId="70A2C5FB">
            <w:pPr>
              <w:pStyle w:val="7"/>
            </w:pPr>
            <w:r>
              <w:rPr>
                <w:rFonts w:hint="eastAsia"/>
              </w:rPr>
              <w:t xml:space="preserve">95559 </w:t>
            </w:r>
          </w:p>
        </w:tc>
      </w:tr>
      <w:tr w14:paraId="7C7F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4C17D">
            <w:pPr>
              <w:pStyle w:val="7"/>
            </w:pPr>
            <w:r>
              <w:rPr>
                <w:rFonts w:hint="eastAsia"/>
              </w:rPr>
              <w:t xml:space="preserve">网址： </w:t>
            </w:r>
          </w:p>
        </w:tc>
        <w:tc>
          <w:tcPr>
            <w:tcW w:w="7440" w:type="dxa"/>
            <w:shd w:val="clear" w:color="auto" w:fill="auto"/>
          </w:tcPr>
          <w:p w14:paraId="450B1807">
            <w:pPr>
              <w:pStyle w:val="7"/>
            </w:pPr>
            <w:r>
              <w:rPr>
                <w:rFonts w:hint="eastAsia"/>
              </w:rPr>
              <w:t xml:space="preserve">http://www.bankcomm.com/ </w:t>
            </w:r>
          </w:p>
        </w:tc>
      </w:tr>
    </w:tbl>
    <w:p w14:paraId="2D872A9B">
      <w:pPr>
        <w:pStyle w:val="7"/>
        <w:spacing w:before="0" w:beforeAutospacing="0" w:after="0" w:afterAutospacing="0" w:line="360" w:lineRule="auto"/>
        <w:ind w:firstLine="420"/>
        <w:rPr>
          <w:sz w:val="21"/>
          <w:szCs w:val="21"/>
        </w:rPr>
      </w:pPr>
      <w:r>
        <w:rPr>
          <w:rFonts w:hint="eastAsia"/>
          <w:b/>
          <w:bCs/>
          <w:sz w:val="21"/>
          <w:szCs w:val="21"/>
        </w:rPr>
        <w:t>(5)招商银行股份有限公司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ED0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7FA48">
            <w:pPr>
              <w:pStyle w:val="7"/>
            </w:pPr>
            <w:r>
              <w:rPr>
                <w:rFonts w:hint="eastAsia"/>
              </w:rPr>
              <w:t xml:space="preserve">注册地址： </w:t>
            </w:r>
          </w:p>
        </w:tc>
        <w:tc>
          <w:tcPr>
            <w:tcW w:w="7440" w:type="dxa"/>
            <w:shd w:val="clear" w:color="auto" w:fill="auto"/>
          </w:tcPr>
          <w:p w14:paraId="6274A6DE">
            <w:pPr>
              <w:pStyle w:val="7"/>
            </w:pPr>
            <w:r>
              <w:rPr>
                <w:rFonts w:hint="eastAsia"/>
              </w:rPr>
              <w:t xml:space="preserve">深圳市福田区深南大道7088号招商银行大厦 </w:t>
            </w:r>
          </w:p>
        </w:tc>
      </w:tr>
      <w:tr w14:paraId="6686B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CE10F">
            <w:pPr>
              <w:pStyle w:val="7"/>
            </w:pPr>
            <w:r>
              <w:rPr>
                <w:rFonts w:hint="eastAsia"/>
              </w:rPr>
              <w:t xml:space="preserve">办公地址： </w:t>
            </w:r>
          </w:p>
        </w:tc>
        <w:tc>
          <w:tcPr>
            <w:tcW w:w="7440" w:type="dxa"/>
            <w:shd w:val="clear" w:color="auto" w:fill="auto"/>
          </w:tcPr>
          <w:p w14:paraId="2A44E94B">
            <w:pPr>
              <w:pStyle w:val="7"/>
            </w:pPr>
            <w:r>
              <w:rPr>
                <w:rFonts w:hint="eastAsia"/>
              </w:rPr>
              <w:t xml:space="preserve">深圳市福田区深南大道7088号招商银行大厦 </w:t>
            </w:r>
          </w:p>
        </w:tc>
      </w:tr>
      <w:tr w14:paraId="2744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23E87">
            <w:pPr>
              <w:pStyle w:val="7"/>
            </w:pPr>
            <w:r>
              <w:rPr>
                <w:rFonts w:hint="eastAsia"/>
              </w:rPr>
              <w:t xml:space="preserve">法定代表人： </w:t>
            </w:r>
          </w:p>
        </w:tc>
        <w:tc>
          <w:tcPr>
            <w:tcW w:w="7440" w:type="dxa"/>
            <w:shd w:val="clear" w:color="auto" w:fill="auto"/>
          </w:tcPr>
          <w:p w14:paraId="38EF1A4B">
            <w:pPr>
              <w:pStyle w:val="7"/>
            </w:pPr>
            <w:r>
              <w:rPr>
                <w:rFonts w:hint="eastAsia"/>
              </w:rPr>
              <w:t xml:space="preserve">缪建民 </w:t>
            </w:r>
          </w:p>
        </w:tc>
      </w:tr>
      <w:tr w14:paraId="302F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07C5B">
            <w:pPr>
              <w:pStyle w:val="7"/>
            </w:pPr>
            <w:r>
              <w:rPr>
                <w:rFonts w:hint="eastAsia"/>
              </w:rPr>
              <w:t xml:space="preserve">联系人： </w:t>
            </w:r>
          </w:p>
        </w:tc>
        <w:tc>
          <w:tcPr>
            <w:tcW w:w="7440" w:type="dxa"/>
            <w:shd w:val="clear" w:color="auto" w:fill="auto"/>
          </w:tcPr>
          <w:p w14:paraId="04B7CB47">
            <w:pPr>
              <w:pStyle w:val="7"/>
            </w:pPr>
            <w:r>
              <w:rPr>
                <w:rFonts w:hint="eastAsia"/>
              </w:rPr>
              <w:t xml:space="preserve">季平伟 </w:t>
            </w:r>
          </w:p>
        </w:tc>
      </w:tr>
      <w:tr w14:paraId="48ED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58E5E">
            <w:pPr>
              <w:pStyle w:val="7"/>
            </w:pPr>
            <w:r>
              <w:rPr>
                <w:rFonts w:hint="eastAsia"/>
              </w:rPr>
              <w:t xml:space="preserve">电话： </w:t>
            </w:r>
          </w:p>
        </w:tc>
        <w:tc>
          <w:tcPr>
            <w:tcW w:w="7440" w:type="dxa"/>
            <w:shd w:val="clear" w:color="auto" w:fill="auto"/>
          </w:tcPr>
          <w:p w14:paraId="668E7FDF">
            <w:pPr>
              <w:pStyle w:val="7"/>
            </w:pPr>
            <w:r>
              <w:rPr>
                <w:rFonts w:hint="eastAsia"/>
              </w:rPr>
              <w:t xml:space="preserve">0755－83198888 </w:t>
            </w:r>
          </w:p>
        </w:tc>
      </w:tr>
      <w:tr w14:paraId="734D1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831FD">
            <w:pPr>
              <w:pStyle w:val="7"/>
            </w:pPr>
            <w:r>
              <w:rPr>
                <w:rFonts w:hint="eastAsia"/>
              </w:rPr>
              <w:t xml:space="preserve">传真： </w:t>
            </w:r>
          </w:p>
        </w:tc>
        <w:tc>
          <w:tcPr>
            <w:tcW w:w="7440" w:type="dxa"/>
            <w:shd w:val="clear" w:color="auto" w:fill="auto"/>
          </w:tcPr>
          <w:p w14:paraId="7357678B">
            <w:pPr>
              <w:pStyle w:val="7"/>
            </w:pPr>
            <w:r>
              <w:rPr>
                <w:rFonts w:hint="eastAsia"/>
              </w:rPr>
              <w:t xml:space="preserve">0755－83195049 </w:t>
            </w:r>
          </w:p>
        </w:tc>
      </w:tr>
      <w:tr w14:paraId="4515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4C6A7">
            <w:pPr>
              <w:pStyle w:val="7"/>
            </w:pPr>
            <w:r>
              <w:rPr>
                <w:rFonts w:hint="eastAsia"/>
              </w:rPr>
              <w:t xml:space="preserve">客户服务电话： </w:t>
            </w:r>
          </w:p>
        </w:tc>
        <w:tc>
          <w:tcPr>
            <w:tcW w:w="7440" w:type="dxa"/>
            <w:shd w:val="clear" w:color="auto" w:fill="auto"/>
          </w:tcPr>
          <w:p w14:paraId="72DBE297">
            <w:pPr>
              <w:pStyle w:val="7"/>
            </w:pPr>
            <w:r>
              <w:rPr>
                <w:rFonts w:hint="eastAsia"/>
              </w:rPr>
              <w:t xml:space="preserve">95555 </w:t>
            </w:r>
          </w:p>
        </w:tc>
      </w:tr>
      <w:tr w14:paraId="3E64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36C10">
            <w:pPr>
              <w:pStyle w:val="7"/>
            </w:pPr>
            <w:r>
              <w:rPr>
                <w:rFonts w:hint="eastAsia"/>
              </w:rPr>
              <w:t xml:space="preserve">网址： </w:t>
            </w:r>
          </w:p>
        </w:tc>
        <w:tc>
          <w:tcPr>
            <w:tcW w:w="7440" w:type="dxa"/>
            <w:shd w:val="clear" w:color="auto" w:fill="auto"/>
          </w:tcPr>
          <w:p w14:paraId="6A77AC26">
            <w:pPr>
              <w:pStyle w:val="7"/>
            </w:pPr>
            <w:r>
              <w:rPr>
                <w:rFonts w:hint="eastAsia"/>
              </w:rPr>
              <w:t xml:space="preserve">http://www.cmbchina.com/ </w:t>
            </w:r>
          </w:p>
        </w:tc>
      </w:tr>
    </w:tbl>
    <w:p w14:paraId="1A1A4C36">
      <w:pPr>
        <w:pStyle w:val="7"/>
        <w:spacing w:before="0" w:beforeAutospacing="0" w:after="0" w:afterAutospacing="0" w:line="360" w:lineRule="auto"/>
        <w:ind w:firstLine="420"/>
        <w:rPr>
          <w:sz w:val="21"/>
          <w:szCs w:val="21"/>
        </w:rPr>
      </w:pPr>
      <w:r>
        <w:rPr>
          <w:rFonts w:hint="eastAsia"/>
          <w:b/>
          <w:bCs/>
          <w:sz w:val="21"/>
          <w:szCs w:val="21"/>
        </w:rPr>
        <w:t>(6)中信银行股份有限公司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4795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044E0">
            <w:pPr>
              <w:pStyle w:val="7"/>
            </w:pPr>
            <w:r>
              <w:rPr>
                <w:rFonts w:hint="eastAsia"/>
              </w:rPr>
              <w:t xml:space="preserve">注册地址： </w:t>
            </w:r>
          </w:p>
        </w:tc>
        <w:tc>
          <w:tcPr>
            <w:tcW w:w="7440" w:type="dxa"/>
            <w:shd w:val="clear" w:color="auto" w:fill="auto"/>
          </w:tcPr>
          <w:p w14:paraId="7F6B7D30">
            <w:pPr>
              <w:pStyle w:val="7"/>
            </w:pPr>
            <w:r>
              <w:rPr>
                <w:rFonts w:hint="eastAsia"/>
              </w:rPr>
              <w:t xml:space="preserve">北京市东城区朝阳门北大街8号富华大厦C座 </w:t>
            </w:r>
          </w:p>
        </w:tc>
      </w:tr>
      <w:tr w14:paraId="4006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8D2DB">
            <w:pPr>
              <w:pStyle w:val="7"/>
            </w:pPr>
            <w:r>
              <w:rPr>
                <w:rFonts w:hint="eastAsia"/>
              </w:rPr>
              <w:t xml:space="preserve">办公地址： </w:t>
            </w:r>
          </w:p>
        </w:tc>
        <w:tc>
          <w:tcPr>
            <w:tcW w:w="7440" w:type="dxa"/>
            <w:shd w:val="clear" w:color="auto" w:fill="auto"/>
          </w:tcPr>
          <w:p w14:paraId="702D54CE">
            <w:pPr>
              <w:pStyle w:val="7"/>
            </w:pPr>
            <w:r>
              <w:rPr>
                <w:rFonts w:hint="eastAsia"/>
              </w:rPr>
              <w:t xml:space="preserve">北京市东城区朝阳门北大街9号文化大厦 </w:t>
            </w:r>
          </w:p>
        </w:tc>
      </w:tr>
      <w:tr w14:paraId="5AC4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5453F">
            <w:pPr>
              <w:pStyle w:val="7"/>
            </w:pPr>
            <w:r>
              <w:rPr>
                <w:rFonts w:hint="eastAsia"/>
              </w:rPr>
              <w:t xml:space="preserve">法定代表人： </w:t>
            </w:r>
          </w:p>
        </w:tc>
        <w:tc>
          <w:tcPr>
            <w:tcW w:w="7440" w:type="dxa"/>
            <w:shd w:val="clear" w:color="auto" w:fill="auto"/>
          </w:tcPr>
          <w:p w14:paraId="4EB3284F">
            <w:pPr>
              <w:pStyle w:val="7"/>
            </w:pPr>
            <w:r>
              <w:rPr>
                <w:rFonts w:hint="eastAsia"/>
              </w:rPr>
              <w:t xml:space="preserve">朱鹤新 </w:t>
            </w:r>
          </w:p>
        </w:tc>
      </w:tr>
      <w:tr w14:paraId="4555A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A0F4E">
            <w:pPr>
              <w:pStyle w:val="7"/>
            </w:pPr>
            <w:r>
              <w:rPr>
                <w:rFonts w:hint="eastAsia"/>
              </w:rPr>
              <w:t xml:space="preserve">联系人： </w:t>
            </w:r>
          </w:p>
        </w:tc>
        <w:tc>
          <w:tcPr>
            <w:tcW w:w="7440" w:type="dxa"/>
            <w:shd w:val="clear" w:color="auto" w:fill="auto"/>
          </w:tcPr>
          <w:p w14:paraId="5D16A91E">
            <w:pPr>
              <w:pStyle w:val="7"/>
            </w:pPr>
            <w:r>
              <w:rPr>
                <w:rFonts w:hint="eastAsia"/>
              </w:rPr>
              <w:t xml:space="preserve">王晓琳 </w:t>
            </w:r>
          </w:p>
        </w:tc>
      </w:tr>
      <w:tr w14:paraId="2664F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46647">
            <w:pPr>
              <w:pStyle w:val="7"/>
            </w:pPr>
            <w:r>
              <w:rPr>
                <w:rFonts w:hint="eastAsia"/>
              </w:rPr>
              <w:t xml:space="preserve">电话： </w:t>
            </w:r>
          </w:p>
        </w:tc>
        <w:tc>
          <w:tcPr>
            <w:tcW w:w="7440" w:type="dxa"/>
            <w:shd w:val="clear" w:color="auto" w:fill="auto"/>
          </w:tcPr>
          <w:p w14:paraId="463C407E">
            <w:pPr>
              <w:pStyle w:val="7"/>
            </w:pPr>
            <w:r>
              <w:rPr>
                <w:rFonts w:hint="eastAsia"/>
              </w:rPr>
              <w:t xml:space="preserve">010－89937325 </w:t>
            </w:r>
          </w:p>
        </w:tc>
      </w:tr>
      <w:tr w14:paraId="2162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BFBF2">
            <w:pPr>
              <w:pStyle w:val="7"/>
            </w:pPr>
            <w:r>
              <w:rPr>
                <w:rFonts w:hint="eastAsia"/>
              </w:rPr>
              <w:t xml:space="preserve">客户服务电话： </w:t>
            </w:r>
          </w:p>
        </w:tc>
        <w:tc>
          <w:tcPr>
            <w:tcW w:w="7440" w:type="dxa"/>
            <w:shd w:val="clear" w:color="auto" w:fill="auto"/>
          </w:tcPr>
          <w:p w14:paraId="6C053B77">
            <w:pPr>
              <w:pStyle w:val="7"/>
            </w:pPr>
            <w:r>
              <w:rPr>
                <w:rFonts w:hint="eastAsia"/>
              </w:rPr>
              <w:t xml:space="preserve">95558 </w:t>
            </w:r>
          </w:p>
        </w:tc>
      </w:tr>
      <w:tr w14:paraId="7C86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3CD4B">
            <w:pPr>
              <w:pStyle w:val="7"/>
            </w:pPr>
            <w:r>
              <w:rPr>
                <w:rFonts w:hint="eastAsia"/>
              </w:rPr>
              <w:t xml:space="preserve">网址： </w:t>
            </w:r>
          </w:p>
        </w:tc>
        <w:tc>
          <w:tcPr>
            <w:tcW w:w="7440" w:type="dxa"/>
            <w:shd w:val="clear" w:color="auto" w:fill="auto"/>
          </w:tcPr>
          <w:p w14:paraId="7A719E8B">
            <w:pPr>
              <w:pStyle w:val="7"/>
            </w:pPr>
            <w:r>
              <w:rPr>
                <w:rFonts w:hint="eastAsia"/>
              </w:rPr>
              <w:t xml:space="preserve">http://bank.ecitic.com/ </w:t>
            </w:r>
          </w:p>
        </w:tc>
      </w:tr>
    </w:tbl>
    <w:p w14:paraId="2259DDA2">
      <w:pPr>
        <w:pStyle w:val="7"/>
        <w:spacing w:before="0" w:beforeAutospacing="0" w:after="0" w:afterAutospacing="0" w:line="360" w:lineRule="auto"/>
        <w:ind w:firstLine="420"/>
        <w:rPr>
          <w:sz w:val="21"/>
          <w:szCs w:val="21"/>
        </w:rPr>
      </w:pPr>
      <w:r>
        <w:rPr>
          <w:rFonts w:hint="eastAsia"/>
          <w:b/>
          <w:bCs/>
          <w:sz w:val="21"/>
          <w:szCs w:val="21"/>
        </w:rPr>
        <w:t>(7)上海浦东发展银行股份有限公司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C56C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2AF1F">
            <w:pPr>
              <w:pStyle w:val="7"/>
            </w:pPr>
            <w:r>
              <w:rPr>
                <w:rFonts w:hint="eastAsia"/>
              </w:rPr>
              <w:t xml:space="preserve">注册地址： </w:t>
            </w:r>
          </w:p>
        </w:tc>
        <w:tc>
          <w:tcPr>
            <w:tcW w:w="7440" w:type="dxa"/>
            <w:shd w:val="clear" w:color="auto" w:fill="auto"/>
          </w:tcPr>
          <w:p w14:paraId="06C9D238">
            <w:pPr>
              <w:pStyle w:val="7"/>
            </w:pPr>
            <w:r>
              <w:rPr>
                <w:rFonts w:hint="eastAsia"/>
              </w:rPr>
              <w:t xml:space="preserve">上海市中山东一路12号 </w:t>
            </w:r>
          </w:p>
        </w:tc>
      </w:tr>
      <w:tr w14:paraId="500B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22F7E">
            <w:pPr>
              <w:pStyle w:val="7"/>
            </w:pPr>
            <w:r>
              <w:rPr>
                <w:rFonts w:hint="eastAsia"/>
              </w:rPr>
              <w:t xml:space="preserve">办公地址： </w:t>
            </w:r>
          </w:p>
        </w:tc>
        <w:tc>
          <w:tcPr>
            <w:tcW w:w="7440" w:type="dxa"/>
            <w:shd w:val="clear" w:color="auto" w:fill="auto"/>
          </w:tcPr>
          <w:p w14:paraId="63F2C2D3">
            <w:pPr>
              <w:pStyle w:val="7"/>
            </w:pPr>
            <w:r>
              <w:rPr>
                <w:rFonts w:hint="eastAsia"/>
              </w:rPr>
              <w:t xml:space="preserve">上海市北京东路689号东银大厦25楼 </w:t>
            </w:r>
          </w:p>
        </w:tc>
      </w:tr>
      <w:tr w14:paraId="7D07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C4223">
            <w:pPr>
              <w:pStyle w:val="7"/>
            </w:pPr>
            <w:r>
              <w:rPr>
                <w:rFonts w:hint="eastAsia"/>
              </w:rPr>
              <w:t xml:space="preserve">法定代表人： </w:t>
            </w:r>
          </w:p>
        </w:tc>
        <w:tc>
          <w:tcPr>
            <w:tcW w:w="7440" w:type="dxa"/>
            <w:shd w:val="clear" w:color="auto" w:fill="auto"/>
          </w:tcPr>
          <w:p w14:paraId="2963306A">
            <w:pPr>
              <w:pStyle w:val="7"/>
            </w:pPr>
            <w:r>
              <w:rPr>
                <w:rFonts w:hint="eastAsia"/>
              </w:rPr>
              <w:t xml:space="preserve">郑杨 </w:t>
            </w:r>
          </w:p>
        </w:tc>
      </w:tr>
      <w:tr w14:paraId="1E1D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4AB92">
            <w:pPr>
              <w:pStyle w:val="7"/>
            </w:pPr>
            <w:r>
              <w:rPr>
                <w:rFonts w:hint="eastAsia"/>
              </w:rPr>
              <w:t xml:space="preserve">联系人： </w:t>
            </w:r>
          </w:p>
        </w:tc>
        <w:tc>
          <w:tcPr>
            <w:tcW w:w="7440" w:type="dxa"/>
            <w:shd w:val="clear" w:color="auto" w:fill="auto"/>
          </w:tcPr>
          <w:p w14:paraId="1B86F608">
            <w:pPr>
              <w:pStyle w:val="7"/>
            </w:pPr>
            <w:r>
              <w:rPr>
                <w:rFonts w:hint="eastAsia"/>
              </w:rPr>
              <w:t xml:space="preserve">吴斌 </w:t>
            </w:r>
          </w:p>
        </w:tc>
      </w:tr>
      <w:tr w14:paraId="2E30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FB5D0">
            <w:pPr>
              <w:pStyle w:val="7"/>
            </w:pPr>
            <w:r>
              <w:rPr>
                <w:rFonts w:hint="eastAsia"/>
              </w:rPr>
              <w:t xml:space="preserve">电话： </w:t>
            </w:r>
          </w:p>
        </w:tc>
        <w:tc>
          <w:tcPr>
            <w:tcW w:w="7440" w:type="dxa"/>
            <w:shd w:val="clear" w:color="auto" w:fill="auto"/>
          </w:tcPr>
          <w:p w14:paraId="7FEAC041">
            <w:pPr>
              <w:pStyle w:val="7"/>
            </w:pPr>
            <w:r>
              <w:rPr>
                <w:rFonts w:hint="eastAsia"/>
              </w:rPr>
              <w:t xml:space="preserve">021－61618888 </w:t>
            </w:r>
          </w:p>
        </w:tc>
      </w:tr>
      <w:tr w14:paraId="228C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132FB">
            <w:pPr>
              <w:pStyle w:val="7"/>
            </w:pPr>
            <w:r>
              <w:rPr>
                <w:rFonts w:hint="eastAsia"/>
              </w:rPr>
              <w:t xml:space="preserve">传真： </w:t>
            </w:r>
          </w:p>
        </w:tc>
        <w:tc>
          <w:tcPr>
            <w:tcW w:w="7440" w:type="dxa"/>
            <w:shd w:val="clear" w:color="auto" w:fill="auto"/>
          </w:tcPr>
          <w:p w14:paraId="150E8B59">
            <w:pPr>
              <w:pStyle w:val="7"/>
            </w:pPr>
            <w:r>
              <w:rPr>
                <w:rFonts w:hint="eastAsia"/>
              </w:rPr>
              <w:t xml:space="preserve">021－63602431 </w:t>
            </w:r>
          </w:p>
        </w:tc>
      </w:tr>
      <w:tr w14:paraId="0E1A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AD570">
            <w:pPr>
              <w:pStyle w:val="7"/>
            </w:pPr>
            <w:r>
              <w:rPr>
                <w:rFonts w:hint="eastAsia"/>
              </w:rPr>
              <w:t xml:space="preserve">客户服务电话： </w:t>
            </w:r>
          </w:p>
        </w:tc>
        <w:tc>
          <w:tcPr>
            <w:tcW w:w="7440" w:type="dxa"/>
            <w:shd w:val="clear" w:color="auto" w:fill="auto"/>
          </w:tcPr>
          <w:p w14:paraId="2C130D49">
            <w:pPr>
              <w:pStyle w:val="7"/>
            </w:pPr>
            <w:r>
              <w:rPr>
                <w:rFonts w:hint="eastAsia"/>
              </w:rPr>
              <w:t xml:space="preserve">95528 </w:t>
            </w:r>
          </w:p>
        </w:tc>
      </w:tr>
      <w:tr w14:paraId="02E6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DB3B2">
            <w:pPr>
              <w:pStyle w:val="7"/>
            </w:pPr>
            <w:r>
              <w:rPr>
                <w:rFonts w:hint="eastAsia"/>
              </w:rPr>
              <w:t xml:space="preserve">网址： </w:t>
            </w:r>
          </w:p>
        </w:tc>
        <w:tc>
          <w:tcPr>
            <w:tcW w:w="7440" w:type="dxa"/>
            <w:shd w:val="clear" w:color="auto" w:fill="auto"/>
          </w:tcPr>
          <w:p w14:paraId="3DEC1742">
            <w:pPr>
              <w:pStyle w:val="7"/>
            </w:pPr>
            <w:r>
              <w:rPr>
                <w:rFonts w:hint="eastAsia"/>
              </w:rPr>
              <w:t xml:space="preserve">http://www.spdb.com.cn </w:t>
            </w:r>
          </w:p>
        </w:tc>
      </w:tr>
    </w:tbl>
    <w:p w14:paraId="42C73FD9">
      <w:pPr>
        <w:pStyle w:val="7"/>
        <w:spacing w:before="0" w:beforeAutospacing="0" w:after="0" w:afterAutospacing="0" w:line="360" w:lineRule="auto"/>
        <w:ind w:firstLine="420"/>
        <w:rPr>
          <w:sz w:val="21"/>
          <w:szCs w:val="21"/>
        </w:rPr>
      </w:pPr>
      <w:r>
        <w:rPr>
          <w:rFonts w:hint="eastAsia"/>
          <w:b/>
          <w:bCs/>
          <w:sz w:val="21"/>
          <w:szCs w:val="21"/>
        </w:rPr>
        <w:t>(8)兴业银行股份有限公司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649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63E5B">
            <w:pPr>
              <w:pStyle w:val="7"/>
            </w:pPr>
            <w:r>
              <w:rPr>
                <w:rFonts w:hint="eastAsia"/>
              </w:rPr>
              <w:t xml:space="preserve">注册地址： </w:t>
            </w:r>
          </w:p>
        </w:tc>
        <w:tc>
          <w:tcPr>
            <w:tcW w:w="7440" w:type="dxa"/>
            <w:shd w:val="clear" w:color="auto" w:fill="auto"/>
          </w:tcPr>
          <w:p w14:paraId="10B7B083">
            <w:pPr>
              <w:pStyle w:val="7"/>
            </w:pPr>
            <w:r>
              <w:rPr>
                <w:rFonts w:hint="eastAsia"/>
              </w:rPr>
              <w:t xml:space="preserve">福州市湖东路154号 </w:t>
            </w:r>
          </w:p>
        </w:tc>
      </w:tr>
      <w:tr w14:paraId="521E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15C57F">
            <w:pPr>
              <w:pStyle w:val="7"/>
            </w:pPr>
            <w:r>
              <w:rPr>
                <w:rFonts w:hint="eastAsia"/>
              </w:rPr>
              <w:t xml:space="preserve">办公地址： </w:t>
            </w:r>
          </w:p>
        </w:tc>
        <w:tc>
          <w:tcPr>
            <w:tcW w:w="7440" w:type="dxa"/>
            <w:shd w:val="clear" w:color="auto" w:fill="auto"/>
          </w:tcPr>
          <w:p w14:paraId="7363C6D5">
            <w:pPr>
              <w:pStyle w:val="7"/>
            </w:pPr>
            <w:r>
              <w:rPr>
                <w:rFonts w:hint="eastAsia"/>
              </w:rPr>
              <w:t xml:space="preserve">上海市江宁路168号 </w:t>
            </w:r>
          </w:p>
        </w:tc>
      </w:tr>
      <w:tr w14:paraId="5E68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99C29">
            <w:pPr>
              <w:pStyle w:val="7"/>
            </w:pPr>
            <w:r>
              <w:rPr>
                <w:rFonts w:hint="eastAsia"/>
              </w:rPr>
              <w:t xml:space="preserve">法定代表人： </w:t>
            </w:r>
          </w:p>
        </w:tc>
        <w:tc>
          <w:tcPr>
            <w:tcW w:w="7440" w:type="dxa"/>
            <w:shd w:val="clear" w:color="auto" w:fill="auto"/>
          </w:tcPr>
          <w:p w14:paraId="6D510996">
            <w:pPr>
              <w:pStyle w:val="7"/>
            </w:pPr>
            <w:r>
              <w:rPr>
                <w:rFonts w:hint="eastAsia"/>
              </w:rPr>
              <w:t xml:space="preserve">吕家进 </w:t>
            </w:r>
          </w:p>
        </w:tc>
      </w:tr>
      <w:tr w14:paraId="26B3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10A42">
            <w:pPr>
              <w:pStyle w:val="7"/>
            </w:pPr>
            <w:r>
              <w:rPr>
                <w:rFonts w:hint="eastAsia"/>
              </w:rPr>
              <w:t xml:space="preserve">联系人： </w:t>
            </w:r>
          </w:p>
        </w:tc>
        <w:tc>
          <w:tcPr>
            <w:tcW w:w="7440" w:type="dxa"/>
            <w:shd w:val="clear" w:color="auto" w:fill="auto"/>
          </w:tcPr>
          <w:p w14:paraId="428BCA95">
            <w:pPr>
              <w:pStyle w:val="7"/>
            </w:pPr>
            <w:r>
              <w:rPr>
                <w:rFonts w:hint="eastAsia"/>
              </w:rPr>
              <w:t xml:space="preserve">曾鸣 </w:t>
            </w:r>
          </w:p>
        </w:tc>
      </w:tr>
      <w:tr w14:paraId="72AF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B64DA">
            <w:pPr>
              <w:pStyle w:val="7"/>
            </w:pPr>
            <w:r>
              <w:rPr>
                <w:rFonts w:hint="eastAsia"/>
              </w:rPr>
              <w:t xml:space="preserve">电话： </w:t>
            </w:r>
          </w:p>
        </w:tc>
        <w:tc>
          <w:tcPr>
            <w:tcW w:w="7440" w:type="dxa"/>
            <w:shd w:val="clear" w:color="auto" w:fill="auto"/>
          </w:tcPr>
          <w:p w14:paraId="41CAD75D">
            <w:pPr>
              <w:pStyle w:val="7"/>
            </w:pPr>
            <w:r>
              <w:rPr>
                <w:rFonts w:hint="eastAsia"/>
              </w:rPr>
              <w:t xml:space="preserve">021-52629999 </w:t>
            </w:r>
          </w:p>
        </w:tc>
      </w:tr>
      <w:tr w14:paraId="572E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581C8">
            <w:pPr>
              <w:pStyle w:val="7"/>
            </w:pPr>
            <w:r>
              <w:rPr>
                <w:rFonts w:hint="eastAsia"/>
              </w:rPr>
              <w:t xml:space="preserve">客户服务电话： </w:t>
            </w:r>
          </w:p>
        </w:tc>
        <w:tc>
          <w:tcPr>
            <w:tcW w:w="7440" w:type="dxa"/>
            <w:shd w:val="clear" w:color="auto" w:fill="auto"/>
          </w:tcPr>
          <w:p w14:paraId="26C51C24">
            <w:pPr>
              <w:pStyle w:val="7"/>
            </w:pPr>
            <w:r>
              <w:rPr>
                <w:rFonts w:hint="eastAsia"/>
              </w:rPr>
              <w:t xml:space="preserve">95561 </w:t>
            </w:r>
          </w:p>
        </w:tc>
      </w:tr>
      <w:tr w14:paraId="2ACA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A27AD">
            <w:pPr>
              <w:pStyle w:val="7"/>
            </w:pPr>
            <w:r>
              <w:rPr>
                <w:rFonts w:hint="eastAsia"/>
              </w:rPr>
              <w:t xml:space="preserve">网址： </w:t>
            </w:r>
          </w:p>
        </w:tc>
        <w:tc>
          <w:tcPr>
            <w:tcW w:w="7440" w:type="dxa"/>
            <w:shd w:val="clear" w:color="auto" w:fill="auto"/>
          </w:tcPr>
          <w:p w14:paraId="51B48676">
            <w:pPr>
              <w:pStyle w:val="7"/>
            </w:pPr>
            <w:r>
              <w:rPr>
                <w:rFonts w:hint="eastAsia"/>
              </w:rPr>
              <w:t xml:space="preserve">www.cib.com.cn </w:t>
            </w:r>
          </w:p>
        </w:tc>
      </w:tr>
    </w:tbl>
    <w:p w14:paraId="1EE3C957">
      <w:pPr>
        <w:pStyle w:val="7"/>
        <w:spacing w:before="0" w:beforeAutospacing="0" w:after="0" w:afterAutospacing="0" w:line="360" w:lineRule="auto"/>
        <w:ind w:firstLine="420"/>
        <w:rPr>
          <w:sz w:val="21"/>
          <w:szCs w:val="21"/>
        </w:rPr>
      </w:pPr>
      <w:r>
        <w:rPr>
          <w:rFonts w:hint="eastAsia"/>
          <w:b/>
          <w:bCs/>
          <w:sz w:val="21"/>
          <w:szCs w:val="21"/>
        </w:rPr>
        <w:t>(9)中国光大银行股份有限公司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BB94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92308">
            <w:pPr>
              <w:pStyle w:val="7"/>
            </w:pPr>
            <w:r>
              <w:rPr>
                <w:rFonts w:hint="eastAsia"/>
              </w:rPr>
              <w:t xml:space="preserve">注册地址： </w:t>
            </w:r>
          </w:p>
        </w:tc>
        <w:tc>
          <w:tcPr>
            <w:tcW w:w="7440" w:type="dxa"/>
            <w:shd w:val="clear" w:color="auto" w:fill="auto"/>
          </w:tcPr>
          <w:p w14:paraId="5835CB6C">
            <w:pPr>
              <w:pStyle w:val="7"/>
            </w:pPr>
            <w:r>
              <w:rPr>
                <w:rFonts w:hint="eastAsia"/>
              </w:rPr>
              <w:t xml:space="preserve">北京市西城区太平桥大街25号、甲25号中国光大中心 </w:t>
            </w:r>
          </w:p>
        </w:tc>
      </w:tr>
      <w:tr w14:paraId="6678D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F777D">
            <w:pPr>
              <w:pStyle w:val="7"/>
            </w:pPr>
            <w:r>
              <w:rPr>
                <w:rFonts w:hint="eastAsia"/>
              </w:rPr>
              <w:t xml:space="preserve">办公地址： </w:t>
            </w:r>
          </w:p>
        </w:tc>
        <w:tc>
          <w:tcPr>
            <w:tcW w:w="7440" w:type="dxa"/>
            <w:shd w:val="clear" w:color="auto" w:fill="auto"/>
          </w:tcPr>
          <w:p w14:paraId="587FA3D1">
            <w:pPr>
              <w:pStyle w:val="7"/>
            </w:pPr>
            <w:r>
              <w:rPr>
                <w:rFonts w:hint="eastAsia"/>
              </w:rPr>
              <w:t xml:space="preserve">北京市西城区太平桥大街25号光大中心 </w:t>
            </w:r>
          </w:p>
        </w:tc>
      </w:tr>
      <w:tr w14:paraId="06181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200C2">
            <w:pPr>
              <w:pStyle w:val="7"/>
            </w:pPr>
            <w:r>
              <w:rPr>
                <w:rFonts w:hint="eastAsia"/>
              </w:rPr>
              <w:t xml:space="preserve">法定代表人： </w:t>
            </w:r>
          </w:p>
        </w:tc>
        <w:tc>
          <w:tcPr>
            <w:tcW w:w="7440" w:type="dxa"/>
            <w:shd w:val="clear" w:color="auto" w:fill="auto"/>
          </w:tcPr>
          <w:p w14:paraId="094A7286">
            <w:pPr>
              <w:pStyle w:val="7"/>
            </w:pPr>
            <w:r>
              <w:rPr>
                <w:rFonts w:hint="eastAsia"/>
              </w:rPr>
              <w:t xml:space="preserve">王江 </w:t>
            </w:r>
          </w:p>
        </w:tc>
      </w:tr>
      <w:tr w14:paraId="0005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A4CFF">
            <w:pPr>
              <w:pStyle w:val="7"/>
            </w:pPr>
            <w:r>
              <w:rPr>
                <w:rFonts w:hint="eastAsia"/>
              </w:rPr>
              <w:t xml:space="preserve">联系人： </w:t>
            </w:r>
          </w:p>
        </w:tc>
        <w:tc>
          <w:tcPr>
            <w:tcW w:w="7440" w:type="dxa"/>
            <w:shd w:val="clear" w:color="auto" w:fill="auto"/>
          </w:tcPr>
          <w:p w14:paraId="4824A51F">
            <w:pPr>
              <w:pStyle w:val="7"/>
            </w:pPr>
            <w:r>
              <w:rPr>
                <w:rFonts w:hint="eastAsia"/>
              </w:rPr>
              <w:t xml:space="preserve">朱红 </w:t>
            </w:r>
          </w:p>
        </w:tc>
      </w:tr>
      <w:tr w14:paraId="19DE2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889C0">
            <w:pPr>
              <w:pStyle w:val="7"/>
            </w:pPr>
            <w:r>
              <w:rPr>
                <w:rFonts w:hint="eastAsia"/>
              </w:rPr>
              <w:t xml:space="preserve">电话： </w:t>
            </w:r>
          </w:p>
        </w:tc>
        <w:tc>
          <w:tcPr>
            <w:tcW w:w="7440" w:type="dxa"/>
            <w:shd w:val="clear" w:color="auto" w:fill="auto"/>
          </w:tcPr>
          <w:p w14:paraId="301B6B9B">
            <w:pPr>
              <w:pStyle w:val="7"/>
            </w:pPr>
            <w:r>
              <w:rPr>
                <w:rFonts w:hint="eastAsia"/>
              </w:rPr>
              <w:t xml:space="preserve">010－63636153  </w:t>
            </w:r>
          </w:p>
        </w:tc>
      </w:tr>
      <w:tr w14:paraId="120D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8E743">
            <w:pPr>
              <w:pStyle w:val="7"/>
            </w:pPr>
            <w:r>
              <w:rPr>
                <w:rFonts w:hint="eastAsia"/>
              </w:rPr>
              <w:t xml:space="preserve">传真： </w:t>
            </w:r>
          </w:p>
        </w:tc>
        <w:tc>
          <w:tcPr>
            <w:tcW w:w="7440" w:type="dxa"/>
            <w:shd w:val="clear" w:color="auto" w:fill="auto"/>
          </w:tcPr>
          <w:p w14:paraId="503DEA12">
            <w:pPr>
              <w:pStyle w:val="7"/>
            </w:pPr>
            <w:r>
              <w:rPr>
                <w:rFonts w:hint="eastAsia"/>
              </w:rPr>
              <w:t xml:space="preserve">010－63636157 </w:t>
            </w:r>
          </w:p>
        </w:tc>
      </w:tr>
      <w:tr w14:paraId="39DC7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9AFE2">
            <w:pPr>
              <w:pStyle w:val="7"/>
            </w:pPr>
            <w:r>
              <w:rPr>
                <w:rFonts w:hint="eastAsia"/>
              </w:rPr>
              <w:t xml:space="preserve">客户服务电话： </w:t>
            </w:r>
          </w:p>
        </w:tc>
        <w:tc>
          <w:tcPr>
            <w:tcW w:w="7440" w:type="dxa"/>
            <w:shd w:val="clear" w:color="auto" w:fill="auto"/>
          </w:tcPr>
          <w:p w14:paraId="028CBC0D">
            <w:pPr>
              <w:pStyle w:val="7"/>
            </w:pPr>
            <w:r>
              <w:rPr>
                <w:rFonts w:hint="eastAsia"/>
              </w:rPr>
              <w:t xml:space="preserve">95595 </w:t>
            </w:r>
          </w:p>
        </w:tc>
      </w:tr>
      <w:tr w14:paraId="31414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F8A3D">
            <w:pPr>
              <w:pStyle w:val="7"/>
            </w:pPr>
            <w:r>
              <w:rPr>
                <w:rFonts w:hint="eastAsia"/>
              </w:rPr>
              <w:t xml:space="preserve">网址： </w:t>
            </w:r>
          </w:p>
        </w:tc>
        <w:tc>
          <w:tcPr>
            <w:tcW w:w="7440" w:type="dxa"/>
            <w:shd w:val="clear" w:color="auto" w:fill="auto"/>
          </w:tcPr>
          <w:p w14:paraId="1527AC33">
            <w:pPr>
              <w:pStyle w:val="7"/>
            </w:pPr>
            <w:r>
              <w:rPr>
                <w:rFonts w:hint="eastAsia"/>
              </w:rPr>
              <w:t xml:space="preserve">http://www.cebbank.com </w:t>
            </w:r>
          </w:p>
        </w:tc>
      </w:tr>
    </w:tbl>
    <w:p w14:paraId="4650211C">
      <w:pPr>
        <w:pStyle w:val="7"/>
        <w:spacing w:before="0" w:beforeAutospacing="0" w:after="0" w:afterAutospacing="0" w:line="360" w:lineRule="auto"/>
        <w:ind w:firstLine="420"/>
        <w:rPr>
          <w:sz w:val="21"/>
          <w:szCs w:val="21"/>
        </w:rPr>
      </w:pPr>
      <w:r>
        <w:rPr>
          <w:rFonts w:hint="eastAsia"/>
          <w:b/>
          <w:bCs/>
          <w:sz w:val="21"/>
          <w:szCs w:val="21"/>
        </w:rPr>
        <w:t>(10)中国民生银行股份有限公司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085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13303">
            <w:pPr>
              <w:pStyle w:val="7"/>
            </w:pPr>
            <w:r>
              <w:rPr>
                <w:rFonts w:hint="eastAsia"/>
              </w:rPr>
              <w:t xml:space="preserve">注册地址： </w:t>
            </w:r>
          </w:p>
        </w:tc>
        <w:tc>
          <w:tcPr>
            <w:tcW w:w="7440" w:type="dxa"/>
            <w:shd w:val="clear" w:color="auto" w:fill="auto"/>
          </w:tcPr>
          <w:p w14:paraId="78691314">
            <w:pPr>
              <w:pStyle w:val="7"/>
            </w:pPr>
            <w:r>
              <w:rPr>
                <w:rFonts w:hint="eastAsia"/>
              </w:rPr>
              <w:t xml:space="preserve">北京市西城区复兴门内大街2号 </w:t>
            </w:r>
          </w:p>
        </w:tc>
      </w:tr>
      <w:tr w14:paraId="23D5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ED521">
            <w:pPr>
              <w:pStyle w:val="7"/>
            </w:pPr>
            <w:r>
              <w:rPr>
                <w:rFonts w:hint="eastAsia"/>
              </w:rPr>
              <w:t xml:space="preserve">办公地址： </w:t>
            </w:r>
          </w:p>
        </w:tc>
        <w:tc>
          <w:tcPr>
            <w:tcW w:w="7440" w:type="dxa"/>
            <w:shd w:val="clear" w:color="auto" w:fill="auto"/>
          </w:tcPr>
          <w:p w14:paraId="02653E4B">
            <w:pPr>
              <w:pStyle w:val="7"/>
            </w:pPr>
            <w:r>
              <w:rPr>
                <w:rFonts w:hint="eastAsia"/>
              </w:rPr>
              <w:t xml:space="preserve">北京市西城区复兴门内大街2号 </w:t>
            </w:r>
          </w:p>
        </w:tc>
      </w:tr>
      <w:tr w14:paraId="2835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91DAA">
            <w:pPr>
              <w:pStyle w:val="7"/>
            </w:pPr>
            <w:r>
              <w:rPr>
                <w:rFonts w:hint="eastAsia"/>
              </w:rPr>
              <w:t xml:space="preserve">法定代表人： </w:t>
            </w:r>
          </w:p>
        </w:tc>
        <w:tc>
          <w:tcPr>
            <w:tcW w:w="7440" w:type="dxa"/>
            <w:shd w:val="clear" w:color="auto" w:fill="auto"/>
          </w:tcPr>
          <w:p w14:paraId="302AEF17">
            <w:pPr>
              <w:pStyle w:val="7"/>
            </w:pPr>
            <w:r>
              <w:rPr>
                <w:rFonts w:hint="eastAsia"/>
              </w:rPr>
              <w:t xml:space="preserve">高迎欣 </w:t>
            </w:r>
          </w:p>
        </w:tc>
      </w:tr>
      <w:tr w14:paraId="1EE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F9E1F">
            <w:pPr>
              <w:pStyle w:val="7"/>
            </w:pPr>
            <w:r>
              <w:rPr>
                <w:rFonts w:hint="eastAsia"/>
              </w:rPr>
              <w:t xml:space="preserve">联系人： </w:t>
            </w:r>
          </w:p>
        </w:tc>
        <w:tc>
          <w:tcPr>
            <w:tcW w:w="7440" w:type="dxa"/>
            <w:shd w:val="clear" w:color="auto" w:fill="auto"/>
          </w:tcPr>
          <w:p w14:paraId="6589DD7E">
            <w:pPr>
              <w:pStyle w:val="7"/>
            </w:pPr>
            <w:r>
              <w:rPr>
                <w:rFonts w:hint="eastAsia"/>
              </w:rPr>
              <w:t xml:space="preserve">王继伟 </w:t>
            </w:r>
          </w:p>
        </w:tc>
      </w:tr>
      <w:tr w14:paraId="120B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47D36">
            <w:pPr>
              <w:pStyle w:val="7"/>
            </w:pPr>
            <w:r>
              <w:rPr>
                <w:rFonts w:hint="eastAsia"/>
              </w:rPr>
              <w:t xml:space="preserve">电话： </w:t>
            </w:r>
          </w:p>
        </w:tc>
        <w:tc>
          <w:tcPr>
            <w:tcW w:w="7440" w:type="dxa"/>
            <w:shd w:val="clear" w:color="auto" w:fill="auto"/>
          </w:tcPr>
          <w:p w14:paraId="1DF86D08">
            <w:pPr>
              <w:pStyle w:val="7"/>
            </w:pPr>
            <w:r>
              <w:rPr>
                <w:rFonts w:hint="eastAsia"/>
              </w:rPr>
              <w:t xml:space="preserve">010－58560666 </w:t>
            </w:r>
          </w:p>
        </w:tc>
      </w:tr>
      <w:tr w14:paraId="156A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7F193">
            <w:pPr>
              <w:pStyle w:val="7"/>
            </w:pPr>
            <w:r>
              <w:rPr>
                <w:rFonts w:hint="eastAsia"/>
              </w:rPr>
              <w:t xml:space="preserve">传真： </w:t>
            </w:r>
          </w:p>
        </w:tc>
        <w:tc>
          <w:tcPr>
            <w:tcW w:w="7440" w:type="dxa"/>
            <w:shd w:val="clear" w:color="auto" w:fill="auto"/>
          </w:tcPr>
          <w:p w14:paraId="36DDCFF2">
            <w:pPr>
              <w:pStyle w:val="7"/>
            </w:pPr>
            <w:r>
              <w:rPr>
                <w:rFonts w:hint="eastAsia"/>
              </w:rPr>
              <w:t xml:space="preserve">010－57092611 </w:t>
            </w:r>
          </w:p>
        </w:tc>
      </w:tr>
      <w:tr w14:paraId="59DF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C409E">
            <w:pPr>
              <w:pStyle w:val="7"/>
            </w:pPr>
            <w:r>
              <w:rPr>
                <w:rFonts w:hint="eastAsia"/>
              </w:rPr>
              <w:t xml:space="preserve">客户服务电话： </w:t>
            </w:r>
          </w:p>
        </w:tc>
        <w:tc>
          <w:tcPr>
            <w:tcW w:w="7440" w:type="dxa"/>
            <w:shd w:val="clear" w:color="auto" w:fill="auto"/>
          </w:tcPr>
          <w:p w14:paraId="5F40523E">
            <w:pPr>
              <w:pStyle w:val="7"/>
            </w:pPr>
            <w:r>
              <w:rPr>
                <w:rFonts w:hint="eastAsia"/>
              </w:rPr>
              <w:t xml:space="preserve">95568 </w:t>
            </w:r>
          </w:p>
        </w:tc>
      </w:tr>
      <w:tr w14:paraId="4C302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DFF8C">
            <w:pPr>
              <w:pStyle w:val="7"/>
            </w:pPr>
            <w:r>
              <w:rPr>
                <w:rFonts w:hint="eastAsia"/>
              </w:rPr>
              <w:t xml:space="preserve">网址： </w:t>
            </w:r>
          </w:p>
        </w:tc>
        <w:tc>
          <w:tcPr>
            <w:tcW w:w="7440" w:type="dxa"/>
            <w:shd w:val="clear" w:color="auto" w:fill="auto"/>
          </w:tcPr>
          <w:p w14:paraId="60291BFD">
            <w:pPr>
              <w:pStyle w:val="7"/>
            </w:pPr>
            <w:r>
              <w:rPr>
                <w:rFonts w:hint="eastAsia"/>
              </w:rPr>
              <w:t xml:space="preserve">http://www.cmbc.com.cn/ </w:t>
            </w:r>
          </w:p>
        </w:tc>
      </w:tr>
    </w:tbl>
    <w:p w14:paraId="5523084C">
      <w:pPr>
        <w:pStyle w:val="7"/>
        <w:spacing w:before="0" w:beforeAutospacing="0" w:after="0" w:afterAutospacing="0" w:line="360" w:lineRule="auto"/>
        <w:ind w:firstLine="420"/>
        <w:rPr>
          <w:sz w:val="21"/>
          <w:szCs w:val="21"/>
        </w:rPr>
      </w:pPr>
      <w:r>
        <w:rPr>
          <w:rFonts w:hint="eastAsia"/>
          <w:b/>
          <w:bCs/>
          <w:sz w:val="21"/>
          <w:szCs w:val="21"/>
        </w:rPr>
        <w:t>(11)中国邮政储蓄银行股份有限公司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529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F0B43">
            <w:pPr>
              <w:pStyle w:val="7"/>
            </w:pPr>
            <w:r>
              <w:rPr>
                <w:rFonts w:hint="eastAsia"/>
              </w:rPr>
              <w:t xml:space="preserve">注册地址： </w:t>
            </w:r>
          </w:p>
        </w:tc>
        <w:tc>
          <w:tcPr>
            <w:tcW w:w="7440" w:type="dxa"/>
            <w:shd w:val="clear" w:color="auto" w:fill="auto"/>
          </w:tcPr>
          <w:p w14:paraId="081FC7F1">
            <w:pPr>
              <w:pStyle w:val="7"/>
            </w:pPr>
            <w:r>
              <w:rPr>
                <w:rFonts w:hint="eastAsia"/>
              </w:rPr>
              <w:t xml:space="preserve">北京市西城区金融大街3号 </w:t>
            </w:r>
          </w:p>
        </w:tc>
      </w:tr>
      <w:tr w14:paraId="6AAE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A2D2B">
            <w:pPr>
              <w:pStyle w:val="7"/>
            </w:pPr>
            <w:r>
              <w:rPr>
                <w:rFonts w:hint="eastAsia"/>
              </w:rPr>
              <w:t xml:space="preserve">办公地址： </w:t>
            </w:r>
          </w:p>
        </w:tc>
        <w:tc>
          <w:tcPr>
            <w:tcW w:w="7440" w:type="dxa"/>
            <w:shd w:val="clear" w:color="auto" w:fill="auto"/>
          </w:tcPr>
          <w:p w14:paraId="0C2E09DB">
            <w:pPr>
              <w:pStyle w:val="7"/>
            </w:pPr>
            <w:r>
              <w:rPr>
                <w:rFonts w:hint="eastAsia"/>
              </w:rPr>
              <w:t xml:space="preserve">北京市西城区金融大街3号 </w:t>
            </w:r>
          </w:p>
        </w:tc>
      </w:tr>
      <w:tr w14:paraId="2B64F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77410">
            <w:pPr>
              <w:pStyle w:val="7"/>
            </w:pPr>
            <w:r>
              <w:rPr>
                <w:rFonts w:hint="eastAsia"/>
              </w:rPr>
              <w:t xml:space="preserve">法定代表人： </w:t>
            </w:r>
          </w:p>
        </w:tc>
        <w:tc>
          <w:tcPr>
            <w:tcW w:w="7440" w:type="dxa"/>
            <w:shd w:val="clear" w:color="auto" w:fill="auto"/>
          </w:tcPr>
          <w:p w14:paraId="449503B8">
            <w:pPr>
              <w:pStyle w:val="7"/>
            </w:pPr>
            <w:r>
              <w:rPr>
                <w:rFonts w:hint="eastAsia"/>
              </w:rPr>
              <w:t xml:space="preserve">张金良 </w:t>
            </w:r>
          </w:p>
        </w:tc>
      </w:tr>
      <w:tr w14:paraId="41C5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47881">
            <w:pPr>
              <w:pStyle w:val="7"/>
            </w:pPr>
            <w:r>
              <w:rPr>
                <w:rFonts w:hint="eastAsia"/>
              </w:rPr>
              <w:t xml:space="preserve">传真： </w:t>
            </w:r>
          </w:p>
        </w:tc>
        <w:tc>
          <w:tcPr>
            <w:tcW w:w="7440" w:type="dxa"/>
            <w:shd w:val="clear" w:color="auto" w:fill="auto"/>
          </w:tcPr>
          <w:p w14:paraId="04424442">
            <w:pPr>
              <w:pStyle w:val="7"/>
            </w:pPr>
            <w:r>
              <w:rPr>
                <w:rFonts w:hint="eastAsia"/>
              </w:rPr>
              <w:t xml:space="preserve">010－68858117 </w:t>
            </w:r>
          </w:p>
        </w:tc>
      </w:tr>
      <w:tr w14:paraId="5B605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C2CA3">
            <w:pPr>
              <w:pStyle w:val="7"/>
            </w:pPr>
            <w:r>
              <w:rPr>
                <w:rFonts w:hint="eastAsia"/>
              </w:rPr>
              <w:t xml:space="preserve">客户服务电话： </w:t>
            </w:r>
          </w:p>
        </w:tc>
        <w:tc>
          <w:tcPr>
            <w:tcW w:w="7440" w:type="dxa"/>
            <w:shd w:val="clear" w:color="auto" w:fill="auto"/>
          </w:tcPr>
          <w:p w14:paraId="7A977FF6">
            <w:pPr>
              <w:pStyle w:val="7"/>
            </w:pPr>
            <w:r>
              <w:rPr>
                <w:rFonts w:hint="eastAsia"/>
              </w:rPr>
              <w:t xml:space="preserve">95580 </w:t>
            </w:r>
          </w:p>
        </w:tc>
      </w:tr>
      <w:tr w14:paraId="18AF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0891A">
            <w:pPr>
              <w:pStyle w:val="7"/>
            </w:pPr>
            <w:r>
              <w:rPr>
                <w:rFonts w:hint="eastAsia"/>
              </w:rPr>
              <w:t xml:space="preserve">网址： </w:t>
            </w:r>
          </w:p>
        </w:tc>
        <w:tc>
          <w:tcPr>
            <w:tcW w:w="7440" w:type="dxa"/>
            <w:shd w:val="clear" w:color="auto" w:fill="auto"/>
          </w:tcPr>
          <w:p w14:paraId="3271D546">
            <w:pPr>
              <w:pStyle w:val="7"/>
            </w:pPr>
            <w:r>
              <w:rPr>
                <w:rFonts w:hint="eastAsia"/>
              </w:rPr>
              <w:t xml:space="preserve">http://www.psbc.com </w:t>
            </w:r>
          </w:p>
        </w:tc>
      </w:tr>
    </w:tbl>
    <w:p w14:paraId="51AC763C">
      <w:pPr>
        <w:pStyle w:val="7"/>
        <w:spacing w:before="0" w:beforeAutospacing="0" w:after="0" w:afterAutospacing="0" w:line="360" w:lineRule="auto"/>
        <w:ind w:firstLine="420"/>
        <w:rPr>
          <w:sz w:val="21"/>
          <w:szCs w:val="21"/>
        </w:rPr>
      </w:pPr>
      <w:r>
        <w:rPr>
          <w:rFonts w:hint="eastAsia"/>
          <w:b/>
          <w:bCs/>
          <w:sz w:val="21"/>
          <w:szCs w:val="21"/>
        </w:rPr>
        <w:t>(12)北京银行股份有限公司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34F2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13312">
            <w:pPr>
              <w:pStyle w:val="7"/>
            </w:pPr>
            <w:r>
              <w:rPr>
                <w:rFonts w:hint="eastAsia"/>
              </w:rPr>
              <w:t xml:space="preserve">注册地址： </w:t>
            </w:r>
          </w:p>
        </w:tc>
        <w:tc>
          <w:tcPr>
            <w:tcW w:w="7440" w:type="dxa"/>
            <w:shd w:val="clear" w:color="auto" w:fill="auto"/>
          </w:tcPr>
          <w:p w14:paraId="26100964">
            <w:pPr>
              <w:pStyle w:val="7"/>
            </w:pPr>
            <w:r>
              <w:rPr>
                <w:rFonts w:hint="eastAsia"/>
              </w:rPr>
              <w:t xml:space="preserve">北京市西城区金融大街甲17号首层 </w:t>
            </w:r>
          </w:p>
        </w:tc>
      </w:tr>
      <w:tr w14:paraId="349E2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22582">
            <w:pPr>
              <w:pStyle w:val="7"/>
            </w:pPr>
            <w:r>
              <w:rPr>
                <w:rFonts w:hint="eastAsia"/>
              </w:rPr>
              <w:t xml:space="preserve">办公地址： </w:t>
            </w:r>
          </w:p>
        </w:tc>
        <w:tc>
          <w:tcPr>
            <w:tcW w:w="7440" w:type="dxa"/>
            <w:shd w:val="clear" w:color="auto" w:fill="auto"/>
          </w:tcPr>
          <w:p w14:paraId="72B261F7">
            <w:pPr>
              <w:pStyle w:val="7"/>
            </w:pPr>
            <w:r>
              <w:rPr>
                <w:rFonts w:hint="eastAsia"/>
              </w:rPr>
              <w:t xml:space="preserve">北京市西城区金融大街丙17号 </w:t>
            </w:r>
          </w:p>
        </w:tc>
      </w:tr>
      <w:tr w14:paraId="2DDD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58AA4">
            <w:pPr>
              <w:pStyle w:val="7"/>
            </w:pPr>
            <w:r>
              <w:rPr>
                <w:rFonts w:hint="eastAsia"/>
              </w:rPr>
              <w:t xml:space="preserve">法定代表人： </w:t>
            </w:r>
          </w:p>
        </w:tc>
        <w:tc>
          <w:tcPr>
            <w:tcW w:w="7440" w:type="dxa"/>
            <w:shd w:val="clear" w:color="auto" w:fill="auto"/>
          </w:tcPr>
          <w:p w14:paraId="3CBAD275">
            <w:pPr>
              <w:pStyle w:val="7"/>
            </w:pPr>
            <w:r>
              <w:rPr>
                <w:rFonts w:hint="eastAsia"/>
              </w:rPr>
              <w:t xml:space="preserve">张东宁 </w:t>
            </w:r>
          </w:p>
        </w:tc>
      </w:tr>
      <w:tr w14:paraId="569A0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679FE">
            <w:pPr>
              <w:pStyle w:val="7"/>
            </w:pPr>
            <w:r>
              <w:rPr>
                <w:rFonts w:hint="eastAsia"/>
              </w:rPr>
              <w:t xml:space="preserve">联系人： </w:t>
            </w:r>
          </w:p>
        </w:tc>
        <w:tc>
          <w:tcPr>
            <w:tcW w:w="7440" w:type="dxa"/>
            <w:shd w:val="clear" w:color="auto" w:fill="auto"/>
          </w:tcPr>
          <w:p w14:paraId="0AB201C1">
            <w:pPr>
              <w:pStyle w:val="7"/>
            </w:pPr>
            <w:r>
              <w:rPr>
                <w:rFonts w:hint="eastAsia"/>
              </w:rPr>
              <w:t xml:space="preserve">周黎 </w:t>
            </w:r>
          </w:p>
        </w:tc>
      </w:tr>
      <w:tr w14:paraId="2FA2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CE01A">
            <w:pPr>
              <w:pStyle w:val="7"/>
            </w:pPr>
            <w:r>
              <w:rPr>
                <w:rFonts w:hint="eastAsia"/>
              </w:rPr>
              <w:t xml:space="preserve">传真： </w:t>
            </w:r>
          </w:p>
        </w:tc>
        <w:tc>
          <w:tcPr>
            <w:tcW w:w="7440" w:type="dxa"/>
            <w:shd w:val="clear" w:color="auto" w:fill="auto"/>
          </w:tcPr>
          <w:p w14:paraId="1BA140E9">
            <w:pPr>
              <w:pStyle w:val="7"/>
            </w:pPr>
            <w:r>
              <w:rPr>
                <w:rFonts w:hint="eastAsia"/>
              </w:rPr>
              <w:t xml:space="preserve">010－66226045 </w:t>
            </w:r>
          </w:p>
        </w:tc>
      </w:tr>
      <w:tr w14:paraId="1C86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04888">
            <w:pPr>
              <w:pStyle w:val="7"/>
            </w:pPr>
            <w:r>
              <w:rPr>
                <w:rFonts w:hint="eastAsia"/>
              </w:rPr>
              <w:t xml:space="preserve">客户服务电话： </w:t>
            </w:r>
          </w:p>
        </w:tc>
        <w:tc>
          <w:tcPr>
            <w:tcW w:w="7440" w:type="dxa"/>
            <w:shd w:val="clear" w:color="auto" w:fill="auto"/>
          </w:tcPr>
          <w:p w14:paraId="5A230BA6">
            <w:pPr>
              <w:pStyle w:val="7"/>
            </w:pPr>
            <w:r>
              <w:rPr>
                <w:rFonts w:hint="eastAsia"/>
              </w:rPr>
              <w:t xml:space="preserve">95526 </w:t>
            </w:r>
          </w:p>
        </w:tc>
      </w:tr>
      <w:tr w14:paraId="05BE2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B4F4A">
            <w:pPr>
              <w:pStyle w:val="7"/>
            </w:pPr>
            <w:r>
              <w:rPr>
                <w:rFonts w:hint="eastAsia"/>
              </w:rPr>
              <w:t xml:space="preserve">网址： </w:t>
            </w:r>
          </w:p>
        </w:tc>
        <w:tc>
          <w:tcPr>
            <w:tcW w:w="7440" w:type="dxa"/>
            <w:shd w:val="clear" w:color="auto" w:fill="auto"/>
          </w:tcPr>
          <w:p w14:paraId="0F3A2411">
            <w:pPr>
              <w:pStyle w:val="7"/>
            </w:pPr>
            <w:r>
              <w:rPr>
                <w:rFonts w:hint="eastAsia"/>
              </w:rPr>
              <w:t xml:space="preserve">http://www.bankofbeijing.com.cn/ </w:t>
            </w:r>
          </w:p>
        </w:tc>
      </w:tr>
    </w:tbl>
    <w:p w14:paraId="3A210F39">
      <w:pPr>
        <w:pStyle w:val="7"/>
        <w:spacing w:before="0" w:beforeAutospacing="0" w:after="0" w:afterAutospacing="0" w:line="360" w:lineRule="auto"/>
        <w:ind w:firstLine="420"/>
        <w:rPr>
          <w:sz w:val="21"/>
          <w:szCs w:val="21"/>
        </w:rPr>
      </w:pPr>
      <w:r>
        <w:rPr>
          <w:rFonts w:hint="eastAsia"/>
          <w:b/>
          <w:bCs/>
          <w:sz w:val="21"/>
          <w:szCs w:val="21"/>
        </w:rPr>
        <w:t>(13)华夏银行股份有限公司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2DA6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C8E2C8">
            <w:pPr>
              <w:pStyle w:val="7"/>
            </w:pPr>
            <w:r>
              <w:rPr>
                <w:rFonts w:hint="eastAsia"/>
              </w:rPr>
              <w:t xml:space="preserve">注册地址： </w:t>
            </w:r>
          </w:p>
        </w:tc>
        <w:tc>
          <w:tcPr>
            <w:tcW w:w="7440" w:type="dxa"/>
            <w:shd w:val="clear" w:color="auto" w:fill="auto"/>
          </w:tcPr>
          <w:p w14:paraId="7D3D480D">
            <w:pPr>
              <w:pStyle w:val="7"/>
            </w:pPr>
            <w:r>
              <w:rPr>
                <w:rFonts w:hint="eastAsia"/>
              </w:rPr>
              <w:t xml:space="preserve">北京市东城区建国门内大街22号 </w:t>
            </w:r>
          </w:p>
        </w:tc>
      </w:tr>
      <w:tr w14:paraId="17DE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B72CC">
            <w:pPr>
              <w:pStyle w:val="7"/>
            </w:pPr>
            <w:r>
              <w:rPr>
                <w:rFonts w:hint="eastAsia"/>
              </w:rPr>
              <w:t xml:space="preserve">办公地址： </w:t>
            </w:r>
          </w:p>
        </w:tc>
        <w:tc>
          <w:tcPr>
            <w:tcW w:w="7440" w:type="dxa"/>
            <w:shd w:val="clear" w:color="auto" w:fill="auto"/>
          </w:tcPr>
          <w:p w14:paraId="4A0242C1">
            <w:pPr>
              <w:pStyle w:val="7"/>
            </w:pPr>
            <w:r>
              <w:rPr>
                <w:rFonts w:hint="eastAsia"/>
              </w:rPr>
              <w:t xml:space="preserve">北京市东城区建国门内大街22号 </w:t>
            </w:r>
          </w:p>
        </w:tc>
      </w:tr>
      <w:tr w14:paraId="28529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325E4">
            <w:pPr>
              <w:pStyle w:val="7"/>
            </w:pPr>
            <w:r>
              <w:rPr>
                <w:rFonts w:hint="eastAsia"/>
              </w:rPr>
              <w:t xml:space="preserve">法定代表人： </w:t>
            </w:r>
          </w:p>
        </w:tc>
        <w:tc>
          <w:tcPr>
            <w:tcW w:w="7440" w:type="dxa"/>
            <w:shd w:val="clear" w:color="auto" w:fill="auto"/>
          </w:tcPr>
          <w:p w14:paraId="11D2566C">
            <w:pPr>
              <w:pStyle w:val="7"/>
            </w:pPr>
            <w:r>
              <w:rPr>
                <w:rFonts w:hint="eastAsia"/>
              </w:rPr>
              <w:t xml:space="preserve">李民吉 </w:t>
            </w:r>
          </w:p>
        </w:tc>
      </w:tr>
      <w:tr w14:paraId="71A75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A8BB3">
            <w:pPr>
              <w:pStyle w:val="7"/>
            </w:pPr>
            <w:r>
              <w:rPr>
                <w:rFonts w:hint="eastAsia"/>
              </w:rPr>
              <w:t xml:space="preserve">联系人： </w:t>
            </w:r>
          </w:p>
        </w:tc>
        <w:tc>
          <w:tcPr>
            <w:tcW w:w="7440" w:type="dxa"/>
            <w:shd w:val="clear" w:color="auto" w:fill="auto"/>
          </w:tcPr>
          <w:p w14:paraId="410C0515">
            <w:pPr>
              <w:pStyle w:val="7"/>
            </w:pPr>
            <w:r>
              <w:rPr>
                <w:rFonts w:hint="eastAsia"/>
              </w:rPr>
              <w:t xml:space="preserve">郑鹏 </w:t>
            </w:r>
          </w:p>
        </w:tc>
      </w:tr>
      <w:tr w14:paraId="6234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337EC">
            <w:pPr>
              <w:pStyle w:val="7"/>
            </w:pPr>
            <w:r>
              <w:rPr>
                <w:rFonts w:hint="eastAsia"/>
              </w:rPr>
              <w:t xml:space="preserve">电话： </w:t>
            </w:r>
          </w:p>
        </w:tc>
        <w:tc>
          <w:tcPr>
            <w:tcW w:w="7440" w:type="dxa"/>
            <w:shd w:val="clear" w:color="auto" w:fill="auto"/>
          </w:tcPr>
          <w:p w14:paraId="0762969F">
            <w:pPr>
              <w:pStyle w:val="7"/>
            </w:pPr>
            <w:r>
              <w:rPr>
                <w:rFonts w:hint="eastAsia"/>
              </w:rPr>
              <w:t xml:space="preserve">010－85238667 </w:t>
            </w:r>
          </w:p>
        </w:tc>
      </w:tr>
      <w:tr w14:paraId="4999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F4572">
            <w:pPr>
              <w:pStyle w:val="7"/>
            </w:pPr>
            <w:r>
              <w:rPr>
                <w:rFonts w:hint="eastAsia"/>
              </w:rPr>
              <w:t xml:space="preserve">传真： </w:t>
            </w:r>
          </w:p>
        </w:tc>
        <w:tc>
          <w:tcPr>
            <w:tcW w:w="7440" w:type="dxa"/>
            <w:shd w:val="clear" w:color="auto" w:fill="auto"/>
          </w:tcPr>
          <w:p w14:paraId="4F643375">
            <w:pPr>
              <w:pStyle w:val="7"/>
            </w:pPr>
            <w:r>
              <w:rPr>
                <w:rFonts w:hint="eastAsia"/>
              </w:rPr>
              <w:t xml:space="preserve">010－85238680 </w:t>
            </w:r>
          </w:p>
        </w:tc>
      </w:tr>
      <w:tr w14:paraId="3CCB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4E8D0">
            <w:pPr>
              <w:pStyle w:val="7"/>
            </w:pPr>
            <w:r>
              <w:rPr>
                <w:rFonts w:hint="eastAsia"/>
              </w:rPr>
              <w:t xml:space="preserve">客户服务电话： </w:t>
            </w:r>
          </w:p>
        </w:tc>
        <w:tc>
          <w:tcPr>
            <w:tcW w:w="7440" w:type="dxa"/>
            <w:shd w:val="clear" w:color="auto" w:fill="auto"/>
          </w:tcPr>
          <w:p w14:paraId="54DC87A6">
            <w:pPr>
              <w:pStyle w:val="7"/>
            </w:pPr>
            <w:r>
              <w:rPr>
                <w:rFonts w:hint="eastAsia"/>
              </w:rPr>
              <w:t xml:space="preserve">95577 </w:t>
            </w:r>
          </w:p>
        </w:tc>
      </w:tr>
      <w:tr w14:paraId="5BFB1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D5CEE">
            <w:pPr>
              <w:pStyle w:val="7"/>
            </w:pPr>
            <w:r>
              <w:rPr>
                <w:rFonts w:hint="eastAsia"/>
              </w:rPr>
              <w:t xml:space="preserve">网址： </w:t>
            </w:r>
          </w:p>
        </w:tc>
        <w:tc>
          <w:tcPr>
            <w:tcW w:w="7440" w:type="dxa"/>
            <w:shd w:val="clear" w:color="auto" w:fill="auto"/>
          </w:tcPr>
          <w:p w14:paraId="215D262A">
            <w:pPr>
              <w:pStyle w:val="7"/>
            </w:pPr>
            <w:r>
              <w:rPr>
                <w:rFonts w:hint="eastAsia"/>
              </w:rPr>
              <w:t xml:space="preserve">http://www.hxb.com.cn/ </w:t>
            </w:r>
          </w:p>
        </w:tc>
      </w:tr>
    </w:tbl>
    <w:p w14:paraId="0DB6672D">
      <w:pPr>
        <w:pStyle w:val="7"/>
        <w:spacing w:before="0" w:beforeAutospacing="0" w:after="0" w:afterAutospacing="0" w:line="360" w:lineRule="auto"/>
        <w:ind w:firstLine="420"/>
        <w:rPr>
          <w:sz w:val="21"/>
          <w:szCs w:val="21"/>
        </w:rPr>
      </w:pPr>
      <w:r>
        <w:rPr>
          <w:rFonts w:hint="eastAsia"/>
          <w:b/>
          <w:bCs/>
          <w:sz w:val="21"/>
          <w:szCs w:val="21"/>
        </w:rPr>
        <w:t>(14)广发银行股份有限公司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532C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449C7">
            <w:pPr>
              <w:pStyle w:val="7"/>
            </w:pPr>
            <w:r>
              <w:rPr>
                <w:rFonts w:hint="eastAsia"/>
              </w:rPr>
              <w:t xml:space="preserve">注册地址： </w:t>
            </w:r>
          </w:p>
        </w:tc>
        <w:tc>
          <w:tcPr>
            <w:tcW w:w="7440" w:type="dxa"/>
            <w:shd w:val="clear" w:color="auto" w:fill="auto"/>
          </w:tcPr>
          <w:p w14:paraId="5D70C6C6">
            <w:pPr>
              <w:pStyle w:val="7"/>
            </w:pPr>
            <w:r>
              <w:rPr>
                <w:rFonts w:hint="eastAsia"/>
              </w:rPr>
              <w:t xml:space="preserve">广州市越秀区东风东路713号 </w:t>
            </w:r>
          </w:p>
        </w:tc>
      </w:tr>
      <w:tr w14:paraId="45001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2C614">
            <w:pPr>
              <w:pStyle w:val="7"/>
            </w:pPr>
            <w:r>
              <w:rPr>
                <w:rFonts w:hint="eastAsia"/>
              </w:rPr>
              <w:t xml:space="preserve">办公地址： </w:t>
            </w:r>
          </w:p>
        </w:tc>
        <w:tc>
          <w:tcPr>
            <w:tcW w:w="7440" w:type="dxa"/>
            <w:shd w:val="clear" w:color="auto" w:fill="auto"/>
          </w:tcPr>
          <w:p w14:paraId="2BBD5D48">
            <w:pPr>
              <w:pStyle w:val="7"/>
            </w:pPr>
            <w:r>
              <w:rPr>
                <w:rFonts w:hint="eastAsia"/>
              </w:rPr>
              <w:t xml:space="preserve">广州市越秀区东风东路713号 </w:t>
            </w:r>
          </w:p>
        </w:tc>
      </w:tr>
      <w:tr w14:paraId="7AC82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C8CE1">
            <w:pPr>
              <w:pStyle w:val="7"/>
            </w:pPr>
            <w:r>
              <w:rPr>
                <w:rFonts w:hint="eastAsia"/>
              </w:rPr>
              <w:t xml:space="preserve">法定代表人： </w:t>
            </w:r>
          </w:p>
        </w:tc>
        <w:tc>
          <w:tcPr>
            <w:tcW w:w="7440" w:type="dxa"/>
            <w:shd w:val="clear" w:color="auto" w:fill="auto"/>
          </w:tcPr>
          <w:p w14:paraId="5714ABDF">
            <w:pPr>
              <w:pStyle w:val="7"/>
            </w:pPr>
            <w:r>
              <w:rPr>
                <w:rFonts w:hint="eastAsia"/>
              </w:rPr>
              <w:t xml:space="preserve">王凯 </w:t>
            </w:r>
          </w:p>
        </w:tc>
      </w:tr>
      <w:tr w14:paraId="16E6D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0AE39">
            <w:pPr>
              <w:pStyle w:val="7"/>
            </w:pPr>
            <w:r>
              <w:rPr>
                <w:rFonts w:hint="eastAsia"/>
              </w:rPr>
              <w:t xml:space="preserve">联系人： </w:t>
            </w:r>
          </w:p>
        </w:tc>
        <w:tc>
          <w:tcPr>
            <w:tcW w:w="7440" w:type="dxa"/>
            <w:shd w:val="clear" w:color="auto" w:fill="auto"/>
          </w:tcPr>
          <w:p w14:paraId="2CA44230">
            <w:pPr>
              <w:pStyle w:val="7"/>
            </w:pPr>
            <w:r>
              <w:rPr>
                <w:rFonts w:hint="eastAsia"/>
              </w:rPr>
              <w:t xml:space="preserve">刘伟 </w:t>
            </w:r>
          </w:p>
        </w:tc>
      </w:tr>
      <w:tr w14:paraId="7B2B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CDC94">
            <w:pPr>
              <w:pStyle w:val="7"/>
            </w:pPr>
            <w:r>
              <w:rPr>
                <w:rFonts w:hint="eastAsia"/>
              </w:rPr>
              <w:t xml:space="preserve">电话： </w:t>
            </w:r>
          </w:p>
        </w:tc>
        <w:tc>
          <w:tcPr>
            <w:tcW w:w="7440" w:type="dxa"/>
            <w:shd w:val="clear" w:color="auto" w:fill="auto"/>
          </w:tcPr>
          <w:p w14:paraId="0D0EDFCD">
            <w:pPr>
              <w:pStyle w:val="7"/>
            </w:pPr>
            <w:r>
              <w:rPr>
                <w:rFonts w:hint="eastAsia"/>
              </w:rPr>
              <w:t xml:space="preserve">020-38321497/020-38322566 </w:t>
            </w:r>
          </w:p>
        </w:tc>
      </w:tr>
      <w:tr w14:paraId="7C2D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5929F">
            <w:pPr>
              <w:pStyle w:val="7"/>
            </w:pPr>
            <w:r>
              <w:rPr>
                <w:rFonts w:hint="eastAsia"/>
              </w:rPr>
              <w:t xml:space="preserve">传真： </w:t>
            </w:r>
          </w:p>
        </w:tc>
        <w:tc>
          <w:tcPr>
            <w:tcW w:w="7440" w:type="dxa"/>
            <w:shd w:val="clear" w:color="auto" w:fill="auto"/>
          </w:tcPr>
          <w:p w14:paraId="1C0C6C08">
            <w:pPr>
              <w:pStyle w:val="7"/>
            </w:pPr>
            <w:r>
              <w:rPr>
                <w:rFonts w:hint="eastAsia"/>
              </w:rPr>
              <w:t xml:space="preserve">020-38321676 </w:t>
            </w:r>
          </w:p>
        </w:tc>
      </w:tr>
      <w:tr w14:paraId="10AB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58588">
            <w:pPr>
              <w:pStyle w:val="7"/>
            </w:pPr>
            <w:r>
              <w:rPr>
                <w:rFonts w:hint="eastAsia"/>
              </w:rPr>
              <w:t xml:space="preserve">客户服务电话： </w:t>
            </w:r>
          </w:p>
        </w:tc>
        <w:tc>
          <w:tcPr>
            <w:tcW w:w="7440" w:type="dxa"/>
            <w:shd w:val="clear" w:color="auto" w:fill="auto"/>
          </w:tcPr>
          <w:p w14:paraId="6FB9190E">
            <w:pPr>
              <w:pStyle w:val="7"/>
            </w:pPr>
            <w:r>
              <w:rPr>
                <w:rFonts w:hint="eastAsia"/>
              </w:rPr>
              <w:t xml:space="preserve">4008308003 </w:t>
            </w:r>
          </w:p>
        </w:tc>
      </w:tr>
      <w:tr w14:paraId="0407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306007">
            <w:pPr>
              <w:pStyle w:val="7"/>
            </w:pPr>
            <w:r>
              <w:rPr>
                <w:rFonts w:hint="eastAsia"/>
              </w:rPr>
              <w:t xml:space="preserve">网址： </w:t>
            </w:r>
          </w:p>
        </w:tc>
        <w:tc>
          <w:tcPr>
            <w:tcW w:w="7440" w:type="dxa"/>
            <w:shd w:val="clear" w:color="auto" w:fill="auto"/>
          </w:tcPr>
          <w:p w14:paraId="3C74F5BD">
            <w:pPr>
              <w:pStyle w:val="7"/>
            </w:pPr>
            <w:r>
              <w:rPr>
                <w:rFonts w:hint="eastAsia"/>
              </w:rPr>
              <w:t xml:space="preserve">http://www.cgbchina.com.cn/ </w:t>
            </w:r>
          </w:p>
        </w:tc>
      </w:tr>
    </w:tbl>
    <w:p w14:paraId="45350E59">
      <w:pPr>
        <w:pStyle w:val="7"/>
        <w:spacing w:before="0" w:beforeAutospacing="0" w:after="0" w:afterAutospacing="0" w:line="360" w:lineRule="auto"/>
        <w:ind w:firstLine="420"/>
        <w:rPr>
          <w:sz w:val="21"/>
          <w:szCs w:val="21"/>
        </w:rPr>
      </w:pPr>
      <w:r>
        <w:rPr>
          <w:rFonts w:hint="eastAsia"/>
          <w:b/>
          <w:bCs/>
          <w:sz w:val="21"/>
          <w:szCs w:val="21"/>
        </w:rPr>
        <w:t>(15)平安银行股份有限公司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AB5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F1A73">
            <w:pPr>
              <w:pStyle w:val="7"/>
            </w:pPr>
            <w:r>
              <w:rPr>
                <w:rFonts w:hint="eastAsia"/>
              </w:rPr>
              <w:t xml:space="preserve">注册地址： </w:t>
            </w:r>
          </w:p>
        </w:tc>
        <w:tc>
          <w:tcPr>
            <w:tcW w:w="7440" w:type="dxa"/>
            <w:shd w:val="clear" w:color="auto" w:fill="auto"/>
          </w:tcPr>
          <w:p w14:paraId="058A6FD5">
            <w:pPr>
              <w:pStyle w:val="7"/>
            </w:pPr>
            <w:r>
              <w:rPr>
                <w:rFonts w:hint="eastAsia"/>
              </w:rPr>
              <w:t xml:space="preserve">深圳市深南东路5047号 </w:t>
            </w:r>
          </w:p>
        </w:tc>
      </w:tr>
      <w:tr w14:paraId="13FB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E1476">
            <w:pPr>
              <w:pStyle w:val="7"/>
            </w:pPr>
            <w:r>
              <w:rPr>
                <w:rFonts w:hint="eastAsia"/>
              </w:rPr>
              <w:t xml:space="preserve">办公地址： </w:t>
            </w:r>
          </w:p>
        </w:tc>
        <w:tc>
          <w:tcPr>
            <w:tcW w:w="7440" w:type="dxa"/>
            <w:shd w:val="clear" w:color="auto" w:fill="auto"/>
          </w:tcPr>
          <w:p w14:paraId="6B150EC2">
            <w:pPr>
              <w:pStyle w:val="7"/>
            </w:pPr>
            <w:r>
              <w:rPr>
                <w:rFonts w:hint="eastAsia"/>
              </w:rPr>
              <w:t xml:space="preserve">深圳市深南东路5047号 </w:t>
            </w:r>
          </w:p>
        </w:tc>
      </w:tr>
      <w:tr w14:paraId="6039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34D78">
            <w:pPr>
              <w:pStyle w:val="7"/>
            </w:pPr>
            <w:r>
              <w:rPr>
                <w:rFonts w:hint="eastAsia"/>
              </w:rPr>
              <w:t xml:space="preserve">法定代表人： </w:t>
            </w:r>
          </w:p>
        </w:tc>
        <w:tc>
          <w:tcPr>
            <w:tcW w:w="7440" w:type="dxa"/>
            <w:shd w:val="clear" w:color="auto" w:fill="auto"/>
          </w:tcPr>
          <w:p w14:paraId="6DACF1ED">
            <w:pPr>
              <w:pStyle w:val="7"/>
            </w:pPr>
            <w:r>
              <w:rPr>
                <w:rFonts w:hint="eastAsia"/>
              </w:rPr>
              <w:t xml:space="preserve">谢永林 </w:t>
            </w:r>
          </w:p>
        </w:tc>
      </w:tr>
      <w:tr w14:paraId="4F074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31E2E">
            <w:pPr>
              <w:pStyle w:val="7"/>
            </w:pPr>
            <w:r>
              <w:rPr>
                <w:rFonts w:hint="eastAsia"/>
              </w:rPr>
              <w:t xml:space="preserve">联系人： </w:t>
            </w:r>
          </w:p>
        </w:tc>
        <w:tc>
          <w:tcPr>
            <w:tcW w:w="7440" w:type="dxa"/>
            <w:shd w:val="clear" w:color="auto" w:fill="auto"/>
          </w:tcPr>
          <w:p w14:paraId="28FFBD23">
            <w:pPr>
              <w:pStyle w:val="7"/>
            </w:pPr>
            <w:r>
              <w:rPr>
                <w:rFonts w:hint="eastAsia"/>
              </w:rPr>
              <w:t xml:space="preserve">施艺帆 </w:t>
            </w:r>
          </w:p>
        </w:tc>
      </w:tr>
      <w:tr w14:paraId="33AF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48A15">
            <w:pPr>
              <w:pStyle w:val="7"/>
            </w:pPr>
            <w:r>
              <w:rPr>
                <w:rFonts w:hint="eastAsia"/>
              </w:rPr>
              <w:t xml:space="preserve">电话： </w:t>
            </w:r>
          </w:p>
        </w:tc>
        <w:tc>
          <w:tcPr>
            <w:tcW w:w="7440" w:type="dxa"/>
            <w:shd w:val="clear" w:color="auto" w:fill="auto"/>
          </w:tcPr>
          <w:p w14:paraId="08CBABBF">
            <w:pPr>
              <w:pStyle w:val="7"/>
            </w:pPr>
            <w:r>
              <w:rPr>
                <w:rFonts w:hint="eastAsia"/>
              </w:rPr>
              <w:t xml:space="preserve">021-50979384 </w:t>
            </w:r>
          </w:p>
        </w:tc>
      </w:tr>
      <w:tr w14:paraId="6719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4D1AF">
            <w:pPr>
              <w:pStyle w:val="7"/>
            </w:pPr>
            <w:r>
              <w:rPr>
                <w:rFonts w:hint="eastAsia"/>
              </w:rPr>
              <w:t xml:space="preserve">传真： </w:t>
            </w:r>
          </w:p>
        </w:tc>
        <w:tc>
          <w:tcPr>
            <w:tcW w:w="7440" w:type="dxa"/>
            <w:shd w:val="clear" w:color="auto" w:fill="auto"/>
          </w:tcPr>
          <w:p w14:paraId="1FC07C82">
            <w:pPr>
              <w:pStyle w:val="7"/>
            </w:pPr>
            <w:r>
              <w:rPr>
                <w:rFonts w:hint="eastAsia"/>
              </w:rPr>
              <w:t xml:space="preserve">021-50979507 </w:t>
            </w:r>
          </w:p>
        </w:tc>
      </w:tr>
      <w:tr w14:paraId="46829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68057">
            <w:pPr>
              <w:pStyle w:val="7"/>
            </w:pPr>
            <w:r>
              <w:rPr>
                <w:rFonts w:hint="eastAsia"/>
              </w:rPr>
              <w:t xml:space="preserve">客户服务电话： </w:t>
            </w:r>
          </w:p>
        </w:tc>
        <w:tc>
          <w:tcPr>
            <w:tcW w:w="7440" w:type="dxa"/>
            <w:shd w:val="clear" w:color="auto" w:fill="auto"/>
          </w:tcPr>
          <w:p w14:paraId="06FFBB09">
            <w:pPr>
              <w:pStyle w:val="7"/>
            </w:pPr>
            <w:r>
              <w:rPr>
                <w:rFonts w:hint="eastAsia"/>
              </w:rPr>
              <w:t xml:space="preserve">95511-3 </w:t>
            </w:r>
          </w:p>
        </w:tc>
      </w:tr>
      <w:tr w14:paraId="087F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FA1E5">
            <w:pPr>
              <w:pStyle w:val="7"/>
            </w:pPr>
            <w:r>
              <w:rPr>
                <w:rFonts w:hint="eastAsia"/>
              </w:rPr>
              <w:t xml:space="preserve">网址： </w:t>
            </w:r>
          </w:p>
        </w:tc>
        <w:tc>
          <w:tcPr>
            <w:tcW w:w="7440" w:type="dxa"/>
            <w:shd w:val="clear" w:color="auto" w:fill="auto"/>
          </w:tcPr>
          <w:p w14:paraId="3347B9B3">
            <w:pPr>
              <w:pStyle w:val="7"/>
            </w:pPr>
            <w:r>
              <w:rPr>
                <w:rFonts w:hint="eastAsia"/>
              </w:rPr>
              <w:t xml:space="preserve">http://bank.pingan.com </w:t>
            </w:r>
          </w:p>
        </w:tc>
      </w:tr>
    </w:tbl>
    <w:p w14:paraId="77A8F583">
      <w:pPr>
        <w:pStyle w:val="7"/>
        <w:spacing w:before="0" w:beforeAutospacing="0" w:after="0" w:afterAutospacing="0" w:line="360" w:lineRule="auto"/>
        <w:ind w:firstLine="420"/>
        <w:rPr>
          <w:sz w:val="21"/>
          <w:szCs w:val="21"/>
        </w:rPr>
      </w:pPr>
      <w:r>
        <w:rPr>
          <w:rFonts w:hint="eastAsia"/>
          <w:b/>
          <w:bCs/>
          <w:sz w:val="21"/>
          <w:szCs w:val="21"/>
        </w:rPr>
        <w:t>(16)宁波银行股份有限公司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C10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1E6C7">
            <w:pPr>
              <w:pStyle w:val="7"/>
            </w:pPr>
            <w:r>
              <w:rPr>
                <w:rFonts w:hint="eastAsia"/>
              </w:rPr>
              <w:t xml:space="preserve">注册地址： </w:t>
            </w:r>
          </w:p>
        </w:tc>
        <w:tc>
          <w:tcPr>
            <w:tcW w:w="7440" w:type="dxa"/>
            <w:shd w:val="clear" w:color="auto" w:fill="auto"/>
          </w:tcPr>
          <w:p w14:paraId="5B1948CF">
            <w:pPr>
              <w:pStyle w:val="7"/>
            </w:pPr>
            <w:r>
              <w:rPr>
                <w:rFonts w:hint="eastAsia"/>
              </w:rPr>
              <w:t xml:space="preserve">宁波市鄞州区宁南南路700号 </w:t>
            </w:r>
          </w:p>
        </w:tc>
      </w:tr>
      <w:tr w14:paraId="0170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5C1BF">
            <w:pPr>
              <w:pStyle w:val="7"/>
            </w:pPr>
            <w:r>
              <w:rPr>
                <w:rFonts w:hint="eastAsia"/>
              </w:rPr>
              <w:t xml:space="preserve">办公地址： </w:t>
            </w:r>
          </w:p>
        </w:tc>
        <w:tc>
          <w:tcPr>
            <w:tcW w:w="7440" w:type="dxa"/>
            <w:shd w:val="clear" w:color="auto" w:fill="auto"/>
          </w:tcPr>
          <w:p w14:paraId="64A71BAE">
            <w:pPr>
              <w:pStyle w:val="7"/>
            </w:pPr>
            <w:r>
              <w:rPr>
                <w:rFonts w:hint="eastAsia"/>
              </w:rPr>
              <w:t xml:space="preserve">宁波市鄞州区宁南南路700号 </w:t>
            </w:r>
          </w:p>
        </w:tc>
      </w:tr>
      <w:tr w14:paraId="17D2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3F397">
            <w:pPr>
              <w:pStyle w:val="7"/>
            </w:pPr>
            <w:r>
              <w:rPr>
                <w:rFonts w:hint="eastAsia"/>
              </w:rPr>
              <w:t xml:space="preserve">法定代表人： </w:t>
            </w:r>
          </w:p>
        </w:tc>
        <w:tc>
          <w:tcPr>
            <w:tcW w:w="7440" w:type="dxa"/>
            <w:shd w:val="clear" w:color="auto" w:fill="auto"/>
          </w:tcPr>
          <w:p w14:paraId="2FCDE139">
            <w:pPr>
              <w:pStyle w:val="7"/>
            </w:pPr>
            <w:r>
              <w:rPr>
                <w:rFonts w:hint="eastAsia"/>
              </w:rPr>
              <w:t xml:space="preserve">陆华裕 </w:t>
            </w:r>
          </w:p>
        </w:tc>
      </w:tr>
      <w:tr w14:paraId="3ECB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7115A">
            <w:pPr>
              <w:pStyle w:val="7"/>
            </w:pPr>
            <w:r>
              <w:rPr>
                <w:rFonts w:hint="eastAsia"/>
              </w:rPr>
              <w:t xml:space="preserve">联系人： </w:t>
            </w:r>
          </w:p>
        </w:tc>
        <w:tc>
          <w:tcPr>
            <w:tcW w:w="7440" w:type="dxa"/>
            <w:shd w:val="clear" w:color="auto" w:fill="auto"/>
          </w:tcPr>
          <w:p w14:paraId="5503918E">
            <w:pPr>
              <w:pStyle w:val="7"/>
            </w:pPr>
            <w:r>
              <w:rPr>
                <w:rFonts w:hint="eastAsia"/>
              </w:rPr>
              <w:t xml:space="preserve">胡技勋 </w:t>
            </w:r>
          </w:p>
        </w:tc>
      </w:tr>
      <w:tr w14:paraId="4C80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5D2F4">
            <w:pPr>
              <w:pStyle w:val="7"/>
            </w:pPr>
            <w:r>
              <w:rPr>
                <w:rFonts w:hint="eastAsia"/>
              </w:rPr>
              <w:t xml:space="preserve">电话： </w:t>
            </w:r>
          </w:p>
        </w:tc>
        <w:tc>
          <w:tcPr>
            <w:tcW w:w="7440" w:type="dxa"/>
            <w:shd w:val="clear" w:color="auto" w:fill="auto"/>
          </w:tcPr>
          <w:p w14:paraId="3D17B3D8">
            <w:pPr>
              <w:pStyle w:val="7"/>
            </w:pPr>
            <w:r>
              <w:rPr>
                <w:rFonts w:hint="eastAsia"/>
              </w:rPr>
              <w:t xml:space="preserve">0574-89068340 </w:t>
            </w:r>
          </w:p>
        </w:tc>
      </w:tr>
      <w:tr w14:paraId="2048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F51AB">
            <w:pPr>
              <w:pStyle w:val="7"/>
            </w:pPr>
            <w:r>
              <w:rPr>
                <w:rFonts w:hint="eastAsia"/>
              </w:rPr>
              <w:t xml:space="preserve">传真： </w:t>
            </w:r>
          </w:p>
        </w:tc>
        <w:tc>
          <w:tcPr>
            <w:tcW w:w="7440" w:type="dxa"/>
            <w:shd w:val="clear" w:color="auto" w:fill="auto"/>
          </w:tcPr>
          <w:p w14:paraId="53652BBE">
            <w:pPr>
              <w:pStyle w:val="7"/>
            </w:pPr>
            <w:r>
              <w:rPr>
                <w:rFonts w:hint="eastAsia"/>
              </w:rPr>
              <w:t xml:space="preserve">0574-87050024 </w:t>
            </w:r>
          </w:p>
        </w:tc>
      </w:tr>
      <w:tr w14:paraId="28A0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ABB26">
            <w:pPr>
              <w:pStyle w:val="7"/>
            </w:pPr>
            <w:r>
              <w:rPr>
                <w:rFonts w:hint="eastAsia"/>
              </w:rPr>
              <w:t xml:space="preserve">客户服务电话： </w:t>
            </w:r>
          </w:p>
        </w:tc>
        <w:tc>
          <w:tcPr>
            <w:tcW w:w="7440" w:type="dxa"/>
            <w:shd w:val="clear" w:color="auto" w:fill="auto"/>
          </w:tcPr>
          <w:p w14:paraId="67CD0B7C">
            <w:pPr>
              <w:pStyle w:val="7"/>
            </w:pPr>
            <w:r>
              <w:rPr>
                <w:rFonts w:hint="eastAsia"/>
              </w:rPr>
              <w:t xml:space="preserve">95574 </w:t>
            </w:r>
          </w:p>
        </w:tc>
      </w:tr>
      <w:tr w14:paraId="43D5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FCF2A">
            <w:pPr>
              <w:pStyle w:val="7"/>
            </w:pPr>
            <w:r>
              <w:rPr>
                <w:rFonts w:hint="eastAsia"/>
              </w:rPr>
              <w:t xml:space="preserve">网址： </w:t>
            </w:r>
          </w:p>
        </w:tc>
        <w:tc>
          <w:tcPr>
            <w:tcW w:w="7440" w:type="dxa"/>
            <w:shd w:val="clear" w:color="auto" w:fill="auto"/>
          </w:tcPr>
          <w:p w14:paraId="0214930A">
            <w:pPr>
              <w:pStyle w:val="7"/>
            </w:pPr>
            <w:r>
              <w:rPr>
                <w:rFonts w:hint="eastAsia"/>
              </w:rPr>
              <w:t xml:space="preserve">http://www.nbcb.com.cn </w:t>
            </w:r>
          </w:p>
        </w:tc>
      </w:tr>
    </w:tbl>
    <w:p w14:paraId="49B54C52">
      <w:pPr>
        <w:pStyle w:val="7"/>
        <w:spacing w:before="0" w:beforeAutospacing="0" w:after="0" w:afterAutospacing="0" w:line="360" w:lineRule="auto"/>
        <w:ind w:firstLine="420"/>
        <w:rPr>
          <w:sz w:val="21"/>
          <w:szCs w:val="21"/>
        </w:rPr>
      </w:pPr>
      <w:r>
        <w:rPr>
          <w:rFonts w:hint="eastAsia"/>
          <w:b/>
          <w:bCs/>
          <w:sz w:val="21"/>
          <w:szCs w:val="21"/>
        </w:rPr>
        <w:t>(17)上海农村商业银行股份有限公司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E74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9DDF3">
            <w:pPr>
              <w:pStyle w:val="7"/>
            </w:pPr>
            <w:r>
              <w:rPr>
                <w:rFonts w:hint="eastAsia"/>
              </w:rPr>
              <w:t xml:space="preserve">注册地址： </w:t>
            </w:r>
          </w:p>
        </w:tc>
        <w:tc>
          <w:tcPr>
            <w:tcW w:w="7440" w:type="dxa"/>
            <w:shd w:val="clear" w:color="auto" w:fill="auto"/>
          </w:tcPr>
          <w:p w14:paraId="7D301E8B">
            <w:pPr>
              <w:pStyle w:val="7"/>
            </w:pPr>
            <w:r>
              <w:rPr>
                <w:rFonts w:hint="eastAsia"/>
              </w:rPr>
              <w:t xml:space="preserve">上海市浦东新区银城中路8号15-20楼、22-27楼 </w:t>
            </w:r>
          </w:p>
        </w:tc>
      </w:tr>
      <w:tr w14:paraId="6B36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C2CB3">
            <w:pPr>
              <w:pStyle w:val="7"/>
            </w:pPr>
            <w:r>
              <w:rPr>
                <w:rFonts w:hint="eastAsia"/>
              </w:rPr>
              <w:t xml:space="preserve">办公地址： </w:t>
            </w:r>
          </w:p>
        </w:tc>
        <w:tc>
          <w:tcPr>
            <w:tcW w:w="7440" w:type="dxa"/>
            <w:shd w:val="clear" w:color="auto" w:fill="auto"/>
          </w:tcPr>
          <w:p w14:paraId="559684F6">
            <w:pPr>
              <w:pStyle w:val="7"/>
            </w:pPr>
            <w:r>
              <w:rPr>
                <w:rFonts w:hint="eastAsia"/>
              </w:rPr>
              <w:t xml:space="preserve">上海市浦东新区银城中路8号15-20楼、22-27楼 </w:t>
            </w:r>
          </w:p>
        </w:tc>
      </w:tr>
      <w:tr w14:paraId="5CD12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503CB">
            <w:pPr>
              <w:pStyle w:val="7"/>
            </w:pPr>
            <w:r>
              <w:rPr>
                <w:rFonts w:hint="eastAsia"/>
              </w:rPr>
              <w:t xml:space="preserve">法定代表人： </w:t>
            </w:r>
          </w:p>
        </w:tc>
        <w:tc>
          <w:tcPr>
            <w:tcW w:w="7440" w:type="dxa"/>
            <w:shd w:val="clear" w:color="auto" w:fill="auto"/>
          </w:tcPr>
          <w:p w14:paraId="3D452633">
            <w:pPr>
              <w:pStyle w:val="7"/>
            </w:pPr>
            <w:r>
              <w:rPr>
                <w:rFonts w:hint="eastAsia"/>
              </w:rPr>
              <w:t xml:space="preserve">冀光恒 </w:t>
            </w:r>
          </w:p>
        </w:tc>
      </w:tr>
      <w:tr w14:paraId="6F05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79440">
            <w:pPr>
              <w:pStyle w:val="7"/>
            </w:pPr>
            <w:r>
              <w:rPr>
                <w:rFonts w:hint="eastAsia"/>
              </w:rPr>
              <w:t xml:space="preserve">联系人： </w:t>
            </w:r>
          </w:p>
        </w:tc>
        <w:tc>
          <w:tcPr>
            <w:tcW w:w="7440" w:type="dxa"/>
            <w:shd w:val="clear" w:color="auto" w:fill="auto"/>
          </w:tcPr>
          <w:p w14:paraId="34FCEF48">
            <w:pPr>
              <w:pStyle w:val="7"/>
            </w:pPr>
            <w:r>
              <w:rPr>
                <w:rFonts w:hint="eastAsia"/>
              </w:rPr>
              <w:t xml:space="preserve">施传荣 </w:t>
            </w:r>
          </w:p>
        </w:tc>
      </w:tr>
      <w:tr w14:paraId="3586C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9BAC2">
            <w:pPr>
              <w:pStyle w:val="7"/>
            </w:pPr>
            <w:r>
              <w:rPr>
                <w:rFonts w:hint="eastAsia"/>
              </w:rPr>
              <w:t xml:space="preserve">电话： </w:t>
            </w:r>
          </w:p>
        </w:tc>
        <w:tc>
          <w:tcPr>
            <w:tcW w:w="7440" w:type="dxa"/>
            <w:shd w:val="clear" w:color="auto" w:fill="auto"/>
          </w:tcPr>
          <w:p w14:paraId="08A1B80D">
            <w:pPr>
              <w:pStyle w:val="7"/>
            </w:pPr>
            <w:r>
              <w:rPr>
                <w:rFonts w:hint="eastAsia"/>
              </w:rPr>
              <w:t xml:space="preserve">021－38576666 </w:t>
            </w:r>
          </w:p>
        </w:tc>
      </w:tr>
      <w:tr w14:paraId="283A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E10110">
            <w:pPr>
              <w:pStyle w:val="7"/>
            </w:pPr>
            <w:r>
              <w:rPr>
                <w:rFonts w:hint="eastAsia"/>
              </w:rPr>
              <w:t xml:space="preserve">传真： </w:t>
            </w:r>
          </w:p>
        </w:tc>
        <w:tc>
          <w:tcPr>
            <w:tcW w:w="7440" w:type="dxa"/>
            <w:shd w:val="clear" w:color="auto" w:fill="auto"/>
          </w:tcPr>
          <w:p w14:paraId="7774B202">
            <w:pPr>
              <w:pStyle w:val="7"/>
            </w:pPr>
            <w:r>
              <w:rPr>
                <w:rFonts w:hint="eastAsia"/>
              </w:rPr>
              <w:t xml:space="preserve">021－50105124 </w:t>
            </w:r>
          </w:p>
        </w:tc>
      </w:tr>
      <w:tr w14:paraId="3F8C0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A8E73">
            <w:pPr>
              <w:pStyle w:val="7"/>
            </w:pPr>
            <w:r>
              <w:rPr>
                <w:rFonts w:hint="eastAsia"/>
              </w:rPr>
              <w:t xml:space="preserve">客户服务电话： </w:t>
            </w:r>
          </w:p>
        </w:tc>
        <w:tc>
          <w:tcPr>
            <w:tcW w:w="7440" w:type="dxa"/>
            <w:shd w:val="clear" w:color="auto" w:fill="auto"/>
          </w:tcPr>
          <w:p w14:paraId="15BB4CC9">
            <w:pPr>
              <w:pStyle w:val="7"/>
            </w:pPr>
            <w:r>
              <w:rPr>
                <w:rFonts w:hint="eastAsia"/>
              </w:rPr>
              <w:t xml:space="preserve">021-962999;4006962999 </w:t>
            </w:r>
          </w:p>
        </w:tc>
      </w:tr>
      <w:tr w14:paraId="6239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DDC2C">
            <w:pPr>
              <w:pStyle w:val="7"/>
            </w:pPr>
            <w:r>
              <w:rPr>
                <w:rFonts w:hint="eastAsia"/>
              </w:rPr>
              <w:t xml:space="preserve">网址： </w:t>
            </w:r>
          </w:p>
        </w:tc>
        <w:tc>
          <w:tcPr>
            <w:tcW w:w="7440" w:type="dxa"/>
            <w:shd w:val="clear" w:color="auto" w:fill="auto"/>
          </w:tcPr>
          <w:p w14:paraId="40AD4F81">
            <w:pPr>
              <w:pStyle w:val="7"/>
            </w:pPr>
            <w:r>
              <w:rPr>
                <w:rFonts w:hint="eastAsia"/>
              </w:rPr>
              <w:t xml:space="preserve">http://www.srcb.com/ </w:t>
            </w:r>
          </w:p>
        </w:tc>
      </w:tr>
    </w:tbl>
    <w:p w14:paraId="13FF3A72">
      <w:pPr>
        <w:pStyle w:val="7"/>
        <w:spacing w:before="0" w:beforeAutospacing="0" w:after="0" w:afterAutospacing="0" w:line="360" w:lineRule="auto"/>
        <w:ind w:firstLine="420"/>
        <w:rPr>
          <w:sz w:val="21"/>
          <w:szCs w:val="21"/>
        </w:rPr>
      </w:pPr>
      <w:r>
        <w:rPr>
          <w:rFonts w:hint="eastAsia"/>
          <w:b/>
          <w:bCs/>
          <w:sz w:val="21"/>
          <w:szCs w:val="21"/>
        </w:rPr>
        <w:t>(18)北京农村商业银行股份有限公司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8AB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7CC82">
            <w:pPr>
              <w:pStyle w:val="7"/>
            </w:pPr>
            <w:r>
              <w:rPr>
                <w:rFonts w:hint="eastAsia"/>
              </w:rPr>
              <w:t xml:space="preserve">注册地址： </w:t>
            </w:r>
          </w:p>
        </w:tc>
        <w:tc>
          <w:tcPr>
            <w:tcW w:w="7440" w:type="dxa"/>
            <w:shd w:val="clear" w:color="auto" w:fill="auto"/>
          </w:tcPr>
          <w:p w14:paraId="10034A41">
            <w:pPr>
              <w:pStyle w:val="7"/>
            </w:pPr>
            <w:r>
              <w:rPr>
                <w:rFonts w:hint="eastAsia"/>
              </w:rPr>
              <w:t xml:space="preserve">北京市西城区月坛南街1号院2号楼 </w:t>
            </w:r>
          </w:p>
        </w:tc>
      </w:tr>
      <w:tr w14:paraId="2B31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E0883">
            <w:pPr>
              <w:pStyle w:val="7"/>
            </w:pPr>
            <w:r>
              <w:rPr>
                <w:rFonts w:hint="eastAsia"/>
              </w:rPr>
              <w:t xml:space="preserve">办公地址： </w:t>
            </w:r>
          </w:p>
        </w:tc>
        <w:tc>
          <w:tcPr>
            <w:tcW w:w="7440" w:type="dxa"/>
            <w:shd w:val="clear" w:color="auto" w:fill="auto"/>
          </w:tcPr>
          <w:p w14:paraId="3D2C5042">
            <w:pPr>
              <w:pStyle w:val="7"/>
            </w:pPr>
            <w:r>
              <w:rPr>
                <w:rFonts w:hint="eastAsia"/>
              </w:rPr>
              <w:t xml:space="preserve">北京市西城区月坛南街1号院2号楼  </w:t>
            </w:r>
          </w:p>
        </w:tc>
      </w:tr>
      <w:tr w14:paraId="2986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255DA">
            <w:pPr>
              <w:pStyle w:val="7"/>
            </w:pPr>
            <w:r>
              <w:rPr>
                <w:rFonts w:hint="eastAsia"/>
              </w:rPr>
              <w:t xml:space="preserve">法定代表人： </w:t>
            </w:r>
          </w:p>
        </w:tc>
        <w:tc>
          <w:tcPr>
            <w:tcW w:w="7440" w:type="dxa"/>
            <w:shd w:val="clear" w:color="auto" w:fill="auto"/>
          </w:tcPr>
          <w:p w14:paraId="599AFF6C">
            <w:pPr>
              <w:pStyle w:val="7"/>
            </w:pPr>
            <w:r>
              <w:rPr>
                <w:rFonts w:hint="eastAsia"/>
              </w:rPr>
              <w:t xml:space="preserve">王金山 </w:t>
            </w:r>
          </w:p>
        </w:tc>
      </w:tr>
      <w:tr w14:paraId="51034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B74A1">
            <w:pPr>
              <w:pStyle w:val="7"/>
            </w:pPr>
            <w:r>
              <w:rPr>
                <w:rFonts w:hint="eastAsia"/>
              </w:rPr>
              <w:t xml:space="preserve">联系人： </w:t>
            </w:r>
          </w:p>
        </w:tc>
        <w:tc>
          <w:tcPr>
            <w:tcW w:w="7440" w:type="dxa"/>
            <w:shd w:val="clear" w:color="auto" w:fill="auto"/>
          </w:tcPr>
          <w:p w14:paraId="0E98CEF8">
            <w:pPr>
              <w:pStyle w:val="7"/>
            </w:pPr>
            <w:r>
              <w:rPr>
                <w:rFonts w:hint="eastAsia"/>
              </w:rPr>
              <w:t xml:space="preserve">鲁娟 </w:t>
            </w:r>
          </w:p>
        </w:tc>
      </w:tr>
      <w:tr w14:paraId="60E0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A7EF9">
            <w:pPr>
              <w:pStyle w:val="7"/>
            </w:pPr>
            <w:r>
              <w:rPr>
                <w:rFonts w:hint="eastAsia"/>
              </w:rPr>
              <w:t xml:space="preserve">电话： </w:t>
            </w:r>
          </w:p>
        </w:tc>
        <w:tc>
          <w:tcPr>
            <w:tcW w:w="7440" w:type="dxa"/>
            <w:shd w:val="clear" w:color="auto" w:fill="auto"/>
          </w:tcPr>
          <w:p w14:paraId="30862B51">
            <w:pPr>
              <w:pStyle w:val="7"/>
            </w:pPr>
            <w:r>
              <w:rPr>
                <w:rFonts w:hint="eastAsia"/>
              </w:rPr>
              <w:t xml:space="preserve">010-89198762 </w:t>
            </w:r>
          </w:p>
        </w:tc>
      </w:tr>
      <w:tr w14:paraId="3966D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4E221">
            <w:pPr>
              <w:pStyle w:val="7"/>
            </w:pPr>
            <w:r>
              <w:rPr>
                <w:rFonts w:hint="eastAsia"/>
              </w:rPr>
              <w:t xml:space="preserve">传真： </w:t>
            </w:r>
          </w:p>
        </w:tc>
        <w:tc>
          <w:tcPr>
            <w:tcW w:w="7440" w:type="dxa"/>
            <w:shd w:val="clear" w:color="auto" w:fill="auto"/>
          </w:tcPr>
          <w:p w14:paraId="2DBD1FBD">
            <w:pPr>
              <w:pStyle w:val="7"/>
            </w:pPr>
            <w:r>
              <w:rPr>
                <w:rFonts w:hint="eastAsia"/>
              </w:rPr>
              <w:t xml:space="preserve">010-89198678  </w:t>
            </w:r>
          </w:p>
        </w:tc>
      </w:tr>
      <w:tr w14:paraId="15C45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F94B8">
            <w:pPr>
              <w:pStyle w:val="7"/>
            </w:pPr>
            <w:r>
              <w:rPr>
                <w:rFonts w:hint="eastAsia"/>
              </w:rPr>
              <w:t xml:space="preserve">客户服务电话： </w:t>
            </w:r>
          </w:p>
        </w:tc>
        <w:tc>
          <w:tcPr>
            <w:tcW w:w="7440" w:type="dxa"/>
            <w:shd w:val="clear" w:color="auto" w:fill="auto"/>
          </w:tcPr>
          <w:p w14:paraId="477971D4">
            <w:pPr>
              <w:pStyle w:val="7"/>
            </w:pPr>
            <w:r>
              <w:rPr>
                <w:rFonts w:hint="eastAsia"/>
              </w:rPr>
              <w:t xml:space="preserve">96198 </w:t>
            </w:r>
          </w:p>
        </w:tc>
      </w:tr>
      <w:tr w14:paraId="4A04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44949">
            <w:pPr>
              <w:pStyle w:val="7"/>
            </w:pPr>
            <w:r>
              <w:rPr>
                <w:rFonts w:hint="eastAsia"/>
              </w:rPr>
              <w:t xml:space="preserve">网址： </w:t>
            </w:r>
          </w:p>
        </w:tc>
        <w:tc>
          <w:tcPr>
            <w:tcW w:w="7440" w:type="dxa"/>
            <w:shd w:val="clear" w:color="auto" w:fill="auto"/>
          </w:tcPr>
          <w:p w14:paraId="6A8D8EB1">
            <w:pPr>
              <w:pStyle w:val="7"/>
            </w:pPr>
            <w:r>
              <w:rPr>
                <w:rFonts w:hint="eastAsia"/>
              </w:rPr>
              <w:t xml:space="preserve">http://www.bjrcb.com </w:t>
            </w:r>
          </w:p>
        </w:tc>
      </w:tr>
    </w:tbl>
    <w:p w14:paraId="305F8BCD">
      <w:pPr>
        <w:pStyle w:val="7"/>
        <w:spacing w:before="0" w:beforeAutospacing="0" w:after="0" w:afterAutospacing="0" w:line="360" w:lineRule="auto"/>
        <w:ind w:firstLine="420"/>
        <w:rPr>
          <w:sz w:val="21"/>
          <w:szCs w:val="21"/>
        </w:rPr>
      </w:pPr>
      <w:r>
        <w:rPr>
          <w:rFonts w:hint="eastAsia"/>
          <w:b/>
          <w:bCs/>
          <w:sz w:val="21"/>
          <w:szCs w:val="21"/>
        </w:rPr>
        <w:t>(19)青岛银行股份有限公司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C82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DB23B">
            <w:pPr>
              <w:pStyle w:val="7"/>
            </w:pPr>
            <w:r>
              <w:rPr>
                <w:rFonts w:hint="eastAsia"/>
              </w:rPr>
              <w:t xml:space="preserve">注册地址： </w:t>
            </w:r>
          </w:p>
        </w:tc>
        <w:tc>
          <w:tcPr>
            <w:tcW w:w="7440" w:type="dxa"/>
            <w:shd w:val="clear" w:color="auto" w:fill="auto"/>
          </w:tcPr>
          <w:p w14:paraId="5DEFB146">
            <w:pPr>
              <w:pStyle w:val="7"/>
            </w:pPr>
            <w:r>
              <w:rPr>
                <w:rFonts w:hint="eastAsia"/>
              </w:rPr>
              <w:t xml:space="preserve">青岛市市南区香港中路68号 </w:t>
            </w:r>
          </w:p>
        </w:tc>
      </w:tr>
      <w:tr w14:paraId="14221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9C3CD">
            <w:pPr>
              <w:pStyle w:val="7"/>
            </w:pPr>
            <w:r>
              <w:rPr>
                <w:rFonts w:hint="eastAsia"/>
              </w:rPr>
              <w:t xml:space="preserve">办公地址： </w:t>
            </w:r>
          </w:p>
        </w:tc>
        <w:tc>
          <w:tcPr>
            <w:tcW w:w="7440" w:type="dxa"/>
            <w:shd w:val="clear" w:color="auto" w:fill="auto"/>
          </w:tcPr>
          <w:p w14:paraId="17116989">
            <w:pPr>
              <w:pStyle w:val="7"/>
            </w:pPr>
            <w:r>
              <w:rPr>
                <w:rFonts w:hint="eastAsia"/>
              </w:rPr>
              <w:t xml:space="preserve">青岛市市南区香港中路68号 </w:t>
            </w:r>
          </w:p>
        </w:tc>
      </w:tr>
      <w:tr w14:paraId="712F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80F5D">
            <w:pPr>
              <w:pStyle w:val="7"/>
            </w:pPr>
            <w:r>
              <w:rPr>
                <w:rFonts w:hint="eastAsia"/>
              </w:rPr>
              <w:t xml:space="preserve">法定代表人： </w:t>
            </w:r>
          </w:p>
        </w:tc>
        <w:tc>
          <w:tcPr>
            <w:tcW w:w="7440" w:type="dxa"/>
            <w:shd w:val="clear" w:color="auto" w:fill="auto"/>
          </w:tcPr>
          <w:p w14:paraId="66B73B97">
            <w:pPr>
              <w:pStyle w:val="7"/>
            </w:pPr>
            <w:r>
              <w:rPr>
                <w:rFonts w:hint="eastAsia"/>
              </w:rPr>
              <w:t xml:space="preserve">郭少泉 </w:t>
            </w:r>
          </w:p>
        </w:tc>
      </w:tr>
      <w:tr w14:paraId="4BB6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D8FD2">
            <w:pPr>
              <w:pStyle w:val="7"/>
            </w:pPr>
            <w:r>
              <w:rPr>
                <w:rFonts w:hint="eastAsia"/>
              </w:rPr>
              <w:t xml:space="preserve">联系人： </w:t>
            </w:r>
          </w:p>
        </w:tc>
        <w:tc>
          <w:tcPr>
            <w:tcW w:w="7440" w:type="dxa"/>
            <w:shd w:val="clear" w:color="auto" w:fill="auto"/>
          </w:tcPr>
          <w:p w14:paraId="6C3798DF">
            <w:pPr>
              <w:pStyle w:val="7"/>
            </w:pPr>
            <w:r>
              <w:rPr>
                <w:rFonts w:hint="eastAsia"/>
              </w:rPr>
              <w:t xml:space="preserve">徐伟静 </w:t>
            </w:r>
          </w:p>
        </w:tc>
      </w:tr>
      <w:tr w14:paraId="4051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A7576">
            <w:pPr>
              <w:pStyle w:val="7"/>
            </w:pPr>
            <w:r>
              <w:rPr>
                <w:rFonts w:hint="eastAsia"/>
              </w:rPr>
              <w:t xml:space="preserve">电话： </w:t>
            </w:r>
          </w:p>
        </w:tc>
        <w:tc>
          <w:tcPr>
            <w:tcW w:w="7440" w:type="dxa"/>
            <w:shd w:val="clear" w:color="auto" w:fill="auto"/>
          </w:tcPr>
          <w:p w14:paraId="27060A89">
            <w:pPr>
              <w:pStyle w:val="7"/>
            </w:pPr>
            <w:r>
              <w:rPr>
                <w:rFonts w:hint="eastAsia"/>
              </w:rPr>
              <w:t xml:space="preserve">0532-68629925 </w:t>
            </w:r>
          </w:p>
        </w:tc>
      </w:tr>
      <w:tr w14:paraId="7107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F3A7E">
            <w:pPr>
              <w:pStyle w:val="7"/>
            </w:pPr>
            <w:r>
              <w:rPr>
                <w:rFonts w:hint="eastAsia"/>
              </w:rPr>
              <w:t xml:space="preserve">传真： </w:t>
            </w:r>
          </w:p>
        </w:tc>
        <w:tc>
          <w:tcPr>
            <w:tcW w:w="7440" w:type="dxa"/>
            <w:shd w:val="clear" w:color="auto" w:fill="auto"/>
          </w:tcPr>
          <w:p w14:paraId="79BD6E11">
            <w:pPr>
              <w:pStyle w:val="7"/>
            </w:pPr>
            <w:r>
              <w:rPr>
                <w:rFonts w:hint="eastAsia"/>
              </w:rPr>
              <w:t xml:space="preserve">0532-68629939  </w:t>
            </w:r>
          </w:p>
        </w:tc>
      </w:tr>
      <w:tr w14:paraId="3F47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8AE12">
            <w:pPr>
              <w:pStyle w:val="7"/>
            </w:pPr>
            <w:r>
              <w:rPr>
                <w:rFonts w:hint="eastAsia"/>
              </w:rPr>
              <w:t xml:space="preserve">客户服务电话： </w:t>
            </w:r>
          </w:p>
        </w:tc>
        <w:tc>
          <w:tcPr>
            <w:tcW w:w="7440" w:type="dxa"/>
            <w:shd w:val="clear" w:color="auto" w:fill="auto"/>
          </w:tcPr>
          <w:p w14:paraId="68B57F0A">
            <w:pPr>
              <w:pStyle w:val="7"/>
            </w:pPr>
            <w:r>
              <w:rPr>
                <w:rFonts w:hint="eastAsia"/>
              </w:rPr>
              <w:t xml:space="preserve">96588（青岛）  400-669-6588（全国） </w:t>
            </w:r>
          </w:p>
        </w:tc>
      </w:tr>
      <w:tr w14:paraId="09DB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79923">
            <w:pPr>
              <w:pStyle w:val="7"/>
            </w:pPr>
            <w:r>
              <w:rPr>
                <w:rFonts w:hint="eastAsia"/>
              </w:rPr>
              <w:t xml:space="preserve">网址： </w:t>
            </w:r>
          </w:p>
        </w:tc>
        <w:tc>
          <w:tcPr>
            <w:tcW w:w="7440" w:type="dxa"/>
            <w:shd w:val="clear" w:color="auto" w:fill="auto"/>
          </w:tcPr>
          <w:p w14:paraId="5595D916">
            <w:pPr>
              <w:pStyle w:val="7"/>
            </w:pPr>
            <w:r>
              <w:rPr>
                <w:rFonts w:hint="eastAsia"/>
              </w:rPr>
              <w:t xml:space="preserve">http://www.qdccb.com </w:t>
            </w:r>
          </w:p>
        </w:tc>
      </w:tr>
    </w:tbl>
    <w:p w14:paraId="4CDFAA26">
      <w:pPr>
        <w:pStyle w:val="7"/>
        <w:spacing w:before="0" w:beforeAutospacing="0" w:after="0" w:afterAutospacing="0" w:line="360" w:lineRule="auto"/>
        <w:ind w:firstLine="420"/>
        <w:rPr>
          <w:sz w:val="21"/>
          <w:szCs w:val="21"/>
        </w:rPr>
      </w:pPr>
      <w:r>
        <w:rPr>
          <w:rFonts w:hint="eastAsia"/>
          <w:b/>
          <w:bCs/>
          <w:sz w:val="21"/>
          <w:szCs w:val="21"/>
        </w:rPr>
        <w:t>(20)徽商银行股份有限公司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2392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6E7BD">
            <w:pPr>
              <w:pStyle w:val="7"/>
            </w:pPr>
            <w:r>
              <w:rPr>
                <w:rFonts w:hint="eastAsia"/>
              </w:rPr>
              <w:t xml:space="preserve">注册地址： </w:t>
            </w:r>
          </w:p>
        </w:tc>
        <w:tc>
          <w:tcPr>
            <w:tcW w:w="7440" w:type="dxa"/>
            <w:shd w:val="clear" w:color="auto" w:fill="auto"/>
          </w:tcPr>
          <w:p w14:paraId="3755FC2B">
            <w:pPr>
              <w:pStyle w:val="7"/>
            </w:pPr>
            <w:r>
              <w:rPr>
                <w:rFonts w:hint="eastAsia"/>
              </w:rPr>
              <w:t xml:space="preserve">合肥市安庆路79号 </w:t>
            </w:r>
          </w:p>
        </w:tc>
      </w:tr>
      <w:tr w14:paraId="67EC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0F12A">
            <w:pPr>
              <w:pStyle w:val="7"/>
            </w:pPr>
            <w:r>
              <w:rPr>
                <w:rFonts w:hint="eastAsia"/>
              </w:rPr>
              <w:t xml:space="preserve">办公地址： </w:t>
            </w:r>
          </w:p>
        </w:tc>
        <w:tc>
          <w:tcPr>
            <w:tcW w:w="7440" w:type="dxa"/>
            <w:shd w:val="clear" w:color="auto" w:fill="auto"/>
          </w:tcPr>
          <w:p w14:paraId="22CFC149">
            <w:pPr>
              <w:pStyle w:val="7"/>
            </w:pPr>
            <w:r>
              <w:rPr>
                <w:rFonts w:hint="eastAsia"/>
              </w:rPr>
              <w:t xml:space="preserve">合肥市安庆路79号 </w:t>
            </w:r>
          </w:p>
        </w:tc>
      </w:tr>
      <w:tr w14:paraId="27FE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F118C">
            <w:pPr>
              <w:pStyle w:val="7"/>
            </w:pPr>
            <w:r>
              <w:rPr>
                <w:rFonts w:hint="eastAsia"/>
              </w:rPr>
              <w:t xml:space="preserve">法定代表人： </w:t>
            </w:r>
          </w:p>
        </w:tc>
        <w:tc>
          <w:tcPr>
            <w:tcW w:w="7440" w:type="dxa"/>
            <w:shd w:val="clear" w:color="auto" w:fill="auto"/>
          </w:tcPr>
          <w:p w14:paraId="05553CD3">
            <w:pPr>
              <w:pStyle w:val="7"/>
            </w:pPr>
            <w:r>
              <w:rPr>
                <w:rFonts w:hint="eastAsia"/>
              </w:rPr>
              <w:t xml:space="preserve">王晓昕 </w:t>
            </w:r>
          </w:p>
        </w:tc>
      </w:tr>
      <w:tr w14:paraId="5E5C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6FEAE">
            <w:pPr>
              <w:pStyle w:val="7"/>
            </w:pPr>
            <w:r>
              <w:rPr>
                <w:rFonts w:hint="eastAsia"/>
              </w:rPr>
              <w:t xml:space="preserve">联系人： </w:t>
            </w:r>
          </w:p>
        </w:tc>
        <w:tc>
          <w:tcPr>
            <w:tcW w:w="7440" w:type="dxa"/>
            <w:shd w:val="clear" w:color="auto" w:fill="auto"/>
          </w:tcPr>
          <w:p w14:paraId="725ABF6D">
            <w:pPr>
              <w:pStyle w:val="7"/>
            </w:pPr>
            <w:r>
              <w:rPr>
                <w:rFonts w:hint="eastAsia"/>
              </w:rPr>
              <w:t xml:space="preserve">叶卓伟 </w:t>
            </w:r>
          </w:p>
        </w:tc>
      </w:tr>
      <w:tr w14:paraId="3366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275C8">
            <w:pPr>
              <w:pStyle w:val="7"/>
            </w:pPr>
            <w:r>
              <w:rPr>
                <w:rFonts w:hint="eastAsia"/>
              </w:rPr>
              <w:t xml:space="preserve">电话： </w:t>
            </w:r>
          </w:p>
        </w:tc>
        <w:tc>
          <w:tcPr>
            <w:tcW w:w="7440" w:type="dxa"/>
            <w:shd w:val="clear" w:color="auto" w:fill="auto"/>
          </w:tcPr>
          <w:p w14:paraId="14FCE53E">
            <w:pPr>
              <w:pStyle w:val="7"/>
            </w:pPr>
            <w:r>
              <w:rPr>
                <w:rFonts w:hint="eastAsia"/>
              </w:rPr>
              <w:t xml:space="preserve">0551-2667635 </w:t>
            </w:r>
          </w:p>
        </w:tc>
      </w:tr>
      <w:tr w14:paraId="75FAA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4C799">
            <w:pPr>
              <w:pStyle w:val="7"/>
            </w:pPr>
            <w:r>
              <w:rPr>
                <w:rFonts w:hint="eastAsia"/>
              </w:rPr>
              <w:t xml:space="preserve">传真： </w:t>
            </w:r>
          </w:p>
        </w:tc>
        <w:tc>
          <w:tcPr>
            <w:tcW w:w="7440" w:type="dxa"/>
            <w:shd w:val="clear" w:color="auto" w:fill="auto"/>
          </w:tcPr>
          <w:p w14:paraId="3DFECE27">
            <w:pPr>
              <w:pStyle w:val="7"/>
            </w:pPr>
            <w:r>
              <w:rPr>
                <w:rFonts w:hint="eastAsia"/>
              </w:rPr>
              <w:t xml:space="preserve">0551-2667857 </w:t>
            </w:r>
          </w:p>
        </w:tc>
      </w:tr>
      <w:tr w14:paraId="3B1B3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9A84D">
            <w:pPr>
              <w:pStyle w:val="7"/>
            </w:pPr>
            <w:r>
              <w:rPr>
                <w:rFonts w:hint="eastAsia"/>
              </w:rPr>
              <w:t xml:space="preserve">客户服务电话： </w:t>
            </w:r>
          </w:p>
        </w:tc>
        <w:tc>
          <w:tcPr>
            <w:tcW w:w="7440" w:type="dxa"/>
            <w:shd w:val="clear" w:color="auto" w:fill="auto"/>
          </w:tcPr>
          <w:p w14:paraId="35685F6E">
            <w:pPr>
              <w:pStyle w:val="7"/>
            </w:pPr>
            <w:r>
              <w:rPr>
                <w:rFonts w:hint="eastAsia"/>
              </w:rPr>
              <w:t xml:space="preserve">4008896588(安徽省外)、96588(安徽省内) </w:t>
            </w:r>
          </w:p>
        </w:tc>
      </w:tr>
      <w:tr w14:paraId="02FA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411F3">
            <w:pPr>
              <w:pStyle w:val="7"/>
            </w:pPr>
            <w:r>
              <w:rPr>
                <w:rFonts w:hint="eastAsia"/>
              </w:rPr>
              <w:t xml:space="preserve">网址： </w:t>
            </w:r>
          </w:p>
        </w:tc>
        <w:tc>
          <w:tcPr>
            <w:tcW w:w="7440" w:type="dxa"/>
            <w:shd w:val="clear" w:color="auto" w:fill="auto"/>
          </w:tcPr>
          <w:p w14:paraId="5A4A032E">
            <w:pPr>
              <w:pStyle w:val="7"/>
            </w:pPr>
            <w:r>
              <w:rPr>
                <w:rFonts w:hint="eastAsia"/>
              </w:rPr>
              <w:t xml:space="preserve">http://www.hsbank.com.cn </w:t>
            </w:r>
          </w:p>
        </w:tc>
      </w:tr>
    </w:tbl>
    <w:p w14:paraId="49176337">
      <w:pPr>
        <w:pStyle w:val="7"/>
        <w:spacing w:before="0" w:beforeAutospacing="0" w:after="0" w:afterAutospacing="0" w:line="360" w:lineRule="auto"/>
        <w:ind w:firstLine="420"/>
        <w:rPr>
          <w:sz w:val="21"/>
          <w:szCs w:val="21"/>
        </w:rPr>
      </w:pPr>
      <w:r>
        <w:rPr>
          <w:rFonts w:hint="eastAsia"/>
          <w:b/>
          <w:bCs/>
          <w:sz w:val="21"/>
          <w:szCs w:val="21"/>
        </w:rPr>
        <w:t>(21)浙商银行股份有限公司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1B0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0E6C7">
            <w:pPr>
              <w:pStyle w:val="7"/>
            </w:pPr>
            <w:r>
              <w:rPr>
                <w:rFonts w:hint="eastAsia"/>
              </w:rPr>
              <w:t xml:space="preserve">注册地址： </w:t>
            </w:r>
          </w:p>
        </w:tc>
        <w:tc>
          <w:tcPr>
            <w:tcW w:w="7440" w:type="dxa"/>
            <w:shd w:val="clear" w:color="auto" w:fill="auto"/>
          </w:tcPr>
          <w:p w14:paraId="51C15B70">
            <w:pPr>
              <w:pStyle w:val="7"/>
            </w:pPr>
            <w:r>
              <w:rPr>
                <w:rFonts w:hint="eastAsia"/>
              </w:rPr>
              <w:t xml:space="preserve">浙江省杭州市庆春路288号 </w:t>
            </w:r>
          </w:p>
        </w:tc>
      </w:tr>
      <w:tr w14:paraId="4927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BF55D2">
            <w:pPr>
              <w:pStyle w:val="7"/>
            </w:pPr>
            <w:r>
              <w:rPr>
                <w:rFonts w:hint="eastAsia"/>
              </w:rPr>
              <w:t xml:space="preserve">办公地址： </w:t>
            </w:r>
          </w:p>
        </w:tc>
        <w:tc>
          <w:tcPr>
            <w:tcW w:w="7440" w:type="dxa"/>
            <w:shd w:val="clear" w:color="auto" w:fill="auto"/>
          </w:tcPr>
          <w:p w14:paraId="2D2512E5">
            <w:pPr>
              <w:pStyle w:val="7"/>
            </w:pPr>
            <w:r>
              <w:rPr>
                <w:rFonts w:hint="eastAsia"/>
              </w:rPr>
              <w:t xml:space="preserve">浙江省杭州市庆春路288号 </w:t>
            </w:r>
          </w:p>
        </w:tc>
      </w:tr>
      <w:tr w14:paraId="504D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0888B">
            <w:pPr>
              <w:pStyle w:val="7"/>
            </w:pPr>
            <w:r>
              <w:rPr>
                <w:rFonts w:hint="eastAsia"/>
              </w:rPr>
              <w:t xml:space="preserve">法定代表人： </w:t>
            </w:r>
          </w:p>
        </w:tc>
        <w:tc>
          <w:tcPr>
            <w:tcW w:w="7440" w:type="dxa"/>
            <w:shd w:val="clear" w:color="auto" w:fill="auto"/>
          </w:tcPr>
          <w:p w14:paraId="61C4FDA6">
            <w:pPr>
              <w:pStyle w:val="7"/>
            </w:pPr>
            <w:r>
              <w:rPr>
                <w:rFonts w:hint="eastAsia"/>
              </w:rPr>
              <w:t xml:space="preserve">张达洋 </w:t>
            </w:r>
          </w:p>
        </w:tc>
      </w:tr>
      <w:tr w14:paraId="0C2AC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E39E2">
            <w:pPr>
              <w:pStyle w:val="7"/>
            </w:pPr>
            <w:r>
              <w:rPr>
                <w:rFonts w:hint="eastAsia"/>
              </w:rPr>
              <w:t xml:space="preserve">联系人： </w:t>
            </w:r>
          </w:p>
        </w:tc>
        <w:tc>
          <w:tcPr>
            <w:tcW w:w="7440" w:type="dxa"/>
            <w:shd w:val="clear" w:color="auto" w:fill="auto"/>
          </w:tcPr>
          <w:p w14:paraId="23986DBC">
            <w:pPr>
              <w:pStyle w:val="7"/>
            </w:pPr>
            <w:r>
              <w:rPr>
                <w:rFonts w:hint="eastAsia"/>
              </w:rPr>
              <w:t xml:space="preserve">毛真海 </w:t>
            </w:r>
          </w:p>
        </w:tc>
      </w:tr>
      <w:tr w14:paraId="5A08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2CBC8">
            <w:pPr>
              <w:pStyle w:val="7"/>
            </w:pPr>
            <w:r>
              <w:rPr>
                <w:rFonts w:hint="eastAsia"/>
              </w:rPr>
              <w:t xml:space="preserve">电话： </w:t>
            </w:r>
          </w:p>
        </w:tc>
        <w:tc>
          <w:tcPr>
            <w:tcW w:w="7440" w:type="dxa"/>
            <w:shd w:val="clear" w:color="auto" w:fill="auto"/>
          </w:tcPr>
          <w:p w14:paraId="17763F33">
            <w:pPr>
              <w:pStyle w:val="7"/>
            </w:pPr>
            <w:r>
              <w:rPr>
                <w:rFonts w:hint="eastAsia"/>
              </w:rPr>
              <w:t xml:space="preserve">0571-87659546 </w:t>
            </w:r>
          </w:p>
        </w:tc>
      </w:tr>
      <w:tr w14:paraId="7C5E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8D38E">
            <w:pPr>
              <w:pStyle w:val="7"/>
            </w:pPr>
            <w:r>
              <w:rPr>
                <w:rFonts w:hint="eastAsia"/>
              </w:rPr>
              <w:t xml:space="preserve">传真： </w:t>
            </w:r>
          </w:p>
        </w:tc>
        <w:tc>
          <w:tcPr>
            <w:tcW w:w="7440" w:type="dxa"/>
            <w:shd w:val="clear" w:color="auto" w:fill="auto"/>
          </w:tcPr>
          <w:p w14:paraId="66969008">
            <w:pPr>
              <w:pStyle w:val="7"/>
            </w:pPr>
            <w:r>
              <w:rPr>
                <w:rFonts w:hint="eastAsia"/>
              </w:rPr>
              <w:t xml:space="preserve">0571-87659188 </w:t>
            </w:r>
          </w:p>
        </w:tc>
      </w:tr>
      <w:tr w14:paraId="676E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52FE5">
            <w:pPr>
              <w:pStyle w:val="7"/>
            </w:pPr>
            <w:r>
              <w:rPr>
                <w:rFonts w:hint="eastAsia"/>
              </w:rPr>
              <w:t xml:space="preserve">客户服务电话： </w:t>
            </w:r>
          </w:p>
        </w:tc>
        <w:tc>
          <w:tcPr>
            <w:tcW w:w="7440" w:type="dxa"/>
            <w:shd w:val="clear" w:color="auto" w:fill="auto"/>
          </w:tcPr>
          <w:p w14:paraId="7CC1401D">
            <w:pPr>
              <w:pStyle w:val="7"/>
            </w:pPr>
            <w:r>
              <w:rPr>
                <w:rFonts w:hint="eastAsia"/>
              </w:rPr>
              <w:t xml:space="preserve">95527 </w:t>
            </w:r>
          </w:p>
        </w:tc>
      </w:tr>
      <w:tr w14:paraId="4DD02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4DB76">
            <w:pPr>
              <w:pStyle w:val="7"/>
            </w:pPr>
            <w:r>
              <w:rPr>
                <w:rFonts w:hint="eastAsia"/>
              </w:rPr>
              <w:t xml:space="preserve">网址： </w:t>
            </w:r>
          </w:p>
        </w:tc>
        <w:tc>
          <w:tcPr>
            <w:tcW w:w="7440" w:type="dxa"/>
            <w:shd w:val="clear" w:color="auto" w:fill="auto"/>
          </w:tcPr>
          <w:p w14:paraId="09127D7B">
            <w:pPr>
              <w:pStyle w:val="7"/>
            </w:pPr>
            <w:r>
              <w:rPr>
                <w:rFonts w:hint="eastAsia"/>
              </w:rPr>
              <w:t xml:space="preserve">http://www.czbank.com </w:t>
            </w:r>
          </w:p>
        </w:tc>
      </w:tr>
    </w:tbl>
    <w:p w14:paraId="7661B154">
      <w:pPr>
        <w:pStyle w:val="7"/>
        <w:spacing w:before="0" w:beforeAutospacing="0" w:after="0" w:afterAutospacing="0" w:line="360" w:lineRule="auto"/>
        <w:ind w:firstLine="420"/>
        <w:rPr>
          <w:sz w:val="21"/>
          <w:szCs w:val="21"/>
        </w:rPr>
      </w:pPr>
      <w:r>
        <w:rPr>
          <w:rFonts w:hint="eastAsia"/>
          <w:b/>
          <w:bCs/>
          <w:sz w:val="21"/>
          <w:szCs w:val="21"/>
        </w:rPr>
        <w:t>(22)东莞银行股份有限公司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5517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09ED8">
            <w:pPr>
              <w:pStyle w:val="7"/>
            </w:pPr>
            <w:r>
              <w:rPr>
                <w:rFonts w:hint="eastAsia"/>
              </w:rPr>
              <w:t xml:space="preserve">注册地址： </w:t>
            </w:r>
          </w:p>
        </w:tc>
        <w:tc>
          <w:tcPr>
            <w:tcW w:w="7440" w:type="dxa"/>
            <w:shd w:val="clear" w:color="auto" w:fill="auto"/>
          </w:tcPr>
          <w:p w14:paraId="23D1DD6B">
            <w:pPr>
              <w:pStyle w:val="7"/>
            </w:pPr>
            <w:r>
              <w:rPr>
                <w:rFonts w:hint="eastAsia"/>
              </w:rPr>
              <w:t xml:space="preserve">东莞市莞城区体育路21号 </w:t>
            </w:r>
          </w:p>
        </w:tc>
      </w:tr>
      <w:tr w14:paraId="696AF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A3D94">
            <w:pPr>
              <w:pStyle w:val="7"/>
            </w:pPr>
            <w:r>
              <w:rPr>
                <w:rFonts w:hint="eastAsia"/>
              </w:rPr>
              <w:t xml:space="preserve">办公地址： </w:t>
            </w:r>
          </w:p>
        </w:tc>
        <w:tc>
          <w:tcPr>
            <w:tcW w:w="7440" w:type="dxa"/>
            <w:shd w:val="clear" w:color="auto" w:fill="auto"/>
          </w:tcPr>
          <w:p w14:paraId="2AE5F499">
            <w:pPr>
              <w:pStyle w:val="7"/>
            </w:pPr>
            <w:r>
              <w:rPr>
                <w:rFonts w:hint="eastAsia"/>
              </w:rPr>
              <w:t xml:space="preserve">东莞市莞城区体育路21号 </w:t>
            </w:r>
          </w:p>
        </w:tc>
      </w:tr>
      <w:tr w14:paraId="52D3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DB3FF">
            <w:pPr>
              <w:pStyle w:val="7"/>
            </w:pPr>
            <w:r>
              <w:rPr>
                <w:rFonts w:hint="eastAsia"/>
              </w:rPr>
              <w:t xml:space="preserve">法定代表人： </w:t>
            </w:r>
          </w:p>
        </w:tc>
        <w:tc>
          <w:tcPr>
            <w:tcW w:w="7440" w:type="dxa"/>
            <w:shd w:val="clear" w:color="auto" w:fill="auto"/>
          </w:tcPr>
          <w:p w14:paraId="53AFF40B">
            <w:pPr>
              <w:pStyle w:val="7"/>
            </w:pPr>
            <w:r>
              <w:rPr>
                <w:rFonts w:hint="eastAsia"/>
              </w:rPr>
              <w:t xml:space="preserve">卢国锋 </w:t>
            </w:r>
          </w:p>
        </w:tc>
      </w:tr>
      <w:tr w14:paraId="2656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5EC6E">
            <w:pPr>
              <w:pStyle w:val="7"/>
            </w:pPr>
            <w:r>
              <w:rPr>
                <w:rFonts w:hint="eastAsia"/>
              </w:rPr>
              <w:t xml:space="preserve">联系人： </w:t>
            </w:r>
          </w:p>
        </w:tc>
        <w:tc>
          <w:tcPr>
            <w:tcW w:w="7440" w:type="dxa"/>
            <w:shd w:val="clear" w:color="auto" w:fill="auto"/>
          </w:tcPr>
          <w:p w14:paraId="28471AFC">
            <w:pPr>
              <w:pStyle w:val="7"/>
            </w:pPr>
            <w:r>
              <w:rPr>
                <w:rFonts w:hint="eastAsia"/>
              </w:rPr>
              <w:t xml:space="preserve">朱杰霞 </w:t>
            </w:r>
          </w:p>
        </w:tc>
      </w:tr>
      <w:tr w14:paraId="2CC3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9A92C">
            <w:pPr>
              <w:pStyle w:val="7"/>
            </w:pPr>
            <w:r>
              <w:rPr>
                <w:rFonts w:hint="eastAsia"/>
              </w:rPr>
              <w:t xml:space="preserve">电话： </w:t>
            </w:r>
          </w:p>
        </w:tc>
        <w:tc>
          <w:tcPr>
            <w:tcW w:w="7440" w:type="dxa"/>
            <w:shd w:val="clear" w:color="auto" w:fill="auto"/>
          </w:tcPr>
          <w:p w14:paraId="142C419A">
            <w:pPr>
              <w:pStyle w:val="7"/>
            </w:pPr>
            <w:r>
              <w:rPr>
                <w:rFonts w:hint="eastAsia"/>
              </w:rPr>
              <w:t xml:space="preserve">0769－27239605 </w:t>
            </w:r>
          </w:p>
        </w:tc>
      </w:tr>
      <w:tr w14:paraId="1780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119BB">
            <w:pPr>
              <w:pStyle w:val="7"/>
            </w:pPr>
            <w:r>
              <w:rPr>
                <w:rFonts w:hint="eastAsia"/>
              </w:rPr>
              <w:t xml:space="preserve">传真： </w:t>
            </w:r>
          </w:p>
        </w:tc>
        <w:tc>
          <w:tcPr>
            <w:tcW w:w="7440" w:type="dxa"/>
            <w:shd w:val="clear" w:color="auto" w:fill="auto"/>
          </w:tcPr>
          <w:p w14:paraId="62411565">
            <w:pPr>
              <w:pStyle w:val="7"/>
            </w:pPr>
            <w:r>
              <w:rPr>
                <w:rFonts w:hint="eastAsia"/>
              </w:rPr>
              <w:t xml:space="preserve">0769－22117730 </w:t>
            </w:r>
          </w:p>
        </w:tc>
      </w:tr>
      <w:tr w14:paraId="4AD1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9C8F5">
            <w:pPr>
              <w:pStyle w:val="7"/>
            </w:pPr>
            <w:r>
              <w:rPr>
                <w:rFonts w:hint="eastAsia"/>
              </w:rPr>
              <w:t xml:space="preserve">客户服务电话： </w:t>
            </w:r>
          </w:p>
        </w:tc>
        <w:tc>
          <w:tcPr>
            <w:tcW w:w="7440" w:type="dxa"/>
            <w:shd w:val="clear" w:color="auto" w:fill="auto"/>
          </w:tcPr>
          <w:p w14:paraId="77470E89">
            <w:pPr>
              <w:pStyle w:val="7"/>
            </w:pPr>
            <w:r>
              <w:rPr>
                <w:rFonts w:hint="eastAsia"/>
              </w:rPr>
              <w:t xml:space="preserve">956033 </w:t>
            </w:r>
          </w:p>
        </w:tc>
      </w:tr>
      <w:tr w14:paraId="1CE6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3CE87">
            <w:pPr>
              <w:pStyle w:val="7"/>
            </w:pPr>
            <w:r>
              <w:rPr>
                <w:rFonts w:hint="eastAsia"/>
              </w:rPr>
              <w:t xml:space="preserve">网址： </w:t>
            </w:r>
          </w:p>
        </w:tc>
        <w:tc>
          <w:tcPr>
            <w:tcW w:w="7440" w:type="dxa"/>
            <w:shd w:val="clear" w:color="auto" w:fill="auto"/>
          </w:tcPr>
          <w:p w14:paraId="10D0BB4F">
            <w:pPr>
              <w:pStyle w:val="7"/>
            </w:pPr>
            <w:r>
              <w:rPr>
                <w:rFonts w:hint="eastAsia"/>
              </w:rPr>
              <w:t xml:space="preserve">http://www.dongguanbank.cn </w:t>
            </w:r>
          </w:p>
        </w:tc>
      </w:tr>
    </w:tbl>
    <w:p w14:paraId="4438F57A">
      <w:pPr>
        <w:pStyle w:val="7"/>
        <w:spacing w:before="0" w:beforeAutospacing="0" w:after="0" w:afterAutospacing="0" w:line="360" w:lineRule="auto"/>
        <w:ind w:firstLine="420"/>
        <w:rPr>
          <w:sz w:val="21"/>
          <w:szCs w:val="21"/>
        </w:rPr>
      </w:pPr>
      <w:r>
        <w:rPr>
          <w:rFonts w:hint="eastAsia"/>
          <w:b/>
          <w:bCs/>
          <w:sz w:val="21"/>
          <w:szCs w:val="21"/>
        </w:rPr>
        <w:t>(23)杭州银行股份有限公司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3F7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7F4220">
            <w:pPr>
              <w:pStyle w:val="7"/>
            </w:pPr>
            <w:r>
              <w:rPr>
                <w:rFonts w:hint="eastAsia"/>
              </w:rPr>
              <w:t xml:space="preserve">注册地址： </w:t>
            </w:r>
          </w:p>
        </w:tc>
        <w:tc>
          <w:tcPr>
            <w:tcW w:w="7440" w:type="dxa"/>
            <w:shd w:val="clear" w:color="auto" w:fill="auto"/>
          </w:tcPr>
          <w:p w14:paraId="3288005D">
            <w:pPr>
              <w:pStyle w:val="7"/>
            </w:pPr>
            <w:r>
              <w:rPr>
                <w:rFonts w:hint="eastAsia"/>
              </w:rPr>
              <w:t xml:space="preserve">杭州市庆春路46号杭州银行大厦 </w:t>
            </w:r>
          </w:p>
        </w:tc>
      </w:tr>
      <w:tr w14:paraId="19A7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9F6D6">
            <w:pPr>
              <w:pStyle w:val="7"/>
            </w:pPr>
            <w:r>
              <w:rPr>
                <w:rFonts w:hint="eastAsia"/>
              </w:rPr>
              <w:t xml:space="preserve">办公地址： </w:t>
            </w:r>
          </w:p>
        </w:tc>
        <w:tc>
          <w:tcPr>
            <w:tcW w:w="7440" w:type="dxa"/>
            <w:shd w:val="clear" w:color="auto" w:fill="auto"/>
          </w:tcPr>
          <w:p w14:paraId="041002B4">
            <w:pPr>
              <w:pStyle w:val="7"/>
            </w:pPr>
            <w:r>
              <w:rPr>
                <w:rFonts w:hint="eastAsia"/>
              </w:rPr>
              <w:t xml:space="preserve">杭州市庆春路46号杭州银行大厦 </w:t>
            </w:r>
          </w:p>
        </w:tc>
      </w:tr>
      <w:tr w14:paraId="5470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92C36">
            <w:pPr>
              <w:pStyle w:val="7"/>
            </w:pPr>
            <w:r>
              <w:rPr>
                <w:rFonts w:hint="eastAsia"/>
              </w:rPr>
              <w:t xml:space="preserve">法定代表人： </w:t>
            </w:r>
          </w:p>
        </w:tc>
        <w:tc>
          <w:tcPr>
            <w:tcW w:w="7440" w:type="dxa"/>
            <w:shd w:val="clear" w:color="auto" w:fill="auto"/>
          </w:tcPr>
          <w:p w14:paraId="741B0351">
            <w:pPr>
              <w:pStyle w:val="7"/>
            </w:pPr>
            <w:r>
              <w:rPr>
                <w:rFonts w:hint="eastAsia"/>
              </w:rPr>
              <w:t xml:space="preserve">陈震山 </w:t>
            </w:r>
          </w:p>
        </w:tc>
      </w:tr>
      <w:tr w14:paraId="4F4F4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D9DDD">
            <w:pPr>
              <w:pStyle w:val="7"/>
            </w:pPr>
            <w:r>
              <w:rPr>
                <w:rFonts w:hint="eastAsia"/>
              </w:rPr>
              <w:t xml:space="preserve">联系人： </w:t>
            </w:r>
          </w:p>
        </w:tc>
        <w:tc>
          <w:tcPr>
            <w:tcW w:w="7440" w:type="dxa"/>
            <w:shd w:val="clear" w:color="auto" w:fill="auto"/>
          </w:tcPr>
          <w:p w14:paraId="7D23EBFD">
            <w:pPr>
              <w:pStyle w:val="7"/>
            </w:pPr>
            <w:r>
              <w:rPr>
                <w:rFonts w:hint="eastAsia"/>
              </w:rPr>
              <w:t xml:space="preserve">严峻 </w:t>
            </w:r>
          </w:p>
        </w:tc>
      </w:tr>
      <w:tr w14:paraId="7AE5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9BCEE">
            <w:pPr>
              <w:pStyle w:val="7"/>
            </w:pPr>
            <w:r>
              <w:rPr>
                <w:rFonts w:hint="eastAsia"/>
              </w:rPr>
              <w:t xml:space="preserve">电话： </w:t>
            </w:r>
          </w:p>
        </w:tc>
        <w:tc>
          <w:tcPr>
            <w:tcW w:w="7440" w:type="dxa"/>
            <w:shd w:val="clear" w:color="auto" w:fill="auto"/>
          </w:tcPr>
          <w:p w14:paraId="6DE19A22">
            <w:pPr>
              <w:pStyle w:val="7"/>
            </w:pPr>
            <w:r>
              <w:rPr>
                <w:rFonts w:hint="eastAsia"/>
              </w:rPr>
              <w:t xml:space="preserve">0571－85108195 </w:t>
            </w:r>
          </w:p>
        </w:tc>
      </w:tr>
      <w:tr w14:paraId="15440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C2D49">
            <w:pPr>
              <w:pStyle w:val="7"/>
            </w:pPr>
            <w:r>
              <w:rPr>
                <w:rFonts w:hint="eastAsia"/>
              </w:rPr>
              <w:t xml:space="preserve">传真： </w:t>
            </w:r>
          </w:p>
        </w:tc>
        <w:tc>
          <w:tcPr>
            <w:tcW w:w="7440" w:type="dxa"/>
            <w:shd w:val="clear" w:color="auto" w:fill="auto"/>
          </w:tcPr>
          <w:p w14:paraId="1B1A5A62">
            <w:pPr>
              <w:pStyle w:val="7"/>
            </w:pPr>
            <w:r>
              <w:rPr>
                <w:rFonts w:hint="eastAsia"/>
              </w:rPr>
              <w:t xml:space="preserve">0571－85106576 </w:t>
            </w:r>
          </w:p>
        </w:tc>
      </w:tr>
      <w:tr w14:paraId="6B085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19864">
            <w:pPr>
              <w:pStyle w:val="7"/>
            </w:pPr>
            <w:r>
              <w:rPr>
                <w:rFonts w:hint="eastAsia"/>
              </w:rPr>
              <w:t xml:space="preserve">客户服务电话： </w:t>
            </w:r>
          </w:p>
        </w:tc>
        <w:tc>
          <w:tcPr>
            <w:tcW w:w="7440" w:type="dxa"/>
            <w:shd w:val="clear" w:color="auto" w:fill="auto"/>
          </w:tcPr>
          <w:p w14:paraId="0DB5FCDD">
            <w:pPr>
              <w:pStyle w:val="7"/>
            </w:pPr>
            <w:r>
              <w:rPr>
                <w:rFonts w:hint="eastAsia"/>
              </w:rPr>
              <w:t xml:space="preserve">95398 </w:t>
            </w:r>
          </w:p>
        </w:tc>
      </w:tr>
      <w:tr w14:paraId="25A6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C20F9">
            <w:pPr>
              <w:pStyle w:val="7"/>
            </w:pPr>
            <w:r>
              <w:rPr>
                <w:rFonts w:hint="eastAsia"/>
              </w:rPr>
              <w:t xml:space="preserve">网址： </w:t>
            </w:r>
          </w:p>
        </w:tc>
        <w:tc>
          <w:tcPr>
            <w:tcW w:w="7440" w:type="dxa"/>
            <w:shd w:val="clear" w:color="auto" w:fill="auto"/>
          </w:tcPr>
          <w:p w14:paraId="1761D178">
            <w:pPr>
              <w:pStyle w:val="7"/>
            </w:pPr>
            <w:r>
              <w:rPr>
                <w:rFonts w:hint="eastAsia"/>
              </w:rPr>
              <w:t xml:space="preserve">http://www.hzbank.com.cn </w:t>
            </w:r>
          </w:p>
        </w:tc>
      </w:tr>
    </w:tbl>
    <w:p w14:paraId="4E5C8303">
      <w:pPr>
        <w:pStyle w:val="7"/>
        <w:spacing w:before="0" w:beforeAutospacing="0" w:after="0" w:afterAutospacing="0" w:line="360" w:lineRule="auto"/>
        <w:ind w:firstLine="420"/>
        <w:rPr>
          <w:sz w:val="21"/>
          <w:szCs w:val="21"/>
        </w:rPr>
      </w:pPr>
      <w:r>
        <w:rPr>
          <w:rFonts w:hint="eastAsia"/>
          <w:b/>
          <w:bCs/>
          <w:sz w:val="21"/>
          <w:szCs w:val="21"/>
        </w:rPr>
        <w:t>(24)南京银行股份有限公司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0E8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2C4C1">
            <w:pPr>
              <w:pStyle w:val="7"/>
            </w:pPr>
            <w:r>
              <w:rPr>
                <w:rFonts w:hint="eastAsia"/>
              </w:rPr>
              <w:t xml:space="preserve">注册地址： </w:t>
            </w:r>
          </w:p>
        </w:tc>
        <w:tc>
          <w:tcPr>
            <w:tcW w:w="7440" w:type="dxa"/>
            <w:shd w:val="clear" w:color="auto" w:fill="auto"/>
          </w:tcPr>
          <w:p w14:paraId="751E727C">
            <w:pPr>
              <w:pStyle w:val="7"/>
            </w:pPr>
            <w:r>
              <w:rPr>
                <w:rFonts w:hint="eastAsia"/>
              </w:rPr>
              <w:t xml:space="preserve">南京市白下区淮海路50号 </w:t>
            </w:r>
          </w:p>
        </w:tc>
      </w:tr>
      <w:tr w14:paraId="5588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2A8DF">
            <w:pPr>
              <w:pStyle w:val="7"/>
            </w:pPr>
            <w:r>
              <w:rPr>
                <w:rFonts w:hint="eastAsia"/>
              </w:rPr>
              <w:t xml:space="preserve">办公地址： </w:t>
            </w:r>
          </w:p>
        </w:tc>
        <w:tc>
          <w:tcPr>
            <w:tcW w:w="7440" w:type="dxa"/>
            <w:shd w:val="clear" w:color="auto" w:fill="auto"/>
          </w:tcPr>
          <w:p w14:paraId="0EF9D4EF">
            <w:pPr>
              <w:pStyle w:val="7"/>
            </w:pPr>
            <w:r>
              <w:rPr>
                <w:rFonts w:hint="eastAsia"/>
              </w:rPr>
              <w:t xml:space="preserve">南京市玄武区中山路288号 </w:t>
            </w:r>
          </w:p>
        </w:tc>
      </w:tr>
      <w:tr w14:paraId="2585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BF7A1">
            <w:pPr>
              <w:pStyle w:val="7"/>
            </w:pPr>
            <w:r>
              <w:rPr>
                <w:rFonts w:hint="eastAsia"/>
              </w:rPr>
              <w:t xml:space="preserve">法定代表人： </w:t>
            </w:r>
          </w:p>
        </w:tc>
        <w:tc>
          <w:tcPr>
            <w:tcW w:w="7440" w:type="dxa"/>
            <w:shd w:val="clear" w:color="auto" w:fill="auto"/>
          </w:tcPr>
          <w:p w14:paraId="16935EE6">
            <w:pPr>
              <w:pStyle w:val="7"/>
            </w:pPr>
            <w:r>
              <w:rPr>
                <w:rFonts w:hint="eastAsia"/>
              </w:rPr>
              <w:t xml:space="preserve">林复 </w:t>
            </w:r>
          </w:p>
        </w:tc>
      </w:tr>
      <w:tr w14:paraId="20B6D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5CECC">
            <w:pPr>
              <w:pStyle w:val="7"/>
            </w:pPr>
            <w:r>
              <w:rPr>
                <w:rFonts w:hint="eastAsia"/>
              </w:rPr>
              <w:t xml:space="preserve">联系人： </w:t>
            </w:r>
          </w:p>
        </w:tc>
        <w:tc>
          <w:tcPr>
            <w:tcW w:w="7440" w:type="dxa"/>
            <w:shd w:val="clear" w:color="auto" w:fill="auto"/>
          </w:tcPr>
          <w:p w14:paraId="22D9B9C7">
            <w:pPr>
              <w:pStyle w:val="7"/>
            </w:pPr>
            <w:r>
              <w:rPr>
                <w:rFonts w:hint="eastAsia"/>
              </w:rPr>
              <w:t xml:space="preserve">刘晔 </w:t>
            </w:r>
          </w:p>
        </w:tc>
      </w:tr>
      <w:tr w14:paraId="34A7E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26F76">
            <w:pPr>
              <w:pStyle w:val="7"/>
            </w:pPr>
            <w:r>
              <w:rPr>
                <w:rFonts w:hint="eastAsia"/>
              </w:rPr>
              <w:t xml:space="preserve">电话： </w:t>
            </w:r>
          </w:p>
        </w:tc>
        <w:tc>
          <w:tcPr>
            <w:tcW w:w="7440" w:type="dxa"/>
            <w:shd w:val="clear" w:color="auto" w:fill="auto"/>
          </w:tcPr>
          <w:p w14:paraId="276FBD93">
            <w:pPr>
              <w:pStyle w:val="7"/>
            </w:pPr>
            <w:r>
              <w:rPr>
                <w:rFonts w:hint="eastAsia"/>
              </w:rPr>
              <w:t xml:space="preserve">025－86775335 </w:t>
            </w:r>
          </w:p>
        </w:tc>
      </w:tr>
      <w:tr w14:paraId="1520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464FB">
            <w:pPr>
              <w:pStyle w:val="7"/>
            </w:pPr>
            <w:r>
              <w:rPr>
                <w:rFonts w:hint="eastAsia"/>
              </w:rPr>
              <w:t xml:space="preserve">传真： </w:t>
            </w:r>
          </w:p>
        </w:tc>
        <w:tc>
          <w:tcPr>
            <w:tcW w:w="7440" w:type="dxa"/>
            <w:shd w:val="clear" w:color="auto" w:fill="auto"/>
          </w:tcPr>
          <w:p w14:paraId="6E925F31">
            <w:pPr>
              <w:pStyle w:val="7"/>
            </w:pPr>
            <w:r>
              <w:rPr>
                <w:rFonts w:hint="eastAsia"/>
              </w:rPr>
              <w:t xml:space="preserve">025－86775376 </w:t>
            </w:r>
          </w:p>
        </w:tc>
      </w:tr>
      <w:tr w14:paraId="5184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38A1C">
            <w:pPr>
              <w:pStyle w:val="7"/>
            </w:pPr>
            <w:r>
              <w:rPr>
                <w:rFonts w:hint="eastAsia"/>
              </w:rPr>
              <w:t xml:space="preserve">客户服务电话： </w:t>
            </w:r>
          </w:p>
        </w:tc>
        <w:tc>
          <w:tcPr>
            <w:tcW w:w="7440" w:type="dxa"/>
            <w:shd w:val="clear" w:color="auto" w:fill="auto"/>
          </w:tcPr>
          <w:p w14:paraId="4C7054A2">
            <w:pPr>
              <w:pStyle w:val="7"/>
            </w:pPr>
            <w:r>
              <w:rPr>
                <w:rFonts w:hint="eastAsia"/>
              </w:rPr>
              <w:t xml:space="preserve">95302 </w:t>
            </w:r>
          </w:p>
        </w:tc>
      </w:tr>
      <w:tr w14:paraId="2250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37869">
            <w:pPr>
              <w:pStyle w:val="7"/>
            </w:pPr>
            <w:r>
              <w:rPr>
                <w:rFonts w:hint="eastAsia"/>
              </w:rPr>
              <w:t xml:space="preserve">网址： </w:t>
            </w:r>
          </w:p>
        </w:tc>
        <w:tc>
          <w:tcPr>
            <w:tcW w:w="7440" w:type="dxa"/>
            <w:shd w:val="clear" w:color="auto" w:fill="auto"/>
          </w:tcPr>
          <w:p w14:paraId="62E63FDD">
            <w:pPr>
              <w:pStyle w:val="7"/>
            </w:pPr>
            <w:r>
              <w:rPr>
                <w:rFonts w:hint="eastAsia"/>
              </w:rPr>
              <w:t xml:space="preserve">http://www.njcb.com.cn </w:t>
            </w:r>
          </w:p>
        </w:tc>
      </w:tr>
    </w:tbl>
    <w:p w14:paraId="57DD8E3A">
      <w:pPr>
        <w:pStyle w:val="7"/>
        <w:spacing w:before="0" w:beforeAutospacing="0" w:after="0" w:afterAutospacing="0" w:line="360" w:lineRule="auto"/>
        <w:ind w:firstLine="420"/>
        <w:rPr>
          <w:sz w:val="21"/>
          <w:szCs w:val="21"/>
        </w:rPr>
      </w:pPr>
      <w:r>
        <w:rPr>
          <w:rFonts w:hint="eastAsia"/>
          <w:b/>
          <w:bCs/>
          <w:sz w:val="21"/>
          <w:szCs w:val="21"/>
        </w:rPr>
        <w:t>(25)温州银行股份有限公司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AEA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9565E">
            <w:pPr>
              <w:pStyle w:val="7"/>
            </w:pPr>
            <w:r>
              <w:rPr>
                <w:rFonts w:hint="eastAsia"/>
              </w:rPr>
              <w:t xml:space="preserve">注册地址： </w:t>
            </w:r>
          </w:p>
        </w:tc>
        <w:tc>
          <w:tcPr>
            <w:tcW w:w="7440" w:type="dxa"/>
            <w:shd w:val="clear" w:color="auto" w:fill="auto"/>
          </w:tcPr>
          <w:p w14:paraId="701EB01F">
            <w:pPr>
              <w:pStyle w:val="7"/>
            </w:pPr>
            <w:r>
              <w:rPr>
                <w:rFonts w:hint="eastAsia"/>
              </w:rPr>
              <w:t xml:space="preserve">浙江省温州市鹿城区会展路1316号 </w:t>
            </w:r>
          </w:p>
        </w:tc>
      </w:tr>
      <w:tr w14:paraId="361AA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B4BCA">
            <w:pPr>
              <w:pStyle w:val="7"/>
            </w:pPr>
            <w:r>
              <w:rPr>
                <w:rFonts w:hint="eastAsia"/>
              </w:rPr>
              <w:t xml:space="preserve">办公地址： </w:t>
            </w:r>
          </w:p>
        </w:tc>
        <w:tc>
          <w:tcPr>
            <w:tcW w:w="7440" w:type="dxa"/>
            <w:shd w:val="clear" w:color="auto" w:fill="auto"/>
          </w:tcPr>
          <w:p w14:paraId="6AA06CAF">
            <w:pPr>
              <w:pStyle w:val="7"/>
            </w:pPr>
            <w:r>
              <w:rPr>
                <w:rFonts w:hint="eastAsia"/>
              </w:rPr>
              <w:t xml:space="preserve">浙江省温州市鹿城区会展路1316号 </w:t>
            </w:r>
          </w:p>
        </w:tc>
      </w:tr>
      <w:tr w14:paraId="44719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E661B">
            <w:pPr>
              <w:pStyle w:val="7"/>
            </w:pPr>
            <w:r>
              <w:rPr>
                <w:rFonts w:hint="eastAsia"/>
              </w:rPr>
              <w:t xml:space="preserve">法定代表人： </w:t>
            </w:r>
          </w:p>
        </w:tc>
        <w:tc>
          <w:tcPr>
            <w:tcW w:w="7440" w:type="dxa"/>
            <w:shd w:val="clear" w:color="auto" w:fill="auto"/>
          </w:tcPr>
          <w:p w14:paraId="11FB5CF4">
            <w:pPr>
              <w:pStyle w:val="7"/>
            </w:pPr>
            <w:r>
              <w:rPr>
                <w:rFonts w:hint="eastAsia"/>
              </w:rPr>
              <w:t xml:space="preserve">陈宏强 </w:t>
            </w:r>
          </w:p>
        </w:tc>
      </w:tr>
      <w:tr w14:paraId="083C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FA9E8">
            <w:pPr>
              <w:pStyle w:val="7"/>
            </w:pPr>
            <w:r>
              <w:rPr>
                <w:rFonts w:hint="eastAsia"/>
              </w:rPr>
              <w:t xml:space="preserve">联系人： </w:t>
            </w:r>
          </w:p>
        </w:tc>
        <w:tc>
          <w:tcPr>
            <w:tcW w:w="7440" w:type="dxa"/>
            <w:shd w:val="clear" w:color="auto" w:fill="auto"/>
          </w:tcPr>
          <w:p w14:paraId="71E43AD1">
            <w:pPr>
              <w:pStyle w:val="7"/>
            </w:pPr>
            <w:r>
              <w:rPr>
                <w:rFonts w:hint="eastAsia"/>
              </w:rPr>
              <w:t xml:space="preserve">蔡鹏 </w:t>
            </w:r>
          </w:p>
        </w:tc>
      </w:tr>
      <w:tr w14:paraId="4609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AF74A">
            <w:pPr>
              <w:pStyle w:val="7"/>
            </w:pPr>
            <w:r>
              <w:rPr>
                <w:rFonts w:hint="eastAsia"/>
              </w:rPr>
              <w:t xml:space="preserve">电话： </w:t>
            </w:r>
          </w:p>
        </w:tc>
        <w:tc>
          <w:tcPr>
            <w:tcW w:w="7440" w:type="dxa"/>
            <w:shd w:val="clear" w:color="auto" w:fill="auto"/>
          </w:tcPr>
          <w:p w14:paraId="0B5E137D">
            <w:pPr>
              <w:pStyle w:val="7"/>
            </w:pPr>
            <w:r>
              <w:rPr>
                <w:rFonts w:hint="eastAsia"/>
              </w:rPr>
              <w:t xml:space="preserve">0577-88997296 </w:t>
            </w:r>
          </w:p>
        </w:tc>
      </w:tr>
      <w:tr w14:paraId="536B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5F5D2">
            <w:pPr>
              <w:pStyle w:val="7"/>
            </w:pPr>
            <w:r>
              <w:rPr>
                <w:rFonts w:hint="eastAsia"/>
              </w:rPr>
              <w:t xml:space="preserve">客户服务电话： </w:t>
            </w:r>
          </w:p>
        </w:tc>
        <w:tc>
          <w:tcPr>
            <w:tcW w:w="7440" w:type="dxa"/>
            <w:shd w:val="clear" w:color="auto" w:fill="auto"/>
          </w:tcPr>
          <w:p w14:paraId="60218424">
            <w:pPr>
              <w:pStyle w:val="7"/>
            </w:pPr>
            <w:r>
              <w:rPr>
                <w:rFonts w:hint="eastAsia"/>
              </w:rPr>
              <w:t xml:space="preserve">（0577）96699 </w:t>
            </w:r>
          </w:p>
        </w:tc>
      </w:tr>
      <w:tr w14:paraId="7ED3F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FD9E9">
            <w:pPr>
              <w:pStyle w:val="7"/>
            </w:pPr>
            <w:r>
              <w:rPr>
                <w:rFonts w:hint="eastAsia"/>
              </w:rPr>
              <w:t xml:space="preserve">网址： </w:t>
            </w:r>
          </w:p>
        </w:tc>
        <w:tc>
          <w:tcPr>
            <w:tcW w:w="7440" w:type="dxa"/>
            <w:shd w:val="clear" w:color="auto" w:fill="auto"/>
          </w:tcPr>
          <w:p w14:paraId="47739E04">
            <w:pPr>
              <w:pStyle w:val="7"/>
            </w:pPr>
            <w:r>
              <w:rPr>
                <w:rFonts w:hint="eastAsia"/>
              </w:rPr>
              <w:t xml:space="preserve">http://www.wzbank.cn </w:t>
            </w:r>
          </w:p>
        </w:tc>
      </w:tr>
    </w:tbl>
    <w:p w14:paraId="1C0C1C11">
      <w:pPr>
        <w:pStyle w:val="7"/>
        <w:spacing w:before="0" w:beforeAutospacing="0" w:after="0" w:afterAutospacing="0" w:line="360" w:lineRule="auto"/>
        <w:ind w:firstLine="420"/>
        <w:rPr>
          <w:sz w:val="21"/>
          <w:szCs w:val="21"/>
        </w:rPr>
      </w:pPr>
      <w:r>
        <w:rPr>
          <w:rFonts w:hint="eastAsia"/>
          <w:b/>
          <w:bCs/>
          <w:sz w:val="21"/>
          <w:szCs w:val="21"/>
        </w:rPr>
        <w:t>(26)汉口银行股份有限公司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63D2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E7FFD">
            <w:pPr>
              <w:pStyle w:val="7"/>
            </w:pPr>
            <w:r>
              <w:rPr>
                <w:rFonts w:hint="eastAsia"/>
              </w:rPr>
              <w:t xml:space="preserve">注册地址： </w:t>
            </w:r>
          </w:p>
        </w:tc>
        <w:tc>
          <w:tcPr>
            <w:tcW w:w="7440" w:type="dxa"/>
            <w:shd w:val="clear" w:color="auto" w:fill="auto"/>
          </w:tcPr>
          <w:p w14:paraId="6AD337C8">
            <w:pPr>
              <w:pStyle w:val="7"/>
            </w:pPr>
            <w:r>
              <w:rPr>
                <w:rFonts w:hint="eastAsia"/>
              </w:rPr>
              <w:t xml:space="preserve">江汉区建设大道933号武汉商业银行大厦 </w:t>
            </w:r>
          </w:p>
        </w:tc>
      </w:tr>
      <w:tr w14:paraId="01E22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998B2">
            <w:pPr>
              <w:pStyle w:val="7"/>
            </w:pPr>
            <w:r>
              <w:rPr>
                <w:rFonts w:hint="eastAsia"/>
              </w:rPr>
              <w:t xml:space="preserve">办公地址： </w:t>
            </w:r>
          </w:p>
        </w:tc>
        <w:tc>
          <w:tcPr>
            <w:tcW w:w="7440" w:type="dxa"/>
            <w:shd w:val="clear" w:color="auto" w:fill="auto"/>
          </w:tcPr>
          <w:p w14:paraId="77BEEBF5">
            <w:pPr>
              <w:pStyle w:val="7"/>
            </w:pPr>
            <w:r>
              <w:rPr>
                <w:rFonts w:hint="eastAsia"/>
              </w:rPr>
              <w:t xml:space="preserve">武汉市江汉区建设大道933号武汉商业银行大厦 </w:t>
            </w:r>
          </w:p>
        </w:tc>
      </w:tr>
      <w:tr w14:paraId="3CA9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02CBB">
            <w:pPr>
              <w:pStyle w:val="7"/>
            </w:pPr>
            <w:r>
              <w:rPr>
                <w:rFonts w:hint="eastAsia"/>
              </w:rPr>
              <w:t xml:space="preserve">法定代表人： </w:t>
            </w:r>
          </w:p>
        </w:tc>
        <w:tc>
          <w:tcPr>
            <w:tcW w:w="7440" w:type="dxa"/>
            <w:shd w:val="clear" w:color="auto" w:fill="auto"/>
          </w:tcPr>
          <w:p w14:paraId="454708E7">
            <w:pPr>
              <w:pStyle w:val="7"/>
            </w:pPr>
            <w:r>
              <w:rPr>
                <w:rFonts w:hint="eastAsia"/>
              </w:rPr>
              <w:t xml:space="preserve">陈新民 </w:t>
            </w:r>
          </w:p>
        </w:tc>
      </w:tr>
      <w:tr w14:paraId="66B5B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AC7C4">
            <w:pPr>
              <w:pStyle w:val="7"/>
            </w:pPr>
            <w:r>
              <w:rPr>
                <w:rFonts w:hint="eastAsia"/>
              </w:rPr>
              <w:t xml:space="preserve">联系人： </w:t>
            </w:r>
          </w:p>
        </w:tc>
        <w:tc>
          <w:tcPr>
            <w:tcW w:w="7440" w:type="dxa"/>
            <w:shd w:val="clear" w:color="auto" w:fill="auto"/>
          </w:tcPr>
          <w:p w14:paraId="3D0A2546">
            <w:pPr>
              <w:pStyle w:val="7"/>
            </w:pPr>
            <w:r>
              <w:rPr>
                <w:rFonts w:hint="eastAsia"/>
              </w:rPr>
              <w:t xml:space="preserve">张晓欢 </w:t>
            </w:r>
          </w:p>
        </w:tc>
      </w:tr>
      <w:tr w14:paraId="5E87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8501A">
            <w:pPr>
              <w:pStyle w:val="7"/>
            </w:pPr>
            <w:r>
              <w:rPr>
                <w:rFonts w:hint="eastAsia"/>
              </w:rPr>
              <w:t xml:space="preserve">电话： </w:t>
            </w:r>
          </w:p>
        </w:tc>
        <w:tc>
          <w:tcPr>
            <w:tcW w:w="7440" w:type="dxa"/>
            <w:shd w:val="clear" w:color="auto" w:fill="auto"/>
          </w:tcPr>
          <w:p w14:paraId="52F394A8">
            <w:pPr>
              <w:pStyle w:val="7"/>
            </w:pPr>
            <w:r>
              <w:rPr>
                <w:rFonts w:hint="eastAsia"/>
              </w:rPr>
              <w:t xml:space="preserve">027-82656924 </w:t>
            </w:r>
          </w:p>
        </w:tc>
      </w:tr>
      <w:tr w14:paraId="66040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4E422">
            <w:pPr>
              <w:pStyle w:val="7"/>
            </w:pPr>
            <w:r>
              <w:rPr>
                <w:rFonts w:hint="eastAsia"/>
              </w:rPr>
              <w:t xml:space="preserve">传真： </w:t>
            </w:r>
          </w:p>
        </w:tc>
        <w:tc>
          <w:tcPr>
            <w:tcW w:w="7440" w:type="dxa"/>
            <w:shd w:val="clear" w:color="auto" w:fill="auto"/>
          </w:tcPr>
          <w:p w14:paraId="79552D33">
            <w:pPr>
              <w:pStyle w:val="7"/>
            </w:pPr>
            <w:r>
              <w:rPr>
                <w:rFonts w:hint="eastAsia"/>
              </w:rPr>
              <w:t xml:space="preserve">027-82656099 </w:t>
            </w:r>
          </w:p>
        </w:tc>
      </w:tr>
      <w:tr w14:paraId="5C7F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D4FCF">
            <w:pPr>
              <w:pStyle w:val="7"/>
            </w:pPr>
            <w:r>
              <w:rPr>
                <w:rFonts w:hint="eastAsia"/>
              </w:rPr>
              <w:t xml:space="preserve">客户服务电话： </w:t>
            </w:r>
          </w:p>
        </w:tc>
        <w:tc>
          <w:tcPr>
            <w:tcW w:w="7440" w:type="dxa"/>
            <w:shd w:val="clear" w:color="auto" w:fill="auto"/>
          </w:tcPr>
          <w:p w14:paraId="021057DA">
            <w:pPr>
              <w:pStyle w:val="7"/>
            </w:pPr>
            <w:r>
              <w:rPr>
                <w:rFonts w:hint="eastAsia"/>
              </w:rPr>
              <w:t xml:space="preserve">96558（武汉）；40060-96558（全国） </w:t>
            </w:r>
          </w:p>
        </w:tc>
      </w:tr>
      <w:tr w14:paraId="2170F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74C97">
            <w:pPr>
              <w:pStyle w:val="7"/>
            </w:pPr>
            <w:r>
              <w:rPr>
                <w:rFonts w:hint="eastAsia"/>
              </w:rPr>
              <w:t xml:space="preserve">网址： </w:t>
            </w:r>
          </w:p>
        </w:tc>
        <w:tc>
          <w:tcPr>
            <w:tcW w:w="7440" w:type="dxa"/>
            <w:shd w:val="clear" w:color="auto" w:fill="auto"/>
          </w:tcPr>
          <w:p w14:paraId="7C187CBC">
            <w:pPr>
              <w:pStyle w:val="7"/>
            </w:pPr>
            <w:r>
              <w:rPr>
                <w:rFonts w:hint="eastAsia"/>
              </w:rPr>
              <w:t xml:space="preserve">http://www.hkbchina.com </w:t>
            </w:r>
          </w:p>
        </w:tc>
      </w:tr>
    </w:tbl>
    <w:p w14:paraId="6A684C9E">
      <w:pPr>
        <w:pStyle w:val="7"/>
        <w:spacing w:before="0" w:beforeAutospacing="0" w:after="0" w:afterAutospacing="0" w:line="360" w:lineRule="auto"/>
        <w:ind w:firstLine="420"/>
        <w:rPr>
          <w:sz w:val="21"/>
          <w:szCs w:val="21"/>
        </w:rPr>
      </w:pPr>
      <w:r>
        <w:rPr>
          <w:rFonts w:hint="eastAsia"/>
          <w:b/>
          <w:bCs/>
          <w:sz w:val="21"/>
          <w:szCs w:val="21"/>
        </w:rPr>
        <w:t>(27)江苏银行股份有限公司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DD6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7DAC2">
            <w:pPr>
              <w:pStyle w:val="7"/>
            </w:pPr>
            <w:r>
              <w:rPr>
                <w:rFonts w:hint="eastAsia"/>
              </w:rPr>
              <w:t xml:space="preserve">注册地址： </w:t>
            </w:r>
          </w:p>
        </w:tc>
        <w:tc>
          <w:tcPr>
            <w:tcW w:w="7440" w:type="dxa"/>
            <w:shd w:val="clear" w:color="auto" w:fill="auto"/>
          </w:tcPr>
          <w:p w14:paraId="69E69458">
            <w:pPr>
              <w:pStyle w:val="7"/>
            </w:pPr>
            <w:r>
              <w:rPr>
                <w:rFonts w:hint="eastAsia"/>
              </w:rPr>
              <w:t xml:space="preserve">南京市洪武北路55号 </w:t>
            </w:r>
          </w:p>
        </w:tc>
      </w:tr>
      <w:tr w14:paraId="49A9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FF6B6">
            <w:pPr>
              <w:pStyle w:val="7"/>
            </w:pPr>
            <w:r>
              <w:rPr>
                <w:rFonts w:hint="eastAsia"/>
              </w:rPr>
              <w:t xml:space="preserve">办公地址： </w:t>
            </w:r>
          </w:p>
        </w:tc>
        <w:tc>
          <w:tcPr>
            <w:tcW w:w="7440" w:type="dxa"/>
            <w:shd w:val="clear" w:color="auto" w:fill="auto"/>
          </w:tcPr>
          <w:p w14:paraId="6CBBF4E7">
            <w:pPr>
              <w:pStyle w:val="7"/>
            </w:pPr>
            <w:r>
              <w:rPr>
                <w:rFonts w:hint="eastAsia"/>
              </w:rPr>
              <w:t xml:space="preserve">南京市中华路26号 </w:t>
            </w:r>
          </w:p>
        </w:tc>
      </w:tr>
      <w:tr w14:paraId="00E03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062DF">
            <w:pPr>
              <w:pStyle w:val="7"/>
            </w:pPr>
            <w:r>
              <w:rPr>
                <w:rFonts w:hint="eastAsia"/>
              </w:rPr>
              <w:t xml:space="preserve">法定代表人： </w:t>
            </w:r>
          </w:p>
        </w:tc>
        <w:tc>
          <w:tcPr>
            <w:tcW w:w="7440" w:type="dxa"/>
            <w:shd w:val="clear" w:color="auto" w:fill="auto"/>
          </w:tcPr>
          <w:p w14:paraId="02F5CB17">
            <w:pPr>
              <w:pStyle w:val="7"/>
            </w:pPr>
            <w:r>
              <w:rPr>
                <w:rFonts w:hint="eastAsia"/>
              </w:rPr>
              <w:t xml:space="preserve">夏平 </w:t>
            </w:r>
          </w:p>
        </w:tc>
      </w:tr>
      <w:tr w14:paraId="70B0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51E03">
            <w:pPr>
              <w:pStyle w:val="7"/>
            </w:pPr>
            <w:r>
              <w:rPr>
                <w:rFonts w:hint="eastAsia"/>
              </w:rPr>
              <w:t xml:space="preserve">联系人： </w:t>
            </w:r>
          </w:p>
        </w:tc>
        <w:tc>
          <w:tcPr>
            <w:tcW w:w="7440" w:type="dxa"/>
            <w:shd w:val="clear" w:color="auto" w:fill="auto"/>
          </w:tcPr>
          <w:p w14:paraId="4EE1099C">
            <w:pPr>
              <w:pStyle w:val="7"/>
            </w:pPr>
            <w:r>
              <w:rPr>
                <w:rFonts w:hint="eastAsia"/>
              </w:rPr>
              <w:t xml:space="preserve">田春慧 </w:t>
            </w:r>
          </w:p>
        </w:tc>
      </w:tr>
      <w:tr w14:paraId="383B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11D35">
            <w:pPr>
              <w:pStyle w:val="7"/>
            </w:pPr>
            <w:r>
              <w:rPr>
                <w:rFonts w:hint="eastAsia"/>
              </w:rPr>
              <w:t xml:space="preserve">电话： </w:t>
            </w:r>
          </w:p>
        </w:tc>
        <w:tc>
          <w:tcPr>
            <w:tcW w:w="7440" w:type="dxa"/>
            <w:shd w:val="clear" w:color="auto" w:fill="auto"/>
          </w:tcPr>
          <w:p w14:paraId="0B11AB62">
            <w:pPr>
              <w:pStyle w:val="7"/>
            </w:pPr>
            <w:r>
              <w:rPr>
                <w:rFonts w:hint="eastAsia"/>
              </w:rPr>
              <w:t xml:space="preserve">025-58587018 </w:t>
            </w:r>
          </w:p>
        </w:tc>
      </w:tr>
      <w:tr w14:paraId="5715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F205A">
            <w:pPr>
              <w:pStyle w:val="7"/>
            </w:pPr>
            <w:r>
              <w:rPr>
                <w:rFonts w:hint="eastAsia"/>
              </w:rPr>
              <w:t xml:space="preserve">传真： </w:t>
            </w:r>
          </w:p>
        </w:tc>
        <w:tc>
          <w:tcPr>
            <w:tcW w:w="7440" w:type="dxa"/>
            <w:shd w:val="clear" w:color="auto" w:fill="auto"/>
          </w:tcPr>
          <w:p w14:paraId="262198DD">
            <w:pPr>
              <w:pStyle w:val="7"/>
            </w:pPr>
            <w:r>
              <w:rPr>
                <w:rFonts w:hint="eastAsia"/>
              </w:rPr>
              <w:t xml:space="preserve">025-58587038 </w:t>
            </w:r>
          </w:p>
        </w:tc>
      </w:tr>
      <w:tr w14:paraId="06D5B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4332A">
            <w:pPr>
              <w:pStyle w:val="7"/>
            </w:pPr>
            <w:r>
              <w:rPr>
                <w:rFonts w:hint="eastAsia"/>
              </w:rPr>
              <w:t xml:space="preserve">客户服务电话： </w:t>
            </w:r>
          </w:p>
        </w:tc>
        <w:tc>
          <w:tcPr>
            <w:tcW w:w="7440" w:type="dxa"/>
            <w:shd w:val="clear" w:color="auto" w:fill="auto"/>
          </w:tcPr>
          <w:p w14:paraId="582C3B67">
            <w:pPr>
              <w:pStyle w:val="7"/>
            </w:pPr>
            <w:r>
              <w:rPr>
                <w:rFonts w:hint="eastAsia"/>
              </w:rPr>
              <w:t xml:space="preserve">95319 </w:t>
            </w:r>
          </w:p>
        </w:tc>
      </w:tr>
      <w:tr w14:paraId="3EF4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E4CF9">
            <w:pPr>
              <w:pStyle w:val="7"/>
            </w:pPr>
            <w:r>
              <w:rPr>
                <w:rFonts w:hint="eastAsia"/>
              </w:rPr>
              <w:t xml:space="preserve">网址： </w:t>
            </w:r>
          </w:p>
        </w:tc>
        <w:tc>
          <w:tcPr>
            <w:tcW w:w="7440" w:type="dxa"/>
            <w:shd w:val="clear" w:color="auto" w:fill="auto"/>
          </w:tcPr>
          <w:p w14:paraId="6C5E4705">
            <w:pPr>
              <w:pStyle w:val="7"/>
            </w:pPr>
            <w:r>
              <w:rPr>
                <w:rFonts w:hint="eastAsia"/>
              </w:rPr>
              <w:t xml:space="preserve">http://www.jsbchina.cn </w:t>
            </w:r>
          </w:p>
        </w:tc>
      </w:tr>
    </w:tbl>
    <w:p w14:paraId="31664730">
      <w:pPr>
        <w:pStyle w:val="7"/>
        <w:spacing w:before="0" w:beforeAutospacing="0" w:after="0" w:afterAutospacing="0" w:line="360" w:lineRule="auto"/>
        <w:ind w:firstLine="420"/>
        <w:rPr>
          <w:sz w:val="21"/>
          <w:szCs w:val="21"/>
        </w:rPr>
      </w:pPr>
      <w:r>
        <w:rPr>
          <w:rFonts w:hint="eastAsia"/>
          <w:b/>
          <w:bCs/>
          <w:sz w:val="21"/>
          <w:szCs w:val="21"/>
        </w:rPr>
        <w:t>(28)渤海银行股份有限公司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2AC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1A94B5">
            <w:pPr>
              <w:pStyle w:val="7"/>
            </w:pPr>
            <w:r>
              <w:rPr>
                <w:rFonts w:hint="eastAsia"/>
              </w:rPr>
              <w:t xml:space="preserve">注册地址： </w:t>
            </w:r>
          </w:p>
        </w:tc>
        <w:tc>
          <w:tcPr>
            <w:tcW w:w="7440" w:type="dxa"/>
            <w:shd w:val="clear" w:color="auto" w:fill="auto"/>
          </w:tcPr>
          <w:p w14:paraId="58461648">
            <w:pPr>
              <w:pStyle w:val="7"/>
            </w:pPr>
            <w:r>
              <w:rPr>
                <w:rFonts w:hint="eastAsia"/>
              </w:rPr>
              <w:t xml:space="preserve">天津市河东区海河东路218号 </w:t>
            </w:r>
          </w:p>
        </w:tc>
      </w:tr>
      <w:tr w14:paraId="063B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7B380">
            <w:pPr>
              <w:pStyle w:val="7"/>
            </w:pPr>
            <w:r>
              <w:rPr>
                <w:rFonts w:hint="eastAsia"/>
              </w:rPr>
              <w:t xml:space="preserve">办公地址： </w:t>
            </w:r>
          </w:p>
        </w:tc>
        <w:tc>
          <w:tcPr>
            <w:tcW w:w="7440" w:type="dxa"/>
            <w:shd w:val="clear" w:color="auto" w:fill="auto"/>
          </w:tcPr>
          <w:p w14:paraId="72D9762F">
            <w:pPr>
              <w:pStyle w:val="7"/>
            </w:pPr>
            <w:r>
              <w:rPr>
                <w:rFonts w:hint="eastAsia"/>
              </w:rPr>
              <w:t xml:space="preserve">天津市河东区海河东路218号 </w:t>
            </w:r>
          </w:p>
        </w:tc>
      </w:tr>
      <w:tr w14:paraId="0A66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73CB6">
            <w:pPr>
              <w:pStyle w:val="7"/>
            </w:pPr>
            <w:r>
              <w:rPr>
                <w:rFonts w:hint="eastAsia"/>
              </w:rPr>
              <w:t xml:space="preserve">法定代表人： </w:t>
            </w:r>
          </w:p>
        </w:tc>
        <w:tc>
          <w:tcPr>
            <w:tcW w:w="7440" w:type="dxa"/>
            <w:shd w:val="clear" w:color="auto" w:fill="auto"/>
          </w:tcPr>
          <w:p w14:paraId="3573B2AE">
            <w:pPr>
              <w:pStyle w:val="7"/>
            </w:pPr>
            <w:r>
              <w:rPr>
                <w:rFonts w:hint="eastAsia"/>
              </w:rPr>
              <w:t xml:space="preserve">李伏安 </w:t>
            </w:r>
          </w:p>
        </w:tc>
      </w:tr>
      <w:tr w14:paraId="53AC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B19B5">
            <w:pPr>
              <w:pStyle w:val="7"/>
            </w:pPr>
            <w:r>
              <w:rPr>
                <w:rFonts w:hint="eastAsia"/>
              </w:rPr>
              <w:t xml:space="preserve">联系人： </w:t>
            </w:r>
          </w:p>
        </w:tc>
        <w:tc>
          <w:tcPr>
            <w:tcW w:w="7440" w:type="dxa"/>
            <w:shd w:val="clear" w:color="auto" w:fill="auto"/>
          </w:tcPr>
          <w:p w14:paraId="4ADB5D19">
            <w:pPr>
              <w:pStyle w:val="7"/>
            </w:pPr>
            <w:r>
              <w:rPr>
                <w:rFonts w:hint="eastAsia"/>
              </w:rPr>
              <w:t xml:space="preserve">王宏 </w:t>
            </w:r>
          </w:p>
        </w:tc>
      </w:tr>
      <w:tr w14:paraId="5F8C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5696A">
            <w:pPr>
              <w:pStyle w:val="7"/>
            </w:pPr>
            <w:r>
              <w:rPr>
                <w:rFonts w:hint="eastAsia"/>
              </w:rPr>
              <w:t xml:space="preserve">电话： </w:t>
            </w:r>
          </w:p>
        </w:tc>
        <w:tc>
          <w:tcPr>
            <w:tcW w:w="7440" w:type="dxa"/>
            <w:shd w:val="clear" w:color="auto" w:fill="auto"/>
          </w:tcPr>
          <w:p w14:paraId="6AF3648A">
            <w:pPr>
              <w:pStyle w:val="7"/>
            </w:pPr>
            <w:r>
              <w:rPr>
                <w:rFonts w:hint="eastAsia"/>
              </w:rPr>
              <w:t xml:space="preserve">022-58316666 </w:t>
            </w:r>
          </w:p>
        </w:tc>
      </w:tr>
      <w:tr w14:paraId="411F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7AECB">
            <w:pPr>
              <w:pStyle w:val="7"/>
            </w:pPr>
            <w:r>
              <w:rPr>
                <w:rFonts w:hint="eastAsia"/>
              </w:rPr>
              <w:t xml:space="preserve">传真： </w:t>
            </w:r>
          </w:p>
        </w:tc>
        <w:tc>
          <w:tcPr>
            <w:tcW w:w="7440" w:type="dxa"/>
            <w:shd w:val="clear" w:color="auto" w:fill="auto"/>
          </w:tcPr>
          <w:p w14:paraId="7947E166">
            <w:pPr>
              <w:pStyle w:val="7"/>
            </w:pPr>
            <w:r>
              <w:rPr>
                <w:rFonts w:hint="eastAsia"/>
              </w:rPr>
              <w:t xml:space="preserve">022-58316569 </w:t>
            </w:r>
          </w:p>
        </w:tc>
      </w:tr>
      <w:tr w14:paraId="406BD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27AE7">
            <w:pPr>
              <w:pStyle w:val="7"/>
            </w:pPr>
            <w:r>
              <w:rPr>
                <w:rFonts w:hint="eastAsia"/>
              </w:rPr>
              <w:t xml:space="preserve">客户服务电话： </w:t>
            </w:r>
          </w:p>
        </w:tc>
        <w:tc>
          <w:tcPr>
            <w:tcW w:w="7440" w:type="dxa"/>
            <w:shd w:val="clear" w:color="auto" w:fill="auto"/>
          </w:tcPr>
          <w:p w14:paraId="01181C74">
            <w:pPr>
              <w:pStyle w:val="7"/>
            </w:pPr>
            <w:r>
              <w:rPr>
                <w:rFonts w:hint="eastAsia"/>
              </w:rPr>
              <w:t xml:space="preserve">95541 </w:t>
            </w:r>
          </w:p>
        </w:tc>
      </w:tr>
      <w:tr w14:paraId="7B07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4380F">
            <w:pPr>
              <w:pStyle w:val="7"/>
            </w:pPr>
            <w:r>
              <w:rPr>
                <w:rFonts w:hint="eastAsia"/>
              </w:rPr>
              <w:t xml:space="preserve">网址： </w:t>
            </w:r>
          </w:p>
        </w:tc>
        <w:tc>
          <w:tcPr>
            <w:tcW w:w="7440" w:type="dxa"/>
            <w:shd w:val="clear" w:color="auto" w:fill="auto"/>
          </w:tcPr>
          <w:p w14:paraId="243E7C1D">
            <w:pPr>
              <w:pStyle w:val="7"/>
            </w:pPr>
            <w:r>
              <w:rPr>
                <w:rFonts w:hint="eastAsia"/>
              </w:rPr>
              <w:t xml:space="preserve">http://www.cbhb.com.cn </w:t>
            </w:r>
          </w:p>
        </w:tc>
      </w:tr>
    </w:tbl>
    <w:p w14:paraId="303B5F03">
      <w:pPr>
        <w:pStyle w:val="7"/>
        <w:spacing w:before="0" w:beforeAutospacing="0" w:after="0" w:afterAutospacing="0" w:line="360" w:lineRule="auto"/>
        <w:ind w:firstLine="420"/>
        <w:rPr>
          <w:sz w:val="21"/>
          <w:szCs w:val="21"/>
        </w:rPr>
      </w:pPr>
      <w:r>
        <w:rPr>
          <w:rFonts w:hint="eastAsia"/>
          <w:b/>
          <w:bCs/>
          <w:sz w:val="21"/>
          <w:szCs w:val="21"/>
        </w:rPr>
        <w:t>(29)江苏张家港农村商业银行股份有限公司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46A7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A65AB4">
            <w:pPr>
              <w:pStyle w:val="7"/>
            </w:pPr>
            <w:r>
              <w:rPr>
                <w:rFonts w:hint="eastAsia"/>
              </w:rPr>
              <w:t xml:space="preserve">注册地址： </w:t>
            </w:r>
          </w:p>
        </w:tc>
        <w:tc>
          <w:tcPr>
            <w:tcW w:w="7440" w:type="dxa"/>
            <w:shd w:val="clear" w:color="auto" w:fill="auto"/>
          </w:tcPr>
          <w:p w14:paraId="21FE9CA2">
            <w:pPr>
              <w:pStyle w:val="7"/>
            </w:pPr>
            <w:r>
              <w:rPr>
                <w:rFonts w:hint="eastAsia"/>
              </w:rPr>
              <w:t xml:space="preserve">张家港市杨舍镇人民中路66号 </w:t>
            </w:r>
          </w:p>
        </w:tc>
      </w:tr>
      <w:tr w14:paraId="7389F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7E0F5">
            <w:pPr>
              <w:pStyle w:val="7"/>
            </w:pPr>
            <w:r>
              <w:rPr>
                <w:rFonts w:hint="eastAsia"/>
              </w:rPr>
              <w:t xml:space="preserve">办公地址： </w:t>
            </w:r>
          </w:p>
        </w:tc>
        <w:tc>
          <w:tcPr>
            <w:tcW w:w="7440" w:type="dxa"/>
            <w:shd w:val="clear" w:color="auto" w:fill="auto"/>
          </w:tcPr>
          <w:p w14:paraId="0BF14247">
            <w:pPr>
              <w:pStyle w:val="7"/>
            </w:pPr>
            <w:r>
              <w:rPr>
                <w:rFonts w:hint="eastAsia"/>
              </w:rPr>
              <w:t xml:space="preserve">张家港市杨舍镇人民中路66号 </w:t>
            </w:r>
          </w:p>
        </w:tc>
      </w:tr>
      <w:tr w14:paraId="783B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5F2CB">
            <w:pPr>
              <w:pStyle w:val="7"/>
            </w:pPr>
            <w:r>
              <w:rPr>
                <w:rFonts w:hint="eastAsia"/>
              </w:rPr>
              <w:t xml:space="preserve">法定代表人： </w:t>
            </w:r>
          </w:p>
        </w:tc>
        <w:tc>
          <w:tcPr>
            <w:tcW w:w="7440" w:type="dxa"/>
            <w:shd w:val="clear" w:color="auto" w:fill="auto"/>
          </w:tcPr>
          <w:p w14:paraId="01787F19">
            <w:pPr>
              <w:pStyle w:val="7"/>
            </w:pPr>
            <w:r>
              <w:rPr>
                <w:rFonts w:hint="eastAsia"/>
              </w:rPr>
              <w:t xml:space="preserve">王自忠 </w:t>
            </w:r>
          </w:p>
        </w:tc>
      </w:tr>
      <w:tr w14:paraId="73EB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DB967">
            <w:pPr>
              <w:pStyle w:val="7"/>
            </w:pPr>
            <w:r>
              <w:rPr>
                <w:rFonts w:hint="eastAsia"/>
              </w:rPr>
              <w:t xml:space="preserve">联系人： </w:t>
            </w:r>
          </w:p>
        </w:tc>
        <w:tc>
          <w:tcPr>
            <w:tcW w:w="7440" w:type="dxa"/>
            <w:shd w:val="clear" w:color="auto" w:fill="auto"/>
          </w:tcPr>
          <w:p w14:paraId="0D5EEF44">
            <w:pPr>
              <w:pStyle w:val="7"/>
            </w:pPr>
            <w:r>
              <w:rPr>
                <w:rFonts w:hint="eastAsia"/>
              </w:rPr>
              <w:t xml:space="preserve">孙瑜 </w:t>
            </w:r>
          </w:p>
        </w:tc>
      </w:tr>
      <w:tr w14:paraId="391F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F1814">
            <w:pPr>
              <w:pStyle w:val="7"/>
            </w:pPr>
            <w:r>
              <w:rPr>
                <w:rFonts w:hint="eastAsia"/>
              </w:rPr>
              <w:t xml:space="preserve">电话： </w:t>
            </w:r>
          </w:p>
        </w:tc>
        <w:tc>
          <w:tcPr>
            <w:tcW w:w="7440" w:type="dxa"/>
            <w:shd w:val="clear" w:color="auto" w:fill="auto"/>
          </w:tcPr>
          <w:p w14:paraId="167789C0">
            <w:pPr>
              <w:pStyle w:val="7"/>
            </w:pPr>
            <w:r>
              <w:rPr>
                <w:rFonts w:hint="eastAsia"/>
              </w:rPr>
              <w:t xml:space="preserve">0512-58236370 </w:t>
            </w:r>
          </w:p>
        </w:tc>
      </w:tr>
      <w:tr w14:paraId="5DB1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303DD">
            <w:pPr>
              <w:pStyle w:val="7"/>
            </w:pPr>
            <w:r>
              <w:rPr>
                <w:rFonts w:hint="eastAsia"/>
              </w:rPr>
              <w:t xml:space="preserve">传真： </w:t>
            </w:r>
          </w:p>
        </w:tc>
        <w:tc>
          <w:tcPr>
            <w:tcW w:w="7440" w:type="dxa"/>
            <w:shd w:val="clear" w:color="auto" w:fill="auto"/>
          </w:tcPr>
          <w:p w14:paraId="2F5F9DF1">
            <w:pPr>
              <w:pStyle w:val="7"/>
            </w:pPr>
            <w:r>
              <w:rPr>
                <w:rFonts w:hint="eastAsia"/>
              </w:rPr>
              <w:t xml:space="preserve">0512-58236370 </w:t>
            </w:r>
          </w:p>
        </w:tc>
      </w:tr>
      <w:tr w14:paraId="1D00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0A21E">
            <w:pPr>
              <w:pStyle w:val="7"/>
            </w:pPr>
            <w:r>
              <w:rPr>
                <w:rFonts w:hint="eastAsia"/>
              </w:rPr>
              <w:t xml:space="preserve">客户服务电话： </w:t>
            </w:r>
          </w:p>
        </w:tc>
        <w:tc>
          <w:tcPr>
            <w:tcW w:w="7440" w:type="dxa"/>
            <w:shd w:val="clear" w:color="auto" w:fill="auto"/>
          </w:tcPr>
          <w:p w14:paraId="7CA35974">
            <w:pPr>
              <w:pStyle w:val="7"/>
            </w:pPr>
            <w:r>
              <w:rPr>
                <w:rFonts w:hint="eastAsia"/>
              </w:rPr>
              <w:t xml:space="preserve">0512-96065 </w:t>
            </w:r>
          </w:p>
        </w:tc>
      </w:tr>
      <w:tr w14:paraId="5CD5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3B6D3">
            <w:pPr>
              <w:pStyle w:val="7"/>
            </w:pPr>
            <w:r>
              <w:rPr>
                <w:rFonts w:hint="eastAsia"/>
              </w:rPr>
              <w:t xml:space="preserve">网址： </w:t>
            </w:r>
          </w:p>
        </w:tc>
        <w:tc>
          <w:tcPr>
            <w:tcW w:w="7440" w:type="dxa"/>
            <w:shd w:val="clear" w:color="auto" w:fill="auto"/>
          </w:tcPr>
          <w:p w14:paraId="315CD407">
            <w:pPr>
              <w:pStyle w:val="7"/>
            </w:pPr>
            <w:r>
              <w:rPr>
                <w:rFonts w:hint="eastAsia"/>
              </w:rPr>
              <w:t xml:space="preserve">http://www.zrcbank.com </w:t>
            </w:r>
          </w:p>
        </w:tc>
      </w:tr>
    </w:tbl>
    <w:p w14:paraId="2A602625">
      <w:pPr>
        <w:pStyle w:val="7"/>
        <w:spacing w:before="0" w:beforeAutospacing="0" w:after="0" w:afterAutospacing="0" w:line="360" w:lineRule="auto"/>
        <w:ind w:firstLine="420"/>
        <w:rPr>
          <w:sz w:val="21"/>
          <w:szCs w:val="21"/>
        </w:rPr>
      </w:pPr>
      <w:r>
        <w:rPr>
          <w:rFonts w:hint="eastAsia"/>
          <w:b/>
          <w:bCs/>
          <w:sz w:val="21"/>
          <w:szCs w:val="21"/>
        </w:rPr>
        <w:t>(30)深圳农村商业银行股份有限公司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438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C77C89">
            <w:pPr>
              <w:pStyle w:val="7"/>
            </w:pPr>
            <w:r>
              <w:rPr>
                <w:rFonts w:hint="eastAsia"/>
              </w:rPr>
              <w:t xml:space="preserve">注册地址： </w:t>
            </w:r>
          </w:p>
        </w:tc>
        <w:tc>
          <w:tcPr>
            <w:tcW w:w="7440" w:type="dxa"/>
            <w:shd w:val="clear" w:color="auto" w:fill="auto"/>
          </w:tcPr>
          <w:p w14:paraId="63561806">
            <w:pPr>
              <w:pStyle w:val="7"/>
            </w:pPr>
            <w:r>
              <w:rPr>
                <w:rFonts w:hint="eastAsia"/>
              </w:rPr>
              <w:t xml:space="preserve">深圳市宝安区新安街道海旺社区海秀路2028号农商银行大厦 </w:t>
            </w:r>
          </w:p>
        </w:tc>
      </w:tr>
      <w:tr w14:paraId="451B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572E0">
            <w:pPr>
              <w:pStyle w:val="7"/>
            </w:pPr>
            <w:r>
              <w:rPr>
                <w:rFonts w:hint="eastAsia"/>
              </w:rPr>
              <w:t xml:space="preserve">办公地址： </w:t>
            </w:r>
          </w:p>
        </w:tc>
        <w:tc>
          <w:tcPr>
            <w:tcW w:w="7440" w:type="dxa"/>
            <w:shd w:val="clear" w:color="auto" w:fill="auto"/>
          </w:tcPr>
          <w:p w14:paraId="6FE1F789">
            <w:pPr>
              <w:pStyle w:val="7"/>
            </w:pPr>
            <w:r>
              <w:rPr>
                <w:rFonts w:hint="eastAsia"/>
              </w:rPr>
              <w:t xml:space="preserve">深圳市宝安区新安街道海旺社区海秀路2028号农商银行大厦 </w:t>
            </w:r>
          </w:p>
        </w:tc>
      </w:tr>
      <w:tr w14:paraId="1A1C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B9B73">
            <w:pPr>
              <w:pStyle w:val="7"/>
            </w:pPr>
            <w:r>
              <w:rPr>
                <w:rFonts w:hint="eastAsia"/>
              </w:rPr>
              <w:t xml:space="preserve">法定代表人： </w:t>
            </w:r>
          </w:p>
        </w:tc>
        <w:tc>
          <w:tcPr>
            <w:tcW w:w="7440" w:type="dxa"/>
            <w:shd w:val="clear" w:color="auto" w:fill="auto"/>
          </w:tcPr>
          <w:p w14:paraId="19FD4DDD">
            <w:pPr>
              <w:pStyle w:val="7"/>
            </w:pPr>
            <w:r>
              <w:rPr>
                <w:rFonts w:hint="eastAsia"/>
              </w:rPr>
              <w:t xml:space="preserve">李光安 </w:t>
            </w:r>
          </w:p>
        </w:tc>
      </w:tr>
      <w:tr w14:paraId="5421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2E41F">
            <w:pPr>
              <w:pStyle w:val="7"/>
            </w:pPr>
            <w:r>
              <w:rPr>
                <w:rFonts w:hint="eastAsia"/>
              </w:rPr>
              <w:t xml:space="preserve">联系人： </w:t>
            </w:r>
          </w:p>
        </w:tc>
        <w:tc>
          <w:tcPr>
            <w:tcW w:w="7440" w:type="dxa"/>
            <w:shd w:val="clear" w:color="auto" w:fill="auto"/>
          </w:tcPr>
          <w:p w14:paraId="5ED2F0AD">
            <w:pPr>
              <w:pStyle w:val="7"/>
            </w:pPr>
            <w:r>
              <w:rPr>
                <w:rFonts w:hint="eastAsia"/>
              </w:rPr>
              <w:t xml:space="preserve">马登魁 </w:t>
            </w:r>
          </w:p>
        </w:tc>
      </w:tr>
      <w:tr w14:paraId="7FE0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BC6A7">
            <w:pPr>
              <w:pStyle w:val="7"/>
            </w:pPr>
            <w:r>
              <w:rPr>
                <w:rFonts w:hint="eastAsia"/>
              </w:rPr>
              <w:t xml:space="preserve">电话： </w:t>
            </w:r>
          </w:p>
        </w:tc>
        <w:tc>
          <w:tcPr>
            <w:tcW w:w="7440" w:type="dxa"/>
            <w:shd w:val="clear" w:color="auto" w:fill="auto"/>
          </w:tcPr>
          <w:p w14:paraId="3A370EAF">
            <w:pPr>
              <w:pStyle w:val="7"/>
            </w:pPr>
            <w:r>
              <w:rPr>
                <w:rFonts w:hint="eastAsia"/>
              </w:rPr>
              <w:t xml:space="preserve">0755-25189619 </w:t>
            </w:r>
          </w:p>
        </w:tc>
      </w:tr>
      <w:tr w14:paraId="6B7B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3E8E8">
            <w:pPr>
              <w:pStyle w:val="7"/>
            </w:pPr>
            <w:r>
              <w:rPr>
                <w:rFonts w:hint="eastAsia"/>
              </w:rPr>
              <w:t xml:space="preserve">传真： </w:t>
            </w:r>
          </w:p>
        </w:tc>
        <w:tc>
          <w:tcPr>
            <w:tcW w:w="7440" w:type="dxa"/>
            <w:shd w:val="clear" w:color="auto" w:fill="auto"/>
          </w:tcPr>
          <w:p w14:paraId="055FC999">
            <w:pPr>
              <w:pStyle w:val="7"/>
            </w:pPr>
            <w:r>
              <w:rPr>
                <w:rFonts w:hint="eastAsia"/>
              </w:rPr>
              <w:t xml:space="preserve">0755-25188785 </w:t>
            </w:r>
          </w:p>
        </w:tc>
      </w:tr>
      <w:tr w14:paraId="103E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67AA6">
            <w:pPr>
              <w:pStyle w:val="7"/>
            </w:pPr>
            <w:r>
              <w:rPr>
                <w:rFonts w:hint="eastAsia"/>
              </w:rPr>
              <w:t xml:space="preserve">客户服务电话： </w:t>
            </w:r>
          </w:p>
        </w:tc>
        <w:tc>
          <w:tcPr>
            <w:tcW w:w="7440" w:type="dxa"/>
            <w:shd w:val="clear" w:color="auto" w:fill="auto"/>
          </w:tcPr>
          <w:p w14:paraId="4D49B60D">
            <w:pPr>
              <w:pStyle w:val="7"/>
            </w:pPr>
            <w:r>
              <w:rPr>
                <w:rFonts w:hint="eastAsia"/>
              </w:rPr>
              <w:t xml:space="preserve">961200，4001961200 </w:t>
            </w:r>
          </w:p>
        </w:tc>
      </w:tr>
      <w:tr w14:paraId="4DD8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2E963">
            <w:pPr>
              <w:pStyle w:val="7"/>
            </w:pPr>
            <w:r>
              <w:rPr>
                <w:rFonts w:hint="eastAsia"/>
              </w:rPr>
              <w:t xml:space="preserve">网址： </w:t>
            </w:r>
          </w:p>
        </w:tc>
        <w:tc>
          <w:tcPr>
            <w:tcW w:w="7440" w:type="dxa"/>
            <w:shd w:val="clear" w:color="auto" w:fill="auto"/>
          </w:tcPr>
          <w:p w14:paraId="55059595">
            <w:pPr>
              <w:pStyle w:val="7"/>
            </w:pPr>
            <w:r>
              <w:rPr>
                <w:rFonts w:hint="eastAsia"/>
              </w:rPr>
              <w:t xml:space="preserve">http://www.4001961200.com </w:t>
            </w:r>
          </w:p>
        </w:tc>
      </w:tr>
    </w:tbl>
    <w:p w14:paraId="0F0A0B58">
      <w:pPr>
        <w:pStyle w:val="7"/>
        <w:spacing w:before="0" w:beforeAutospacing="0" w:after="0" w:afterAutospacing="0" w:line="360" w:lineRule="auto"/>
        <w:ind w:firstLine="420"/>
        <w:rPr>
          <w:sz w:val="21"/>
          <w:szCs w:val="21"/>
        </w:rPr>
      </w:pPr>
      <w:r>
        <w:rPr>
          <w:rFonts w:hint="eastAsia"/>
          <w:b/>
          <w:bCs/>
          <w:sz w:val="21"/>
          <w:szCs w:val="21"/>
        </w:rPr>
        <w:t>(31)乌鲁木齐银行股份有限公司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BD7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AAF7A8A">
            <w:pPr>
              <w:pStyle w:val="7"/>
            </w:pPr>
            <w:r>
              <w:rPr>
                <w:rFonts w:hint="eastAsia"/>
              </w:rPr>
              <w:t xml:space="preserve">注册地址： </w:t>
            </w:r>
          </w:p>
        </w:tc>
        <w:tc>
          <w:tcPr>
            <w:tcW w:w="7440" w:type="dxa"/>
            <w:shd w:val="clear" w:color="auto" w:fill="auto"/>
          </w:tcPr>
          <w:p w14:paraId="6FACAF4E">
            <w:pPr>
              <w:pStyle w:val="7"/>
            </w:pPr>
            <w:r>
              <w:rPr>
                <w:rFonts w:hint="eastAsia"/>
              </w:rPr>
              <w:t xml:space="preserve">新疆乌鲁木齐市天山区新华北路8号 </w:t>
            </w:r>
          </w:p>
        </w:tc>
      </w:tr>
      <w:tr w14:paraId="1246D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D4E79">
            <w:pPr>
              <w:pStyle w:val="7"/>
            </w:pPr>
            <w:r>
              <w:rPr>
                <w:rFonts w:hint="eastAsia"/>
              </w:rPr>
              <w:t xml:space="preserve">办公地址： </w:t>
            </w:r>
          </w:p>
        </w:tc>
        <w:tc>
          <w:tcPr>
            <w:tcW w:w="7440" w:type="dxa"/>
            <w:shd w:val="clear" w:color="auto" w:fill="auto"/>
          </w:tcPr>
          <w:p w14:paraId="31814E16">
            <w:pPr>
              <w:pStyle w:val="7"/>
            </w:pPr>
            <w:r>
              <w:rPr>
                <w:rFonts w:hint="eastAsia"/>
              </w:rPr>
              <w:t xml:space="preserve">新疆乌鲁木齐市水磨沟区会展大道599号财富中心 </w:t>
            </w:r>
          </w:p>
        </w:tc>
      </w:tr>
      <w:tr w14:paraId="68FA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8BACAA">
            <w:pPr>
              <w:pStyle w:val="7"/>
            </w:pPr>
            <w:r>
              <w:rPr>
                <w:rFonts w:hint="eastAsia"/>
              </w:rPr>
              <w:t xml:space="preserve">法定代表人： </w:t>
            </w:r>
          </w:p>
        </w:tc>
        <w:tc>
          <w:tcPr>
            <w:tcW w:w="7440" w:type="dxa"/>
            <w:shd w:val="clear" w:color="auto" w:fill="auto"/>
          </w:tcPr>
          <w:p w14:paraId="43BE41E1">
            <w:pPr>
              <w:pStyle w:val="7"/>
            </w:pPr>
            <w:r>
              <w:rPr>
                <w:rFonts w:hint="eastAsia"/>
              </w:rPr>
              <w:t xml:space="preserve">任思宇 </w:t>
            </w:r>
          </w:p>
        </w:tc>
      </w:tr>
      <w:tr w14:paraId="3289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D0849">
            <w:pPr>
              <w:pStyle w:val="7"/>
            </w:pPr>
            <w:r>
              <w:rPr>
                <w:rFonts w:hint="eastAsia"/>
              </w:rPr>
              <w:t xml:space="preserve">联系人： </w:t>
            </w:r>
          </w:p>
        </w:tc>
        <w:tc>
          <w:tcPr>
            <w:tcW w:w="7440" w:type="dxa"/>
            <w:shd w:val="clear" w:color="auto" w:fill="auto"/>
          </w:tcPr>
          <w:p w14:paraId="1A8E0D5E">
            <w:pPr>
              <w:pStyle w:val="7"/>
            </w:pPr>
            <w:r>
              <w:rPr>
                <w:rFonts w:hint="eastAsia"/>
              </w:rPr>
              <w:t xml:space="preserve">王云 </w:t>
            </w:r>
          </w:p>
        </w:tc>
      </w:tr>
      <w:tr w14:paraId="5979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F6A8C9">
            <w:pPr>
              <w:pStyle w:val="7"/>
            </w:pPr>
            <w:r>
              <w:rPr>
                <w:rFonts w:hint="eastAsia"/>
              </w:rPr>
              <w:t xml:space="preserve">电话： </w:t>
            </w:r>
          </w:p>
        </w:tc>
        <w:tc>
          <w:tcPr>
            <w:tcW w:w="7440" w:type="dxa"/>
            <w:shd w:val="clear" w:color="auto" w:fill="auto"/>
          </w:tcPr>
          <w:p w14:paraId="7B722170">
            <w:pPr>
              <w:pStyle w:val="7"/>
            </w:pPr>
            <w:r>
              <w:rPr>
                <w:rFonts w:hint="eastAsia"/>
              </w:rPr>
              <w:t xml:space="preserve">0991-4563677 </w:t>
            </w:r>
          </w:p>
        </w:tc>
      </w:tr>
      <w:tr w14:paraId="663B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5B354">
            <w:pPr>
              <w:pStyle w:val="7"/>
            </w:pPr>
            <w:r>
              <w:rPr>
                <w:rFonts w:hint="eastAsia"/>
              </w:rPr>
              <w:t xml:space="preserve">传真： </w:t>
            </w:r>
          </w:p>
        </w:tc>
        <w:tc>
          <w:tcPr>
            <w:tcW w:w="7440" w:type="dxa"/>
            <w:shd w:val="clear" w:color="auto" w:fill="auto"/>
          </w:tcPr>
          <w:p w14:paraId="1A4932D8">
            <w:pPr>
              <w:pStyle w:val="7"/>
            </w:pPr>
            <w:r>
              <w:rPr>
                <w:rFonts w:hint="eastAsia"/>
              </w:rPr>
              <w:t xml:space="preserve">0991-8805340 </w:t>
            </w:r>
          </w:p>
        </w:tc>
      </w:tr>
      <w:tr w14:paraId="7AE5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8DD4E">
            <w:pPr>
              <w:pStyle w:val="7"/>
            </w:pPr>
            <w:r>
              <w:rPr>
                <w:rFonts w:hint="eastAsia"/>
              </w:rPr>
              <w:t xml:space="preserve">客户服务电话： </w:t>
            </w:r>
          </w:p>
        </w:tc>
        <w:tc>
          <w:tcPr>
            <w:tcW w:w="7440" w:type="dxa"/>
            <w:shd w:val="clear" w:color="auto" w:fill="auto"/>
          </w:tcPr>
          <w:p w14:paraId="7C8567C3">
            <w:pPr>
              <w:pStyle w:val="7"/>
            </w:pPr>
            <w:r>
              <w:rPr>
                <w:rFonts w:hint="eastAsia"/>
              </w:rPr>
              <w:t xml:space="preserve">0991-96518 </w:t>
            </w:r>
          </w:p>
        </w:tc>
      </w:tr>
      <w:tr w14:paraId="6B56E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4C6CE">
            <w:pPr>
              <w:pStyle w:val="7"/>
            </w:pPr>
            <w:r>
              <w:rPr>
                <w:rFonts w:hint="eastAsia"/>
              </w:rPr>
              <w:t xml:space="preserve">网址： </w:t>
            </w:r>
          </w:p>
        </w:tc>
        <w:tc>
          <w:tcPr>
            <w:tcW w:w="7440" w:type="dxa"/>
            <w:shd w:val="clear" w:color="auto" w:fill="auto"/>
          </w:tcPr>
          <w:p w14:paraId="49F1FCF7">
            <w:pPr>
              <w:pStyle w:val="7"/>
            </w:pPr>
            <w:r>
              <w:rPr>
                <w:rFonts w:hint="eastAsia"/>
              </w:rPr>
              <w:t xml:space="preserve">http://www.uccb.com.cn </w:t>
            </w:r>
          </w:p>
        </w:tc>
      </w:tr>
    </w:tbl>
    <w:p w14:paraId="51C405AD">
      <w:pPr>
        <w:pStyle w:val="7"/>
        <w:spacing w:before="0" w:beforeAutospacing="0" w:after="0" w:afterAutospacing="0" w:line="360" w:lineRule="auto"/>
        <w:ind w:firstLine="420"/>
        <w:rPr>
          <w:sz w:val="21"/>
          <w:szCs w:val="21"/>
        </w:rPr>
      </w:pPr>
      <w:r>
        <w:rPr>
          <w:rFonts w:hint="eastAsia"/>
          <w:b/>
          <w:bCs/>
          <w:sz w:val="21"/>
          <w:szCs w:val="21"/>
        </w:rPr>
        <w:t>(32)烟台银行股份有限公司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4DDC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7E600">
            <w:pPr>
              <w:pStyle w:val="7"/>
            </w:pPr>
            <w:r>
              <w:rPr>
                <w:rFonts w:hint="eastAsia"/>
              </w:rPr>
              <w:t xml:space="preserve">注册地址： </w:t>
            </w:r>
          </w:p>
        </w:tc>
        <w:tc>
          <w:tcPr>
            <w:tcW w:w="7440" w:type="dxa"/>
            <w:shd w:val="clear" w:color="auto" w:fill="auto"/>
          </w:tcPr>
          <w:p w14:paraId="66EFF274">
            <w:pPr>
              <w:pStyle w:val="7"/>
            </w:pPr>
            <w:r>
              <w:rPr>
                <w:rFonts w:hint="eastAsia"/>
              </w:rPr>
              <w:t xml:space="preserve">山东省烟台市芝罘区海港路25号 </w:t>
            </w:r>
          </w:p>
        </w:tc>
      </w:tr>
      <w:tr w14:paraId="2CDD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E5DA7">
            <w:pPr>
              <w:pStyle w:val="7"/>
            </w:pPr>
            <w:r>
              <w:rPr>
                <w:rFonts w:hint="eastAsia"/>
              </w:rPr>
              <w:t xml:space="preserve">办公地址： </w:t>
            </w:r>
          </w:p>
        </w:tc>
        <w:tc>
          <w:tcPr>
            <w:tcW w:w="7440" w:type="dxa"/>
            <w:shd w:val="clear" w:color="auto" w:fill="auto"/>
          </w:tcPr>
          <w:p w14:paraId="2C26CD08">
            <w:pPr>
              <w:pStyle w:val="7"/>
            </w:pPr>
            <w:r>
              <w:rPr>
                <w:rFonts w:hint="eastAsia"/>
              </w:rPr>
              <w:t xml:space="preserve">山东省烟台市芝罘区海港路25号 </w:t>
            </w:r>
          </w:p>
        </w:tc>
      </w:tr>
      <w:tr w14:paraId="0A58F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63101">
            <w:pPr>
              <w:pStyle w:val="7"/>
            </w:pPr>
            <w:r>
              <w:rPr>
                <w:rFonts w:hint="eastAsia"/>
              </w:rPr>
              <w:t xml:space="preserve">法定代表人： </w:t>
            </w:r>
          </w:p>
        </w:tc>
        <w:tc>
          <w:tcPr>
            <w:tcW w:w="7440" w:type="dxa"/>
            <w:shd w:val="clear" w:color="auto" w:fill="auto"/>
          </w:tcPr>
          <w:p w14:paraId="0351A01A">
            <w:pPr>
              <w:pStyle w:val="7"/>
            </w:pPr>
            <w:r>
              <w:rPr>
                <w:rFonts w:hint="eastAsia"/>
              </w:rPr>
              <w:t xml:space="preserve">叶文君 </w:t>
            </w:r>
          </w:p>
        </w:tc>
      </w:tr>
      <w:tr w14:paraId="3537E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9F496">
            <w:pPr>
              <w:pStyle w:val="7"/>
            </w:pPr>
            <w:r>
              <w:rPr>
                <w:rFonts w:hint="eastAsia"/>
              </w:rPr>
              <w:t xml:space="preserve">联系人： </w:t>
            </w:r>
          </w:p>
        </w:tc>
        <w:tc>
          <w:tcPr>
            <w:tcW w:w="7440" w:type="dxa"/>
            <w:shd w:val="clear" w:color="auto" w:fill="auto"/>
          </w:tcPr>
          <w:p w14:paraId="40D47246">
            <w:pPr>
              <w:pStyle w:val="7"/>
            </w:pPr>
            <w:r>
              <w:rPr>
                <w:rFonts w:hint="eastAsia"/>
              </w:rPr>
              <w:t xml:space="preserve">王淑华 </w:t>
            </w:r>
          </w:p>
        </w:tc>
      </w:tr>
      <w:tr w14:paraId="005BB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BE25F">
            <w:pPr>
              <w:pStyle w:val="7"/>
            </w:pPr>
            <w:r>
              <w:rPr>
                <w:rFonts w:hint="eastAsia"/>
              </w:rPr>
              <w:t xml:space="preserve">电话： </w:t>
            </w:r>
          </w:p>
        </w:tc>
        <w:tc>
          <w:tcPr>
            <w:tcW w:w="7440" w:type="dxa"/>
            <w:shd w:val="clear" w:color="auto" w:fill="auto"/>
          </w:tcPr>
          <w:p w14:paraId="31B8C1FB">
            <w:pPr>
              <w:pStyle w:val="7"/>
            </w:pPr>
            <w:r>
              <w:rPr>
                <w:rFonts w:hint="eastAsia"/>
              </w:rPr>
              <w:t xml:space="preserve">0535-6699660 </w:t>
            </w:r>
          </w:p>
        </w:tc>
      </w:tr>
      <w:tr w14:paraId="6102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5D51B">
            <w:pPr>
              <w:pStyle w:val="7"/>
            </w:pPr>
            <w:r>
              <w:rPr>
                <w:rFonts w:hint="eastAsia"/>
              </w:rPr>
              <w:t xml:space="preserve">传真： </w:t>
            </w:r>
          </w:p>
        </w:tc>
        <w:tc>
          <w:tcPr>
            <w:tcW w:w="7440" w:type="dxa"/>
            <w:shd w:val="clear" w:color="auto" w:fill="auto"/>
          </w:tcPr>
          <w:p w14:paraId="7B89D165">
            <w:pPr>
              <w:pStyle w:val="7"/>
            </w:pPr>
            <w:r>
              <w:rPr>
                <w:rFonts w:hint="eastAsia"/>
              </w:rPr>
              <w:t xml:space="preserve">0535-6699884 </w:t>
            </w:r>
          </w:p>
        </w:tc>
      </w:tr>
      <w:tr w14:paraId="19AB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C5E27">
            <w:pPr>
              <w:pStyle w:val="7"/>
            </w:pPr>
            <w:r>
              <w:rPr>
                <w:rFonts w:hint="eastAsia"/>
              </w:rPr>
              <w:t xml:space="preserve">客户服务电话： </w:t>
            </w:r>
          </w:p>
        </w:tc>
        <w:tc>
          <w:tcPr>
            <w:tcW w:w="7440" w:type="dxa"/>
            <w:shd w:val="clear" w:color="auto" w:fill="auto"/>
          </w:tcPr>
          <w:p w14:paraId="48049A95">
            <w:pPr>
              <w:pStyle w:val="7"/>
            </w:pPr>
            <w:r>
              <w:rPr>
                <w:rFonts w:hint="eastAsia"/>
              </w:rPr>
              <w:t xml:space="preserve">4008-311-777 </w:t>
            </w:r>
          </w:p>
        </w:tc>
      </w:tr>
      <w:tr w14:paraId="45A09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BEB86">
            <w:pPr>
              <w:pStyle w:val="7"/>
            </w:pPr>
            <w:r>
              <w:rPr>
                <w:rFonts w:hint="eastAsia"/>
              </w:rPr>
              <w:t xml:space="preserve">网址： </w:t>
            </w:r>
          </w:p>
        </w:tc>
        <w:tc>
          <w:tcPr>
            <w:tcW w:w="7440" w:type="dxa"/>
            <w:shd w:val="clear" w:color="auto" w:fill="auto"/>
          </w:tcPr>
          <w:p w14:paraId="535D484A">
            <w:pPr>
              <w:pStyle w:val="7"/>
            </w:pPr>
            <w:r>
              <w:rPr>
                <w:rFonts w:hint="eastAsia"/>
              </w:rPr>
              <w:t xml:space="preserve">http://www.yantaibank.net/ </w:t>
            </w:r>
          </w:p>
        </w:tc>
      </w:tr>
    </w:tbl>
    <w:p w14:paraId="012CCD80">
      <w:pPr>
        <w:pStyle w:val="7"/>
        <w:spacing w:before="0" w:beforeAutospacing="0" w:after="0" w:afterAutospacing="0" w:line="360" w:lineRule="auto"/>
        <w:ind w:firstLine="420"/>
        <w:rPr>
          <w:sz w:val="21"/>
          <w:szCs w:val="21"/>
        </w:rPr>
      </w:pPr>
      <w:r>
        <w:rPr>
          <w:rFonts w:hint="eastAsia"/>
          <w:b/>
          <w:bCs/>
          <w:sz w:val="21"/>
          <w:szCs w:val="21"/>
        </w:rPr>
        <w:t>(33)齐商银行股份有限公司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0F3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139FD">
            <w:pPr>
              <w:pStyle w:val="7"/>
            </w:pPr>
            <w:r>
              <w:rPr>
                <w:rFonts w:hint="eastAsia"/>
              </w:rPr>
              <w:t xml:space="preserve">注册地址： </w:t>
            </w:r>
          </w:p>
        </w:tc>
        <w:tc>
          <w:tcPr>
            <w:tcW w:w="7440" w:type="dxa"/>
            <w:shd w:val="clear" w:color="auto" w:fill="auto"/>
          </w:tcPr>
          <w:p w14:paraId="6EECB061">
            <w:pPr>
              <w:pStyle w:val="7"/>
            </w:pPr>
            <w:r>
              <w:rPr>
                <w:rFonts w:hint="eastAsia"/>
              </w:rPr>
              <w:t xml:space="preserve">淄博市张店区中心路105号 </w:t>
            </w:r>
          </w:p>
        </w:tc>
      </w:tr>
      <w:tr w14:paraId="0AFD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CB2C2">
            <w:pPr>
              <w:pStyle w:val="7"/>
            </w:pPr>
            <w:r>
              <w:rPr>
                <w:rFonts w:hint="eastAsia"/>
              </w:rPr>
              <w:t xml:space="preserve">办公地址： </w:t>
            </w:r>
          </w:p>
        </w:tc>
        <w:tc>
          <w:tcPr>
            <w:tcW w:w="7440" w:type="dxa"/>
            <w:shd w:val="clear" w:color="auto" w:fill="auto"/>
          </w:tcPr>
          <w:p w14:paraId="7D6CB87E">
            <w:pPr>
              <w:pStyle w:val="7"/>
            </w:pPr>
            <w:r>
              <w:rPr>
                <w:rFonts w:hint="eastAsia"/>
              </w:rPr>
              <w:t xml:space="preserve">淄博市张店区中心路105号 </w:t>
            </w:r>
          </w:p>
        </w:tc>
      </w:tr>
      <w:tr w14:paraId="3223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49274">
            <w:pPr>
              <w:pStyle w:val="7"/>
            </w:pPr>
            <w:r>
              <w:rPr>
                <w:rFonts w:hint="eastAsia"/>
              </w:rPr>
              <w:t xml:space="preserve">法定代表人： </w:t>
            </w:r>
          </w:p>
        </w:tc>
        <w:tc>
          <w:tcPr>
            <w:tcW w:w="7440" w:type="dxa"/>
            <w:shd w:val="clear" w:color="auto" w:fill="auto"/>
          </w:tcPr>
          <w:p w14:paraId="487184DA">
            <w:pPr>
              <w:pStyle w:val="7"/>
            </w:pPr>
            <w:r>
              <w:rPr>
                <w:rFonts w:hint="eastAsia"/>
              </w:rPr>
              <w:t xml:space="preserve">杲传勇 </w:t>
            </w:r>
          </w:p>
        </w:tc>
      </w:tr>
      <w:tr w14:paraId="5BC6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A8E19">
            <w:pPr>
              <w:pStyle w:val="7"/>
            </w:pPr>
            <w:r>
              <w:rPr>
                <w:rFonts w:hint="eastAsia"/>
              </w:rPr>
              <w:t xml:space="preserve">联系人： </w:t>
            </w:r>
          </w:p>
        </w:tc>
        <w:tc>
          <w:tcPr>
            <w:tcW w:w="7440" w:type="dxa"/>
            <w:shd w:val="clear" w:color="auto" w:fill="auto"/>
          </w:tcPr>
          <w:p w14:paraId="436CCDF6">
            <w:pPr>
              <w:pStyle w:val="7"/>
            </w:pPr>
            <w:r>
              <w:rPr>
                <w:rFonts w:hint="eastAsia"/>
              </w:rPr>
              <w:t xml:space="preserve">肖 斌 </w:t>
            </w:r>
          </w:p>
        </w:tc>
      </w:tr>
      <w:tr w14:paraId="7AB9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151E0">
            <w:pPr>
              <w:pStyle w:val="7"/>
            </w:pPr>
            <w:r>
              <w:rPr>
                <w:rFonts w:hint="eastAsia"/>
              </w:rPr>
              <w:t xml:space="preserve">电话： </w:t>
            </w:r>
          </w:p>
        </w:tc>
        <w:tc>
          <w:tcPr>
            <w:tcW w:w="7440" w:type="dxa"/>
            <w:shd w:val="clear" w:color="auto" w:fill="auto"/>
          </w:tcPr>
          <w:p w14:paraId="3666F796">
            <w:pPr>
              <w:pStyle w:val="7"/>
            </w:pPr>
            <w:r>
              <w:rPr>
                <w:rFonts w:hint="eastAsia"/>
              </w:rPr>
              <w:t xml:space="preserve">0533-2178888 </w:t>
            </w:r>
          </w:p>
        </w:tc>
      </w:tr>
      <w:tr w14:paraId="1A4B3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26486">
            <w:pPr>
              <w:pStyle w:val="7"/>
            </w:pPr>
            <w:r>
              <w:rPr>
                <w:rFonts w:hint="eastAsia"/>
              </w:rPr>
              <w:t xml:space="preserve">传真： </w:t>
            </w:r>
          </w:p>
        </w:tc>
        <w:tc>
          <w:tcPr>
            <w:tcW w:w="7440" w:type="dxa"/>
            <w:shd w:val="clear" w:color="auto" w:fill="auto"/>
          </w:tcPr>
          <w:p w14:paraId="1399F02B">
            <w:pPr>
              <w:pStyle w:val="7"/>
            </w:pPr>
            <w:r>
              <w:rPr>
                <w:rFonts w:hint="eastAsia"/>
              </w:rPr>
              <w:t xml:space="preserve">0533-2180303 </w:t>
            </w:r>
          </w:p>
        </w:tc>
      </w:tr>
      <w:tr w14:paraId="1A484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47757">
            <w:pPr>
              <w:pStyle w:val="7"/>
            </w:pPr>
            <w:r>
              <w:rPr>
                <w:rFonts w:hint="eastAsia"/>
              </w:rPr>
              <w:t xml:space="preserve">客户服务电话： </w:t>
            </w:r>
          </w:p>
        </w:tc>
        <w:tc>
          <w:tcPr>
            <w:tcW w:w="7440" w:type="dxa"/>
            <w:shd w:val="clear" w:color="auto" w:fill="auto"/>
          </w:tcPr>
          <w:p w14:paraId="04AC4CD8">
            <w:pPr>
              <w:pStyle w:val="7"/>
            </w:pPr>
            <w:r>
              <w:rPr>
                <w:rFonts w:hint="eastAsia"/>
              </w:rPr>
              <w:t xml:space="preserve">0533-96588 </w:t>
            </w:r>
          </w:p>
        </w:tc>
      </w:tr>
      <w:tr w14:paraId="623B1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07EAA">
            <w:pPr>
              <w:pStyle w:val="7"/>
            </w:pPr>
            <w:r>
              <w:rPr>
                <w:rFonts w:hint="eastAsia"/>
              </w:rPr>
              <w:t xml:space="preserve">网址： </w:t>
            </w:r>
          </w:p>
        </w:tc>
        <w:tc>
          <w:tcPr>
            <w:tcW w:w="7440" w:type="dxa"/>
            <w:shd w:val="clear" w:color="auto" w:fill="auto"/>
          </w:tcPr>
          <w:p w14:paraId="2E442189">
            <w:pPr>
              <w:pStyle w:val="7"/>
            </w:pPr>
            <w:r>
              <w:rPr>
                <w:rFonts w:hint="eastAsia"/>
              </w:rPr>
              <w:t xml:space="preserve">http://www.qsbank.cc </w:t>
            </w:r>
          </w:p>
        </w:tc>
      </w:tr>
    </w:tbl>
    <w:p w14:paraId="7CB3A645">
      <w:pPr>
        <w:pStyle w:val="7"/>
        <w:spacing w:before="0" w:beforeAutospacing="0" w:after="0" w:afterAutospacing="0" w:line="360" w:lineRule="auto"/>
        <w:ind w:firstLine="420"/>
        <w:rPr>
          <w:sz w:val="21"/>
          <w:szCs w:val="21"/>
        </w:rPr>
      </w:pPr>
      <w:r>
        <w:rPr>
          <w:rFonts w:hint="eastAsia"/>
          <w:b/>
          <w:bCs/>
          <w:sz w:val="21"/>
          <w:szCs w:val="21"/>
        </w:rPr>
        <w:t>(34)大连银行股份有限公司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7C48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3672A">
            <w:pPr>
              <w:pStyle w:val="7"/>
            </w:pPr>
            <w:r>
              <w:rPr>
                <w:rFonts w:hint="eastAsia"/>
              </w:rPr>
              <w:t xml:space="preserve">注册地址： </w:t>
            </w:r>
          </w:p>
        </w:tc>
        <w:tc>
          <w:tcPr>
            <w:tcW w:w="7440" w:type="dxa"/>
            <w:shd w:val="clear" w:color="auto" w:fill="auto"/>
          </w:tcPr>
          <w:p w14:paraId="79268D8F">
            <w:pPr>
              <w:pStyle w:val="7"/>
            </w:pPr>
            <w:r>
              <w:rPr>
                <w:rFonts w:hint="eastAsia"/>
              </w:rPr>
              <w:t xml:space="preserve">辽宁省大连市中山区中山路88号 </w:t>
            </w:r>
          </w:p>
        </w:tc>
      </w:tr>
      <w:tr w14:paraId="3184C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2AB16">
            <w:pPr>
              <w:pStyle w:val="7"/>
            </w:pPr>
            <w:r>
              <w:rPr>
                <w:rFonts w:hint="eastAsia"/>
              </w:rPr>
              <w:t xml:space="preserve">办公地址： </w:t>
            </w:r>
          </w:p>
        </w:tc>
        <w:tc>
          <w:tcPr>
            <w:tcW w:w="7440" w:type="dxa"/>
            <w:shd w:val="clear" w:color="auto" w:fill="auto"/>
          </w:tcPr>
          <w:p w14:paraId="26244CD9">
            <w:pPr>
              <w:pStyle w:val="7"/>
            </w:pPr>
            <w:r>
              <w:rPr>
                <w:rFonts w:hint="eastAsia"/>
              </w:rPr>
              <w:t xml:space="preserve">大连市中山区中山路88号天安国际大厦43楼 </w:t>
            </w:r>
          </w:p>
        </w:tc>
      </w:tr>
      <w:tr w14:paraId="0E07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A0033">
            <w:pPr>
              <w:pStyle w:val="7"/>
            </w:pPr>
            <w:r>
              <w:rPr>
                <w:rFonts w:hint="eastAsia"/>
              </w:rPr>
              <w:t xml:space="preserve">法定代表人： </w:t>
            </w:r>
          </w:p>
        </w:tc>
        <w:tc>
          <w:tcPr>
            <w:tcW w:w="7440" w:type="dxa"/>
            <w:shd w:val="clear" w:color="auto" w:fill="auto"/>
          </w:tcPr>
          <w:p w14:paraId="5D5287A2">
            <w:pPr>
              <w:pStyle w:val="7"/>
            </w:pPr>
            <w:r>
              <w:rPr>
                <w:rFonts w:hint="eastAsia"/>
              </w:rPr>
              <w:t xml:space="preserve">陈占维 </w:t>
            </w:r>
          </w:p>
        </w:tc>
      </w:tr>
      <w:tr w14:paraId="303BD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BDE66">
            <w:pPr>
              <w:pStyle w:val="7"/>
            </w:pPr>
            <w:r>
              <w:rPr>
                <w:rFonts w:hint="eastAsia"/>
              </w:rPr>
              <w:t xml:space="preserve">联系人： </w:t>
            </w:r>
          </w:p>
        </w:tc>
        <w:tc>
          <w:tcPr>
            <w:tcW w:w="7440" w:type="dxa"/>
            <w:shd w:val="clear" w:color="auto" w:fill="auto"/>
          </w:tcPr>
          <w:p w14:paraId="280B2562">
            <w:pPr>
              <w:pStyle w:val="7"/>
            </w:pPr>
            <w:r>
              <w:rPr>
                <w:rFonts w:hint="eastAsia"/>
              </w:rPr>
              <w:t xml:space="preserve">朱珠 </w:t>
            </w:r>
          </w:p>
        </w:tc>
      </w:tr>
      <w:tr w14:paraId="4E3EC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9D3A3">
            <w:pPr>
              <w:pStyle w:val="7"/>
            </w:pPr>
            <w:r>
              <w:rPr>
                <w:rFonts w:hint="eastAsia"/>
              </w:rPr>
              <w:t xml:space="preserve">电话： </w:t>
            </w:r>
          </w:p>
        </w:tc>
        <w:tc>
          <w:tcPr>
            <w:tcW w:w="7440" w:type="dxa"/>
            <w:shd w:val="clear" w:color="auto" w:fill="auto"/>
          </w:tcPr>
          <w:p w14:paraId="7C1EC715">
            <w:pPr>
              <w:pStyle w:val="7"/>
            </w:pPr>
            <w:r>
              <w:rPr>
                <w:rFonts w:hint="eastAsia"/>
              </w:rPr>
              <w:t xml:space="preserve">0411-82311131 </w:t>
            </w:r>
          </w:p>
        </w:tc>
      </w:tr>
      <w:tr w14:paraId="3B78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07172">
            <w:pPr>
              <w:pStyle w:val="7"/>
            </w:pPr>
            <w:r>
              <w:rPr>
                <w:rFonts w:hint="eastAsia"/>
              </w:rPr>
              <w:t xml:space="preserve">客户服务电话： </w:t>
            </w:r>
          </w:p>
        </w:tc>
        <w:tc>
          <w:tcPr>
            <w:tcW w:w="7440" w:type="dxa"/>
            <w:shd w:val="clear" w:color="auto" w:fill="auto"/>
          </w:tcPr>
          <w:p w14:paraId="70AFECB1">
            <w:pPr>
              <w:pStyle w:val="7"/>
            </w:pPr>
            <w:r>
              <w:rPr>
                <w:rFonts w:hint="eastAsia"/>
              </w:rPr>
              <w:t xml:space="preserve">4006640099 </w:t>
            </w:r>
          </w:p>
        </w:tc>
      </w:tr>
      <w:tr w14:paraId="4593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A69EC">
            <w:pPr>
              <w:pStyle w:val="7"/>
            </w:pPr>
            <w:r>
              <w:rPr>
                <w:rFonts w:hint="eastAsia"/>
              </w:rPr>
              <w:t xml:space="preserve">网址： </w:t>
            </w:r>
          </w:p>
        </w:tc>
        <w:tc>
          <w:tcPr>
            <w:tcW w:w="7440" w:type="dxa"/>
            <w:shd w:val="clear" w:color="auto" w:fill="auto"/>
          </w:tcPr>
          <w:p w14:paraId="279F4038">
            <w:pPr>
              <w:pStyle w:val="7"/>
            </w:pPr>
            <w:r>
              <w:rPr>
                <w:rFonts w:hint="eastAsia"/>
              </w:rPr>
              <w:t xml:space="preserve">http://www.bankofdl.com </w:t>
            </w:r>
          </w:p>
        </w:tc>
      </w:tr>
    </w:tbl>
    <w:p w14:paraId="6D9AB457">
      <w:pPr>
        <w:pStyle w:val="7"/>
        <w:spacing w:before="0" w:beforeAutospacing="0" w:after="0" w:afterAutospacing="0" w:line="360" w:lineRule="auto"/>
        <w:ind w:firstLine="420"/>
        <w:rPr>
          <w:sz w:val="21"/>
          <w:szCs w:val="21"/>
        </w:rPr>
      </w:pPr>
      <w:r>
        <w:rPr>
          <w:rFonts w:hint="eastAsia"/>
          <w:b/>
          <w:bCs/>
          <w:sz w:val="21"/>
          <w:szCs w:val="21"/>
        </w:rPr>
        <w:t>(35)浙江民泰商业银行股份有限公司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B50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4FA6AB">
            <w:pPr>
              <w:pStyle w:val="7"/>
            </w:pPr>
            <w:r>
              <w:rPr>
                <w:rFonts w:hint="eastAsia"/>
              </w:rPr>
              <w:t xml:space="preserve">注册地址： </w:t>
            </w:r>
          </w:p>
        </w:tc>
        <w:tc>
          <w:tcPr>
            <w:tcW w:w="7440" w:type="dxa"/>
            <w:shd w:val="clear" w:color="auto" w:fill="auto"/>
          </w:tcPr>
          <w:p w14:paraId="2594447F">
            <w:pPr>
              <w:pStyle w:val="7"/>
            </w:pPr>
            <w:r>
              <w:rPr>
                <w:rFonts w:hint="eastAsia"/>
              </w:rPr>
              <w:t xml:space="preserve">浙江省温岭市太平街道三星大道168号 </w:t>
            </w:r>
          </w:p>
        </w:tc>
      </w:tr>
      <w:tr w14:paraId="31AE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41B3A">
            <w:pPr>
              <w:pStyle w:val="7"/>
            </w:pPr>
            <w:r>
              <w:rPr>
                <w:rFonts w:hint="eastAsia"/>
              </w:rPr>
              <w:t xml:space="preserve">办公地址： </w:t>
            </w:r>
          </w:p>
        </w:tc>
        <w:tc>
          <w:tcPr>
            <w:tcW w:w="7440" w:type="dxa"/>
            <w:shd w:val="clear" w:color="auto" w:fill="auto"/>
          </w:tcPr>
          <w:p w14:paraId="0B73A606">
            <w:pPr>
              <w:pStyle w:val="7"/>
            </w:pPr>
            <w:r>
              <w:rPr>
                <w:rFonts w:hint="eastAsia"/>
              </w:rPr>
              <w:t xml:space="preserve">浙江省杭州市江干区丹桂街8号汉嘉国际1512室 </w:t>
            </w:r>
          </w:p>
        </w:tc>
      </w:tr>
      <w:tr w14:paraId="5C27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7412B">
            <w:pPr>
              <w:pStyle w:val="7"/>
            </w:pPr>
            <w:r>
              <w:rPr>
                <w:rFonts w:hint="eastAsia"/>
              </w:rPr>
              <w:t xml:space="preserve">法定代表人： </w:t>
            </w:r>
          </w:p>
        </w:tc>
        <w:tc>
          <w:tcPr>
            <w:tcW w:w="7440" w:type="dxa"/>
            <w:shd w:val="clear" w:color="auto" w:fill="auto"/>
          </w:tcPr>
          <w:p w14:paraId="47E12E7F">
            <w:pPr>
              <w:pStyle w:val="7"/>
            </w:pPr>
            <w:r>
              <w:rPr>
                <w:rFonts w:hint="eastAsia"/>
              </w:rPr>
              <w:t xml:space="preserve">江建法 </w:t>
            </w:r>
          </w:p>
        </w:tc>
      </w:tr>
      <w:tr w14:paraId="5D70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42FBE">
            <w:pPr>
              <w:pStyle w:val="7"/>
            </w:pPr>
            <w:r>
              <w:rPr>
                <w:rFonts w:hint="eastAsia"/>
              </w:rPr>
              <w:t xml:space="preserve">联系人： </w:t>
            </w:r>
          </w:p>
        </w:tc>
        <w:tc>
          <w:tcPr>
            <w:tcW w:w="7440" w:type="dxa"/>
            <w:shd w:val="clear" w:color="auto" w:fill="auto"/>
          </w:tcPr>
          <w:p w14:paraId="4F7EC1EC">
            <w:pPr>
              <w:pStyle w:val="7"/>
            </w:pPr>
            <w:r>
              <w:rPr>
                <w:rFonts w:hint="eastAsia"/>
              </w:rPr>
              <w:t xml:space="preserve">沈斯诺 </w:t>
            </w:r>
          </w:p>
        </w:tc>
      </w:tr>
      <w:tr w14:paraId="7B737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D68FD">
            <w:pPr>
              <w:pStyle w:val="7"/>
            </w:pPr>
            <w:r>
              <w:rPr>
                <w:rFonts w:hint="eastAsia"/>
              </w:rPr>
              <w:t xml:space="preserve">客户服务电话： </w:t>
            </w:r>
          </w:p>
        </w:tc>
        <w:tc>
          <w:tcPr>
            <w:tcW w:w="7440" w:type="dxa"/>
            <w:shd w:val="clear" w:color="auto" w:fill="auto"/>
          </w:tcPr>
          <w:p w14:paraId="578660B1">
            <w:pPr>
              <w:pStyle w:val="7"/>
            </w:pPr>
            <w:r>
              <w:rPr>
                <w:rFonts w:hint="eastAsia"/>
              </w:rPr>
              <w:t xml:space="preserve">95343 </w:t>
            </w:r>
          </w:p>
        </w:tc>
      </w:tr>
      <w:tr w14:paraId="65370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132CF">
            <w:pPr>
              <w:pStyle w:val="7"/>
            </w:pPr>
            <w:r>
              <w:rPr>
                <w:rFonts w:hint="eastAsia"/>
              </w:rPr>
              <w:t xml:space="preserve">网址： </w:t>
            </w:r>
          </w:p>
        </w:tc>
        <w:tc>
          <w:tcPr>
            <w:tcW w:w="7440" w:type="dxa"/>
            <w:shd w:val="clear" w:color="auto" w:fill="auto"/>
          </w:tcPr>
          <w:p w14:paraId="60020688">
            <w:pPr>
              <w:pStyle w:val="7"/>
            </w:pPr>
            <w:r>
              <w:rPr>
                <w:rFonts w:hint="eastAsia"/>
              </w:rPr>
              <w:t xml:space="preserve">www.mintaibank.com </w:t>
            </w:r>
          </w:p>
        </w:tc>
      </w:tr>
    </w:tbl>
    <w:p w14:paraId="60417618">
      <w:pPr>
        <w:pStyle w:val="7"/>
        <w:spacing w:before="0" w:beforeAutospacing="0" w:after="0" w:afterAutospacing="0" w:line="360" w:lineRule="auto"/>
        <w:ind w:firstLine="420"/>
        <w:rPr>
          <w:sz w:val="21"/>
          <w:szCs w:val="21"/>
        </w:rPr>
      </w:pPr>
      <w:r>
        <w:rPr>
          <w:rFonts w:hint="eastAsia"/>
          <w:b/>
          <w:bCs/>
          <w:sz w:val="21"/>
          <w:szCs w:val="21"/>
        </w:rPr>
        <w:t>(36)哈尔滨银行股份有限公司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A8DD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DA448">
            <w:pPr>
              <w:pStyle w:val="7"/>
            </w:pPr>
            <w:r>
              <w:rPr>
                <w:rFonts w:hint="eastAsia"/>
              </w:rPr>
              <w:t xml:space="preserve">注册地址： </w:t>
            </w:r>
          </w:p>
        </w:tc>
        <w:tc>
          <w:tcPr>
            <w:tcW w:w="7440" w:type="dxa"/>
            <w:shd w:val="clear" w:color="auto" w:fill="auto"/>
          </w:tcPr>
          <w:p w14:paraId="43639F19">
            <w:pPr>
              <w:pStyle w:val="7"/>
            </w:pPr>
            <w:r>
              <w:rPr>
                <w:rFonts w:hint="eastAsia"/>
              </w:rPr>
              <w:t xml:space="preserve">哈尔滨市道里区尚志大街160号 </w:t>
            </w:r>
          </w:p>
        </w:tc>
      </w:tr>
      <w:tr w14:paraId="2B31E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C93A9">
            <w:pPr>
              <w:pStyle w:val="7"/>
            </w:pPr>
            <w:r>
              <w:rPr>
                <w:rFonts w:hint="eastAsia"/>
              </w:rPr>
              <w:t xml:space="preserve">办公地址： </w:t>
            </w:r>
          </w:p>
        </w:tc>
        <w:tc>
          <w:tcPr>
            <w:tcW w:w="7440" w:type="dxa"/>
            <w:shd w:val="clear" w:color="auto" w:fill="auto"/>
          </w:tcPr>
          <w:p w14:paraId="61DD8B20">
            <w:pPr>
              <w:pStyle w:val="7"/>
            </w:pPr>
            <w:r>
              <w:rPr>
                <w:rFonts w:hint="eastAsia"/>
              </w:rPr>
              <w:t xml:space="preserve">哈尔滨市道里区上江街888号 </w:t>
            </w:r>
          </w:p>
        </w:tc>
      </w:tr>
      <w:tr w14:paraId="6046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0EBCE">
            <w:pPr>
              <w:pStyle w:val="7"/>
            </w:pPr>
            <w:r>
              <w:rPr>
                <w:rFonts w:hint="eastAsia"/>
              </w:rPr>
              <w:t xml:space="preserve">法定代表人： </w:t>
            </w:r>
          </w:p>
        </w:tc>
        <w:tc>
          <w:tcPr>
            <w:tcW w:w="7440" w:type="dxa"/>
            <w:shd w:val="clear" w:color="auto" w:fill="auto"/>
          </w:tcPr>
          <w:p w14:paraId="5E9E1469">
            <w:pPr>
              <w:pStyle w:val="7"/>
            </w:pPr>
            <w:r>
              <w:rPr>
                <w:rFonts w:hint="eastAsia"/>
              </w:rPr>
              <w:t xml:space="preserve">郭志文 </w:t>
            </w:r>
          </w:p>
        </w:tc>
      </w:tr>
      <w:tr w14:paraId="24D9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7CDF44">
            <w:pPr>
              <w:pStyle w:val="7"/>
            </w:pPr>
            <w:r>
              <w:rPr>
                <w:rFonts w:hint="eastAsia"/>
              </w:rPr>
              <w:t xml:space="preserve">联系人： </w:t>
            </w:r>
          </w:p>
        </w:tc>
        <w:tc>
          <w:tcPr>
            <w:tcW w:w="7440" w:type="dxa"/>
            <w:shd w:val="clear" w:color="auto" w:fill="auto"/>
          </w:tcPr>
          <w:p w14:paraId="2F084466">
            <w:pPr>
              <w:pStyle w:val="7"/>
            </w:pPr>
            <w:r>
              <w:rPr>
                <w:rFonts w:hint="eastAsia"/>
              </w:rPr>
              <w:t xml:space="preserve">李至北 </w:t>
            </w:r>
          </w:p>
        </w:tc>
      </w:tr>
      <w:tr w14:paraId="100B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738EC">
            <w:pPr>
              <w:pStyle w:val="7"/>
            </w:pPr>
            <w:r>
              <w:rPr>
                <w:rFonts w:hint="eastAsia"/>
              </w:rPr>
              <w:t xml:space="preserve">电话： </w:t>
            </w:r>
          </w:p>
        </w:tc>
        <w:tc>
          <w:tcPr>
            <w:tcW w:w="7440" w:type="dxa"/>
            <w:shd w:val="clear" w:color="auto" w:fill="auto"/>
          </w:tcPr>
          <w:p w14:paraId="5365CBF9">
            <w:pPr>
              <w:pStyle w:val="7"/>
            </w:pPr>
            <w:r>
              <w:rPr>
                <w:rFonts w:hint="eastAsia"/>
              </w:rPr>
              <w:t xml:space="preserve">0451-87792450 </w:t>
            </w:r>
          </w:p>
        </w:tc>
      </w:tr>
      <w:tr w14:paraId="78A1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901C1">
            <w:pPr>
              <w:pStyle w:val="7"/>
            </w:pPr>
            <w:r>
              <w:rPr>
                <w:rFonts w:hint="eastAsia"/>
              </w:rPr>
              <w:t xml:space="preserve">传真： </w:t>
            </w:r>
          </w:p>
        </w:tc>
        <w:tc>
          <w:tcPr>
            <w:tcW w:w="7440" w:type="dxa"/>
            <w:shd w:val="clear" w:color="auto" w:fill="auto"/>
          </w:tcPr>
          <w:p w14:paraId="05097268">
            <w:pPr>
              <w:pStyle w:val="7"/>
            </w:pPr>
            <w:r>
              <w:rPr>
                <w:rFonts w:hint="eastAsia"/>
              </w:rPr>
              <w:t xml:space="preserve">0451-87792682 </w:t>
            </w:r>
          </w:p>
        </w:tc>
      </w:tr>
      <w:tr w14:paraId="50AD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A2AEB">
            <w:pPr>
              <w:pStyle w:val="7"/>
            </w:pPr>
            <w:r>
              <w:rPr>
                <w:rFonts w:hint="eastAsia"/>
              </w:rPr>
              <w:t xml:space="preserve">客户服务电话： </w:t>
            </w:r>
          </w:p>
        </w:tc>
        <w:tc>
          <w:tcPr>
            <w:tcW w:w="7440" w:type="dxa"/>
            <w:shd w:val="clear" w:color="auto" w:fill="auto"/>
          </w:tcPr>
          <w:p w14:paraId="41B5B96F">
            <w:pPr>
              <w:pStyle w:val="7"/>
            </w:pPr>
            <w:r>
              <w:rPr>
                <w:rFonts w:hint="eastAsia"/>
              </w:rPr>
              <w:t xml:space="preserve">95537 </w:t>
            </w:r>
          </w:p>
        </w:tc>
      </w:tr>
      <w:tr w14:paraId="17878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E46D7">
            <w:pPr>
              <w:pStyle w:val="7"/>
            </w:pPr>
            <w:r>
              <w:rPr>
                <w:rFonts w:hint="eastAsia"/>
              </w:rPr>
              <w:t xml:space="preserve">网址： </w:t>
            </w:r>
          </w:p>
        </w:tc>
        <w:tc>
          <w:tcPr>
            <w:tcW w:w="7440" w:type="dxa"/>
            <w:shd w:val="clear" w:color="auto" w:fill="auto"/>
          </w:tcPr>
          <w:p w14:paraId="06863F34">
            <w:pPr>
              <w:pStyle w:val="7"/>
            </w:pPr>
            <w:r>
              <w:rPr>
                <w:rFonts w:hint="eastAsia"/>
              </w:rPr>
              <w:t xml:space="preserve">http://www.hrbb.com.cn </w:t>
            </w:r>
          </w:p>
        </w:tc>
      </w:tr>
    </w:tbl>
    <w:p w14:paraId="7EE20270">
      <w:pPr>
        <w:pStyle w:val="7"/>
        <w:spacing w:before="0" w:beforeAutospacing="0" w:after="0" w:afterAutospacing="0" w:line="360" w:lineRule="auto"/>
        <w:ind w:firstLine="420"/>
        <w:rPr>
          <w:sz w:val="21"/>
          <w:szCs w:val="21"/>
        </w:rPr>
      </w:pPr>
      <w:r>
        <w:rPr>
          <w:rFonts w:hint="eastAsia"/>
          <w:b/>
          <w:bCs/>
          <w:sz w:val="21"/>
          <w:szCs w:val="21"/>
        </w:rPr>
        <w:t>(37)重庆银行股份有限公司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3C6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2FD81">
            <w:pPr>
              <w:pStyle w:val="7"/>
            </w:pPr>
            <w:r>
              <w:rPr>
                <w:rFonts w:hint="eastAsia"/>
              </w:rPr>
              <w:t xml:space="preserve">注册地址： </w:t>
            </w:r>
          </w:p>
        </w:tc>
        <w:tc>
          <w:tcPr>
            <w:tcW w:w="7440" w:type="dxa"/>
            <w:shd w:val="clear" w:color="auto" w:fill="auto"/>
          </w:tcPr>
          <w:p w14:paraId="1C54D505">
            <w:pPr>
              <w:pStyle w:val="7"/>
            </w:pPr>
            <w:r>
              <w:rPr>
                <w:rFonts w:hint="eastAsia"/>
              </w:rPr>
              <w:t xml:space="preserve">重庆市渝中区邹容路153号 </w:t>
            </w:r>
          </w:p>
        </w:tc>
      </w:tr>
      <w:tr w14:paraId="69DD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36F5A">
            <w:pPr>
              <w:pStyle w:val="7"/>
            </w:pPr>
            <w:r>
              <w:rPr>
                <w:rFonts w:hint="eastAsia"/>
              </w:rPr>
              <w:t xml:space="preserve">办公地址： </w:t>
            </w:r>
          </w:p>
        </w:tc>
        <w:tc>
          <w:tcPr>
            <w:tcW w:w="7440" w:type="dxa"/>
            <w:shd w:val="clear" w:color="auto" w:fill="auto"/>
          </w:tcPr>
          <w:p w14:paraId="4A2EFFD4">
            <w:pPr>
              <w:pStyle w:val="7"/>
            </w:pPr>
            <w:r>
              <w:rPr>
                <w:rFonts w:hint="eastAsia"/>
              </w:rPr>
              <w:t xml:space="preserve">重庆市渝中区邹容路153号 </w:t>
            </w:r>
          </w:p>
        </w:tc>
      </w:tr>
      <w:tr w14:paraId="2F306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6EFA2">
            <w:pPr>
              <w:pStyle w:val="7"/>
            </w:pPr>
            <w:r>
              <w:rPr>
                <w:rFonts w:hint="eastAsia"/>
              </w:rPr>
              <w:t xml:space="preserve">法定代表人： </w:t>
            </w:r>
          </w:p>
        </w:tc>
        <w:tc>
          <w:tcPr>
            <w:tcW w:w="7440" w:type="dxa"/>
            <w:shd w:val="clear" w:color="auto" w:fill="auto"/>
          </w:tcPr>
          <w:p w14:paraId="2B2A8123">
            <w:pPr>
              <w:pStyle w:val="7"/>
            </w:pPr>
            <w:r>
              <w:rPr>
                <w:rFonts w:hint="eastAsia"/>
              </w:rPr>
              <w:t xml:space="preserve">甘为民 </w:t>
            </w:r>
          </w:p>
        </w:tc>
      </w:tr>
      <w:tr w14:paraId="4648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C41A1">
            <w:pPr>
              <w:pStyle w:val="7"/>
            </w:pPr>
            <w:r>
              <w:rPr>
                <w:rFonts w:hint="eastAsia"/>
              </w:rPr>
              <w:t xml:space="preserve">联系人： </w:t>
            </w:r>
          </w:p>
        </w:tc>
        <w:tc>
          <w:tcPr>
            <w:tcW w:w="7440" w:type="dxa"/>
            <w:shd w:val="clear" w:color="auto" w:fill="auto"/>
          </w:tcPr>
          <w:p w14:paraId="369896C1">
            <w:pPr>
              <w:pStyle w:val="7"/>
            </w:pPr>
            <w:r>
              <w:rPr>
                <w:rFonts w:hint="eastAsia"/>
              </w:rPr>
              <w:t xml:space="preserve">孔文超 </w:t>
            </w:r>
          </w:p>
        </w:tc>
      </w:tr>
      <w:tr w14:paraId="71BA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712B3">
            <w:pPr>
              <w:pStyle w:val="7"/>
            </w:pPr>
            <w:r>
              <w:rPr>
                <w:rFonts w:hint="eastAsia"/>
              </w:rPr>
              <w:t xml:space="preserve">电话： </w:t>
            </w:r>
          </w:p>
        </w:tc>
        <w:tc>
          <w:tcPr>
            <w:tcW w:w="7440" w:type="dxa"/>
            <w:shd w:val="clear" w:color="auto" w:fill="auto"/>
          </w:tcPr>
          <w:p w14:paraId="04BE6D1B">
            <w:pPr>
              <w:pStyle w:val="7"/>
            </w:pPr>
            <w:r>
              <w:rPr>
                <w:rFonts w:hint="eastAsia"/>
              </w:rPr>
              <w:t xml:space="preserve">023- 63792212 </w:t>
            </w:r>
          </w:p>
        </w:tc>
      </w:tr>
      <w:tr w14:paraId="469B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F6F35">
            <w:pPr>
              <w:pStyle w:val="7"/>
            </w:pPr>
            <w:r>
              <w:rPr>
                <w:rFonts w:hint="eastAsia"/>
              </w:rPr>
              <w:t xml:space="preserve">传真： </w:t>
            </w:r>
          </w:p>
        </w:tc>
        <w:tc>
          <w:tcPr>
            <w:tcW w:w="7440" w:type="dxa"/>
            <w:shd w:val="clear" w:color="auto" w:fill="auto"/>
          </w:tcPr>
          <w:p w14:paraId="6B26E002">
            <w:pPr>
              <w:pStyle w:val="7"/>
            </w:pPr>
            <w:r>
              <w:rPr>
                <w:rFonts w:hint="eastAsia"/>
              </w:rPr>
              <w:t xml:space="preserve">023- 63792412 </w:t>
            </w:r>
          </w:p>
        </w:tc>
      </w:tr>
      <w:tr w14:paraId="3D0E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20058">
            <w:pPr>
              <w:pStyle w:val="7"/>
            </w:pPr>
            <w:r>
              <w:rPr>
                <w:rFonts w:hint="eastAsia"/>
              </w:rPr>
              <w:t xml:space="preserve">客户服务电话： </w:t>
            </w:r>
          </w:p>
        </w:tc>
        <w:tc>
          <w:tcPr>
            <w:tcW w:w="7440" w:type="dxa"/>
            <w:shd w:val="clear" w:color="auto" w:fill="auto"/>
          </w:tcPr>
          <w:p w14:paraId="7027E803">
            <w:pPr>
              <w:pStyle w:val="7"/>
            </w:pPr>
            <w:r>
              <w:rPr>
                <w:rFonts w:hint="eastAsia"/>
              </w:rPr>
              <w:t xml:space="preserve">96899（重庆）、400-70-96899（其他地区） </w:t>
            </w:r>
          </w:p>
        </w:tc>
      </w:tr>
      <w:tr w14:paraId="1BA3C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7BE1A">
            <w:pPr>
              <w:pStyle w:val="7"/>
            </w:pPr>
            <w:r>
              <w:rPr>
                <w:rFonts w:hint="eastAsia"/>
              </w:rPr>
              <w:t xml:space="preserve">网址： </w:t>
            </w:r>
          </w:p>
        </w:tc>
        <w:tc>
          <w:tcPr>
            <w:tcW w:w="7440" w:type="dxa"/>
            <w:shd w:val="clear" w:color="auto" w:fill="auto"/>
          </w:tcPr>
          <w:p w14:paraId="74BCE351">
            <w:pPr>
              <w:pStyle w:val="7"/>
            </w:pPr>
            <w:r>
              <w:rPr>
                <w:rFonts w:hint="eastAsia"/>
              </w:rPr>
              <w:t xml:space="preserve">http://www.cqcbank.com </w:t>
            </w:r>
          </w:p>
        </w:tc>
      </w:tr>
    </w:tbl>
    <w:p w14:paraId="5D9F1D68">
      <w:pPr>
        <w:pStyle w:val="7"/>
        <w:spacing w:before="0" w:beforeAutospacing="0" w:after="0" w:afterAutospacing="0" w:line="360" w:lineRule="auto"/>
        <w:ind w:firstLine="420"/>
        <w:rPr>
          <w:sz w:val="21"/>
          <w:szCs w:val="21"/>
        </w:rPr>
      </w:pPr>
      <w:r>
        <w:rPr>
          <w:rFonts w:hint="eastAsia"/>
          <w:b/>
          <w:bCs/>
          <w:sz w:val="21"/>
          <w:szCs w:val="21"/>
        </w:rPr>
        <w:t>(38)浙江稠州商业银行股份有限公司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0B0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C983C">
            <w:pPr>
              <w:pStyle w:val="7"/>
            </w:pPr>
            <w:r>
              <w:rPr>
                <w:rFonts w:hint="eastAsia"/>
              </w:rPr>
              <w:t xml:space="preserve">注册地址： </w:t>
            </w:r>
          </w:p>
        </w:tc>
        <w:tc>
          <w:tcPr>
            <w:tcW w:w="7440" w:type="dxa"/>
            <w:shd w:val="clear" w:color="auto" w:fill="auto"/>
          </w:tcPr>
          <w:p w14:paraId="437376A5">
            <w:pPr>
              <w:pStyle w:val="7"/>
            </w:pPr>
            <w:r>
              <w:rPr>
                <w:rFonts w:hint="eastAsia"/>
              </w:rPr>
              <w:t xml:space="preserve">浙江省义乌市江滨路义乌乐园东侧 </w:t>
            </w:r>
          </w:p>
        </w:tc>
      </w:tr>
      <w:tr w14:paraId="2A8A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26BC6">
            <w:pPr>
              <w:pStyle w:val="7"/>
            </w:pPr>
            <w:r>
              <w:rPr>
                <w:rFonts w:hint="eastAsia"/>
              </w:rPr>
              <w:t xml:space="preserve">办公地址： </w:t>
            </w:r>
          </w:p>
        </w:tc>
        <w:tc>
          <w:tcPr>
            <w:tcW w:w="7440" w:type="dxa"/>
            <w:shd w:val="clear" w:color="auto" w:fill="auto"/>
          </w:tcPr>
          <w:p w14:paraId="02BA3339">
            <w:pPr>
              <w:pStyle w:val="7"/>
            </w:pPr>
            <w:r>
              <w:rPr>
                <w:rFonts w:hint="eastAsia"/>
              </w:rPr>
              <w:t xml:space="preserve">浙江省义乌市江滨路义乌乐园东侧 </w:t>
            </w:r>
          </w:p>
        </w:tc>
      </w:tr>
      <w:tr w14:paraId="6F51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2BE76">
            <w:pPr>
              <w:pStyle w:val="7"/>
            </w:pPr>
            <w:r>
              <w:rPr>
                <w:rFonts w:hint="eastAsia"/>
              </w:rPr>
              <w:t xml:space="preserve">法定代表人： </w:t>
            </w:r>
          </w:p>
        </w:tc>
        <w:tc>
          <w:tcPr>
            <w:tcW w:w="7440" w:type="dxa"/>
            <w:shd w:val="clear" w:color="auto" w:fill="auto"/>
          </w:tcPr>
          <w:p w14:paraId="7603709B">
            <w:pPr>
              <w:pStyle w:val="7"/>
            </w:pPr>
            <w:r>
              <w:rPr>
                <w:rFonts w:hint="eastAsia"/>
              </w:rPr>
              <w:t xml:space="preserve">金子军 </w:t>
            </w:r>
          </w:p>
        </w:tc>
      </w:tr>
      <w:tr w14:paraId="0C8D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A52D5">
            <w:pPr>
              <w:pStyle w:val="7"/>
            </w:pPr>
            <w:r>
              <w:rPr>
                <w:rFonts w:hint="eastAsia"/>
              </w:rPr>
              <w:t xml:space="preserve">联系人： </w:t>
            </w:r>
          </w:p>
        </w:tc>
        <w:tc>
          <w:tcPr>
            <w:tcW w:w="7440" w:type="dxa"/>
            <w:shd w:val="clear" w:color="auto" w:fill="auto"/>
          </w:tcPr>
          <w:p w14:paraId="23770742">
            <w:pPr>
              <w:pStyle w:val="7"/>
            </w:pPr>
            <w:r>
              <w:rPr>
                <w:rFonts w:hint="eastAsia"/>
              </w:rPr>
              <w:t xml:space="preserve">董晓岚 </w:t>
            </w:r>
          </w:p>
        </w:tc>
      </w:tr>
      <w:tr w14:paraId="5582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263AC">
            <w:pPr>
              <w:pStyle w:val="7"/>
            </w:pPr>
            <w:r>
              <w:rPr>
                <w:rFonts w:hint="eastAsia"/>
              </w:rPr>
              <w:t xml:space="preserve">电话： </w:t>
            </w:r>
          </w:p>
        </w:tc>
        <w:tc>
          <w:tcPr>
            <w:tcW w:w="7440" w:type="dxa"/>
            <w:shd w:val="clear" w:color="auto" w:fill="auto"/>
          </w:tcPr>
          <w:p w14:paraId="0C286CE6">
            <w:pPr>
              <w:pStyle w:val="7"/>
            </w:pPr>
            <w:r>
              <w:rPr>
                <w:rFonts w:hint="eastAsia"/>
              </w:rPr>
              <w:t xml:space="preserve">0571-87117617 </w:t>
            </w:r>
          </w:p>
        </w:tc>
      </w:tr>
      <w:tr w14:paraId="213E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DB172">
            <w:pPr>
              <w:pStyle w:val="7"/>
            </w:pPr>
            <w:r>
              <w:rPr>
                <w:rFonts w:hint="eastAsia"/>
              </w:rPr>
              <w:t xml:space="preserve">传真： </w:t>
            </w:r>
          </w:p>
        </w:tc>
        <w:tc>
          <w:tcPr>
            <w:tcW w:w="7440" w:type="dxa"/>
            <w:shd w:val="clear" w:color="auto" w:fill="auto"/>
          </w:tcPr>
          <w:p w14:paraId="720F343A">
            <w:pPr>
              <w:pStyle w:val="7"/>
            </w:pPr>
            <w:r>
              <w:rPr>
                <w:rFonts w:hint="eastAsia"/>
              </w:rPr>
              <w:t xml:space="preserve">0571-87117616 </w:t>
            </w:r>
          </w:p>
        </w:tc>
      </w:tr>
      <w:tr w14:paraId="6AC4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A95A6">
            <w:pPr>
              <w:pStyle w:val="7"/>
            </w:pPr>
            <w:r>
              <w:rPr>
                <w:rFonts w:hint="eastAsia"/>
              </w:rPr>
              <w:t xml:space="preserve">客户服务电话： </w:t>
            </w:r>
          </w:p>
        </w:tc>
        <w:tc>
          <w:tcPr>
            <w:tcW w:w="7440" w:type="dxa"/>
            <w:shd w:val="clear" w:color="auto" w:fill="auto"/>
          </w:tcPr>
          <w:p w14:paraId="6E5AF99E">
            <w:pPr>
              <w:pStyle w:val="7"/>
            </w:pPr>
            <w:r>
              <w:rPr>
                <w:rFonts w:hint="eastAsia"/>
              </w:rPr>
              <w:t xml:space="preserve">4008096527、（0571）96527 </w:t>
            </w:r>
          </w:p>
        </w:tc>
      </w:tr>
      <w:tr w14:paraId="7B9E1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A2CB0">
            <w:pPr>
              <w:pStyle w:val="7"/>
            </w:pPr>
            <w:r>
              <w:rPr>
                <w:rFonts w:hint="eastAsia"/>
              </w:rPr>
              <w:t xml:space="preserve">网址： </w:t>
            </w:r>
          </w:p>
        </w:tc>
        <w:tc>
          <w:tcPr>
            <w:tcW w:w="7440" w:type="dxa"/>
            <w:shd w:val="clear" w:color="auto" w:fill="auto"/>
          </w:tcPr>
          <w:p w14:paraId="2B751397">
            <w:pPr>
              <w:pStyle w:val="7"/>
            </w:pPr>
            <w:r>
              <w:rPr>
                <w:rFonts w:hint="eastAsia"/>
              </w:rPr>
              <w:t xml:space="preserve">http://www.czcb.com.cn </w:t>
            </w:r>
          </w:p>
        </w:tc>
      </w:tr>
    </w:tbl>
    <w:p w14:paraId="1FC637CE">
      <w:pPr>
        <w:pStyle w:val="7"/>
        <w:spacing w:before="0" w:beforeAutospacing="0" w:after="0" w:afterAutospacing="0" w:line="360" w:lineRule="auto"/>
        <w:ind w:firstLine="420"/>
        <w:rPr>
          <w:sz w:val="21"/>
          <w:szCs w:val="21"/>
        </w:rPr>
      </w:pPr>
      <w:r>
        <w:rPr>
          <w:rFonts w:hint="eastAsia"/>
          <w:b/>
          <w:bCs/>
          <w:sz w:val="21"/>
          <w:szCs w:val="21"/>
        </w:rPr>
        <w:t>(39)东莞农村商业银行股份有限公司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E65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186D1">
            <w:pPr>
              <w:pStyle w:val="7"/>
            </w:pPr>
            <w:r>
              <w:rPr>
                <w:rFonts w:hint="eastAsia"/>
              </w:rPr>
              <w:t xml:space="preserve">注册地址： </w:t>
            </w:r>
          </w:p>
        </w:tc>
        <w:tc>
          <w:tcPr>
            <w:tcW w:w="7440" w:type="dxa"/>
            <w:shd w:val="clear" w:color="auto" w:fill="auto"/>
          </w:tcPr>
          <w:p w14:paraId="144EA2A2">
            <w:pPr>
              <w:pStyle w:val="7"/>
            </w:pPr>
            <w:r>
              <w:rPr>
                <w:rFonts w:hint="eastAsia"/>
              </w:rPr>
              <w:t xml:space="preserve">广东省东莞市东城区鸿福东路2号 </w:t>
            </w:r>
          </w:p>
        </w:tc>
      </w:tr>
      <w:tr w14:paraId="505E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F748B">
            <w:pPr>
              <w:pStyle w:val="7"/>
            </w:pPr>
            <w:r>
              <w:rPr>
                <w:rFonts w:hint="eastAsia"/>
              </w:rPr>
              <w:t xml:space="preserve">办公地址： </w:t>
            </w:r>
          </w:p>
        </w:tc>
        <w:tc>
          <w:tcPr>
            <w:tcW w:w="7440" w:type="dxa"/>
            <w:shd w:val="clear" w:color="auto" w:fill="auto"/>
          </w:tcPr>
          <w:p w14:paraId="31358E1A">
            <w:pPr>
              <w:pStyle w:val="7"/>
            </w:pPr>
            <w:r>
              <w:rPr>
                <w:rFonts w:hint="eastAsia"/>
              </w:rPr>
              <w:t xml:space="preserve">广东省东莞市东城区鸿福东路2号东莞农商银行大厦 </w:t>
            </w:r>
          </w:p>
        </w:tc>
      </w:tr>
      <w:tr w14:paraId="06AD0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D274F">
            <w:pPr>
              <w:pStyle w:val="7"/>
            </w:pPr>
            <w:r>
              <w:rPr>
                <w:rFonts w:hint="eastAsia"/>
              </w:rPr>
              <w:t xml:space="preserve">法定代表人： </w:t>
            </w:r>
          </w:p>
        </w:tc>
        <w:tc>
          <w:tcPr>
            <w:tcW w:w="7440" w:type="dxa"/>
            <w:shd w:val="clear" w:color="auto" w:fill="auto"/>
          </w:tcPr>
          <w:p w14:paraId="233DF029">
            <w:pPr>
              <w:pStyle w:val="7"/>
            </w:pPr>
            <w:r>
              <w:rPr>
                <w:rFonts w:hint="eastAsia"/>
              </w:rPr>
              <w:t xml:space="preserve">王耀球 </w:t>
            </w:r>
          </w:p>
        </w:tc>
      </w:tr>
      <w:tr w14:paraId="7695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E9D5C">
            <w:pPr>
              <w:pStyle w:val="7"/>
            </w:pPr>
            <w:r>
              <w:rPr>
                <w:rFonts w:hint="eastAsia"/>
              </w:rPr>
              <w:t xml:space="preserve">联系人： </w:t>
            </w:r>
          </w:p>
        </w:tc>
        <w:tc>
          <w:tcPr>
            <w:tcW w:w="7440" w:type="dxa"/>
            <w:shd w:val="clear" w:color="auto" w:fill="auto"/>
          </w:tcPr>
          <w:p w14:paraId="2E15EA69">
            <w:pPr>
              <w:pStyle w:val="7"/>
            </w:pPr>
            <w:r>
              <w:rPr>
                <w:rFonts w:hint="eastAsia"/>
              </w:rPr>
              <w:t xml:space="preserve">杨亢 </w:t>
            </w:r>
          </w:p>
        </w:tc>
      </w:tr>
      <w:tr w14:paraId="456D7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E55BE">
            <w:pPr>
              <w:pStyle w:val="7"/>
            </w:pPr>
            <w:r>
              <w:rPr>
                <w:rFonts w:hint="eastAsia"/>
              </w:rPr>
              <w:t xml:space="preserve">电话： </w:t>
            </w:r>
          </w:p>
        </w:tc>
        <w:tc>
          <w:tcPr>
            <w:tcW w:w="7440" w:type="dxa"/>
            <w:shd w:val="clear" w:color="auto" w:fill="auto"/>
          </w:tcPr>
          <w:p w14:paraId="296C30BB">
            <w:pPr>
              <w:pStyle w:val="7"/>
            </w:pPr>
            <w:r>
              <w:rPr>
                <w:rFonts w:hint="eastAsia"/>
              </w:rPr>
              <w:t xml:space="preserve">0769-22866270 </w:t>
            </w:r>
          </w:p>
        </w:tc>
      </w:tr>
      <w:tr w14:paraId="4BAA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195E0">
            <w:pPr>
              <w:pStyle w:val="7"/>
            </w:pPr>
            <w:r>
              <w:rPr>
                <w:rFonts w:hint="eastAsia"/>
              </w:rPr>
              <w:t xml:space="preserve">传真： </w:t>
            </w:r>
          </w:p>
        </w:tc>
        <w:tc>
          <w:tcPr>
            <w:tcW w:w="7440" w:type="dxa"/>
            <w:shd w:val="clear" w:color="auto" w:fill="auto"/>
          </w:tcPr>
          <w:p w14:paraId="211B9F51">
            <w:pPr>
              <w:pStyle w:val="7"/>
            </w:pPr>
            <w:r>
              <w:rPr>
                <w:rFonts w:hint="eastAsia"/>
              </w:rPr>
              <w:t xml:space="preserve">0769-22866282 </w:t>
            </w:r>
          </w:p>
        </w:tc>
      </w:tr>
      <w:tr w14:paraId="29E7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66D1C">
            <w:pPr>
              <w:pStyle w:val="7"/>
            </w:pPr>
            <w:r>
              <w:rPr>
                <w:rFonts w:hint="eastAsia"/>
              </w:rPr>
              <w:t xml:space="preserve">客户服务电话： </w:t>
            </w:r>
          </w:p>
        </w:tc>
        <w:tc>
          <w:tcPr>
            <w:tcW w:w="7440" w:type="dxa"/>
            <w:shd w:val="clear" w:color="auto" w:fill="auto"/>
          </w:tcPr>
          <w:p w14:paraId="6D4402BE">
            <w:pPr>
              <w:pStyle w:val="7"/>
            </w:pPr>
            <w:r>
              <w:rPr>
                <w:rFonts w:hint="eastAsia"/>
              </w:rPr>
              <w:t xml:space="preserve">961122 </w:t>
            </w:r>
          </w:p>
        </w:tc>
      </w:tr>
      <w:tr w14:paraId="15E54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00106">
            <w:pPr>
              <w:pStyle w:val="7"/>
            </w:pPr>
            <w:r>
              <w:rPr>
                <w:rFonts w:hint="eastAsia"/>
              </w:rPr>
              <w:t xml:space="preserve">网址： </w:t>
            </w:r>
          </w:p>
        </w:tc>
        <w:tc>
          <w:tcPr>
            <w:tcW w:w="7440" w:type="dxa"/>
            <w:shd w:val="clear" w:color="auto" w:fill="auto"/>
          </w:tcPr>
          <w:p w14:paraId="65F92399">
            <w:pPr>
              <w:pStyle w:val="7"/>
            </w:pPr>
            <w:r>
              <w:rPr>
                <w:rFonts w:hint="eastAsia"/>
              </w:rPr>
              <w:t xml:space="preserve">http://www.drcbank.com/ </w:t>
            </w:r>
          </w:p>
        </w:tc>
      </w:tr>
    </w:tbl>
    <w:p w14:paraId="5FB1648A">
      <w:pPr>
        <w:pStyle w:val="7"/>
        <w:spacing w:before="0" w:beforeAutospacing="0" w:after="0" w:afterAutospacing="0" w:line="360" w:lineRule="auto"/>
        <w:ind w:firstLine="420"/>
        <w:rPr>
          <w:sz w:val="21"/>
          <w:szCs w:val="21"/>
        </w:rPr>
      </w:pPr>
      <w:r>
        <w:rPr>
          <w:rFonts w:hint="eastAsia"/>
          <w:b/>
          <w:bCs/>
          <w:sz w:val="21"/>
          <w:szCs w:val="21"/>
        </w:rPr>
        <w:t>(40)河北银行股份有限公司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D0F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87447">
            <w:pPr>
              <w:pStyle w:val="7"/>
            </w:pPr>
            <w:r>
              <w:rPr>
                <w:rFonts w:hint="eastAsia"/>
              </w:rPr>
              <w:t xml:space="preserve">注册地址： </w:t>
            </w:r>
          </w:p>
        </w:tc>
        <w:tc>
          <w:tcPr>
            <w:tcW w:w="7440" w:type="dxa"/>
            <w:shd w:val="clear" w:color="auto" w:fill="auto"/>
          </w:tcPr>
          <w:p w14:paraId="4FC06D92">
            <w:pPr>
              <w:pStyle w:val="7"/>
            </w:pPr>
            <w:r>
              <w:rPr>
                <w:rFonts w:hint="eastAsia"/>
              </w:rPr>
              <w:t xml:space="preserve">河北省石家庄市建设南大街21号 </w:t>
            </w:r>
          </w:p>
        </w:tc>
      </w:tr>
      <w:tr w14:paraId="2D68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9CCBD7">
            <w:pPr>
              <w:pStyle w:val="7"/>
            </w:pPr>
            <w:r>
              <w:rPr>
                <w:rFonts w:hint="eastAsia"/>
              </w:rPr>
              <w:t xml:space="preserve">办公地址： </w:t>
            </w:r>
          </w:p>
        </w:tc>
        <w:tc>
          <w:tcPr>
            <w:tcW w:w="7440" w:type="dxa"/>
            <w:shd w:val="clear" w:color="auto" w:fill="auto"/>
          </w:tcPr>
          <w:p w14:paraId="1B5A0342">
            <w:pPr>
              <w:pStyle w:val="7"/>
            </w:pPr>
            <w:r>
              <w:rPr>
                <w:rFonts w:hint="eastAsia"/>
              </w:rPr>
              <w:t xml:space="preserve">河北省石家庄市建设南大街21号 </w:t>
            </w:r>
          </w:p>
        </w:tc>
      </w:tr>
      <w:tr w14:paraId="265DD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8BB1E">
            <w:pPr>
              <w:pStyle w:val="7"/>
            </w:pPr>
            <w:r>
              <w:rPr>
                <w:rFonts w:hint="eastAsia"/>
              </w:rPr>
              <w:t xml:space="preserve">法定代表人： </w:t>
            </w:r>
          </w:p>
        </w:tc>
        <w:tc>
          <w:tcPr>
            <w:tcW w:w="7440" w:type="dxa"/>
            <w:shd w:val="clear" w:color="auto" w:fill="auto"/>
          </w:tcPr>
          <w:p w14:paraId="4BD04D37">
            <w:pPr>
              <w:pStyle w:val="7"/>
            </w:pPr>
            <w:r>
              <w:rPr>
                <w:rFonts w:hint="eastAsia"/>
              </w:rPr>
              <w:t xml:space="preserve">梅爱斌 </w:t>
            </w:r>
          </w:p>
        </w:tc>
      </w:tr>
      <w:tr w14:paraId="250D1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BA64F">
            <w:pPr>
              <w:pStyle w:val="7"/>
            </w:pPr>
            <w:r>
              <w:rPr>
                <w:rFonts w:hint="eastAsia"/>
              </w:rPr>
              <w:t xml:space="preserve">联系人： </w:t>
            </w:r>
          </w:p>
        </w:tc>
        <w:tc>
          <w:tcPr>
            <w:tcW w:w="7440" w:type="dxa"/>
            <w:shd w:val="clear" w:color="auto" w:fill="auto"/>
          </w:tcPr>
          <w:p w14:paraId="1FC7D2B6">
            <w:pPr>
              <w:pStyle w:val="7"/>
            </w:pPr>
            <w:r>
              <w:rPr>
                <w:rFonts w:hint="eastAsia"/>
              </w:rPr>
              <w:t xml:space="preserve">李博 </w:t>
            </w:r>
          </w:p>
        </w:tc>
      </w:tr>
      <w:tr w14:paraId="57A0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B7466">
            <w:pPr>
              <w:pStyle w:val="7"/>
            </w:pPr>
            <w:r>
              <w:rPr>
                <w:rFonts w:hint="eastAsia"/>
              </w:rPr>
              <w:t xml:space="preserve">电话： </w:t>
            </w:r>
          </w:p>
        </w:tc>
        <w:tc>
          <w:tcPr>
            <w:tcW w:w="7440" w:type="dxa"/>
            <w:shd w:val="clear" w:color="auto" w:fill="auto"/>
          </w:tcPr>
          <w:p w14:paraId="10C10A3C">
            <w:pPr>
              <w:pStyle w:val="7"/>
            </w:pPr>
            <w:r>
              <w:rPr>
                <w:rFonts w:hint="eastAsia"/>
              </w:rPr>
              <w:t xml:space="preserve">0311-88627587 </w:t>
            </w:r>
          </w:p>
        </w:tc>
      </w:tr>
      <w:tr w14:paraId="529B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AE694">
            <w:pPr>
              <w:pStyle w:val="7"/>
            </w:pPr>
            <w:r>
              <w:rPr>
                <w:rFonts w:hint="eastAsia"/>
              </w:rPr>
              <w:t xml:space="preserve">传真： </w:t>
            </w:r>
          </w:p>
        </w:tc>
        <w:tc>
          <w:tcPr>
            <w:tcW w:w="7440" w:type="dxa"/>
            <w:shd w:val="clear" w:color="auto" w:fill="auto"/>
          </w:tcPr>
          <w:p w14:paraId="47218E37">
            <w:pPr>
              <w:pStyle w:val="7"/>
            </w:pPr>
            <w:r>
              <w:rPr>
                <w:rFonts w:hint="eastAsia"/>
              </w:rPr>
              <w:t xml:space="preserve">0311-88627027 </w:t>
            </w:r>
          </w:p>
        </w:tc>
      </w:tr>
      <w:tr w14:paraId="02155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1E51F">
            <w:pPr>
              <w:pStyle w:val="7"/>
            </w:pPr>
            <w:r>
              <w:rPr>
                <w:rFonts w:hint="eastAsia"/>
              </w:rPr>
              <w:t xml:space="preserve">客户服务电话： </w:t>
            </w:r>
          </w:p>
        </w:tc>
        <w:tc>
          <w:tcPr>
            <w:tcW w:w="7440" w:type="dxa"/>
            <w:shd w:val="clear" w:color="auto" w:fill="auto"/>
          </w:tcPr>
          <w:p w14:paraId="076FBFA1">
            <w:pPr>
              <w:pStyle w:val="7"/>
            </w:pPr>
            <w:r>
              <w:rPr>
                <w:rFonts w:hint="eastAsia"/>
              </w:rPr>
              <w:t xml:space="preserve">400-612-9999 </w:t>
            </w:r>
          </w:p>
        </w:tc>
      </w:tr>
      <w:tr w14:paraId="3423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09149">
            <w:pPr>
              <w:pStyle w:val="7"/>
            </w:pPr>
            <w:r>
              <w:rPr>
                <w:rFonts w:hint="eastAsia"/>
              </w:rPr>
              <w:t xml:space="preserve">网址： </w:t>
            </w:r>
          </w:p>
        </w:tc>
        <w:tc>
          <w:tcPr>
            <w:tcW w:w="7440" w:type="dxa"/>
            <w:shd w:val="clear" w:color="auto" w:fill="auto"/>
          </w:tcPr>
          <w:p w14:paraId="2F7FE4EA">
            <w:pPr>
              <w:pStyle w:val="7"/>
            </w:pPr>
            <w:r>
              <w:rPr>
                <w:rFonts w:hint="eastAsia"/>
              </w:rPr>
              <w:t xml:space="preserve">http://www.hebbank.com </w:t>
            </w:r>
          </w:p>
        </w:tc>
      </w:tr>
    </w:tbl>
    <w:p w14:paraId="3F06C248">
      <w:pPr>
        <w:pStyle w:val="7"/>
        <w:spacing w:before="0" w:beforeAutospacing="0" w:after="0" w:afterAutospacing="0" w:line="360" w:lineRule="auto"/>
        <w:ind w:firstLine="420"/>
        <w:rPr>
          <w:sz w:val="21"/>
          <w:szCs w:val="21"/>
        </w:rPr>
      </w:pPr>
      <w:r>
        <w:rPr>
          <w:rFonts w:hint="eastAsia"/>
          <w:b/>
          <w:bCs/>
          <w:sz w:val="21"/>
          <w:szCs w:val="21"/>
        </w:rPr>
        <w:t>(41)嘉兴银行股份有限公司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4B9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0969F">
            <w:pPr>
              <w:pStyle w:val="7"/>
            </w:pPr>
            <w:r>
              <w:rPr>
                <w:rFonts w:hint="eastAsia"/>
              </w:rPr>
              <w:t xml:space="preserve">注册地址： </w:t>
            </w:r>
          </w:p>
        </w:tc>
        <w:tc>
          <w:tcPr>
            <w:tcW w:w="7440" w:type="dxa"/>
            <w:shd w:val="clear" w:color="auto" w:fill="auto"/>
          </w:tcPr>
          <w:p w14:paraId="2CF8345C">
            <w:pPr>
              <w:pStyle w:val="7"/>
            </w:pPr>
            <w:r>
              <w:rPr>
                <w:rFonts w:hint="eastAsia"/>
              </w:rPr>
              <w:t xml:space="preserve">嘉兴市昌盛南路1001号   </w:t>
            </w:r>
          </w:p>
        </w:tc>
      </w:tr>
      <w:tr w14:paraId="72C9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C5641">
            <w:pPr>
              <w:pStyle w:val="7"/>
            </w:pPr>
            <w:r>
              <w:rPr>
                <w:rFonts w:hint="eastAsia"/>
              </w:rPr>
              <w:t xml:space="preserve">办公地址： </w:t>
            </w:r>
          </w:p>
        </w:tc>
        <w:tc>
          <w:tcPr>
            <w:tcW w:w="7440" w:type="dxa"/>
            <w:shd w:val="clear" w:color="auto" w:fill="auto"/>
          </w:tcPr>
          <w:p w14:paraId="1C4F099E">
            <w:pPr>
              <w:pStyle w:val="7"/>
            </w:pPr>
            <w:r>
              <w:rPr>
                <w:rFonts w:hint="eastAsia"/>
              </w:rPr>
              <w:t xml:space="preserve">嘉兴市昌盛南路1001号   </w:t>
            </w:r>
          </w:p>
        </w:tc>
      </w:tr>
      <w:tr w14:paraId="027D7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8094E">
            <w:pPr>
              <w:pStyle w:val="7"/>
            </w:pPr>
            <w:r>
              <w:rPr>
                <w:rFonts w:hint="eastAsia"/>
              </w:rPr>
              <w:t xml:space="preserve">法定代表人： </w:t>
            </w:r>
          </w:p>
        </w:tc>
        <w:tc>
          <w:tcPr>
            <w:tcW w:w="7440" w:type="dxa"/>
            <w:shd w:val="clear" w:color="auto" w:fill="auto"/>
          </w:tcPr>
          <w:p w14:paraId="7F9BD52B">
            <w:pPr>
              <w:pStyle w:val="7"/>
            </w:pPr>
            <w:r>
              <w:rPr>
                <w:rFonts w:hint="eastAsia"/>
              </w:rPr>
              <w:t xml:space="preserve">林斌 </w:t>
            </w:r>
          </w:p>
        </w:tc>
      </w:tr>
      <w:tr w14:paraId="71E1C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8183E">
            <w:pPr>
              <w:pStyle w:val="7"/>
            </w:pPr>
            <w:r>
              <w:rPr>
                <w:rFonts w:hint="eastAsia"/>
              </w:rPr>
              <w:t xml:space="preserve">联系人： </w:t>
            </w:r>
          </w:p>
        </w:tc>
        <w:tc>
          <w:tcPr>
            <w:tcW w:w="7440" w:type="dxa"/>
            <w:shd w:val="clear" w:color="auto" w:fill="auto"/>
          </w:tcPr>
          <w:p w14:paraId="32A7EE43">
            <w:pPr>
              <w:pStyle w:val="7"/>
            </w:pPr>
            <w:r>
              <w:rPr>
                <w:rFonts w:hint="eastAsia"/>
              </w:rPr>
              <w:t xml:space="preserve">顾晓光 </w:t>
            </w:r>
          </w:p>
        </w:tc>
      </w:tr>
      <w:tr w14:paraId="637A1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31C2A">
            <w:pPr>
              <w:pStyle w:val="7"/>
            </w:pPr>
            <w:r>
              <w:rPr>
                <w:rFonts w:hint="eastAsia"/>
              </w:rPr>
              <w:t xml:space="preserve">电话： </w:t>
            </w:r>
          </w:p>
        </w:tc>
        <w:tc>
          <w:tcPr>
            <w:tcW w:w="7440" w:type="dxa"/>
            <w:shd w:val="clear" w:color="auto" w:fill="auto"/>
          </w:tcPr>
          <w:p w14:paraId="0757E792">
            <w:pPr>
              <w:pStyle w:val="7"/>
            </w:pPr>
            <w:r>
              <w:rPr>
                <w:rFonts w:hint="eastAsia"/>
              </w:rPr>
              <w:t xml:space="preserve">0573-82099660 </w:t>
            </w:r>
          </w:p>
        </w:tc>
      </w:tr>
      <w:tr w14:paraId="5C77B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0073B">
            <w:pPr>
              <w:pStyle w:val="7"/>
            </w:pPr>
            <w:r>
              <w:rPr>
                <w:rFonts w:hint="eastAsia"/>
              </w:rPr>
              <w:t xml:space="preserve">传真： </w:t>
            </w:r>
          </w:p>
        </w:tc>
        <w:tc>
          <w:tcPr>
            <w:tcW w:w="7440" w:type="dxa"/>
            <w:shd w:val="clear" w:color="auto" w:fill="auto"/>
          </w:tcPr>
          <w:p w14:paraId="7295C82E">
            <w:pPr>
              <w:pStyle w:val="7"/>
            </w:pPr>
            <w:r>
              <w:rPr>
                <w:rFonts w:hint="eastAsia"/>
              </w:rPr>
              <w:t xml:space="preserve">0573-82099660 </w:t>
            </w:r>
          </w:p>
        </w:tc>
      </w:tr>
      <w:tr w14:paraId="268E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4F571">
            <w:pPr>
              <w:pStyle w:val="7"/>
            </w:pPr>
            <w:r>
              <w:rPr>
                <w:rFonts w:hint="eastAsia"/>
              </w:rPr>
              <w:t xml:space="preserve">客户服务电话： </w:t>
            </w:r>
          </w:p>
        </w:tc>
        <w:tc>
          <w:tcPr>
            <w:tcW w:w="7440" w:type="dxa"/>
            <w:shd w:val="clear" w:color="auto" w:fill="auto"/>
          </w:tcPr>
          <w:p w14:paraId="647EBCBC">
            <w:pPr>
              <w:pStyle w:val="7"/>
            </w:pPr>
            <w:r>
              <w:rPr>
                <w:rFonts w:hint="eastAsia"/>
              </w:rPr>
              <w:t xml:space="preserve">0573-96528 </w:t>
            </w:r>
          </w:p>
        </w:tc>
      </w:tr>
      <w:tr w14:paraId="6AAE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186C4">
            <w:pPr>
              <w:pStyle w:val="7"/>
            </w:pPr>
            <w:r>
              <w:rPr>
                <w:rFonts w:hint="eastAsia"/>
              </w:rPr>
              <w:t xml:space="preserve">网址： </w:t>
            </w:r>
          </w:p>
        </w:tc>
        <w:tc>
          <w:tcPr>
            <w:tcW w:w="7440" w:type="dxa"/>
            <w:shd w:val="clear" w:color="auto" w:fill="auto"/>
          </w:tcPr>
          <w:p w14:paraId="380B1100">
            <w:pPr>
              <w:pStyle w:val="7"/>
            </w:pPr>
            <w:r>
              <w:rPr>
                <w:rFonts w:hint="eastAsia"/>
              </w:rPr>
              <w:t xml:space="preserve">http://www.jxccb.com/ </w:t>
            </w:r>
          </w:p>
        </w:tc>
      </w:tr>
    </w:tbl>
    <w:p w14:paraId="33FF2415">
      <w:pPr>
        <w:pStyle w:val="7"/>
        <w:spacing w:before="0" w:beforeAutospacing="0" w:after="0" w:afterAutospacing="0" w:line="360" w:lineRule="auto"/>
        <w:ind w:firstLine="420"/>
        <w:rPr>
          <w:sz w:val="21"/>
          <w:szCs w:val="21"/>
        </w:rPr>
      </w:pPr>
      <w:r>
        <w:rPr>
          <w:rFonts w:hint="eastAsia"/>
          <w:b/>
          <w:bCs/>
          <w:sz w:val="21"/>
          <w:szCs w:val="21"/>
        </w:rPr>
        <w:t>(42)广州银行股份有限公司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232F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82DAD">
            <w:pPr>
              <w:pStyle w:val="7"/>
            </w:pPr>
            <w:r>
              <w:rPr>
                <w:rFonts w:hint="eastAsia"/>
              </w:rPr>
              <w:t xml:space="preserve">注册地址： </w:t>
            </w:r>
          </w:p>
        </w:tc>
        <w:tc>
          <w:tcPr>
            <w:tcW w:w="7440" w:type="dxa"/>
            <w:shd w:val="clear" w:color="auto" w:fill="auto"/>
          </w:tcPr>
          <w:p w14:paraId="0144D694">
            <w:pPr>
              <w:pStyle w:val="7"/>
            </w:pPr>
            <w:r>
              <w:rPr>
                <w:rFonts w:hint="eastAsia"/>
              </w:rPr>
              <w:t xml:space="preserve">广州市天河区珠江东路30号 </w:t>
            </w:r>
          </w:p>
        </w:tc>
      </w:tr>
      <w:tr w14:paraId="6F829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05768">
            <w:pPr>
              <w:pStyle w:val="7"/>
            </w:pPr>
            <w:r>
              <w:rPr>
                <w:rFonts w:hint="eastAsia"/>
              </w:rPr>
              <w:t xml:space="preserve">办公地址： </w:t>
            </w:r>
          </w:p>
        </w:tc>
        <w:tc>
          <w:tcPr>
            <w:tcW w:w="7440" w:type="dxa"/>
            <w:shd w:val="clear" w:color="auto" w:fill="auto"/>
          </w:tcPr>
          <w:p w14:paraId="0B005ED4">
            <w:pPr>
              <w:pStyle w:val="7"/>
            </w:pPr>
            <w:r>
              <w:rPr>
                <w:rFonts w:hint="eastAsia"/>
              </w:rPr>
              <w:t xml:space="preserve">广州市天河区珠江东路30号 </w:t>
            </w:r>
          </w:p>
        </w:tc>
      </w:tr>
      <w:tr w14:paraId="116F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692DC">
            <w:pPr>
              <w:pStyle w:val="7"/>
            </w:pPr>
            <w:r>
              <w:rPr>
                <w:rFonts w:hint="eastAsia"/>
              </w:rPr>
              <w:t xml:space="preserve">法定代表人： </w:t>
            </w:r>
          </w:p>
        </w:tc>
        <w:tc>
          <w:tcPr>
            <w:tcW w:w="7440" w:type="dxa"/>
            <w:shd w:val="clear" w:color="auto" w:fill="auto"/>
          </w:tcPr>
          <w:p w14:paraId="2E68D6C5">
            <w:pPr>
              <w:pStyle w:val="7"/>
            </w:pPr>
            <w:r>
              <w:rPr>
                <w:rFonts w:hint="eastAsia"/>
              </w:rPr>
              <w:t xml:space="preserve">黄子励 </w:t>
            </w:r>
          </w:p>
        </w:tc>
      </w:tr>
      <w:tr w14:paraId="35741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A135C">
            <w:pPr>
              <w:pStyle w:val="7"/>
            </w:pPr>
            <w:r>
              <w:rPr>
                <w:rFonts w:hint="eastAsia"/>
              </w:rPr>
              <w:t xml:space="preserve">电话： </w:t>
            </w:r>
          </w:p>
        </w:tc>
        <w:tc>
          <w:tcPr>
            <w:tcW w:w="7440" w:type="dxa"/>
            <w:shd w:val="clear" w:color="auto" w:fill="auto"/>
          </w:tcPr>
          <w:p w14:paraId="1696F729">
            <w:pPr>
              <w:pStyle w:val="7"/>
            </w:pPr>
            <w:r>
              <w:rPr>
                <w:rFonts w:hint="eastAsia"/>
              </w:rPr>
              <w:t xml:space="preserve">020-28302955 </w:t>
            </w:r>
          </w:p>
        </w:tc>
      </w:tr>
      <w:tr w14:paraId="6840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6F9A1">
            <w:pPr>
              <w:pStyle w:val="7"/>
            </w:pPr>
            <w:r>
              <w:rPr>
                <w:rFonts w:hint="eastAsia"/>
              </w:rPr>
              <w:t xml:space="preserve">传真： </w:t>
            </w:r>
          </w:p>
        </w:tc>
        <w:tc>
          <w:tcPr>
            <w:tcW w:w="7440" w:type="dxa"/>
            <w:shd w:val="clear" w:color="auto" w:fill="auto"/>
          </w:tcPr>
          <w:p w14:paraId="6EB43ABA">
            <w:pPr>
              <w:pStyle w:val="7"/>
            </w:pPr>
            <w:r>
              <w:rPr>
                <w:rFonts w:hint="eastAsia"/>
              </w:rPr>
              <w:t xml:space="preserve">020-28302000 </w:t>
            </w:r>
          </w:p>
        </w:tc>
      </w:tr>
      <w:tr w14:paraId="3EE3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6FF27">
            <w:pPr>
              <w:pStyle w:val="7"/>
            </w:pPr>
            <w:r>
              <w:rPr>
                <w:rFonts w:hint="eastAsia"/>
              </w:rPr>
              <w:t xml:space="preserve">客户服务电话： </w:t>
            </w:r>
          </w:p>
        </w:tc>
        <w:tc>
          <w:tcPr>
            <w:tcW w:w="7440" w:type="dxa"/>
            <w:shd w:val="clear" w:color="auto" w:fill="auto"/>
          </w:tcPr>
          <w:p w14:paraId="7579558C">
            <w:pPr>
              <w:pStyle w:val="7"/>
            </w:pPr>
            <w:r>
              <w:rPr>
                <w:rFonts w:hint="eastAsia"/>
              </w:rPr>
              <w:t xml:space="preserve">96699 </w:t>
            </w:r>
          </w:p>
        </w:tc>
      </w:tr>
      <w:tr w14:paraId="14E6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9FE74">
            <w:pPr>
              <w:pStyle w:val="7"/>
            </w:pPr>
            <w:r>
              <w:rPr>
                <w:rFonts w:hint="eastAsia"/>
              </w:rPr>
              <w:t xml:space="preserve">网址： </w:t>
            </w:r>
          </w:p>
        </w:tc>
        <w:tc>
          <w:tcPr>
            <w:tcW w:w="7440" w:type="dxa"/>
            <w:shd w:val="clear" w:color="auto" w:fill="auto"/>
          </w:tcPr>
          <w:p w14:paraId="0BF9EEE9">
            <w:pPr>
              <w:pStyle w:val="7"/>
            </w:pPr>
            <w:r>
              <w:rPr>
                <w:rFonts w:hint="eastAsia"/>
              </w:rPr>
              <w:t xml:space="preserve">www.gzcb.com.cn </w:t>
            </w:r>
          </w:p>
        </w:tc>
      </w:tr>
    </w:tbl>
    <w:p w14:paraId="1BCFA8C6">
      <w:pPr>
        <w:pStyle w:val="7"/>
        <w:spacing w:before="0" w:beforeAutospacing="0" w:after="0" w:afterAutospacing="0" w:line="360" w:lineRule="auto"/>
        <w:ind w:firstLine="420"/>
        <w:rPr>
          <w:sz w:val="21"/>
          <w:szCs w:val="21"/>
        </w:rPr>
      </w:pPr>
      <w:r>
        <w:rPr>
          <w:rFonts w:hint="eastAsia"/>
          <w:b/>
          <w:bCs/>
          <w:sz w:val="21"/>
          <w:szCs w:val="21"/>
        </w:rPr>
        <w:t>(43)江苏常熟农村商业银行股份有限公司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63F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1DFDE">
            <w:pPr>
              <w:pStyle w:val="7"/>
            </w:pPr>
            <w:r>
              <w:rPr>
                <w:rFonts w:hint="eastAsia"/>
              </w:rPr>
              <w:t xml:space="preserve">注册地址： </w:t>
            </w:r>
          </w:p>
        </w:tc>
        <w:tc>
          <w:tcPr>
            <w:tcW w:w="7440" w:type="dxa"/>
            <w:shd w:val="clear" w:color="auto" w:fill="auto"/>
          </w:tcPr>
          <w:p w14:paraId="46D3214A">
            <w:pPr>
              <w:pStyle w:val="7"/>
            </w:pPr>
            <w:r>
              <w:rPr>
                <w:rFonts w:hint="eastAsia"/>
              </w:rPr>
              <w:t xml:space="preserve">江苏省常熟市新世纪大道58号 </w:t>
            </w:r>
          </w:p>
        </w:tc>
      </w:tr>
      <w:tr w14:paraId="1F65A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5D73C">
            <w:pPr>
              <w:pStyle w:val="7"/>
            </w:pPr>
            <w:r>
              <w:rPr>
                <w:rFonts w:hint="eastAsia"/>
              </w:rPr>
              <w:t xml:space="preserve">办公地址： </w:t>
            </w:r>
          </w:p>
        </w:tc>
        <w:tc>
          <w:tcPr>
            <w:tcW w:w="7440" w:type="dxa"/>
            <w:shd w:val="clear" w:color="auto" w:fill="auto"/>
          </w:tcPr>
          <w:p w14:paraId="459F4BD1">
            <w:pPr>
              <w:pStyle w:val="7"/>
            </w:pPr>
            <w:r>
              <w:rPr>
                <w:rFonts w:hint="eastAsia"/>
              </w:rPr>
              <w:t xml:space="preserve">江苏省常熟市新世纪大道58号 </w:t>
            </w:r>
          </w:p>
        </w:tc>
      </w:tr>
      <w:tr w14:paraId="26A9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0674A">
            <w:pPr>
              <w:pStyle w:val="7"/>
            </w:pPr>
            <w:r>
              <w:rPr>
                <w:rFonts w:hint="eastAsia"/>
              </w:rPr>
              <w:t xml:space="preserve">法定代表人： </w:t>
            </w:r>
          </w:p>
        </w:tc>
        <w:tc>
          <w:tcPr>
            <w:tcW w:w="7440" w:type="dxa"/>
            <w:shd w:val="clear" w:color="auto" w:fill="auto"/>
          </w:tcPr>
          <w:p w14:paraId="11340E90">
            <w:pPr>
              <w:pStyle w:val="7"/>
            </w:pPr>
            <w:r>
              <w:rPr>
                <w:rFonts w:hint="eastAsia"/>
              </w:rPr>
              <w:t xml:space="preserve">宋建明 </w:t>
            </w:r>
          </w:p>
        </w:tc>
      </w:tr>
      <w:tr w14:paraId="6254A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4BC24">
            <w:pPr>
              <w:pStyle w:val="7"/>
            </w:pPr>
            <w:r>
              <w:rPr>
                <w:rFonts w:hint="eastAsia"/>
              </w:rPr>
              <w:t xml:space="preserve">联系人： </w:t>
            </w:r>
          </w:p>
        </w:tc>
        <w:tc>
          <w:tcPr>
            <w:tcW w:w="7440" w:type="dxa"/>
            <w:shd w:val="clear" w:color="auto" w:fill="auto"/>
          </w:tcPr>
          <w:p w14:paraId="490E851E">
            <w:pPr>
              <w:pStyle w:val="7"/>
            </w:pPr>
            <w:r>
              <w:rPr>
                <w:rFonts w:hint="eastAsia"/>
              </w:rPr>
              <w:t xml:space="preserve">马勋 </w:t>
            </w:r>
          </w:p>
        </w:tc>
      </w:tr>
      <w:tr w14:paraId="047FD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0CD0A">
            <w:pPr>
              <w:pStyle w:val="7"/>
            </w:pPr>
            <w:r>
              <w:rPr>
                <w:rFonts w:hint="eastAsia"/>
              </w:rPr>
              <w:t xml:space="preserve">电话： </w:t>
            </w:r>
          </w:p>
        </w:tc>
        <w:tc>
          <w:tcPr>
            <w:tcW w:w="7440" w:type="dxa"/>
            <w:shd w:val="clear" w:color="auto" w:fill="auto"/>
          </w:tcPr>
          <w:p w14:paraId="3267B4B8">
            <w:pPr>
              <w:pStyle w:val="7"/>
            </w:pPr>
            <w:r>
              <w:rPr>
                <w:rFonts w:hint="eastAsia"/>
              </w:rPr>
              <w:t xml:space="preserve">0512-52909125 </w:t>
            </w:r>
          </w:p>
        </w:tc>
      </w:tr>
      <w:tr w14:paraId="663B4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CA334">
            <w:pPr>
              <w:pStyle w:val="7"/>
            </w:pPr>
            <w:r>
              <w:rPr>
                <w:rFonts w:hint="eastAsia"/>
              </w:rPr>
              <w:t xml:space="preserve">传真： </w:t>
            </w:r>
          </w:p>
        </w:tc>
        <w:tc>
          <w:tcPr>
            <w:tcW w:w="7440" w:type="dxa"/>
            <w:shd w:val="clear" w:color="auto" w:fill="auto"/>
          </w:tcPr>
          <w:p w14:paraId="7CBED57D">
            <w:pPr>
              <w:pStyle w:val="7"/>
            </w:pPr>
            <w:r>
              <w:rPr>
                <w:rFonts w:hint="eastAsia"/>
              </w:rPr>
              <w:t xml:space="preserve">0512-52909122 </w:t>
            </w:r>
          </w:p>
        </w:tc>
      </w:tr>
      <w:tr w14:paraId="4BAD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D0811">
            <w:pPr>
              <w:pStyle w:val="7"/>
            </w:pPr>
            <w:r>
              <w:rPr>
                <w:rFonts w:hint="eastAsia"/>
              </w:rPr>
              <w:t xml:space="preserve">客户服务电话： </w:t>
            </w:r>
          </w:p>
        </w:tc>
        <w:tc>
          <w:tcPr>
            <w:tcW w:w="7440" w:type="dxa"/>
            <w:shd w:val="clear" w:color="auto" w:fill="auto"/>
          </w:tcPr>
          <w:p w14:paraId="71C6F668">
            <w:pPr>
              <w:pStyle w:val="7"/>
            </w:pPr>
            <w:r>
              <w:rPr>
                <w:rFonts w:hint="eastAsia"/>
              </w:rPr>
              <w:t xml:space="preserve">400-996-2000 </w:t>
            </w:r>
          </w:p>
        </w:tc>
      </w:tr>
      <w:tr w14:paraId="5C732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2A72E">
            <w:pPr>
              <w:pStyle w:val="7"/>
            </w:pPr>
            <w:r>
              <w:rPr>
                <w:rFonts w:hint="eastAsia"/>
              </w:rPr>
              <w:t xml:space="preserve">网址： </w:t>
            </w:r>
          </w:p>
        </w:tc>
        <w:tc>
          <w:tcPr>
            <w:tcW w:w="7440" w:type="dxa"/>
            <w:shd w:val="clear" w:color="auto" w:fill="auto"/>
          </w:tcPr>
          <w:p w14:paraId="5F2770DE">
            <w:pPr>
              <w:pStyle w:val="7"/>
            </w:pPr>
            <w:r>
              <w:rPr>
                <w:rFonts w:hint="eastAsia"/>
              </w:rPr>
              <w:t xml:space="preserve">http://www.csrcbank.com </w:t>
            </w:r>
          </w:p>
        </w:tc>
      </w:tr>
    </w:tbl>
    <w:p w14:paraId="377A5CB4">
      <w:pPr>
        <w:pStyle w:val="7"/>
        <w:spacing w:before="0" w:beforeAutospacing="0" w:after="0" w:afterAutospacing="0" w:line="360" w:lineRule="auto"/>
        <w:ind w:firstLine="420"/>
        <w:rPr>
          <w:sz w:val="21"/>
          <w:szCs w:val="21"/>
        </w:rPr>
      </w:pPr>
      <w:r>
        <w:rPr>
          <w:rFonts w:hint="eastAsia"/>
          <w:b/>
          <w:bCs/>
          <w:sz w:val="21"/>
          <w:szCs w:val="21"/>
        </w:rPr>
        <w:t>(44)广东顺德农村商业银行股份有限公司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64E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BA359">
            <w:pPr>
              <w:pStyle w:val="7"/>
            </w:pPr>
            <w:r>
              <w:rPr>
                <w:rFonts w:hint="eastAsia"/>
              </w:rPr>
              <w:t xml:space="preserve">注册地址： </w:t>
            </w:r>
          </w:p>
        </w:tc>
        <w:tc>
          <w:tcPr>
            <w:tcW w:w="7440" w:type="dxa"/>
            <w:shd w:val="clear" w:color="auto" w:fill="auto"/>
          </w:tcPr>
          <w:p w14:paraId="41B46FEF">
            <w:pPr>
              <w:pStyle w:val="7"/>
            </w:pPr>
            <w:r>
              <w:rPr>
                <w:rFonts w:hint="eastAsia"/>
              </w:rPr>
              <w:t xml:space="preserve">广东省佛山市顺德区大良街道德和社区兴业路8号 </w:t>
            </w:r>
          </w:p>
        </w:tc>
      </w:tr>
      <w:tr w14:paraId="72D0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01864">
            <w:pPr>
              <w:pStyle w:val="7"/>
            </w:pPr>
            <w:r>
              <w:rPr>
                <w:rFonts w:hint="eastAsia"/>
              </w:rPr>
              <w:t xml:space="preserve">办公地址： </w:t>
            </w:r>
          </w:p>
        </w:tc>
        <w:tc>
          <w:tcPr>
            <w:tcW w:w="7440" w:type="dxa"/>
            <w:shd w:val="clear" w:color="auto" w:fill="auto"/>
          </w:tcPr>
          <w:p w14:paraId="3E4C9C88">
            <w:pPr>
              <w:pStyle w:val="7"/>
            </w:pPr>
            <w:r>
              <w:rPr>
                <w:rFonts w:hint="eastAsia"/>
              </w:rPr>
              <w:t xml:space="preserve">广东省佛山市顺德区大良街道德和社区兴业路8号 </w:t>
            </w:r>
          </w:p>
        </w:tc>
      </w:tr>
      <w:tr w14:paraId="654D1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C4BDF">
            <w:pPr>
              <w:pStyle w:val="7"/>
            </w:pPr>
            <w:r>
              <w:rPr>
                <w:rFonts w:hint="eastAsia"/>
              </w:rPr>
              <w:t xml:space="preserve">法定代表人： </w:t>
            </w:r>
          </w:p>
        </w:tc>
        <w:tc>
          <w:tcPr>
            <w:tcW w:w="7440" w:type="dxa"/>
            <w:shd w:val="clear" w:color="auto" w:fill="auto"/>
          </w:tcPr>
          <w:p w14:paraId="029B97E2">
            <w:pPr>
              <w:pStyle w:val="7"/>
            </w:pPr>
            <w:r>
              <w:rPr>
                <w:rFonts w:hint="eastAsia"/>
              </w:rPr>
              <w:t xml:space="preserve">姚真勇 </w:t>
            </w:r>
          </w:p>
        </w:tc>
      </w:tr>
      <w:tr w14:paraId="4AB5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AA96B">
            <w:pPr>
              <w:pStyle w:val="7"/>
            </w:pPr>
            <w:r>
              <w:rPr>
                <w:rFonts w:hint="eastAsia"/>
              </w:rPr>
              <w:t xml:space="preserve">联系人： </w:t>
            </w:r>
          </w:p>
        </w:tc>
        <w:tc>
          <w:tcPr>
            <w:tcW w:w="7440" w:type="dxa"/>
            <w:shd w:val="clear" w:color="auto" w:fill="auto"/>
          </w:tcPr>
          <w:p w14:paraId="4F39C9C7">
            <w:pPr>
              <w:pStyle w:val="7"/>
            </w:pPr>
            <w:r>
              <w:rPr>
                <w:rFonts w:hint="eastAsia"/>
              </w:rPr>
              <w:t xml:space="preserve">胡健强 </w:t>
            </w:r>
          </w:p>
        </w:tc>
      </w:tr>
      <w:tr w14:paraId="3148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BB164">
            <w:pPr>
              <w:pStyle w:val="7"/>
            </w:pPr>
            <w:r>
              <w:rPr>
                <w:rFonts w:hint="eastAsia"/>
              </w:rPr>
              <w:t xml:space="preserve">电话： </w:t>
            </w:r>
          </w:p>
        </w:tc>
        <w:tc>
          <w:tcPr>
            <w:tcW w:w="7440" w:type="dxa"/>
            <w:shd w:val="clear" w:color="auto" w:fill="auto"/>
          </w:tcPr>
          <w:p w14:paraId="7841EB12">
            <w:pPr>
              <w:pStyle w:val="7"/>
            </w:pPr>
            <w:r>
              <w:rPr>
                <w:rFonts w:hint="eastAsia"/>
              </w:rPr>
              <w:t xml:space="preserve">0757-22386489 </w:t>
            </w:r>
          </w:p>
        </w:tc>
      </w:tr>
      <w:tr w14:paraId="37C71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837EC">
            <w:pPr>
              <w:pStyle w:val="7"/>
            </w:pPr>
            <w:r>
              <w:rPr>
                <w:rFonts w:hint="eastAsia"/>
              </w:rPr>
              <w:t xml:space="preserve">传真： </w:t>
            </w:r>
          </w:p>
        </w:tc>
        <w:tc>
          <w:tcPr>
            <w:tcW w:w="7440" w:type="dxa"/>
            <w:shd w:val="clear" w:color="auto" w:fill="auto"/>
          </w:tcPr>
          <w:p w14:paraId="6B775061">
            <w:pPr>
              <w:pStyle w:val="7"/>
            </w:pPr>
            <w:r>
              <w:rPr>
                <w:rFonts w:hint="eastAsia"/>
              </w:rPr>
              <w:t xml:space="preserve">0757-22388235 </w:t>
            </w:r>
          </w:p>
        </w:tc>
      </w:tr>
      <w:tr w14:paraId="612F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15731">
            <w:pPr>
              <w:pStyle w:val="7"/>
            </w:pPr>
            <w:r>
              <w:rPr>
                <w:rFonts w:hint="eastAsia"/>
              </w:rPr>
              <w:t xml:space="preserve">客户服务电话： </w:t>
            </w:r>
          </w:p>
        </w:tc>
        <w:tc>
          <w:tcPr>
            <w:tcW w:w="7440" w:type="dxa"/>
            <w:shd w:val="clear" w:color="auto" w:fill="auto"/>
          </w:tcPr>
          <w:p w14:paraId="78879101">
            <w:pPr>
              <w:pStyle w:val="7"/>
            </w:pPr>
            <w:r>
              <w:rPr>
                <w:rFonts w:hint="eastAsia"/>
              </w:rPr>
              <w:t xml:space="preserve">0757-2223388 </w:t>
            </w:r>
          </w:p>
        </w:tc>
      </w:tr>
      <w:tr w14:paraId="02DA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7AED2">
            <w:pPr>
              <w:pStyle w:val="7"/>
            </w:pPr>
            <w:r>
              <w:rPr>
                <w:rFonts w:hint="eastAsia"/>
              </w:rPr>
              <w:t xml:space="preserve">网址： </w:t>
            </w:r>
          </w:p>
        </w:tc>
        <w:tc>
          <w:tcPr>
            <w:tcW w:w="7440" w:type="dxa"/>
            <w:shd w:val="clear" w:color="auto" w:fill="auto"/>
          </w:tcPr>
          <w:p w14:paraId="63EFA581">
            <w:pPr>
              <w:pStyle w:val="7"/>
            </w:pPr>
            <w:r>
              <w:rPr>
                <w:rFonts w:hint="eastAsia"/>
              </w:rPr>
              <w:t xml:space="preserve">www.sdebank.com </w:t>
            </w:r>
          </w:p>
        </w:tc>
      </w:tr>
    </w:tbl>
    <w:p w14:paraId="50948398">
      <w:pPr>
        <w:pStyle w:val="7"/>
        <w:spacing w:before="0" w:beforeAutospacing="0" w:after="0" w:afterAutospacing="0" w:line="360" w:lineRule="auto"/>
        <w:ind w:firstLine="420"/>
        <w:rPr>
          <w:sz w:val="21"/>
          <w:szCs w:val="21"/>
        </w:rPr>
      </w:pPr>
      <w:r>
        <w:rPr>
          <w:rFonts w:hint="eastAsia"/>
          <w:b/>
          <w:bCs/>
          <w:sz w:val="21"/>
          <w:szCs w:val="21"/>
        </w:rPr>
        <w:t>(45)江苏苏州农村商业银行股份有限公司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22F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19A01">
            <w:pPr>
              <w:pStyle w:val="7"/>
            </w:pPr>
            <w:r>
              <w:rPr>
                <w:rFonts w:hint="eastAsia"/>
              </w:rPr>
              <w:t xml:space="preserve">注册地址： </w:t>
            </w:r>
          </w:p>
        </w:tc>
        <w:tc>
          <w:tcPr>
            <w:tcW w:w="7440" w:type="dxa"/>
            <w:shd w:val="clear" w:color="auto" w:fill="auto"/>
          </w:tcPr>
          <w:p w14:paraId="70372EC0">
            <w:pPr>
              <w:pStyle w:val="7"/>
            </w:pPr>
            <w:r>
              <w:rPr>
                <w:rFonts w:hint="eastAsia"/>
              </w:rPr>
              <w:t xml:space="preserve">江苏省苏州市吴江区中山南路1777号 </w:t>
            </w:r>
          </w:p>
        </w:tc>
      </w:tr>
      <w:tr w14:paraId="6E978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A8623">
            <w:pPr>
              <w:pStyle w:val="7"/>
            </w:pPr>
            <w:r>
              <w:rPr>
                <w:rFonts w:hint="eastAsia"/>
              </w:rPr>
              <w:t xml:space="preserve">办公地址： </w:t>
            </w:r>
          </w:p>
        </w:tc>
        <w:tc>
          <w:tcPr>
            <w:tcW w:w="7440" w:type="dxa"/>
            <w:shd w:val="clear" w:color="auto" w:fill="auto"/>
          </w:tcPr>
          <w:p w14:paraId="6CD2B7F7">
            <w:pPr>
              <w:pStyle w:val="7"/>
            </w:pPr>
            <w:r>
              <w:rPr>
                <w:rFonts w:hint="eastAsia"/>
              </w:rPr>
              <w:t xml:space="preserve">江苏省苏州市吴江区中山南路1777号 </w:t>
            </w:r>
          </w:p>
        </w:tc>
      </w:tr>
      <w:tr w14:paraId="28C7D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0326F">
            <w:pPr>
              <w:pStyle w:val="7"/>
            </w:pPr>
            <w:r>
              <w:rPr>
                <w:rFonts w:hint="eastAsia"/>
              </w:rPr>
              <w:t xml:space="preserve">法定代表人： </w:t>
            </w:r>
          </w:p>
        </w:tc>
        <w:tc>
          <w:tcPr>
            <w:tcW w:w="7440" w:type="dxa"/>
            <w:shd w:val="clear" w:color="auto" w:fill="auto"/>
          </w:tcPr>
          <w:p w14:paraId="574791C4">
            <w:pPr>
              <w:pStyle w:val="7"/>
            </w:pPr>
            <w:r>
              <w:rPr>
                <w:rFonts w:hint="eastAsia"/>
              </w:rPr>
              <w:t xml:space="preserve">徐晓军 </w:t>
            </w:r>
          </w:p>
        </w:tc>
      </w:tr>
      <w:tr w14:paraId="03B6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F487C">
            <w:pPr>
              <w:pStyle w:val="7"/>
            </w:pPr>
            <w:r>
              <w:rPr>
                <w:rFonts w:hint="eastAsia"/>
              </w:rPr>
              <w:t xml:space="preserve">联系人： </w:t>
            </w:r>
          </w:p>
        </w:tc>
        <w:tc>
          <w:tcPr>
            <w:tcW w:w="7440" w:type="dxa"/>
            <w:shd w:val="clear" w:color="auto" w:fill="auto"/>
          </w:tcPr>
          <w:p w14:paraId="4FE641C1">
            <w:pPr>
              <w:pStyle w:val="7"/>
            </w:pPr>
            <w:r>
              <w:rPr>
                <w:rFonts w:hint="eastAsia"/>
              </w:rPr>
              <w:t xml:space="preserve">葛晓亮 </w:t>
            </w:r>
          </w:p>
        </w:tc>
      </w:tr>
      <w:tr w14:paraId="01BA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B295B">
            <w:pPr>
              <w:pStyle w:val="7"/>
            </w:pPr>
            <w:r>
              <w:rPr>
                <w:rFonts w:hint="eastAsia"/>
              </w:rPr>
              <w:t xml:space="preserve">电话： </w:t>
            </w:r>
          </w:p>
        </w:tc>
        <w:tc>
          <w:tcPr>
            <w:tcW w:w="7440" w:type="dxa"/>
            <w:shd w:val="clear" w:color="auto" w:fill="auto"/>
          </w:tcPr>
          <w:p w14:paraId="6E34944B">
            <w:pPr>
              <w:pStyle w:val="7"/>
            </w:pPr>
            <w:r>
              <w:rPr>
                <w:rFonts w:hint="eastAsia"/>
              </w:rPr>
              <w:t xml:space="preserve">0512-63969209 </w:t>
            </w:r>
          </w:p>
        </w:tc>
      </w:tr>
      <w:tr w14:paraId="40816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00E51">
            <w:pPr>
              <w:pStyle w:val="7"/>
            </w:pPr>
            <w:r>
              <w:rPr>
                <w:rFonts w:hint="eastAsia"/>
              </w:rPr>
              <w:t xml:space="preserve">传真： </w:t>
            </w:r>
          </w:p>
        </w:tc>
        <w:tc>
          <w:tcPr>
            <w:tcW w:w="7440" w:type="dxa"/>
            <w:shd w:val="clear" w:color="auto" w:fill="auto"/>
          </w:tcPr>
          <w:p w14:paraId="7552DE6F">
            <w:pPr>
              <w:pStyle w:val="7"/>
            </w:pPr>
            <w:r>
              <w:rPr>
                <w:rFonts w:hint="eastAsia"/>
              </w:rPr>
              <w:t xml:space="preserve">0512-63969209 </w:t>
            </w:r>
          </w:p>
        </w:tc>
      </w:tr>
      <w:tr w14:paraId="5342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45AE9">
            <w:pPr>
              <w:pStyle w:val="7"/>
            </w:pPr>
            <w:r>
              <w:rPr>
                <w:rFonts w:hint="eastAsia"/>
              </w:rPr>
              <w:t xml:space="preserve">客户服务电话： </w:t>
            </w:r>
          </w:p>
        </w:tc>
        <w:tc>
          <w:tcPr>
            <w:tcW w:w="7440" w:type="dxa"/>
            <w:shd w:val="clear" w:color="auto" w:fill="auto"/>
          </w:tcPr>
          <w:p w14:paraId="3AF11942">
            <w:pPr>
              <w:pStyle w:val="7"/>
            </w:pPr>
            <w:r>
              <w:rPr>
                <w:rFonts w:hint="eastAsia"/>
              </w:rPr>
              <w:t xml:space="preserve">956111 </w:t>
            </w:r>
          </w:p>
        </w:tc>
      </w:tr>
      <w:tr w14:paraId="474F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903D1F">
            <w:pPr>
              <w:pStyle w:val="7"/>
            </w:pPr>
            <w:r>
              <w:rPr>
                <w:rFonts w:hint="eastAsia"/>
              </w:rPr>
              <w:t xml:space="preserve">网址： </w:t>
            </w:r>
          </w:p>
        </w:tc>
        <w:tc>
          <w:tcPr>
            <w:tcW w:w="7440" w:type="dxa"/>
            <w:shd w:val="clear" w:color="auto" w:fill="auto"/>
          </w:tcPr>
          <w:p w14:paraId="6CEDAE7C">
            <w:pPr>
              <w:pStyle w:val="7"/>
            </w:pPr>
            <w:r>
              <w:rPr>
                <w:rFonts w:hint="eastAsia"/>
              </w:rPr>
              <w:t xml:space="preserve">www.szrcb.com </w:t>
            </w:r>
          </w:p>
        </w:tc>
      </w:tr>
    </w:tbl>
    <w:p w14:paraId="0348EBC2">
      <w:pPr>
        <w:pStyle w:val="7"/>
        <w:spacing w:before="0" w:beforeAutospacing="0" w:after="0" w:afterAutospacing="0" w:line="360" w:lineRule="auto"/>
        <w:ind w:firstLine="420"/>
        <w:rPr>
          <w:sz w:val="21"/>
          <w:szCs w:val="21"/>
        </w:rPr>
      </w:pPr>
      <w:r>
        <w:rPr>
          <w:rFonts w:hint="eastAsia"/>
          <w:b/>
          <w:bCs/>
          <w:sz w:val="21"/>
          <w:szCs w:val="21"/>
        </w:rPr>
        <w:t>(46)西安银行股份有限公司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D3D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71AF4">
            <w:pPr>
              <w:pStyle w:val="7"/>
            </w:pPr>
            <w:r>
              <w:rPr>
                <w:rFonts w:hint="eastAsia"/>
              </w:rPr>
              <w:t xml:space="preserve">注册地址： </w:t>
            </w:r>
          </w:p>
        </w:tc>
        <w:tc>
          <w:tcPr>
            <w:tcW w:w="7440" w:type="dxa"/>
            <w:shd w:val="clear" w:color="auto" w:fill="auto"/>
          </w:tcPr>
          <w:p w14:paraId="5D25DE92">
            <w:pPr>
              <w:pStyle w:val="7"/>
            </w:pPr>
            <w:r>
              <w:rPr>
                <w:rFonts w:hint="eastAsia"/>
              </w:rPr>
              <w:t xml:space="preserve">西安市高新路60号 </w:t>
            </w:r>
          </w:p>
        </w:tc>
      </w:tr>
      <w:tr w14:paraId="107C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11A53">
            <w:pPr>
              <w:pStyle w:val="7"/>
            </w:pPr>
            <w:r>
              <w:rPr>
                <w:rFonts w:hint="eastAsia"/>
              </w:rPr>
              <w:t xml:space="preserve">办公地址： </w:t>
            </w:r>
          </w:p>
        </w:tc>
        <w:tc>
          <w:tcPr>
            <w:tcW w:w="7440" w:type="dxa"/>
            <w:shd w:val="clear" w:color="auto" w:fill="auto"/>
          </w:tcPr>
          <w:p w14:paraId="30AD49A9">
            <w:pPr>
              <w:pStyle w:val="7"/>
            </w:pPr>
            <w:r>
              <w:rPr>
                <w:rFonts w:hint="eastAsia"/>
              </w:rPr>
              <w:t xml:space="preserve">西安市高新路60号 </w:t>
            </w:r>
          </w:p>
        </w:tc>
      </w:tr>
      <w:tr w14:paraId="32B2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35563">
            <w:pPr>
              <w:pStyle w:val="7"/>
            </w:pPr>
            <w:r>
              <w:rPr>
                <w:rFonts w:hint="eastAsia"/>
              </w:rPr>
              <w:t xml:space="preserve">法定代表人： </w:t>
            </w:r>
          </w:p>
        </w:tc>
        <w:tc>
          <w:tcPr>
            <w:tcW w:w="7440" w:type="dxa"/>
            <w:shd w:val="clear" w:color="auto" w:fill="auto"/>
          </w:tcPr>
          <w:p w14:paraId="0913B917">
            <w:pPr>
              <w:pStyle w:val="7"/>
            </w:pPr>
            <w:r>
              <w:rPr>
                <w:rFonts w:hint="eastAsia"/>
              </w:rPr>
              <w:t xml:space="preserve">郭军 </w:t>
            </w:r>
          </w:p>
        </w:tc>
      </w:tr>
      <w:tr w14:paraId="0FB0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7C749">
            <w:pPr>
              <w:pStyle w:val="7"/>
            </w:pPr>
            <w:r>
              <w:rPr>
                <w:rFonts w:hint="eastAsia"/>
              </w:rPr>
              <w:t xml:space="preserve">联系人： </w:t>
            </w:r>
          </w:p>
        </w:tc>
        <w:tc>
          <w:tcPr>
            <w:tcW w:w="7440" w:type="dxa"/>
            <w:shd w:val="clear" w:color="auto" w:fill="auto"/>
          </w:tcPr>
          <w:p w14:paraId="7CE6DC50">
            <w:pPr>
              <w:pStyle w:val="7"/>
            </w:pPr>
            <w:r>
              <w:rPr>
                <w:rFonts w:hint="eastAsia"/>
              </w:rPr>
              <w:t xml:space="preserve">白智 </w:t>
            </w:r>
          </w:p>
        </w:tc>
      </w:tr>
      <w:tr w14:paraId="061A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81155">
            <w:pPr>
              <w:pStyle w:val="7"/>
            </w:pPr>
            <w:r>
              <w:rPr>
                <w:rFonts w:hint="eastAsia"/>
              </w:rPr>
              <w:t xml:space="preserve">电话： </w:t>
            </w:r>
          </w:p>
        </w:tc>
        <w:tc>
          <w:tcPr>
            <w:tcW w:w="7440" w:type="dxa"/>
            <w:shd w:val="clear" w:color="auto" w:fill="auto"/>
          </w:tcPr>
          <w:p w14:paraId="4FDDF673">
            <w:pPr>
              <w:pStyle w:val="7"/>
            </w:pPr>
            <w:r>
              <w:rPr>
                <w:rFonts w:hint="eastAsia"/>
              </w:rPr>
              <w:t xml:space="preserve">029-88992881 </w:t>
            </w:r>
          </w:p>
        </w:tc>
      </w:tr>
      <w:tr w14:paraId="5E8E6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9F3FD">
            <w:pPr>
              <w:pStyle w:val="7"/>
            </w:pPr>
            <w:r>
              <w:rPr>
                <w:rFonts w:hint="eastAsia"/>
              </w:rPr>
              <w:t xml:space="preserve">传真： </w:t>
            </w:r>
          </w:p>
        </w:tc>
        <w:tc>
          <w:tcPr>
            <w:tcW w:w="7440" w:type="dxa"/>
            <w:shd w:val="clear" w:color="auto" w:fill="auto"/>
          </w:tcPr>
          <w:p w14:paraId="0CCEF6A7">
            <w:pPr>
              <w:pStyle w:val="7"/>
            </w:pPr>
            <w:r>
              <w:rPr>
                <w:rFonts w:hint="eastAsia"/>
              </w:rPr>
              <w:t xml:space="preserve">029-88992881 </w:t>
            </w:r>
          </w:p>
        </w:tc>
      </w:tr>
      <w:tr w14:paraId="2CB4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10EF6">
            <w:pPr>
              <w:pStyle w:val="7"/>
            </w:pPr>
            <w:r>
              <w:rPr>
                <w:rFonts w:hint="eastAsia"/>
              </w:rPr>
              <w:t xml:space="preserve">客户服务电话： </w:t>
            </w:r>
          </w:p>
        </w:tc>
        <w:tc>
          <w:tcPr>
            <w:tcW w:w="7440" w:type="dxa"/>
            <w:shd w:val="clear" w:color="auto" w:fill="auto"/>
          </w:tcPr>
          <w:p w14:paraId="412ECD0D">
            <w:pPr>
              <w:pStyle w:val="7"/>
            </w:pPr>
            <w:r>
              <w:rPr>
                <w:rFonts w:hint="eastAsia"/>
              </w:rPr>
              <w:t xml:space="preserve">4008696779 </w:t>
            </w:r>
          </w:p>
        </w:tc>
      </w:tr>
      <w:tr w14:paraId="16FB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C9F26">
            <w:pPr>
              <w:pStyle w:val="7"/>
            </w:pPr>
            <w:r>
              <w:rPr>
                <w:rFonts w:hint="eastAsia"/>
              </w:rPr>
              <w:t xml:space="preserve">网址： </w:t>
            </w:r>
          </w:p>
        </w:tc>
        <w:tc>
          <w:tcPr>
            <w:tcW w:w="7440" w:type="dxa"/>
            <w:shd w:val="clear" w:color="auto" w:fill="auto"/>
          </w:tcPr>
          <w:p w14:paraId="4392E32C">
            <w:pPr>
              <w:pStyle w:val="7"/>
            </w:pPr>
            <w:r>
              <w:rPr>
                <w:rFonts w:hint="eastAsia"/>
              </w:rPr>
              <w:t xml:space="preserve">www.xacbank.com </w:t>
            </w:r>
          </w:p>
        </w:tc>
      </w:tr>
    </w:tbl>
    <w:p w14:paraId="0C8F6BC3">
      <w:pPr>
        <w:pStyle w:val="7"/>
        <w:spacing w:before="0" w:beforeAutospacing="0" w:after="0" w:afterAutospacing="0" w:line="360" w:lineRule="auto"/>
        <w:ind w:firstLine="420"/>
        <w:rPr>
          <w:sz w:val="21"/>
          <w:szCs w:val="21"/>
        </w:rPr>
      </w:pPr>
      <w:r>
        <w:rPr>
          <w:rFonts w:hint="eastAsia"/>
          <w:b/>
          <w:bCs/>
          <w:sz w:val="21"/>
          <w:szCs w:val="21"/>
        </w:rPr>
        <w:t>(47)金华银行股份有限公司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27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17DDA">
            <w:pPr>
              <w:pStyle w:val="7"/>
            </w:pPr>
            <w:r>
              <w:rPr>
                <w:rFonts w:hint="eastAsia"/>
              </w:rPr>
              <w:t xml:space="preserve">注册地址： </w:t>
            </w:r>
          </w:p>
        </w:tc>
        <w:tc>
          <w:tcPr>
            <w:tcW w:w="7440" w:type="dxa"/>
            <w:shd w:val="clear" w:color="auto" w:fill="auto"/>
          </w:tcPr>
          <w:p w14:paraId="4D3B954E">
            <w:pPr>
              <w:pStyle w:val="7"/>
            </w:pPr>
            <w:r>
              <w:rPr>
                <w:rFonts w:hint="eastAsia"/>
              </w:rPr>
              <w:t xml:space="preserve">浙江省金华市光南路668号 </w:t>
            </w:r>
          </w:p>
        </w:tc>
      </w:tr>
      <w:tr w14:paraId="710AB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4226A">
            <w:pPr>
              <w:pStyle w:val="7"/>
            </w:pPr>
            <w:r>
              <w:rPr>
                <w:rFonts w:hint="eastAsia"/>
              </w:rPr>
              <w:t xml:space="preserve">办公地址： </w:t>
            </w:r>
          </w:p>
        </w:tc>
        <w:tc>
          <w:tcPr>
            <w:tcW w:w="7440" w:type="dxa"/>
            <w:shd w:val="clear" w:color="auto" w:fill="auto"/>
          </w:tcPr>
          <w:p w14:paraId="70A6DE02">
            <w:pPr>
              <w:pStyle w:val="7"/>
            </w:pPr>
            <w:r>
              <w:rPr>
                <w:rFonts w:hint="eastAsia"/>
              </w:rPr>
              <w:t xml:space="preserve">浙江省金华市光南路668号 </w:t>
            </w:r>
          </w:p>
        </w:tc>
      </w:tr>
      <w:tr w14:paraId="135C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1942B">
            <w:pPr>
              <w:pStyle w:val="7"/>
            </w:pPr>
            <w:r>
              <w:rPr>
                <w:rFonts w:hint="eastAsia"/>
              </w:rPr>
              <w:t xml:space="preserve">法定代表人： </w:t>
            </w:r>
          </w:p>
        </w:tc>
        <w:tc>
          <w:tcPr>
            <w:tcW w:w="7440" w:type="dxa"/>
            <w:shd w:val="clear" w:color="auto" w:fill="auto"/>
          </w:tcPr>
          <w:p w14:paraId="4FFCFC7C">
            <w:pPr>
              <w:pStyle w:val="7"/>
            </w:pPr>
            <w:r>
              <w:rPr>
                <w:rFonts w:hint="eastAsia"/>
              </w:rPr>
              <w:t xml:space="preserve">徐雅清 </w:t>
            </w:r>
          </w:p>
        </w:tc>
      </w:tr>
      <w:tr w14:paraId="7DF7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3C932">
            <w:pPr>
              <w:pStyle w:val="7"/>
            </w:pPr>
            <w:r>
              <w:rPr>
                <w:rFonts w:hint="eastAsia"/>
              </w:rPr>
              <w:t xml:space="preserve">联系人： </w:t>
            </w:r>
          </w:p>
        </w:tc>
        <w:tc>
          <w:tcPr>
            <w:tcW w:w="7440" w:type="dxa"/>
            <w:shd w:val="clear" w:color="auto" w:fill="auto"/>
          </w:tcPr>
          <w:p w14:paraId="034F54CB">
            <w:pPr>
              <w:pStyle w:val="7"/>
            </w:pPr>
            <w:r>
              <w:rPr>
                <w:rFonts w:hint="eastAsia"/>
              </w:rPr>
              <w:t xml:space="preserve">徐晓峰 </w:t>
            </w:r>
          </w:p>
        </w:tc>
      </w:tr>
      <w:tr w14:paraId="0B7B1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7872C">
            <w:pPr>
              <w:pStyle w:val="7"/>
            </w:pPr>
            <w:r>
              <w:rPr>
                <w:rFonts w:hint="eastAsia"/>
              </w:rPr>
              <w:t xml:space="preserve">电话： </w:t>
            </w:r>
          </w:p>
        </w:tc>
        <w:tc>
          <w:tcPr>
            <w:tcW w:w="7440" w:type="dxa"/>
            <w:shd w:val="clear" w:color="auto" w:fill="auto"/>
          </w:tcPr>
          <w:p w14:paraId="5AEDFFEB">
            <w:pPr>
              <w:pStyle w:val="7"/>
            </w:pPr>
            <w:r>
              <w:rPr>
                <w:rFonts w:hint="eastAsia"/>
              </w:rPr>
              <w:t xml:space="preserve">0579-83207775 </w:t>
            </w:r>
          </w:p>
        </w:tc>
      </w:tr>
      <w:tr w14:paraId="544F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FA405">
            <w:pPr>
              <w:pStyle w:val="7"/>
            </w:pPr>
            <w:r>
              <w:rPr>
                <w:rFonts w:hint="eastAsia"/>
              </w:rPr>
              <w:t xml:space="preserve">传真： </w:t>
            </w:r>
          </w:p>
        </w:tc>
        <w:tc>
          <w:tcPr>
            <w:tcW w:w="7440" w:type="dxa"/>
            <w:shd w:val="clear" w:color="auto" w:fill="auto"/>
          </w:tcPr>
          <w:p w14:paraId="3B545991">
            <w:pPr>
              <w:pStyle w:val="7"/>
            </w:pPr>
            <w:r>
              <w:rPr>
                <w:rFonts w:hint="eastAsia"/>
              </w:rPr>
              <w:t xml:space="preserve">0579-82178321 </w:t>
            </w:r>
          </w:p>
        </w:tc>
      </w:tr>
      <w:tr w14:paraId="282D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E5CE6">
            <w:pPr>
              <w:pStyle w:val="7"/>
            </w:pPr>
            <w:r>
              <w:rPr>
                <w:rFonts w:hint="eastAsia"/>
              </w:rPr>
              <w:t xml:space="preserve">客户服务电话： </w:t>
            </w:r>
          </w:p>
        </w:tc>
        <w:tc>
          <w:tcPr>
            <w:tcW w:w="7440" w:type="dxa"/>
            <w:shd w:val="clear" w:color="auto" w:fill="auto"/>
          </w:tcPr>
          <w:p w14:paraId="458EC287">
            <w:pPr>
              <w:pStyle w:val="7"/>
            </w:pPr>
            <w:r>
              <w:rPr>
                <w:rFonts w:hint="eastAsia"/>
              </w:rPr>
              <w:t xml:space="preserve">400-711-6668 </w:t>
            </w:r>
          </w:p>
        </w:tc>
      </w:tr>
      <w:tr w14:paraId="44C0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C2AF1">
            <w:pPr>
              <w:pStyle w:val="7"/>
            </w:pPr>
            <w:r>
              <w:rPr>
                <w:rFonts w:hint="eastAsia"/>
              </w:rPr>
              <w:t xml:space="preserve">网址： </w:t>
            </w:r>
          </w:p>
        </w:tc>
        <w:tc>
          <w:tcPr>
            <w:tcW w:w="7440" w:type="dxa"/>
            <w:shd w:val="clear" w:color="auto" w:fill="auto"/>
          </w:tcPr>
          <w:p w14:paraId="72626556">
            <w:pPr>
              <w:pStyle w:val="7"/>
            </w:pPr>
            <w:r>
              <w:rPr>
                <w:rFonts w:hint="eastAsia"/>
              </w:rPr>
              <w:t xml:space="preserve">http://www.jhccb.com.cn </w:t>
            </w:r>
          </w:p>
        </w:tc>
      </w:tr>
    </w:tbl>
    <w:p w14:paraId="3B52EB48">
      <w:pPr>
        <w:pStyle w:val="7"/>
        <w:spacing w:before="0" w:beforeAutospacing="0" w:after="0" w:afterAutospacing="0" w:line="360" w:lineRule="auto"/>
        <w:ind w:firstLine="420"/>
        <w:rPr>
          <w:sz w:val="21"/>
          <w:szCs w:val="21"/>
        </w:rPr>
      </w:pPr>
      <w:r>
        <w:rPr>
          <w:rFonts w:hint="eastAsia"/>
          <w:b/>
          <w:bCs/>
          <w:sz w:val="21"/>
          <w:szCs w:val="21"/>
        </w:rPr>
        <w:t>(48)江苏江南农村商业银行股份有限公司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2B9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A0ECE2">
            <w:pPr>
              <w:pStyle w:val="7"/>
            </w:pPr>
            <w:r>
              <w:rPr>
                <w:rFonts w:hint="eastAsia"/>
              </w:rPr>
              <w:t xml:space="preserve">注册地址： </w:t>
            </w:r>
          </w:p>
        </w:tc>
        <w:tc>
          <w:tcPr>
            <w:tcW w:w="7440" w:type="dxa"/>
            <w:shd w:val="clear" w:color="auto" w:fill="auto"/>
          </w:tcPr>
          <w:p w14:paraId="56603014">
            <w:pPr>
              <w:pStyle w:val="7"/>
            </w:pPr>
            <w:r>
              <w:rPr>
                <w:rFonts w:hint="eastAsia"/>
              </w:rPr>
              <w:t xml:space="preserve">常州市武进区延政中路9号 </w:t>
            </w:r>
          </w:p>
        </w:tc>
      </w:tr>
      <w:tr w14:paraId="7A24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93C58">
            <w:pPr>
              <w:pStyle w:val="7"/>
            </w:pPr>
            <w:r>
              <w:rPr>
                <w:rFonts w:hint="eastAsia"/>
              </w:rPr>
              <w:t xml:space="preserve">办公地址： </w:t>
            </w:r>
          </w:p>
        </w:tc>
        <w:tc>
          <w:tcPr>
            <w:tcW w:w="7440" w:type="dxa"/>
            <w:shd w:val="clear" w:color="auto" w:fill="auto"/>
          </w:tcPr>
          <w:p w14:paraId="4B44CFBD">
            <w:pPr>
              <w:pStyle w:val="7"/>
            </w:pPr>
            <w:r>
              <w:rPr>
                <w:rFonts w:hint="eastAsia"/>
              </w:rPr>
              <w:t xml:space="preserve">常州市武进区延政中路9号 </w:t>
            </w:r>
          </w:p>
        </w:tc>
      </w:tr>
      <w:tr w14:paraId="4737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93E14">
            <w:pPr>
              <w:pStyle w:val="7"/>
            </w:pPr>
            <w:r>
              <w:rPr>
                <w:rFonts w:hint="eastAsia"/>
              </w:rPr>
              <w:t xml:space="preserve">法定代表人： </w:t>
            </w:r>
          </w:p>
        </w:tc>
        <w:tc>
          <w:tcPr>
            <w:tcW w:w="7440" w:type="dxa"/>
            <w:shd w:val="clear" w:color="auto" w:fill="auto"/>
          </w:tcPr>
          <w:p w14:paraId="31F3CA89">
            <w:pPr>
              <w:pStyle w:val="7"/>
            </w:pPr>
            <w:r>
              <w:rPr>
                <w:rFonts w:hint="eastAsia"/>
              </w:rPr>
              <w:t xml:space="preserve">陆向阳 </w:t>
            </w:r>
          </w:p>
        </w:tc>
      </w:tr>
      <w:tr w14:paraId="3C9C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65AC9">
            <w:pPr>
              <w:pStyle w:val="7"/>
            </w:pPr>
            <w:r>
              <w:rPr>
                <w:rFonts w:hint="eastAsia"/>
              </w:rPr>
              <w:t xml:space="preserve">联系人： </w:t>
            </w:r>
          </w:p>
        </w:tc>
        <w:tc>
          <w:tcPr>
            <w:tcW w:w="7440" w:type="dxa"/>
            <w:shd w:val="clear" w:color="auto" w:fill="auto"/>
          </w:tcPr>
          <w:p w14:paraId="1580734C">
            <w:pPr>
              <w:pStyle w:val="7"/>
            </w:pPr>
            <w:r>
              <w:rPr>
                <w:rFonts w:hint="eastAsia"/>
              </w:rPr>
              <w:t xml:space="preserve">李仙 </w:t>
            </w:r>
          </w:p>
        </w:tc>
      </w:tr>
      <w:tr w14:paraId="6E37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5A362">
            <w:pPr>
              <w:pStyle w:val="7"/>
            </w:pPr>
            <w:r>
              <w:rPr>
                <w:rFonts w:hint="eastAsia"/>
              </w:rPr>
              <w:t xml:space="preserve">电话： </w:t>
            </w:r>
          </w:p>
        </w:tc>
        <w:tc>
          <w:tcPr>
            <w:tcW w:w="7440" w:type="dxa"/>
            <w:shd w:val="clear" w:color="auto" w:fill="auto"/>
          </w:tcPr>
          <w:p w14:paraId="209A4361">
            <w:pPr>
              <w:pStyle w:val="7"/>
            </w:pPr>
            <w:r>
              <w:rPr>
                <w:rFonts w:hint="eastAsia"/>
              </w:rPr>
              <w:t xml:space="preserve">0519-80585939 </w:t>
            </w:r>
          </w:p>
        </w:tc>
      </w:tr>
      <w:tr w14:paraId="0A3C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BE618">
            <w:pPr>
              <w:pStyle w:val="7"/>
            </w:pPr>
            <w:r>
              <w:rPr>
                <w:rFonts w:hint="eastAsia"/>
              </w:rPr>
              <w:t xml:space="preserve">传真： </w:t>
            </w:r>
          </w:p>
        </w:tc>
        <w:tc>
          <w:tcPr>
            <w:tcW w:w="7440" w:type="dxa"/>
            <w:shd w:val="clear" w:color="auto" w:fill="auto"/>
          </w:tcPr>
          <w:p w14:paraId="69EE0641">
            <w:pPr>
              <w:pStyle w:val="7"/>
            </w:pPr>
            <w:r>
              <w:rPr>
                <w:rFonts w:hint="eastAsia"/>
              </w:rPr>
              <w:t xml:space="preserve">0519-89995170 </w:t>
            </w:r>
          </w:p>
        </w:tc>
      </w:tr>
      <w:tr w14:paraId="4187E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39D20">
            <w:pPr>
              <w:pStyle w:val="7"/>
            </w:pPr>
            <w:r>
              <w:rPr>
                <w:rFonts w:hint="eastAsia"/>
              </w:rPr>
              <w:t xml:space="preserve">客户服务电话： </w:t>
            </w:r>
          </w:p>
        </w:tc>
        <w:tc>
          <w:tcPr>
            <w:tcW w:w="7440" w:type="dxa"/>
            <w:shd w:val="clear" w:color="auto" w:fill="auto"/>
          </w:tcPr>
          <w:p w14:paraId="75029E66">
            <w:pPr>
              <w:pStyle w:val="7"/>
            </w:pPr>
            <w:r>
              <w:rPr>
                <w:rFonts w:hint="eastAsia"/>
              </w:rPr>
              <w:t xml:space="preserve">0519-96005 </w:t>
            </w:r>
          </w:p>
        </w:tc>
      </w:tr>
      <w:tr w14:paraId="0ADB5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4D13E">
            <w:pPr>
              <w:pStyle w:val="7"/>
            </w:pPr>
            <w:r>
              <w:rPr>
                <w:rFonts w:hint="eastAsia"/>
              </w:rPr>
              <w:t xml:space="preserve">网址： </w:t>
            </w:r>
          </w:p>
        </w:tc>
        <w:tc>
          <w:tcPr>
            <w:tcW w:w="7440" w:type="dxa"/>
            <w:shd w:val="clear" w:color="auto" w:fill="auto"/>
          </w:tcPr>
          <w:p w14:paraId="0BCB0E81">
            <w:pPr>
              <w:pStyle w:val="7"/>
            </w:pPr>
            <w:r>
              <w:rPr>
                <w:rFonts w:hint="eastAsia"/>
              </w:rPr>
              <w:t xml:space="preserve">http://www.jnbank.com.cn </w:t>
            </w:r>
          </w:p>
        </w:tc>
      </w:tr>
    </w:tbl>
    <w:p w14:paraId="2A780F21">
      <w:pPr>
        <w:pStyle w:val="7"/>
        <w:spacing w:before="0" w:beforeAutospacing="0" w:after="0" w:afterAutospacing="0" w:line="360" w:lineRule="auto"/>
        <w:ind w:firstLine="420"/>
        <w:rPr>
          <w:sz w:val="21"/>
          <w:szCs w:val="21"/>
        </w:rPr>
      </w:pPr>
      <w:r>
        <w:rPr>
          <w:rFonts w:hint="eastAsia"/>
          <w:b/>
          <w:bCs/>
          <w:sz w:val="21"/>
          <w:szCs w:val="21"/>
        </w:rPr>
        <w:t>(49)长沙银行股份有限公司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DA1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935FE">
            <w:pPr>
              <w:pStyle w:val="7"/>
            </w:pPr>
            <w:r>
              <w:rPr>
                <w:rFonts w:hint="eastAsia"/>
              </w:rPr>
              <w:t xml:space="preserve">注册地址： </w:t>
            </w:r>
          </w:p>
        </w:tc>
        <w:tc>
          <w:tcPr>
            <w:tcW w:w="7440" w:type="dxa"/>
            <w:shd w:val="clear" w:color="auto" w:fill="auto"/>
          </w:tcPr>
          <w:p w14:paraId="5EFB7F29">
            <w:pPr>
              <w:pStyle w:val="7"/>
            </w:pPr>
            <w:r>
              <w:rPr>
                <w:rFonts w:hint="eastAsia"/>
              </w:rPr>
              <w:t xml:space="preserve">长沙市岳麓区滨江路53号楷林商务中心B座 </w:t>
            </w:r>
          </w:p>
        </w:tc>
      </w:tr>
      <w:tr w14:paraId="488A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BE3A9">
            <w:pPr>
              <w:pStyle w:val="7"/>
            </w:pPr>
            <w:r>
              <w:rPr>
                <w:rFonts w:hint="eastAsia"/>
              </w:rPr>
              <w:t xml:space="preserve">办公地址： </w:t>
            </w:r>
          </w:p>
        </w:tc>
        <w:tc>
          <w:tcPr>
            <w:tcW w:w="7440" w:type="dxa"/>
            <w:shd w:val="clear" w:color="auto" w:fill="auto"/>
          </w:tcPr>
          <w:p w14:paraId="44DA8854">
            <w:pPr>
              <w:pStyle w:val="7"/>
            </w:pPr>
            <w:r>
              <w:rPr>
                <w:rFonts w:hint="eastAsia"/>
              </w:rPr>
              <w:t xml:space="preserve">长沙市岳麓区滨江路53号楷林商务中心B座 </w:t>
            </w:r>
          </w:p>
        </w:tc>
      </w:tr>
      <w:tr w14:paraId="1A641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8BEAE">
            <w:pPr>
              <w:pStyle w:val="7"/>
            </w:pPr>
            <w:r>
              <w:rPr>
                <w:rFonts w:hint="eastAsia"/>
              </w:rPr>
              <w:t xml:space="preserve">法定代表人： </w:t>
            </w:r>
          </w:p>
        </w:tc>
        <w:tc>
          <w:tcPr>
            <w:tcW w:w="7440" w:type="dxa"/>
            <w:shd w:val="clear" w:color="auto" w:fill="auto"/>
          </w:tcPr>
          <w:p w14:paraId="729ED33F">
            <w:pPr>
              <w:pStyle w:val="7"/>
            </w:pPr>
            <w:r>
              <w:rPr>
                <w:rFonts w:hint="eastAsia"/>
              </w:rPr>
              <w:t xml:space="preserve">赵小中 </w:t>
            </w:r>
          </w:p>
        </w:tc>
      </w:tr>
      <w:tr w14:paraId="7BA86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BF154">
            <w:pPr>
              <w:pStyle w:val="7"/>
            </w:pPr>
            <w:r>
              <w:rPr>
                <w:rFonts w:hint="eastAsia"/>
              </w:rPr>
              <w:t xml:space="preserve">联系人： </w:t>
            </w:r>
          </w:p>
        </w:tc>
        <w:tc>
          <w:tcPr>
            <w:tcW w:w="7440" w:type="dxa"/>
            <w:shd w:val="clear" w:color="auto" w:fill="auto"/>
          </w:tcPr>
          <w:p w14:paraId="24632393">
            <w:pPr>
              <w:pStyle w:val="7"/>
            </w:pPr>
            <w:r>
              <w:rPr>
                <w:rFonts w:hint="eastAsia"/>
              </w:rPr>
              <w:t xml:space="preserve">龙秀芳 </w:t>
            </w:r>
          </w:p>
        </w:tc>
      </w:tr>
      <w:tr w14:paraId="62D59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2E800">
            <w:pPr>
              <w:pStyle w:val="7"/>
            </w:pPr>
            <w:r>
              <w:rPr>
                <w:rFonts w:hint="eastAsia"/>
              </w:rPr>
              <w:t xml:space="preserve">电话： </w:t>
            </w:r>
          </w:p>
        </w:tc>
        <w:tc>
          <w:tcPr>
            <w:tcW w:w="7440" w:type="dxa"/>
            <w:shd w:val="clear" w:color="auto" w:fill="auto"/>
          </w:tcPr>
          <w:p w14:paraId="79A15236">
            <w:pPr>
              <w:pStyle w:val="7"/>
            </w:pPr>
            <w:r>
              <w:rPr>
                <w:rFonts w:hint="eastAsia"/>
              </w:rPr>
              <w:t xml:space="preserve">0731-89736223 </w:t>
            </w:r>
          </w:p>
        </w:tc>
      </w:tr>
      <w:tr w14:paraId="5825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4BE9E">
            <w:pPr>
              <w:pStyle w:val="7"/>
            </w:pPr>
            <w:r>
              <w:rPr>
                <w:rFonts w:hint="eastAsia"/>
              </w:rPr>
              <w:t xml:space="preserve">传真： </w:t>
            </w:r>
          </w:p>
        </w:tc>
        <w:tc>
          <w:tcPr>
            <w:tcW w:w="7440" w:type="dxa"/>
            <w:shd w:val="clear" w:color="auto" w:fill="auto"/>
          </w:tcPr>
          <w:p w14:paraId="11FD21E2">
            <w:pPr>
              <w:pStyle w:val="7"/>
            </w:pPr>
            <w:r>
              <w:rPr>
                <w:rFonts w:hint="eastAsia"/>
              </w:rPr>
              <w:t xml:space="preserve">0731-89736223 </w:t>
            </w:r>
          </w:p>
        </w:tc>
      </w:tr>
      <w:tr w14:paraId="37CCE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85EBB">
            <w:pPr>
              <w:pStyle w:val="7"/>
            </w:pPr>
            <w:r>
              <w:rPr>
                <w:rFonts w:hint="eastAsia"/>
              </w:rPr>
              <w:t xml:space="preserve">客户服务电话： </w:t>
            </w:r>
          </w:p>
        </w:tc>
        <w:tc>
          <w:tcPr>
            <w:tcW w:w="7440" w:type="dxa"/>
            <w:shd w:val="clear" w:color="auto" w:fill="auto"/>
          </w:tcPr>
          <w:p w14:paraId="031F4127">
            <w:pPr>
              <w:pStyle w:val="7"/>
            </w:pPr>
            <w:r>
              <w:rPr>
                <w:rFonts w:hint="eastAsia"/>
              </w:rPr>
              <w:t xml:space="preserve">0731-96511 </w:t>
            </w:r>
          </w:p>
        </w:tc>
      </w:tr>
      <w:tr w14:paraId="0527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9EC7B">
            <w:pPr>
              <w:pStyle w:val="7"/>
            </w:pPr>
            <w:r>
              <w:rPr>
                <w:rFonts w:hint="eastAsia"/>
              </w:rPr>
              <w:t xml:space="preserve">网址： </w:t>
            </w:r>
          </w:p>
        </w:tc>
        <w:tc>
          <w:tcPr>
            <w:tcW w:w="7440" w:type="dxa"/>
            <w:shd w:val="clear" w:color="auto" w:fill="auto"/>
          </w:tcPr>
          <w:p w14:paraId="4C480D11">
            <w:pPr>
              <w:pStyle w:val="7"/>
            </w:pPr>
            <w:r>
              <w:rPr>
                <w:rFonts w:hint="eastAsia"/>
              </w:rPr>
              <w:t xml:space="preserve">www.bankofchangsha.com </w:t>
            </w:r>
          </w:p>
        </w:tc>
      </w:tr>
    </w:tbl>
    <w:p w14:paraId="03A830C0">
      <w:pPr>
        <w:pStyle w:val="7"/>
        <w:spacing w:before="0" w:beforeAutospacing="0" w:after="0" w:afterAutospacing="0" w:line="360" w:lineRule="auto"/>
        <w:ind w:firstLine="420"/>
        <w:rPr>
          <w:sz w:val="21"/>
          <w:szCs w:val="21"/>
        </w:rPr>
      </w:pPr>
      <w:r>
        <w:rPr>
          <w:rFonts w:hint="eastAsia"/>
          <w:b/>
          <w:bCs/>
          <w:sz w:val="21"/>
          <w:szCs w:val="21"/>
        </w:rPr>
        <w:t>(50)江苏江阴农村商业银行股份有限公司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CBC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F9EFC">
            <w:pPr>
              <w:pStyle w:val="7"/>
            </w:pPr>
            <w:r>
              <w:rPr>
                <w:rFonts w:hint="eastAsia"/>
              </w:rPr>
              <w:t xml:space="preserve">注册地址： </w:t>
            </w:r>
          </w:p>
        </w:tc>
        <w:tc>
          <w:tcPr>
            <w:tcW w:w="7440" w:type="dxa"/>
            <w:shd w:val="clear" w:color="auto" w:fill="auto"/>
          </w:tcPr>
          <w:p w14:paraId="045040BC">
            <w:pPr>
              <w:pStyle w:val="7"/>
            </w:pPr>
            <w:r>
              <w:rPr>
                <w:rFonts w:hint="eastAsia"/>
              </w:rPr>
              <w:t xml:space="preserve">江苏省江阴市澄江中路1号 </w:t>
            </w:r>
          </w:p>
        </w:tc>
      </w:tr>
      <w:tr w14:paraId="1959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C47DA">
            <w:pPr>
              <w:pStyle w:val="7"/>
            </w:pPr>
            <w:r>
              <w:rPr>
                <w:rFonts w:hint="eastAsia"/>
              </w:rPr>
              <w:t xml:space="preserve">办公地址： </w:t>
            </w:r>
          </w:p>
        </w:tc>
        <w:tc>
          <w:tcPr>
            <w:tcW w:w="7440" w:type="dxa"/>
            <w:shd w:val="clear" w:color="auto" w:fill="auto"/>
          </w:tcPr>
          <w:p w14:paraId="1E73BCA4">
            <w:pPr>
              <w:pStyle w:val="7"/>
            </w:pPr>
            <w:r>
              <w:rPr>
                <w:rFonts w:hint="eastAsia"/>
              </w:rPr>
              <w:t xml:space="preserve">江苏省江阴市澄江中路1号 </w:t>
            </w:r>
          </w:p>
        </w:tc>
      </w:tr>
      <w:tr w14:paraId="4FCE2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F2B30">
            <w:pPr>
              <w:pStyle w:val="7"/>
            </w:pPr>
            <w:r>
              <w:rPr>
                <w:rFonts w:hint="eastAsia"/>
              </w:rPr>
              <w:t xml:space="preserve">法定代表人： </w:t>
            </w:r>
          </w:p>
        </w:tc>
        <w:tc>
          <w:tcPr>
            <w:tcW w:w="7440" w:type="dxa"/>
            <w:shd w:val="clear" w:color="auto" w:fill="auto"/>
          </w:tcPr>
          <w:p w14:paraId="4C95B8D6">
            <w:pPr>
              <w:pStyle w:val="7"/>
            </w:pPr>
            <w:r>
              <w:rPr>
                <w:rFonts w:hint="eastAsia"/>
              </w:rPr>
              <w:t xml:space="preserve">孙伟 </w:t>
            </w:r>
          </w:p>
        </w:tc>
      </w:tr>
      <w:tr w14:paraId="0F86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93A275">
            <w:pPr>
              <w:pStyle w:val="7"/>
            </w:pPr>
            <w:r>
              <w:rPr>
                <w:rFonts w:hint="eastAsia"/>
              </w:rPr>
              <w:t xml:space="preserve">联系人： </w:t>
            </w:r>
          </w:p>
        </w:tc>
        <w:tc>
          <w:tcPr>
            <w:tcW w:w="7440" w:type="dxa"/>
            <w:shd w:val="clear" w:color="auto" w:fill="auto"/>
          </w:tcPr>
          <w:p w14:paraId="16E1BC8A">
            <w:pPr>
              <w:pStyle w:val="7"/>
            </w:pPr>
            <w:r>
              <w:rPr>
                <w:rFonts w:hint="eastAsia"/>
              </w:rPr>
              <w:t xml:space="preserve">曹龙华 </w:t>
            </w:r>
          </w:p>
        </w:tc>
      </w:tr>
      <w:tr w14:paraId="56D46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B4E82">
            <w:pPr>
              <w:pStyle w:val="7"/>
            </w:pPr>
            <w:r>
              <w:rPr>
                <w:rFonts w:hint="eastAsia"/>
              </w:rPr>
              <w:t xml:space="preserve">电话： </w:t>
            </w:r>
          </w:p>
        </w:tc>
        <w:tc>
          <w:tcPr>
            <w:tcW w:w="7440" w:type="dxa"/>
            <w:shd w:val="clear" w:color="auto" w:fill="auto"/>
          </w:tcPr>
          <w:p w14:paraId="3CEBF345">
            <w:pPr>
              <w:pStyle w:val="7"/>
            </w:pPr>
            <w:r>
              <w:rPr>
                <w:rFonts w:hint="eastAsia"/>
              </w:rPr>
              <w:t xml:space="preserve">18121517600 </w:t>
            </w:r>
          </w:p>
        </w:tc>
      </w:tr>
      <w:tr w14:paraId="73C2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4F37E">
            <w:pPr>
              <w:pStyle w:val="7"/>
            </w:pPr>
            <w:r>
              <w:rPr>
                <w:rFonts w:hint="eastAsia"/>
              </w:rPr>
              <w:t xml:space="preserve">传真： </w:t>
            </w:r>
          </w:p>
        </w:tc>
        <w:tc>
          <w:tcPr>
            <w:tcW w:w="7440" w:type="dxa"/>
            <w:shd w:val="clear" w:color="auto" w:fill="auto"/>
          </w:tcPr>
          <w:p w14:paraId="7CA3B28A">
            <w:pPr>
              <w:pStyle w:val="7"/>
            </w:pPr>
            <w:r>
              <w:rPr>
                <w:rFonts w:hint="eastAsia"/>
              </w:rPr>
              <w:t xml:space="preserve">0510-86811617 </w:t>
            </w:r>
          </w:p>
        </w:tc>
      </w:tr>
      <w:tr w14:paraId="2F08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57541">
            <w:pPr>
              <w:pStyle w:val="7"/>
            </w:pPr>
            <w:r>
              <w:rPr>
                <w:rFonts w:hint="eastAsia"/>
              </w:rPr>
              <w:t xml:space="preserve">客户服务电话： </w:t>
            </w:r>
          </w:p>
        </w:tc>
        <w:tc>
          <w:tcPr>
            <w:tcW w:w="7440" w:type="dxa"/>
            <w:shd w:val="clear" w:color="auto" w:fill="auto"/>
          </w:tcPr>
          <w:p w14:paraId="4A1778D5">
            <w:pPr>
              <w:pStyle w:val="7"/>
            </w:pPr>
            <w:r>
              <w:rPr>
                <w:rFonts w:hint="eastAsia"/>
              </w:rPr>
              <w:t xml:space="preserve">0510-96078 </w:t>
            </w:r>
          </w:p>
        </w:tc>
      </w:tr>
      <w:tr w14:paraId="45AF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A805A">
            <w:pPr>
              <w:pStyle w:val="7"/>
            </w:pPr>
            <w:r>
              <w:rPr>
                <w:rFonts w:hint="eastAsia"/>
              </w:rPr>
              <w:t xml:space="preserve">网址： </w:t>
            </w:r>
          </w:p>
        </w:tc>
        <w:tc>
          <w:tcPr>
            <w:tcW w:w="7440" w:type="dxa"/>
            <w:shd w:val="clear" w:color="auto" w:fill="auto"/>
          </w:tcPr>
          <w:p w14:paraId="5CE55937">
            <w:pPr>
              <w:pStyle w:val="7"/>
            </w:pPr>
            <w:r>
              <w:rPr>
                <w:rFonts w:hint="eastAsia"/>
              </w:rPr>
              <w:t xml:space="preserve">http://www.jybank.com.cn/ </w:t>
            </w:r>
          </w:p>
        </w:tc>
      </w:tr>
    </w:tbl>
    <w:p w14:paraId="7CE142BF">
      <w:pPr>
        <w:pStyle w:val="7"/>
        <w:spacing w:before="0" w:beforeAutospacing="0" w:after="0" w:afterAutospacing="0" w:line="360" w:lineRule="auto"/>
        <w:ind w:firstLine="420"/>
        <w:rPr>
          <w:sz w:val="21"/>
          <w:szCs w:val="21"/>
        </w:rPr>
      </w:pPr>
      <w:r>
        <w:rPr>
          <w:rFonts w:hint="eastAsia"/>
          <w:b/>
          <w:bCs/>
          <w:sz w:val="21"/>
          <w:szCs w:val="21"/>
        </w:rPr>
        <w:t>(51)厦门银行股份有限公司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174C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1B55C">
            <w:pPr>
              <w:pStyle w:val="7"/>
            </w:pPr>
            <w:r>
              <w:rPr>
                <w:rFonts w:hint="eastAsia"/>
              </w:rPr>
              <w:t xml:space="preserve">注册地址： </w:t>
            </w:r>
          </w:p>
        </w:tc>
        <w:tc>
          <w:tcPr>
            <w:tcW w:w="7440" w:type="dxa"/>
            <w:shd w:val="clear" w:color="auto" w:fill="auto"/>
          </w:tcPr>
          <w:p w14:paraId="7DBC089E">
            <w:pPr>
              <w:pStyle w:val="7"/>
            </w:pPr>
            <w:r>
              <w:rPr>
                <w:rFonts w:hint="eastAsia"/>
              </w:rPr>
              <w:t xml:space="preserve">福建省厦门市思明区湖滨北路101号商业银行大厦 </w:t>
            </w:r>
          </w:p>
        </w:tc>
      </w:tr>
      <w:tr w14:paraId="0B86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EEC62">
            <w:pPr>
              <w:pStyle w:val="7"/>
            </w:pPr>
            <w:r>
              <w:rPr>
                <w:rFonts w:hint="eastAsia"/>
              </w:rPr>
              <w:t xml:space="preserve">办公地址： </w:t>
            </w:r>
          </w:p>
        </w:tc>
        <w:tc>
          <w:tcPr>
            <w:tcW w:w="7440" w:type="dxa"/>
            <w:shd w:val="clear" w:color="auto" w:fill="auto"/>
          </w:tcPr>
          <w:p w14:paraId="3ED2AA0C">
            <w:pPr>
              <w:pStyle w:val="7"/>
            </w:pPr>
            <w:r>
              <w:rPr>
                <w:rFonts w:hint="eastAsia"/>
              </w:rPr>
              <w:t xml:space="preserve">福建省厦门市思明区湖滨北路101号商业银行大厦 </w:t>
            </w:r>
          </w:p>
        </w:tc>
      </w:tr>
      <w:tr w14:paraId="248C7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DCB7B">
            <w:pPr>
              <w:pStyle w:val="7"/>
            </w:pPr>
            <w:r>
              <w:rPr>
                <w:rFonts w:hint="eastAsia"/>
              </w:rPr>
              <w:t xml:space="preserve">法定代表人： </w:t>
            </w:r>
          </w:p>
        </w:tc>
        <w:tc>
          <w:tcPr>
            <w:tcW w:w="7440" w:type="dxa"/>
            <w:shd w:val="clear" w:color="auto" w:fill="auto"/>
          </w:tcPr>
          <w:p w14:paraId="5E44DBF1">
            <w:pPr>
              <w:pStyle w:val="7"/>
            </w:pPr>
            <w:r>
              <w:rPr>
                <w:rFonts w:hint="eastAsia"/>
              </w:rPr>
              <w:t xml:space="preserve">姚志萍 </w:t>
            </w:r>
          </w:p>
        </w:tc>
      </w:tr>
      <w:tr w14:paraId="6FEA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7266F">
            <w:pPr>
              <w:pStyle w:val="7"/>
            </w:pPr>
            <w:r>
              <w:rPr>
                <w:rFonts w:hint="eastAsia"/>
              </w:rPr>
              <w:t xml:space="preserve">联系人： </w:t>
            </w:r>
          </w:p>
        </w:tc>
        <w:tc>
          <w:tcPr>
            <w:tcW w:w="7440" w:type="dxa"/>
            <w:shd w:val="clear" w:color="auto" w:fill="auto"/>
          </w:tcPr>
          <w:p w14:paraId="12061B0B">
            <w:pPr>
              <w:pStyle w:val="7"/>
            </w:pPr>
            <w:r>
              <w:rPr>
                <w:rFonts w:hint="eastAsia"/>
              </w:rPr>
              <w:t xml:space="preserve">孙瑜 </w:t>
            </w:r>
          </w:p>
        </w:tc>
      </w:tr>
      <w:tr w14:paraId="5FB49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73052">
            <w:pPr>
              <w:pStyle w:val="7"/>
            </w:pPr>
            <w:r>
              <w:rPr>
                <w:rFonts w:hint="eastAsia"/>
              </w:rPr>
              <w:t xml:space="preserve">电话： </w:t>
            </w:r>
          </w:p>
        </w:tc>
        <w:tc>
          <w:tcPr>
            <w:tcW w:w="7440" w:type="dxa"/>
            <w:shd w:val="clear" w:color="auto" w:fill="auto"/>
          </w:tcPr>
          <w:p w14:paraId="132202E9">
            <w:pPr>
              <w:pStyle w:val="7"/>
            </w:pPr>
            <w:r>
              <w:rPr>
                <w:rFonts w:hint="eastAsia"/>
              </w:rPr>
              <w:t xml:space="preserve">0592-5310251 </w:t>
            </w:r>
          </w:p>
        </w:tc>
      </w:tr>
      <w:tr w14:paraId="052F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63628">
            <w:pPr>
              <w:pStyle w:val="7"/>
            </w:pPr>
            <w:r>
              <w:rPr>
                <w:rFonts w:hint="eastAsia"/>
              </w:rPr>
              <w:t xml:space="preserve">传真： </w:t>
            </w:r>
          </w:p>
        </w:tc>
        <w:tc>
          <w:tcPr>
            <w:tcW w:w="7440" w:type="dxa"/>
            <w:shd w:val="clear" w:color="auto" w:fill="auto"/>
          </w:tcPr>
          <w:p w14:paraId="4D59B214">
            <w:pPr>
              <w:pStyle w:val="7"/>
            </w:pPr>
            <w:r>
              <w:rPr>
                <w:rFonts w:hint="eastAsia"/>
              </w:rPr>
              <w:t xml:space="preserve">0592-5061952 </w:t>
            </w:r>
          </w:p>
        </w:tc>
      </w:tr>
      <w:tr w14:paraId="7DD2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45E93">
            <w:pPr>
              <w:pStyle w:val="7"/>
            </w:pPr>
            <w:r>
              <w:rPr>
                <w:rFonts w:hint="eastAsia"/>
              </w:rPr>
              <w:t xml:space="preserve">客户服务电话： </w:t>
            </w:r>
          </w:p>
        </w:tc>
        <w:tc>
          <w:tcPr>
            <w:tcW w:w="7440" w:type="dxa"/>
            <w:shd w:val="clear" w:color="auto" w:fill="auto"/>
          </w:tcPr>
          <w:p w14:paraId="0BEC7D07">
            <w:pPr>
              <w:pStyle w:val="7"/>
            </w:pPr>
            <w:r>
              <w:rPr>
                <w:rFonts w:hint="eastAsia"/>
              </w:rPr>
              <w:t xml:space="preserve">400-858-8888 </w:t>
            </w:r>
          </w:p>
        </w:tc>
      </w:tr>
      <w:tr w14:paraId="431FC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51229">
            <w:pPr>
              <w:pStyle w:val="7"/>
            </w:pPr>
            <w:r>
              <w:rPr>
                <w:rFonts w:hint="eastAsia"/>
              </w:rPr>
              <w:t xml:space="preserve">网址： </w:t>
            </w:r>
          </w:p>
        </w:tc>
        <w:tc>
          <w:tcPr>
            <w:tcW w:w="7440" w:type="dxa"/>
            <w:shd w:val="clear" w:color="auto" w:fill="auto"/>
          </w:tcPr>
          <w:p w14:paraId="6E7A9D17">
            <w:pPr>
              <w:pStyle w:val="7"/>
            </w:pPr>
            <w:r>
              <w:rPr>
                <w:rFonts w:hint="eastAsia"/>
              </w:rPr>
              <w:t xml:space="preserve">www.xmbankonline.com </w:t>
            </w:r>
          </w:p>
        </w:tc>
      </w:tr>
    </w:tbl>
    <w:p w14:paraId="025EBEF9">
      <w:pPr>
        <w:pStyle w:val="7"/>
        <w:spacing w:before="0" w:beforeAutospacing="0" w:after="0" w:afterAutospacing="0" w:line="360" w:lineRule="auto"/>
        <w:ind w:firstLine="420"/>
        <w:rPr>
          <w:sz w:val="21"/>
          <w:szCs w:val="21"/>
        </w:rPr>
      </w:pPr>
      <w:r>
        <w:rPr>
          <w:rFonts w:hint="eastAsia"/>
          <w:b/>
          <w:bCs/>
          <w:sz w:val="21"/>
          <w:szCs w:val="21"/>
        </w:rPr>
        <w:t>(52)郑州银行股份有限公司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8EE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2A416">
            <w:pPr>
              <w:pStyle w:val="7"/>
            </w:pPr>
            <w:r>
              <w:rPr>
                <w:rFonts w:hint="eastAsia"/>
              </w:rPr>
              <w:t xml:space="preserve">注册地址： </w:t>
            </w:r>
          </w:p>
        </w:tc>
        <w:tc>
          <w:tcPr>
            <w:tcW w:w="7440" w:type="dxa"/>
            <w:shd w:val="clear" w:color="auto" w:fill="auto"/>
          </w:tcPr>
          <w:p w14:paraId="4B267B29">
            <w:pPr>
              <w:pStyle w:val="7"/>
            </w:pPr>
            <w:r>
              <w:rPr>
                <w:rFonts w:hint="eastAsia"/>
              </w:rPr>
              <w:t xml:space="preserve">郑州市郑东新区商务外环路22号 </w:t>
            </w:r>
          </w:p>
        </w:tc>
      </w:tr>
      <w:tr w14:paraId="72598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A9C60">
            <w:pPr>
              <w:pStyle w:val="7"/>
            </w:pPr>
            <w:r>
              <w:rPr>
                <w:rFonts w:hint="eastAsia"/>
              </w:rPr>
              <w:t xml:space="preserve">办公地址： </w:t>
            </w:r>
          </w:p>
        </w:tc>
        <w:tc>
          <w:tcPr>
            <w:tcW w:w="7440" w:type="dxa"/>
            <w:shd w:val="clear" w:color="auto" w:fill="auto"/>
          </w:tcPr>
          <w:p w14:paraId="59DA79DA">
            <w:pPr>
              <w:pStyle w:val="7"/>
            </w:pPr>
            <w:r>
              <w:rPr>
                <w:rFonts w:hint="eastAsia"/>
              </w:rPr>
              <w:t xml:space="preserve">郑州市郑东新区商务外环路22号 </w:t>
            </w:r>
          </w:p>
        </w:tc>
      </w:tr>
      <w:tr w14:paraId="7A5C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B7BD5">
            <w:pPr>
              <w:pStyle w:val="7"/>
            </w:pPr>
            <w:r>
              <w:rPr>
                <w:rFonts w:hint="eastAsia"/>
              </w:rPr>
              <w:t xml:space="preserve">法定代表人： </w:t>
            </w:r>
          </w:p>
        </w:tc>
        <w:tc>
          <w:tcPr>
            <w:tcW w:w="7440" w:type="dxa"/>
            <w:shd w:val="clear" w:color="auto" w:fill="auto"/>
          </w:tcPr>
          <w:p w14:paraId="497AC174">
            <w:pPr>
              <w:pStyle w:val="7"/>
            </w:pPr>
            <w:r>
              <w:rPr>
                <w:rFonts w:hint="eastAsia"/>
              </w:rPr>
              <w:t xml:space="preserve">王天宇 </w:t>
            </w:r>
          </w:p>
        </w:tc>
      </w:tr>
      <w:tr w14:paraId="69B98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F4023">
            <w:pPr>
              <w:pStyle w:val="7"/>
            </w:pPr>
            <w:r>
              <w:rPr>
                <w:rFonts w:hint="eastAsia"/>
              </w:rPr>
              <w:t xml:space="preserve">联系人： </w:t>
            </w:r>
          </w:p>
        </w:tc>
        <w:tc>
          <w:tcPr>
            <w:tcW w:w="7440" w:type="dxa"/>
            <w:shd w:val="clear" w:color="auto" w:fill="auto"/>
          </w:tcPr>
          <w:p w14:paraId="75026B2F">
            <w:pPr>
              <w:pStyle w:val="7"/>
            </w:pPr>
            <w:r>
              <w:rPr>
                <w:rFonts w:hint="eastAsia"/>
              </w:rPr>
              <w:t xml:space="preserve">焦明飞 </w:t>
            </w:r>
          </w:p>
        </w:tc>
      </w:tr>
      <w:tr w14:paraId="3173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AFB51">
            <w:pPr>
              <w:pStyle w:val="7"/>
            </w:pPr>
            <w:r>
              <w:rPr>
                <w:rFonts w:hint="eastAsia"/>
              </w:rPr>
              <w:t xml:space="preserve">电话： </w:t>
            </w:r>
          </w:p>
        </w:tc>
        <w:tc>
          <w:tcPr>
            <w:tcW w:w="7440" w:type="dxa"/>
            <w:shd w:val="clear" w:color="auto" w:fill="auto"/>
          </w:tcPr>
          <w:p w14:paraId="742AC925">
            <w:pPr>
              <w:pStyle w:val="7"/>
            </w:pPr>
            <w:r>
              <w:rPr>
                <w:rFonts w:hint="eastAsia"/>
              </w:rPr>
              <w:t xml:space="preserve">0371-67009698 </w:t>
            </w:r>
          </w:p>
        </w:tc>
      </w:tr>
      <w:tr w14:paraId="006F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6DB2A">
            <w:pPr>
              <w:pStyle w:val="7"/>
            </w:pPr>
            <w:r>
              <w:rPr>
                <w:rFonts w:hint="eastAsia"/>
              </w:rPr>
              <w:t xml:space="preserve">传真： </w:t>
            </w:r>
          </w:p>
        </w:tc>
        <w:tc>
          <w:tcPr>
            <w:tcW w:w="7440" w:type="dxa"/>
            <w:shd w:val="clear" w:color="auto" w:fill="auto"/>
          </w:tcPr>
          <w:p w14:paraId="2D1886DF">
            <w:pPr>
              <w:pStyle w:val="7"/>
            </w:pPr>
            <w:r>
              <w:rPr>
                <w:rFonts w:hint="eastAsia"/>
              </w:rPr>
              <w:t xml:space="preserve">0371-67009097 </w:t>
            </w:r>
          </w:p>
        </w:tc>
      </w:tr>
      <w:tr w14:paraId="077D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7C351">
            <w:pPr>
              <w:pStyle w:val="7"/>
            </w:pPr>
            <w:r>
              <w:rPr>
                <w:rFonts w:hint="eastAsia"/>
              </w:rPr>
              <w:t xml:space="preserve">客户服务电话： </w:t>
            </w:r>
          </w:p>
        </w:tc>
        <w:tc>
          <w:tcPr>
            <w:tcW w:w="7440" w:type="dxa"/>
            <w:shd w:val="clear" w:color="auto" w:fill="auto"/>
          </w:tcPr>
          <w:p w14:paraId="7A1BA791">
            <w:pPr>
              <w:pStyle w:val="7"/>
            </w:pPr>
            <w:r>
              <w:rPr>
                <w:rFonts w:hint="eastAsia"/>
              </w:rPr>
              <w:t xml:space="preserve">95097 </w:t>
            </w:r>
          </w:p>
        </w:tc>
      </w:tr>
      <w:tr w14:paraId="6B08A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5C5D6">
            <w:pPr>
              <w:pStyle w:val="7"/>
            </w:pPr>
            <w:r>
              <w:rPr>
                <w:rFonts w:hint="eastAsia"/>
              </w:rPr>
              <w:t xml:space="preserve">网址： </w:t>
            </w:r>
          </w:p>
        </w:tc>
        <w:tc>
          <w:tcPr>
            <w:tcW w:w="7440" w:type="dxa"/>
            <w:shd w:val="clear" w:color="auto" w:fill="auto"/>
          </w:tcPr>
          <w:p w14:paraId="5772F3AB">
            <w:pPr>
              <w:pStyle w:val="7"/>
            </w:pPr>
            <w:r>
              <w:rPr>
                <w:rFonts w:hint="eastAsia"/>
              </w:rPr>
              <w:t xml:space="preserve">http://www.zzbank.cn </w:t>
            </w:r>
          </w:p>
        </w:tc>
      </w:tr>
    </w:tbl>
    <w:p w14:paraId="2EFF180D">
      <w:pPr>
        <w:pStyle w:val="7"/>
        <w:spacing w:before="0" w:beforeAutospacing="0" w:after="0" w:afterAutospacing="0" w:line="360" w:lineRule="auto"/>
        <w:ind w:firstLine="420"/>
        <w:rPr>
          <w:sz w:val="21"/>
          <w:szCs w:val="21"/>
        </w:rPr>
      </w:pPr>
      <w:r>
        <w:rPr>
          <w:rFonts w:hint="eastAsia"/>
          <w:b/>
          <w:bCs/>
          <w:sz w:val="21"/>
          <w:szCs w:val="21"/>
        </w:rPr>
        <w:t>(53)吉林银行股份有限公司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3D0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B161C">
            <w:pPr>
              <w:pStyle w:val="7"/>
            </w:pPr>
            <w:r>
              <w:rPr>
                <w:rFonts w:hint="eastAsia"/>
              </w:rPr>
              <w:t xml:space="preserve">注册地址： </w:t>
            </w:r>
          </w:p>
        </w:tc>
        <w:tc>
          <w:tcPr>
            <w:tcW w:w="7440" w:type="dxa"/>
            <w:shd w:val="clear" w:color="auto" w:fill="auto"/>
          </w:tcPr>
          <w:p w14:paraId="1A0FEC37">
            <w:pPr>
              <w:pStyle w:val="7"/>
            </w:pPr>
            <w:r>
              <w:rPr>
                <w:rFonts w:hint="eastAsia"/>
              </w:rPr>
              <w:t xml:space="preserve">吉林省长春市经开区东南湖大路1817号 </w:t>
            </w:r>
          </w:p>
        </w:tc>
      </w:tr>
      <w:tr w14:paraId="58D0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C027B">
            <w:pPr>
              <w:pStyle w:val="7"/>
            </w:pPr>
            <w:r>
              <w:rPr>
                <w:rFonts w:hint="eastAsia"/>
              </w:rPr>
              <w:t xml:space="preserve">办公地址： </w:t>
            </w:r>
          </w:p>
        </w:tc>
        <w:tc>
          <w:tcPr>
            <w:tcW w:w="7440" w:type="dxa"/>
            <w:shd w:val="clear" w:color="auto" w:fill="auto"/>
          </w:tcPr>
          <w:p w14:paraId="1D93708F">
            <w:pPr>
              <w:pStyle w:val="7"/>
            </w:pPr>
            <w:r>
              <w:rPr>
                <w:rFonts w:hint="eastAsia"/>
              </w:rPr>
              <w:t xml:space="preserve">吉林省长春市经开区东南湖大路1817号 </w:t>
            </w:r>
          </w:p>
        </w:tc>
      </w:tr>
      <w:tr w14:paraId="37E6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27E5E">
            <w:pPr>
              <w:pStyle w:val="7"/>
            </w:pPr>
            <w:r>
              <w:rPr>
                <w:rFonts w:hint="eastAsia"/>
              </w:rPr>
              <w:t xml:space="preserve">法定代表人： </w:t>
            </w:r>
          </w:p>
        </w:tc>
        <w:tc>
          <w:tcPr>
            <w:tcW w:w="7440" w:type="dxa"/>
            <w:shd w:val="clear" w:color="auto" w:fill="auto"/>
          </w:tcPr>
          <w:p w14:paraId="27B9CC9B">
            <w:pPr>
              <w:pStyle w:val="7"/>
            </w:pPr>
            <w:r>
              <w:rPr>
                <w:rFonts w:hint="eastAsia"/>
              </w:rPr>
              <w:t xml:space="preserve">唐国兴 </w:t>
            </w:r>
          </w:p>
        </w:tc>
      </w:tr>
      <w:tr w14:paraId="41359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A8FA4">
            <w:pPr>
              <w:pStyle w:val="7"/>
            </w:pPr>
            <w:r>
              <w:rPr>
                <w:rFonts w:hint="eastAsia"/>
              </w:rPr>
              <w:t xml:space="preserve">联系人： </w:t>
            </w:r>
          </w:p>
        </w:tc>
        <w:tc>
          <w:tcPr>
            <w:tcW w:w="7440" w:type="dxa"/>
            <w:shd w:val="clear" w:color="auto" w:fill="auto"/>
          </w:tcPr>
          <w:p w14:paraId="1E9A45B8">
            <w:pPr>
              <w:pStyle w:val="7"/>
            </w:pPr>
            <w:r>
              <w:rPr>
                <w:rFonts w:hint="eastAsia"/>
              </w:rPr>
              <w:t xml:space="preserve">孙琦 </w:t>
            </w:r>
          </w:p>
        </w:tc>
      </w:tr>
      <w:tr w14:paraId="5C828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406A9">
            <w:pPr>
              <w:pStyle w:val="7"/>
            </w:pPr>
            <w:r>
              <w:rPr>
                <w:rFonts w:hint="eastAsia"/>
              </w:rPr>
              <w:t xml:space="preserve">电话： </w:t>
            </w:r>
          </w:p>
        </w:tc>
        <w:tc>
          <w:tcPr>
            <w:tcW w:w="7440" w:type="dxa"/>
            <w:shd w:val="clear" w:color="auto" w:fill="auto"/>
          </w:tcPr>
          <w:p w14:paraId="61F37F64">
            <w:pPr>
              <w:pStyle w:val="7"/>
            </w:pPr>
            <w:r>
              <w:rPr>
                <w:rFonts w:hint="eastAsia"/>
              </w:rPr>
              <w:t xml:space="preserve">0431-84999543 </w:t>
            </w:r>
          </w:p>
        </w:tc>
      </w:tr>
      <w:tr w14:paraId="3BBB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FA892">
            <w:pPr>
              <w:pStyle w:val="7"/>
            </w:pPr>
            <w:r>
              <w:rPr>
                <w:rFonts w:hint="eastAsia"/>
              </w:rPr>
              <w:t xml:space="preserve">传真： </w:t>
            </w:r>
          </w:p>
        </w:tc>
        <w:tc>
          <w:tcPr>
            <w:tcW w:w="7440" w:type="dxa"/>
            <w:shd w:val="clear" w:color="auto" w:fill="auto"/>
          </w:tcPr>
          <w:p w14:paraId="49285A62">
            <w:pPr>
              <w:pStyle w:val="7"/>
            </w:pPr>
            <w:r>
              <w:rPr>
                <w:rFonts w:hint="eastAsia"/>
              </w:rPr>
              <w:t xml:space="preserve">0431-84999543 </w:t>
            </w:r>
          </w:p>
        </w:tc>
      </w:tr>
      <w:tr w14:paraId="0E51A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6A68A">
            <w:pPr>
              <w:pStyle w:val="7"/>
            </w:pPr>
            <w:r>
              <w:rPr>
                <w:rFonts w:hint="eastAsia"/>
              </w:rPr>
              <w:t xml:space="preserve">客户服务电话： </w:t>
            </w:r>
          </w:p>
        </w:tc>
        <w:tc>
          <w:tcPr>
            <w:tcW w:w="7440" w:type="dxa"/>
            <w:shd w:val="clear" w:color="auto" w:fill="auto"/>
          </w:tcPr>
          <w:p w14:paraId="63EC5C77">
            <w:pPr>
              <w:pStyle w:val="7"/>
            </w:pPr>
            <w:r>
              <w:rPr>
                <w:rFonts w:hint="eastAsia"/>
              </w:rPr>
              <w:t xml:space="preserve">4008896666 </w:t>
            </w:r>
          </w:p>
        </w:tc>
      </w:tr>
      <w:tr w14:paraId="663F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42A1F">
            <w:pPr>
              <w:pStyle w:val="7"/>
            </w:pPr>
            <w:r>
              <w:rPr>
                <w:rFonts w:hint="eastAsia"/>
              </w:rPr>
              <w:t xml:space="preserve">网址： </w:t>
            </w:r>
          </w:p>
        </w:tc>
        <w:tc>
          <w:tcPr>
            <w:tcW w:w="7440" w:type="dxa"/>
            <w:shd w:val="clear" w:color="auto" w:fill="auto"/>
          </w:tcPr>
          <w:p w14:paraId="1A8EF0E5">
            <w:pPr>
              <w:pStyle w:val="7"/>
            </w:pPr>
            <w:r>
              <w:rPr>
                <w:rFonts w:hint="eastAsia"/>
              </w:rPr>
              <w:t xml:space="preserve">http://www.jlbank.com.cn </w:t>
            </w:r>
          </w:p>
        </w:tc>
      </w:tr>
    </w:tbl>
    <w:p w14:paraId="4087A8ED">
      <w:pPr>
        <w:pStyle w:val="7"/>
        <w:spacing w:before="0" w:beforeAutospacing="0" w:after="0" w:afterAutospacing="0" w:line="360" w:lineRule="auto"/>
        <w:ind w:firstLine="420"/>
        <w:rPr>
          <w:sz w:val="21"/>
          <w:szCs w:val="21"/>
        </w:rPr>
      </w:pPr>
      <w:r>
        <w:rPr>
          <w:rFonts w:hint="eastAsia"/>
          <w:b/>
          <w:bCs/>
          <w:sz w:val="21"/>
          <w:szCs w:val="21"/>
        </w:rPr>
        <w:t>(54)苏州银行股份有限公司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507C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15286">
            <w:pPr>
              <w:pStyle w:val="7"/>
            </w:pPr>
            <w:r>
              <w:rPr>
                <w:rFonts w:hint="eastAsia"/>
              </w:rPr>
              <w:t xml:space="preserve">注册地址： </w:t>
            </w:r>
          </w:p>
        </w:tc>
        <w:tc>
          <w:tcPr>
            <w:tcW w:w="7440" w:type="dxa"/>
            <w:shd w:val="clear" w:color="auto" w:fill="auto"/>
          </w:tcPr>
          <w:p w14:paraId="2EAF4B1F">
            <w:pPr>
              <w:pStyle w:val="7"/>
            </w:pPr>
            <w:r>
              <w:rPr>
                <w:rFonts w:hint="eastAsia"/>
              </w:rPr>
              <w:t xml:space="preserve">江苏省苏州市工业园区钟园路728号 </w:t>
            </w:r>
          </w:p>
        </w:tc>
      </w:tr>
      <w:tr w14:paraId="4E1A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A0A33">
            <w:pPr>
              <w:pStyle w:val="7"/>
            </w:pPr>
            <w:r>
              <w:rPr>
                <w:rFonts w:hint="eastAsia"/>
              </w:rPr>
              <w:t xml:space="preserve">办公地址： </w:t>
            </w:r>
          </w:p>
        </w:tc>
        <w:tc>
          <w:tcPr>
            <w:tcW w:w="7440" w:type="dxa"/>
            <w:shd w:val="clear" w:color="auto" w:fill="auto"/>
          </w:tcPr>
          <w:p w14:paraId="0EB9FF76">
            <w:pPr>
              <w:pStyle w:val="7"/>
            </w:pPr>
            <w:r>
              <w:rPr>
                <w:rFonts w:hint="eastAsia"/>
              </w:rPr>
              <w:t xml:space="preserve">江苏省苏州市工业园区钟园路728号 </w:t>
            </w:r>
          </w:p>
        </w:tc>
      </w:tr>
      <w:tr w14:paraId="229D1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E9D07">
            <w:pPr>
              <w:pStyle w:val="7"/>
            </w:pPr>
            <w:r>
              <w:rPr>
                <w:rFonts w:hint="eastAsia"/>
              </w:rPr>
              <w:t xml:space="preserve">法定代表人： </w:t>
            </w:r>
          </w:p>
        </w:tc>
        <w:tc>
          <w:tcPr>
            <w:tcW w:w="7440" w:type="dxa"/>
            <w:shd w:val="clear" w:color="auto" w:fill="auto"/>
          </w:tcPr>
          <w:p w14:paraId="426901DA">
            <w:pPr>
              <w:pStyle w:val="7"/>
            </w:pPr>
            <w:r>
              <w:rPr>
                <w:rFonts w:hint="eastAsia"/>
              </w:rPr>
              <w:t xml:space="preserve">崔庆军 </w:t>
            </w:r>
          </w:p>
        </w:tc>
      </w:tr>
      <w:tr w14:paraId="7DF1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F0A15B">
            <w:pPr>
              <w:pStyle w:val="7"/>
            </w:pPr>
            <w:r>
              <w:rPr>
                <w:rFonts w:hint="eastAsia"/>
              </w:rPr>
              <w:t xml:space="preserve">联系人： </w:t>
            </w:r>
          </w:p>
        </w:tc>
        <w:tc>
          <w:tcPr>
            <w:tcW w:w="7440" w:type="dxa"/>
            <w:shd w:val="clear" w:color="auto" w:fill="auto"/>
          </w:tcPr>
          <w:p w14:paraId="24C0C51D">
            <w:pPr>
              <w:pStyle w:val="7"/>
            </w:pPr>
            <w:r>
              <w:rPr>
                <w:rFonts w:hint="eastAsia"/>
              </w:rPr>
              <w:t xml:space="preserve">吴骏 </w:t>
            </w:r>
          </w:p>
        </w:tc>
      </w:tr>
      <w:tr w14:paraId="68617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63B14">
            <w:pPr>
              <w:pStyle w:val="7"/>
            </w:pPr>
            <w:r>
              <w:rPr>
                <w:rFonts w:hint="eastAsia"/>
              </w:rPr>
              <w:t xml:space="preserve">电话： </w:t>
            </w:r>
          </w:p>
        </w:tc>
        <w:tc>
          <w:tcPr>
            <w:tcW w:w="7440" w:type="dxa"/>
            <w:shd w:val="clear" w:color="auto" w:fill="auto"/>
          </w:tcPr>
          <w:p w14:paraId="361C6E3C">
            <w:pPr>
              <w:pStyle w:val="7"/>
            </w:pPr>
            <w:r>
              <w:rPr>
                <w:rFonts w:hint="eastAsia"/>
              </w:rPr>
              <w:t xml:space="preserve">0512-69868373 </w:t>
            </w:r>
          </w:p>
        </w:tc>
      </w:tr>
      <w:tr w14:paraId="65932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391A7">
            <w:pPr>
              <w:pStyle w:val="7"/>
            </w:pPr>
            <w:r>
              <w:rPr>
                <w:rFonts w:hint="eastAsia"/>
              </w:rPr>
              <w:t xml:space="preserve">传真： </w:t>
            </w:r>
          </w:p>
        </w:tc>
        <w:tc>
          <w:tcPr>
            <w:tcW w:w="7440" w:type="dxa"/>
            <w:shd w:val="clear" w:color="auto" w:fill="auto"/>
          </w:tcPr>
          <w:p w14:paraId="101E356A">
            <w:pPr>
              <w:pStyle w:val="7"/>
            </w:pPr>
            <w:r>
              <w:rPr>
                <w:rFonts w:hint="eastAsia"/>
              </w:rPr>
              <w:t xml:space="preserve">0512-69868370 </w:t>
            </w:r>
          </w:p>
        </w:tc>
      </w:tr>
      <w:tr w14:paraId="73D2D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4D1B4">
            <w:pPr>
              <w:pStyle w:val="7"/>
            </w:pPr>
            <w:r>
              <w:rPr>
                <w:rFonts w:hint="eastAsia"/>
              </w:rPr>
              <w:t xml:space="preserve">客户服务电话： </w:t>
            </w:r>
          </w:p>
        </w:tc>
        <w:tc>
          <w:tcPr>
            <w:tcW w:w="7440" w:type="dxa"/>
            <w:shd w:val="clear" w:color="auto" w:fill="auto"/>
          </w:tcPr>
          <w:p w14:paraId="733F85ED">
            <w:pPr>
              <w:pStyle w:val="7"/>
            </w:pPr>
            <w:r>
              <w:rPr>
                <w:rFonts w:hint="eastAsia"/>
              </w:rPr>
              <w:t xml:space="preserve">96067 </w:t>
            </w:r>
          </w:p>
        </w:tc>
      </w:tr>
      <w:tr w14:paraId="57B0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94200">
            <w:pPr>
              <w:pStyle w:val="7"/>
            </w:pPr>
            <w:r>
              <w:rPr>
                <w:rFonts w:hint="eastAsia"/>
              </w:rPr>
              <w:t xml:space="preserve">网址： </w:t>
            </w:r>
          </w:p>
        </w:tc>
        <w:tc>
          <w:tcPr>
            <w:tcW w:w="7440" w:type="dxa"/>
            <w:shd w:val="clear" w:color="auto" w:fill="auto"/>
          </w:tcPr>
          <w:p w14:paraId="3D1F480C">
            <w:pPr>
              <w:pStyle w:val="7"/>
            </w:pPr>
            <w:r>
              <w:rPr>
                <w:rFonts w:hint="eastAsia"/>
              </w:rPr>
              <w:t xml:space="preserve">www.suzhoubank.com </w:t>
            </w:r>
          </w:p>
        </w:tc>
      </w:tr>
    </w:tbl>
    <w:p w14:paraId="122B1568">
      <w:pPr>
        <w:pStyle w:val="7"/>
        <w:spacing w:before="0" w:beforeAutospacing="0" w:after="0" w:afterAutospacing="0" w:line="360" w:lineRule="auto"/>
        <w:ind w:firstLine="420"/>
        <w:rPr>
          <w:sz w:val="21"/>
          <w:szCs w:val="21"/>
        </w:rPr>
      </w:pPr>
      <w:r>
        <w:rPr>
          <w:rFonts w:hint="eastAsia"/>
          <w:b/>
          <w:bCs/>
          <w:sz w:val="21"/>
          <w:szCs w:val="21"/>
        </w:rPr>
        <w:t>(55)威海银行股份有限公司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B74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1988C">
            <w:pPr>
              <w:pStyle w:val="7"/>
            </w:pPr>
            <w:r>
              <w:rPr>
                <w:rFonts w:hint="eastAsia"/>
              </w:rPr>
              <w:t xml:space="preserve">注册地址： </w:t>
            </w:r>
          </w:p>
        </w:tc>
        <w:tc>
          <w:tcPr>
            <w:tcW w:w="7440" w:type="dxa"/>
            <w:shd w:val="clear" w:color="auto" w:fill="auto"/>
          </w:tcPr>
          <w:p w14:paraId="5836D212">
            <w:pPr>
              <w:pStyle w:val="7"/>
            </w:pPr>
            <w:r>
              <w:rPr>
                <w:rFonts w:hint="eastAsia"/>
              </w:rPr>
              <w:t xml:space="preserve">山东省威海市青岛北路137A号 </w:t>
            </w:r>
          </w:p>
        </w:tc>
      </w:tr>
      <w:tr w14:paraId="6A827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49168">
            <w:pPr>
              <w:pStyle w:val="7"/>
            </w:pPr>
            <w:r>
              <w:rPr>
                <w:rFonts w:hint="eastAsia"/>
              </w:rPr>
              <w:t xml:space="preserve">办公地址： </w:t>
            </w:r>
          </w:p>
        </w:tc>
        <w:tc>
          <w:tcPr>
            <w:tcW w:w="7440" w:type="dxa"/>
            <w:shd w:val="clear" w:color="auto" w:fill="auto"/>
          </w:tcPr>
          <w:p w14:paraId="47876E6E">
            <w:pPr>
              <w:pStyle w:val="7"/>
            </w:pPr>
            <w:r>
              <w:rPr>
                <w:rFonts w:hint="eastAsia"/>
              </w:rPr>
              <w:t xml:space="preserve">济南市经十路11666号奥体金融中心D栋 </w:t>
            </w:r>
          </w:p>
        </w:tc>
      </w:tr>
      <w:tr w14:paraId="2840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7EC9F">
            <w:pPr>
              <w:pStyle w:val="7"/>
            </w:pPr>
            <w:r>
              <w:rPr>
                <w:rFonts w:hint="eastAsia"/>
              </w:rPr>
              <w:t xml:space="preserve">法定代表人： </w:t>
            </w:r>
          </w:p>
        </w:tc>
        <w:tc>
          <w:tcPr>
            <w:tcW w:w="7440" w:type="dxa"/>
            <w:shd w:val="clear" w:color="auto" w:fill="auto"/>
          </w:tcPr>
          <w:p w14:paraId="17A658AC">
            <w:pPr>
              <w:pStyle w:val="7"/>
            </w:pPr>
            <w:r>
              <w:rPr>
                <w:rFonts w:hint="eastAsia"/>
              </w:rPr>
              <w:t xml:space="preserve">孟东晓 </w:t>
            </w:r>
          </w:p>
        </w:tc>
      </w:tr>
      <w:tr w14:paraId="1B55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85D8A">
            <w:pPr>
              <w:pStyle w:val="7"/>
            </w:pPr>
            <w:r>
              <w:rPr>
                <w:rFonts w:hint="eastAsia"/>
              </w:rPr>
              <w:t xml:space="preserve">联系人： </w:t>
            </w:r>
          </w:p>
        </w:tc>
        <w:tc>
          <w:tcPr>
            <w:tcW w:w="7440" w:type="dxa"/>
            <w:shd w:val="clear" w:color="auto" w:fill="auto"/>
          </w:tcPr>
          <w:p w14:paraId="615A938E">
            <w:pPr>
              <w:pStyle w:val="7"/>
            </w:pPr>
            <w:r>
              <w:rPr>
                <w:rFonts w:hint="eastAsia"/>
              </w:rPr>
              <w:t xml:space="preserve">杨童童 </w:t>
            </w:r>
          </w:p>
        </w:tc>
      </w:tr>
      <w:tr w14:paraId="62C6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D6338">
            <w:pPr>
              <w:pStyle w:val="7"/>
            </w:pPr>
            <w:r>
              <w:rPr>
                <w:rFonts w:hint="eastAsia"/>
              </w:rPr>
              <w:t xml:space="preserve">电话： </w:t>
            </w:r>
          </w:p>
        </w:tc>
        <w:tc>
          <w:tcPr>
            <w:tcW w:w="7440" w:type="dxa"/>
            <w:shd w:val="clear" w:color="auto" w:fill="auto"/>
          </w:tcPr>
          <w:p w14:paraId="712B7B2B">
            <w:pPr>
              <w:pStyle w:val="7"/>
            </w:pPr>
            <w:r>
              <w:rPr>
                <w:rFonts w:hint="eastAsia"/>
              </w:rPr>
              <w:t xml:space="preserve">0531-68978175 </w:t>
            </w:r>
          </w:p>
        </w:tc>
      </w:tr>
      <w:tr w14:paraId="712C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7158C">
            <w:pPr>
              <w:pStyle w:val="7"/>
            </w:pPr>
            <w:r>
              <w:rPr>
                <w:rFonts w:hint="eastAsia"/>
              </w:rPr>
              <w:t xml:space="preserve">传真： </w:t>
            </w:r>
          </w:p>
        </w:tc>
        <w:tc>
          <w:tcPr>
            <w:tcW w:w="7440" w:type="dxa"/>
            <w:shd w:val="clear" w:color="auto" w:fill="auto"/>
          </w:tcPr>
          <w:p w14:paraId="6E19D336">
            <w:pPr>
              <w:pStyle w:val="7"/>
            </w:pPr>
            <w:r>
              <w:rPr>
                <w:rFonts w:hint="eastAsia"/>
              </w:rPr>
              <w:t xml:space="preserve">0531-68978176 </w:t>
            </w:r>
          </w:p>
        </w:tc>
      </w:tr>
      <w:tr w14:paraId="5F68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DA5FD">
            <w:pPr>
              <w:pStyle w:val="7"/>
            </w:pPr>
            <w:r>
              <w:rPr>
                <w:rFonts w:hint="eastAsia"/>
              </w:rPr>
              <w:t xml:space="preserve">客户服务电话： </w:t>
            </w:r>
          </w:p>
        </w:tc>
        <w:tc>
          <w:tcPr>
            <w:tcW w:w="7440" w:type="dxa"/>
            <w:shd w:val="clear" w:color="auto" w:fill="auto"/>
          </w:tcPr>
          <w:p w14:paraId="20D922DB">
            <w:pPr>
              <w:pStyle w:val="7"/>
            </w:pPr>
            <w:r>
              <w:rPr>
                <w:rFonts w:hint="eastAsia"/>
              </w:rPr>
              <w:t xml:space="preserve">省内96636、境内4000096636 </w:t>
            </w:r>
          </w:p>
        </w:tc>
      </w:tr>
      <w:tr w14:paraId="77DA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EB876">
            <w:pPr>
              <w:pStyle w:val="7"/>
            </w:pPr>
            <w:r>
              <w:rPr>
                <w:rFonts w:hint="eastAsia"/>
              </w:rPr>
              <w:t xml:space="preserve">网址： </w:t>
            </w:r>
          </w:p>
        </w:tc>
        <w:tc>
          <w:tcPr>
            <w:tcW w:w="7440" w:type="dxa"/>
            <w:shd w:val="clear" w:color="auto" w:fill="auto"/>
          </w:tcPr>
          <w:p w14:paraId="24766D8D">
            <w:pPr>
              <w:pStyle w:val="7"/>
            </w:pPr>
            <w:r>
              <w:rPr>
                <w:rFonts w:hint="eastAsia"/>
              </w:rPr>
              <w:t xml:space="preserve">http://www.whccb.com/ </w:t>
            </w:r>
          </w:p>
        </w:tc>
      </w:tr>
    </w:tbl>
    <w:p w14:paraId="095FD68D">
      <w:pPr>
        <w:pStyle w:val="7"/>
        <w:spacing w:before="0" w:beforeAutospacing="0" w:after="0" w:afterAutospacing="0" w:line="360" w:lineRule="auto"/>
        <w:ind w:firstLine="420"/>
        <w:rPr>
          <w:sz w:val="21"/>
          <w:szCs w:val="21"/>
        </w:rPr>
      </w:pPr>
      <w:r>
        <w:rPr>
          <w:rFonts w:hint="eastAsia"/>
          <w:b/>
          <w:bCs/>
          <w:sz w:val="21"/>
          <w:szCs w:val="21"/>
        </w:rPr>
        <w:t>(56)四川天府银行股份有限公司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7249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B306B">
            <w:pPr>
              <w:pStyle w:val="7"/>
            </w:pPr>
            <w:r>
              <w:rPr>
                <w:rFonts w:hint="eastAsia"/>
              </w:rPr>
              <w:t xml:space="preserve">注册地址： </w:t>
            </w:r>
          </w:p>
        </w:tc>
        <w:tc>
          <w:tcPr>
            <w:tcW w:w="7440" w:type="dxa"/>
            <w:shd w:val="clear" w:color="auto" w:fill="auto"/>
          </w:tcPr>
          <w:p w14:paraId="0FCB7E7C">
            <w:pPr>
              <w:pStyle w:val="7"/>
            </w:pPr>
            <w:r>
              <w:rPr>
                <w:rFonts w:hint="eastAsia"/>
              </w:rPr>
              <w:t xml:space="preserve">四川省南充市顺庆区涪江路1号 </w:t>
            </w:r>
          </w:p>
        </w:tc>
      </w:tr>
      <w:tr w14:paraId="0512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DA05A">
            <w:pPr>
              <w:pStyle w:val="7"/>
            </w:pPr>
            <w:r>
              <w:rPr>
                <w:rFonts w:hint="eastAsia"/>
              </w:rPr>
              <w:t xml:space="preserve">办公地址： </w:t>
            </w:r>
          </w:p>
        </w:tc>
        <w:tc>
          <w:tcPr>
            <w:tcW w:w="7440" w:type="dxa"/>
            <w:shd w:val="clear" w:color="auto" w:fill="auto"/>
          </w:tcPr>
          <w:p w14:paraId="335C134C">
            <w:pPr>
              <w:pStyle w:val="7"/>
            </w:pPr>
            <w:r>
              <w:rPr>
                <w:rFonts w:hint="eastAsia"/>
              </w:rPr>
              <w:t xml:space="preserve">四川省南充市滨江中路一段97号26栋泰和尚渡南充市商业银行 </w:t>
            </w:r>
          </w:p>
        </w:tc>
      </w:tr>
      <w:tr w14:paraId="39CEC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616F2">
            <w:pPr>
              <w:pStyle w:val="7"/>
            </w:pPr>
            <w:r>
              <w:rPr>
                <w:rFonts w:hint="eastAsia"/>
              </w:rPr>
              <w:t xml:space="preserve">法定代表人： </w:t>
            </w:r>
          </w:p>
        </w:tc>
        <w:tc>
          <w:tcPr>
            <w:tcW w:w="7440" w:type="dxa"/>
            <w:shd w:val="clear" w:color="auto" w:fill="auto"/>
          </w:tcPr>
          <w:p w14:paraId="1CEF5A8D">
            <w:pPr>
              <w:pStyle w:val="7"/>
            </w:pPr>
            <w:r>
              <w:rPr>
                <w:rFonts w:hint="eastAsia"/>
              </w:rPr>
              <w:t xml:space="preserve">黄光伟 </w:t>
            </w:r>
          </w:p>
        </w:tc>
      </w:tr>
      <w:tr w14:paraId="2CF7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05AF7A">
            <w:pPr>
              <w:pStyle w:val="7"/>
            </w:pPr>
            <w:r>
              <w:rPr>
                <w:rFonts w:hint="eastAsia"/>
              </w:rPr>
              <w:t xml:space="preserve">联系人： </w:t>
            </w:r>
          </w:p>
        </w:tc>
        <w:tc>
          <w:tcPr>
            <w:tcW w:w="7440" w:type="dxa"/>
            <w:shd w:val="clear" w:color="auto" w:fill="auto"/>
          </w:tcPr>
          <w:p w14:paraId="174BE5A7">
            <w:pPr>
              <w:pStyle w:val="7"/>
            </w:pPr>
            <w:r>
              <w:rPr>
                <w:rFonts w:hint="eastAsia"/>
              </w:rPr>
              <w:t xml:space="preserve">李俊辉 </w:t>
            </w:r>
          </w:p>
        </w:tc>
      </w:tr>
      <w:tr w14:paraId="53FA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12503">
            <w:pPr>
              <w:pStyle w:val="7"/>
            </w:pPr>
            <w:r>
              <w:rPr>
                <w:rFonts w:hint="eastAsia"/>
              </w:rPr>
              <w:t xml:space="preserve">电话： </w:t>
            </w:r>
          </w:p>
        </w:tc>
        <w:tc>
          <w:tcPr>
            <w:tcW w:w="7440" w:type="dxa"/>
            <w:shd w:val="clear" w:color="auto" w:fill="auto"/>
          </w:tcPr>
          <w:p w14:paraId="38A78BF4">
            <w:pPr>
              <w:pStyle w:val="7"/>
            </w:pPr>
            <w:r>
              <w:rPr>
                <w:rFonts w:hint="eastAsia"/>
              </w:rPr>
              <w:t xml:space="preserve">0817-7118079 </w:t>
            </w:r>
          </w:p>
        </w:tc>
      </w:tr>
      <w:tr w14:paraId="752C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4FBD9">
            <w:pPr>
              <w:pStyle w:val="7"/>
            </w:pPr>
            <w:r>
              <w:rPr>
                <w:rFonts w:hint="eastAsia"/>
              </w:rPr>
              <w:t xml:space="preserve">传真： </w:t>
            </w:r>
          </w:p>
        </w:tc>
        <w:tc>
          <w:tcPr>
            <w:tcW w:w="7440" w:type="dxa"/>
            <w:shd w:val="clear" w:color="auto" w:fill="auto"/>
          </w:tcPr>
          <w:p w14:paraId="10186962">
            <w:pPr>
              <w:pStyle w:val="7"/>
            </w:pPr>
            <w:r>
              <w:rPr>
                <w:rFonts w:hint="eastAsia"/>
              </w:rPr>
              <w:t xml:space="preserve">0817-7118322 </w:t>
            </w:r>
          </w:p>
        </w:tc>
      </w:tr>
      <w:tr w14:paraId="171B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B0272">
            <w:pPr>
              <w:pStyle w:val="7"/>
            </w:pPr>
            <w:r>
              <w:rPr>
                <w:rFonts w:hint="eastAsia"/>
              </w:rPr>
              <w:t xml:space="preserve">客户服务电话： </w:t>
            </w:r>
          </w:p>
        </w:tc>
        <w:tc>
          <w:tcPr>
            <w:tcW w:w="7440" w:type="dxa"/>
            <w:shd w:val="clear" w:color="auto" w:fill="auto"/>
          </w:tcPr>
          <w:p w14:paraId="79588A54">
            <w:pPr>
              <w:pStyle w:val="7"/>
            </w:pPr>
            <w:r>
              <w:rPr>
                <w:rFonts w:hint="eastAsia"/>
              </w:rPr>
              <w:t xml:space="preserve">400-16-96869 </w:t>
            </w:r>
          </w:p>
        </w:tc>
      </w:tr>
      <w:tr w14:paraId="4E6AD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C5AD2">
            <w:pPr>
              <w:pStyle w:val="7"/>
            </w:pPr>
            <w:r>
              <w:rPr>
                <w:rFonts w:hint="eastAsia"/>
              </w:rPr>
              <w:t xml:space="preserve">网址： </w:t>
            </w:r>
          </w:p>
        </w:tc>
        <w:tc>
          <w:tcPr>
            <w:tcW w:w="7440" w:type="dxa"/>
            <w:shd w:val="clear" w:color="auto" w:fill="auto"/>
          </w:tcPr>
          <w:p w14:paraId="33FB6AA6">
            <w:pPr>
              <w:pStyle w:val="7"/>
            </w:pPr>
            <w:r>
              <w:rPr>
                <w:rFonts w:hint="eastAsia"/>
              </w:rPr>
              <w:t xml:space="preserve">www.tf.cn </w:t>
            </w:r>
          </w:p>
        </w:tc>
      </w:tr>
    </w:tbl>
    <w:p w14:paraId="1AEF299B">
      <w:pPr>
        <w:pStyle w:val="7"/>
        <w:spacing w:before="0" w:beforeAutospacing="0" w:after="0" w:afterAutospacing="0" w:line="360" w:lineRule="auto"/>
        <w:ind w:firstLine="420"/>
        <w:rPr>
          <w:sz w:val="21"/>
          <w:szCs w:val="21"/>
        </w:rPr>
      </w:pPr>
      <w:r>
        <w:rPr>
          <w:rFonts w:hint="eastAsia"/>
          <w:b/>
          <w:bCs/>
          <w:sz w:val="21"/>
          <w:szCs w:val="21"/>
        </w:rPr>
        <w:t>(57)长安银行股份有限公司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A0E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39F99">
            <w:pPr>
              <w:pStyle w:val="7"/>
            </w:pPr>
            <w:r>
              <w:rPr>
                <w:rFonts w:hint="eastAsia"/>
              </w:rPr>
              <w:t xml:space="preserve">注册地址： </w:t>
            </w:r>
          </w:p>
        </w:tc>
        <w:tc>
          <w:tcPr>
            <w:tcW w:w="7440" w:type="dxa"/>
            <w:shd w:val="clear" w:color="auto" w:fill="auto"/>
          </w:tcPr>
          <w:p w14:paraId="775EDC09">
            <w:pPr>
              <w:pStyle w:val="7"/>
            </w:pPr>
            <w:r>
              <w:rPr>
                <w:rFonts w:hint="eastAsia"/>
              </w:rPr>
              <w:t xml:space="preserve">陕西省西安市高新区高新四路13号1幢1单元10101室 </w:t>
            </w:r>
          </w:p>
        </w:tc>
      </w:tr>
      <w:tr w14:paraId="2443F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54105">
            <w:pPr>
              <w:pStyle w:val="7"/>
            </w:pPr>
            <w:r>
              <w:rPr>
                <w:rFonts w:hint="eastAsia"/>
              </w:rPr>
              <w:t xml:space="preserve">办公地址： </w:t>
            </w:r>
          </w:p>
        </w:tc>
        <w:tc>
          <w:tcPr>
            <w:tcW w:w="7440" w:type="dxa"/>
            <w:shd w:val="clear" w:color="auto" w:fill="auto"/>
          </w:tcPr>
          <w:p w14:paraId="60E84CAE">
            <w:pPr>
              <w:pStyle w:val="7"/>
            </w:pPr>
            <w:r>
              <w:rPr>
                <w:rFonts w:hint="eastAsia"/>
              </w:rPr>
              <w:t xml:space="preserve">陕西省西安市高新区高新四路13号1幢1单元10101室 </w:t>
            </w:r>
          </w:p>
        </w:tc>
      </w:tr>
      <w:tr w14:paraId="14D7E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39081">
            <w:pPr>
              <w:pStyle w:val="7"/>
            </w:pPr>
            <w:r>
              <w:rPr>
                <w:rFonts w:hint="eastAsia"/>
              </w:rPr>
              <w:t xml:space="preserve">法定代表人： </w:t>
            </w:r>
          </w:p>
        </w:tc>
        <w:tc>
          <w:tcPr>
            <w:tcW w:w="7440" w:type="dxa"/>
            <w:shd w:val="clear" w:color="auto" w:fill="auto"/>
          </w:tcPr>
          <w:p w14:paraId="0F77DB5A">
            <w:pPr>
              <w:pStyle w:val="7"/>
            </w:pPr>
            <w:r>
              <w:rPr>
                <w:rFonts w:hint="eastAsia"/>
              </w:rPr>
              <w:t xml:space="preserve">张全明 </w:t>
            </w:r>
          </w:p>
        </w:tc>
      </w:tr>
      <w:tr w14:paraId="2179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FC056">
            <w:pPr>
              <w:pStyle w:val="7"/>
            </w:pPr>
            <w:r>
              <w:rPr>
                <w:rFonts w:hint="eastAsia"/>
              </w:rPr>
              <w:t xml:space="preserve">联系人： </w:t>
            </w:r>
          </w:p>
        </w:tc>
        <w:tc>
          <w:tcPr>
            <w:tcW w:w="7440" w:type="dxa"/>
            <w:shd w:val="clear" w:color="auto" w:fill="auto"/>
          </w:tcPr>
          <w:p w14:paraId="16A2F763">
            <w:pPr>
              <w:pStyle w:val="7"/>
            </w:pPr>
            <w:r>
              <w:rPr>
                <w:rFonts w:hint="eastAsia"/>
              </w:rPr>
              <w:t xml:space="preserve">刘琪 </w:t>
            </w:r>
          </w:p>
        </w:tc>
      </w:tr>
      <w:tr w14:paraId="5915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E258F">
            <w:pPr>
              <w:pStyle w:val="7"/>
            </w:pPr>
            <w:r>
              <w:rPr>
                <w:rFonts w:hint="eastAsia"/>
              </w:rPr>
              <w:t xml:space="preserve">电话： </w:t>
            </w:r>
          </w:p>
        </w:tc>
        <w:tc>
          <w:tcPr>
            <w:tcW w:w="7440" w:type="dxa"/>
            <w:shd w:val="clear" w:color="auto" w:fill="auto"/>
          </w:tcPr>
          <w:p w14:paraId="43D20EC5">
            <w:pPr>
              <w:pStyle w:val="7"/>
            </w:pPr>
            <w:r>
              <w:rPr>
                <w:rFonts w:hint="eastAsia"/>
              </w:rPr>
              <w:t xml:space="preserve">029-88609646 </w:t>
            </w:r>
          </w:p>
        </w:tc>
      </w:tr>
      <w:tr w14:paraId="1194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65A4D">
            <w:pPr>
              <w:pStyle w:val="7"/>
            </w:pPr>
            <w:r>
              <w:rPr>
                <w:rFonts w:hint="eastAsia"/>
              </w:rPr>
              <w:t xml:space="preserve">客户服务电话： </w:t>
            </w:r>
          </w:p>
        </w:tc>
        <w:tc>
          <w:tcPr>
            <w:tcW w:w="7440" w:type="dxa"/>
            <w:shd w:val="clear" w:color="auto" w:fill="auto"/>
          </w:tcPr>
          <w:p w14:paraId="4AB998CC">
            <w:pPr>
              <w:pStyle w:val="7"/>
            </w:pPr>
            <w:r>
              <w:rPr>
                <w:rFonts w:hint="eastAsia"/>
              </w:rPr>
              <w:t xml:space="preserve">（029）96669 </w:t>
            </w:r>
          </w:p>
        </w:tc>
      </w:tr>
      <w:tr w14:paraId="0607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FBDCA">
            <w:pPr>
              <w:pStyle w:val="7"/>
            </w:pPr>
            <w:r>
              <w:rPr>
                <w:rFonts w:hint="eastAsia"/>
              </w:rPr>
              <w:t xml:space="preserve">网址： </w:t>
            </w:r>
          </w:p>
        </w:tc>
        <w:tc>
          <w:tcPr>
            <w:tcW w:w="7440" w:type="dxa"/>
            <w:shd w:val="clear" w:color="auto" w:fill="auto"/>
          </w:tcPr>
          <w:p w14:paraId="1D234E67">
            <w:pPr>
              <w:pStyle w:val="7"/>
            </w:pPr>
            <w:r>
              <w:rPr>
                <w:rFonts w:hint="eastAsia"/>
              </w:rPr>
              <w:t xml:space="preserve">Http://www.ccabchina.com/ </w:t>
            </w:r>
          </w:p>
        </w:tc>
      </w:tr>
    </w:tbl>
    <w:p w14:paraId="6D7EA9EE">
      <w:pPr>
        <w:pStyle w:val="7"/>
        <w:spacing w:before="0" w:beforeAutospacing="0" w:after="0" w:afterAutospacing="0" w:line="360" w:lineRule="auto"/>
        <w:ind w:firstLine="420"/>
        <w:rPr>
          <w:sz w:val="21"/>
          <w:szCs w:val="21"/>
        </w:rPr>
      </w:pPr>
      <w:r>
        <w:rPr>
          <w:rFonts w:hint="eastAsia"/>
          <w:b/>
          <w:bCs/>
          <w:sz w:val="21"/>
          <w:szCs w:val="21"/>
        </w:rPr>
        <w:t>(58)晋商银行股份有限公司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04F4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9292B">
            <w:pPr>
              <w:pStyle w:val="7"/>
            </w:pPr>
            <w:r>
              <w:rPr>
                <w:rFonts w:hint="eastAsia"/>
              </w:rPr>
              <w:t xml:space="preserve">注册地址： </w:t>
            </w:r>
          </w:p>
        </w:tc>
        <w:tc>
          <w:tcPr>
            <w:tcW w:w="7440" w:type="dxa"/>
            <w:shd w:val="clear" w:color="auto" w:fill="auto"/>
          </w:tcPr>
          <w:p w14:paraId="4C7A2972">
            <w:pPr>
              <w:pStyle w:val="7"/>
            </w:pPr>
            <w:r>
              <w:rPr>
                <w:rFonts w:hint="eastAsia"/>
              </w:rPr>
              <w:t xml:space="preserve">山西省太原市万柏林区长风西街一号丽华大厦 </w:t>
            </w:r>
          </w:p>
        </w:tc>
      </w:tr>
      <w:tr w14:paraId="684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2BA69">
            <w:pPr>
              <w:pStyle w:val="7"/>
            </w:pPr>
            <w:r>
              <w:rPr>
                <w:rFonts w:hint="eastAsia"/>
              </w:rPr>
              <w:t xml:space="preserve">办公地址： </w:t>
            </w:r>
          </w:p>
        </w:tc>
        <w:tc>
          <w:tcPr>
            <w:tcW w:w="7440" w:type="dxa"/>
            <w:shd w:val="clear" w:color="auto" w:fill="auto"/>
          </w:tcPr>
          <w:p w14:paraId="399BEB1F">
            <w:pPr>
              <w:pStyle w:val="7"/>
            </w:pPr>
            <w:r>
              <w:rPr>
                <w:rFonts w:hint="eastAsia"/>
              </w:rPr>
              <w:t xml:space="preserve">山西省太原市万柏林区长风西街一号丽华大厦 </w:t>
            </w:r>
          </w:p>
        </w:tc>
      </w:tr>
      <w:tr w14:paraId="7FB9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98CB7">
            <w:pPr>
              <w:pStyle w:val="7"/>
            </w:pPr>
            <w:r>
              <w:rPr>
                <w:rFonts w:hint="eastAsia"/>
              </w:rPr>
              <w:t xml:space="preserve">法定代表人： </w:t>
            </w:r>
          </w:p>
        </w:tc>
        <w:tc>
          <w:tcPr>
            <w:tcW w:w="7440" w:type="dxa"/>
            <w:shd w:val="clear" w:color="auto" w:fill="auto"/>
          </w:tcPr>
          <w:p w14:paraId="2A711A6B">
            <w:pPr>
              <w:pStyle w:val="7"/>
            </w:pPr>
            <w:r>
              <w:rPr>
                <w:rFonts w:hint="eastAsia"/>
              </w:rPr>
              <w:t xml:space="preserve">阎俊生 </w:t>
            </w:r>
          </w:p>
        </w:tc>
      </w:tr>
      <w:tr w14:paraId="6D30F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D9686">
            <w:pPr>
              <w:pStyle w:val="7"/>
            </w:pPr>
            <w:r>
              <w:rPr>
                <w:rFonts w:hint="eastAsia"/>
              </w:rPr>
              <w:t xml:space="preserve">联系人： </w:t>
            </w:r>
          </w:p>
        </w:tc>
        <w:tc>
          <w:tcPr>
            <w:tcW w:w="7440" w:type="dxa"/>
            <w:shd w:val="clear" w:color="auto" w:fill="auto"/>
          </w:tcPr>
          <w:p w14:paraId="29130346">
            <w:pPr>
              <w:pStyle w:val="7"/>
            </w:pPr>
            <w:r>
              <w:rPr>
                <w:rFonts w:hint="eastAsia"/>
              </w:rPr>
              <w:t xml:space="preserve">董嘉文 </w:t>
            </w:r>
          </w:p>
        </w:tc>
      </w:tr>
      <w:tr w14:paraId="53748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334AD">
            <w:pPr>
              <w:pStyle w:val="7"/>
            </w:pPr>
            <w:r>
              <w:rPr>
                <w:rFonts w:hint="eastAsia"/>
              </w:rPr>
              <w:t xml:space="preserve">电话： </w:t>
            </w:r>
          </w:p>
        </w:tc>
        <w:tc>
          <w:tcPr>
            <w:tcW w:w="7440" w:type="dxa"/>
            <w:shd w:val="clear" w:color="auto" w:fill="auto"/>
          </w:tcPr>
          <w:p w14:paraId="4AB873DF">
            <w:pPr>
              <w:pStyle w:val="7"/>
            </w:pPr>
            <w:r>
              <w:rPr>
                <w:rFonts w:hint="eastAsia"/>
              </w:rPr>
              <w:t xml:space="preserve">0351-6819926 </w:t>
            </w:r>
          </w:p>
        </w:tc>
      </w:tr>
      <w:tr w14:paraId="0C6A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0AA4F">
            <w:pPr>
              <w:pStyle w:val="7"/>
            </w:pPr>
            <w:r>
              <w:rPr>
                <w:rFonts w:hint="eastAsia"/>
              </w:rPr>
              <w:t xml:space="preserve">传真： </w:t>
            </w:r>
          </w:p>
        </w:tc>
        <w:tc>
          <w:tcPr>
            <w:tcW w:w="7440" w:type="dxa"/>
            <w:shd w:val="clear" w:color="auto" w:fill="auto"/>
          </w:tcPr>
          <w:p w14:paraId="4BC12651">
            <w:pPr>
              <w:pStyle w:val="7"/>
            </w:pPr>
            <w:r>
              <w:rPr>
                <w:rFonts w:hint="eastAsia"/>
              </w:rPr>
              <w:t xml:space="preserve">0351-6819926 </w:t>
            </w:r>
          </w:p>
        </w:tc>
      </w:tr>
      <w:tr w14:paraId="2ADF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B5377">
            <w:pPr>
              <w:pStyle w:val="7"/>
            </w:pPr>
            <w:r>
              <w:rPr>
                <w:rFonts w:hint="eastAsia"/>
              </w:rPr>
              <w:t xml:space="preserve">客户服务电话： </w:t>
            </w:r>
          </w:p>
        </w:tc>
        <w:tc>
          <w:tcPr>
            <w:tcW w:w="7440" w:type="dxa"/>
            <w:shd w:val="clear" w:color="auto" w:fill="auto"/>
          </w:tcPr>
          <w:p w14:paraId="2AD441A2">
            <w:pPr>
              <w:pStyle w:val="7"/>
            </w:pPr>
            <w:r>
              <w:rPr>
                <w:rFonts w:hint="eastAsia"/>
              </w:rPr>
              <w:t xml:space="preserve">95105588 </w:t>
            </w:r>
          </w:p>
        </w:tc>
      </w:tr>
      <w:tr w14:paraId="66DC2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C4886">
            <w:pPr>
              <w:pStyle w:val="7"/>
            </w:pPr>
            <w:r>
              <w:rPr>
                <w:rFonts w:hint="eastAsia"/>
              </w:rPr>
              <w:t xml:space="preserve">网址： </w:t>
            </w:r>
          </w:p>
        </w:tc>
        <w:tc>
          <w:tcPr>
            <w:tcW w:w="7440" w:type="dxa"/>
            <w:shd w:val="clear" w:color="auto" w:fill="auto"/>
          </w:tcPr>
          <w:p w14:paraId="213A044F">
            <w:pPr>
              <w:pStyle w:val="7"/>
            </w:pPr>
            <w:r>
              <w:rPr>
                <w:rFonts w:hint="eastAsia"/>
              </w:rPr>
              <w:t xml:space="preserve">http://www.jshbank.com </w:t>
            </w:r>
          </w:p>
        </w:tc>
      </w:tr>
    </w:tbl>
    <w:p w14:paraId="2479B037">
      <w:pPr>
        <w:pStyle w:val="7"/>
        <w:spacing w:before="0" w:beforeAutospacing="0" w:after="0" w:afterAutospacing="0" w:line="360" w:lineRule="auto"/>
        <w:ind w:firstLine="420"/>
        <w:rPr>
          <w:sz w:val="21"/>
          <w:szCs w:val="21"/>
        </w:rPr>
      </w:pPr>
      <w:r>
        <w:rPr>
          <w:rFonts w:hint="eastAsia"/>
          <w:b/>
          <w:bCs/>
          <w:sz w:val="21"/>
          <w:szCs w:val="21"/>
        </w:rPr>
        <w:t>(59)富滇银行股份有限公司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BA2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1B6F3">
            <w:pPr>
              <w:pStyle w:val="7"/>
            </w:pPr>
            <w:r>
              <w:rPr>
                <w:rFonts w:hint="eastAsia"/>
              </w:rPr>
              <w:t xml:space="preserve">注册地址： </w:t>
            </w:r>
          </w:p>
        </w:tc>
        <w:tc>
          <w:tcPr>
            <w:tcW w:w="7440" w:type="dxa"/>
            <w:shd w:val="clear" w:color="auto" w:fill="auto"/>
          </w:tcPr>
          <w:p w14:paraId="402E5885">
            <w:pPr>
              <w:pStyle w:val="7"/>
            </w:pPr>
            <w:r>
              <w:rPr>
                <w:rFonts w:hint="eastAsia"/>
              </w:rPr>
              <w:t xml:space="preserve">云南省昆明市拓东路41号 </w:t>
            </w:r>
          </w:p>
        </w:tc>
      </w:tr>
      <w:tr w14:paraId="29DE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306E6">
            <w:pPr>
              <w:pStyle w:val="7"/>
            </w:pPr>
            <w:r>
              <w:rPr>
                <w:rFonts w:hint="eastAsia"/>
              </w:rPr>
              <w:t xml:space="preserve">办公地址： </w:t>
            </w:r>
          </w:p>
        </w:tc>
        <w:tc>
          <w:tcPr>
            <w:tcW w:w="7440" w:type="dxa"/>
            <w:shd w:val="clear" w:color="auto" w:fill="auto"/>
          </w:tcPr>
          <w:p w14:paraId="5BFE1FFA">
            <w:pPr>
              <w:pStyle w:val="7"/>
            </w:pPr>
            <w:r>
              <w:rPr>
                <w:rFonts w:hint="eastAsia"/>
              </w:rPr>
              <w:t xml:space="preserve">云南省昆明市拓东路41号 </w:t>
            </w:r>
          </w:p>
        </w:tc>
      </w:tr>
      <w:tr w14:paraId="3A47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CF664">
            <w:pPr>
              <w:pStyle w:val="7"/>
            </w:pPr>
            <w:r>
              <w:rPr>
                <w:rFonts w:hint="eastAsia"/>
              </w:rPr>
              <w:t xml:space="preserve">法定代表人： </w:t>
            </w:r>
          </w:p>
        </w:tc>
        <w:tc>
          <w:tcPr>
            <w:tcW w:w="7440" w:type="dxa"/>
            <w:shd w:val="clear" w:color="auto" w:fill="auto"/>
          </w:tcPr>
          <w:p w14:paraId="22F88290">
            <w:pPr>
              <w:pStyle w:val="7"/>
            </w:pPr>
            <w:r>
              <w:rPr>
                <w:rFonts w:hint="eastAsia"/>
              </w:rPr>
              <w:t xml:space="preserve">夏 蜀 </w:t>
            </w:r>
          </w:p>
        </w:tc>
      </w:tr>
      <w:tr w14:paraId="5F2D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3A0FB">
            <w:pPr>
              <w:pStyle w:val="7"/>
            </w:pPr>
            <w:r>
              <w:rPr>
                <w:rFonts w:hint="eastAsia"/>
              </w:rPr>
              <w:t xml:space="preserve">联系人： </w:t>
            </w:r>
          </w:p>
        </w:tc>
        <w:tc>
          <w:tcPr>
            <w:tcW w:w="7440" w:type="dxa"/>
            <w:shd w:val="clear" w:color="auto" w:fill="auto"/>
          </w:tcPr>
          <w:p w14:paraId="52A95B80">
            <w:pPr>
              <w:pStyle w:val="7"/>
            </w:pPr>
            <w:r>
              <w:rPr>
                <w:rFonts w:hint="eastAsia"/>
              </w:rPr>
              <w:t xml:space="preserve">杨翊琳 </w:t>
            </w:r>
          </w:p>
        </w:tc>
      </w:tr>
      <w:tr w14:paraId="72F59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DA375">
            <w:pPr>
              <w:pStyle w:val="7"/>
            </w:pPr>
            <w:r>
              <w:rPr>
                <w:rFonts w:hint="eastAsia"/>
              </w:rPr>
              <w:t xml:space="preserve">电话： </w:t>
            </w:r>
          </w:p>
        </w:tc>
        <w:tc>
          <w:tcPr>
            <w:tcW w:w="7440" w:type="dxa"/>
            <w:shd w:val="clear" w:color="auto" w:fill="auto"/>
          </w:tcPr>
          <w:p w14:paraId="7F795594">
            <w:pPr>
              <w:pStyle w:val="7"/>
            </w:pPr>
            <w:r>
              <w:rPr>
                <w:rFonts w:hint="eastAsia"/>
              </w:rPr>
              <w:t xml:space="preserve">0871-63140324 </w:t>
            </w:r>
          </w:p>
        </w:tc>
      </w:tr>
      <w:tr w14:paraId="70CCF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BADC5">
            <w:pPr>
              <w:pStyle w:val="7"/>
            </w:pPr>
            <w:r>
              <w:rPr>
                <w:rFonts w:hint="eastAsia"/>
              </w:rPr>
              <w:t xml:space="preserve">传真： </w:t>
            </w:r>
          </w:p>
        </w:tc>
        <w:tc>
          <w:tcPr>
            <w:tcW w:w="7440" w:type="dxa"/>
            <w:shd w:val="clear" w:color="auto" w:fill="auto"/>
          </w:tcPr>
          <w:p w14:paraId="30BF20F1">
            <w:pPr>
              <w:pStyle w:val="7"/>
            </w:pPr>
            <w:r>
              <w:rPr>
                <w:rFonts w:hint="eastAsia"/>
              </w:rPr>
              <w:t xml:space="preserve">0871-63194471 </w:t>
            </w:r>
          </w:p>
        </w:tc>
      </w:tr>
      <w:tr w14:paraId="2D7E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66937">
            <w:pPr>
              <w:pStyle w:val="7"/>
            </w:pPr>
            <w:r>
              <w:rPr>
                <w:rFonts w:hint="eastAsia"/>
              </w:rPr>
              <w:t xml:space="preserve">客户服务电话： </w:t>
            </w:r>
          </w:p>
        </w:tc>
        <w:tc>
          <w:tcPr>
            <w:tcW w:w="7440" w:type="dxa"/>
            <w:shd w:val="clear" w:color="auto" w:fill="auto"/>
          </w:tcPr>
          <w:p w14:paraId="6F7754FB">
            <w:pPr>
              <w:pStyle w:val="7"/>
            </w:pPr>
            <w:r>
              <w:rPr>
                <w:rFonts w:hint="eastAsia"/>
              </w:rPr>
              <w:t xml:space="preserve">4008896533 </w:t>
            </w:r>
          </w:p>
        </w:tc>
      </w:tr>
      <w:tr w14:paraId="3FB0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9A50B">
            <w:pPr>
              <w:pStyle w:val="7"/>
            </w:pPr>
            <w:r>
              <w:rPr>
                <w:rFonts w:hint="eastAsia"/>
              </w:rPr>
              <w:t xml:space="preserve">网址： </w:t>
            </w:r>
          </w:p>
        </w:tc>
        <w:tc>
          <w:tcPr>
            <w:tcW w:w="7440" w:type="dxa"/>
            <w:shd w:val="clear" w:color="auto" w:fill="auto"/>
          </w:tcPr>
          <w:p w14:paraId="3AF44A7E">
            <w:pPr>
              <w:pStyle w:val="7"/>
            </w:pPr>
            <w:r>
              <w:rPr>
                <w:rFonts w:hint="eastAsia"/>
              </w:rPr>
              <w:t xml:space="preserve">www.fudian-bank.com </w:t>
            </w:r>
          </w:p>
        </w:tc>
      </w:tr>
    </w:tbl>
    <w:p w14:paraId="180D9A48">
      <w:pPr>
        <w:pStyle w:val="7"/>
        <w:spacing w:before="0" w:beforeAutospacing="0" w:after="0" w:afterAutospacing="0" w:line="360" w:lineRule="auto"/>
        <w:ind w:firstLine="420"/>
        <w:rPr>
          <w:sz w:val="21"/>
          <w:szCs w:val="21"/>
        </w:rPr>
      </w:pPr>
      <w:r>
        <w:rPr>
          <w:rFonts w:hint="eastAsia"/>
          <w:b/>
          <w:bCs/>
          <w:sz w:val="21"/>
          <w:szCs w:val="21"/>
        </w:rPr>
        <w:t>(60)日照银行股份有限公司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1BD7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B2624">
            <w:pPr>
              <w:pStyle w:val="7"/>
            </w:pPr>
            <w:r>
              <w:rPr>
                <w:rFonts w:hint="eastAsia"/>
              </w:rPr>
              <w:t xml:space="preserve">注册地址： </w:t>
            </w:r>
          </w:p>
        </w:tc>
        <w:tc>
          <w:tcPr>
            <w:tcW w:w="7440" w:type="dxa"/>
            <w:shd w:val="clear" w:color="auto" w:fill="auto"/>
          </w:tcPr>
          <w:p w14:paraId="75567C1F">
            <w:pPr>
              <w:pStyle w:val="7"/>
            </w:pPr>
            <w:r>
              <w:rPr>
                <w:rFonts w:hint="eastAsia"/>
              </w:rPr>
              <w:t xml:space="preserve">日照市烟台路197号 </w:t>
            </w:r>
          </w:p>
        </w:tc>
      </w:tr>
      <w:tr w14:paraId="19CF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F92F5">
            <w:pPr>
              <w:pStyle w:val="7"/>
            </w:pPr>
            <w:r>
              <w:rPr>
                <w:rFonts w:hint="eastAsia"/>
              </w:rPr>
              <w:t xml:space="preserve">办公地址： </w:t>
            </w:r>
          </w:p>
        </w:tc>
        <w:tc>
          <w:tcPr>
            <w:tcW w:w="7440" w:type="dxa"/>
            <w:shd w:val="clear" w:color="auto" w:fill="auto"/>
          </w:tcPr>
          <w:p w14:paraId="60F7A99E">
            <w:pPr>
              <w:pStyle w:val="7"/>
            </w:pPr>
            <w:r>
              <w:rPr>
                <w:rFonts w:hint="eastAsia"/>
              </w:rPr>
              <w:t xml:space="preserve">日照市烟台路197号 </w:t>
            </w:r>
          </w:p>
        </w:tc>
      </w:tr>
      <w:tr w14:paraId="7954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45AAF">
            <w:pPr>
              <w:pStyle w:val="7"/>
            </w:pPr>
            <w:r>
              <w:rPr>
                <w:rFonts w:hint="eastAsia"/>
              </w:rPr>
              <w:t xml:space="preserve">法定代表人： </w:t>
            </w:r>
          </w:p>
        </w:tc>
        <w:tc>
          <w:tcPr>
            <w:tcW w:w="7440" w:type="dxa"/>
            <w:shd w:val="clear" w:color="auto" w:fill="auto"/>
          </w:tcPr>
          <w:p w14:paraId="5E02106F">
            <w:pPr>
              <w:pStyle w:val="7"/>
            </w:pPr>
            <w:r>
              <w:rPr>
                <w:rFonts w:hint="eastAsia"/>
              </w:rPr>
              <w:t xml:space="preserve">杨宝峰 </w:t>
            </w:r>
          </w:p>
        </w:tc>
      </w:tr>
      <w:tr w14:paraId="2D69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E6BFA">
            <w:pPr>
              <w:pStyle w:val="7"/>
            </w:pPr>
            <w:r>
              <w:rPr>
                <w:rFonts w:hint="eastAsia"/>
              </w:rPr>
              <w:t xml:space="preserve">联系人： </w:t>
            </w:r>
          </w:p>
        </w:tc>
        <w:tc>
          <w:tcPr>
            <w:tcW w:w="7440" w:type="dxa"/>
            <w:shd w:val="clear" w:color="auto" w:fill="auto"/>
          </w:tcPr>
          <w:p w14:paraId="3E90BE39">
            <w:pPr>
              <w:pStyle w:val="7"/>
            </w:pPr>
            <w:r>
              <w:rPr>
                <w:rFonts w:hint="eastAsia"/>
              </w:rPr>
              <w:t xml:space="preserve">李杨 </w:t>
            </w:r>
          </w:p>
        </w:tc>
      </w:tr>
      <w:tr w14:paraId="641C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978E1">
            <w:pPr>
              <w:pStyle w:val="7"/>
            </w:pPr>
            <w:r>
              <w:rPr>
                <w:rFonts w:hint="eastAsia"/>
              </w:rPr>
              <w:t xml:space="preserve">电话： </w:t>
            </w:r>
          </w:p>
        </w:tc>
        <w:tc>
          <w:tcPr>
            <w:tcW w:w="7440" w:type="dxa"/>
            <w:shd w:val="clear" w:color="auto" w:fill="auto"/>
          </w:tcPr>
          <w:p w14:paraId="42515EB6">
            <w:pPr>
              <w:pStyle w:val="7"/>
            </w:pPr>
            <w:r>
              <w:rPr>
                <w:rFonts w:hint="eastAsia"/>
              </w:rPr>
              <w:t xml:space="preserve">0633-8081626 </w:t>
            </w:r>
          </w:p>
        </w:tc>
      </w:tr>
      <w:tr w14:paraId="4612A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2EFFB">
            <w:pPr>
              <w:pStyle w:val="7"/>
            </w:pPr>
            <w:r>
              <w:rPr>
                <w:rFonts w:hint="eastAsia"/>
              </w:rPr>
              <w:t xml:space="preserve">传真： </w:t>
            </w:r>
          </w:p>
        </w:tc>
        <w:tc>
          <w:tcPr>
            <w:tcW w:w="7440" w:type="dxa"/>
            <w:shd w:val="clear" w:color="auto" w:fill="auto"/>
          </w:tcPr>
          <w:p w14:paraId="7FD97890">
            <w:pPr>
              <w:pStyle w:val="7"/>
            </w:pPr>
            <w:r>
              <w:rPr>
                <w:rFonts w:hint="eastAsia"/>
              </w:rPr>
              <w:t xml:space="preserve">0633-8081629 </w:t>
            </w:r>
          </w:p>
        </w:tc>
      </w:tr>
      <w:tr w14:paraId="47BB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AED86">
            <w:pPr>
              <w:pStyle w:val="7"/>
            </w:pPr>
            <w:r>
              <w:rPr>
                <w:rFonts w:hint="eastAsia"/>
              </w:rPr>
              <w:t xml:space="preserve">客户服务电话： </w:t>
            </w:r>
          </w:p>
        </w:tc>
        <w:tc>
          <w:tcPr>
            <w:tcW w:w="7440" w:type="dxa"/>
            <w:shd w:val="clear" w:color="auto" w:fill="auto"/>
          </w:tcPr>
          <w:p w14:paraId="2B46A01A">
            <w:pPr>
              <w:pStyle w:val="7"/>
            </w:pPr>
            <w:r>
              <w:rPr>
                <w:rFonts w:hint="eastAsia"/>
              </w:rPr>
              <w:t xml:space="preserve">96588（日照）、400-68-96588（全国） </w:t>
            </w:r>
          </w:p>
        </w:tc>
      </w:tr>
      <w:tr w14:paraId="2744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0275F">
            <w:pPr>
              <w:pStyle w:val="7"/>
            </w:pPr>
            <w:r>
              <w:rPr>
                <w:rFonts w:hint="eastAsia"/>
              </w:rPr>
              <w:t xml:space="preserve">网址： </w:t>
            </w:r>
          </w:p>
        </w:tc>
        <w:tc>
          <w:tcPr>
            <w:tcW w:w="7440" w:type="dxa"/>
            <w:shd w:val="clear" w:color="auto" w:fill="auto"/>
          </w:tcPr>
          <w:p w14:paraId="6BEF8E35">
            <w:pPr>
              <w:pStyle w:val="7"/>
            </w:pPr>
            <w:r>
              <w:rPr>
                <w:rFonts w:hint="eastAsia"/>
              </w:rPr>
              <w:t xml:space="preserve">https://www.bankofrizhao.com.cn/ </w:t>
            </w:r>
          </w:p>
        </w:tc>
      </w:tr>
    </w:tbl>
    <w:p w14:paraId="639E1AAD">
      <w:pPr>
        <w:pStyle w:val="7"/>
        <w:spacing w:before="0" w:beforeAutospacing="0" w:after="0" w:afterAutospacing="0" w:line="360" w:lineRule="auto"/>
        <w:ind w:firstLine="420"/>
        <w:rPr>
          <w:sz w:val="21"/>
          <w:szCs w:val="21"/>
        </w:rPr>
      </w:pPr>
      <w:r>
        <w:rPr>
          <w:rFonts w:hint="eastAsia"/>
          <w:b/>
          <w:bCs/>
          <w:sz w:val="21"/>
          <w:szCs w:val="21"/>
        </w:rPr>
        <w:t>(61)福建海峡银行股份有限公司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E49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BE307">
            <w:pPr>
              <w:pStyle w:val="7"/>
            </w:pPr>
            <w:r>
              <w:rPr>
                <w:rFonts w:hint="eastAsia"/>
              </w:rPr>
              <w:t xml:space="preserve">注册地址： </w:t>
            </w:r>
          </w:p>
        </w:tc>
        <w:tc>
          <w:tcPr>
            <w:tcW w:w="7440" w:type="dxa"/>
            <w:shd w:val="clear" w:color="auto" w:fill="auto"/>
          </w:tcPr>
          <w:p w14:paraId="74466672">
            <w:pPr>
              <w:pStyle w:val="7"/>
            </w:pPr>
            <w:r>
              <w:rPr>
                <w:rFonts w:hint="eastAsia"/>
              </w:rPr>
              <w:t xml:space="preserve">福建省福州市台江区江滨中大道358号 </w:t>
            </w:r>
          </w:p>
        </w:tc>
      </w:tr>
      <w:tr w14:paraId="6F34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F7F2B8">
            <w:pPr>
              <w:pStyle w:val="7"/>
            </w:pPr>
            <w:r>
              <w:rPr>
                <w:rFonts w:hint="eastAsia"/>
              </w:rPr>
              <w:t xml:space="preserve">办公地址： </w:t>
            </w:r>
          </w:p>
        </w:tc>
        <w:tc>
          <w:tcPr>
            <w:tcW w:w="7440" w:type="dxa"/>
            <w:shd w:val="clear" w:color="auto" w:fill="auto"/>
          </w:tcPr>
          <w:p w14:paraId="075D8094">
            <w:pPr>
              <w:pStyle w:val="7"/>
            </w:pPr>
            <w:r>
              <w:rPr>
                <w:rFonts w:hint="eastAsia"/>
              </w:rPr>
              <w:t xml:space="preserve">福州台江区江滨中大道358号福建海峡银行 </w:t>
            </w:r>
          </w:p>
        </w:tc>
      </w:tr>
      <w:tr w14:paraId="3B13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FA2C9">
            <w:pPr>
              <w:pStyle w:val="7"/>
            </w:pPr>
            <w:r>
              <w:rPr>
                <w:rFonts w:hint="eastAsia"/>
              </w:rPr>
              <w:t xml:space="preserve">法定代表人： </w:t>
            </w:r>
          </w:p>
        </w:tc>
        <w:tc>
          <w:tcPr>
            <w:tcW w:w="7440" w:type="dxa"/>
            <w:shd w:val="clear" w:color="auto" w:fill="auto"/>
          </w:tcPr>
          <w:p w14:paraId="481A02A7">
            <w:pPr>
              <w:pStyle w:val="7"/>
            </w:pPr>
            <w:r>
              <w:rPr>
                <w:rFonts w:hint="eastAsia"/>
              </w:rPr>
              <w:t xml:space="preserve">俞敏 </w:t>
            </w:r>
          </w:p>
        </w:tc>
      </w:tr>
      <w:tr w14:paraId="3220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E178C">
            <w:pPr>
              <w:pStyle w:val="7"/>
            </w:pPr>
            <w:r>
              <w:rPr>
                <w:rFonts w:hint="eastAsia"/>
              </w:rPr>
              <w:t xml:space="preserve">联系人： </w:t>
            </w:r>
          </w:p>
        </w:tc>
        <w:tc>
          <w:tcPr>
            <w:tcW w:w="7440" w:type="dxa"/>
            <w:shd w:val="clear" w:color="auto" w:fill="auto"/>
          </w:tcPr>
          <w:p w14:paraId="1CFB351A">
            <w:pPr>
              <w:pStyle w:val="7"/>
            </w:pPr>
            <w:r>
              <w:rPr>
                <w:rFonts w:hint="eastAsia"/>
              </w:rPr>
              <w:t xml:space="preserve">吴白玫、张翠娟、黄钰雯 </w:t>
            </w:r>
          </w:p>
        </w:tc>
      </w:tr>
      <w:tr w14:paraId="3D41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72A9C">
            <w:pPr>
              <w:pStyle w:val="7"/>
            </w:pPr>
            <w:r>
              <w:rPr>
                <w:rFonts w:hint="eastAsia"/>
              </w:rPr>
              <w:t xml:space="preserve">电话： </w:t>
            </w:r>
          </w:p>
        </w:tc>
        <w:tc>
          <w:tcPr>
            <w:tcW w:w="7440" w:type="dxa"/>
            <w:shd w:val="clear" w:color="auto" w:fill="auto"/>
          </w:tcPr>
          <w:p w14:paraId="36D1482D">
            <w:pPr>
              <w:pStyle w:val="7"/>
            </w:pPr>
            <w:r>
              <w:rPr>
                <w:rFonts w:hint="eastAsia"/>
              </w:rPr>
              <w:t xml:space="preserve">0591-87332762 </w:t>
            </w:r>
          </w:p>
        </w:tc>
      </w:tr>
      <w:tr w14:paraId="7E70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90D53">
            <w:pPr>
              <w:pStyle w:val="7"/>
            </w:pPr>
            <w:r>
              <w:rPr>
                <w:rFonts w:hint="eastAsia"/>
              </w:rPr>
              <w:t xml:space="preserve">传真： </w:t>
            </w:r>
          </w:p>
        </w:tc>
        <w:tc>
          <w:tcPr>
            <w:tcW w:w="7440" w:type="dxa"/>
            <w:shd w:val="clear" w:color="auto" w:fill="auto"/>
          </w:tcPr>
          <w:p w14:paraId="32F92072">
            <w:pPr>
              <w:pStyle w:val="7"/>
            </w:pPr>
            <w:r>
              <w:rPr>
                <w:rFonts w:hint="eastAsia"/>
              </w:rPr>
              <w:t xml:space="preserve">0591-87330926 </w:t>
            </w:r>
          </w:p>
        </w:tc>
      </w:tr>
      <w:tr w14:paraId="4C458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A7DEE">
            <w:pPr>
              <w:pStyle w:val="7"/>
            </w:pPr>
            <w:r>
              <w:rPr>
                <w:rFonts w:hint="eastAsia"/>
              </w:rPr>
              <w:t xml:space="preserve">客户服务电话： </w:t>
            </w:r>
          </w:p>
        </w:tc>
        <w:tc>
          <w:tcPr>
            <w:tcW w:w="7440" w:type="dxa"/>
            <w:shd w:val="clear" w:color="auto" w:fill="auto"/>
          </w:tcPr>
          <w:p w14:paraId="5D1C8F7D">
            <w:pPr>
              <w:pStyle w:val="7"/>
            </w:pPr>
            <w:r>
              <w:rPr>
                <w:rFonts w:hint="eastAsia"/>
              </w:rPr>
              <w:t xml:space="preserve">400-893-9999 </w:t>
            </w:r>
          </w:p>
        </w:tc>
      </w:tr>
      <w:tr w14:paraId="18A0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3729E">
            <w:pPr>
              <w:pStyle w:val="7"/>
            </w:pPr>
            <w:r>
              <w:rPr>
                <w:rFonts w:hint="eastAsia"/>
              </w:rPr>
              <w:t xml:space="preserve">网址： </w:t>
            </w:r>
          </w:p>
        </w:tc>
        <w:tc>
          <w:tcPr>
            <w:tcW w:w="7440" w:type="dxa"/>
            <w:shd w:val="clear" w:color="auto" w:fill="auto"/>
          </w:tcPr>
          <w:p w14:paraId="4CD829EE">
            <w:pPr>
              <w:pStyle w:val="7"/>
            </w:pPr>
            <w:r>
              <w:rPr>
                <w:rFonts w:hint="eastAsia"/>
              </w:rPr>
              <w:t xml:space="preserve">www.fjhxbank.com </w:t>
            </w:r>
          </w:p>
        </w:tc>
      </w:tr>
    </w:tbl>
    <w:p w14:paraId="2996BE07">
      <w:pPr>
        <w:pStyle w:val="7"/>
        <w:spacing w:before="0" w:beforeAutospacing="0" w:after="0" w:afterAutospacing="0" w:line="360" w:lineRule="auto"/>
        <w:ind w:firstLine="420"/>
        <w:rPr>
          <w:sz w:val="21"/>
          <w:szCs w:val="21"/>
        </w:rPr>
      </w:pPr>
      <w:r>
        <w:rPr>
          <w:rFonts w:hint="eastAsia"/>
          <w:b/>
          <w:bCs/>
          <w:sz w:val="21"/>
          <w:szCs w:val="21"/>
        </w:rPr>
        <w:t>(62)恒丰银行股份有限公司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DA9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B3D5F5">
            <w:pPr>
              <w:pStyle w:val="7"/>
            </w:pPr>
            <w:r>
              <w:rPr>
                <w:rFonts w:hint="eastAsia"/>
              </w:rPr>
              <w:t xml:space="preserve">注册地址： </w:t>
            </w:r>
          </w:p>
        </w:tc>
        <w:tc>
          <w:tcPr>
            <w:tcW w:w="7440" w:type="dxa"/>
            <w:shd w:val="clear" w:color="auto" w:fill="auto"/>
          </w:tcPr>
          <w:p w14:paraId="5650B5CA">
            <w:pPr>
              <w:pStyle w:val="7"/>
            </w:pPr>
            <w:r>
              <w:rPr>
                <w:rFonts w:hint="eastAsia"/>
              </w:rPr>
              <w:t xml:space="preserve">山东省济南市历下区泺源大街8号 </w:t>
            </w:r>
          </w:p>
        </w:tc>
      </w:tr>
      <w:tr w14:paraId="3DD7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86BC3">
            <w:pPr>
              <w:pStyle w:val="7"/>
            </w:pPr>
            <w:r>
              <w:rPr>
                <w:rFonts w:hint="eastAsia"/>
              </w:rPr>
              <w:t xml:space="preserve">办公地址： </w:t>
            </w:r>
          </w:p>
        </w:tc>
        <w:tc>
          <w:tcPr>
            <w:tcW w:w="7440" w:type="dxa"/>
            <w:shd w:val="clear" w:color="auto" w:fill="auto"/>
          </w:tcPr>
          <w:p w14:paraId="1E1F05CE">
            <w:pPr>
              <w:pStyle w:val="7"/>
            </w:pPr>
            <w:r>
              <w:rPr>
                <w:rFonts w:hint="eastAsia"/>
              </w:rPr>
              <w:t xml:space="preserve">上海市黄浦区开平路88号瀛通绿地大厦 </w:t>
            </w:r>
          </w:p>
        </w:tc>
      </w:tr>
      <w:tr w14:paraId="4B29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8E1DF">
            <w:pPr>
              <w:pStyle w:val="7"/>
            </w:pPr>
            <w:r>
              <w:rPr>
                <w:rFonts w:hint="eastAsia"/>
              </w:rPr>
              <w:t xml:space="preserve">法定代表人： </w:t>
            </w:r>
          </w:p>
        </w:tc>
        <w:tc>
          <w:tcPr>
            <w:tcW w:w="7440" w:type="dxa"/>
            <w:shd w:val="clear" w:color="auto" w:fill="auto"/>
          </w:tcPr>
          <w:p w14:paraId="4F54014D">
            <w:pPr>
              <w:pStyle w:val="7"/>
            </w:pPr>
            <w:r>
              <w:rPr>
                <w:rFonts w:hint="eastAsia"/>
              </w:rPr>
              <w:t xml:space="preserve">陈颖 </w:t>
            </w:r>
          </w:p>
        </w:tc>
      </w:tr>
      <w:tr w14:paraId="66561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08A54">
            <w:pPr>
              <w:pStyle w:val="7"/>
            </w:pPr>
            <w:r>
              <w:rPr>
                <w:rFonts w:hint="eastAsia"/>
              </w:rPr>
              <w:t xml:space="preserve">联系人： </w:t>
            </w:r>
          </w:p>
        </w:tc>
        <w:tc>
          <w:tcPr>
            <w:tcW w:w="7440" w:type="dxa"/>
            <w:shd w:val="clear" w:color="auto" w:fill="auto"/>
          </w:tcPr>
          <w:p w14:paraId="783E6995">
            <w:pPr>
              <w:pStyle w:val="7"/>
            </w:pPr>
            <w:r>
              <w:rPr>
                <w:rFonts w:hint="eastAsia"/>
              </w:rPr>
              <w:t xml:space="preserve">孔晓晴 </w:t>
            </w:r>
          </w:p>
        </w:tc>
      </w:tr>
      <w:tr w14:paraId="23831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0D1EE">
            <w:pPr>
              <w:pStyle w:val="7"/>
            </w:pPr>
            <w:r>
              <w:rPr>
                <w:rFonts w:hint="eastAsia"/>
              </w:rPr>
              <w:t xml:space="preserve">电话： </w:t>
            </w:r>
          </w:p>
        </w:tc>
        <w:tc>
          <w:tcPr>
            <w:tcW w:w="7440" w:type="dxa"/>
            <w:shd w:val="clear" w:color="auto" w:fill="auto"/>
          </w:tcPr>
          <w:p w14:paraId="63711257">
            <w:pPr>
              <w:pStyle w:val="7"/>
            </w:pPr>
            <w:r>
              <w:rPr>
                <w:rFonts w:hint="eastAsia"/>
              </w:rPr>
              <w:t xml:space="preserve">0531-59666666 </w:t>
            </w:r>
          </w:p>
        </w:tc>
      </w:tr>
      <w:tr w14:paraId="62A9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F5CB7">
            <w:pPr>
              <w:pStyle w:val="7"/>
            </w:pPr>
            <w:r>
              <w:rPr>
                <w:rFonts w:hint="eastAsia"/>
              </w:rPr>
              <w:t xml:space="preserve">传真： </w:t>
            </w:r>
          </w:p>
        </w:tc>
        <w:tc>
          <w:tcPr>
            <w:tcW w:w="7440" w:type="dxa"/>
            <w:shd w:val="clear" w:color="auto" w:fill="auto"/>
          </w:tcPr>
          <w:p w14:paraId="5358F02E">
            <w:pPr>
              <w:pStyle w:val="7"/>
            </w:pPr>
            <w:r>
              <w:rPr>
                <w:rFonts w:hint="eastAsia"/>
              </w:rPr>
              <w:t xml:space="preserve">0531-59666666 </w:t>
            </w:r>
          </w:p>
        </w:tc>
      </w:tr>
      <w:tr w14:paraId="146D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467A4">
            <w:pPr>
              <w:pStyle w:val="7"/>
            </w:pPr>
            <w:r>
              <w:rPr>
                <w:rFonts w:hint="eastAsia"/>
              </w:rPr>
              <w:t xml:space="preserve">客户服务电话： </w:t>
            </w:r>
          </w:p>
        </w:tc>
        <w:tc>
          <w:tcPr>
            <w:tcW w:w="7440" w:type="dxa"/>
            <w:shd w:val="clear" w:color="auto" w:fill="auto"/>
          </w:tcPr>
          <w:p w14:paraId="69377B81">
            <w:pPr>
              <w:pStyle w:val="7"/>
            </w:pPr>
            <w:r>
              <w:rPr>
                <w:rFonts w:hint="eastAsia"/>
              </w:rPr>
              <w:t xml:space="preserve">95395 </w:t>
            </w:r>
          </w:p>
        </w:tc>
      </w:tr>
      <w:tr w14:paraId="6C00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9AB2F">
            <w:pPr>
              <w:pStyle w:val="7"/>
            </w:pPr>
            <w:r>
              <w:rPr>
                <w:rFonts w:hint="eastAsia"/>
              </w:rPr>
              <w:t xml:space="preserve">网址： </w:t>
            </w:r>
          </w:p>
        </w:tc>
        <w:tc>
          <w:tcPr>
            <w:tcW w:w="7440" w:type="dxa"/>
            <w:shd w:val="clear" w:color="auto" w:fill="auto"/>
          </w:tcPr>
          <w:p w14:paraId="75FEF43E">
            <w:pPr>
              <w:pStyle w:val="7"/>
            </w:pPr>
            <w:r>
              <w:rPr>
                <w:rFonts w:hint="eastAsia"/>
              </w:rPr>
              <w:t xml:space="preserve">www.hfbank.com.cn </w:t>
            </w:r>
          </w:p>
        </w:tc>
      </w:tr>
    </w:tbl>
    <w:p w14:paraId="6510D337">
      <w:pPr>
        <w:pStyle w:val="7"/>
        <w:spacing w:before="0" w:beforeAutospacing="0" w:after="0" w:afterAutospacing="0" w:line="360" w:lineRule="auto"/>
        <w:ind w:firstLine="420"/>
        <w:rPr>
          <w:sz w:val="21"/>
          <w:szCs w:val="21"/>
        </w:rPr>
      </w:pPr>
      <w:r>
        <w:rPr>
          <w:rFonts w:hint="eastAsia"/>
          <w:b/>
          <w:bCs/>
          <w:sz w:val="21"/>
          <w:szCs w:val="21"/>
        </w:rPr>
        <w:t>(63)浙江绍兴瑞丰农村商业银行股份有限公司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CD23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1E8FC">
            <w:pPr>
              <w:pStyle w:val="7"/>
            </w:pPr>
            <w:r>
              <w:rPr>
                <w:rFonts w:hint="eastAsia"/>
              </w:rPr>
              <w:t xml:space="preserve">注册地址： </w:t>
            </w:r>
          </w:p>
        </w:tc>
        <w:tc>
          <w:tcPr>
            <w:tcW w:w="7440" w:type="dxa"/>
            <w:shd w:val="clear" w:color="auto" w:fill="auto"/>
          </w:tcPr>
          <w:p w14:paraId="7396AE3B">
            <w:pPr>
              <w:pStyle w:val="7"/>
            </w:pPr>
            <w:r>
              <w:rPr>
                <w:rFonts w:hint="eastAsia"/>
              </w:rPr>
              <w:t xml:space="preserve">浙江绍兴柯桥笛扬路1363号 </w:t>
            </w:r>
          </w:p>
        </w:tc>
      </w:tr>
      <w:tr w14:paraId="5843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614E5">
            <w:pPr>
              <w:pStyle w:val="7"/>
            </w:pPr>
            <w:r>
              <w:rPr>
                <w:rFonts w:hint="eastAsia"/>
              </w:rPr>
              <w:t xml:space="preserve">办公地址： </w:t>
            </w:r>
          </w:p>
        </w:tc>
        <w:tc>
          <w:tcPr>
            <w:tcW w:w="7440" w:type="dxa"/>
            <w:shd w:val="clear" w:color="auto" w:fill="auto"/>
          </w:tcPr>
          <w:p w14:paraId="20BA2ED2">
            <w:pPr>
              <w:pStyle w:val="7"/>
            </w:pPr>
            <w:r>
              <w:rPr>
                <w:rFonts w:hint="eastAsia"/>
              </w:rPr>
              <w:t xml:space="preserve">浙江绍兴柯桥笛扬路1363号 </w:t>
            </w:r>
          </w:p>
        </w:tc>
      </w:tr>
      <w:tr w14:paraId="4CDF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B511D">
            <w:pPr>
              <w:pStyle w:val="7"/>
            </w:pPr>
            <w:r>
              <w:rPr>
                <w:rFonts w:hint="eastAsia"/>
              </w:rPr>
              <w:t xml:space="preserve">法定代表人： </w:t>
            </w:r>
          </w:p>
        </w:tc>
        <w:tc>
          <w:tcPr>
            <w:tcW w:w="7440" w:type="dxa"/>
            <w:shd w:val="clear" w:color="auto" w:fill="auto"/>
          </w:tcPr>
          <w:p w14:paraId="1FA2D622">
            <w:pPr>
              <w:pStyle w:val="7"/>
            </w:pPr>
            <w:r>
              <w:rPr>
                <w:rFonts w:hint="eastAsia"/>
              </w:rPr>
              <w:t xml:space="preserve">俞俊海 </w:t>
            </w:r>
          </w:p>
        </w:tc>
      </w:tr>
      <w:tr w14:paraId="7C35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8F532">
            <w:pPr>
              <w:pStyle w:val="7"/>
            </w:pPr>
            <w:r>
              <w:rPr>
                <w:rFonts w:hint="eastAsia"/>
              </w:rPr>
              <w:t xml:space="preserve">联系人： </w:t>
            </w:r>
          </w:p>
        </w:tc>
        <w:tc>
          <w:tcPr>
            <w:tcW w:w="7440" w:type="dxa"/>
            <w:shd w:val="clear" w:color="auto" w:fill="auto"/>
          </w:tcPr>
          <w:p w14:paraId="37E782DE">
            <w:pPr>
              <w:pStyle w:val="7"/>
            </w:pPr>
            <w:r>
              <w:rPr>
                <w:rFonts w:hint="eastAsia"/>
              </w:rPr>
              <w:t xml:space="preserve">孟建潮 </w:t>
            </w:r>
          </w:p>
        </w:tc>
      </w:tr>
      <w:tr w14:paraId="199F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D7FD7">
            <w:pPr>
              <w:pStyle w:val="7"/>
            </w:pPr>
            <w:r>
              <w:rPr>
                <w:rFonts w:hint="eastAsia"/>
              </w:rPr>
              <w:t xml:space="preserve">电话： </w:t>
            </w:r>
          </w:p>
        </w:tc>
        <w:tc>
          <w:tcPr>
            <w:tcW w:w="7440" w:type="dxa"/>
            <w:shd w:val="clear" w:color="auto" w:fill="auto"/>
          </w:tcPr>
          <w:p w14:paraId="4EA82F0E">
            <w:pPr>
              <w:pStyle w:val="7"/>
            </w:pPr>
            <w:r>
              <w:rPr>
                <w:rFonts w:hint="eastAsia"/>
              </w:rPr>
              <w:t xml:space="preserve">0575-84788101 </w:t>
            </w:r>
          </w:p>
        </w:tc>
      </w:tr>
      <w:tr w14:paraId="67DDC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119CB">
            <w:pPr>
              <w:pStyle w:val="7"/>
            </w:pPr>
            <w:r>
              <w:rPr>
                <w:rFonts w:hint="eastAsia"/>
              </w:rPr>
              <w:t xml:space="preserve">传真： </w:t>
            </w:r>
          </w:p>
        </w:tc>
        <w:tc>
          <w:tcPr>
            <w:tcW w:w="7440" w:type="dxa"/>
            <w:shd w:val="clear" w:color="auto" w:fill="auto"/>
          </w:tcPr>
          <w:p w14:paraId="0678CD9E">
            <w:pPr>
              <w:pStyle w:val="7"/>
            </w:pPr>
            <w:r>
              <w:rPr>
                <w:rFonts w:hint="eastAsia"/>
              </w:rPr>
              <w:t xml:space="preserve">0575-84788134 </w:t>
            </w:r>
          </w:p>
        </w:tc>
      </w:tr>
      <w:tr w14:paraId="02B2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6DB68">
            <w:pPr>
              <w:pStyle w:val="7"/>
            </w:pPr>
            <w:r>
              <w:rPr>
                <w:rFonts w:hint="eastAsia"/>
              </w:rPr>
              <w:t xml:space="preserve">客户服务电话： </w:t>
            </w:r>
          </w:p>
        </w:tc>
        <w:tc>
          <w:tcPr>
            <w:tcW w:w="7440" w:type="dxa"/>
            <w:shd w:val="clear" w:color="auto" w:fill="auto"/>
          </w:tcPr>
          <w:p w14:paraId="77C8EAC7">
            <w:pPr>
              <w:pStyle w:val="7"/>
            </w:pPr>
            <w:r>
              <w:rPr>
                <w:rFonts w:hint="eastAsia"/>
              </w:rPr>
              <w:t xml:space="preserve">400-889-6596 </w:t>
            </w:r>
          </w:p>
        </w:tc>
      </w:tr>
      <w:tr w14:paraId="6B50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9FE3F">
            <w:pPr>
              <w:pStyle w:val="7"/>
            </w:pPr>
            <w:r>
              <w:rPr>
                <w:rFonts w:hint="eastAsia"/>
              </w:rPr>
              <w:t xml:space="preserve">网址： </w:t>
            </w:r>
          </w:p>
        </w:tc>
        <w:tc>
          <w:tcPr>
            <w:tcW w:w="7440" w:type="dxa"/>
            <w:shd w:val="clear" w:color="auto" w:fill="auto"/>
          </w:tcPr>
          <w:p w14:paraId="0BFBB0DE">
            <w:pPr>
              <w:pStyle w:val="7"/>
            </w:pPr>
            <w:r>
              <w:rPr>
                <w:rFonts w:hint="eastAsia"/>
              </w:rPr>
              <w:t xml:space="preserve">http://www.borf.cn </w:t>
            </w:r>
          </w:p>
        </w:tc>
      </w:tr>
    </w:tbl>
    <w:p w14:paraId="4D0EF37C">
      <w:pPr>
        <w:pStyle w:val="7"/>
        <w:spacing w:before="0" w:beforeAutospacing="0" w:after="0" w:afterAutospacing="0" w:line="360" w:lineRule="auto"/>
        <w:ind w:firstLine="420"/>
        <w:rPr>
          <w:sz w:val="21"/>
          <w:szCs w:val="21"/>
        </w:rPr>
      </w:pPr>
      <w:r>
        <w:rPr>
          <w:rFonts w:hint="eastAsia"/>
          <w:b/>
          <w:bCs/>
          <w:sz w:val="21"/>
          <w:szCs w:val="21"/>
        </w:rPr>
        <w:t>(64)广东南海农村商业银行股份有限公司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4F4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4AC38">
            <w:pPr>
              <w:pStyle w:val="7"/>
            </w:pPr>
            <w:r>
              <w:rPr>
                <w:rFonts w:hint="eastAsia"/>
              </w:rPr>
              <w:t xml:space="preserve">注册地址： </w:t>
            </w:r>
          </w:p>
        </w:tc>
        <w:tc>
          <w:tcPr>
            <w:tcW w:w="7440" w:type="dxa"/>
            <w:shd w:val="clear" w:color="auto" w:fill="auto"/>
          </w:tcPr>
          <w:p w14:paraId="3A158FC9">
            <w:pPr>
              <w:pStyle w:val="7"/>
            </w:pPr>
            <w:r>
              <w:rPr>
                <w:rFonts w:hint="eastAsia"/>
              </w:rPr>
              <w:t xml:space="preserve">佛山市南海区桂城街道南海大道北26号 </w:t>
            </w:r>
          </w:p>
        </w:tc>
      </w:tr>
      <w:tr w14:paraId="432FF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A48D8">
            <w:pPr>
              <w:pStyle w:val="7"/>
            </w:pPr>
            <w:r>
              <w:rPr>
                <w:rFonts w:hint="eastAsia"/>
              </w:rPr>
              <w:t xml:space="preserve">办公地址： </w:t>
            </w:r>
          </w:p>
        </w:tc>
        <w:tc>
          <w:tcPr>
            <w:tcW w:w="7440" w:type="dxa"/>
            <w:shd w:val="clear" w:color="auto" w:fill="auto"/>
          </w:tcPr>
          <w:p w14:paraId="0DCE99BE">
            <w:pPr>
              <w:pStyle w:val="7"/>
            </w:pPr>
            <w:r>
              <w:rPr>
                <w:rFonts w:hint="eastAsia"/>
              </w:rPr>
              <w:t xml:space="preserve">佛山市南海区桂城街道南海大道北26号 </w:t>
            </w:r>
          </w:p>
        </w:tc>
      </w:tr>
      <w:tr w14:paraId="77187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7244A">
            <w:pPr>
              <w:pStyle w:val="7"/>
            </w:pPr>
            <w:r>
              <w:rPr>
                <w:rFonts w:hint="eastAsia"/>
              </w:rPr>
              <w:t xml:space="preserve">法定代表人： </w:t>
            </w:r>
          </w:p>
        </w:tc>
        <w:tc>
          <w:tcPr>
            <w:tcW w:w="7440" w:type="dxa"/>
            <w:shd w:val="clear" w:color="auto" w:fill="auto"/>
          </w:tcPr>
          <w:p w14:paraId="096AF6DE">
            <w:pPr>
              <w:pStyle w:val="7"/>
            </w:pPr>
            <w:r>
              <w:rPr>
                <w:rFonts w:hint="eastAsia"/>
              </w:rPr>
              <w:t xml:space="preserve">李宜心 </w:t>
            </w:r>
          </w:p>
        </w:tc>
      </w:tr>
      <w:tr w14:paraId="7CD7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734E0">
            <w:pPr>
              <w:pStyle w:val="7"/>
            </w:pPr>
            <w:r>
              <w:rPr>
                <w:rFonts w:hint="eastAsia"/>
              </w:rPr>
              <w:t xml:space="preserve">联系人： </w:t>
            </w:r>
          </w:p>
        </w:tc>
        <w:tc>
          <w:tcPr>
            <w:tcW w:w="7440" w:type="dxa"/>
            <w:shd w:val="clear" w:color="auto" w:fill="auto"/>
          </w:tcPr>
          <w:p w14:paraId="0EE1719E">
            <w:pPr>
              <w:pStyle w:val="7"/>
            </w:pPr>
            <w:r>
              <w:rPr>
                <w:rFonts w:hint="eastAsia"/>
              </w:rPr>
              <w:t xml:space="preserve">郭顺子 </w:t>
            </w:r>
          </w:p>
        </w:tc>
      </w:tr>
      <w:tr w14:paraId="76B2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D5C87">
            <w:pPr>
              <w:pStyle w:val="7"/>
            </w:pPr>
            <w:r>
              <w:rPr>
                <w:rFonts w:hint="eastAsia"/>
              </w:rPr>
              <w:t xml:space="preserve">电话： </w:t>
            </w:r>
          </w:p>
        </w:tc>
        <w:tc>
          <w:tcPr>
            <w:tcW w:w="7440" w:type="dxa"/>
            <w:shd w:val="clear" w:color="auto" w:fill="auto"/>
          </w:tcPr>
          <w:p w14:paraId="291CDEA5">
            <w:pPr>
              <w:pStyle w:val="7"/>
            </w:pPr>
            <w:r>
              <w:rPr>
                <w:rFonts w:hint="eastAsia"/>
              </w:rPr>
              <w:t xml:space="preserve">0757-86266566 </w:t>
            </w:r>
          </w:p>
        </w:tc>
      </w:tr>
      <w:tr w14:paraId="09D2F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94486">
            <w:pPr>
              <w:pStyle w:val="7"/>
            </w:pPr>
            <w:r>
              <w:rPr>
                <w:rFonts w:hint="eastAsia"/>
              </w:rPr>
              <w:t xml:space="preserve">传真： </w:t>
            </w:r>
          </w:p>
        </w:tc>
        <w:tc>
          <w:tcPr>
            <w:tcW w:w="7440" w:type="dxa"/>
            <w:shd w:val="clear" w:color="auto" w:fill="auto"/>
          </w:tcPr>
          <w:p w14:paraId="29270128">
            <w:pPr>
              <w:pStyle w:val="7"/>
            </w:pPr>
            <w:r>
              <w:rPr>
                <w:rFonts w:hint="eastAsia"/>
              </w:rPr>
              <w:t xml:space="preserve">0757-86250627 </w:t>
            </w:r>
          </w:p>
        </w:tc>
      </w:tr>
      <w:tr w14:paraId="05F2B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8698C">
            <w:pPr>
              <w:pStyle w:val="7"/>
            </w:pPr>
            <w:r>
              <w:rPr>
                <w:rFonts w:hint="eastAsia"/>
              </w:rPr>
              <w:t xml:space="preserve">客户服务电话： </w:t>
            </w:r>
          </w:p>
        </w:tc>
        <w:tc>
          <w:tcPr>
            <w:tcW w:w="7440" w:type="dxa"/>
            <w:shd w:val="clear" w:color="auto" w:fill="auto"/>
          </w:tcPr>
          <w:p w14:paraId="57DB3E3E">
            <w:pPr>
              <w:pStyle w:val="7"/>
            </w:pPr>
            <w:r>
              <w:rPr>
                <w:rFonts w:hint="eastAsia"/>
              </w:rPr>
              <w:t xml:space="preserve">96138 </w:t>
            </w:r>
          </w:p>
        </w:tc>
      </w:tr>
      <w:tr w14:paraId="1D46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4AAC3">
            <w:pPr>
              <w:pStyle w:val="7"/>
            </w:pPr>
            <w:r>
              <w:rPr>
                <w:rFonts w:hint="eastAsia"/>
              </w:rPr>
              <w:t xml:space="preserve">网址： </w:t>
            </w:r>
          </w:p>
        </w:tc>
        <w:tc>
          <w:tcPr>
            <w:tcW w:w="7440" w:type="dxa"/>
            <w:shd w:val="clear" w:color="auto" w:fill="auto"/>
          </w:tcPr>
          <w:p w14:paraId="3A474A5B">
            <w:pPr>
              <w:pStyle w:val="7"/>
            </w:pPr>
            <w:r>
              <w:rPr>
                <w:rFonts w:hint="eastAsia"/>
              </w:rPr>
              <w:t xml:space="preserve">www.nanhaibank.com </w:t>
            </w:r>
          </w:p>
        </w:tc>
      </w:tr>
    </w:tbl>
    <w:p w14:paraId="5A0DC672">
      <w:pPr>
        <w:pStyle w:val="7"/>
        <w:spacing w:before="0" w:beforeAutospacing="0" w:after="0" w:afterAutospacing="0" w:line="360" w:lineRule="auto"/>
        <w:ind w:firstLine="420"/>
        <w:rPr>
          <w:sz w:val="21"/>
          <w:szCs w:val="21"/>
        </w:rPr>
      </w:pPr>
      <w:r>
        <w:rPr>
          <w:rFonts w:hint="eastAsia"/>
          <w:b/>
          <w:bCs/>
          <w:sz w:val="21"/>
          <w:szCs w:val="21"/>
        </w:rPr>
        <w:t>(65)广东华兴银行股份有限公司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59F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D43C0">
            <w:pPr>
              <w:pStyle w:val="7"/>
            </w:pPr>
            <w:r>
              <w:rPr>
                <w:rFonts w:hint="eastAsia"/>
              </w:rPr>
              <w:t xml:space="preserve">注册地址： </w:t>
            </w:r>
          </w:p>
        </w:tc>
        <w:tc>
          <w:tcPr>
            <w:tcW w:w="7440" w:type="dxa"/>
            <w:shd w:val="clear" w:color="auto" w:fill="auto"/>
          </w:tcPr>
          <w:p w14:paraId="1573AF0A">
            <w:pPr>
              <w:pStyle w:val="7"/>
            </w:pPr>
            <w:r>
              <w:rPr>
                <w:rFonts w:hint="eastAsia"/>
              </w:rPr>
              <w:t xml:space="preserve">广东省汕头市龙湖区黄山路28号四层 </w:t>
            </w:r>
          </w:p>
        </w:tc>
      </w:tr>
      <w:tr w14:paraId="6BDD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82C81">
            <w:pPr>
              <w:pStyle w:val="7"/>
            </w:pPr>
            <w:r>
              <w:rPr>
                <w:rFonts w:hint="eastAsia"/>
              </w:rPr>
              <w:t xml:space="preserve">办公地址： </w:t>
            </w:r>
          </w:p>
        </w:tc>
        <w:tc>
          <w:tcPr>
            <w:tcW w:w="7440" w:type="dxa"/>
            <w:shd w:val="clear" w:color="auto" w:fill="auto"/>
          </w:tcPr>
          <w:p w14:paraId="64556216">
            <w:pPr>
              <w:pStyle w:val="7"/>
            </w:pPr>
            <w:r>
              <w:rPr>
                <w:rFonts w:hint="eastAsia"/>
              </w:rPr>
              <w:t xml:space="preserve">广东省广州市天河区金融城金硕一路3号 </w:t>
            </w:r>
          </w:p>
        </w:tc>
      </w:tr>
      <w:tr w14:paraId="26E6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72B1B">
            <w:pPr>
              <w:pStyle w:val="7"/>
            </w:pPr>
            <w:r>
              <w:rPr>
                <w:rFonts w:hint="eastAsia"/>
              </w:rPr>
              <w:t xml:space="preserve">法定代表人： </w:t>
            </w:r>
          </w:p>
        </w:tc>
        <w:tc>
          <w:tcPr>
            <w:tcW w:w="7440" w:type="dxa"/>
            <w:shd w:val="clear" w:color="auto" w:fill="auto"/>
          </w:tcPr>
          <w:p w14:paraId="79CD1FB8">
            <w:pPr>
              <w:pStyle w:val="7"/>
            </w:pPr>
            <w:r>
              <w:rPr>
                <w:rFonts w:hint="eastAsia"/>
              </w:rPr>
              <w:t xml:space="preserve">周泽荣 </w:t>
            </w:r>
          </w:p>
        </w:tc>
      </w:tr>
      <w:tr w14:paraId="75E5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68469">
            <w:pPr>
              <w:pStyle w:val="7"/>
            </w:pPr>
            <w:r>
              <w:rPr>
                <w:rFonts w:hint="eastAsia"/>
              </w:rPr>
              <w:t xml:space="preserve">联系人： </w:t>
            </w:r>
          </w:p>
        </w:tc>
        <w:tc>
          <w:tcPr>
            <w:tcW w:w="7440" w:type="dxa"/>
            <w:shd w:val="clear" w:color="auto" w:fill="auto"/>
          </w:tcPr>
          <w:p w14:paraId="6BEA481B">
            <w:pPr>
              <w:pStyle w:val="7"/>
            </w:pPr>
            <w:r>
              <w:rPr>
                <w:rFonts w:hint="eastAsia"/>
              </w:rPr>
              <w:t xml:space="preserve">许悦 </w:t>
            </w:r>
          </w:p>
        </w:tc>
      </w:tr>
      <w:tr w14:paraId="40189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FE9B2">
            <w:pPr>
              <w:pStyle w:val="7"/>
            </w:pPr>
            <w:r>
              <w:rPr>
                <w:rFonts w:hint="eastAsia"/>
              </w:rPr>
              <w:t xml:space="preserve">客户服务电话： </w:t>
            </w:r>
          </w:p>
        </w:tc>
        <w:tc>
          <w:tcPr>
            <w:tcW w:w="7440" w:type="dxa"/>
            <w:shd w:val="clear" w:color="auto" w:fill="auto"/>
          </w:tcPr>
          <w:p w14:paraId="7CFA35AE">
            <w:pPr>
              <w:pStyle w:val="7"/>
            </w:pPr>
            <w:r>
              <w:rPr>
                <w:rFonts w:hint="eastAsia"/>
              </w:rPr>
              <w:t xml:space="preserve">95091 </w:t>
            </w:r>
          </w:p>
        </w:tc>
      </w:tr>
      <w:tr w14:paraId="6934C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CD542">
            <w:pPr>
              <w:pStyle w:val="7"/>
            </w:pPr>
            <w:r>
              <w:rPr>
                <w:rFonts w:hint="eastAsia"/>
              </w:rPr>
              <w:t xml:space="preserve">网址： </w:t>
            </w:r>
          </w:p>
        </w:tc>
        <w:tc>
          <w:tcPr>
            <w:tcW w:w="7440" w:type="dxa"/>
            <w:shd w:val="clear" w:color="auto" w:fill="auto"/>
          </w:tcPr>
          <w:p w14:paraId="5BE2DB13">
            <w:pPr>
              <w:pStyle w:val="7"/>
            </w:pPr>
            <w:r>
              <w:rPr>
                <w:rFonts w:hint="eastAsia"/>
              </w:rPr>
              <w:t xml:space="preserve">www.ghbank.com.cn </w:t>
            </w:r>
          </w:p>
        </w:tc>
      </w:tr>
    </w:tbl>
    <w:p w14:paraId="5A7944BF">
      <w:pPr>
        <w:pStyle w:val="7"/>
        <w:spacing w:before="0" w:beforeAutospacing="0" w:after="0" w:afterAutospacing="0" w:line="360" w:lineRule="auto"/>
        <w:ind w:firstLine="420"/>
        <w:rPr>
          <w:sz w:val="21"/>
          <w:szCs w:val="21"/>
        </w:rPr>
      </w:pPr>
      <w:r>
        <w:rPr>
          <w:rFonts w:hint="eastAsia"/>
          <w:b/>
          <w:bCs/>
          <w:sz w:val="21"/>
          <w:szCs w:val="21"/>
        </w:rPr>
        <w:t>(66)天相投资顾问有限公司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2E7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555DC">
            <w:pPr>
              <w:pStyle w:val="7"/>
            </w:pPr>
            <w:r>
              <w:rPr>
                <w:rFonts w:hint="eastAsia"/>
              </w:rPr>
              <w:t xml:space="preserve">注册地址： </w:t>
            </w:r>
          </w:p>
        </w:tc>
        <w:tc>
          <w:tcPr>
            <w:tcW w:w="7440" w:type="dxa"/>
            <w:shd w:val="clear" w:color="auto" w:fill="auto"/>
          </w:tcPr>
          <w:p w14:paraId="125C97F9">
            <w:pPr>
              <w:pStyle w:val="7"/>
            </w:pPr>
            <w:r>
              <w:rPr>
                <w:rFonts w:hint="eastAsia"/>
              </w:rPr>
              <w:t xml:space="preserve">北京市西城区金融街19号富凯大厦B座 </w:t>
            </w:r>
          </w:p>
        </w:tc>
      </w:tr>
      <w:tr w14:paraId="28479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CD693">
            <w:pPr>
              <w:pStyle w:val="7"/>
            </w:pPr>
            <w:r>
              <w:rPr>
                <w:rFonts w:hint="eastAsia"/>
              </w:rPr>
              <w:t xml:space="preserve">办公地址： </w:t>
            </w:r>
          </w:p>
        </w:tc>
        <w:tc>
          <w:tcPr>
            <w:tcW w:w="7440" w:type="dxa"/>
            <w:shd w:val="clear" w:color="auto" w:fill="auto"/>
          </w:tcPr>
          <w:p w14:paraId="5212A996">
            <w:pPr>
              <w:pStyle w:val="7"/>
            </w:pPr>
            <w:r>
              <w:rPr>
                <w:rFonts w:hint="eastAsia"/>
              </w:rPr>
              <w:t xml:space="preserve">北京市西城区新街口外大街28号C座5层 </w:t>
            </w:r>
          </w:p>
        </w:tc>
      </w:tr>
      <w:tr w14:paraId="462B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E7EE6">
            <w:pPr>
              <w:pStyle w:val="7"/>
            </w:pPr>
            <w:r>
              <w:rPr>
                <w:rFonts w:hint="eastAsia"/>
              </w:rPr>
              <w:t xml:space="preserve">法定代表人： </w:t>
            </w:r>
          </w:p>
        </w:tc>
        <w:tc>
          <w:tcPr>
            <w:tcW w:w="7440" w:type="dxa"/>
            <w:shd w:val="clear" w:color="auto" w:fill="auto"/>
          </w:tcPr>
          <w:p w14:paraId="609DFA61">
            <w:pPr>
              <w:pStyle w:val="7"/>
            </w:pPr>
            <w:r>
              <w:rPr>
                <w:rFonts w:hint="eastAsia"/>
              </w:rPr>
              <w:t xml:space="preserve">林义相 </w:t>
            </w:r>
          </w:p>
        </w:tc>
      </w:tr>
      <w:tr w14:paraId="495E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915BF">
            <w:pPr>
              <w:pStyle w:val="7"/>
            </w:pPr>
            <w:r>
              <w:rPr>
                <w:rFonts w:hint="eastAsia"/>
              </w:rPr>
              <w:t xml:space="preserve">联系人： </w:t>
            </w:r>
          </w:p>
        </w:tc>
        <w:tc>
          <w:tcPr>
            <w:tcW w:w="7440" w:type="dxa"/>
            <w:shd w:val="clear" w:color="auto" w:fill="auto"/>
          </w:tcPr>
          <w:p w14:paraId="71481330">
            <w:pPr>
              <w:pStyle w:val="7"/>
            </w:pPr>
            <w:r>
              <w:rPr>
                <w:rFonts w:hint="eastAsia"/>
              </w:rPr>
              <w:t xml:space="preserve">尹伶 </w:t>
            </w:r>
          </w:p>
        </w:tc>
      </w:tr>
      <w:tr w14:paraId="405B9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76B36">
            <w:pPr>
              <w:pStyle w:val="7"/>
            </w:pPr>
            <w:r>
              <w:rPr>
                <w:rFonts w:hint="eastAsia"/>
              </w:rPr>
              <w:t xml:space="preserve">电话： </w:t>
            </w:r>
          </w:p>
        </w:tc>
        <w:tc>
          <w:tcPr>
            <w:tcW w:w="7440" w:type="dxa"/>
            <w:shd w:val="clear" w:color="auto" w:fill="auto"/>
          </w:tcPr>
          <w:p w14:paraId="7B6160BC">
            <w:pPr>
              <w:pStyle w:val="7"/>
            </w:pPr>
            <w:r>
              <w:rPr>
                <w:rFonts w:hint="eastAsia"/>
              </w:rPr>
              <w:t xml:space="preserve">010-66045529 </w:t>
            </w:r>
          </w:p>
        </w:tc>
      </w:tr>
      <w:tr w14:paraId="7251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0AE97">
            <w:pPr>
              <w:pStyle w:val="7"/>
            </w:pPr>
            <w:r>
              <w:rPr>
                <w:rFonts w:hint="eastAsia"/>
              </w:rPr>
              <w:t xml:space="preserve">传真： </w:t>
            </w:r>
          </w:p>
        </w:tc>
        <w:tc>
          <w:tcPr>
            <w:tcW w:w="7440" w:type="dxa"/>
            <w:shd w:val="clear" w:color="auto" w:fill="auto"/>
          </w:tcPr>
          <w:p w14:paraId="050247A3">
            <w:pPr>
              <w:pStyle w:val="7"/>
            </w:pPr>
            <w:r>
              <w:rPr>
                <w:rFonts w:hint="eastAsia"/>
              </w:rPr>
              <w:t xml:space="preserve">010－66045500 </w:t>
            </w:r>
          </w:p>
        </w:tc>
      </w:tr>
      <w:tr w14:paraId="116F3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4F1EA">
            <w:pPr>
              <w:pStyle w:val="7"/>
            </w:pPr>
            <w:r>
              <w:rPr>
                <w:rFonts w:hint="eastAsia"/>
              </w:rPr>
              <w:t xml:space="preserve">客户服务电话： </w:t>
            </w:r>
          </w:p>
        </w:tc>
        <w:tc>
          <w:tcPr>
            <w:tcW w:w="7440" w:type="dxa"/>
            <w:shd w:val="clear" w:color="auto" w:fill="auto"/>
          </w:tcPr>
          <w:p w14:paraId="764ACC1D">
            <w:pPr>
              <w:pStyle w:val="7"/>
            </w:pPr>
            <w:r>
              <w:rPr>
                <w:rFonts w:hint="eastAsia"/>
              </w:rPr>
              <w:t xml:space="preserve">010-66045678 </w:t>
            </w:r>
          </w:p>
        </w:tc>
      </w:tr>
      <w:tr w14:paraId="02E6C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F7AB5">
            <w:pPr>
              <w:pStyle w:val="7"/>
            </w:pPr>
            <w:r>
              <w:rPr>
                <w:rFonts w:hint="eastAsia"/>
              </w:rPr>
              <w:t xml:space="preserve">网址： </w:t>
            </w:r>
          </w:p>
        </w:tc>
        <w:tc>
          <w:tcPr>
            <w:tcW w:w="7440" w:type="dxa"/>
            <w:shd w:val="clear" w:color="auto" w:fill="auto"/>
          </w:tcPr>
          <w:p w14:paraId="344966B7">
            <w:pPr>
              <w:pStyle w:val="7"/>
            </w:pPr>
            <w:r>
              <w:rPr>
                <w:rFonts w:hint="eastAsia"/>
              </w:rPr>
              <w:t xml:space="preserve">http://www.txsec.com </w:t>
            </w:r>
          </w:p>
        </w:tc>
      </w:tr>
    </w:tbl>
    <w:p w14:paraId="680DCCDD">
      <w:pPr>
        <w:pStyle w:val="7"/>
        <w:spacing w:before="0" w:beforeAutospacing="0" w:after="0" w:afterAutospacing="0" w:line="360" w:lineRule="auto"/>
        <w:ind w:firstLine="420"/>
        <w:rPr>
          <w:sz w:val="21"/>
          <w:szCs w:val="21"/>
        </w:rPr>
      </w:pPr>
      <w:r>
        <w:rPr>
          <w:rFonts w:hint="eastAsia"/>
          <w:b/>
          <w:bCs/>
          <w:sz w:val="21"/>
          <w:szCs w:val="21"/>
        </w:rPr>
        <w:t>(67)深圳市新兰德证券投资咨询有限公司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74D3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4348F">
            <w:pPr>
              <w:pStyle w:val="7"/>
            </w:pPr>
            <w:r>
              <w:rPr>
                <w:rFonts w:hint="eastAsia"/>
              </w:rPr>
              <w:t xml:space="preserve">注册地址： </w:t>
            </w:r>
          </w:p>
        </w:tc>
        <w:tc>
          <w:tcPr>
            <w:tcW w:w="7440" w:type="dxa"/>
            <w:shd w:val="clear" w:color="auto" w:fill="auto"/>
          </w:tcPr>
          <w:p w14:paraId="521FE819">
            <w:pPr>
              <w:pStyle w:val="7"/>
            </w:pPr>
            <w:r>
              <w:rPr>
                <w:rFonts w:hint="eastAsia"/>
              </w:rPr>
              <w:t xml:space="preserve">深圳市福田区梅林街道梅都社区中康路136号深圳新一代产业园2栋3703-A </w:t>
            </w:r>
          </w:p>
        </w:tc>
      </w:tr>
      <w:tr w14:paraId="2DCB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1BEB3">
            <w:pPr>
              <w:pStyle w:val="7"/>
            </w:pPr>
            <w:r>
              <w:rPr>
                <w:rFonts w:hint="eastAsia"/>
              </w:rPr>
              <w:t xml:space="preserve">办公地址： </w:t>
            </w:r>
          </w:p>
        </w:tc>
        <w:tc>
          <w:tcPr>
            <w:tcW w:w="7440" w:type="dxa"/>
            <w:shd w:val="clear" w:color="auto" w:fill="auto"/>
          </w:tcPr>
          <w:p w14:paraId="056DB7BA">
            <w:pPr>
              <w:pStyle w:val="7"/>
            </w:pPr>
            <w:r>
              <w:rPr>
                <w:rFonts w:hint="eastAsia"/>
              </w:rPr>
              <w:t xml:space="preserve">北京市西城区宣武门外大街28号富卓大厦A座6层 </w:t>
            </w:r>
          </w:p>
        </w:tc>
      </w:tr>
      <w:tr w14:paraId="20395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CE036">
            <w:pPr>
              <w:pStyle w:val="7"/>
            </w:pPr>
            <w:r>
              <w:rPr>
                <w:rFonts w:hint="eastAsia"/>
              </w:rPr>
              <w:t xml:space="preserve">法定代表人： </w:t>
            </w:r>
          </w:p>
        </w:tc>
        <w:tc>
          <w:tcPr>
            <w:tcW w:w="7440" w:type="dxa"/>
            <w:shd w:val="clear" w:color="auto" w:fill="auto"/>
          </w:tcPr>
          <w:p w14:paraId="6BC6A816">
            <w:pPr>
              <w:pStyle w:val="7"/>
            </w:pPr>
            <w:r>
              <w:rPr>
                <w:rFonts w:hint="eastAsia"/>
              </w:rPr>
              <w:t xml:space="preserve">张斌 </w:t>
            </w:r>
          </w:p>
        </w:tc>
      </w:tr>
      <w:tr w14:paraId="0977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164A7B">
            <w:pPr>
              <w:pStyle w:val="7"/>
            </w:pPr>
            <w:r>
              <w:rPr>
                <w:rFonts w:hint="eastAsia"/>
              </w:rPr>
              <w:t xml:space="preserve">联系人： </w:t>
            </w:r>
          </w:p>
        </w:tc>
        <w:tc>
          <w:tcPr>
            <w:tcW w:w="7440" w:type="dxa"/>
            <w:shd w:val="clear" w:color="auto" w:fill="auto"/>
          </w:tcPr>
          <w:p w14:paraId="6BEDC3EA">
            <w:pPr>
              <w:pStyle w:val="7"/>
            </w:pPr>
            <w:r>
              <w:rPr>
                <w:rFonts w:hint="eastAsia"/>
              </w:rPr>
              <w:t xml:space="preserve">张燕 </w:t>
            </w:r>
          </w:p>
        </w:tc>
      </w:tr>
      <w:tr w14:paraId="4C85D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A72EB">
            <w:pPr>
              <w:pStyle w:val="7"/>
            </w:pPr>
            <w:r>
              <w:rPr>
                <w:rFonts w:hint="eastAsia"/>
              </w:rPr>
              <w:t xml:space="preserve">电话： </w:t>
            </w:r>
          </w:p>
        </w:tc>
        <w:tc>
          <w:tcPr>
            <w:tcW w:w="7440" w:type="dxa"/>
            <w:shd w:val="clear" w:color="auto" w:fill="auto"/>
          </w:tcPr>
          <w:p w14:paraId="2573D501">
            <w:pPr>
              <w:pStyle w:val="7"/>
            </w:pPr>
            <w:r>
              <w:rPr>
                <w:rFonts w:hint="eastAsia"/>
              </w:rPr>
              <w:t xml:space="preserve">010-58325388 </w:t>
            </w:r>
          </w:p>
        </w:tc>
      </w:tr>
      <w:tr w14:paraId="52A23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D47AD">
            <w:pPr>
              <w:pStyle w:val="7"/>
            </w:pPr>
            <w:r>
              <w:rPr>
                <w:rFonts w:hint="eastAsia"/>
              </w:rPr>
              <w:t xml:space="preserve">传真： </w:t>
            </w:r>
          </w:p>
        </w:tc>
        <w:tc>
          <w:tcPr>
            <w:tcW w:w="7440" w:type="dxa"/>
            <w:shd w:val="clear" w:color="auto" w:fill="auto"/>
          </w:tcPr>
          <w:p w14:paraId="3FAB0F97">
            <w:pPr>
              <w:pStyle w:val="7"/>
            </w:pPr>
            <w:r>
              <w:rPr>
                <w:rFonts w:hint="eastAsia"/>
              </w:rPr>
              <w:t xml:space="preserve">010-58325300 </w:t>
            </w:r>
          </w:p>
        </w:tc>
      </w:tr>
      <w:tr w14:paraId="016B1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BB337">
            <w:pPr>
              <w:pStyle w:val="7"/>
            </w:pPr>
            <w:r>
              <w:rPr>
                <w:rFonts w:hint="eastAsia"/>
              </w:rPr>
              <w:t xml:space="preserve">客户服务电话： </w:t>
            </w:r>
          </w:p>
        </w:tc>
        <w:tc>
          <w:tcPr>
            <w:tcW w:w="7440" w:type="dxa"/>
            <w:shd w:val="clear" w:color="auto" w:fill="auto"/>
          </w:tcPr>
          <w:p w14:paraId="159127CC">
            <w:pPr>
              <w:pStyle w:val="7"/>
            </w:pPr>
            <w:r>
              <w:rPr>
                <w:rFonts w:hint="eastAsia"/>
              </w:rPr>
              <w:t xml:space="preserve">4000661199-2 </w:t>
            </w:r>
          </w:p>
        </w:tc>
      </w:tr>
      <w:tr w14:paraId="178C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745FF">
            <w:pPr>
              <w:pStyle w:val="7"/>
            </w:pPr>
            <w:r>
              <w:rPr>
                <w:rFonts w:hint="eastAsia"/>
              </w:rPr>
              <w:t xml:space="preserve">网址： </w:t>
            </w:r>
          </w:p>
        </w:tc>
        <w:tc>
          <w:tcPr>
            <w:tcW w:w="7440" w:type="dxa"/>
            <w:shd w:val="clear" w:color="auto" w:fill="auto"/>
          </w:tcPr>
          <w:p w14:paraId="67AD1B45">
            <w:pPr>
              <w:pStyle w:val="7"/>
            </w:pPr>
            <w:r>
              <w:rPr>
                <w:rFonts w:hint="eastAsia"/>
              </w:rPr>
              <w:t xml:space="preserve">www.xinlande.com.cn </w:t>
            </w:r>
          </w:p>
        </w:tc>
      </w:tr>
    </w:tbl>
    <w:p w14:paraId="7A9CA685">
      <w:pPr>
        <w:pStyle w:val="7"/>
        <w:spacing w:before="0" w:beforeAutospacing="0" w:after="0" w:afterAutospacing="0" w:line="360" w:lineRule="auto"/>
        <w:ind w:firstLine="420"/>
        <w:rPr>
          <w:sz w:val="21"/>
          <w:szCs w:val="21"/>
        </w:rPr>
      </w:pPr>
      <w:r>
        <w:rPr>
          <w:rFonts w:hint="eastAsia"/>
          <w:b/>
          <w:bCs/>
          <w:sz w:val="21"/>
          <w:szCs w:val="21"/>
        </w:rPr>
        <w:t>(68)和讯信息科技有限公司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C39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B8E49">
            <w:pPr>
              <w:pStyle w:val="7"/>
            </w:pPr>
            <w:r>
              <w:rPr>
                <w:rFonts w:hint="eastAsia"/>
              </w:rPr>
              <w:t xml:space="preserve">注册地址： </w:t>
            </w:r>
          </w:p>
        </w:tc>
        <w:tc>
          <w:tcPr>
            <w:tcW w:w="7440" w:type="dxa"/>
            <w:shd w:val="clear" w:color="auto" w:fill="auto"/>
          </w:tcPr>
          <w:p w14:paraId="038100F7">
            <w:pPr>
              <w:pStyle w:val="7"/>
            </w:pPr>
            <w:r>
              <w:rPr>
                <w:rFonts w:hint="eastAsia"/>
              </w:rPr>
              <w:t xml:space="preserve">北京市朝阳区朝外大街22号泛利大厦10层 </w:t>
            </w:r>
          </w:p>
        </w:tc>
      </w:tr>
      <w:tr w14:paraId="4C82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36B20">
            <w:pPr>
              <w:pStyle w:val="7"/>
            </w:pPr>
            <w:r>
              <w:rPr>
                <w:rFonts w:hint="eastAsia"/>
              </w:rPr>
              <w:t xml:space="preserve">办公地址： </w:t>
            </w:r>
          </w:p>
        </w:tc>
        <w:tc>
          <w:tcPr>
            <w:tcW w:w="7440" w:type="dxa"/>
            <w:shd w:val="clear" w:color="auto" w:fill="auto"/>
          </w:tcPr>
          <w:p w14:paraId="000CAC3D">
            <w:pPr>
              <w:pStyle w:val="7"/>
            </w:pPr>
            <w:r>
              <w:rPr>
                <w:rFonts w:hint="eastAsia"/>
              </w:rPr>
              <w:t xml:space="preserve">北京市朝阳区朝外大街22号泛利大厦10层 </w:t>
            </w:r>
          </w:p>
        </w:tc>
      </w:tr>
      <w:tr w14:paraId="4A9AB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EADC7">
            <w:pPr>
              <w:pStyle w:val="7"/>
            </w:pPr>
            <w:r>
              <w:rPr>
                <w:rFonts w:hint="eastAsia"/>
              </w:rPr>
              <w:t xml:space="preserve">法定代表人： </w:t>
            </w:r>
          </w:p>
        </w:tc>
        <w:tc>
          <w:tcPr>
            <w:tcW w:w="7440" w:type="dxa"/>
            <w:shd w:val="clear" w:color="auto" w:fill="auto"/>
          </w:tcPr>
          <w:p w14:paraId="000C2715">
            <w:pPr>
              <w:pStyle w:val="7"/>
            </w:pPr>
            <w:r>
              <w:rPr>
                <w:rFonts w:hint="eastAsia"/>
              </w:rPr>
              <w:t xml:space="preserve">王莉 </w:t>
            </w:r>
          </w:p>
        </w:tc>
      </w:tr>
      <w:tr w14:paraId="008FA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A9D36">
            <w:pPr>
              <w:pStyle w:val="7"/>
            </w:pPr>
            <w:r>
              <w:rPr>
                <w:rFonts w:hint="eastAsia"/>
              </w:rPr>
              <w:t xml:space="preserve">联系人： </w:t>
            </w:r>
          </w:p>
        </w:tc>
        <w:tc>
          <w:tcPr>
            <w:tcW w:w="7440" w:type="dxa"/>
            <w:shd w:val="clear" w:color="auto" w:fill="auto"/>
          </w:tcPr>
          <w:p w14:paraId="5BC3A00F">
            <w:pPr>
              <w:pStyle w:val="7"/>
            </w:pPr>
            <w:r>
              <w:rPr>
                <w:rFonts w:hint="eastAsia"/>
              </w:rPr>
              <w:t xml:space="preserve">张紫薇 </w:t>
            </w:r>
          </w:p>
        </w:tc>
      </w:tr>
      <w:tr w14:paraId="7073F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96AB7">
            <w:pPr>
              <w:pStyle w:val="7"/>
            </w:pPr>
            <w:r>
              <w:rPr>
                <w:rFonts w:hint="eastAsia"/>
              </w:rPr>
              <w:t xml:space="preserve">电话： </w:t>
            </w:r>
          </w:p>
        </w:tc>
        <w:tc>
          <w:tcPr>
            <w:tcW w:w="7440" w:type="dxa"/>
            <w:shd w:val="clear" w:color="auto" w:fill="auto"/>
          </w:tcPr>
          <w:p w14:paraId="5DC6F6DE">
            <w:pPr>
              <w:pStyle w:val="7"/>
            </w:pPr>
            <w:r>
              <w:rPr>
                <w:rFonts w:hint="eastAsia"/>
              </w:rPr>
              <w:t xml:space="preserve">0755-82721122-8625 </w:t>
            </w:r>
          </w:p>
        </w:tc>
      </w:tr>
      <w:tr w14:paraId="246A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EAAFE">
            <w:pPr>
              <w:pStyle w:val="7"/>
            </w:pPr>
            <w:r>
              <w:rPr>
                <w:rFonts w:hint="eastAsia"/>
              </w:rPr>
              <w:t xml:space="preserve">传真： </w:t>
            </w:r>
          </w:p>
        </w:tc>
        <w:tc>
          <w:tcPr>
            <w:tcW w:w="7440" w:type="dxa"/>
            <w:shd w:val="clear" w:color="auto" w:fill="auto"/>
          </w:tcPr>
          <w:p w14:paraId="511002AA">
            <w:pPr>
              <w:pStyle w:val="7"/>
            </w:pPr>
            <w:r>
              <w:rPr>
                <w:rFonts w:hint="eastAsia"/>
              </w:rPr>
              <w:t xml:space="preserve">0755-82029055 </w:t>
            </w:r>
          </w:p>
        </w:tc>
      </w:tr>
      <w:tr w14:paraId="1E31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22D28">
            <w:pPr>
              <w:pStyle w:val="7"/>
            </w:pPr>
            <w:r>
              <w:rPr>
                <w:rFonts w:hint="eastAsia"/>
              </w:rPr>
              <w:t xml:space="preserve">客户服务电话： </w:t>
            </w:r>
          </w:p>
        </w:tc>
        <w:tc>
          <w:tcPr>
            <w:tcW w:w="7440" w:type="dxa"/>
            <w:shd w:val="clear" w:color="auto" w:fill="auto"/>
          </w:tcPr>
          <w:p w14:paraId="4181C5EE">
            <w:pPr>
              <w:pStyle w:val="7"/>
            </w:pPr>
            <w:r>
              <w:rPr>
                <w:rFonts w:hint="eastAsia"/>
              </w:rPr>
              <w:t xml:space="preserve">400-920-0022 </w:t>
            </w:r>
          </w:p>
        </w:tc>
      </w:tr>
      <w:tr w14:paraId="75BE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905B7">
            <w:pPr>
              <w:pStyle w:val="7"/>
            </w:pPr>
            <w:r>
              <w:rPr>
                <w:rFonts w:hint="eastAsia"/>
              </w:rPr>
              <w:t xml:space="preserve">网址： </w:t>
            </w:r>
          </w:p>
        </w:tc>
        <w:tc>
          <w:tcPr>
            <w:tcW w:w="7440" w:type="dxa"/>
            <w:shd w:val="clear" w:color="auto" w:fill="auto"/>
          </w:tcPr>
          <w:p w14:paraId="32D7E0B0">
            <w:pPr>
              <w:pStyle w:val="7"/>
            </w:pPr>
            <w:r>
              <w:rPr>
                <w:rFonts w:hint="eastAsia"/>
              </w:rPr>
              <w:t xml:space="preserve">http://Licaike.hexun.com </w:t>
            </w:r>
          </w:p>
        </w:tc>
      </w:tr>
    </w:tbl>
    <w:p w14:paraId="58361601">
      <w:pPr>
        <w:pStyle w:val="7"/>
        <w:spacing w:before="0" w:beforeAutospacing="0" w:after="0" w:afterAutospacing="0" w:line="360" w:lineRule="auto"/>
        <w:ind w:firstLine="420"/>
        <w:rPr>
          <w:sz w:val="21"/>
          <w:szCs w:val="21"/>
        </w:rPr>
      </w:pPr>
      <w:r>
        <w:rPr>
          <w:rFonts w:hint="eastAsia"/>
          <w:b/>
          <w:bCs/>
          <w:sz w:val="21"/>
          <w:szCs w:val="21"/>
        </w:rPr>
        <w:t>(69)厦门市鑫鼎盛控股有限公司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30E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27A3D">
            <w:pPr>
              <w:pStyle w:val="7"/>
            </w:pPr>
            <w:r>
              <w:rPr>
                <w:rFonts w:hint="eastAsia"/>
              </w:rPr>
              <w:t xml:space="preserve">注册地址： </w:t>
            </w:r>
          </w:p>
        </w:tc>
        <w:tc>
          <w:tcPr>
            <w:tcW w:w="7440" w:type="dxa"/>
            <w:shd w:val="clear" w:color="auto" w:fill="auto"/>
          </w:tcPr>
          <w:p w14:paraId="1A0DB170">
            <w:pPr>
              <w:pStyle w:val="7"/>
            </w:pPr>
            <w:r>
              <w:rPr>
                <w:rFonts w:hint="eastAsia"/>
              </w:rPr>
              <w:t xml:space="preserve">厦门市思明区鹭江道2号厦门第一广场1501-1504 </w:t>
            </w:r>
          </w:p>
        </w:tc>
      </w:tr>
      <w:tr w14:paraId="0D0E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A8D0EC">
            <w:pPr>
              <w:pStyle w:val="7"/>
            </w:pPr>
            <w:r>
              <w:rPr>
                <w:rFonts w:hint="eastAsia"/>
              </w:rPr>
              <w:t xml:space="preserve">办公地址： </w:t>
            </w:r>
          </w:p>
        </w:tc>
        <w:tc>
          <w:tcPr>
            <w:tcW w:w="7440" w:type="dxa"/>
            <w:shd w:val="clear" w:color="auto" w:fill="auto"/>
          </w:tcPr>
          <w:p w14:paraId="326C0C47">
            <w:pPr>
              <w:pStyle w:val="7"/>
            </w:pPr>
            <w:r>
              <w:rPr>
                <w:rFonts w:hint="eastAsia"/>
              </w:rPr>
              <w:t xml:space="preserve">厦门市思明区鹭江道2号厦门第一广场1501-1504 </w:t>
            </w:r>
          </w:p>
        </w:tc>
      </w:tr>
      <w:tr w14:paraId="2805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523E7">
            <w:pPr>
              <w:pStyle w:val="7"/>
            </w:pPr>
            <w:r>
              <w:rPr>
                <w:rFonts w:hint="eastAsia"/>
              </w:rPr>
              <w:t xml:space="preserve">法定代表人： </w:t>
            </w:r>
          </w:p>
        </w:tc>
        <w:tc>
          <w:tcPr>
            <w:tcW w:w="7440" w:type="dxa"/>
            <w:shd w:val="clear" w:color="auto" w:fill="auto"/>
          </w:tcPr>
          <w:p w14:paraId="1BE01AEE">
            <w:pPr>
              <w:pStyle w:val="7"/>
            </w:pPr>
            <w:r>
              <w:rPr>
                <w:rFonts w:hint="eastAsia"/>
              </w:rPr>
              <w:t xml:space="preserve">陈洪生 </w:t>
            </w:r>
          </w:p>
        </w:tc>
      </w:tr>
      <w:tr w14:paraId="3C87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8AC5A">
            <w:pPr>
              <w:pStyle w:val="7"/>
            </w:pPr>
            <w:r>
              <w:rPr>
                <w:rFonts w:hint="eastAsia"/>
              </w:rPr>
              <w:t xml:space="preserve">联系人： </w:t>
            </w:r>
          </w:p>
        </w:tc>
        <w:tc>
          <w:tcPr>
            <w:tcW w:w="7440" w:type="dxa"/>
            <w:shd w:val="clear" w:color="auto" w:fill="auto"/>
          </w:tcPr>
          <w:p w14:paraId="1544B897">
            <w:pPr>
              <w:pStyle w:val="7"/>
            </w:pPr>
            <w:r>
              <w:rPr>
                <w:rFonts w:hint="eastAsia"/>
              </w:rPr>
              <w:t xml:space="preserve">徐明静 </w:t>
            </w:r>
          </w:p>
        </w:tc>
      </w:tr>
      <w:tr w14:paraId="1FB6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36EEE">
            <w:pPr>
              <w:pStyle w:val="7"/>
            </w:pPr>
            <w:r>
              <w:rPr>
                <w:rFonts w:hint="eastAsia"/>
              </w:rPr>
              <w:t xml:space="preserve">电话： </w:t>
            </w:r>
          </w:p>
        </w:tc>
        <w:tc>
          <w:tcPr>
            <w:tcW w:w="7440" w:type="dxa"/>
            <w:shd w:val="clear" w:color="auto" w:fill="auto"/>
          </w:tcPr>
          <w:p w14:paraId="50DDB3BF">
            <w:pPr>
              <w:pStyle w:val="7"/>
            </w:pPr>
            <w:r>
              <w:rPr>
                <w:rFonts w:hint="eastAsia"/>
              </w:rPr>
              <w:t xml:space="preserve">0592-3122716 </w:t>
            </w:r>
          </w:p>
        </w:tc>
      </w:tr>
      <w:tr w14:paraId="1F00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285DF">
            <w:pPr>
              <w:pStyle w:val="7"/>
            </w:pPr>
            <w:r>
              <w:rPr>
                <w:rFonts w:hint="eastAsia"/>
              </w:rPr>
              <w:t xml:space="preserve">传真： </w:t>
            </w:r>
          </w:p>
        </w:tc>
        <w:tc>
          <w:tcPr>
            <w:tcW w:w="7440" w:type="dxa"/>
            <w:shd w:val="clear" w:color="auto" w:fill="auto"/>
          </w:tcPr>
          <w:p w14:paraId="286BB751">
            <w:pPr>
              <w:pStyle w:val="7"/>
            </w:pPr>
            <w:r>
              <w:rPr>
                <w:rFonts w:hint="eastAsia"/>
              </w:rPr>
              <w:t xml:space="preserve">0592-8060771 </w:t>
            </w:r>
          </w:p>
        </w:tc>
      </w:tr>
      <w:tr w14:paraId="3223A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BCDCE">
            <w:pPr>
              <w:pStyle w:val="7"/>
            </w:pPr>
            <w:r>
              <w:rPr>
                <w:rFonts w:hint="eastAsia"/>
              </w:rPr>
              <w:t xml:space="preserve">客户服务电话： </w:t>
            </w:r>
          </w:p>
        </w:tc>
        <w:tc>
          <w:tcPr>
            <w:tcW w:w="7440" w:type="dxa"/>
            <w:shd w:val="clear" w:color="auto" w:fill="auto"/>
          </w:tcPr>
          <w:p w14:paraId="1E9AFD4F">
            <w:pPr>
              <w:pStyle w:val="7"/>
            </w:pPr>
            <w:r>
              <w:rPr>
                <w:rFonts w:hint="eastAsia"/>
              </w:rPr>
              <w:t xml:space="preserve">400-918-0808 </w:t>
            </w:r>
          </w:p>
        </w:tc>
      </w:tr>
      <w:tr w14:paraId="340D3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3F691">
            <w:pPr>
              <w:pStyle w:val="7"/>
            </w:pPr>
            <w:r>
              <w:rPr>
                <w:rFonts w:hint="eastAsia"/>
              </w:rPr>
              <w:t xml:space="preserve">网址： </w:t>
            </w:r>
          </w:p>
        </w:tc>
        <w:tc>
          <w:tcPr>
            <w:tcW w:w="7440" w:type="dxa"/>
            <w:shd w:val="clear" w:color="auto" w:fill="auto"/>
          </w:tcPr>
          <w:p w14:paraId="2ACCCFE0">
            <w:pPr>
              <w:pStyle w:val="7"/>
            </w:pPr>
            <w:r>
              <w:rPr>
                <w:rFonts w:hint="eastAsia"/>
              </w:rPr>
              <w:t xml:space="preserve">www.xds.com.cn </w:t>
            </w:r>
          </w:p>
        </w:tc>
      </w:tr>
    </w:tbl>
    <w:p w14:paraId="418B9D9B">
      <w:pPr>
        <w:pStyle w:val="7"/>
        <w:spacing w:before="0" w:beforeAutospacing="0" w:after="0" w:afterAutospacing="0" w:line="360" w:lineRule="auto"/>
        <w:ind w:firstLine="420"/>
        <w:rPr>
          <w:sz w:val="21"/>
          <w:szCs w:val="21"/>
        </w:rPr>
      </w:pPr>
      <w:r>
        <w:rPr>
          <w:rFonts w:hint="eastAsia"/>
          <w:b/>
          <w:bCs/>
          <w:sz w:val="21"/>
          <w:szCs w:val="21"/>
        </w:rPr>
        <w:t>(70)江苏天鼎证券投资咨询有限公司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4437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437728">
            <w:pPr>
              <w:pStyle w:val="7"/>
            </w:pPr>
            <w:r>
              <w:rPr>
                <w:rFonts w:hint="eastAsia"/>
              </w:rPr>
              <w:t xml:space="preserve">注册地址： </w:t>
            </w:r>
          </w:p>
        </w:tc>
        <w:tc>
          <w:tcPr>
            <w:tcW w:w="7440" w:type="dxa"/>
            <w:shd w:val="clear" w:color="auto" w:fill="auto"/>
          </w:tcPr>
          <w:p w14:paraId="43139860">
            <w:pPr>
              <w:pStyle w:val="7"/>
            </w:pPr>
            <w:r>
              <w:rPr>
                <w:rFonts w:hint="eastAsia"/>
              </w:rPr>
              <w:t xml:space="preserve">南京市秦淮区太平南路389号1002室 </w:t>
            </w:r>
          </w:p>
        </w:tc>
      </w:tr>
      <w:tr w14:paraId="5D578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99623">
            <w:pPr>
              <w:pStyle w:val="7"/>
            </w:pPr>
            <w:r>
              <w:rPr>
                <w:rFonts w:hint="eastAsia"/>
              </w:rPr>
              <w:t xml:space="preserve">办公地址： </w:t>
            </w:r>
          </w:p>
        </w:tc>
        <w:tc>
          <w:tcPr>
            <w:tcW w:w="7440" w:type="dxa"/>
            <w:shd w:val="clear" w:color="auto" w:fill="auto"/>
          </w:tcPr>
          <w:p w14:paraId="0F14CC03">
            <w:pPr>
              <w:pStyle w:val="7"/>
            </w:pPr>
            <w:r>
              <w:rPr>
                <w:rFonts w:hint="eastAsia"/>
              </w:rPr>
              <w:t xml:space="preserve">南京市鼓楼区平安里74号 </w:t>
            </w:r>
          </w:p>
        </w:tc>
      </w:tr>
      <w:tr w14:paraId="74DCB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FA4E2">
            <w:pPr>
              <w:pStyle w:val="7"/>
            </w:pPr>
            <w:r>
              <w:rPr>
                <w:rFonts w:hint="eastAsia"/>
              </w:rPr>
              <w:t xml:space="preserve">法定代表人： </w:t>
            </w:r>
          </w:p>
        </w:tc>
        <w:tc>
          <w:tcPr>
            <w:tcW w:w="7440" w:type="dxa"/>
            <w:shd w:val="clear" w:color="auto" w:fill="auto"/>
          </w:tcPr>
          <w:p w14:paraId="3BEF15EA">
            <w:pPr>
              <w:pStyle w:val="7"/>
            </w:pPr>
            <w:r>
              <w:rPr>
                <w:rFonts w:hint="eastAsia"/>
              </w:rPr>
              <w:t xml:space="preserve">金婷婷 </w:t>
            </w:r>
          </w:p>
        </w:tc>
      </w:tr>
      <w:tr w14:paraId="4519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8EF5A">
            <w:pPr>
              <w:pStyle w:val="7"/>
            </w:pPr>
            <w:r>
              <w:rPr>
                <w:rFonts w:hint="eastAsia"/>
              </w:rPr>
              <w:t xml:space="preserve">联系人： </w:t>
            </w:r>
          </w:p>
        </w:tc>
        <w:tc>
          <w:tcPr>
            <w:tcW w:w="7440" w:type="dxa"/>
            <w:shd w:val="clear" w:color="auto" w:fill="auto"/>
          </w:tcPr>
          <w:p w14:paraId="3E31FA52">
            <w:pPr>
              <w:pStyle w:val="7"/>
            </w:pPr>
            <w:r>
              <w:rPr>
                <w:rFonts w:hint="eastAsia"/>
              </w:rPr>
              <w:t xml:space="preserve">黄丹昀 </w:t>
            </w:r>
          </w:p>
        </w:tc>
      </w:tr>
      <w:tr w14:paraId="4047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755300">
            <w:pPr>
              <w:pStyle w:val="7"/>
            </w:pPr>
            <w:r>
              <w:rPr>
                <w:rFonts w:hint="eastAsia"/>
              </w:rPr>
              <w:t xml:space="preserve">电话： </w:t>
            </w:r>
          </w:p>
        </w:tc>
        <w:tc>
          <w:tcPr>
            <w:tcW w:w="7440" w:type="dxa"/>
            <w:shd w:val="clear" w:color="auto" w:fill="auto"/>
          </w:tcPr>
          <w:p w14:paraId="3CB3E9E7">
            <w:pPr>
              <w:pStyle w:val="7"/>
            </w:pPr>
            <w:r>
              <w:rPr>
                <w:rFonts w:hint="eastAsia"/>
              </w:rPr>
              <w:t xml:space="preserve">025-66001159 </w:t>
            </w:r>
          </w:p>
        </w:tc>
      </w:tr>
      <w:tr w14:paraId="73C0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E538F">
            <w:pPr>
              <w:pStyle w:val="7"/>
            </w:pPr>
            <w:r>
              <w:rPr>
                <w:rFonts w:hint="eastAsia"/>
              </w:rPr>
              <w:t xml:space="preserve">传真： </w:t>
            </w:r>
          </w:p>
        </w:tc>
        <w:tc>
          <w:tcPr>
            <w:tcW w:w="7440" w:type="dxa"/>
            <w:shd w:val="clear" w:color="auto" w:fill="auto"/>
          </w:tcPr>
          <w:p w14:paraId="26CDCE46">
            <w:pPr>
              <w:pStyle w:val="7"/>
            </w:pPr>
            <w:r>
              <w:rPr>
                <w:rFonts w:hint="eastAsia"/>
              </w:rPr>
              <w:t xml:space="preserve">025-66001172 </w:t>
            </w:r>
          </w:p>
        </w:tc>
      </w:tr>
      <w:tr w14:paraId="5158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0A1D0">
            <w:pPr>
              <w:pStyle w:val="7"/>
            </w:pPr>
            <w:r>
              <w:rPr>
                <w:rFonts w:hint="eastAsia"/>
              </w:rPr>
              <w:t xml:space="preserve">客户服务电话： </w:t>
            </w:r>
          </w:p>
        </w:tc>
        <w:tc>
          <w:tcPr>
            <w:tcW w:w="7440" w:type="dxa"/>
            <w:shd w:val="clear" w:color="auto" w:fill="auto"/>
          </w:tcPr>
          <w:p w14:paraId="24DC2DC3">
            <w:pPr>
              <w:pStyle w:val="7"/>
            </w:pPr>
            <w:r>
              <w:rPr>
                <w:rFonts w:hint="eastAsia"/>
              </w:rPr>
              <w:t xml:space="preserve">025-962155 </w:t>
            </w:r>
          </w:p>
        </w:tc>
      </w:tr>
      <w:tr w14:paraId="1104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2CD19">
            <w:pPr>
              <w:pStyle w:val="7"/>
            </w:pPr>
            <w:r>
              <w:rPr>
                <w:rFonts w:hint="eastAsia"/>
              </w:rPr>
              <w:t xml:space="preserve">网址： </w:t>
            </w:r>
          </w:p>
        </w:tc>
        <w:tc>
          <w:tcPr>
            <w:tcW w:w="7440" w:type="dxa"/>
            <w:shd w:val="clear" w:color="auto" w:fill="auto"/>
          </w:tcPr>
          <w:p w14:paraId="603C31B6">
            <w:pPr>
              <w:pStyle w:val="7"/>
            </w:pPr>
            <w:r>
              <w:rPr>
                <w:rFonts w:hint="eastAsia"/>
              </w:rPr>
              <w:t xml:space="preserve">www.tdtz888.com </w:t>
            </w:r>
          </w:p>
        </w:tc>
      </w:tr>
    </w:tbl>
    <w:p w14:paraId="0A926010">
      <w:pPr>
        <w:pStyle w:val="7"/>
        <w:spacing w:before="0" w:beforeAutospacing="0" w:after="0" w:afterAutospacing="0" w:line="360" w:lineRule="auto"/>
        <w:ind w:firstLine="420"/>
        <w:rPr>
          <w:sz w:val="21"/>
          <w:szCs w:val="21"/>
        </w:rPr>
      </w:pPr>
      <w:r>
        <w:rPr>
          <w:rFonts w:hint="eastAsia"/>
          <w:b/>
          <w:bCs/>
          <w:sz w:val="21"/>
          <w:szCs w:val="21"/>
        </w:rPr>
        <w:t>(71)上海挖财基金销售有限公司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EDF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4113F">
            <w:pPr>
              <w:pStyle w:val="7"/>
            </w:pPr>
            <w:r>
              <w:rPr>
                <w:rFonts w:hint="eastAsia"/>
              </w:rPr>
              <w:t xml:space="preserve">注册地址： </w:t>
            </w:r>
          </w:p>
        </w:tc>
        <w:tc>
          <w:tcPr>
            <w:tcW w:w="7440" w:type="dxa"/>
            <w:shd w:val="clear" w:color="auto" w:fill="auto"/>
          </w:tcPr>
          <w:p w14:paraId="41DBEE5C">
            <w:pPr>
              <w:pStyle w:val="7"/>
            </w:pPr>
            <w:r>
              <w:rPr>
                <w:rFonts w:hint="eastAsia"/>
              </w:rPr>
              <w:t xml:space="preserve">中国（上海）自由贸易试验区杨高南路799号5楼01、02、03室 </w:t>
            </w:r>
          </w:p>
        </w:tc>
      </w:tr>
      <w:tr w14:paraId="6B40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E7236">
            <w:pPr>
              <w:pStyle w:val="7"/>
            </w:pPr>
            <w:r>
              <w:rPr>
                <w:rFonts w:hint="eastAsia"/>
              </w:rPr>
              <w:t xml:space="preserve">办公地址： </w:t>
            </w:r>
          </w:p>
        </w:tc>
        <w:tc>
          <w:tcPr>
            <w:tcW w:w="7440" w:type="dxa"/>
            <w:shd w:val="clear" w:color="auto" w:fill="auto"/>
          </w:tcPr>
          <w:p w14:paraId="7EC9BB38">
            <w:pPr>
              <w:pStyle w:val="7"/>
            </w:pPr>
            <w:r>
              <w:rPr>
                <w:rFonts w:hint="eastAsia"/>
              </w:rPr>
              <w:t xml:space="preserve">上海市浦东新区杨高南路799号陆家嘴世纪金融广场3号楼5层01、02、03室 </w:t>
            </w:r>
          </w:p>
        </w:tc>
      </w:tr>
      <w:tr w14:paraId="6D10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4AB3E">
            <w:pPr>
              <w:pStyle w:val="7"/>
            </w:pPr>
            <w:r>
              <w:rPr>
                <w:rFonts w:hint="eastAsia"/>
              </w:rPr>
              <w:t xml:space="preserve">法定代表人： </w:t>
            </w:r>
          </w:p>
        </w:tc>
        <w:tc>
          <w:tcPr>
            <w:tcW w:w="7440" w:type="dxa"/>
            <w:shd w:val="clear" w:color="auto" w:fill="auto"/>
          </w:tcPr>
          <w:p w14:paraId="1C31C5F5">
            <w:pPr>
              <w:pStyle w:val="7"/>
            </w:pPr>
            <w:r>
              <w:rPr>
                <w:rFonts w:hint="eastAsia"/>
              </w:rPr>
              <w:t xml:space="preserve">吕柳霞 </w:t>
            </w:r>
          </w:p>
        </w:tc>
      </w:tr>
      <w:tr w14:paraId="3D0E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D2EB5">
            <w:pPr>
              <w:pStyle w:val="7"/>
            </w:pPr>
            <w:r>
              <w:rPr>
                <w:rFonts w:hint="eastAsia"/>
              </w:rPr>
              <w:t xml:space="preserve">联系人： </w:t>
            </w:r>
          </w:p>
        </w:tc>
        <w:tc>
          <w:tcPr>
            <w:tcW w:w="7440" w:type="dxa"/>
            <w:shd w:val="clear" w:color="auto" w:fill="auto"/>
          </w:tcPr>
          <w:p w14:paraId="36CBF599">
            <w:pPr>
              <w:pStyle w:val="7"/>
            </w:pPr>
            <w:r>
              <w:rPr>
                <w:rFonts w:hint="eastAsia"/>
              </w:rPr>
              <w:t xml:space="preserve">陈璐 </w:t>
            </w:r>
          </w:p>
        </w:tc>
      </w:tr>
      <w:tr w14:paraId="1266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B4934">
            <w:pPr>
              <w:pStyle w:val="7"/>
            </w:pPr>
            <w:r>
              <w:rPr>
                <w:rFonts w:hint="eastAsia"/>
              </w:rPr>
              <w:t xml:space="preserve">电话： </w:t>
            </w:r>
          </w:p>
        </w:tc>
        <w:tc>
          <w:tcPr>
            <w:tcW w:w="7440" w:type="dxa"/>
            <w:shd w:val="clear" w:color="auto" w:fill="auto"/>
          </w:tcPr>
          <w:p w14:paraId="5C874ECD">
            <w:pPr>
              <w:pStyle w:val="7"/>
            </w:pPr>
            <w:r>
              <w:rPr>
                <w:rFonts w:hint="eastAsia"/>
              </w:rPr>
              <w:t xml:space="preserve">021-50810687 </w:t>
            </w:r>
          </w:p>
        </w:tc>
      </w:tr>
      <w:tr w14:paraId="0B16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9749A">
            <w:pPr>
              <w:pStyle w:val="7"/>
            </w:pPr>
            <w:r>
              <w:rPr>
                <w:rFonts w:hint="eastAsia"/>
              </w:rPr>
              <w:t xml:space="preserve">传真： </w:t>
            </w:r>
          </w:p>
        </w:tc>
        <w:tc>
          <w:tcPr>
            <w:tcW w:w="7440" w:type="dxa"/>
            <w:shd w:val="clear" w:color="auto" w:fill="auto"/>
          </w:tcPr>
          <w:p w14:paraId="0BCBDD74">
            <w:pPr>
              <w:pStyle w:val="7"/>
            </w:pPr>
            <w:r>
              <w:rPr>
                <w:rFonts w:hint="eastAsia"/>
              </w:rPr>
              <w:t xml:space="preserve">021-58300279 </w:t>
            </w:r>
          </w:p>
        </w:tc>
      </w:tr>
      <w:tr w14:paraId="043C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C18CB">
            <w:pPr>
              <w:pStyle w:val="7"/>
            </w:pPr>
            <w:r>
              <w:rPr>
                <w:rFonts w:hint="eastAsia"/>
              </w:rPr>
              <w:t xml:space="preserve">客户服务电话： </w:t>
            </w:r>
          </w:p>
        </w:tc>
        <w:tc>
          <w:tcPr>
            <w:tcW w:w="7440" w:type="dxa"/>
            <w:shd w:val="clear" w:color="auto" w:fill="auto"/>
          </w:tcPr>
          <w:p w14:paraId="34082D52">
            <w:pPr>
              <w:pStyle w:val="7"/>
            </w:pPr>
            <w:r>
              <w:rPr>
                <w:rFonts w:hint="eastAsia"/>
              </w:rPr>
              <w:t xml:space="preserve">021-50810673 </w:t>
            </w:r>
          </w:p>
        </w:tc>
      </w:tr>
      <w:tr w14:paraId="6D86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FBDAB">
            <w:pPr>
              <w:pStyle w:val="7"/>
            </w:pPr>
            <w:r>
              <w:rPr>
                <w:rFonts w:hint="eastAsia"/>
              </w:rPr>
              <w:t xml:space="preserve">网址： </w:t>
            </w:r>
          </w:p>
        </w:tc>
        <w:tc>
          <w:tcPr>
            <w:tcW w:w="7440" w:type="dxa"/>
            <w:shd w:val="clear" w:color="auto" w:fill="auto"/>
          </w:tcPr>
          <w:p w14:paraId="3F2AF176">
            <w:pPr>
              <w:pStyle w:val="7"/>
            </w:pPr>
            <w:r>
              <w:rPr>
                <w:rFonts w:hint="eastAsia"/>
              </w:rPr>
              <w:t xml:space="preserve">http://wacaijijin.com/ </w:t>
            </w:r>
          </w:p>
        </w:tc>
      </w:tr>
    </w:tbl>
    <w:p w14:paraId="2700DE43">
      <w:pPr>
        <w:pStyle w:val="7"/>
        <w:spacing w:before="0" w:beforeAutospacing="0" w:after="0" w:afterAutospacing="0" w:line="360" w:lineRule="auto"/>
        <w:ind w:firstLine="420"/>
        <w:rPr>
          <w:sz w:val="21"/>
          <w:szCs w:val="21"/>
        </w:rPr>
      </w:pPr>
      <w:r>
        <w:rPr>
          <w:rFonts w:hint="eastAsia"/>
          <w:b/>
          <w:bCs/>
          <w:sz w:val="21"/>
          <w:szCs w:val="21"/>
        </w:rPr>
        <w:t>(72)大河财富基金销售有限公司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546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6F86E">
            <w:pPr>
              <w:pStyle w:val="7"/>
            </w:pPr>
            <w:r>
              <w:rPr>
                <w:rFonts w:hint="eastAsia"/>
              </w:rPr>
              <w:t xml:space="preserve">注册地址： </w:t>
            </w:r>
          </w:p>
        </w:tc>
        <w:tc>
          <w:tcPr>
            <w:tcW w:w="7440" w:type="dxa"/>
            <w:shd w:val="clear" w:color="auto" w:fill="auto"/>
          </w:tcPr>
          <w:p w14:paraId="405260AE">
            <w:pPr>
              <w:pStyle w:val="7"/>
            </w:pPr>
            <w:r>
              <w:rPr>
                <w:rFonts w:hint="eastAsia"/>
              </w:rPr>
              <w:t xml:space="preserve">贵州省贵阳市南明区新华路110-134号富中国际广场1栋20层1、2号 </w:t>
            </w:r>
          </w:p>
        </w:tc>
      </w:tr>
      <w:tr w14:paraId="0370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939A8">
            <w:pPr>
              <w:pStyle w:val="7"/>
            </w:pPr>
            <w:r>
              <w:rPr>
                <w:rFonts w:hint="eastAsia"/>
              </w:rPr>
              <w:t xml:space="preserve">办公地址： </w:t>
            </w:r>
          </w:p>
        </w:tc>
        <w:tc>
          <w:tcPr>
            <w:tcW w:w="7440" w:type="dxa"/>
            <w:shd w:val="clear" w:color="auto" w:fill="auto"/>
          </w:tcPr>
          <w:p w14:paraId="569D728B">
            <w:pPr>
              <w:pStyle w:val="7"/>
            </w:pPr>
            <w:r>
              <w:rPr>
                <w:rFonts w:hint="eastAsia"/>
              </w:rPr>
              <w:t xml:space="preserve">贵州省贵阳市南明区新华路110-134号富中国际广场1栋20层1、2号 </w:t>
            </w:r>
          </w:p>
        </w:tc>
      </w:tr>
      <w:tr w14:paraId="7F31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6D80B">
            <w:pPr>
              <w:pStyle w:val="7"/>
            </w:pPr>
            <w:r>
              <w:rPr>
                <w:rFonts w:hint="eastAsia"/>
              </w:rPr>
              <w:t xml:space="preserve">法定代表人： </w:t>
            </w:r>
          </w:p>
        </w:tc>
        <w:tc>
          <w:tcPr>
            <w:tcW w:w="7440" w:type="dxa"/>
            <w:shd w:val="clear" w:color="auto" w:fill="auto"/>
          </w:tcPr>
          <w:p w14:paraId="7964095B">
            <w:pPr>
              <w:pStyle w:val="7"/>
            </w:pPr>
            <w:r>
              <w:rPr>
                <w:rFonts w:hint="eastAsia"/>
              </w:rPr>
              <w:t xml:space="preserve">王荻 </w:t>
            </w:r>
          </w:p>
        </w:tc>
      </w:tr>
      <w:tr w14:paraId="4B95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82C66">
            <w:pPr>
              <w:pStyle w:val="7"/>
            </w:pPr>
            <w:r>
              <w:rPr>
                <w:rFonts w:hint="eastAsia"/>
              </w:rPr>
              <w:t xml:space="preserve">联系人： </w:t>
            </w:r>
          </w:p>
        </w:tc>
        <w:tc>
          <w:tcPr>
            <w:tcW w:w="7440" w:type="dxa"/>
            <w:shd w:val="clear" w:color="auto" w:fill="auto"/>
          </w:tcPr>
          <w:p w14:paraId="03C23F52">
            <w:pPr>
              <w:pStyle w:val="7"/>
            </w:pPr>
            <w:r>
              <w:rPr>
                <w:rFonts w:hint="eastAsia"/>
              </w:rPr>
              <w:t xml:space="preserve">方凯鑫 </w:t>
            </w:r>
          </w:p>
        </w:tc>
      </w:tr>
      <w:tr w14:paraId="35E5C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D1E87">
            <w:pPr>
              <w:pStyle w:val="7"/>
            </w:pPr>
            <w:r>
              <w:rPr>
                <w:rFonts w:hint="eastAsia"/>
              </w:rPr>
              <w:t xml:space="preserve">电话： </w:t>
            </w:r>
          </w:p>
        </w:tc>
        <w:tc>
          <w:tcPr>
            <w:tcW w:w="7440" w:type="dxa"/>
            <w:shd w:val="clear" w:color="auto" w:fill="auto"/>
          </w:tcPr>
          <w:p w14:paraId="01164A79">
            <w:pPr>
              <w:pStyle w:val="7"/>
            </w:pPr>
            <w:r>
              <w:rPr>
                <w:rFonts w:hint="eastAsia"/>
              </w:rPr>
              <w:t xml:space="preserve">0851-88405606 </w:t>
            </w:r>
          </w:p>
        </w:tc>
      </w:tr>
      <w:tr w14:paraId="71C96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9CE5E">
            <w:pPr>
              <w:pStyle w:val="7"/>
            </w:pPr>
            <w:r>
              <w:rPr>
                <w:rFonts w:hint="eastAsia"/>
              </w:rPr>
              <w:t xml:space="preserve">传真： </w:t>
            </w:r>
          </w:p>
        </w:tc>
        <w:tc>
          <w:tcPr>
            <w:tcW w:w="7440" w:type="dxa"/>
            <w:shd w:val="clear" w:color="auto" w:fill="auto"/>
          </w:tcPr>
          <w:p w14:paraId="718C4455">
            <w:pPr>
              <w:pStyle w:val="7"/>
            </w:pPr>
            <w:r>
              <w:rPr>
                <w:rFonts w:hint="eastAsia"/>
              </w:rPr>
              <w:t xml:space="preserve">0851-88405599 </w:t>
            </w:r>
          </w:p>
        </w:tc>
      </w:tr>
      <w:tr w14:paraId="14BB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27487">
            <w:pPr>
              <w:pStyle w:val="7"/>
            </w:pPr>
            <w:r>
              <w:rPr>
                <w:rFonts w:hint="eastAsia"/>
              </w:rPr>
              <w:t xml:space="preserve">客户服务电话： </w:t>
            </w:r>
          </w:p>
        </w:tc>
        <w:tc>
          <w:tcPr>
            <w:tcW w:w="7440" w:type="dxa"/>
            <w:shd w:val="clear" w:color="auto" w:fill="auto"/>
          </w:tcPr>
          <w:p w14:paraId="2E1E6FD3">
            <w:pPr>
              <w:pStyle w:val="7"/>
            </w:pPr>
            <w:r>
              <w:rPr>
                <w:rFonts w:hint="eastAsia"/>
              </w:rPr>
              <w:t xml:space="preserve">0851-88235678 </w:t>
            </w:r>
          </w:p>
        </w:tc>
      </w:tr>
      <w:tr w14:paraId="4CC24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2EFE50">
            <w:pPr>
              <w:pStyle w:val="7"/>
            </w:pPr>
            <w:r>
              <w:rPr>
                <w:rFonts w:hint="eastAsia"/>
              </w:rPr>
              <w:t xml:space="preserve">网址： </w:t>
            </w:r>
          </w:p>
        </w:tc>
        <w:tc>
          <w:tcPr>
            <w:tcW w:w="7440" w:type="dxa"/>
            <w:shd w:val="clear" w:color="auto" w:fill="auto"/>
          </w:tcPr>
          <w:p w14:paraId="78466857">
            <w:pPr>
              <w:pStyle w:val="7"/>
            </w:pPr>
            <w:r>
              <w:rPr>
                <w:rFonts w:hint="eastAsia"/>
              </w:rPr>
              <w:t xml:space="preserve">www.urainf.com </w:t>
            </w:r>
          </w:p>
        </w:tc>
      </w:tr>
    </w:tbl>
    <w:p w14:paraId="2453ECC0">
      <w:pPr>
        <w:pStyle w:val="7"/>
        <w:spacing w:before="0" w:beforeAutospacing="0" w:after="0" w:afterAutospacing="0" w:line="360" w:lineRule="auto"/>
        <w:ind w:firstLine="420"/>
        <w:rPr>
          <w:sz w:val="21"/>
          <w:szCs w:val="21"/>
        </w:rPr>
      </w:pPr>
      <w:r>
        <w:rPr>
          <w:rFonts w:hint="eastAsia"/>
          <w:b/>
          <w:bCs/>
          <w:sz w:val="21"/>
          <w:szCs w:val="21"/>
        </w:rPr>
        <w:t>(73)众惠基金销售有限公司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6B9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FD21B">
            <w:pPr>
              <w:pStyle w:val="7"/>
            </w:pPr>
            <w:r>
              <w:rPr>
                <w:rFonts w:hint="eastAsia"/>
              </w:rPr>
              <w:t xml:space="preserve">注册地址： </w:t>
            </w:r>
          </w:p>
        </w:tc>
        <w:tc>
          <w:tcPr>
            <w:tcW w:w="7440" w:type="dxa"/>
            <w:shd w:val="clear" w:color="auto" w:fill="auto"/>
          </w:tcPr>
          <w:p w14:paraId="5C0CA15F">
            <w:pPr>
              <w:pStyle w:val="7"/>
            </w:pPr>
            <w:r>
              <w:rPr>
                <w:rFonts w:hint="eastAsia"/>
              </w:rPr>
              <w:t xml:space="preserve">贵州省贵阳市观山湖区长岭北路贵阳国际金融中心二期商务区第C4栋30层1号  </w:t>
            </w:r>
          </w:p>
        </w:tc>
      </w:tr>
      <w:tr w14:paraId="1969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A3DF1">
            <w:pPr>
              <w:pStyle w:val="7"/>
            </w:pPr>
            <w:r>
              <w:rPr>
                <w:rFonts w:hint="eastAsia"/>
              </w:rPr>
              <w:t xml:space="preserve">办公地址： </w:t>
            </w:r>
          </w:p>
        </w:tc>
        <w:tc>
          <w:tcPr>
            <w:tcW w:w="7440" w:type="dxa"/>
            <w:shd w:val="clear" w:color="auto" w:fill="auto"/>
          </w:tcPr>
          <w:p w14:paraId="7CEFAADF">
            <w:pPr>
              <w:pStyle w:val="7"/>
            </w:pPr>
            <w:r>
              <w:rPr>
                <w:rFonts w:hint="eastAsia"/>
              </w:rPr>
              <w:t xml:space="preserve">贵州省贵阳市观山湖区长岭北路贵阳国际金融中心二期商务区第C4栋30层1号  </w:t>
            </w:r>
          </w:p>
        </w:tc>
      </w:tr>
      <w:tr w14:paraId="5687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FCBB1">
            <w:pPr>
              <w:pStyle w:val="7"/>
            </w:pPr>
            <w:r>
              <w:rPr>
                <w:rFonts w:hint="eastAsia"/>
              </w:rPr>
              <w:t xml:space="preserve">法定代表人： </w:t>
            </w:r>
          </w:p>
        </w:tc>
        <w:tc>
          <w:tcPr>
            <w:tcW w:w="7440" w:type="dxa"/>
            <w:shd w:val="clear" w:color="auto" w:fill="auto"/>
          </w:tcPr>
          <w:p w14:paraId="16CB6BEA">
            <w:pPr>
              <w:pStyle w:val="7"/>
            </w:pPr>
            <w:r>
              <w:rPr>
                <w:rFonts w:hint="eastAsia"/>
              </w:rPr>
              <w:t xml:space="preserve">卢安军 </w:t>
            </w:r>
          </w:p>
        </w:tc>
      </w:tr>
      <w:tr w14:paraId="1BB73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0FEB1">
            <w:pPr>
              <w:pStyle w:val="7"/>
            </w:pPr>
            <w:r>
              <w:rPr>
                <w:rFonts w:hint="eastAsia"/>
              </w:rPr>
              <w:t xml:space="preserve">联系人： </w:t>
            </w:r>
          </w:p>
        </w:tc>
        <w:tc>
          <w:tcPr>
            <w:tcW w:w="7440" w:type="dxa"/>
            <w:shd w:val="clear" w:color="auto" w:fill="auto"/>
          </w:tcPr>
          <w:p w14:paraId="76AD6E28">
            <w:pPr>
              <w:pStyle w:val="7"/>
            </w:pPr>
            <w:r>
              <w:rPr>
                <w:rFonts w:hint="eastAsia"/>
              </w:rPr>
              <w:t xml:space="preserve">兰显勋 </w:t>
            </w:r>
          </w:p>
        </w:tc>
      </w:tr>
      <w:tr w14:paraId="235FC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3079F">
            <w:pPr>
              <w:pStyle w:val="7"/>
            </w:pPr>
            <w:r>
              <w:rPr>
                <w:rFonts w:hint="eastAsia"/>
              </w:rPr>
              <w:t xml:space="preserve">电话： </w:t>
            </w:r>
          </w:p>
        </w:tc>
        <w:tc>
          <w:tcPr>
            <w:tcW w:w="7440" w:type="dxa"/>
            <w:shd w:val="clear" w:color="auto" w:fill="auto"/>
          </w:tcPr>
          <w:p w14:paraId="61798468">
            <w:pPr>
              <w:pStyle w:val="7"/>
            </w:pPr>
            <w:r>
              <w:rPr>
                <w:rFonts w:hint="eastAsia"/>
              </w:rPr>
              <w:t xml:space="preserve">0851-82209888 </w:t>
            </w:r>
          </w:p>
        </w:tc>
      </w:tr>
      <w:tr w14:paraId="6C0F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00DF6">
            <w:pPr>
              <w:pStyle w:val="7"/>
            </w:pPr>
            <w:r>
              <w:rPr>
                <w:rFonts w:hint="eastAsia"/>
              </w:rPr>
              <w:t xml:space="preserve">传真： </w:t>
            </w:r>
          </w:p>
        </w:tc>
        <w:tc>
          <w:tcPr>
            <w:tcW w:w="7440" w:type="dxa"/>
            <w:shd w:val="clear" w:color="auto" w:fill="auto"/>
          </w:tcPr>
          <w:p w14:paraId="739B8DD5">
            <w:pPr>
              <w:pStyle w:val="7"/>
            </w:pPr>
            <w:r>
              <w:rPr>
                <w:rFonts w:hint="eastAsia"/>
              </w:rPr>
              <w:t xml:space="preserve">0851-86909950 </w:t>
            </w:r>
          </w:p>
        </w:tc>
      </w:tr>
      <w:tr w14:paraId="739A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C65FF">
            <w:pPr>
              <w:pStyle w:val="7"/>
            </w:pPr>
            <w:r>
              <w:rPr>
                <w:rFonts w:hint="eastAsia"/>
              </w:rPr>
              <w:t xml:space="preserve">客户服务电话： </w:t>
            </w:r>
          </w:p>
        </w:tc>
        <w:tc>
          <w:tcPr>
            <w:tcW w:w="7440" w:type="dxa"/>
            <w:shd w:val="clear" w:color="auto" w:fill="auto"/>
          </w:tcPr>
          <w:p w14:paraId="16DAF1AF">
            <w:pPr>
              <w:pStyle w:val="7"/>
            </w:pPr>
            <w:r>
              <w:rPr>
                <w:rFonts w:hint="eastAsia"/>
              </w:rPr>
              <w:t xml:space="preserve">400-839-1818 </w:t>
            </w:r>
          </w:p>
        </w:tc>
      </w:tr>
      <w:tr w14:paraId="6445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B4972">
            <w:pPr>
              <w:pStyle w:val="7"/>
            </w:pPr>
            <w:r>
              <w:rPr>
                <w:rFonts w:hint="eastAsia"/>
              </w:rPr>
              <w:t xml:space="preserve">网址： </w:t>
            </w:r>
          </w:p>
        </w:tc>
        <w:tc>
          <w:tcPr>
            <w:tcW w:w="7440" w:type="dxa"/>
            <w:shd w:val="clear" w:color="auto" w:fill="auto"/>
          </w:tcPr>
          <w:p w14:paraId="6696752F">
            <w:pPr>
              <w:pStyle w:val="7"/>
            </w:pPr>
            <w:r>
              <w:rPr>
                <w:rFonts w:hint="eastAsia"/>
              </w:rPr>
              <w:t xml:space="preserve">www.zhfundsales.com </w:t>
            </w:r>
          </w:p>
        </w:tc>
      </w:tr>
    </w:tbl>
    <w:p w14:paraId="53EFC075">
      <w:pPr>
        <w:pStyle w:val="7"/>
        <w:spacing w:before="0" w:beforeAutospacing="0" w:after="0" w:afterAutospacing="0" w:line="360" w:lineRule="auto"/>
        <w:ind w:firstLine="420"/>
        <w:rPr>
          <w:sz w:val="21"/>
          <w:szCs w:val="21"/>
        </w:rPr>
      </w:pPr>
      <w:r>
        <w:rPr>
          <w:rFonts w:hint="eastAsia"/>
          <w:b/>
          <w:bCs/>
          <w:sz w:val="21"/>
          <w:szCs w:val="21"/>
        </w:rPr>
        <w:t>(74)腾安基金销售（深圳）有限公司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42E1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2E504">
            <w:pPr>
              <w:pStyle w:val="7"/>
            </w:pPr>
            <w:r>
              <w:rPr>
                <w:rFonts w:hint="eastAsia"/>
              </w:rPr>
              <w:t xml:space="preserve">注册地址： </w:t>
            </w:r>
          </w:p>
        </w:tc>
        <w:tc>
          <w:tcPr>
            <w:tcW w:w="7440" w:type="dxa"/>
            <w:shd w:val="clear" w:color="auto" w:fill="auto"/>
          </w:tcPr>
          <w:p w14:paraId="09EB3B70">
            <w:pPr>
              <w:pStyle w:val="7"/>
            </w:pPr>
            <w:r>
              <w:rPr>
                <w:rFonts w:hint="eastAsia"/>
              </w:rPr>
              <w:t xml:space="preserve">深圳市前海深港合作区前湾一路1号A栋201室（入驻深圳市前海商务秘书有限公司） </w:t>
            </w:r>
          </w:p>
        </w:tc>
      </w:tr>
      <w:tr w14:paraId="3E81D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BAFED">
            <w:pPr>
              <w:pStyle w:val="7"/>
            </w:pPr>
            <w:r>
              <w:rPr>
                <w:rFonts w:hint="eastAsia"/>
              </w:rPr>
              <w:t xml:space="preserve">办公地址： </w:t>
            </w:r>
          </w:p>
        </w:tc>
        <w:tc>
          <w:tcPr>
            <w:tcW w:w="7440" w:type="dxa"/>
            <w:shd w:val="clear" w:color="auto" w:fill="auto"/>
          </w:tcPr>
          <w:p w14:paraId="12D5A0CD">
            <w:pPr>
              <w:pStyle w:val="7"/>
            </w:pPr>
            <w:r>
              <w:rPr>
                <w:rFonts w:hint="eastAsia"/>
              </w:rPr>
              <w:t xml:space="preserve">深圳市南山区海天二路33号腾讯滨海大厦15层 </w:t>
            </w:r>
          </w:p>
        </w:tc>
      </w:tr>
      <w:tr w14:paraId="5CA5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BEB84">
            <w:pPr>
              <w:pStyle w:val="7"/>
            </w:pPr>
            <w:r>
              <w:rPr>
                <w:rFonts w:hint="eastAsia"/>
              </w:rPr>
              <w:t xml:space="preserve">法定代表人： </w:t>
            </w:r>
          </w:p>
        </w:tc>
        <w:tc>
          <w:tcPr>
            <w:tcW w:w="7440" w:type="dxa"/>
            <w:shd w:val="clear" w:color="auto" w:fill="auto"/>
          </w:tcPr>
          <w:p w14:paraId="6E3DF618">
            <w:pPr>
              <w:pStyle w:val="7"/>
            </w:pPr>
            <w:r>
              <w:rPr>
                <w:rFonts w:hint="eastAsia"/>
              </w:rPr>
              <w:t xml:space="preserve">刘明军 </w:t>
            </w:r>
          </w:p>
        </w:tc>
      </w:tr>
      <w:tr w14:paraId="54F9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26846">
            <w:pPr>
              <w:pStyle w:val="7"/>
            </w:pPr>
            <w:r>
              <w:rPr>
                <w:rFonts w:hint="eastAsia"/>
              </w:rPr>
              <w:t xml:space="preserve">联系人： </w:t>
            </w:r>
          </w:p>
        </w:tc>
        <w:tc>
          <w:tcPr>
            <w:tcW w:w="7440" w:type="dxa"/>
            <w:shd w:val="clear" w:color="auto" w:fill="auto"/>
          </w:tcPr>
          <w:p w14:paraId="1B18239D">
            <w:pPr>
              <w:pStyle w:val="7"/>
            </w:pPr>
            <w:r>
              <w:rPr>
                <w:rFonts w:hint="eastAsia"/>
              </w:rPr>
              <w:t xml:space="preserve">谭广锋 </w:t>
            </w:r>
          </w:p>
        </w:tc>
      </w:tr>
      <w:tr w14:paraId="28C1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9D60F">
            <w:pPr>
              <w:pStyle w:val="7"/>
            </w:pPr>
            <w:r>
              <w:rPr>
                <w:rFonts w:hint="eastAsia"/>
              </w:rPr>
              <w:t xml:space="preserve">传真： </w:t>
            </w:r>
          </w:p>
        </w:tc>
        <w:tc>
          <w:tcPr>
            <w:tcW w:w="7440" w:type="dxa"/>
            <w:shd w:val="clear" w:color="auto" w:fill="auto"/>
          </w:tcPr>
          <w:p w14:paraId="64F6507A">
            <w:pPr>
              <w:pStyle w:val="7"/>
            </w:pPr>
            <w:r>
              <w:rPr>
                <w:rFonts w:hint="eastAsia"/>
              </w:rPr>
              <w:t xml:space="preserve">0755-86013399 </w:t>
            </w:r>
          </w:p>
        </w:tc>
      </w:tr>
      <w:tr w14:paraId="6BC3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4259A">
            <w:pPr>
              <w:pStyle w:val="7"/>
            </w:pPr>
            <w:r>
              <w:rPr>
                <w:rFonts w:hint="eastAsia"/>
              </w:rPr>
              <w:t xml:space="preserve">客户服务电话： </w:t>
            </w:r>
          </w:p>
        </w:tc>
        <w:tc>
          <w:tcPr>
            <w:tcW w:w="7440" w:type="dxa"/>
            <w:shd w:val="clear" w:color="auto" w:fill="auto"/>
          </w:tcPr>
          <w:p w14:paraId="383BC3D6">
            <w:pPr>
              <w:pStyle w:val="7"/>
            </w:pPr>
            <w:r>
              <w:rPr>
                <w:rFonts w:hint="eastAsia"/>
              </w:rPr>
              <w:t xml:space="preserve">95017(拨通后转1再转8)；4000890555 </w:t>
            </w:r>
          </w:p>
        </w:tc>
      </w:tr>
      <w:tr w14:paraId="28CC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D8A13">
            <w:pPr>
              <w:pStyle w:val="7"/>
            </w:pPr>
            <w:r>
              <w:rPr>
                <w:rFonts w:hint="eastAsia"/>
              </w:rPr>
              <w:t xml:space="preserve">网址： </w:t>
            </w:r>
          </w:p>
        </w:tc>
        <w:tc>
          <w:tcPr>
            <w:tcW w:w="7440" w:type="dxa"/>
            <w:shd w:val="clear" w:color="auto" w:fill="auto"/>
          </w:tcPr>
          <w:p w14:paraId="7549FE85">
            <w:pPr>
              <w:pStyle w:val="7"/>
            </w:pPr>
            <w:r>
              <w:rPr>
                <w:rFonts w:hint="eastAsia"/>
              </w:rPr>
              <w:t xml:space="preserve">https://www.txfund.com/ </w:t>
            </w:r>
          </w:p>
        </w:tc>
      </w:tr>
    </w:tbl>
    <w:p w14:paraId="0FC0CD0B">
      <w:pPr>
        <w:pStyle w:val="7"/>
        <w:spacing w:before="0" w:beforeAutospacing="0" w:after="0" w:afterAutospacing="0" w:line="360" w:lineRule="auto"/>
        <w:ind w:firstLine="420"/>
        <w:rPr>
          <w:sz w:val="21"/>
          <w:szCs w:val="21"/>
        </w:rPr>
      </w:pPr>
      <w:r>
        <w:rPr>
          <w:rFonts w:hint="eastAsia"/>
          <w:b/>
          <w:bCs/>
          <w:sz w:val="21"/>
          <w:szCs w:val="21"/>
        </w:rPr>
        <w:t>(75)北京度小满基金销售有限公司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E01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D2B39">
            <w:pPr>
              <w:pStyle w:val="7"/>
            </w:pPr>
            <w:r>
              <w:rPr>
                <w:rFonts w:hint="eastAsia"/>
              </w:rPr>
              <w:t xml:space="preserve">注册地址： </w:t>
            </w:r>
          </w:p>
        </w:tc>
        <w:tc>
          <w:tcPr>
            <w:tcW w:w="7440" w:type="dxa"/>
            <w:shd w:val="clear" w:color="auto" w:fill="auto"/>
          </w:tcPr>
          <w:p w14:paraId="1CAC01A4">
            <w:pPr>
              <w:pStyle w:val="7"/>
            </w:pPr>
            <w:r>
              <w:rPr>
                <w:rFonts w:hint="eastAsia"/>
              </w:rPr>
              <w:t xml:space="preserve">北京市海淀区西北旺东路10号院西区4号楼1层103室 </w:t>
            </w:r>
          </w:p>
        </w:tc>
      </w:tr>
      <w:tr w14:paraId="4AF2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D39B2">
            <w:pPr>
              <w:pStyle w:val="7"/>
            </w:pPr>
            <w:r>
              <w:rPr>
                <w:rFonts w:hint="eastAsia"/>
              </w:rPr>
              <w:t xml:space="preserve">办公地址： </w:t>
            </w:r>
          </w:p>
        </w:tc>
        <w:tc>
          <w:tcPr>
            <w:tcW w:w="7440" w:type="dxa"/>
            <w:shd w:val="clear" w:color="auto" w:fill="auto"/>
          </w:tcPr>
          <w:p w14:paraId="0CA8B2E9">
            <w:pPr>
              <w:pStyle w:val="7"/>
            </w:pPr>
            <w:r>
              <w:rPr>
                <w:rFonts w:hint="eastAsia"/>
              </w:rPr>
              <w:t xml:space="preserve">北京市海淀区西北旺东路10号院西区4号楼 </w:t>
            </w:r>
          </w:p>
        </w:tc>
      </w:tr>
      <w:tr w14:paraId="265DC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F6645">
            <w:pPr>
              <w:pStyle w:val="7"/>
            </w:pPr>
            <w:r>
              <w:rPr>
                <w:rFonts w:hint="eastAsia"/>
              </w:rPr>
              <w:t xml:space="preserve">法定代表人： </w:t>
            </w:r>
          </w:p>
        </w:tc>
        <w:tc>
          <w:tcPr>
            <w:tcW w:w="7440" w:type="dxa"/>
            <w:shd w:val="clear" w:color="auto" w:fill="auto"/>
          </w:tcPr>
          <w:p w14:paraId="594487EA">
            <w:pPr>
              <w:pStyle w:val="7"/>
            </w:pPr>
            <w:r>
              <w:rPr>
                <w:rFonts w:hint="eastAsia"/>
              </w:rPr>
              <w:t xml:space="preserve">葛新 </w:t>
            </w:r>
          </w:p>
        </w:tc>
      </w:tr>
      <w:tr w14:paraId="6D77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7112F">
            <w:pPr>
              <w:pStyle w:val="7"/>
            </w:pPr>
            <w:r>
              <w:rPr>
                <w:rFonts w:hint="eastAsia"/>
              </w:rPr>
              <w:t xml:space="preserve">联系人： </w:t>
            </w:r>
          </w:p>
        </w:tc>
        <w:tc>
          <w:tcPr>
            <w:tcW w:w="7440" w:type="dxa"/>
            <w:shd w:val="clear" w:color="auto" w:fill="auto"/>
          </w:tcPr>
          <w:p w14:paraId="405B5E65">
            <w:pPr>
              <w:pStyle w:val="7"/>
            </w:pPr>
            <w:r>
              <w:rPr>
                <w:rFonts w:hint="eastAsia"/>
              </w:rPr>
              <w:t xml:space="preserve">孙博超 </w:t>
            </w:r>
          </w:p>
        </w:tc>
      </w:tr>
      <w:tr w14:paraId="46BC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7BAC5">
            <w:pPr>
              <w:pStyle w:val="7"/>
            </w:pPr>
            <w:r>
              <w:rPr>
                <w:rFonts w:hint="eastAsia"/>
              </w:rPr>
              <w:t xml:space="preserve">电话： </w:t>
            </w:r>
          </w:p>
        </w:tc>
        <w:tc>
          <w:tcPr>
            <w:tcW w:w="7440" w:type="dxa"/>
            <w:shd w:val="clear" w:color="auto" w:fill="auto"/>
          </w:tcPr>
          <w:p w14:paraId="1DDD500A">
            <w:pPr>
              <w:pStyle w:val="7"/>
            </w:pPr>
            <w:r>
              <w:rPr>
                <w:rFonts w:hint="eastAsia"/>
              </w:rPr>
              <w:t xml:space="preserve">010-59403028 </w:t>
            </w:r>
          </w:p>
        </w:tc>
      </w:tr>
      <w:tr w14:paraId="4465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30793">
            <w:pPr>
              <w:pStyle w:val="7"/>
            </w:pPr>
            <w:r>
              <w:rPr>
                <w:rFonts w:hint="eastAsia"/>
              </w:rPr>
              <w:t xml:space="preserve">传真： </w:t>
            </w:r>
          </w:p>
        </w:tc>
        <w:tc>
          <w:tcPr>
            <w:tcW w:w="7440" w:type="dxa"/>
            <w:shd w:val="clear" w:color="auto" w:fill="auto"/>
          </w:tcPr>
          <w:p w14:paraId="4D06A978">
            <w:pPr>
              <w:pStyle w:val="7"/>
            </w:pPr>
            <w:r>
              <w:rPr>
                <w:rFonts w:hint="eastAsia"/>
              </w:rPr>
              <w:t xml:space="preserve">010-59403027 </w:t>
            </w:r>
          </w:p>
        </w:tc>
      </w:tr>
      <w:tr w14:paraId="50BD6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0EEB7">
            <w:pPr>
              <w:pStyle w:val="7"/>
            </w:pPr>
            <w:r>
              <w:rPr>
                <w:rFonts w:hint="eastAsia"/>
              </w:rPr>
              <w:t xml:space="preserve">客户服务电话： </w:t>
            </w:r>
          </w:p>
        </w:tc>
        <w:tc>
          <w:tcPr>
            <w:tcW w:w="7440" w:type="dxa"/>
            <w:shd w:val="clear" w:color="auto" w:fill="auto"/>
          </w:tcPr>
          <w:p w14:paraId="52002B68">
            <w:pPr>
              <w:pStyle w:val="7"/>
            </w:pPr>
            <w:r>
              <w:rPr>
                <w:rFonts w:hint="eastAsia"/>
              </w:rPr>
              <w:t xml:space="preserve">95055-4 </w:t>
            </w:r>
          </w:p>
        </w:tc>
      </w:tr>
      <w:tr w14:paraId="77FC3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5A51B">
            <w:pPr>
              <w:pStyle w:val="7"/>
            </w:pPr>
            <w:r>
              <w:rPr>
                <w:rFonts w:hint="eastAsia"/>
              </w:rPr>
              <w:t xml:space="preserve">网址： </w:t>
            </w:r>
          </w:p>
        </w:tc>
        <w:tc>
          <w:tcPr>
            <w:tcW w:w="7440" w:type="dxa"/>
            <w:shd w:val="clear" w:color="auto" w:fill="auto"/>
          </w:tcPr>
          <w:p w14:paraId="5AA49EC9">
            <w:pPr>
              <w:pStyle w:val="7"/>
            </w:pPr>
            <w:r>
              <w:rPr>
                <w:rFonts w:hint="eastAsia"/>
              </w:rPr>
              <w:t xml:space="preserve">www.duxiaomanfund.com </w:t>
            </w:r>
          </w:p>
        </w:tc>
      </w:tr>
    </w:tbl>
    <w:p w14:paraId="7FC56679">
      <w:pPr>
        <w:pStyle w:val="7"/>
        <w:spacing w:before="0" w:beforeAutospacing="0" w:after="0" w:afterAutospacing="0" w:line="360" w:lineRule="auto"/>
        <w:ind w:firstLine="420"/>
        <w:rPr>
          <w:sz w:val="21"/>
          <w:szCs w:val="21"/>
        </w:rPr>
      </w:pPr>
      <w:r>
        <w:rPr>
          <w:rFonts w:hint="eastAsia"/>
          <w:b/>
          <w:bCs/>
          <w:sz w:val="21"/>
          <w:szCs w:val="21"/>
        </w:rPr>
        <w:t>(76)博时财富基金销售有限公司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BE7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B3B4D">
            <w:pPr>
              <w:pStyle w:val="7"/>
            </w:pPr>
            <w:r>
              <w:rPr>
                <w:rFonts w:hint="eastAsia"/>
              </w:rPr>
              <w:t xml:space="preserve">注册地址： </w:t>
            </w:r>
          </w:p>
        </w:tc>
        <w:tc>
          <w:tcPr>
            <w:tcW w:w="7440" w:type="dxa"/>
            <w:shd w:val="clear" w:color="auto" w:fill="auto"/>
          </w:tcPr>
          <w:p w14:paraId="4C4B4EC3">
            <w:pPr>
              <w:pStyle w:val="7"/>
            </w:pPr>
            <w:r>
              <w:rPr>
                <w:rFonts w:hint="eastAsia"/>
              </w:rPr>
              <w:t xml:space="preserve">广东省深圳市福田区莲花街道福新社区益田路5999号基金大厦19层 </w:t>
            </w:r>
          </w:p>
        </w:tc>
      </w:tr>
      <w:tr w14:paraId="28D66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31050">
            <w:pPr>
              <w:pStyle w:val="7"/>
            </w:pPr>
            <w:r>
              <w:rPr>
                <w:rFonts w:hint="eastAsia"/>
              </w:rPr>
              <w:t xml:space="preserve">办公地址： </w:t>
            </w:r>
          </w:p>
        </w:tc>
        <w:tc>
          <w:tcPr>
            <w:tcW w:w="7440" w:type="dxa"/>
            <w:shd w:val="clear" w:color="auto" w:fill="auto"/>
          </w:tcPr>
          <w:p w14:paraId="22965CFA">
            <w:pPr>
              <w:pStyle w:val="7"/>
            </w:pPr>
            <w:r>
              <w:rPr>
                <w:rFonts w:hint="eastAsia"/>
              </w:rPr>
              <w:t xml:space="preserve">广东省深圳市福田区莲花街道福新社区益田路5999号基金大厦19层 </w:t>
            </w:r>
          </w:p>
        </w:tc>
      </w:tr>
      <w:tr w14:paraId="4C03A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18DD2">
            <w:pPr>
              <w:pStyle w:val="7"/>
            </w:pPr>
            <w:r>
              <w:rPr>
                <w:rFonts w:hint="eastAsia"/>
              </w:rPr>
              <w:t xml:space="preserve">法定代表人： </w:t>
            </w:r>
          </w:p>
        </w:tc>
        <w:tc>
          <w:tcPr>
            <w:tcW w:w="7440" w:type="dxa"/>
            <w:shd w:val="clear" w:color="auto" w:fill="auto"/>
          </w:tcPr>
          <w:p w14:paraId="64136672">
            <w:pPr>
              <w:pStyle w:val="7"/>
            </w:pPr>
            <w:r>
              <w:rPr>
                <w:rFonts w:hint="eastAsia"/>
              </w:rPr>
              <w:t xml:space="preserve">王德英 </w:t>
            </w:r>
          </w:p>
        </w:tc>
      </w:tr>
      <w:tr w14:paraId="1A1E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086D0">
            <w:pPr>
              <w:pStyle w:val="7"/>
            </w:pPr>
            <w:r>
              <w:rPr>
                <w:rFonts w:hint="eastAsia"/>
              </w:rPr>
              <w:t xml:space="preserve">联系人： </w:t>
            </w:r>
          </w:p>
        </w:tc>
        <w:tc>
          <w:tcPr>
            <w:tcW w:w="7440" w:type="dxa"/>
            <w:shd w:val="clear" w:color="auto" w:fill="auto"/>
          </w:tcPr>
          <w:p w14:paraId="11FD36CD">
            <w:pPr>
              <w:pStyle w:val="7"/>
            </w:pPr>
            <w:r>
              <w:rPr>
                <w:rFonts w:hint="eastAsia"/>
              </w:rPr>
              <w:t xml:space="preserve">崔丹 </w:t>
            </w:r>
          </w:p>
        </w:tc>
      </w:tr>
      <w:tr w14:paraId="03422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6E2F7">
            <w:pPr>
              <w:pStyle w:val="7"/>
            </w:pPr>
            <w:r>
              <w:rPr>
                <w:rFonts w:hint="eastAsia"/>
              </w:rPr>
              <w:t xml:space="preserve">电话： </w:t>
            </w:r>
          </w:p>
        </w:tc>
        <w:tc>
          <w:tcPr>
            <w:tcW w:w="7440" w:type="dxa"/>
            <w:shd w:val="clear" w:color="auto" w:fill="auto"/>
          </w:tcPr>
          <w:p w14:paraId="266DFBD6">
            <w:pPr>
              <w:pStyle w:val="7"/>
            </w:pPr>
            <w:r>
              <w:rPr>
                <w:rFonts w:hint="eastAsia"/>
              </w:rPr>
              <w:t xml:space="preserve">0755-83169999 </w:t>
            </w:r>
          </w:p>
        </w:tc>
      </w:tr>
      <w:tr w14:paraId="76B8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77751">
            <w:pPr>
              <w:pStyle w:val="7"/>
            </w:pPr>
            <w:r>
              <w:rPr>
                <w:rFonts w:hint="eastAsia"/>
              </w:rPr>
              <w:t xml:space="preserve">传真： </w:t>
            </w:r>
          </w:p>
        </w:tc>
        <w:tc>
          <w:tcPr>
            <w:tcW w:w="7440" w:type="dxa"/>
            <w:shd w:val="clear" w:color="auto" w:fill="auto"/>
          </w:tcPr>
          <w:p w14:paraId="5242768B">
            <w:pPr>
              <w:pStyle w:val="7"/>
            </w:pPr>
            <w:r>
              <w:rPr>
                <w:rFonts w:hint="eastAsia"/>
              </w:rPr>
              <w:t xml:space="preserve">0755-83195220 </w:t>
            </w:r>
          </w:p>
        </w:tc>
      </w:tr>
      <w:tr w14:paraId="0BB97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DD21F">
            <w:pPr>
              <w:pStyle w:val="7"/>
            </w:pPr>
            <w:r>
              <w:rPr>
                <w:rFonts w:hint="eastAsia"/>
              </w:rPr>
              <w:t xml:space="preserve">客户服务电话： </w:t>
            </w:r>
          </w:p>
        </w:tc>
        <w:tc>
          <w:tcPr>
            <w:tcW w:w="7440" w:type="dxa"/>
            <w:shd w:val="clear" w:color="auto" w:fill="auto"/>
          </w:tcPr>
          <w:p w14:paraId="52B7E779">
            <w:pPr>
              <w:pStyle w:val="7"/>
            </w:pPr>
            <w:r>
              <w:rPr>
                <w:rFonts w:hint="eastAsia"/>
              </w:rPr>
              <w:t xml:space="preserve">400-610-5568 </w:t>
            </w:r>
          </w:p>
        </w:tc>
      </w:tr>
      <w:tr w14:paraId="2EC5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147EB">
            <w:pPr>
              <w:pStyle w:val="7"/>
            </w:pPr>
            <w:r>
              <w:rPr>
                <w:rFonts w:hint="eastAsia"/>
              </w:rPr>
              <w:t xml:space="preserve">网址： </w:t>
            </w:r>
          </w:p>
        </w:tc>
        <w:tc>
          <w:tcPr>
            <w:tcW w:w="7440" w:type="dxa"/>
            <w:shd w:val="clear" w:color="auto" w:fill="auto"/>
          </w:tcPr>
          <w:p w14:paraId="569FFDEB">
            <w:pPr>
              <w:pStyle w:val="7"/>
            </w:pPr>
            <w:r>
              <w:rPr>
                <w:rFonts w:hint="eastAsia"/>
              </w:rPr>
              <w:t xml:space="preserve">www.boserawealth.com </w:t>
            </w:r>
          </w:p>
        </w:tc>
      </w:tr>
    </w:tbl>
    <w:p w14:paraId="111D976E">
      <w:pPr>
        <w:pStyle w:val="7"/>
        <w:spacing w:before="0" w:beforeAutospacing="0" w:after="0" w:afterAutospacing="0" w:line="360" w:lineRule="auto"/>
        <w:ind w:firstLine="420"/>
        <w:rPr>
          <w:sz w:val="21"/>
          <w:szCs w:val="21"/>
        </w:rPr>
      </w:pPr>
      <w:r>
        <w:rPr>
          <w:rFonts w:hint="eastAsia"/>
          <w:b/>
          <w:bCs/>
          <w:sz w:val="21"/>
          <w:szCs w:val="21"/>
        </w:rPr>
        <w:t>(77)诺亚正行基金销售有限公司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4DE6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54E4D">
            <w:pPr>
              <w:pStyle w:val="7"/>
            </w:pPr>
            <w:r>
              <w:rPr>
                <w:rFonts w:hint="eastAsia"/>
              </w:rPr>
              <w:t xml:space="preserve">注册地址： </w:t>
            </w:r>
          </w:p>
        </w:tc>
        <w:tc>
          <w:tcPr>
            <w:tcW w:w="7440" w:type="dxa"/>
            <w:shd w:val="clear" w:color="auto" w:fill="auto"/>
          </w:tcPr>
          <w:p w14:paraId="3A2599D9">
            <w:pPr>
              <w:pStyle w:val="7"/>
            </w:pPr>
            <w:r>
              <w:rPr>
                <w:rFonts w:hint="eastAsia"/>
              </w:rPr>
              <w:t xml:space="preserve">上海市虹口区飞虹路360弄9号6层 </w:t>
            </w:r>
          </w:p>
        </w:tc>
      </w:tr>
      <w:tr w14:paraId="0718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54C8A">
            <w:pPr>
              <w:pStyle w:val="7"/>
            </w:pPr>
            <w:r>
              <w:rPr>
                <w:rFonts w:hint="eastAsia"/>
              </w:rPr>
              <w:t xml:space="preserve">办公地址： </w:t>
            </w:r>
          </w:p>
        </w:tc>
        <w:tc>
          <w:tcPr>
            <w:tcW w:w="7440" w:type="dxa"/>
            <w:shd w:val="clear" w:color="auto" w:fill="auto"/>
          </w:tcPr>
          <w:p w14:paraId="39872647">
            <w:pPr>
              <w:pStyle w:val="7"/>
            </w:pPr>
            <w:r>
              <w:rPr>
                <w:rFonts w:hint="eastAsia"/>
              </w:rPr>
              <w:t xml:space="preserve">上海市闵行区申滨南路1226号诺亚财富中心 </w:t>
            </w:r>
          </w:p>
        </w:tc>
      </w:tr>
      <w:tr w14:paraId="26A24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2A6DF">
            <w:pPr>
              <w:pStyle w:val="7"/>
            </w:pPr>
            <w:r>
              <w:rPr>
                <w:rFonts w:hint="eastAsia"/>
              </w:rPr>
              <w:t xml:space="preserve">法定代表人： </w:t>
            </w:r>
          </w:p>
        </w:tc>
        <w:tc>
          <w:tcPr>
            <w:tcW w:w="7440" w:type="dxa"/>
            <w:shd w:val="clear" w:color="auto" w:fill="auto"/>
          </w:tcPr>
          <w:p w14:paraId="52558E82">
            <w:pPr>
              <w:pStyle w:val="7"/>
            </w:pPr>
            <w:r>
              <w:rPr>
                <w:rFonts w:hint="eastAsia"/>
              </w:rPr>
              <w:t xml:space="preserve">吴卫国 </w:t>
            </w:r>
          </w:p>
        </w:tc>
      </w:tr>
      <w:tr w14:paraId="7CD4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FE1F2">
            <w:pPr>
              <w:pStyle w:val="7"/>
            </w:pPr>
            <w:r>
              <w:rPr>
                <w:rFonts w:hint="eastAsia"/>
              </w:rPr>
              <w:t xml:space="preserve">联系人： </w:t>
            </w:r>
          </w:p>
        </w:tc>
        <w:tc>
          <w:tcPr>
            <w:tcW w:w="7440" w:type="dxa"/>
            <w:shd w:val="clear" w:color="auto" w:fill="auto"/>
          </w:tcPr>
          <w:p w14:paraId="22700401">
            <w:pPr>
              <w:pStyle w:val="7"/>
            </w:pPr>
            <w:r>
              <w:rPr>
                <w:rFonts w:hint="eastAsia"/>
              </w:rPr>
              <w:t xml:space="preserve">黄欣文 </w:t>
            </w:r>
          </w:p>
        </w:tc>
      </w:tr>
      <w:tr w14:paraId="4379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F500F">
            <w:pPr>
              <w:pStyle w:val="7"/>
            </w:pPr>
            <w:r>
              <w:rPr>
                <w:rFonts w:hint="eastAsia"/>
              </w:rPr>
              <w:t xml:space="preserve">电话： </w:t>
            </w:r>
          </w:p>
        </w:tc>
        <w:tc>
          <w:tcPr>
            <w:tcW w:w="7440" w:type="dxa"/>
            <w:shd w:val="clear" w:color="auto" w:fill="auto"/>
          </w:tcPr>
          <w:p w14:paraId="1BB00C56">
            <w:pPr>
              <w:pStyle w:val="7"/>
            </w:pPr>
            <w:r>
              <w:rPr>
                <w:rFonts w:hint="eastAsia"/>
              </w:rPr>
              <w:t xml:space="preserve">021-38602377 </w:t>
            </w:r>
          </w:p>
        </w:tc>
      </w:tr>
      <w:tr w14:paraId="3321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645CD">
            <w:pPr>
              <w:pStyle w:val="7"/>
            </w:pPr>
            <w:r>
              <w:rPr>
                <w:rFonts w:hint="eastAsia"/>
              </w:rPr>
              <w:t xml:space="preserve">传真： </w:t>
            </w:r>
          </w:p>
        </w:tc>
        <w:tc>
          <w:tcPr>
            <w:tcW w:w="7440" w:type="dxa"/>
            <w:shd w:val="clear" w:color="auto" w:fill="auto"/>
          </w:tcPr>
          <w:p w14:paraId="30DD28BC">
            <w:pPr>
              <w:pStyle w:val="7"/>
            </w:pPr>
            <w:r>
              <w:rPr>
                <w:rFonts w:hint="eastAsia"/>
              </w:rPr>
              <w:t xml:space="preserve">021-38509777 </w:t>
            </w:r>
          </w:p>
        </w:tc>
      </w:tr>
      <w:tr w14:paraId="1113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77F41">
            <w:pPr>
              <w:pStyle w:val="7"/>
            </w:pPr>
            <w:r>
              <w:rPr>
                <w:rFonts w:hint="eastAsia"/>
              </w:rPr>
              <w:t xml:space="preserve">客户服务电话： </w:t>
            </w:r>
          </w:p>
        </w:tc>
        <w:tc>
          <w:tcPr>
            <w:tcW w:w="7440" w:type="dxa"/>
            <w:shd w:val="clear" w:color="auto" w:fill="auto"/>
          </w:tcPr>
          <w:p w14:paraId="4207C2A2">
            <w:pPr>
              <w:pStyle w:val="7"/>
            </w:pPr>
            <w:r>
              <w:rPr>
                <w:rFonts w:hint="eastAsia"/>
              </w:rPr>
              <w:t xml:space="preserve">400-821-5399 </w:t>
            </w:r>
          </w:p>
        </w:tc>
      </w:tr>
      <w:tr w14:paraId="79F7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E941D">
            <w:pPr>
              <w:pStyle w:val="7"/>
            </w:pPr>
            <w:r>
              <w:rPr>
                <w:rFonts w:hint="eastAsia"/>
              </w:rPr>
              <w:t xml:space="preserve">网址： </w:t>
            </w:r>
          </w:p>
        </w:tc>
        <w:tc>
          <w:tcPr>
            <w:tcW w:w="7440" w:type="dxa"/>
            <w:shd w:val="clear" w:color="auto" w:fill="auto"/>
          </w:tcPr>
          <w:p w14:paraId="25188BA8">
            <w:pPr>
              <w:pStyle w:val="7"/>
            </w:pPr>
            <w:r>
              <w:rPr>
                <w:rFonts w:hint="eastAsia"/>
              </w:rPr>
              <w:t xml:space="preserve">http://www.noah-fund.com </w:t>
            </w:r>
          </w:p>
        </w:tc>
      </w:tr>
    </w:tbl>
    <w:p w14:paraId="7683EC4F">
      <w:pPr>
        <w:pStyle w:val="7"/>
        <w:spacing w:before="0" w:beforeAutospacing="0" w:after="0" w:afterAutospacing="0" w:line="360" w:lineRule="auto"/>
        <w:ind w:firstLine="420"/>
        <w:rPr>
          <w:sz w:val="21"/>
          <w:szCs w:val="21"/>
        </w:rPr>
      </w:pPr>
      <w:r>
        <w:rPr>
          <w:rFonts w:hint="eastAsia"/>
          <w:b/>
          <w:bCs/>
          <w:sz w:val="21"/>
          <w:szCs w:val="21"/>
        </w:rPr>
        <w:t>(78)深圳众禄基金销售股份有限公司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D61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3B152">
            <w:pPr>
              <w:pStyle w:val="7"/>
            </w:pPr>
            <w:r>
              <w:rPr>
                <w:rFonts w:hint="eastAsia"/>
              </w:rPr>
              <w:t xml:space="preserve">注册地址： </w:t>
            </w:r>
          </w:p>
        </w:tc>
        <w:tc>
          <w:tcPr>
            <w:tcW w:w="7440" w:type="dxa"/>
            <w:shd w:val="clear" w:color="auto" w:fill="auto"/>
          </w:tcPr>
          <w:p w14:paraId="26FF280E">
            <w:pPr>
              <w:pStyle w:val="7"/>
            </w:pPr>
            <w:r>
              <w:rPr>
                <w:rFonts w:hint="eastAsia"/>
              </w:rPr>
              <w:t xml:space="preserve">深圳市罗湖区梨园路物资控股置地大厦8楼 </w:t>
            </w:r>
          </w:p>
        </w:tc>
      </w:tr>
      <w:tr w14:paraId="0F9B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5EC0C">
            <w:pPr>
              <w:pStyle w:val="7"/>
            </w:pPr>
            <w:r>
              <w:rPr>
                <w:rFonts w:hint="eastAsia"/>
              </w:rPr>
              <w:t xml:space="preserve">办公地址： </w:t>
            </w:r>
          </w:p>
        </w:tc>
        <w:tc>
          <w:tcPr>
            <w:tcW w:w="7440" w:type="dxa"/>
            <w:shd w:val="clear" w:color="auto" w:fill="auto"/>
          </w:tcPr>
          <w:p w14:paraId="084F55D0">
            <w:pPr>
              <w:pStyle w:val="7"/>
            </w:pPr>
            <w:r>
              <w:rPr>
                <w:rFonts w:hint="eastAsia"/>
              </w:rPr>
              <w:t xml:space="preserve">深圳市罗湖区梨园路物资控股置地大厦8楼 </w:t>
            </w:r>
          </w:p>
        </w:tc>
      </w:tr>
      <w:tr w14:paraId="17A1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C154C">
            <w:pPr>
              <w:pStyle w:val="7"/>
            </w:pPr>
            <w:r>
              <w:rPr>
                <w:rFonts w:hint="eastAsia"/>
              </w:rPr>
              <w:t xml:space="preserve">法定代表人： </w:t>
            </w:r>
          </w:p>
        </w:tc>
        <w:tc>
          <w:tcPr>
            <w:tcW w:w="7440" w:type="dxa"/>
            <w:shd w:val="clear" w:color="auto" w:fill="auto"/>
          </w:tcPr>
          <w:p w14:paraId="55AEE46D">
            <w:pPr>
              <w:pStyle w:val="7"/>
            </w:pPr>
            <w:r>
              <w:rPr>
                <w:rFonts w:hint="eastAsia"/>
              </w:rPr>
              <w:t xml:space="preserve">薛峰 </w:t>
            </w:r>
          </w:p>
        </w:tc>
      </w:tr>
      <w:tr w14:paraId="2DCD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D15D5">
            <w:pPr>
              <w:pStyle w:val="7"/>
            </w:pPr>
            <w:r>
              <w:rPr>
                <w:rFonts w:hint="eastAsia"/>
              </w:rPr>
              <w:t xml:space="preserve">联系人： </w:t>
            </w:r>
          </w:p>
        </w:tc>
        <w:tc>
          <w:tcPr>
            <w:tcW w:w="7440" w:type="dxa"/>
            <w:shd w:val="clear" w:color="auto" w:fill="auto"/>
          </w:tcPr>
          <w:p w14:paraId="716FA568">
            <w:pPr>
              <w:pStyle w:val="7"/>
            </w:pPr>
            <w:r>
              <w:rPr>
                <w:rFonts w:hint="eastAsia"/>
              </w:rPr>
              <w:t xml:space="preserve">童彩平 </w:t>
            </w:r>
          </w:p>
        </w:tc>
      </w:tr>
      <w:tr w14:paraId="670E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461D0">
            <w:pPr>
              <w:pStyle w:val="7"/>
            </w:pPr>
            <w:r>
              <w:rPr>
                <w:rFonts w:hint="eastAsia"/>
              </w:rPr>
              <w:t xml:space="preserve">电话： </w:t>
            </w:r>
          </w:p>
        </w:tc>
        <w:tc>
          <w:tcPr>
            <w:tcW w:w="7440" w:type="dxa"/>
            <w:shd w:val="clear" w:color="auto" w:fill="auto"/>
          </w:tcPr>
          <w:p w14:paraId="0D69CEED">
            <w:pPr>
              <w:pStyle w:val="7"/>
            </w:pPr>
            <w:r>
              <w:rPr>
                <w:rFonts w:hint="eastAsia"/>
              </w:rPr>
              <w:t xml:space="preserve">0755-33227950 </w:t>
            </w:r>
          </w:p>
        </w:tc>
      </w:tr>
      <w:tr w14:paraId="12FC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0FC31">
            <w:pPr>
              <w:pStyle w:val="7"/>
            </w:pPr>
            <w:r>
              <w:rPr>
                <w:rFonts w:hint="eastAsia"/>
              </w:rPr>
              <w:t xml:space="preserve">传真： </w:t>
            </w:r>
          </w:p>
        </w:tc>
        <w:tc>
          <w:tcPr>
            <w:tcW w:w="7440" w:type="dxa"/>
            <w:shd w:val="clear" w:color="auto" w:fill="auto"/>
          </w:tcPr>
          <w:p w14:paraId="06DE5F14">
            <w:pPr>
              <w:pStyle w:val="7"/>
            </w:pPr>
            <w:r>
              <w:rPr>
                <w:rFonts w:hint="eastAsia"/>
              </w:rPr>
              <w:t xml:space="preserve">0755-33227951 </w:t>
            </w:r>
          </w:p>
        </w:tc>
      </w:tr>
      <w:tr w14:paraId="082B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ED51A">
            <w:pPr>
              <w:pStyle w:val="7"/>
            </w:pPr>
            <w:r>
              <w:rPr>
                <w:rFonts w:hint="eastAsia"/>
              </w:rPr>
              <w:t xml:space="preserve">客户服务电话： </w:t>
            </w:r>
          </w:p>
        </w:tc>
        <w:tc>
          <w:tcPr>
            <w:tcW w:w="7440" w:type="dxa"/>
            <w:shd w:val="clear" w:color="auto" w:fill="auto"/>
          </w:tcPr>
          <w:p w14:paraId="2C85BEA7">
            <w:pPr>
              <w:pStyle w:val="7"/>
            </w:pPr>
            <w:r>
              <w:rPr>
                <w:rFonts w:hint="eastAsia"/>
              </w:rPr>
              <w:t xml:space="preserve">400-678-8887 </w:t>
            </w:r>
          </w:p>
        </w:tc>
      </w:tr>
      <w:tr w14:paraId="4DA7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FAE6F">
            <w:pPr>
              <w:pStyle w:val="7"/>
            </w:pPr>
            <w:r>
              <w:rPr>
                <w:rFonts w:hint="eastAsia"/>
              </w:rPr>
              <w:t xml:space="preserve">网址： </w:t>
            </w:r>
          </w:p>
        </w:tc>
        <w:tc>
          <w:tcPr>
            <w:tcW w:w="7440" w:type="dxa"/>
            <w:shd w:val="clear" w:color="auto" w:fill="auto"/>
          </w:tcPr>
          <w:p w14:paraId="71F1D7D9">
            <w:pPr>
              <w:pStyle w:val="7"/>
            </w:pPr>
            <w:r>
              <w:rPr>
                <w:rFonts w:hint="eastAsia"/>
              </w:rPr>
              <w:t xml:space="preserve">https://www.zlfund.cn/ </w:t>
            </w:r>
          </w:p>
        </w:tc>
      </w:tr>
    </w:tbl>
    <w:p w14:paraId="39968281">
      <w:pPr>
        <w:pStyle w:val="7"/>
        <w:spacing w:before="0" w:beforeAutospacing="0" w:after="0" w:afterAutospacing="0" w:line="360" w:lineRule="auto"/>
        <w:ind w:firstLine="420"/>
        <w:rPr>
          <w:sz w:val="21"/>
          <w:szCs w:val="21"/>
        </w:rPr>
      </w:pPr>
      <w:r>
        <w:rPr>
          <w:rFonts w:hint="eastAsia"/>
          <w:b/>
          <w:bCs/>
          <w:sz w:val="21"/>
          <w:szCs w:val="21"/>
        </w:rPr>
        <w:t>(79)上海天天基金销售有限公司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FAD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30E11">
            <w:pPr>
              <w:pStyle w:val="7"/>
            </w:pPr>
            <w:r>
              <w:rPr>
                <w:rFonts w:hint="eastAsia"/>
              </w:rPr>
              <w:t xml:space="preserve">注册地址： </w:t>
            </w:r>
          </w:p>
        </w:tc>
        <w:tc>
          <w:tcPr>
            <w:tcW w:w="7440" w:type="dxa"/>
            <w:shd w:val="clear" w:color="auto" w:fill="auto"/>
          </w:tcPr>
          <w:p w14:paraId="793940E7">
            <w:pPr>
              <w:pStyle w:val="7"/>
            </w:pPr>
            <w:r>
              <w:rPr>
                <w:rFonts w:hint="eastAsia"/>
              </w:rPr>
              <w:t xml:space="preserve">上海市徐汇区龙田路190号2号楼2层 </w:t>
            </w:r>
          </w:p>
        </w:tc>
      </w:tr>
      <w:tr w14:paraId="6A43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8AE0C">
            <w:pPr>
              <w:pStyle w:val="7"/>
            </w:pPr>
            <w:r>
              <w:rPr>
                <w:rFonts w:hint="eastAsia"/>
              </w:rPr>
              <w:t xml:space="preserve">办公地址： </w:t>
            </w:r>
          </w:p>
        </w:tc>
        <w:tc>
          <w:tcPr>
            <w:tcW w:w="7440" w:type="dxa"/>
            <w:shd w:val="clear" w:color="auto" w:fill="auto"/>
          </w:tcPr>
          <w:p w14:paraId="6AA0D03F">
            <w:pPr>
              <w:pStyle w:val="7"/>
            </w:pPr>
            <w:r>
              <w:rPr>
                <w:rFonts w:hint="eastAsia"/>
              </w:rPr>
              <w:t xml:space="preserve">上海市徐汇区龙田路195号3C座9楼 </w:t>
            </w:r>
          </w:p>
        </w:tc>
      </w:tr>
      <w:tr w14:paraId="4FC2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C7CC0">
            <w:pPr>
              <w:pStyle w:val="7"/>
            </w:pPr>
            <w:r>
              <w:rPr>
                <w:rFonts w:hint="eastAsia"/>
              </w:rPr>
              <w:t xml:space="preserve">法定代表人： </w:t>
            </w:r>
          </w:p>
        </w:tc>
        <w:tc>
          <w:tcPr>
            <w:tcW w:w="7440" w:type="dxa"/>
            <w:shd w:val="clear" w:color="auto" w:fill="auto"/>
          </w:tcPr>
          <w:p w14:paraId="06514C1A">
            <w:pPr>
              <w:pStyle w:val="7"/>
            </w:pPr>
            <w:r>
              <w:rPr>
                <w:rFonts w:hint="eastAsia"/>
              </w:rPr>
              <w:t xml:space="preserve">其实 </w:t>
            </w:r>
          </w:p>
        </w:tc>
      </w:tr>
      <w:tr w14:paraId="224A7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17113">
            <w:pPr>
              <w:pStyle w:val="7"/>
            </w:pPr>
            <w:r>
              <w:rPr>
                <w:rFonts w:hint="eastAsia"/>
              </w:rPr>
              <w:t xml:space="preserve">联系人： </w:t>
            </w:r>
          </w:p>
        </w:tc>
        <w:tc>
          <w:tcPr>
            <w:tcW w:w="7440" w:type="dxa"/>
            <w:shd w:val="clear" w:color="auto" w:fill="auto"/>
          </w:tcPr>
          <w:p w14:paraId="3F17AF7C">
            <w:pPr>
              <w:pStyle w:val="7"/>
            </w:pPr>
            <w:r>
              <w:rPr>
                <w:rFonts w:hint="eastAsia"/>
              </w:rPr>
              <w:t xml:space="preserve">潘世友 </w:t>
            </w:r>
          </w:p>
        </w:tc>
      </w:tr>
      <w:tr w14:paraId="4E4EE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F1052">
            <w:pPr>
              <w:pStyle w:val="7"/>
            </w:pPr>
            <w:r>
              <w:rPr>
                <w:rFonts w:hint="eastAsia"/>
              </w:rPr>
              <w:t xml:space="preserve">电话： </w:t>
            </w:r>
          </w:p>
        </w:tc>
        <w:tc>
          <w:tcPr>
            <w:tcW w:w="7440" w:type="dxa"/>
            <w:shd w:val="clear" w:color="auto" w:fill="auto"/>
          </w:tcPr>
          <w:p w14:paraId="59BD1A5C">
            <w:pPr>
              <w:pStyle w:val="7"/>
            </w:pPr>
            <w:r>
              <w:rPr>
                <w:rFonts w:hint="eastAsia"/>
              </w:rPr>
              <w:t xml:space="preserve">021-54509998 </w:t>
            </w:r>
          </w:p>
        </w:tc>
      </w:tr>
      <w:tr w14:paraId="076F7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2FA88">
            <w:pPr>
              <w:pStyle w:val="7"/>
            </w:pPr>
            <w:r>
              <w:rPr>
                <w:rFonts w:hint="eastAsia"/>
              </w:rPr>
              <w:t xml:space="preserve">传真： </w:t>
            </w:r>
          </w:p>
        </w:tc>
        <w:tc>
          <w:tcPr>
            <w:tcW w:w="7440" w:type="dxa"/>
            <w:shd w:val="clear" w:color="auto" w:fill="auto"/>
          </w:tcPr>
          <w:p w14:paraId="25C50A49">
            <w:pPr>
              <w:pStyle w:val="7"/>
            </w:pPr>
            <w:r>
              <w:rPr>
                <w:rFonts w:hint="eastAsia"/>
              </w:rPr>
              <w:t xml:space="preserve">021-64385308 </w:t>
            </w:r>
          </w:p>
        </w:tc>
      </w:tr>
      <w:tr w14:paraId="1880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CCB73">
            <w:pPr>
              <w:pStyle w:val="7"/>
            </w:pPr>
            <w:r>
              <w:rPr>
                <w:rFonts w:hint="eastAsia"/>
              </w:rPr>
              <w:t xml:space="preserve">客户服务电话： </w:t>
            </w:r>
          </w:p>
        </w:tc>
        <w:tc>
          <w:tcPr>
            <w:tcW w:w="7440" w:type="dxa"/>
            <w:shd w:val="clear" w:color="auto" w:fill="auto"/>
          </w:tcPr>
          <w:p w14:paraId="751DB8F5">
            <w:pPr>
              <w:pStyle w:val="7"/>
            </w:pPr>
            <w:r>
              <w:rPr>
                <w:rFonts w:hint="eastAsia"/>
              </w:rPr>
              <w:t xml:space="preserve">400-181-8188 </w:t>
            </w:r>
          </w:p>
        </w:tc>
      </w:tr>
      <w:tr w14:paraId="55E2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49937">
            <w:pPr>
              <w:pStyle w:val="7"/>
            </w:pPr>
            <w:r>
              <w:rPr>
                <w:rFonts w:hint="eastAsia"/>
              </w:rPr>
              <w:t xml:space="preserve">网址： </w:t>
            </w:r>
          </w:p>
        </w:tc>
        <w:tc>
          <w:tcPr>
            <w:tcW w:w="7440" w:type="dxa"/>
            <w:shd w:val="clear" w:color="auto" w:fill="auto"/>
          </w:tcPr>
          <w:p w14:paraId="60613006">
            <w:pPr>
              <w:pStyle w:val="7"/>
            </w:pPr>
            <w:r>
              <w:rPr>
                <w:rFonts w:hint="eastAsia"/>
              </w:rPr>
              <w:t xml:space="preserve">http://www.1234567.com.cn </w:t>
            </w:r>
          </w:p>
        </w:tc>
      </w:tr>
    </w:tbl>
    <w:p w14:paraId="06FF468B">
      <w:pPr>
        <w:pStyle w:val="7"/>
        <w:spacing w:before="0" w:beforeAutospacing="0" w:after="0" w:afterAutospacing="0" w:line="360" w:lineRule="auto"/>
        <w:ind w:firstLine="420"/>
        <w:rPr>
          <w:sz w:val="21"/>
          <w:szCs w:val="21"/>
        </w:rPr>
      </w:pPr>
      <w:r>
        <w:rPr>
          <w:rFonts w:hint="eastAsia"/>
          <w:b/>
          <w:bCs/>
          <w:sz w:val="21"/>
          <w:szCs w:val="21"/>
        </w:rPr>
        <w:t>(80)上海好买基金销售有限公司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F92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2BB16">
            <w:pPr>
              <w:pStyle w:val="7"/>
            </w:pPr>
            <w:r>
              <w:rPr>
                <w:rFonts w:hint="eastAsia"/>
              </w:rPr>
              <w:t xml:space="preserve">注册地址： </w:t>
            </w:r>
          </w:p>
        </w:tc>
        <w:tc>
          <w:tcPr>
            <w:tcW w:w="7440" w:type="dxa"/>
            <w:shd w:val="clear" w:color="auto" w:fill="auto"/>
          </w:tcPr>
          <w:p w14:paraId="4D3E69E0">
            <w:pPr>
              <w:pStyle w:val="7"/>
            </w:pPr>
            <w:r>
              <w:rPr>
                <w:rFonts w:hint="eastAsia"/>
              </w:rPr>
              <w:t xml:space="preserve">上海市虹口区场中路685弄37号4号楼449室 </w:t>
            </w:r>
          </w:p>
        </w:tc>
      </w:tr>
      <w:tr w14:paraId="11C8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B86A9">
            <w:pPr>
              <w:pStyle w:val="7"/>
            </w:pPr>
            <w:r>
              <w:rPr>
                <w:rFonts w:hint="eastAsia"/>
              </w:rPr>
              <w:t xml:space="preserve">办公地址： </w:t>
            </w:r>
          </w:p>
        </w:tc>
        <w:tc>
          <w:tcPr>
            <w:tcW w:w="7440" w:type="dxa"/>
            <w:shd w:val="clear" w:color="auto" w:fill="auto"/>
          </w:tcPr>
          <w:p w14:paraId="10107C1D">
            <w:pPr>
              <w:pStyle w:val="7"/>
            </w:pPr>
            <w:r>
              <w:rPr>
                <w:rFonts w:hint="eastAsia"/>
              </w:rPr>
              <w:t xml:space="preserve">上海市浦东新区浦东南路1118号鄂尔多斯国际大厦903～906室 </w:t>
            </w:r>
          </w:p>
        </w:tc>
      </w:tr>
      <w:tr w14:paraId="18872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E7A17">
            <w:pPr>
              <w:pStyle w:val="7"/>
            </w:pPr>
            <w:r>
              <w:rPr>
                <w:rFonts w:hint="eastAsia"/>
              </w:rPr>
              <w:t xml:space="preserve">法定代表人： </w:t>
            </w:r>
          </w:p>
        </w:tc>
        <w:tc>
          <w:tcPr>
            <w:tcW w:w="7440" w:type="dxa"/>
            <w:shd w:val="clear" w:color="auto" w:fill="auto"/>
          </w:tcPr>
          <w:p w14:paraId="4DD19617">
            <w:pPr>
              <w:pStyle w:val="7"/>
            </w:pPr>
            <w:r>
              <w:rPr>
                <w:rFonts w:hint="eastAsia"/>
              </w:rPr>
              <w:t xml:space="preserve">杨文斌 </w:t>
            </w:r>
          </w:p>
        </w:tc>
      </w:tr>
      <w:tr w14:paraId="05C7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A8472">
            <w:pPr>
              <w:pStyle w:val="7"/>
            </w:pPr>
            <w:r>
              <w:rPr>
                <w:rFonts w:hint="eastAsia"/>
              </w:rPr>
              <w:t xml:space="preserve">联系人： </w:t>
            </w:r>
          </w:p>
        </w:tc>
        <w:tc>
          <w:tcPr>
            <w:tcW w:w="7440" w:type="dxa"/>
            <w:shd w:val="clear" w:color="auto" w:fill="auto"/>
          </w:tcPr>
          <w:p w14:paraId="43DD5D61">
            <w:pPr>
              <w:pStyle w:val="7"/>
            </w:pPr>
            <w:r>
              <w:rPr>
                <w:rFonts w:hint="eastAsia"/>
              </w:rPr>
              <w:t xml:space="preserve">张茹 </w:t>
            </w:r>
          </w:p>
        </w:tc>
      </w:tr>
      <w:tr w14:paraId="70435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81DCF">
            <w:pPr>
              <w:pStyle w:val="7"/>
            </w:pPr>
            <w:r>
              <w:rPr>
                <w:rFonts w:hint="eastAsia"/>
              </w:rPr>
              <w:t xml:space="preserve">电话： </w:t>
            </w:r>
          </w:p>
        </w:tc>
        <w:tc>
          <w:tcPr>
            <w:tcW w:w="7440" w:type="dxa"/>
            <w:shd w:val="clear" w:color="auto" w:fill="auto"/>
          </w:tcPr>
          <w:p w14:paraId="3EC3763D">
            <w:pPr>
              <w:pStyle w:val="7"/>
            </w:pPr>
            <w:r>
              <w:rPr>
                <w:rFonts w:hint="eastAsia"/>
              </w:rPr>
              <w:t xml:space="preserve">021-20613610 </w:t>
            </w:r>
          </w:p>
        </w:tc>
      </w:tr>
      <w:tr w14:paraId="5EAF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41EB8">
            <w:pPr>
              <w:pStyle w:val="7"/>
            </w:pPr>
            <w:r>
              <w:rPr>
                <w:rFonts w:hint="eastAsia"/>
              </w:rPr>
              <w:t xml:space="preserve">客户服务电话： </w:t>
            </w:r>
          </w:p>
        </w:tc>
        <w:tc>
          <w:tcPr>
            <w:tcW w:w="7440" w:type="dxa"/>
            <w:shd w:val="clear" w:color="auto" w:fill="auto"/>
          </w:tcPr>
          <w:p w14:paraId="10642B82">
            <w:pPr>
              <w:pStyle w:val="7"/>
            </w:pPr>
            <w:r>
              <w:rPr>
                <w:rFonts w:hint="eastAsia"/>
              </w:rPr>
              <w:t xml:space="preserve">400-700-9665 </w:t>
            </w:r>
          </w:p>
        </w:tc>
      </w:tr>
      <w:tr w14:paraId="73B5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202E5">
            <w:pPr>
              <w:pStyle w:val="7"/>
            </w:pPr>
            <w:r>
              <w:rPr>
                <w:rFonts w:hint="eastAsia"/>
              </w:rPr>
              <w:t xml:space="preserve">网址： </w:t>
            </w:r>
          </w:p>
        </w:tc>
        <w:tc>
          <w:tcPr>
            <w:tcW w:w="7440" w:type="dxa"/>
            <w:shd w:val="clear" w:color="auto" w:fill="auto"/>
          </w:tcPr>
          <w:p w14:paraId="30A51D7B">
            <w:pPr>
              <w:pStyle w:val="7"/>
            </w:pPr>
            <w:r>
              <w:rPr>
                <w:rFonts w:hint="eastAsia"/>
              </w:rPr>
              <w:t xml:space="preserve">http://www.howbuy.com </w:t>
            </w:r>
          </w:p>
        </w:tc>
      </w:tr>
    </w:tbl>
    <w:p w14:paraId="5634A929">
      <w:pPr>
        <w:pStyle w:val="7"/>
        <w:spacing w:before="0" w:beforeAutospacing="0" w:after="0" w:afterAutospacing="0" w:line="360" w:lineRule="auto"/>
        <w:ind w:firstLine="420"/>
        <w:rPr>
          <w:sz w:val="21"/>
          <w:szCs w:val="21"/>
        </w:rPr>
      </w:pPr>
      <w:r>
        <w:rPr>
          <w:rFonts w:hint="eastAsia"/>
          <w:b/>
          <w:bCs/>
          <w:sz w:val="21"/>
          <w:szCs w:val="21"/>
        </w:rPr>
        <w:t>(81)蚂蚁（杭州）基金销售有限公司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A5E0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00C27">
            <w:pPr>
              <w:pStyle w:val="7"/>
            </w:pPr>
            <w:r>
              <w:rPr>
                <w:rFonts w:hint="eastAsia"/>
              </w:rPr>
              <w:t xml:space="preserve">注册地址： </w:t>
            </w:r>
          </w:p>
        </w:tc>
        <w:tc>
          <w:tcPr>
            <w:tcW w:w="7440" w:type="dxa"/>
            <w:shd w:val="clear" w:color="auto" w:fill="auto"/>
          </w:tcPr>
          <w:p w14:paraId="528134EF">
            <w:pPr>
              <w:pStyle w:val="7"/>
            </w:pPr>
            <w:r>
              <w:rPr>
                <w:rFonts w:hint="eastAsia"/>
              </w:rPr>
              <w:t xml:space="preserve">浙江省杭州市余杭区五常街道文一西路969号3幢5层599室 </w:t>
            </w:r>
          </w:p>
        </w:tc>
      </w:tr>
      <w:tr w14:paraId="2EA6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B295F">
            <w:pPr>
              <w:pStyle w:val="7"/>
            </w:pPr>
            <w:r>
              <w:rPr>
                <w:rFonts w:hint="eastAsia"/>
              </w:rPr>
              <w:t xml:space="preserve">办公地址： </w:t>
            </w:r>
          </w:p>
        </w:tc>
        <w:tc>
          <w:tcPr>
            <w:tcW w:w="7440" w:type="dxa"/>
            <w:shd w:val="clear" w:color="auto" w:fill="auto"/>
          </w:tcPr>
          <w:p w14:paraId="307F8B0F">
            <w:pPr>
              <w:pStyle w:val="7"/>
            </w:pPr>
            <w:r>
              <w:rPr>
                <w:rFonts w:hint="eastAsia"/>
              </w:rPr>
              <w:t xml:space="preserve">浙江省杭州市西湖区西溪路556号 </w:t>
            </w:r>
          </w:p>
        </w:tc>
      </w:tr>
      <w:tr w14:paraId="0A5F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59ED1">
            <w:pPr>
              <w:pStyle w:val="7"/>
            </w:pPr>
            <w:r>
              <w:rPr>
                <w:rFonts w:hint="eastAsia"/>
              </w:rPr>
              <w:t xml:space="preserve">法定代表人： </w:t>
            </w:r>
          </w:p>
        </w:tc>
        <w:tc>
          <w:tcPr>
            <w:tcW w:w="7440" w:type="dxa"/>
            <w:shd w:val="clear" w:color="auto" w:fill="auto"/>
          </w:tcPr>
          <w:p w14:paraId="4C0B875B">
            <w:pPr>
              <w:pStyle w:val="7"/>
            </w:pPr>
            <w:r>
              <w:rPr>
                <w:rFonts w:hint="eastAsia"/>
              </w:rPr>
              <w:t xml:space="preserve">王珺 </w:t>
            </w:r>
          </w:p>
        </w:tc>
      </w:tr>
      <w:tr w14:paraId="70D0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AD7EA">
            <w:pPr>
              <w:pStyle w:val="7"/>
            </w:pPr>
            <w:r>
              <w:rPr>
                <w:rFonts w:hint="eastAsia"/>
              </w:rPr>
              <w:t xml:space="preserve">联系人： </w:t>
            </w:r>
          </w:p>
        </w:tc>
        <w:tc>
          <w:tcPr>
            <w:tcW w:w="7440" w:type="dxa"/>
            <w:shd w:val="clear" w:color="auto" w:fill="auto"/>
          </w:tcPr>
          <w:p w14:paraId="5ECB9A6E">
            <w:pPr>
              <w:pStyle w:val="7"/>
            </w:pPr>
            <w:r>
              <w:rPr>
                <w:rFonts w:hint="eastAsia"/>
              </w:rPr>
              <w:t xml:space="preserve">韩爱彬 </w:t>
            </w:r>
          </w:p>
        </w:tc>
      </w:tr>
      <w:tr w14:paraId="21F4A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05957">
            <w:pPr>
              <w:pStyle w:val="7"/>
            </w:pPr>
            <w:r>
              <w:rPr>
                <w:rFonts w:hint="eastAsia"/>
              </w:rPr>
              <w:t xml:space="preserve">电话： </w:t>
            </w:r>
          </w:p>
        </w:tc>
        <w:tc>
          <w:tcPr>
            <w:tcW w:w="7440" w:type="dxa"/>
            <w:shd w:val="clear" w:color="auto" w:fill="auto"/>
          </w:tcPr>
          <w:p w14:paraId="1CECB4A8">
            <w:pPr>
              <w:pStyle w:val="7"/>
            </w:pPr>
            <w:r>
              <w:rPr>
                <w:rFonts w:hint="eastAsia"/>
              </w:rPr>
              <w:t xml:space="preserve">021-60897840 </w:t>
            </w:r>
          </w:p>
        </w:tc>
      </w:tr>
      <w:tr w14:paraId="6CED2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7C7B7">
            <w:pPr>
              <w:pStyle w:val="7"/>
            </w:pPr>
            <w:r>
              <w:rPr>
                <w:rFonts w:hint="eastAsia"/>
              </w:rPr>
              <w:t xml:space="preserve">传真： </w:t>
            </w:r>
          </w:p>
        </w:tc>
        <w:tc>
          <w:tcPr>
            <w:tcW w:w="7440" w:type="dxa"/>
            <w:shd w:val="clear" w:color="auto" w:fill="auto"/>
          </w:tcPr>
          <w:p w14:paraId="7BC1B2A2">
            <w:pPr>
              <w:pStyle w:val="7"/>
            </w:pPr>
            <w:r>
              <w:rPr>
                <w:rFonts w:hint="eastAsia"/>
              </w:rPr>
              <w:t xml:space="preserve">0571-26697013 </w:t>
            </w:r>
          </w:p>
        </w:tc>
      </w:tr>
      <w:tr w14:paraId="4C198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D6AF5">
            <w:pPr>
              <w:pStyle w:val="7"/>
            </w:pPr>
            <w:r>
              <w:rPr>
                <w:rFonts w:hint="eastAsia"/>
              </w:rPr>
              <w:t xml:space="preserve">客户服务电话： </w:t>
            </w:r>
          </w:p>
        </w:tc>
        <w:tc>
          <w:tcPr>
            <w:tcW w:w="7440" w:type="dxa"/>
            <w:shd w:val="clear" w:color="auto" w:fill="auto"/>
          </w:tcPr>
          <w:p w14:paraId="72320F3B">
            <w:pPr>
              <w:pStyle w:val="7"/>
            </w:pPr>
            <w:r>
              <w:rPr>
                <w:rFonts w:hint="eastAsia"/>
              </w:rPr>
              <w:t xml:space="preserve">95188-8 </w:t>
            </w:r>
          </w:p>
        </w:tc>
      </w:tr>
      <w:tr w14:paraId="5C8A7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D2BF9">
            <w:pPr>
              <w:pStyle w:val="7"/>
            </w:pPr>
            <w:r>
              <w:rPr>
                <w:rFonts w:hint="eastAsia"/>
              </w:rPr>
              <w:t xml:space="preserve">网址： </w:t>
            </w:r>
          </w:p>
        </w:tc>
        <w:tc>
          <w:tcPr>
            <w:tcW w:w="7440" w:type="dxa"/>
            <w:shd w:val="clear" w:color="auto" w:fill="auto"/>
          </w:tcPr>
          <w:p w14:paraId="4E202551">
            <w:pPr>
              <w:pStyle w:val="7"/>
            </w:pPr>
            <w:r>
              <w:rPr>
                <w:rFonts w:hint="eastAsia"/>
              </w:rPr>
              <w:t xml:space="preserve">http://www.fund123.cn </w:t>
            </w:r>
          </w:p>
        </w:tc>
      </w:tr>
    </w:tbl>
    <w:p w14:paraId="51FCB3B6">
      <w:pPr>
        <w:pStyle w:val="7"/>
        <w:spacing w:before="0" w:beforeAutospacing="0" w:after="0" w:afterAutospacing="0" w:line="360" w:lineRule="auto"/>
        <w:ind w:firstLine="420"/>
        <w:rPr>
          <w:sz w:val="21"/>
          <w:szCs w:val="21"/>
        </w:rPr>
      </w:pPr>
      <w:r>
        <w:rPr>
          <w:rFonts w:hint="eastAsia"/>
          <w:b/>
          <w:bCs/>
          <w:sz w:val="21"/>
          <w:szCs w:val="21"/>
        </w:rPr>
        <w:t>(82)上海长量基金销售有限公司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994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86E66">
            <w:pPr>
              <w:pStyle w:val="7"/>
            </w:pPr>
            <w:r>
              <w:rPr>
                <w:rFonts w:hint="eastAsia"/>
              </w:rPr>
              <w:t xml:space="preserve">注册地址： </w:t>
            </w:r>
          </w:p>
        </w:tc>
        <w:tc>
          <w:tcPr>
            <w:tcW w:w="7440" w:type="dxa"/>
            <w:shd w:val="clear" w:color="auto" w:fill="auto"/>
          </w:tcPr>
          <w:p w14:paraId="613F15C1">
            <w:pPr>
              <w:pStyle w:val="7"/>
            </w:pPr>
            <w:r>
              <w:rPr>
                <w:rFonts w:hint="eastAsia"/>
              </w:rPr>
              <w:t xml:space="preserve">上海市浦东新区高翔路526号2幢220室 </w:t>
            </w:r>
          </w:p>
        </w:tc>
      </w:tr>
      <w:tr w14:paraId="721B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734FC">
            <w:pPr>
              <w:pStyle w:val="7"/>
            </w:pPr>
            <w:r>
              <w:rPr>
                <w:rFonts w:hint="eastAsia"/>
              </w:rPr>
              <w:t xml:space="preserve">办公地址： </w:t>
            </w:r>
          </w:p>
        </w:tc>
        <w:tc>
          <w:tcPr>
            <w:tcW w:w="7440" w:type="dxa"/>
            <w:shd w:val="clear" w:color="auto" w:fill="auto"/>
          </w:tcPr>
          <w:p w14:paraId="722A2560">
            <w:pPr>
              <w:pStyle w:val="7"/>
            </w:pPr>
            <w:r>
              <w:rPr>
                <w:rFonts w:hint="eastAsia"/>
              </w:rPr>
              <w:t xml:space="preserve">上海市浦东新区东方路1267号11层 </w:t>
            </w:r>
          </w:p>
        </w:tc>
      </w:tr>
      <w:tr w14:paraId="2898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26CE0">
            <w:pPr>
              <w:pStyle w:val="7"/>
            </w:pPr>
            <w:r>
              <w:rPr>
                <w:rFonts w:hint="eastAsia"/>
              </w:rPr>
              <w:t xml:space="preserve">法定代表人： </w:t>
            </w:r>
          </w:p>
        </w:tc>
        <w:tc>
          <w:tcPr>
            <w:tcW w:w="7440" w:type="dxa"/>
            <w:shd w:val="clear" w:color="auto" w:fill="auto"/>
          </w:tcPr>
          <w:p w14:paraId="1340B5E0">
            <w:pPr>
              <w:pStyle w:val="7"/>
            </w:pPr>
            <w:r>
              <w:rPr>
                <w:rFonts w:hint="eastAsia"/>
              </w:rPr>
              <w:t xml:space="preserve">张跃伟 </w:t>
            </w:r>
          </w:p>
        </w:tc>
      </w:tr>
      <w:tr w14:paraId="70E8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4A09D">
            <w:pPr>
              <w:pStyle w:val="7"/>
            </w:pPr>
            <w:r>
              <w:rPr>
                <w:rFonts w:hint="eastAsia"/>
              </w:rPr>
              <w:t xml:space="preserve">联系人： </w:t>
            </w:r>
          </w:p>
        </w:tc>
        <w:tc>
          <w:tcPr>
            <w:tcW w:w="7440" w:type="dxa"/>
            <w:shd w:val="clear" w:color="auto" w:fill="auto"/>
          </w:tcPr>
          <w:p w14:paraId="4F709D6D">
            <w:pPr>
              <w:pStyle w:val="7"/>
            </w:pPr>
            <w:r>
              <w:rPr>
                <w:rFonts w:hint="eastAsia"/>
              </w:rPr>
              <w:t xml:space="preserve">敖玲 </w:t>
            </w:r>
          </w:p>
        </w:tc>
      </w:tr>
      <w:tr w14:paraId="2BC8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A12D0">
            <w:pPr>
              <w:pStyle w:val="7"/>
            </w:pPr>
            <w:r>
              <w:rPr>
                <w:rFonts w:hint="eastAsia"/>
              </w:rPr>
              <w:t xml:space="preserve">电话： </w:t>
            </w:r>
          </w:p>
        </w:tc>
        <w:tc>
          <w:tcPr>
            <w:tcW w:w="7440" w:type="dxa"/>
            <w:shd w:val="clear" w:color="auto" w:fill="auto"/>
          </w:tcPr>
          <w:p w14:paraId="2651B14E">
            <w:pPr>
              <w:pStyle w:val="7"/>
            </w:pPr>
            <w:r>
              <w:rPr>
                <w:rFonts w:hint="eastAsia"/>
              </w:rPr>
              <w:t xml:space="preserve">021-58788678-8201 </w:t>
            </w:r>
          </w:p>
        </w:tc>
      </w:tr>
      <w:tr w14:paraId="7824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DFC69">
            <w:pPr>
              <w:pStyle w:val="7"/>
            </w:pPr>
            <w:r>
              <w:rPr>
                <w:rFonts w:hint="eastAsia"/>
              </w:rPr>
              <w:t xml:space="preserve">传真： </w:t>
            </w:r>
          </w:p>
        </w:tc>
        <w:tc>
          <w:tcPr>
            <w:tcW w:w="7440" w:type="dxa"/>
            <w:shd w:val="clear" w:color="auto" w:fill="auto"/>
          </w:tcPr>
          <w:p w14:paraId="188B03F4">
            <w:pPr>
              <w:pStyle w:val="7"/>
            </w:pPr>
            <w:r>
              <w:rPr>
                <w:rFonts w:hint="eastAsia"/>
              </w:rPr>
              <w:t xml:space="preserve">021—58787698 </w:t>
            </w:r>
          </w:p>
        </w:tc>
      </w:tr>
      <w:tr w14:paraId="32B88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4BD01">
            <w:pPr>
              <w:pStyle w:val="7"/>
            </w:pPr>
            <w:r>
              <w:rPr>
                <w:rFonts w:hint="eastAsia"/>
              </w:rPr>
              <w:t xml:space="preserve">客户服务电话： </w:t>
            </w:r>
          </w:p>
        </w:tc>
        <w:tc>
          <w:tcPr>
            <w:tcW w:w="7440" w:type="dxa"/>
            <w:shd w:val="clear" w:color="auto" w:fill="auto"/>
          </w:tcPr>
          <w:p w14:paraId="24166A3C">
            <w:pPr>
              <w:pStyle w:val="7"/>
            </w:pPr>
            <w:r>
              <w:rPr>
                <w:rFonts w:hint="eastAsia"/>
              </w:rPr>
              <w:t xml:space="preserve">400-820-2899 </w:t>
            </w:r>
          </w:p>
        </w:tc>
      </w:tr>
      <w:tr w14:paraId="2231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FB5692">
            <w:pPr>
              <w:pStyle w:val="7"/>
            </w:pPr>
            <w:r>
              <w:rPr>
                <w:rFonts w:hint="eastAsia"/>
              </w:rPr>
              <w:t xml:space="preserve">网址： </w:t>
            </w:r>
          </w:p>
        </w:tc>
        <w:tc>
          <w:tcPr>
            <w:tcW w:w="7440" w:type="dxa"/>
            <w:shd w:val="clear" w:color="auto" w:fill="auto"/>
          </w:tcPr>
          <w:p w14:paraId="257CF865">
            <w:pPr>
              <w:pStyle w:val="7"/>
            </w:pPr>
            <w:r>
              <w:rPr>
                <w:rFonts w:hint="eastAsia"/>
              </w:rPr>
              <w:t xml:space="preserve">http://www.erichfund.com </w:t>
            </w:r>
          </w:p>
        </w:tc>
      </w:tr>
    </w:tbl>
    <w:p w14:paraId="08D78EE9">
      <w:pPr>
        <w:pStyle w:val="7"/>
        <w:spacing w:before="0" w:beforeAutospacing="0" w:after="0" w:afterAutospacing="0" w:line="360" w:lineRule="auto"/>
        <w:ind w:firstLine="420"/>
        <w:rPr>
          <w:sz w:val="21"/>
          <w:szCs w:val="21"/>
        </w:rPr>
      </w:pPr>
      <w:r>
        <w:rPr>
          <w:rFonts w:hint="eastAsia"/>
          <w:b/>
          <w:bCs/>
          <w:sz w:val="21"/>
          <w:szCs w:val="21"/>
        </w:rPr>
        <w:t>(83)浙江同花顺基金销售有限公司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7EC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2928F">
            <w:pPr>
              <w:pStyle w:val="7"/>
            </w:pPr>
            <w:r>
              <w:rPr>
                <w:rFonts w:hint="eastAsia"/>
              </w:rPr>
              <w:t xml:space="preserve">注册地址： </w:t>
            </w:r>
          </w:p>
        </w:tc>
        <w:tc>
          <w:tcPr>
            <w:tcW w:w="7440" w:type="dxa"/>
            <w:shd w:val="clear" w:color="auto" w:fill="auto"/>
          </w:tcPr>
          <w:p w14:paraId="35F6C3B0">
            <w:pPr>
              <w:pStyle w:val="7"/>
            </w:pPr>
            <w:r>
              <w:rPr>
                <w:rFonts w:hint="eastAsia"/>
              </w:rPr>
              <w:t xml:space="preserve">杭州市西湖区文二西路1号元茂大厦903室 </w:t>
            </w:r>
          </w:p>
        </w:tc>
      </w:tr>
      <w:tr w14:paraId="568CA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1BB49">
            <w:pPr>
              <w:pStyle w:val="7"/>
            </w:pPr>
            <w:r>
              <w:rPr>
                <w:rFonts w:hint="eastAsia"/>
              </w:rPr>
              <w:t xml:space="preserve">办公地址： </w:t>
            </w:r>
          </w:p>
        </w:tc>
        <w:tc>
          <w:tcPr>
            <w:tcW w:w="7440" w:type="dxa"/>
            <w:shd w:val="clear" w:color="auto" w:fill="auto"/>
          </w:tcPr>
          <w:p w14:paraId="7BD25037">
            <w:pPr>
              <w:pStyle w:val="7"/>
            </w:pPr>
            <w:r>
              <w:rPr>
                <w:rFonts w:hint="eastAsia"/>
              </w:rPr>
              <w:t xml:space="preserve">浙江省杭州市余杭区五常街道同顺街18号同花顺大楼 </w:t>
            </w:r>
          </w:p>
        </w:tc>
      </w:tr>
      <w:tr w14:paraId="4138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98B55">
            <w:pPr>
              <w:pStyle w:val="7"/>
            </w:pPr>
            <w:r>
              <w:rPr>
                <w:rFonts w:hint="eastAsia"/>
              </w:rPr>
              <w:t xml:space="preserve">法定代表人： </w:t>
            </w:r>
          </w:p>
        </w:tc>
        <w:tc>
          <w:tcPr>
            <w:tcW w:w="7440" w:type="dxa"/>
            <w:shd w:val="clear" w:color="auto" w:fill="auto"/>
          </w:tcPr>
          <w:p w14:paraId="3647671B">
            <w:pPr>
              <w:pStyle w:val="7"/>
            </w:pPr>
            <w:r>
              <w:rPr>
                <w:rFonts w:hint="eastAsia"/>
              </w:rPr>
              <w:t xml:space="preserve">凌顺平 </w:t>
            </w:r>
          </w:p>
        </w:tc>
      </w:tr>
      <w:tr w14:paraId="56CC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52F4A">
            <w:pPr>
              <w:pStyle w:val="7"/>
            </w:pPr>
            <w:r>
              <w:rPr>
                <w:rFonts w:hint="eastAsia"/>
              </w:rPr>
              <w:t xml:space="preserve">联系人： </w:t>
            </w:r>
          </w:p>
        </w:tc>
        <w:tc>
          <w:tcPr>
            <w:tcW w:w="7440" w:type="dxa"/>
            <w:shd w:val="clear" w:color="auto" w:fill="auto"/>
          </w:tcPr>
          <w:p w14:paraId="0585FA62">
            <w:pPr>
              <w:pStyle w:val="7"/>
            </w:pPr>
            <w:r>
              <w:rPr>
                <w:rFonts w:hint="eastAsia"/>
              </w:rPr>
              <w:t xml:space="preserve">吴杰 </w:t>
            </w:r>
          </w:p>
        </w:tc>
      </w:tr>
      <w:tr w14:paraId="5A92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67DD6">
            <w:pPr>
              <w:pStyle w:val="7"/>
            </w:pPr>
            <w:r>
              <w:rPr>
                <w:rFonts w:hint="eastAsia"/>
              </w:rPr>
              <w:t xml:space="preserve">电话： </w:t>
            </w:r>
          </w:p>
        </w:tc>
        <w:tc>
          <w:tcPr>
            <w:tcW w:w="7440" w:type="dxa"/>
            <w:shd w:val="clear" w:color="auto" w:fill="auto"/>
          </w:tcPr>
          <w:p w14:paraId="049C43D9">
            <w:pPr>
              <w:pStyle w:val="7"/>
            </w:pPr>
            <w:r>
              <w:rPr>
                <w:rFonts w:hint="eastAsia"/>
              </w:rPr>
              <w:t xml:space="preserve">0571-88911818 </w:t>
            </w:r>
          </w:p>
        </w:tc>
      </w:tr>
      <w:tr w14:paraId="64E6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B76B3">
            <w:pPr>
              <w:pStyle w:val="7"/>
            </w:pPr>
            <w:r>
              <w:rPr>
                <w:rFonts w:hint="eastAsia"/>
              </w:rPr>
              <w:t xml:space="preserve">传真： </w:t>
            </w:r>
          </w:p>
        </w:tc>
        <w:tc>
          <w:tcPr>
            <w:tcW w:w="7440" w:type="dxa"/>
            <w:shd w:val="clear" w:color="auto" w:fill="auto"/>
          </w:tcPr>
          <w:p w14:paraId="4F8CD45B">
            <w:pPr>
              <w:pStyle w:val="7"/>
            </w:pPr>
            <w:r>
              <w:rPr>
                <w:rFonts w:hint="eastAsia"/>
              </w:rPr>
              <w:t xml:space="preserve">0571-86800423 </w:t>
            </w:r>
          </w:p>
        </w:tc>
      </w:tr>
      <w:tr w14:paraId="79A8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156D5">
            <w:pPr>
              <w:pStyle w:val="7"/>
            </w:pPr>
            <w:r>
              <w:rPr>
                <w:rFonts w:hint="eastAsia"/>
              </w:rPr>
              <w:t xml:space="preserve">客户服务电话： </w:t>
            </w:r>
          </w:p>
        </w:tc>
        <w:tc>
          <w:tcPr>
            <w:tcW w:w="7440" w:type="dxa"/>
            <w:shd w:val="clear" w:color="auto" w:fill="auto"/>
          </w:tcPr>
          <w:p w14:paraId="44105377">
            <w:pPr>
              <w:pStyle w:val="7"/>
            </w:pPr>
            <w:r>
              <w:rPr>
                <w:rFonts w:hint="eastAsia"/>
              </w:rPr>
              <w:t xml:space="preserve">952555 </w:t>
            </w:r>
          </w:p>
        </w:tc>
      </w:tr>
      <w:tr w14:paraId="64D4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4753F">
            <w:pPr>
              <w:pStyle w:val="7"/>
            </w:pPr>
            <w:r>
              <w:rPr>
                <w:rFonts w:hint="eastAsia"/>
              </w:rPr>
              <w:t xml:space="preserve">网址： </w:t>
            </w:r>
          </w:p>
        </w:tc>
        <w:tc>
          <w:tcPr>
            <w:tcW w:w="7440" w:type="dxa"/>
            <w:shd w:val="clear" w:color="auto" w:fill="auto"/>
          </w:tcPr>
          <w:p w14:paraId="1A76FA01">
            <w:pPr>
              <w:pStyle w:val="7"/>
            </w:pPr>
            <w:r>
              <w:rPr>
                <w:rFonts w:hint="eastAsia"/>
              </w:rPr>
              <w:t xml:space="preserve">www.5ifund.com </w:t>
            </w:r>
          </w:p>
        </w:tc>
      </w:tr>
    </w:tbl>
    <w:p w14:paraId="293AC0BE">
      <w:pPr>
        <w:pStyle w:val="7"/>
        <w:spacing w:before="0" w:beforeAutospacing="0" w:after="0" w:afterAutospacing="0" w:line="360" w:lineRule="auto"/>
        <w:ind w:firstLine="420"/>
        <w:rPr>
          <w:sz w:val="21"/>
          <w:szCs w:val="21"/>
        </w:rPr>
      </w:pPr>
      <w:r>
        <w:rPr>
          <w:rFonts w:hint="eastAsia"/>
          <w:b/>
          <w:bCs/>
          <w:sz w:val="21"/>
          <w:szCs w:val="21"/>
        </w:rPr>
        <w:t>(84)北京展恒基金销售股份有限公司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C21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BB8EA">
            <w:pPr>
              <w:pStyle w:val="7"/>
            </w:pPr>
            <w:r>
              <w:rPr>
                <w:rFonts w:hint="eastAsia"/>
              </w:rPr>
              <w:t xml:space="preserve">注册地址： </w:t>
            </w:r>
          </w:p>
        </w:tc>
        <w:tc>
          <w:tcPr>
            <w:tcW w:w="7440" w:type="dxa"/>
            <w:shd w:val="clear" w:color="auto" w:fill="auto"/>
          </w:tcPr>
          <w:p w14:paraId="56274FE6">
            <w:pPr>
              <w:pStyle w:val="7"/>
            </w:pPr>
            <w:r>
              <w:rPr>
                <w:rFonts w:hint="eastAsia"/>
              </w:rPr>
              <w:t xml:space="preserve">北京市朝阳区安苑路11号西楼6层604、607 </w:t>
            </w:r>
          </w:p>
        </w:tc>
      </w:tr>
      <w:tr w14:paraId="2804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B8C27">
            <w:pPr>
              <w:pStyle w:val="7"/>
            </w:pPr>
            <w:r>
              <w:rPr>
                <w:rFonts w:hint="eastAsia"/>
              </w:rPr>
              <w:t xml:space="preserve">办公地址： </w:t>
            </w:r>
          </w:p>
        </w:tc>
        <w:tc>
          <w:tcPr>
            <w:tcW w:w="7440" w:type="dxa"/>
            <w:shd w:val="clear" w:color="auto" w:fill="auto"/>
          </w:tcPr>
          <w:p w14:paraId="19FFE88E">
            <w:pPr>
              <w:pStyle w:val="7"/>
            </w:pPr>
            <w:r>
              <w:rPr>
                <w:rFonts w:hint="eastAsia"/>
              </w:rPr>
              <w:t xml:space="preserve">北京市朝阳区安苑路11号西楼6层604、607 </w:t>
            </w:r>
          </w:p>
        </w:tc>
      </w:tr>
      <w:tr w14:paraId="3998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0CB1B">
            <w:pPr>
              <w:pStyle w:val="7"/>
            </w:pPr>
            <w:r>
              <w:rPr>
                <w:rFonts w:hint="eastAsia"/>
              </w:rPr>
              <w:t xml:space="preserve">法定代表人： </w:t>
            </w:r>
          </w:p>
        </w:tc>
        <w:tc>
          <w:tcPr>
            <w:tcW w:w="7440" w:type="dxa"/>
            <w:shd w:val="clear" w:color="auto" w:fill="auto"/>
          </w:tcPr>
          <w:p w14:paraId="516B66EF">
            <w:pPr>
              <w:pStyle w:val="7"/>
            </w:pPr>
            <w:r>
              <w:rPr>
                <w:rFonts w:hint="eastAsia"/>
              </w:rPr>
              <w:t xml:space="preserve">闫振杰 </w:t>
            </w:r>
          </w:p>
        </w:tc>
      </w:tr>
      <w:tr w14:paraId="66967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D266E">
            <w:pPr>
              <w:pStyle w:val="7"/>
            </w:pPr>
            <w:r>
              <w:rPr>
                <w:rFonts w:hint="eastAsia"/>
              </w:rPr>
              <w:t xml:space="preserve">联系人： </w:t>
            </w:r>
          </w:p>
        </w:tc>
        <w:tc>
          <w:tcPr>
            <w:tcW w:w="7440" w:type="dxa"/>
            <w:shd w:val="clear" w:color="auto" w:fill="auto"/>
          </w:tcPr>
          <w:p w14:paraId="495AE54B">
            <w:pPr>
              <w:pStyle w:val="7"/>
            </w:pPr>
            <w:r>
              <w:rPr>
                <w:rFonts w:hint="eastAsia"/>
              </w:rPr>
              <w:t xml:space="preserve">宋晋荣 </w:t>
            </w:r>
          </w:p>
        </w:tc>
      </w:tr>
      <w:tr w14:paraId="0309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81371">
            <w:pPr>
              <w:pStyle w:val="7"/>
            </w:pPr>
            <w:r>
              <w:rPr>
                <w:rFonts w:hint="eastAsia"/>
              </w:rPr>
              <w:t xml:space="preserve">电话： </w:t>
            </w:r>
          </w:p>
        </w:tc>
        <w:tc>
          <w:tcPr>
            <w:tcW w:w="7440" w:type="dxa"/>
            <w:shd w:val="clear" w:color="auto" w:fill="auto"/>
          </w:tcPr>
          <w:p w14:paraId="7AA73D45">
            <w:pPr>
              <w:pStyle w:val="7"/>
            </w:pPr>
            <w:r>
              <w:rPr>
                <w:rFonts w:hint="eastAsia"/>
              </w:rPr>
              <w:t xml:space="preserve">010-59601399 </w:t>
            </w:r>
          </w:p>
        </w:tc>
      </w:tr>
      <w:tr w14:paraId="1A40F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3200A">
            <w:pPr>
              <w:pStyle w:val="7"/>
            </w:pPr>
            <w:r>
              <w:rPr>
                <w:rFonts w:hint="eastAsia"/>
              </w:rPr>
              <w:t xml:space="preserve">客户服务电话： </w:t>
            </w:r>
          </w:p>
        </w:tc>
        <w:tc>
          <w:tcPr>
            <w:tcW w:w="7440" w:type="dxa"/>
            <w:shd w:val="clear" w:color="auto" w:fill="auto"/>
          </w:tcPr>
          <w:p w14:paraId="2E4E560F">
            <w:pPr>
              <w:pStyle w:val="7"/>
            </w:pPr>
            <w:r>
              <w:rPr>
                <w:rFonts w:hint="eastAsia"/>
              </w:rPr>
              <w:t xml:space="preserve">400-818-8000 </w:t>
            </w:r>
          </w:p>
        </w:tc>
      </w:tr>
      <w:tr w14:paraId="356A6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11046">
            <w:pPr>
              <w:pStyle w:val="7"/>
            </w:pPr>
            <w:r>
              <w:rPr>
                <w:rFonts w:hint="eastAsia"/>
              </w:rPr>
              <w:t xml:space="preserve">网址： </w:t>
            </w:r>
          </w:p>
        </w:tc>
        <w:tc>
          <w:tcPr>
            <w:tcW w:w="7440" w:type="dxa"/>
            <w:shd w:val="clear" w:color="auto" w:fill="auto"/>
          </w:tcPr>
          <w:p w14:paraId="0617E1DF">
            <w:pPr>
              <w:pStyle w:val="7"/>
            </w:pPr>
            <w:r>
              <w:rPr>
                <w:rFonts w:hint="eastAsia"/>
              </w:rPr>
              <w:t xml:space="preserve">http://www.myfund.com </w:t>
            </w:r>
          </w:p>
        </w:tc>
      </w:tr>
    </w:tbl>
    <w:p w14:paraId="4B04D921">
      <w:pPr>
        <w:pStyle w:val="7"/>
        <w:spacing w:before="0" w:beforeAutospacing="0" w:after="0" w:afterAutospacing="0" w:line="360" w:lineRule="auto"/>
        <w:ind w:firstLine="420"/>
        <w:rPr>
          <w:sz w:val="21"/>
          <w:szCs w:val="21"/>
        </w:rPr>
      </w:pPr>
      <w:r>
        <w:rPr>
          <w:rFonts w:hint="eastAsia"/>
          <w:b/>
          <w:bCs/>
          <w:sz w:val="21"/>
          <w:szCs w:val="21"/>
        </w:rPr>
        <w:t>(85)上海利得基金销售有限公司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522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2251B">
            <w:pPr>
              <w:pStyle w:val="7"/>
            </w:pPr>
            <w:r>
              <w:rPr>
                <w:rFonts w:hint="eastAsia"/>
              </w:rPr>
              <w:t xml:space="preserve">注册地址： </w:t>
            </w:r>
          </w:p>
        </w:tc>
        <w:tc>
          <w:tcPr>
            <w:tcW w:w="7440" w:type="dxa"/>
            <w:shd w:val="clear" w:color="auto" w:fill="auto"/>
          </w:tcPr>
          <w:p w14:paraId="6B4ACB52">
            <w:pPr>
              <w:pStyle w:val="7"/>
            </w:pPr>
            <w:r>
              <w:rPr>
                <w:rFonts w:hint="eastAsia"/>
              </w:rPr>
              <w:t xml:space="preserve">上海市宝山区蕴川路5475号1033室 </w:t>
            </w:r>
          </w:p>
        </w:tc>
      </w:tr>
      <w:tr w14:paraId="6F03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F82BB">
            <w:pPr>
              <w:pStyle w:val="7"/>
            </w:pPr>
            <w:r>
              <w:rPr>
                <w:rFonts w:hint="eastAsia"/>
              </w:rPr>
              <w:t xml:space="preserve">办公地址： </w:t>
            </w:r>
          </w:p>
        </w:tc>
        <w:tc>
          <w:tcPr>
            <w:tcW w:w="7440" w:type="dxa"/>
            <w:shd w:val="clear" w:color="auto" w:fill="auto"/>
          </w:tcPr>
          <w:p w14:paraId="7378E707">
            <w:pPr>
              <w:pStyle w:val="7"/>
            </w:pPr>
            <w:r>
              <w:rPr>
                <w:rFonts w:hint="eastAsia"/>
              </w:rPr>
              <w:t xml:space="preserve">上海浦东新区峨山路91弄61号10号楼12楼 </w:t>
            </w:r>
          </w:p>
        </w:tc>
      </w:tr>
      <w:tr w14:paraId="00A3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AA749">
            <w:pPr>
              <w:pStyle w:val="7"/>
            </w:pPr>
            <w:r>
              <w:rPr>
                <w:rFonts w:hint="eastAsia"/>
              </w:rPr>
              <w:t xml:space="preserve">法定代表人： </w:t>
            </w:r>
          </w:p>
        </w:tc>
        <w:tc>
          <w:tcPr>
            <w:tcW w:w="7440" w:type="dxa"/>
            <w:shd w:val="clear" w:color="auto" w:fill="auto"/>
          </w:tcPr>
          <w:p w14:paraId="0900CC88">
            <w:pPr>
              <w:pStyle w:val="7"/>
            </w:pPr>
            <w:r>
              <w:rPr>
                <w:rFonts w:hint="eastAsia"/>
              </w:rPr>
              <w:t xml:space="preserve">李兴春 </w:t>
            </w:r>
          </w:p>
        </w:tc>
      </w:tr>
      <w:tr w14:paraId="3ABC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2F054">
            <w:pPr>
              <w:pStyle w:val="7"/>
            </w:pPr>
            <w:r>
              <w:rPr>
                <w:rFonts w:hint="eastAsia"/>
              </w:rPr>
              <w:t xml:space="preserve">联系人： </w:t>
            </w:r>
          </w:p>
        </w:tc>
        <w:tc>
          <w:tcPr>
            <w:tcW w:w="7440" w:type="dxa"/>
            <w:shd w:val="clear" w:color="auto" w:fill="auto"/>
          </w:tcPr>
          <w:p w14:paraId="6A2F7BF9">
            <w:pPr>
              <w:pStyle w:val="7"/>
            </w:pPr>
            <w:r>
              <w:rPr>
                <w:rFonts w:hint="eastAsia"/>
              </w:rPr>
              <w:t xml:space="preserve">徐鹏 </w:t>
            </w:r>
          </w:p>
        </w:tc>
      </w:tr>
      <w:tr w14:paraId="0CDF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39672">
            <w:pPr>
              <w:pStyle w:val="7"/>
            </w:pPr>
            <w:r>
              <w:rPr>
                <w:rFonts w:hint="eastAsia"/>
              </w:rPr>
              <w:t xml:space="preserve">电话： </w:t>
            </w:r>
          </w:p>
        </w:tc>
        <w:tc>
          <w:tcPr>
            <w:tcW w:w="7440" w:type="dxa"/>
            <w:shd w:val="clear" w:color="auto" w:fill="auto"/>
          </w:tcPr>
          <w:p w14:paraId="5A30CD02">
            <w:pPr>
              <w:pStyle w:val="7"/>
            </w:pPr>
            <w:r>
              <w:rPr>
                <w:rFonts w:hint="eastAsia"/>
              </w:rPr>
              <w:t xml:space="preserve">021-50583533 </w:t>
            </w:r>
          </w:p>
        </w:tc>
      </w:tr>
      <w:tr w14:paraId="3B229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91F72">
            <w:pPr>
              <w:pStyle w:val="7"/>
            </w:pPr>
            <w:r>
              <w:rPr>
                <w:rFonts w:hint="eastAsia"/>
              </w:rPr>
              <w:t xml:space="preserve">传真： </w:t>
            </w:r>
          </w:p>
        </w:tc>
        <w:tc>
          <w:tcPr>
            <w:tcW w:w="7440" w:type="dxa"/>
            <w:shd w:val="clear" w:color="auto" w:fill="auto"/>
          </w:tcPr>
          <w:p w14:paraId="0CF9ABA6">
            <w:pPr>
              <w:pStyle w:val="7"/>
            </w:pPr>
            <w:r>
              <w:rPr>
                <w:rFonts w:hint="eastAsia"/>
              </w:rPr>
              <w:t xml:space="preserve">021-50583633 </w:t>
            </w:r>
          </w:p>
        </w:tc>
      </w:tr>
      <w:tr w14:paraId="7AEEB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33C7F">
            <w:pPr>
              <w:pStyle w:val="7"/>
            </w:pPr>
            <w:r>
              <w:rPr>
                <w:rFonts w:hint="eastAsia"/>
              </w:rPr>
              <w:t xml:space="preserve">客户服务电话： </w:t>
            </w:r>
          </w:p>
        </w:tc>
        <w:tc>
          <w:tcPr>
            <w:tcW w:w="7440" w:type="dxa"/>
            <w:shd w:val="clear" w:color="auto" w:fill="auto"/>
          </w:tcPr>
          <w:p w14:paraId="4F264B8E">
            <w:pPr>
              <w:pStyle w:val="7"/>
            </w:pPr>
            <w:r>
              <w:rPr>
                <w:rFonts w:hint="eastAsia"/>
              </w:rPr>
              <w:t xml:space="preserve">400-921-7755 </w:t>
            </w:r>
          </w:p>
        </w:tc>
      </w:tr>
      <w:tr w14:paraId="1A91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55558">
            <w:pPr>
              <w:pStyle w:val="7"/>
            </w:pPr>
            <w:r>
              <w:rPr>
                <w:rFonts w:hint="eastAsia"/>
              </w:rPr>
              <w:t xml:space="preserve">网址： </w:t>
            </w:r>
          </w:p>
        </w:tc>
        <w:tc>
          <w:tcPr>
            <w:tcW w:w="7440" w:type="dxa"/>
            <w:shd w:val="clear" w:color="auto" w:fill="auto"/>
          </w:tcPr>
          <w:p w14:paraId="384420A0">
            <w:pPr>
              <w:pStyle w:val="7"/>
            </w:pPr>
            <w:r>
              <w:rPr>
                <w:rFonts w:hint="eastAsia"/>
              </w:rPr>
              <w:t xml:space="preserve">http://a.leadfund.com.cn/ </w:t>
            </w:r>
          </w:p>
        </w:tc>
      </w:tr>
    </w:tbl>
    <w:p w14:paraId="1D76DBB4">
      <w:pPr>
        <w:pStyle w:val="7"/>
        <w:spacing w:before="0" w:beforeAutospacing="0" w:after="0" w:afterAutospacing="0" w:line="360" w:lineRule="auto"/>
        <w:ind w:firstLine="420"/>
        <w:rPr>
          <w:sz w:val="21"/>
          <w:szCs w:val="21"/>
        </w:rPr>
      </w:pPr>
      <w:r>
        <w:rPr>
          <w:rFonts w:hint="eastAsia"/>
          <w:b/>
          <w:bCs/>
          <w:sz w:val="21"/>
          <w:szCs w:val="21"/>
        </w:rPr>
        <w:t>(86)嘉实财富管理有限公司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5E5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45B86">
            <w:pPr>
              <w:pStyle w:val="7"/>
            </w:pPr>
            <w:r>
              <w:rPr>
                <w:rFonts w:hint="eastAsia"/>
              </w:rPr>
              <w:t xml:space="preserve">注册地址： </w:t>
            </w:r>
          </w:p>
        </w:tc>
        <w:tc>
          <w:tcPr>
            <w:tcW w:w="7440" w:type="dxa"/>
            <w:shd w:val="clear" w:color="auto" w:fill="auto"/>
          </w:tcPr>
          <w:p w14:paraId="759E6E4D">
            <w:pPr>
              <w:pStyle w:val="7"/>
            </w:pPr>
            <w:r>
              <w:rPr>
                <w:rFonts w:hint="eastAsia"/>
              </w:rPr>
              <w:t xml:space="preserve">上海市浦东新区世纪大道8号上海国金中心办公楼二期46层4609-10单元 </w:t>
            </w:r>
          </w:p>
        </w:tc>
      </w:tr>
      <w:tr w14:paraId="4CD44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F2869">
            <w:pPr>
              <w:pStyle w:val="7"/>
            </w:pPr>
            <w:r>
              <w:rPr>
                <w:rFonts w:hint="eastAsia"/>
              </w:rPr>
              <w:t xml:space="preserve">办公地址： </w:t>
            </w:r>
          </w:p>
        </w:tc>
        <w:tc>
          <w:tcPr>
            <w:tcW w:w="7440" w:type="dxa"/>
            <w:shd w:val="clear" w:color="auto" w:fill="auto"/>
          </w:tcPr>
          <w:p w14:paraId="38EDDB58">
            <w:pPr>
              <w:pStyle w:val="7"/>
            </w:pPr>
            <w:r>
              <w:rPr>
                <w:rFonts w:hint="eastAsia"/>
              </w:rPr>
              <w:t xml:space="preserve">北京市朝阳区建国门外大街21号北京国际俱乐部C座写字楼11层 </w:t>
            </w:r>
          </w:p>
        </w:tc>
      </w:tr>
      <w:tr w14:paraId="7D54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1A73D">
            <w:pPr>
              <w:pStyle w:val="7"/>
            </w:pPr>
            <w:r>
              <w:rPr>
                <w:rFonts w:hint="eastAsia"/>
              </w:rPr>
              <w:t xml:space="preserve">法定代表人： </w:t>
            </w:r>
          </w:p>
        </w:tc>
        <w:tc>
          <w:tcPr>
            <w:tcW w:w="7440" w:type="dxa"/>
            <w:shd w:val="clear" w:color="auto" w:fill="auto"/>
          </w:tcPr>
          <w:p w14:paraId="28A18881">
            <w:pPr>
              <w:pStyle w:val="7"/>
            </w:pPr>
            <w:r>
              <w:rPr>
                <w:rFonts w:hint="eastAsia"/>
              </w:rPr>
              <w:t xml:space="preserve">赵学军 </w:t>
            </w:r>
          </w:p>
        </w:tc>
      </w:tr>
      <w:tr w14:paraId="6D68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FA2D5">
            <w:pPr>
              <w:pStyle w:val="7"/>
            </w:pPr>
            <w:r>
              <w:rPr>
                <w:rFonts w:hint="eastAsia"/>
              </w:rPr>
              <w:t xml:space="preserve">联系人： </w:t>
            </w:r>
          </w:p>
        </w:tc>
        <w:tc>
          <w:tcPr>
            <w:tcW w:w="7440" w:type="dxa"/>
            <w:shd w:val="clear" w:color="auto" w:fill="auto"/>
          </w:tcPr>
          <w:p w14:paraId="2BC2EFFC">
            <w:pPr>
              <w:pStyle w:val="7"/>
            </w:pPr>
            <w:r>
              <w:rPr>
                <w:rFonts w:hint="eastAsia"/>
              </w:rPr>
              <w:t xml:space="preserve">余永键 </w:t>
            </w:r>
          </w:p>
        </w:tc>
      </w:tr>
      <w:tr w14:paraId="780A6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03117">
            <w:pPr>
              <w:pStyle w:val="7"/>
            </w:pPr>
            <w:r>
              <w:rPr>
                <w:rFonts w:hint="eastAsia"/>
              </w:rPr>
              <w:t xml:space="preserve">电话： </w:t>
            </w:r>
          </w:p>
        </w:tc>
        <w:tc>
          <w:tcPr>
            <w:tcW w:w="7440" w:type="dxa"/>
            <w:shd w:val="clear" w:color="auto" w:fill="auto"/>
          </w:tcPr>
          <w:p w14:paraId="58C9BE27">
            <w:pPr>
              <w:pStyle w:val="7"/>
            </w:pPr>
            <w:r>
              <w:rPr>
                <w:rFonts w:hint="eastAsia"/>
              </w:rPr>
              <w:t xml:space="preserve">010-85097570 </w:t>
            </w:r>
          </w:p>
        </w:tc>
      </w:tr>
      <w:tr w14:paraId="3B895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6652A">
            <w:pPr>
              <w:pStyle w:val="7"/>
            </w:pPr>
            <w:r>
              <w:rPr>
                <w:rFonts w:hint="eastAsia"/>
              </w:rPr>
              <w:t xml:space="preserve">传真： </w:t>
            </w:r>
          </w:p>
        </w:tc>
        <w:tc>
          <w:tcPr>
            <w:tcW w:w="7440" w:type="dxa"/>
            <w:shd w:val="clear" w:color="auto" w:fill="auto"/>
          </w:tcPr>
          <w:p w14:paraId="62C014B8">
            <w:pPr>
              <w:pStyle w:val="7"/>
            </w:pPr>
            <w:r>
              <w:rPr>
                <w:rFonts w:hint="eastAsia"/>
              </w:rPr>
              <w:t xml:space="preserve">010-65215433 </w:t>
            </w:r>
          </w:p>
        </w:tc>
      </w:tr>
      <w:tr w14:paraId="5D45E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D1CA4">
            <w:pPr>
              <w:pStyle w:val="7"/>
            </w:pPr>
            <w:r>
              <w:rPr>
                <w:rFonts w:hint="eastAsia"/>
              </w:rPr>
              <w:t xml:space="preserve">客户服务电话： </w:t>
            </w:r>
          </w:p>
        </w:tc>
        <w:tc>
          <w:tcPr>
            <w:tcW w:w="7440" w:type="dxa"/>
            <w:shd w:val="clear" w:color="auto" w:fill="auto"/>
          </w:tcPr>
          <w:p w14:paraId="36CF7E61">
            <w:pPr>
              <w:pStyle w:val="7"/>
            </w:pPr>
            <w:r>
              <w:rPr>
                <w:rFonts w:hint="eastAsia"/>
              </w:rPr>
              <w:t xml:space="preserve">400-021-8850 </w:t>
            </w:r>
          </w:p>
        </w:tc>
      </w:tr>
      <w:tr w14:paraId="1E51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38A75">
            <w:pPr>
              <w:pStyle w:val="7"/>
            </w:pPr>
            <w:r>
              <w:rPr>
                <w:rFonts w:hint="eastAsia"/>
              </w:rPr>
              <w:t xml:space="preserve">网址： </w:t>
            </w:r>
          </w:p>
        </w:tc>
        <w:tc>
          <w:tcPr>
            <w:tcW w:w="7440" w:type="dxa"/>
            <w:shd w:val="clear" w:color="auto" w:fill="auto"/>
          </w:tcPr>
          <w:p w14:paraId="5E7D1D1C">
            <w:pPr>
              <w:pStyle w:val="7"/>
            </w:pPr>
            <w:r>
              <w:rPr>
                <w:rFonts w:hint="eastAsia"/>
              </w:rPr>
              <w:t xml:space="preserve">www.harvestwm.cn </w:t>
            </w:r>
          </w:p>
        </w:tc>
      </w:tr>
    </w:tbl>
    <w:p w14:paraId="2BAA3E9F">
      <w:pPr>
        <w:pStyle w:val="7"/>
        <w:spacing w:before="0" w:beforeAutospacing="0" w:after="0" w:afterAutospacing="0" w:line="360" w:lineRule="auto"/>
        <w:ind w:firstLine="420"/>
        <w:rPr>
          <w:sz w:val="21"/>
          <w:szCs w:val="21"/>
        </w:rPr>
      </w:pPr>
      <w:r>
        <w:rPr>
          <w:rFonts w:hint="eastAsia"/>
          <w:b/>
          <w:bCs/>
          <w:sz w:val="21"/>
          <w:szCs w:val="21"/>
        </w:rPr>
        <w:t>(87)北京创金启富基金销售有限公司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83E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29F72">
            <w:pPr>
              <w:pStyle w:val="7"/>
            </w:pPr>
            <w:r>
              <w:rPr>
                <w:rFonts w:hint="eastAsia"/>
              </w:rPr>
              <w:t xml:space="preserve">注册地址： </w:t>
            </w:r>
          </w:p>
        </w:tc>
        <w:tc>
          <w:tcPr>
            <w:tcW w:w="7440" w:type="dxa"/>
            <w:shd w:val="clear" w:color="auto" w:fill="auto"/>
          </w:tcPr>
          <w:p w14:paraId="60E8DF8E">
            <w:pPr>
              <w:pStyle w:val="7"/>
            </w:pPr>
            <w:r>
              <w:rPr>
                <w:rFonts w:hint="eastAsia"/>
              </w:rPr>
              <w:t xml:space="preserve">北京市西城区白纸坊东街2号院6号楼712室 </w:t>
            </w:r>
          </w:p>
        </w:tc>
      </w:tr>
      <w:tr w14:paraId="344E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6359A">
            <w:pPr>
              <w:pStyle w:val="7"/>
            </w:pPr>
            <w:r>
              <w:rPr>
                <w:rFonts w:hint="eastAsia"/>
              </w:rPr>
              <w:t xml:space="preserve">办公地址： </w:t>
            </w:r>
          </w:p>
        </w:tc>
        <w:tc>
          <w:tcPr>
            <w:tcW w:w="7440" w:type="dxa"/>
            <w:shd w:val="clear" w:color="auto" w:fill="auto"/>
          </w:tcPr>
          <w:p w14:paraId="413F81CA">
            <w:pPr>
              <w:pStyle w:val="7"/>
            </w:pPr>
            <w:r>
              <w:rPr>
                <w:rFonts w:hint="eastAsia"/>
              </w:rPr>
              <w:t xml:space="preserve">北京市西城区白纸坊东街2号院6号楼712室 </w:t>
            </w:r>
          </w:p>
        </w:tc>
      </w:tr>
      <w:tr w14:paraId="2380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CC490">
            <w:pPr>
              <w:pStyle w:val="7"/>
            </w:pPr>
            <w:r>
              <w:rPr>
                <w:rFonts w:hint="eastAsia"/>
              </w:rPr>
              <w:t xml:space="preserve">法定代表人： </w:t>
            </w:r>
          </w:p>
        </w:tc>
        <w:tc>
          <w:tcPr>
            <w:tcW w:w="7440" w:type="dxa"/>
            <w:shd w:val="clear" w:color="auto" w:fill="auto"/>
          </w:tcPr>
          <w:p w14:paraId="4384737C">
            <w:pPr>
              <w:pStyle w:val="7"/>
            </w:pPr>
            <w:r>
              <w:rPr>
                <w:rFonts w:hint="eastAsia"/>
              </w:rPr>
              <w:t xml:space="preserve">梁蓉 </w:t>
            </w:r>
          </w:p>
        </w:tc>
      </w:tr>
      <w:tr w14:paraId="3C8E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A44A5">
            <w:pPr>
              <w:pStyle w:val="7"/>
            </w:pPr>
            <w:r>
              <w:rPr>
                <w:rFonts w:hint="eastAsia"/>
              </w:rPr>
              <w:t xml:space="preserve">联系人： </w:t>
            </w:r>
          </w:p>
        </w:tc>
        <w:tc>
          <w:tcPr>
            <w:tcW w:w="7440" w:type="dxa"/>
            <w:shd w:val="clear" w:color="auto" w:fill="auto"/>
          </w:tcPr>
          <w:p w14:paraId="340D4E91">
            <w:pPr>
              <w:pStyle w:val="7"/>
            </w:pPr>
            <w:r>
              <w:rPr>
                <w:rFonts w:hint="eastAsia"/>
              </w:rPr>
              <w:t xml:space="preserve">魏素清 </w:t>
            </w:r>
          </w:p>
        </w:tc>
      </w:tr>
      <w:tr w14:paraId="34C6A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0EAAE">
            <w:pPr>
              <w:pStyle w:val="7"/>
            </w:pPr>
            <w:r>
              <w:rPr>
                <w:rFonts w:hint="eastAsia"/>
              </w:rPr>
              <w:t xml:space="preserve">电话： </w:t>
            </w:r>
          </w:p>
        </w:tc>
        <w:tc>
          <w:tcPr>
            <w:tcW w:w="7440" w:type="dxa"/>
            <w:shd w:val="clear" w:color="auto" w:fill="auto"/>
          </w:tcPr>
          <w:p w14:paraId="279CC088">
            <w:pPr>
              <w:pStyle w:val="7"/>
            </w:pPr>
            <w:r>
              <w:rPr>
                <w:rFonts w:hint="eastAsia"/>
              </w:rPr>
              <w:t xml:space="preserve">010-66154828 </w:t>
            </w:r>
          </w:p>
        </w:tc>
      </w:tr>
      <w:tr w14:paraId="1D87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34F84">
            <w:pPr>
              <w:pStyle w:val="7"/>
            </w:pPr>
            <w:r>
              <w:rPr>
                <w:rFonts w:hint="eastAsia"/>
              </w:rPr>
              <w:t xml:space="preserve">传真： </w:t>
            </w:r>
          </w:p>
        </w:tc>
        <w:tc>
          <w:tcPr>
            <w:tcW w:w="7440" w:type="dxa"/>
            <w:shd w:val="clear" w:color="auto" w:fill="auto"/>
          </w:tcPr>
          <w:p w14:paraId="0D0EB083">
            <w:pPr>
              <w:pStyle w:val="7"/>
            </w:pPr>
            <w:r>
              <w:rPr>
                <w:rFonts w:hint="eastAsia"/>
              </w:rPr>
              <w:t xml:space="preserve">010-63583991 </w:t>
            </w:r>
          </w:p>
        </w:tc>
      </w:tr>
      <w:tr w14:paraId="657F7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FF48F">
            <w:pPr>
              <w:pStyle w:val="7"/>
            </w:pPr>
            <w:r>
              <w:rPr>
                <w:rFonts w:hint="eastAsia"/>
              </w:rPr>
              <w:t xml:space="preserve">客户服务电话： </w:t>
            </w:r>
          </w:p>
        </w:tc>
        <w:tc>
          <w:tcPr>
            <w:tcW w:w="7440" w:type="dxa"/>
            <w:shd w:val="clear" w:color="auto" w:fill="auto"/>
          </w:tcPr>
          <w:p w14:paraId="5896087B">
            <w:pPr>
              <w:pStyle w:val="7"/>
            </w:pPr>
            <w:r>
              <w:rPr>
                <w:rFonts w:hint="eastAsia"/>
              </w:rPr>
              <w:t xml:space="preserve">010-66154828 </w:t>
            </w:r>
          </w:p>
        </w:tc>
      </w:tr>
      <w:tr w14:paraId="60A3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E0DC8">
            <w:pPr>
              <w:pStyle w:val="7"/>
            </w:pPr>
            <w:r>
              <w:rPr>
                <w:rFonts w:hint="eastAsia"/>
              </w:rPr>
              <w:t xml:space="preserve">网址： </w:t>
            </w:r>
          </w:p>
        </w:tc>
        <w:tc>
          <w:tcPr>
            <w:tcW w:w="7440" w:type="dxa"/>
            <w:shd w:val="clear" w:color="auto" w:fill="auto"/>
          </w:tcPr>
          <w:p w14:paraId="4FF51C56">
            <w:pPr>
              <w:pStyle w:val="7"/>
            </w:pPr>
            <w:r>
              <w:rPr>
                <w:rFonts w:hint="eastAsia"/>
              </w:rPr>
              <w:t xml:space="preserve">www.5irich.com </w:t>
            </w:r>
          </w:p>
        </w:tc>
      </w:tr>
    </w:tbl>
    <w:p w14:paraId="3B530B48">
      <w:pPr>
        <w:pStyle w:val="7"/>
        <w:spacing w:before="0" w:beforeAutospacing="0" w:after="0" w:afterAutospacing="0" w:line="360" w:lineRule="auto"/>
        <w:ind w:firstLine="420"/>
        <w:rPr>
          <w:sz w:val="21"/>
          <w:szCs w:val="21"/>
        </w:rPr>
      </w:pPr>
      <w:r>
        <w:rPr>
          <w:rFonts w:hint="eastAsia"/>
          <w:b/>
          <w:bCs/>
          <w:sz w:val="21"/>
          <w:szCs w:val="21"/>
        </w:rPr>
        <w:t>(88)泛华普益基金销售有限公司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8144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39C54">
            <w:pPr>
              <w:pStyle w:val="7"/>
            </w:pPr>
            <w:r>
              <w:rPr>
                <w:rFonts w:hint="eastAsia"/>
              </w:rPr>
              <w:t xml:space="preserve">注册地址： </w:t>
            </w:r>
          </w:p>
        </w:tc>
        <w:tc>
          <w:tcPr>
            <w:tcW w:w="7440" w:type="dxa"/>
            <w:shd w:val="clear" w:color="auto" w:fill="auto"/>
          </w:tcPr>
          <w:p w14:paraId="6BE12F61">
            <w:pPr>
              <w:pStyle w:val="7"/>
            </w:pPr>
            <w:r>
              <w:rPr>
                <w:rFonts w:hint="eastAsia"/>
              </w:rPr>
              <w:t xml:space="preserve">四川省成都市成华区建设路9号高地中心1101室 </w:t>
            </w:r>
          </w:p>
        </w:tc>
      </w:tr>
      <w:tr w14:paraId="2A8E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078C8">
            <w:pPr>
              <w:pStyle w:val="7"/>
            </w:pPr>
            <w:r>
              <w:rPr>
                <w:rFonts w:hint="eastAsia"/>
              </w:rPr>
              <w:t xml:space="preserve">办公地址： </w:t>
            </w:r>
          </w:p>
        </w:tc>
        <w:tc>
          <w:tcPr>
            <w:tcW w:w="7440" w:type="dxa"/>
            <w:shd w:val="clear" w:color="auto" w:fill="auto"/>
          </w:tcPr>
          <w:p w14:paraId="59ECFBF8">
            <w:pPr>
              <w:pStyle w:val="7"/>
            </w:pPr>
            <w:r>
              <w:rPr>
                <w:rFonts w:hint="eastAsia"/>
              </w:rPr>
              <w:t xml:space="preserve">四川省成都市成华区建设路9号高地中心1101室 </w:t>
            </w:r>
          </w:p>
        </w:tc>
      </w:tr>
      <w:tr w14:paraId="79F0D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CCE51">
            <w:pPr>
              <w:pStyle w:val="7"/>
            </w:pPr>
            <w:r>
              <w:rPr>
                <w:rFonts w:hint="eastAsia"/>
              </w:rPr>
              <w:t xml:space="preserve">法定代表人： </w:t>
            </w:r>
          </w:p>
        </w:tc>
        <w:tc>
          <w:tcPr>
            <w:tcW w:w="7440" w:type="dxa"/>
            <w:shd w:val="clear" w:color="auto" w:fill="auto"/>
          </w:tcPr>
          <w:p w14:paraId="6BF3E281">
            <w:pPr>
              <w:pStyle w:val="7"/>
            </w:pPr>
            <w:r>
              <w:rPr>
                <w:rFonts w:hint="eastAsia"/>
              </w:rPr>
              <w:t xml:space="preserve">于海锋 </w:t>
            </w:r>
          </w:p>
        </w:tc>
      </w:tr>
      <w:tr w14:paraId="3665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00F1E">
            <w:pPr>
              <w:pStyle w:val="7"/>
            </w:pPr>
            <w:r>
              <w:rPr>
                <w:rFonts w:hint="eastAsia"/>
              </w:rPr>
              <w:t xml:space="preserve">联系人： </w:t>
            </w:r>
          </w:p>
        </w:tc>
        <w:tc>
          <w:tcPr>
            <w:tcW w:w="7440" w:type="dxa"/>
            <w:shd w:val="clear" w:color="auto" w:fill="auto"/>
          </w:tcPr>
          <w:p w14:paraId="29843CAE">
            <w:pPr>
              <w:pStyle w:val="7"/>
            </w:pPr>
            <w:r>
              <w:rPr>
                <w:rFonts w:hint="eastAsia"/>
              </w:rPr>
              <w:t xml:space="preserve">邓鹏 </w:t>
            </w:r>
          </w:p>
        </w:tc>
      </w:tr>
      <w:tr w14:paraId="1E22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BC096">
            <w:pPr>
              <w:pStyle w:val="7"/>
            </w:pPr>
            <w:r>
              <w:rPr>
                <w:rFonts w:hint="eastAsia"/>
              </w:rPr>
              <w:t xml:space="preserve">电话： </w:t>
            </w:r>
          </w:p>
        </w:tc>
        <w:tc>
          <w:tcPr>
            <w:tcW w:w="7440" w:type="dxa"/>
            <w:shd w:val="clear" w:color="auto" w:fill="auto"/>
          </w:tcPr>
          <w:p w14:paraId="1E739DF3">
            <w:pPr>
              <w:pStyle w:val="7"/>
            </w:pPr>
            <w:r>
              <w:rPr>
                <w:rFonts w:hint="eastAsia"/>
              </w:rPr>
              <w:t xml:space="preserve">028-66980977 </w:t>
            </w:r>
          </w:p>
        </w:tc>
      </w:tr>
      <w:tr w14:paraId="6609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5218D">
            <w:pPr>
              <w:pStyle w:val="7"/>
            </w:pPr>
            <w:r>
              <w:rPr>
                <w:rFonts w:hint="eastAsia"/>
              </w:rPr>
              <w:t xml:space="preserve">传真： </w:t>
            </w:r>
          </w:p>
        </w:tc>
        <w:tc>
          <w:tcPr>
            <w:tcW w:w="7440" w:type="dxa"/>
            <w:shd w:val="clear" w:color="auto" w:fill="auto"/>
          </w:tcPr>
          <w:p w14:paraId="05DA61AA">
            <w:pPr>
              <w:pStyle w:val="7"/>
            </w:pPr>
            <w:r>
              <w:rPr>
                <w:rFonts w:hint="eastAsia"/>
              </w:rPr>
              <w:t xml:space="preserve">028-82000996-805 </w:t>
            </w:r>
          </w:p>
        </w:tc>
      </w:tr>
      <w:tr w14:paraId="324D5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222D9">
            <w:pPr>
              <w:pStyle w:val="7"/>
            </w:pPr>
            <w:r>
              <w:rPr>
                <w:rFonts w:hint="eastAsia"/>
              </w:rPr>
              <w:t xml:space="preserve">客户服务电话： </w:t>
            </w:r>
          </w:p>
        </w:tc>
        <w:tc>
          <w:tcPr>
            <w:tcW w:w="7440" w:type="dxa"/>
            <w:shd w:val="clear" w:color="auto" w:fill="auto"/>
          </w:tcPr>
          <w:p w14:paraId="622C139D">
            <w:pPr>
              <w:pStyle w:val="7"/>
            </w:pPr>
            <w:r>
              <w:rPr>
                <w:rFonts w:hint="eastAsia"/>
              </w:rPr>
              <w:t xml:space="preserve">028-84252474 </w:t>
            </w:r>
          </w:p>
        </w:tc>
      </w:tr>
      <w:tr w14:paraId="7E0F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7A272">
            <w:pPr>
              <w:pStyle w:val="7"/>
            </w:pPr>
            <w:r>
              <w:rPr>
                <w:rFonts w:hint="eastAsia"/>
              </w:rPr>
              <w:t xml:space="preserve">网址： </w:t>
            </w:r>
          </w:p>
        </w:tc>
        <w:tc>
          <w:tcPr>
            <w:tcW w:w="7440" w:type="dxa"/>
            <w:shd w:val="clear" w:color="auto" w:fill="auto"/>
          </w:tcPr>
          <w:p w14:paraId="445FD777">
            <w:pPr>
              <w:pStyle w:val="7"/>
            </w:pPr>
            <w:r>
              <w:rPr>
                <w:rFonts w:hint="eastAsia"/>
              </w:rPr>
              <w:t xml:space="preserve">www.puyiwm.com </w:t>
            </w:r>
          </w:p>
        </w:tc>
      </w:tr>
    </w:tbl>
    <w:p w14:paraId="04C10EE7">
      <w:pPr>
        <w:pStyle w:val="7"/>
        <w:spacing w:before="0" w:beforeAutospacing="0" w:after="0" w:afterAutospacing="0" w:line="360" w:lineRule="auto"/>
        <w:ind w:firstLine="420"/>
        <w:rPr>
          <w:sz w:val="21"/>
          <w:szCs w:val="21"/>
        </w:rPr>
      </w:pPr>
      <w:r>
        <w:rPr>
          <w:rFonts w:hint="eastAsia"/>
          <w:b/>
          <w:bCs/>
          <w:sz w:val="21"/>
          <w:szCs w:val="21"/>
        </w:rPr>
        <w:t>(89)宜信普泽（北京）基金销售有限公司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F08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7F078">
            <w:pPr>
              <w:pStyle w:val="7"/>
            </w:pPr>
            <w:r>
              <w:rPr>
                <w:rFonts w:hint="eastAsia"/>
              </w:rPr>
              <w:t xml:space="preserve">注册地址： </w:t>
            </w:r>
          </w:p>
        </w:tc>
        <w:tc>
          <w:tcPr>
            <w:tcW w:w="7440" w:type="dxa"/>
            <w:shd w:val="clear" w:color="auto" w:fill="auto"/>
          </w:tcPr>
          <w:p w14:paraId="401CBE88">
            <w:pPr>
              <w:pStyle w:val="7"/>
            </w:pPr>
            <w:r>
              <w:rPr>
                <w:rFonts w:hint="eastAsia"/>
              </w:rPr>
              <w:t xml:space="preserve">北京市朝阳区建国路88号9号楼15层1809 </w:t>
            </w:r>
          </w:p>
        </w:tc>
      </w:tr>
      <w:tr w14:paraId="672E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A352E">
            <w:pPr>
              <w:pStyle w:val="7"/>
            </w:pPr>
            <w:r>
              <w:rPr>
                <w:rFonts w:hint="eastAsia"/>
              </w:rPr>
              <w:t xml:space="preserve">办公地址： </w:t>
            </w:r>
          </w:p>
        </w:tc>
        <w:tc>
          <w:tcPr>
            <w:tcW w:w="7440" w:type="dxa"/>
            <w:shd w:val="clear" w:color="auto" w:fill="auto"/>
          </w:tcPr>
          <w:p w14:paraId="2D6D52BA">
            <w:pPr>
              <w:pStyle w:val="7"/>
            </w:pPr>
            <w:r>
              <w:rPr>
                <w:rFonts w:hint="eastAsia"/>
              </w:rPr>
              <w:t xml:space="preserve">北京市朝阳区建国路88号SOHO现代城C座18层1809 </w:t>
            </w:r>
          </w:p>
        </w:tc>
      </w:tr>
      <w:tr w14:paraId="20D9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A15D7">
            <w:pPr>
              <w:pStyle w:val="7"/>
            </w:pPr>
            <w:r>
              <w:rPr>
                <w:rFonts w:hint="eastAsia"/>
              </w:rPr>
              <w:t xml:space="preserve">法定代表人： </w:t>
            </w:r>
          </w:p>
        </w:tc>
        <w:tc>
          <w:tcPr>
            <w:tcW w:w="7440" w:type="dxa"/>
            <w:shd w:val="clear" w:color="auto" w:fill="auto"/>
          </w:tcPr>
          <w:p w14:paraId="03E4DAB4">
            <w:pPr>
              <w:pStyle w:val="7"/>
            </w:pPr>
            <w:r>
              <w:rPr>
                <w:rFonts w:hint="eastAsia"/>
              </w:rPr>
              <w:t xml:space="preserve">戎兵 </w:t>
            </w:r>
          </w:p>
        </w:tc>
      </w:tr>
      <w:tr w14:paraId="5B99F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01A72">
            <w:pPr>
              <w:pStyle w:val="7"/>
            </w:pPr>
            <w:r>
              <w:rPr>
                <w:rFonts w:hint="eastAsia"/>
              </w:rPr>
              <w:t xml:space="preserve">联系人： </w:t>
            </w:r>
          </w:p>
        </w:tc>
        <w:tc>
          <w:tcPr>
            <w:tcW w:w="7440" w:type="dxa"/>
            <w:shd w:val="clear" w:color="auto" w:fill="auto"/>
          </w:tcPr>
          <w:p w14:paraId="154B1B41">
            <w:pPr>
              <w:pStyle w:val="7"/>
            </w:pPr>
            <w:r>
              <w:rPr>
                <w:rFonts w:hint="eastAsia"/>
              </w:rPr>
              <w:t xml:space="preserve">程刚 </w:t>
            </w:r>
          </w:p>
        </w:tc>
      </w:tr>
      <w:tr w14:paraId="12340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FFBEC">
            <w:pPr>
              <w:pStyle w:val="7"/>
            </w:pPr>
            <w:r>
              <w:rPr>
                <w:rFonts w:hint="eastAsia"/>
              </w:rPr>
              <w:t xml:space="preserve">电话： </w:t>
            </w:r>
          </w:p>
        </w:tc>
        <w:tc>
          <w:tcPr>
            <w:tcW w:w="7440" w:type="dxa"/>
            <w:shd w:val="clear" w:color="auto" w:fill="auto"/>
          </w:tcPr>
          <w:p w14:paraId="61F91A01">
            <w:pPr>
              <w:pStyle w:val="7"/>
            </w:pPr>
            <w:r>
              <w:rPr>
                <w:rFonts w:hint="eastAsia"/>
              </w:rPr>
              <w:t xml:space="preserve">010-52855713 </w:t>
            </w:r>
          </w:p>
        </w:tc>
      </w:tr>
      <w:tr w14:paraId="5A1E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0BD9B">
            <w:pPr>
              <w:pStyle w:val="7"/>
            </w:pPr>
            <w:r>
              <w:rPr>
                <w:rFonts w:hint="eastAsia"/>
              </w:rPr>
              <w:t xml:space="preserve">传真： </w:t>
            </w:r>
          </w:p>
        </w:tc>
        <w:tc>
          <w:tcPr>
            <w:tcW w:w="7440" w:type="dxa"/>
            <w:shd w:val="clear" w:color="auto" w:fill="auto"/>
          </w:tcPr>
          <w:p w14:paraId="25CF1515">
            <w:pPr>
              <w:pStyle w:val="7"/>
            </w:pPr>
            <w:r>
              <w:rPr>
                <w:rFonts w:hint="eastAsia"/>
              </w:rPr>
              <w:t xml:space="preserve">010-85894285 </w:t>
            </w:r>
          </w:p>
        </w:tc>
      </w:tr>
      <w:tr w14:paraId="329E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7A912">
            <w:pPr>
              <w:pStyle w:val="7"/>
            </w:pPr>
            <w:r>
              <w:rPr>
                <w:rFonts w:hint="eastAsia"/>
              </w:rPr>
              <w:t xml:space="preserve">客户服务电话： </w:t>
            </w:r>
          </w:p>
        </w:tc>
        <w:tc>
          <w:tcPr>
            <w:tcW w:w="7440" w:type="dxa"/>
            <w:shd w:val="clear" w:color="auto" w:fill="auto"/>
          </w:tcPr>
          <w:p w14:paraId="22853C32">
            <w:pPr>
              <w:pStyle w:val="7"/>
            </w:pPr>
            <w:r>
              <w:rPr>
                <w:rFonts w:hint="eastAsia"/>
              </w:rPr>
              <w:t xml:space="preserve">400-609-9200 </w:t>
            </w:r>
          </w:p>
        </w:tc>
      </w:tr>
      <w:tr w14:paraId="0C46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31B61">
            <w:pPr>
              <w:pStyle w:val="7"/>
            </w:pPr>
            <w:r>
              <w:rPr>
                <w:rFonts w:hint="eastAsia"/>
              </w:rPr>
              <w:t xml:space="preserve">网址： </w:t>
            </w:r>
          </w:p>
        </w:tc>
        <w:tc>
          <w:tcPr>
            <w:tcW w:w="7440" w:type="dxa"/>
            <w:shd w:val="clear" w:color="auto" w:fill="auto"/>
          </w:tcPr>
          <w:p w14:paraId="615E1ACA">
            <w:pPr>
              <w:pStyle w:val="7"/>
            </w:pPr>
            <w:r>
              <w:rPr>
                <w:rFonts w:hint="eastAsia"/>
              </w:rPr>
              <w:t xml:space="preserve">http://www.yixinfund.com </w:t>
            </w:r>
          </w:p>
        </w:tc>
      </w:tr>
    </w:tbl>
    <w:p w14:paraId="0F5256CC">
      <w:pPr>
        <w:pStyle w:val="7"/>
        <w:spacing w:before="0" w:beforeAutospacing="0" w:after="0" w:afterAutospacing="0" w:line="360" w:lineRule="auto"/>
        <w:ind w:firstLine="420"/>
        <w:rPr>
          <w:sz w:val="21"/>
          <w:szCs w:val="21"/>
        </w:rPr>
      </w:pPr>
      <w:r>
        <w:rPr>
          <w:rFonts w:hint="eastAsia"/>
          <w:b/>
          <w:bCs/>
          <w:sz w:val="21"/>
          <w:szCs w:val="21"/>
        </w:rPr>
        <w:t>(90)南京苏宁基金销售有限公司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24B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48CA1">
            <w:pPr>
              <w:pStyle w:val="7"/>
            </w:pPr>
            <w:r>
              <w:rPr>
                <w:rFonts w:hint="eastAsia"/>
              </w:rPr>
              <w:t xml:space="preserve">注册地址： </w:t>
            </w:r>
          </w:p>
        </w:tc>
        <w:tc>
          <w:tcPr>
            <w:tcW w:w="7440" w:type="dxa"/>
            <w:shd w:val="clear" w:color="auto" w:fill="auto"/>
          </w:tcPr>
          <w:p w14:paraId="79EF6974">
            <w:pPr>
              <w:pStyle w:val="7"/>
            </w:pPr>
            <w:r>
              <w:rPr>
                <w:rFonts w:hint="eastAsia"/>
              </w:rPr>
              <w:t xml:space="preserve">南京市玄武区苏宁大道1-5号 </w:t>
            </w:r>
          </w:p>
        </w:tc>
      </w:tr>
      <w:tr w14:paraId="125A9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8D990D">
            <w:pPr>
              <w:pStyle w:val="7"/>
            </w:pPr>
            <w:r>
              <w:rPr>
                <w:rFonts w:hint="eastAsia"/>
              </w:rPr>
              <w:t xml:space="preserve">办公地址： </w:t>
            </w:r>
          </w:p>
        </w:tc>
        <w:tc>
          <w:tcPr>
            <w:tcW w:w="7440" w:type="dxa"/>
            <w:shd w:val="clear" w:color="auto" w:fill="auto"/>
          </w:tcPr>
          <w:p w14:paraId="6A229700">
            <w:pPr>
              <w:pStyle w:val="7"/>
            </w:pPr>
            <w:r>
              <w:rPr>
                <w:rFonts w:hint="eastAsia"/>
              </w:rPr>
              <w:t xml:space="preserve">南京市玄武区苏宁大道1-5号 </w:t>
            </w:r>
          </w:p>
        </w:tc>
      </w:tr>
      <w:tr w14:paraId="59BB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B6728">
            <w:pPr>
              <w:pStyle w:val="7"/>
            </w:pPr>
            <w:r>
              <w:rPr>
                <w:rFonts w:hint="eastAsia"/>
              </w:rPr>
              <w:t xml:space="preserve">法定代表人： </w:t>
            </w:r>
          </w:p>
        </w:tc>
        <w:tc>
          <w:tcPr>
            <w:tcW w:w="7440" w:type="dxa"/>
            <w:shd w:val="clear" w:color="auto" w:fill="auto"/>
          </w:tcPr>
          <w:p w14:paraId="48B1D9B2">
            <w:pPr>
              <w:pStyle w:val="7"/>
            </w:pPr>
            <w:r>
              <w:rPr>
                <w:rFonts w:hint="eastAsia"/>
              </w:rPr>
              <w:t xml:space="preserve">钱燕飞 </w:t>
            </w:r>
          </w:p>
        </w:tc>
      </w:tr>
      <w:tr w14:paraId="0D9D7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063F4">
            <w:pPr>
              <w:pStyle w:val="7"/>
            </w:pPr>
            <w:r>
              <w:rPr>
                <w:rFonts w:hint="eastAsia"/>
              </w:rPr>
              <w:t xml:space="preserve">联系人： </w:t>
            </w:r>
          </w:p>
        </w:tc>
        <w:tc>
          <w:tcPr>
            <w:tcW w:w="7440" w:type="dxa"/>
            <w:shd w:val="clear" w:color="auto" w:fill="auto"/>
          </w:tcPr>
          <w:p w14:paraId="397C21D3">
            <w:pPr>
              <w:pStyle w:val="7"/>
            </w:pPr>
            <w:r>
              <w:rPr>
                <w:rFonts w:hint="eastAsia"/>
              </w:rPr>
              <w:t xml:space="preserve">喻明明 </w:t>
            </w:r>
          </w:p>
        </w:tc>
      </w:tr>
      <w:tr w14:paraId="453E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7C290">
            <w:pPr>
              <w:pStyle w:val="7"/>
            </w:pPr>
            <w:r>
              <w:rPr>
                <w:rFonts w:hint="eastAsia"/>
              </w:rPr>
              <w:t xml:space="preserve">电话： </w:t>
            </w:r>
          </w:p>
        </w:tc>
        <w:tc>
          <w:tcPr>
            <w:tcW w:w="7440" w:type="dxa"/>
            <w:shd w:val="clear" w:color="auto" w:fill="auto"/>
          </w:tcPr>
          <w:p w14:paraId="4748BD6E">
            <w:pPr>
              <w:pStyle w:val="7"/>
            </w:pPr>
            <w:r>
              <w:rPr>
                <w:rFonts w:hint="eastAsia"/>
              </w:rPr>
              <w:t xml:space="preserve">025-66996699-884131 </w:t>
            </w:r>
          </w:p>
        </w:tc>
      </w:tr>
      <w:tr w14:paraId="5980D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5E836">
            <w:pPr>
              <w:pStyle w:val="7"/>
            </w:pPr>
            <w:r>
              <w:rPr>
                <w:rFonts w:hint="eastAsia"/>
              </w:rPr>
              <w:t xml:space="preserve">传真： </w:t>
            </w:r>
          </w:p>
        </w:tc>
        <w:tc>
          <w:tcPr>
            <w:tcW w:w="7440" w:type="dxa"/>
            <w:shd w:val="clear" w:color="auto" w:fill="auto"/>
          </w:tcPr>
          <w:p w14:paraId="5B7A2C17">
            <w:pPr>
              <w:pStyle w:val="7"/>
            </w:pPr>
            <w:r>
              <w:rPr>
                <w:rFonts w:hint="eastAsia"/>
              </w:rPr>
              <w:t xml:space="preserve">025-66996699-884131 </w:t>
            </w:r>
          </w:p>
        </w:tc>
      </w:tr>
      <w:tr w14:paraId="7E679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4A8E5">
            <w:pPr>
              <w:pStyle w:val="7"/>
            </w:pPr>
            <w:r>
              <w:rPr>
                <w:rFonts w:hint="eastAsia"/>
              </w:rPr>
              <w:t xml:space="preserve">客户服务电话： </w:t>
            </w:r>
          </w:p>
        </w:tc>
        <w:tc>
          <w:tcPr>
            <w:tcW w:w="7440" w:type="dxa"/>
            <w:shd w:val="clear" w:color="auto" w:fill="auto"/>
          </w:tcPr>
          <w:p w14:paraId="003ACF08">
            <w:pPr>
              <w:pStyle w:val="7"/>
            </w:pPr>
            <w:r>
              <w:rPr>
                <w:rFonts w:hint="eastAsia"/>
              </w:rPr>
              <w:t xml:space="preserve">95177 </w:t>
            </w:r>
          </w:p>
        </w:tc>
      </w:tr>
      <w:tr w14:paraId="2310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B7BDE">
            <w:pPr>
              <w:pStyle w:val="7"/>
            </w:pPr>
            <w:r>
              <w:rPr>
                <w:rFonts w:hint="eastAsia"/>
              </w:rPr>
              <w:t xml:space="preserve">网址： </w:t>
            </w:r>
          </w:p>
        </w:tc>
        <w:tc>
          <w:tcPr>
            <w:tcW w:w="7440" w:type="dxa"/>
            <w:shd w:val="clear" w:color="auto" w:fill="auto"/>
          </w:tcPr>
          <w:p w14:paraId="17D3F91E">
            <w:pPr>
              <w:pStyle w:val="7"/>
            </w:pPr>
            <w:r>
              <w:rPr>
                <w:rFonts w:hint="eastAsia"/>
              </w:rPr>
              <w:t xml:space="preserve">www.snjijin.com </w:t>
            </w:r>
          </w:p>
        </w:tc>
      </w:tr>
    </w:tbl>
    <w:p w14:paraId="660FE91C">
      <w:pPr>
        <w:pStyle w:val="7"/>
        <w:spacing w:before="0" w:beforeAutospacing="0" w:after="0" w:afterAutospacing="0" w:line="360" w:lineRule="auto"/>
        <w:ind w:firstLine="420"/>
        <w:rPr>
          <w:sz w:val="21"/>
          <w:szCs w:val="21"/>
        </w:rPr>
      </w:pPr>
      <w:r>
        <w:rPr>
          <w:rFonts w:hint="eastAsia"/>
          <w:b/>
          <w:bCs/>
          <w:sz w:val="21"/>
          <w:szCs w:val="21"/>
        </w:rPr>
        <w:t>(91)浦领基金销售有限公司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75A3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48955">
            <w:pPr>
              <w:pStyle w:val="7"/>
            </w:pPr>
            <w:r>
              <w:rPr>
                <w:rFonts w:hint="eastAsia"/>
              </w:rPr>
              <w:t xml:space="preserve">注册地址： </w:t>
            </w:r>
          </w:p>
        </w:tc>
        <w:tc>
          <w:tcPr>
            <w:tcW w:w="7440" w:type="dxa"/>
            <w:shd w:val="clear" w:color="auto" w:fill="auto"/>
          </w:tcPr>
          <w:p w14:paraId="581FC0F0">
            <w:pPr>
              <w:pStyle w:val="7"/>
            </w:pPr>
            <w:r>
              <w:rPr>
                <w:rFonts w:hint="eastAsia"/>
              </w:rPr>
              <w:t xml:space="preserve">北京市朝阳区建国路乙118号16层1611 </w:t>
            </w:r>
          </w:p>
        </w:tc>
      </w:tr>
      <w:tr w14:paraId="07D5B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7C60B">
            <w:pPr>
              <w:pStyle w:val="7"/>
            </w:pPr>
            <w:r>
              <w:rPr>
                <w:rFonts w:hint="eastAsia"/>
              </w:rPr>
              <w:t xml:space="preserve">办公地址： </w:t>
            </w:r>
          </w:p>
        </w:tc>
        <w:tc>
          <w:tcPr>
            <w:tcW w:w="7440" w:type="dxa"/>
            <w:shd w:val="clear" w:color="auto" w:fill="auto"/>
          </w:tcPr>
          <w:p w14:paraId="00D0F3FD">
            <w:pPr>
              <w:pStyle w:val="7"/>
            </w:pPr>
            <w:r>
              <w:rPr>
                <w:rFonts w:hint="eastAsia"/>
              </w:rPr>
              <w:t xml:space="preserve">北京市朝阳区建国路乙118号16层1611 </w:t>
            </w:r>
          </w:p>
        </w:tc>
      </w:tr>
      <w:tr w14:paraId="47DDE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685D6">
            <w:pPr>
              <w:pStyle w:val="7"/>
            </w:pPr>
            <w:r>
              <w:rPr>
                <w:rFonts w:hint="eastAsia"/>
              </w:rPr>
              <w:t xml:space="preserve">法定代表人： </w:t>
            </w:r>
          </w:p>
        </w:tc>
        <w:tc>
          <w:tcPr>
            <w:tcW w:w="7440" w:type="dxa"/>
            <w:shd w:val="clear" w:color="auto" w:fill="auto"/>
          </w:tcPr>
          <w:p w14:paraId="2142FB2F">
            <w:pPr>
              <w:pStyle w:val="7"/>
            </w:pPr>
            <w:r>
              <w:rPr>
                <w:rFonts w:hint="eastAsia"/>
              </w:rPr>
              <w:t xml:space="preserve">张莲 </w:t>
            </w:r>
          </w:p>
        </w:tc>
      </w:tr>
      <w:tr w14:paraId="53D3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8D291">
            <w:pPr>
              <w:pStyle w:val="7"/>
            </w:pPr>
            <w:r>
              <w:rPr>
                <w:rFonts w:hint="eastAsia"/>
              </w:rPr>
              <w:t xml:space="preserve">联系人： </w:t>
            </w:r>
          </w:p>
        </w:tc>
        <w:tc>
          <w:tcPr>
            <w:tcW w:w="7440" w:type="dxa"/>
            <w:shd w:val="clear" w:color="auto" w:fill="auto"/>
          </w:tcPr>
          <w:p w14:paraId="47FA4303">
            <w:pPr>
              <w:pStyle w:val="7"/>
            </w:pPr>
            <w:r>
              <w:rPr>
                <w:rFonts w:hint="eastAsia"/>
              </w:rPr>
              <w:t xml:space="preserve">李艳 </w:t>
            </w:r>
          </w:p>
        </w:tc>
      </w:tr>
      <w:tr w14:paraId="14750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51160">
            <w:pPr>
              <w:pStyle w:val="7"/>
            </w:pPr>
            <w:r>
              <w:rPr>
                <w:rFonts w:hint="eastAsia"/>
              </w:rPr>
              <w:t xml:space="preserve">电话： </w:t>
            </w:r>
          </w:p>
        </w:tc>
        <w:tc>
          <w:tcPr>
            <w:tcW w:w="7440" w:type="dxa"/>
            <w:shd w:val="clear" w:color="auto" w:fill="auto"/>
          </w:tcPr>
          <w:p w14:paraId="2716C70A">
            <w:pPr>
              <w:pStyle w:val="7"/>
            </w:pPr>
            <w:r>
              <w:rPr>
                <w:rFonts w:hint="eastAsia"/>
              </w:rPr>
              <w:t xml:space="preserve">010-59497361 </w:t>
            </w:r>
          </w:p>
        </w:tc>
      </w:tr>
      <w:tr w14:paraId="3984E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FC2E8">
            <w:pPr>
              <w:pStyle w:val="7"/>
            </w:pPr>
            <w:r>
              <w:rPr>
                <w:rFonts w:hint="eastAsia"/>
              </w:rPr>
              <w:t xml:space="preserve">客户服务电话： </w:t>
            </w:r>
          </w:p>
        </w:tc>
        <w:tc>
          <w:tcPr>
            <w:tcW w:w="7440" w:type="dxa"/>
            <w:shd w:val="clear" w:color="auto" w:fill="auto"/>
          </w:tcPr>
          <w:p w14:paraId="6BB90433">
            <w:pPr>
              <w:pStyle w:val="7"/>
            </w:pPr>
            <w:r>
              <w:rPr>
                <w:rFonts w:hint="eastAsia"/>
              </w:rPr>
              <w:t xml:space="preserve">400-012-5899 </w:t>
            </w:r>
          </w:p>
        </w:tc>
      </w:tr>
      <w:tr w14:paraId="1FAAE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74D2B">
            <w:pPr>
              <w:pStyle w:val="7"/>
            </w:pPr>
            <w:r>
              <w:rPr>
                <w:rFonts w:hint="eastAsia"/>
              </w:rPr>
              <w:t xml:space="preserve">网址： </w:t>
            </w:r>
          </w:p>
        </w:tc>
        <w:tc>
          <w:tcPr>
            <w:tcW w:w="7440" w:type="dxa"/>
            <w:shd w:val="clear" w:color="auto" w:fill="auto"/>
          </w:tcPr>
          <w:p w14:paraId="5F9DC230">
            <w:pPr>
              <w:pStyle w:val="7"/>
            </w:pPr>
            <w:r>
              <w:rPr>
                <w:rFonts w:hint="eastAsia"/>
              </w:rPr>
              <w:t xml:space="preserve">www.prolinkfund.com </w:t>
            </w:r>
          </w:p>
        </w:tc>
      </w:tr>
    </w:tbl>
    <w:p w14:paraId="57012344">
      <w:pPr>
        <w:pStyle w:val="7"/>
        <w:spacing w:before="0" w:beforeAutospacing="0" w:after="0" w:afterAutospacing="0" w:line="360" w:lineRule="auto"/>
        <w:ind w:firstLine="420"/>
        <w:rPr>
          <w:sz w:val="21"/>
          <w:szCs w:val="21"/>
        </w:rPr>
      </w:pPr>
      <w:r>
        <w:rPr>
          <w:rFonts w:hint="eastAsia"/>
          <w:b/>
          <w:bCs/>
          <w:sz w:val="21"/>
          <w:szCs w:val="21"/>
        </w:rPr>
        <w:t>(92)北京增财基金销售有限公司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035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F711E">
            <w:pPr>
              <w:pStyle w:val="7"/>
            </w:pPr>
            <w:r>
              <w:rPr>
                <w:rFonts w:hint="eastAsia"/>
              </w:rPr>
              <w:t xml:space="preserve">注册地址： </w:t>
            </w:r>
          </w:p>
        </w:tc>
        <w:tc>
          <w:tcPr>
            <w:tcW w:w="7440" w:type="dxa"/>
            <w:shd w:val="clear" w:color="auto" w:fill="auto"/>
          </w:tcPr>
          <w:p w14:paraId="733AD1B3">
            <w:pPr>
              <w:pStyle w:val="7"/>
            </w:pPr>
            <w:r>
              <w:rPr>
                <w:rFonts w:hint="eastAsia"/>
              </w:rPr>
              <w:t xml:space="preserve">北京市西城区南礼士路66号1号楼12层1208号 </w:t>
            </w:r>
          </w:p>
        </w:tc>
      </w:tr>
      <w:tr w14:paraId="08458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5B98D">
            <w:pPr>
              <w:pStyle w:val="7"/>
            </w:pPr>
            <w:r>
              <w:rPr>
                <w:rFonts w:hint="eastAsia"/>
              </w:rPr>
              <w:t xml:space="preserve">办公地址： </w:t>
            </w:r>
          </w:p>
        </w:tc>
        <w:tc>
          <w:tcPr>
            <w:tcW w:w="7440" w:type="dxa"/>
            <w:shd w:val="clear" w:color="auto" w:fill="auto"/>
          </w:tcPr>
          <w:p w14:paraId="58AEF831">
            <w:pPr>
              <w:pStyle w:val="7"/>
            </w:pPr>
            <w:r>
              <w:rPr>
                <w:rFonts w:hint="eastAsia"/>
              </w:rPr>
              <w:t xml:space="preserve">北京市西城区南礼士路66号建威大厦1208室 </w:t>
            </w:r>
          </w:p>
        </w:tc>
      </w:tr>
      <w:tr w14:paraId="5AF0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E76F2">
            <w:pPr>
              <w:pStyle w:val="7"/>
            </w:pPr>
            <w:r>
              <w:rPr>
                <w:rFonts w:hint="eastAsia"/>
              </w:rPr>
              <w:t xml:space="preserve">法定代表人： </w:t>
            </w:r>
          </w:p>
        </w:tc>
        <w:tc>
          <w:tcPr>
            <w:tcW w:w="7440" w:type="dxa"/>
            <w:shd w:val="clear" w:color="auto" w:fill="auto"/>
          </w:tcPr>
          <w:p w14:paraId="0719020D">
            <w:pPr>
              <w:pStyle w:val="7"/>
            </w:pPr>
            <w:r>
              <w:rPr>
                <w:rFonts w:hint="eastAsia"/>
              </w:rPr>
              <w:t xml:space="preserve">王昌庆 </w:t>
            </w:r>
          </w:p>
        </w:tc>
      </w:tr>
      <w:tr w14:paraId="2647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AC930">
            <w:pPr>
              <w:pStyle w:val="7"/>
            </w:pPr>
            <w:r>
              <w:rPr>
                <w:rFonts w:hint="eastAsia"/>
              </w:rPr>
              <w:t xml:space="preserve">联系人： </w:t>
            </w:r>
          </w:p>
        </w:tc>
        <w:tc>
          <w:tcPr>
            <w:tcW w:w="7440" w:type="dxa"/>
            <w:shd w:val="clear" w:color="auto" w:fill="auto"/>
          </w:tcPr>
          <w:p w14:paraId="660D7D4A">
            <w:pPr>
              <w:pStyle w:val="7"/>
            </w:pPr>
            <w:r>
              <w:rPr>
                <w:rFonts w:hint="eastAsia"/>
              </w:rPr>
              <w:t xml:space="preserve">罗细安 </w:t>
            </w:r>
          </w:p>
        </w:tc>
      </w:tr>
      <w:tr w14:paraId="7E68F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956A1E">
            <w:pPr>
              <w:pStyle w:val="7"/>
            </w:pPr>
            <w:r>
              <w:rPr>
                <w:rFonts w:hint="eastAsia"/>
              </w:rPr>
              <w:t xml:space="preserve">电话： </w:t>
            </w:r>
          </w:p>
        </w:tc>
        <w:tc>
          <w:tcPr>
            <w:tcW w:w="7440" w:type="dxa"/>
            <w:shd w:val="clear" w:color="auto" w:fill="auto"/>
          </w:tcPr>
          <w:p w14:paraId="655FF121">
            <w:pPr>
              <w:pStyle w:val="7"/>
            </w:pPr>
            <w:r>
              <w:rPr>
                <w:rFonts w:hint="eastAsia"/>
              </w:rPr>
              <w:t xml:space="preserve">010-67000988 </w:t>
            </w:r>
          </w:p>
        </w:tc>
      </w:tr>
      <w:tr w14:paraId="75D3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CD41B">
            <w:pPr>
              <w:pStyle w:val="7"/>
            </w:pPr>
            <w:r>
              <w:rPr>
                <w:rFonts w:hint="eastAsia"/>
              </w:rPr>
              <w:t xml:space="preserve">传真： </w:t>
            </w:r>
          </w:p>
        </w:tc>
        <w:tc>
          <w:tcPr>
            <w:tcW w:w="7440" w:type="dxa"/>
            <w:shd w:val="clear" w:color="auto" w:fill="auto"/>
          </w:tcPr>
          <w:p w14:paraId="53F24ECA">
            <w:pPr>
              <w:pStyle w:val="7"/>
            </w:pPr>
            <w:r>
              <w:rPr>
                <w:rFonts w:hint="eastAsia"/>
              </w:rPr>
              <w:t xml:space="preserve">010-67000988-6000 </w:t>
            </w:r>
          </w:p>
        </w:tc>
      </w:tr>
      <w:tr w14:paraId="2AAB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D2242">
            <w:pPr>
              <w:pStyle w:val="7"/>
            </w:pPr>
            <w:r>
              <w:rPr>
                <w:rFonts w:hint="eastAsia"/>
              </w:rPr>
              <w:t xml:space="preserve">客户服务电话： </w:t>
            </w:r>
          </w:p>
        </w:tc>
        <w:tc>
          <w:tcPr>
            <w:tcW w:w="7440" w:type="dxa"/>
            <w:shd w:val="clear" w:color="auto" w:fill="auto"/>
          </w:tcPr>
          <w:p w14:paraId="2A2D787B">
            <w:pPr>
              <w:pStyle w:val="7"/>
            </w:pPr>
            <w:r>
              <w:rPr>
                <w:rFonts w:hint="eastAsia"/>
              </w:rPr>
              <w:t xml:space="preserve">400-001-8811 </w:t>
            </w:r>
          </w:p>
        </w:tc>
      </w:tr>
      <w:tr w14:paraId="20551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83415">
            <w:pPr>
              <w:pStyle w:val="7"/>
            </w:pPr>
            <w:r>
              <w:rPr>
                <w:rFonts w:hint="eastAsia"/>
              </w:rPr>
              <w:t xml:space="preserve">网址： </w:t>
            </w:r>
          </w:p>
        </w:tc>
        <w:tc>
          <w:tcPr>
            <w:tcW w:w="7440" w:type="dxa"/>
            <w:shd w:val="clear" w:color="auto" w:fill="auto"/>
          </w:tcPr>
          <w:p w14:paraId="7E9D942C">
            <w:pPr>
              <w:pStyle w:val="7"/>
            </w:pPr>
            <w:r>
              <w:rPr>
                <w:rFonts w:hint="eastAsia"/>
              </w:rPr>
              <w:t xml:space="preserve">http://www.zcvc.com.cn </w:t>
            </w:r>
          </w:p>
        </w:tc>
      </w:tr>
    </w:tbl>
    <w:p w14:paraId="2AFFE7C0">
      <w:pPr>
        <w:pStyle w:val="7"/>
        <w:spacing w:before="0" w:beforeAutospacing="0" w:after="0" w:afterAutospacing="0" w:line="360" w:lineRule="auto"/>
        <w:ind w:firstLine="420"/>
        <w:rPr>
          <w:sz w:val="21"/>
          <w:szCs w:val="21"/>
        </w:rPr>
      </w:pPr>
      <w:r>
        <w:rPr>
          <w:rFonts w:hint="eastAsia"/>
          <w:b/>
          <w:bCs/>
          <w:sz w:val="21"/>
          <w:szCs w:val="21"/>
        </w:rPr>
        <w:t>(93)深圳腾元基金销售有限公司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BED9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C8589">
            <w:pPr>
              <w:pStyle w:val="7"/>
            </w:pPr>
            <w:r>
              <w:rPr>
                <w:rFonts w:hint="eastAsia"/>
              </w:rPr>
              <w:t xml:space="preserve">注册地址： </w:t>
            </w:r>
          </w:p>
        </w:tc>
        <w:tc>
          <w:tcPr>
            <w:tcW w:w="7440" w:type="dxa"/>
            <w:shd w:val="clear" w:color="auto" w:fill="auto"/>
          </w:tcPr>
          <w:p w14:paraId="1821FBFF">
            <w:pPr>
              <w:pStyle w:val="7"/>
            </w:pPr>
            <w:r>
              <w:rPr>
                <w:rFonts w:hint="eastAsia"/>
              </w:rPr>
              <w:t xml:space="preserve">深圳市福田区金田路2028号卓越世纪中心1号楼1806-1808 </w:t>
            </w:r>
          </w:p>
        </w:tc>
      </w:tr>
      <w:tr w14:paraId="3085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BA676">
            <w:pPr>
              <w:pStyle w:val="7"/>
            </w:pPr>
            <w:r>
              <w:rPr>
                <w:rFonts w:hint="eastAsia"/>
              </w:rPr>
              <w:t xml:space="preserve">办公地址： </w:t>
            </w:r>
          </w:p>
        </w:tc>
        <w:tc>
          <w:tcPr>
            <w:tcW w:w="7440" w:type="dxa"/>
            <w:shd w:val="clear" w:color="auto" w:fill="auto"/>
          </w:tcPr>
          <w:p w14:paraId="71575FD1">
            <w:pPr>
              <w:pStyle w:val="7"/>
            </w:pPr>
            <w:r>
              <w:rPr>
                <w:rFonts w:hint="eastAsia"/>
              </w:rPr>
              <w:t xml:space="preserve">深圳市福田区金田路2028号卓越世纪中心1号楼1806-1808 </w:t>
            </w:r>
          </w:p>
        </w:tc>
      </w:tr>
      <w:tr w14:paraId="7C991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E991E">
            <w:pPr>
              <w:pStyle w:val="7"/>
            </w:pPr>
            <w:r>
              <w:rPr>
                <w:rFonts w:hint="eastAsia"/>
              </w:rPr>
              <w:t xml:space="preserve">法定代表人： </w:t>
            </w:r>
          </w:p>
        </w:tc>
        <w:tc>
          <w:tcPr>
            <w:tcW w:w="7440" w:type="dxa"/>
            <w:shd w:val="clear" w:color="auto" w:fill="auto"/>
          </w:tcPr>
          <w:p w14:paraId="6E32610C">
            <w:pPr>
              <w:pStyle w:val="7"/>
            </w:pPr>
            <w:r>
              <w:rPr>
                <w:rFonts w:hint="eastAsia"/>
              </w:rPr>
              <w:t xml:space="preserve">曾革 </w:t>
            </w:r>
          </w:p>
        </w:tc>
      </w:tr>
      <w:tr w14:paraId="5A40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43BC9">
            <w:pPr>
              <w:pStyle w:val="7"/>
            </w:pPr>
            <w:r>
              <w:rPr>
                <w:rFonts w:hint="eastAsia"/>
              </w:rPr>
              <w:t xml:space="preserve">联系人： </w:t>
            </w:r>
          </w:p>
        </w:tc>
        <w:tc>
          <w:tcPr>
            <w:tcW w:w="7440" w:type="dxa"/>
            <w:shd w:val="clear" w:color="auto" w:fill="auto"/>
          </w:tcPr>
          <w:p w14:paraId="706C1411">
            <w:pPr>
              <w:pStyle w:val="7"/>
            </w:pPr>
            <w:r>
              <w:rPr>
                <w:rFonts w:hint="eastAsia"/>
              </w:rPr>
              <w:t xml:space="preserve">鄢萌莎 </w:t>
            </w:r>
          </w:p>
        </w:tc>
      </w:tr>
      <w:tr w14:paraId="0350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76DBF">
            <w:pPr>
              <w:pStyle w:val="7"/>
            </w:pPr>
            <w:r>
              <w:rPr>
                <w:rFonts w:hint="eastAsia"/>
              </w:rPr>
              <w:t xml:space="preserve">电话： </w:t>
            </w:r>
          </w:p>
        </w:tc>
        <w:tc>
          <w:tcPr>
            <w:tcW w:w="7440" w:type="dxa"/>
            <w:shd w:val="clear" w:color="auto" w:fill="auto"/>
          </w:tcPr>
          <w:p w14:paraId="194F1B76">
            <w:pPr>
              <w:pStyle w:val="7"/>
            </w:pPr>
            <w:r>
              <w:rPr>
                <w:rFonts w:hint="eastAsia"/>
              </w:rPr>
              <w:t xml:space="preserve">0755-33376922 </w:t>
            </w:r>
          </w:p>
        </w:tc>
      </w:tr>
      <w:tr w14:paraId="4F2D0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E537D">
            <w:pPr>
              <w:pStyle w:val="7"/>
            </w:pPr>
            <w:r>
              <w:rPr>
                <w:rFonts w:hint="eastAsia"/>
              </w:rPr>
              <w:t xml:space="preserve">传真： </w:t>
            </w:r>
          </w:p>
        </w:tc>
        <w:tc>
          <w:tcPr>
            <w:tcW w:w="7440" w:type="dxa"/>
            <w:shd w:val="clear" w:color="auto" w:fill="auto"/>
          </w:tcPr>
          <w:p w14:paraId="72803800">
            <w:pPr>
              <w:pStyle w:val="7"/>
            </w:pPr>
            <w:r>
              <w:rPr>
                <w:rFonts w:hint="eastAsia"/>
              </w:rPr>
              <w:t xml:space="preserve">0755-33065516 </w:t>
            </w:r>
          </w:p>
        </w:tc>
      </w:tr>
      <w:tr w14:paraId="10BC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5D82A">
            <w:pPr>
              <w:pStyle w:val="7"/>
            </w:pPr>
            <w:r>
              <w:rPr>
                <w:rFonts w:hint="eastAsia"/>
              </w:rPr>
              <w:t xml:space="preserve">客户服务电话： </w:t>
            </w:r>
          </w:p>
        </w:tc>
        <w:tc>
          <w:tcPr>
            <w:tcW w:w="7440" w:type="dxa"/>
            <w:shd w:val="clear" w:color="auto" w:fill="auto"/>
          </w:tcPr>
          <w:p w14:paraId="62DE21E0">
            <w:pPr>
              <w:pStyle w:val="7"/>
            </w:pPr>
            <w:r>
              <w:rPr>
                <w:rFonts w:hint="eastAsia"/>
              </w:rPr>
              <w:t xml:space="preserve">400-990-8600 </w:t>
            </w:r>
          </w:p>
        </w:tc>
      </w:tr>
      <w:tr w14:paraId="15732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31F61">
            <w:pPr>
              <w:pStyle w:val="7"/>
            </w:pPr>
            <w:r>
              <w:rPr>
                <w:rFonts w:hint="eastAsia"/>
              </w:rPr>
              <w:t xml:space="preserve">网址： </w:t>
            </w:r>
          </w:p>
        </w:tc>
        <w:tc>
          <w:tcPr>
            <w:tcW w:w="7440" w:type="dxa"/>
            <w:shd w:val="clear" w:color="auto" w:fill="auto"/>
          </w:tcPr>
          <w:p w14:paraId="3F816313">
            <w:pPr>
              <w:pStyle w:val="7"/>
            </w:pPr>
            <w:r>
              <w:rPr>
                <w:rFonts w:hint="eastAsia"/>
              </w:rPr>
              <w:t xml:space="preserve">www.tenyuanfund.com </w:t>
            </w:r>
          </w:p>
        </w:tc>
      </w:tr>
    </w:tbl>
    <w:p w14:paraId="058658B1">
      <w:pPr>
        <w:pStyle w:val="7"/>
        <w:spacing w:before="0" w:beforeAutospacing="0" w:after="0" w:afterAutospacing="0" w:line="360" w:lineRule="auto"/>
        <w:ind w:firstLine="420"/>
        <w:rPr>
          <w:sz w:val="21"/>
          <w:szCs w:val="21"/>
        </w:rPr>
      </w:pPr>
      <w:r>
        <w:rPr>
          <w:rFonts w:hint="eastAsia"/>
          <w:b/>
          <w:bCs/>
          <w:sz w:val="21"/>
          <w:szCs w:val="21"/>
        </w:rPr>
        <w:t>(94)通华财富（上海）基金销售有限公司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08955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65B85">
            <w:pPr>
              <w:pStyle w:val="7"/>
            </w:pPr>
            <w:r>
              <w:rPr>
                <w:rFonts w:hint="eastAsia"/>
              </w:rPr>
              <w:t xml:space="preserve">注册地址： </w:t>
            </w:r>
          </w:p>
        </w:tc>
        <w:tc>
          <w:tcPr>
            <w:tcW w:w="7440" w:type="dxa"/>
            <w:shd w:val="clear" w:color="auto" w:fill="auto"/>
          </w:tcPr>
          <w:p w14:paraId="12E2D338">
            <w:pPr>
              <w:pStyle w:val="7"/>
            </w:pPr>
            <w:r>
              <w:rPr>
                <w:rFonts w:hint="eastAsia"/>
              </w:rPr>
              <w:t xml:space="preserve">上海市虹口区同丰路667弄107号201室 </w:t>
            </w:r>
          </w:p>
        </w:tc>
      </w:tr>
      <w:tr w14:paraId="4F0C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CAC10">
            <w:pPr>
              <w:pStyle w:val="7"/>
            </w:pPr>
            <w:r>
              <w:rPr>
                <w:rFonts w:hint="eastAsia"/>
              </w:rPr>
              <w:t xml:space="preserve">办公地址： </w:t>
            </w:r>
          </w:p>
        </w:tc>
        <w:tc>
          <w:tcPr>
            <w:tcW w:w="7440" w:type="dxa"/>
            <w:shd w:val="clear" w:color="auto" w:fill="auto"/>
          </w:tcPr>
          <w:p w14:paraId="743D8170">
            <w:pPr>
              <w:pStyle w:val="7"/>
            </w:pPr>
            <w:r>
              <w:rPr>
                <w:rFonts w:hint="eastAsia"/>
              </w:rPr>
              <w:t xml:space="preserve">上海市浦东新区杨高南路799号陆家嘴世纪金融广场3号楼9楼 </w:t>
            </w:r>
          </w:p>
        </w:tc>
      </w:tr>
      <w:tr w14:paraId="07AD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39A6A">
            <w:pPr>
              <w:pStyle w:val="7"/>
            </w:pPr>
            <w:r>
              <w:rPr>
                <w:rFonts w:hint="eastAsia"/>
              </w:rPr>
              <w:t xml:space="preserve">法定代表人： </w:t>
            </w:r>
          </w:p>
        </w:tc>
        <w:tc>
          <w:tcPr>
            <w:tcW w:w="7440" w:type="dxa"/>
            <w:shd w:val="clear" w:color="auto" w:fill="auto"/>
          </w:tcPr>
          <w:p w14:paraId="4823DDBA">
            <w:pPr>
              <w:pStyle w:val="7"/>
            </w:pPr>
            <w:r>
              <w:rPr>
                <w:rFonts w:hint="eastAsia"/>
              </w:rPr>
              <w:t xml:space="preserve">马刚 </w:t>
            </w:r>
          </w:p>
        </w:tc>
      </w:tr>
      <w:tr w14:paraId="2C506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73240">
            <w:pPr>
              <w:pStyle w:val="7"/>
            </w:pPr>
            <w:r>
              <w:rPr>
                <w:rFonts w:hint="eastAsia"/>
              </w:rPr>
              <w:t xml:space="preserve">联系人： </w:t>
            </w:r>
          </w:p>
        </w:tc>
        <w:tc>
          <w:tcPr>
            <w:tcW w:w="7440" w:type="dxa"/>
            <w:shd w:val="clear" w:color="auto" w:fill="auto"/>
          </w:tcPr>
          <w:p w14:paraId="2CF6D943">
            <w:pPr>
              <w:pStyle w:val="7"/>
            </w:pPr>
            <w:r>
              <w:rPr>
                <w:rFonts w:hint="eastAsia"/>
              </w:rPr>
              <w:t xml:space="preserve">杨徐霆 </w:t>
            </w:r>
          </w:p>
        </w:tc>
      </w:tr>
      <w:tr w14:paraId="053A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5155A">
            <w:pPr>
              <w:pStyle w:val="7"/>
            </w:pPr>
            <w:r>
              <w:rPr>
                <w:rFonts w:hint="eastAsia"/>
              </w:rPr>
              <w:t xml:space="preserve">电话： </w:t>
            </w:r>
          </w:p>
        </w:tc>
        <w:tc>
          <w:tcPr>
            <w:tcW w:w="7440" w:type="dxa"/>
            <w:shd w:val="clear" w:color="auto" w:fill="auto"/>
          </w:tcPr>
          <w:p w14:paraId="36F0B695">
            <w:pPr>
              <w:pStyle w:val="7"/>
            </w:pPr>
            <w:r>
              <w:rPr>
                <w:rFonts w:hint="eastAsia"/>
              </w:rPr>
              <w:t xml:space="preserve">021-60818249 </w:t>
            </w:r>
          </w:p>
        </w:tc>
      </w:tr>
      <w:tr w14:paraId="42EF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55127">
            <w:pPr>
              <w:pStyle w:val="7"/>
            </w:pPr>
            <w:r>
              <w:rPr>
                <w:rFonts w:hint="eastAsia"/>
              </w:rPr>
              <w:t xml:space="preserve">传真： </w:t>
            </w:r>
          </w:p>
        </w:tc>
        <w:tc>
          <w:tcPr>
            <w:tcW w:w="7440" w:type="dxa"/>
            <w:shd w:val="clear" w:color="auto" w:fill="auto"/>
          </w:tcPr>
          <w:p w14:paraId="664C9A3D">
            <w:pPr>
              <w:pStyle w:val="7"/>
            </w:pPr>
            <w:r>
              <w:rPr>
                <w:rFonts w:hint="eastAsia"/>
              </w:rPr>
              <w:t xml:space="preserve">021-60818280 </w:t>
            </w:r>
          </w:p>
        </w:tc>
      </w:tr>
      <w:tr w14:paraId="055A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BCDF8A">
            <w:pPr>
              <w:pStyle w:val="7"/>
            </w:pPr>
            <w:r>
              <w:rPr>
                <w:rFonts w:hint="eastAsia"/>
              </w:rPr>
              <w:t xml:space="preserve">客户服务电话： </w:t>
            </w:r>
          </w:p>
        </w:tc>
        <w:tc>
          <w:tcPr>
            <w:tcW w:w="7440" w:type="dxa"/>
            <w:shd w:val="clear" w:color="auto" w:fill="auto"/>
          </w:tcPr>
          <w:p w14:paraId="08771CB9">
            <w:pPr>
              <w:pStyle w:val="7"/>
            </w:pPr>
            <w:r>
              <w:rPr>
                <w:rFonts w:hint="eastAsia"/>
              </w:rPr>
              <w:t xml:space="preserve">400-101-9301 </w:t>
            </w:r>
          </w:p>
        </w:tc>
      </w:tr>
      <w:tr w14:paraId="133E1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20FDB">
            <w:pPr>
              <w:pStyle w:val="7"/>
            </w:pPr>
            <w:r>
              <w:rPr>
                <w:rFonts w:hint="eastAsia"/>
              </w:rPr>
              <w:t xml:space="preserve">网址： </w:t>
            </w:r>
          </w:p>
        </w:tc>
        <w:tc>
          <w:tcPr>
            <w:tcW w:w="7440" w:type="dxa"/>
            <w:shd w:val="clear" w:color="auto" w:fill="auto"/>
          </w:tcPr>
          <w:p w14:paraId="6D88457A">
            <w:pPr>
              <w:pStyle w:val="7"/>
            </w:pPr>
            <w:r>
              <w:rPr>
                <w:rFonts w:hint="eastAsia"/>
              </w:rPr>
              <w:t xml:space="preserve">https://www.tonghuafund.com </w:t>
            </w:r>
          </w:p>
        </w:tc>
      </w:tr>
    </w:tbl>
    <w:p w14:paraId="778C2640">
      <w:pPr>
        <w:pStyle w:val="7"/>
        <w:spacing w:before="0" w:beforeAutospacing="0" w:after="0" w:afterAutospacing="0" w:line="360" w:lineRule="auto"/>
        <w:ind w:firstLine="420"/>
        <w:rPr>
          <w:sz w:val="21"/>
          <w:szCs w:val="21"/>
        </w:rPr>
      </w:pPr>
      <w:r>
        <w:rPr>
          <w:rFonts w:hint="eastAsia"/>
          <w:b/>
          <w:bCs/>
          <w:sz w:val="21"/>
          <w:szCs w:val="21"/>
        </w:rPr>
        <w:t>(95)华源证券股份有限公司（鑫理财）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2F7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E29D9">
            <w:pPr>
              <w:pStyle w:val="7"/>
            </w:pPr>
            <w:r>
              <w:rPr>
                <w:rFonts w:hint="eastAsia"/>
              </w:rPr>
              <w:t xml:space="preserve">注册地址： </w:t>
            </w:r>
          </w:p>
        </w:tc>
        <w:tc>
          <w:tcPr>
            <w:tcW w:w="7440" w:type="dxa"/>
            <w:shd w:val="clear" w:color="auto" w:fill="auto"/>
          </w:tcPr>
          <w:p w14:paraId="0E027DB6">
            <w:pPr>
              <w:pStyle w:val="7"/>
            </w:pPr>
            <w:r>
              <w:rPr>
                <w:rFonts w:hint="eastAsia"/>
              </w:rPr>
              <w:t xml:space="preserve">青海省西宁市南川工业园区创业路108号 </w:t>
            </w:r>
          </w:p>
        </w:tc>
      </w:tr>
      <w:tr w14:paraId="25E9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B7CAC">
            <w:pPr>
              <w:pStyle w:val="7"/>
            </w:pPr>
            <w:r>
              <w:rPr>
                <w:rFonts w:hint="eastAsia"/>
              </w:rPr>
              <w:t xml:space="preserve">办公地址： </w:t>
            </w:r>
          </w:p>
        </w:tc>
        <w:tc>
          <w:tcPr>
            <w:tcW w:w="7440" w:type="dxa"/>
            <w:shd w:val="clear" w:color="auto" w:fill="auto"/>
          </w:tcPr>
          <w:p w14:paraId="5CD10755">
            <w:pPr>
              <w:pStyle w:val="7"/>
            </w:pPr>
            <w:r>
              <w:rPr>
                <w:rFonts w:hint="eastAsia"/>
              </w:rPr>
              <w:t xml:space="preserve">湖北省武汉市江汉区万松街道青年路278号中海中心32F-34F  </w:t>
            </w:r>
          </w:p>
        </w:tc>
      </w:tr>
      <w:tr w14:paraId="0A44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1B4D1">
            <w:pPr>
              <w:pStyle w:val="7"/>
            </w:pPr>
            <w:r>
              <w:rPr>
                <w:rFonts w:hint="eastAsia"/>
              </w:rPr>
              <w:t xml:space="preserve">法定代表人： </w:t>
            </w:r>
          </w:p>
        </w:tc>
        <w:tc>
          <w:tcPr>
            <w:tcW w:w="7440" w:type="dxa"/>
            <w:shd w:val="clear" w:color="auto" w:fill="auto"/>
          </w:tcPr>
          <w:p w14:paraId="6FEA62BA">
            <w:pPr>
              <w:pStyle w:val="7"/>
            </w:pPr>
            <w:r>
              <w:rPr>
                <w:rFonts w:hint="eastAsia"/>
              </w:rPr>
              <w:t xml:space="preserve">邓晖 </w:t>
            </w:r>
          </w:p>
        </w:tc>
      </w:tr>
      <w:tr w14:paraId="7140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FAAC9">
            <w:pPr>
              <w:pStyle w:val="7"/>
            </w:pPr>
            <w:r>
              <w:rPr>
                <w:rFonts w:hint="eastAsia"/>
              </w:rPr>
              <w:t xml:space="preserve">联系人： </w:t>
            </w:r>
          </w:p>
        </w:tc>
        <w:tc>
          <w:tcPr>
            <w:tcW w:w="7440" w:type="dxa"/>
            <w:shd w:val="clear" w:color="auto" w:fill="auto"/>
          </w:tcPr>
          <w:p w14:paraId="623A59E6">
            <w:pPr>
              <w:pStyle w:val="7"/>
            </w:pPr>
            <w:r>
              <w:rPr>
                <w:rFonts w:hint="eastAsia"/>
              </w:rPr>
              <w:t xml:space="preserve">丛瑞丰 </w:t>
            </w:r>
          </w:p>
        </w:tc>
      </w:tr>
      <w:tr w14:paraId="1E0E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CAAAB">
            <w:pPr>
              <w:pStyle w:val="7"/>
            </w:pPr>
            <w:r>
              <w:rPr>
                <w:rFonts w:hint="eastAsia"/>
              </w:rPr>
              <w:t xml:space="preserve">电话： </w:t>
            </w:r>
          </w:p>
        </w:tc>
        <w:tc>
          <w:tcPr>
            <w:tcW w:w="7440" w:type="dxa"/>
            <w:shd w:val="clear" w:color="auto" w:fill="auto"/>
          </w:tcPr>
          <w:p w14:paraId="39423C93">
            <w:pPr>
              <w:pStyle w:val="7"/>
            </w:pPr>
            <w:r>
              <w:rPr>
                <w:rFonts w:hint="eastAsia"/>
              </w:rPr>
              <w:t xml:space="preserve">15069421014 </w:t>
            </w:r>
          </w:p>
        </w:tc>
      </w:tr>
      <w:tr w14:paraId="176D8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5DB74">
            <w:pPr>
              <w:pStyle w:val="7"/>
            </w:pPr>
            <w:r>
              <w:rPr>
                <w:rFonts w:hint="eastAsia"/>
              </w:rPr>
              <w:t xml:space="preserve">传真： </w:t>
            </w:r>
          </w:p>
        </w:tc>
        <w:tc>
          <w:tcPr>
            <w:tcW w:w="7440" w:type="dxa"/>
            <w:shd w:val="clear" w:color="auto" w:fill="auto"/>
          </w:tcPr>
          <w:p w14:paraId="79CBB0EF">
            <w:pPr>
              <w:pStyle w:val="7"/>
            </w:pPr>
            <w:r>
              <w:rPr>
                <w:rFonts w:hint="eastAsia"/>
              </w:rPr>
              <w:t xml:space="preserve">- </w:t>
            </w:r>
          </w:p>
        </w:tc>
      </w:tr>
      <w:tr w14:paraId="301FD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5AADF">
            <w:pPr>
              <w:pStyle w:val="7"/>
            </w:pPr>
            <w:r>
              <w:rPr>
                <w:rFonts w:hint="eastAsia"/>
              </w:rPr>
              <w:t xml:space="preserve">客户服务电话： </w:t>
            </w:r>
          </w:p>
        </w:tc>
        <w:tc>
          <w:tcPr>
            <w:tcW w:w="7440" w:type="dxa"/>
            <w:shd w:val="clear" w:color="auto" w:fill="auto"/>
          </w:tcPr>
          <w:p w14:paraId="3F625EE1">
            <w:pPr>
              <w:pStyle w:val="7"/>
            </w:pPr>
            <w:r>
              <w:rPr>
                <w:rFonts w:hint="eastAsia"/>
              </w:rPr>
              <w:t xml:space="preserve">95305 </w:t>
            </w:r>
          </w:p>
        </w:tc>
      </w:tr>
      <w:tr w14:paraId="5DEA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6880A">
            <w:pPr>
              <w:pStyle w:val="7"/>
            </w:pPr>
            <w:r>
              <w:rPr>
                <w:rFonts w:hint="eastAsia"/>
              </w:rPr>
              <w:t xml:space="preserve">网址： </w:t>
            </w:r>
          </w:p>
        </w:tc>
        <w:tc>
          <w:tcPr>
            <w:tcW w:w="7440" w:type="dxa"/>
            <w:shd w:val="clear" w:color="auto" w:fill="auto"/>
          </w:tcPr>
          <w:p w14:paraId="5F379516">
            <w:pPr>
              <w:pStyle w:val="7"/>
            </w:pPr>
            <w:r>
              <w:rPr>
                <w:rFonts w:hint="eastAsia"/>
              </w:rPr>
              <w:t xml:space="preserve">www.huayuanstock.com </w:t>
            </w:r>
          </w:p>
        </w:tc>
      </w:tr>
    </w:tbl>
    <w:p w14:paraId="0D3AF0EE">
      <w:pPr>
        <w:pStyle w:val="7"/>
        <w:spacing w:before="0" w:beforeAutospacing="0" w:after="0" w:afterAutospacing="0" w:line="360" w:lineRule="auto"/>
        <w:ind w:firstLine="420"/>
        <w:rPr>
          <w:sz w:val="21"/>
          <w:szCs w:val="21"/>
        </w:rPr>
      </w:pPr>
      <w:r>
        <w:rPr>
          <w:rFonts w:hint="eastAsia"/>
          <w:b/>
          <w:bCs/>
          <w:sz w:val="21"/>
          <w:szCs w:val="21"/>
        </w:rPr>
        <w:t>(96)北京汇成基金销售有限公司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858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EEAAC">
            <w:pPr>
              <w:pStyle w:val="7"/>
            </w:pPr>
            <w:r>
              <w:rPr>
                <w:rFonts w:hint="eastAsia"/>
              </w:rPr>
              <w:t xml:space="preserve">注册地址： </w:t>
            </w:r>
          </w:p>
        </w:tc>
        <w:tc>
          <w:tcPr>
            <w:tcW w:w="7440" w:type="dxa"/>
            <w:shd w:val="clear" w:color="auto" w:fill="auto"/>
          </w:tcPr>
          <w:p w14:paraId="5A859EB4">
            <w:pPr>
              <w:pStyle w:val="7"/>
            </w:pPr>
            <w:r>
              <w:rPr>
                <w:rFonts w:hint="eastAsia"/>
              </w:rPr>
              <w:t xml:space="preserve">北京市西城区宣武门外大街甲1号4层401-2 </w:t>
            </w:r>
          </w:p>
        </w:tc>
      </w:tr>
      <w:tr w14:paraId="1D5F0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AB68B">
            <w:pPr>
              <w:pStyle w:val="7"/>
            </w:pPr>
            <w:r>
              <w:rPr>
                <w:rFonts w:hint="eastAsia"/>
              </w:rPr>
              <w:t xml:space="preserve">办公地址： </w:t>
            </w:r>
          </w:p>
        </w:tc>
        <w:tc>
          <w:tcPr>
            <w:tcW w:w="7440" w:type="dxa"/>
            <w:shd w:val="clear" w:color="auto" w:fill="auto"/>
          </w:tcPr>
          <w:p w14:paraId="213CD0E6">
            <w:pPr>
              <w:pStyle w:val="7"/>
            </w:pPr>
            <w:r>
              <w:rPr>
                <w:rFonts w:hint="eastAsia"/>
              </w:rPr>
              <w:t xml:space="preserve">北京市西城区宣武门外大街甲1号4层401-2 </w:t>
            </w:r>
          </w:p>
        </w:tc>
      </w:tr>
      <w:tr w14:paraId="5187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3AF7E">
            <w:pPr>
              <w:pStyle w:val="7"/>
            </w:pPr>
            <w:r>
              <w:rPr>
                <w:rFonts w:hint="eastAsia"/>
              </w:rPr>
              <w:t xml:space="preserve">法定代表人： </w:t>
            </w:r>
          </w:p>
        </w:tc>
        <w:tc>
          <w:tcPr>
            <w:tcW w:w="7440" w:type="dxa"/>
            <w:shd w:val="clear" w:color="auto" w:fill="auto"/>
          </w:tcPr>
          <w:p w14:paraId="5197CA32">
            <w:pPr>
              <w:pStyle w:val="7"/>
            </w:pPr>
            <w:r>
              <w:rPr>
                <w:rFonts w:hint="eastAsia"/>
              </w:rPr>
              <w:t xml:space="preserve">王伟刚 </w:t>
            </w:r>
          </w:p>
        </w:tc>
      </w:tr>
      <w:tr w14:paraId="7A84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0A281">
            <w:pPr>
              <w:pStyle w:val="7"/>
            </w:pPr>
            <w:r>
              <w:rPr>
                <w:rFonts w:hint="eastAsia"/>
              </w:rPr>
              <w:t xml:space="preserve">联系人： </w:t>
            </w:r>
          </w:p>
        </w:tc>
        <w:tc>
          <w:tcPr>
            <w:tcW w:w="7440" w:type="dxa"/>
            <w:shd w:val="clear" w:color="auto" w:fill="auto"/>
          </w:tcPr>
          <w:p w14:paraId="7BD26EA6">
            <w:pPr>
              <w:pStyle w:val="7"/>
            </w:pPr>
            <w:r>
              <w:rPr>
                <w:rFonts w:hint="eastAsia"/>
              </w:rPr>
              <w:t xml:space="preserve">丁向坤 </w:t>
            </w:r>
          </w:p>
        </w:tc>
      </w:tr>
      <w:tr w14:paraId="3332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B6D48">
            <w:pPr>
              <w:pStyle w:val="7"/>
            </w:pPr>
            <w:r>
              <w:rPr>
                <w:rFonts w:hint="eastAsia"/>
              </w:rPr>
              <w:t xml:space="preserve">电话： </w:t>
            </w:r>
          </w:p>
        </w:tc>
        <w:tc>
          <w:tcPr>
            <w:tcW w:w="7440" w:type="dxa"/>
            <w:shd w:val="clear" w:color="auto" w:fill="auto"/>
          </w:tcPr>
          <w:p w14:paraId="3DF6F9F1">
            <w:pPr>
              <w:pStyle w:val="7"/>
            </w:pPr>
            <w:r>
              <w:rPr>
                <w:rFonts w:hint="eastAsia"/>
              </w:rPr>
              <w:t xml:space="preserve">010-56282140 </w:t>
            </w:r>
          </w:p>
        </w:tc>
      </w:tr>
      <w:tr w14:paraId="5A8F8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911A96">
            <w:pPr>
              <w:pStyle w:val="7"/>
            </w:pPr>
            <w:r>
              <w:rPr>
                <w:rFonts w:hint="eastAsia"/>
              </w:rPr>
              <w:t xml:space="preserve">传真： </w:t>
            </w:r>
          </w:p>
        </w:tc>
        <w:tc>
          <w:tcPr>
            <w:tcW w:w="7440" w:type="dxa"/>
            <w:shd w:val="clear" w:color="auto" w:fill="auto"/>
          </w:tcPr>
          <w:p w14:paraId="1648B615">
            <w:pPr>
              <w:pStyle w:val="7"/>
            </w:pPr>
            <w:r>
              <w:rPr>
                <w:rFonts w:hint="eastAsia"/>
              </w:rPr>
              <w:t xml:space="preserve">010-62680827 </w:t>
            </w:r>
          </w:p>
        </w:tc>
      </w:tr>
      <w:tr w14:paraId="47D5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AE6CD8">
            <w:pPr>
              <w:pStyle w:val="7"/>
            </w:pPr>
            <w:r>
              <w:rPr>
                <w:rFonts w:hint="eastAsia"/>
              </w:rPr>
              <w:t xml:space="preserve">客户服务电话： </w:t>
            </w:r>
          </w:p>
        </w:tc>
        <w:tc>
          <w:tcPr>
            <w:tcW w:w="7440" w:type="dxa"/>
            <w:shd w:val="clear" w:color="auto" w:fill="auto"/>
          </w:tcPr>
          <w:p w14:paraId="207390CD">
            <w:pPr>
              <w:pStyle w:val="7"/>
            </w:pPr>
            <w:r>
              <w:rPr>
                <w:rFonts w:hint="eastAsia"/>
              </w:rPr>
              <w:t xml:space="preserve">010-63158805 </w:t>
            </w:r>
          </w:p>
        </w:tc>
      </w:tr>
      <w:tr w14:paraId="3D8E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A3CBC">
            <w:pPr>
              <w:pStyle w:val="7"/>
            </w:pPr>
            <w:r>
              <w:rPr>
                <w:rFonts w:hint="eastAsia"/>
              </w:rPr>
              <w:t xml:space="preserve">网址： </w:t>
            </w:r>
          </w:p>
        </w:tc>
        <w:tc>
          <w:tcPr>
            <w:tcW w:w="7440" w:type="dxa"/>
            <w:shd w:val="clear" w:color="auto" w:fill="auto"/>
          </w:tcPr>
          <w:p w14:paraId="1A00371E">
            <w:pPr>
              <w:pStyle w:val="7"/>
            </w:pPr>
            <w:r>
              <w:rPr>
                <w:rFonts w:hint="eastAsia"/>
              </w:rPr>
              <w:t xml:space="preserve">www.hcfunds.com </w:t>
            </w:r>
          </w:p>
        </w:tc>
      </w:tr>
    </w:tbl>
    <w:p w14:paraId="19E1C809">
      <w:pPr>
        <w:pStyle w:val="7"/>
        <w:spacing w:before="0" w:beforeAutospacing="0" w:after="0" w:afterAutospacing="0" w:line="360" w:lineRule="auto"/>
        <w:ind w:firstLine="420"/>
        <w:rPr>
          <w:sz w:val="21"/>
          <w:szCs w:val="21"/>
        </w:rPr>
      </w:pPr>
      <w:r>
        <w:rPr>
          <w:rFonts w:hint="eastAsia"/>
          <w:b/>
          <w:bCs/>
          <w:sz w:val="21"/>
          <w:szCs w:val="21"/>
        </w:rPr>
        <w:t>(97)一路财富（深圳）基金销售有限公司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095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DB289F">
            <w:pPr>
              <w:pStyle w:val="7"/>
            </w:pPr>
            <w:r>
              <w:rPr>
                <w:rFonts w:hint="eastAsia"/>
              </w:rPr>
              <w:t xml:space="preserve">注册地址： </w:t>
            </w:r>
          </w:p>
        </w:tc>
        <w:tc>
          <w:tcPr>
            <w:tcW w:w="7440" w:type="dxa"/>
            <w:shd w:val="clear" w:color="auto" w:fill="auto"/>
          </w:tcPr>
          <w:p w14:paraId="2EFCA4B1">
            <w:pPr>
              <w:pStyle w:val="7"/>
            </w:pPr>
            <w:r>
              <w:rPr>
                <w:rFonts w:hint="eastAsia"/>
              </w:rPr>
              <w:t xml:space="preserve">深圳市前海深港合作区南山街道兴海大道3046号香江金融大厦2111 </w:t>
            </w:r>
          </w:p>
        </w:tc>
      </w:tr>
      <w:tr w14:paraId="5E6B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43CF4">
            <w:pPr>
              <w:pStyle w:val="7"/>
            </w:pPr>
            <w:r>
              <w:rPr>
                <w:rFonts w:hint="eastAsia"/>
              </w:rPr>
              <w:t xml:space="preserve">办公地址： </w:t>
            </w:r>
          </w:p>
        </w:tc>
        <w:tc>
          <w:tcPr>
            <w:tcW w:w="7440" w:type="dxa"/>
            <w:shd w:val="clear" w:color="auto" w:fill="auto"/>
          </w:tcPr>
          <w:p w14:paraId="21223E6A">
            <w:pPr>
              <w:pStyle w:val="7"/>
            </w:pPr>
            <w:r>
              <w:rPr>
                <w:rFonts w:hint="eastAsia"/>
              </w:rPr>
              <w:t xml:space="preserve">深圳市前海深港合作区南山街道兴海大道3046号香江金融大厦2111 </w:t>
            </w:r>
          </w:p>
        </w:tc>
      </w:tr>
      <w:tr w14:paraId="4B6A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B4E0C">
            <w:pPr>
              <w:pStyle w:val="7"/>
            </w:pPr>
            <w:r>
              <w:rPr>
                <w:rFonts w:hint="eastAsia"/>
              </w:rPr>
              <w:t xml:space="preserve">法定代表人： </w:t>
            </w:r>
          </w:p>
        </w:tc>
        <w:tc>
          <w:tcPr>
            <w:tcW w:w="7440" w:type="dxa"/>
            <w:shd w:val="clear" w:color="auto" w:fill="auto"/>
          </w:tcPr>
          <w:p w14:paraId="2D1EF588">
            <w:pPr>
              <w:pStyle w:val="7"/>
            </w:pPr>
            <w:r>
              <w:rPr>
                <w:rFonts w:hint="eastAsia"/>
              </w:rPr>
              <w:t xml:space="preserve">吴雪秀 </w:t>
            </w:r>
          </w:p>
        </w:tc>
      </w:tr>
      <w:tr w14:paraId="10FC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405EA">
            <w:pPr>
              <w:pStyle w:val="7"/>
            </w:pPr>
            <w:r>
              <w:rPr>
                <w:rFonts w:hint="eastAsia"/>
              </w:rPr>
              <w:t xml:space="preserve">联系人： </w:t>
            </w:r>
          </w:p>
        </w:tc>
        <w:tc>
          <w:tcPr>
            <w:tcW w:w="7440" w:type="dxa"/>
            <w:shd w:val="clear" w:color="auto" w:fill="auto"/>
          </w:tcPr>
          <w:p w14:paraId="3954B875">
            <w:pPr>
              <w:pStyle w:val="7"/>
            </w:pPr>
            <w:r>
              <w:rPr>
                <w:rFonts w:hint="eastAsia"/>
              </w:rPr>
              <w:t xml:space="preserve">董宣 </w:t>
            </w:r>
          </w:p>
        </w:tc>
      </w:tr>
      <w:tr w14:paraId="49CE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C49CA">
            <w:pPr>
              <w:pStyle w:val="7"/>
            </w:pPr>
            <w:r>
              <w:rPr>
                <w:rFonts w:hint="eastAsia"/>
              </w:rPr>
              <w:t xml:space="preserve">电话： </w:t>
            </w:r>
          </w:p>
        </w:tc>
        <w:tc>
          <w:tcPr>
            <w:tcW w:w="7440" w:type="dxa"/>
            <w:shd w:val="clear" w:color="auto" w:fill="auto"/>
          </w:tcPr>
          <w:p w14:paraId="22A47D29">
            <w:pPr>
              <w:pStyle w:val="7"/>
            </w:pPr>
            <w:r>
              <w:rPr>
                <w:rFonts w:hint="eastAsia"/>
              </w:rPr>
              <w:t xml:space="preserve">010-88312877 </w:t>
            </w:r>
          </w:p>
        </w:tc>
      </w:tr>
      <w:tr w14:paraId="25258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F1919">
            <w:pPr>
              <w:pStyle w:val="7"/>
            </w:pPr>
            <w:r>
              <w:rPr>
                <w:rFonts w:hint="eastAsia"/>
              </w:rPr>
              <w:t xml:space="preserve">传真： </w:t>
            </w:r>
          </w:p>
        </w:tc>
        <w:tc>
          <w:tcPr>
            <w:tcW w:w="7440" w:type="dxa"/>
            <w:shd w:val="clear" w:color="auto" w:fill="auto"/>
          </w:tcPr>
          <w:p w14:paraId="003B77EC">
            <w:pPr>
              <w:pStyle w:val="7"/>
            </w:pPr>
            <w:r>
              <w:rPr>
                <w:rFonts w:hint="eastAsia"/>
              </w:rPr>
              <w:t xml:space="preserve">010-88312099 </w:t>
            </w:r>
          </w:p>
        </w:tc>
      </w:tr>
      <w:tr w14:paraId="39E5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9D26F">
            <w:pPr>
              <w:pStyle w:val="7"/>
            </w:pPr>
            <w:r>
              <w:rPr>
                <w:rFonts w:hint="eastAsia"/>
              </w:rPr>
              <w:t xml:space="preserve">客户服务电话： </w:t>
            </w:r>
          </w:p>
        </w:tc>
        <w:tc>
          <w:tcPr>
            <w:tcW w:w="7440" w:type="dxa"/>
            <w:shd w:val="clear" w:color="auto" w:fill="auto"/>
          </w:tcPr>
          <w:p w14:paraId="224A8FF5">
            <w:pPr>
              <w:pStyle w:val="7"/>
            </w:pPr>
            <w:r>
              <w:rPr>
                <w:rFonts w:hint="eastAsia"/>
              </w:rPr>
              <w:t xml:space="preserve">400-001-1566 </w:t>
            </w:r>
          </w:p>
        </w:tc>
      </w:tr>
      <w:tr w14:paraId="0119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36A78">
            <w:pPr>
              <w:pStyle w:val="7"/>
            </w:pPr>
            <w:r>
              <w:rPr>
                <w:rFonts w:hint="eastAsia"/>
              </w:rPr>
              <w:t xml:space="preserve">网址： </w:t>
            </w:r>
          </w:p>
        </w:tc>
        <w:tc>
          <w:tcPr>
            <w:tcW w:w="7440" w:type="dxa"/>
            <w:shd w:val="clear" w:color="auto" w:fill="auto"/>
          </w:tcPr>
          <w:p w14:paraId="77A7759B">
            <w:pPr>
              <w:pStyle w:val="7"/>
            </w:pPr>
            <w:r>
              <w:rPr>
                <w:rFonts w:hint="eastAsia"/>
              </w:rPr>
              <w:t xml:space="preserve">http://www.yilucaifu.com </w:t>
            </w:r>
          </w:p>
        </w:tc>
      </w:tr>
    </w:tbl>
    <w:p w14:paraId="433EC414">
      <w:pPr>
        <w:pStyle w:val="7"/>
        <w:spacing w:before="0" w:beforeAutospacing="0" w:after="0" w:afterAutospacing="0" w:line="360" w:lineRule="auto"/>
        <w:ind w:firstLine="420"/>
        <w:rPr>
          <w:sz w:val="21"/>
          <w:szCs w:val="21"/>
        </w:rPr>
      </w:pPr>
      <w:r>
        <w:rPr>
          <w:rFonts w:hint="eastAsia"/>
          <w:b/>
          <w:bCs/>
          <w:sz w:val="21"/>
          <w:szCs w:val="21"/>
        </w:rPr>
        <w:t>(98)北京钱景基金销售有限公司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9906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AEA45">
            <w:pPr>
              <w:pStyle w:val="7"/>
            </w:pPr>
            <w:r>
              <w:rPr>
                <w:rFonts w:hint="eastAsia"/>
              </w:rPr>
              <w:t xml:space="preserve">注册地址： </w:t>
            </w:r>
          </w:p>
        </w:tc>
        <w:tc>
          <w:tcPr>
            <w:tcW w:w="7440" w:type="dxa"/>
            <w:shd w:val="clear" w:color="auto" w:fill="auto"/>
          </w:tcPr>
          <w:p w14:paraId="29546979">
            <w:pPr>
              <w:pStyle w:val="7"/>
            </w:pPr>
            <w:r>
              <w:rPr>
                <w:rFonts w:hint="eastAsia"/>
              </w:rPr>
              <w:t xml:space="preserve">北京市海淀区丹棱街6号1幢9层1008-1012 </w:t>
            </w:r>
          </w:p>
        </w:tc>
      </w:tr>
      <w:tr w14:paraId="4C8D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52EB7">
            <w:pPr>
              <w:pStyle w:val="7"/>
            </w:pPr>
            <w:r>
              <w:rPr>
                <w:rFonts w:hint="eastAsia"/>
              </w:rPr>
              <w:t xml:space="preserve">办公地址： </w:t>
            </w:r>
          </w:p>
        </w:tc>
        <w:tc>
          <w:tcPr>
            <w:tcW w:w="7440" w:type="dxa"/>
            <w:shd w:val="clear" w:color="auto" w:fill="auto"/>
          </w:tcPr>
          <w:p w14:paraId="6DB79CFD">
            <w:pPr>
              <w:pStyle w:val="7"/>
            </w:pPr>
            <w:r>
              <w:rPr>
                <w:rFonts w:hint="eastAsia"/>
              </w:rPr>
              <w:t xml:space="preserve">北京市海淀区丹棱街6号1幢9层1008-1012 </w:t>
            </w:r>
          </w:p>
        </w:tc>
      </w:tr>
      <w:tr w14:paraId="356A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7C519">
            <w:pPr>
              <w:pStyle w:val="7"/>
            </w:pPr>
            <w:r>
              <w:rPr>
                <w:rFonts w:hint="eastAsia"/>
              </w:rPr>
              <w:t xml:space="preserve">法定代表人： </w:t>
            </w:r>
          </w:p>
        </w:tc>
        <w:tc>
          <w:tcPr>
            <w:tcW w:w="7440" w:type="dxa"/>
            <w:shd w:val="clear" w:color="auto" w:fill="auto"/>
          </w:tcPr>
          <w:p w14:paraId="1F86C383">
            <w:pPr>
              <w:pStyle w:val="7"/>
            </w:pPr>
            <w:r>
              <w:rPr>
                <w:rFonts w:hint="eastAsia"/>
              </w:rPr>
              <w:t xml:space="preserve">赵荣春 </w:t>
            </w:r>
          </w:p>
        </w:tc>
      </w:tr>
      <w:tr w14:paraId="7397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14968">
            <w:pPr>
              <w:pStyle w:val="7"/>
            </w:pPr>
            <w:r>
              <w:rPr>
                <w:rFonts w:hint="eastAsia"/>
              </w:rPr>
              <w:t xml:space="preserve">联系人： </w:t>
            </w:r>
          </w:p>
        </w:tc>
        <w:tc>
          <w:tcPr>
            <w:tcW w:w="7440" w:type="dxa"/>
            <w:shd w:val="clear" w:color="auto" w:fill="auto"/>
          </w:tcPr>
          <w:p w14:paraId="79736B29">
            <w:pPr>
              <w:pStyle w:val="7"/>
            </w:pPr>
            <w:r>
              <w:rPr>
                <w:rFonts w:hint="eastAsia"/>
              </w:rPr>
              <w:t xml:space="preserve">魏争 </w:t>
            </w:r>
          </w:p>
        </w:tc>
      </w:tr>
      <w:tr w14:paraId="4B3C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D129F">
            <w:pPr>
              <w:pStyle w:val="7"/>
            </w:pPr>
            <w:r>
              <w:rPr>
                <w:rFonts w:hint="eastAsia"/>
              </w:rPr>
              <w:t xml:space="preserve">电话： </w:t>
            </w:r>
          </w:p>
        </w:tc>
        <w:tc>
          <w:tcPr>
            <w:tcW w:w="7440" w:type="dxa"/>
            <w:shd w:val="clear" w:color="auto" w:fill="auto"/>
          </w:tcPr>
          <w:p w14:paraId="45E96D88">
            <w:pPr>
              <w:pStyle w:val="7"/>
            </w:pPr>
            <w:r>
              <w:rPr>
                <w:rFonts w:hint="eastAsia"/>
              </w:rPr>
              <w:t xml:space="preserve">010-57418829 </w:t>
            </w:r>
          </w:p>
        </w:tc>
      </w:tr>
      <w:tr w14:paraId="0465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9F210">
            <w:pPr>
              <w:pStyle w:val="7"/>
            </w:pPr>
            <w:r>
              <w:rPr>
                <w:rFonts w:hint="eastAsia"/>
              </w:rPr>
              <w:t xml:space="preserve">传真： </w:t>
            </w:r>
          </w:p>
        </w:tc>
        <w:tc>
          <w:tcPr>
            <w:tcW w:w="7440" w:type="dxa"/>
            <w:shd w:val="clear" w:color="auto" w:fill="auto"/>
          </w:tcPr>
          <w:p w14:paraId="0B9B354A">
            <w:pPr>
              <w:pStyle w:val="7"/>
            </w:pPr>
            <w:r>
              <w:rPr>
                <w:rFonts w:hint="eastAsia"/>
              </w:rPr>
              <w:t xml:space="preserve">010-57569671 </w:t>
            </w:r>
          </w:p>
        </w:tc>
      </w:tr>
      <w:tr w14:paraId="0B95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2C841">
            <w:pPr>
              <w:pStyle w:val="7"/>
            </w:pPr>
            <w:r>
              <w:rPr>
                <w:rFonts w:hint="eastAsia"/>
              </w:rPr>
              <w:t xml:space="preserve">客户服务电话： </w:t>
            </w:r>
          </w:p>
        </w:tc>
        <w:tc>
          <w:tcPr>
            <w:tcW w:w="7440" w:type="dxa"/>
            <w:shd w:val="clear" w:color="auto" w:fill="auto"/>
          </w:tcPr>
          <w:p w14:paraId="0C7DBDC0">
            <w:pPr>
              <w:pStyle w:val="7"/>
            </w:pPr>
            <w:r>
              <w:rPr>
                <w:rFonts w:hint="eastAsia"/>
              </w:rPr>
              <w:t xml:space="preserve">400-893-6885 </w:t>
            </w:r>
          </w:p>
        </w:tc>
      </w:tr>
      <w:tr w14:paraId="50D19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BBDDE">
            <w:pPr>
              <w:pStyle w:val="7"/>
            </w:pPr>
            <w:r>
              <w:rPr>
                <w:rFonts w:hint="eastAsia"/>
              </w:rPr>
              <w:t xml:space="preserve">网址： </w:t>
            </w:r>
          </w:p>
        </w:tc>
        <w:tc>
          <w:tcPr>
            <w:tcW w:w="7440" w:type="dxa"/>
            <w:shd w:val="clear" w:color="auto" w:fill="auto"/>
          </w:tcPr>
          <w:p w14:paraId="6C6B1A87">
            <w:pPr>
              <w:pStyle w:val="7"/>
            </w:pPr>
            <w:r>
              <w:rPr>
                <w:rFonts w:hint="eastAsia"/>
              </w:rPr>
              <w:t xml:space="preserve">www.qianjing.com </w:t>
            </w:r>
          </w:p>
        </w:tc>
      </w:tr>
    </w:tbl>
    <w:p w14:paraId="6259E601">
      <w:pPr>
        <w:pStyle w:val="7"/>
        <w:spacing w:before="0" w:beforeAutospacing="0" w:after="0" w:afterAutospacing="0" w:line="360" w:lineRule="auto"/>
        <w:ind w:firstLine="420"/>
        <w:rPr>
          <w:sz w:val="21"/>
          <w:szCs w:val="21"/>
        </w:rPr>
      </w:pPr>
      <w:r>
        <w:rPr>
          <w:rFonts w:hint="eastAsia"/>
          <w:b/>
          <w:bCs/>
          <w:sz w:val="21"/>
          <w:szCs w:val="21"/>
        </w:rPr>
        <w:t>(99)海银基金销售有限公司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0B8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21C11">
            <w:pPr>
              <w:pStyle w:val="7"/>
            </w:pPr>
            <w:r>
              <w:rPr>
                <w:rFonts w:hint="eastAsia"/>
              </w:rPr>
              <w:t xml:space="preserve">注册地址： </w:t>
            </w:r>
          </w:p>
        </w:tc>
        <w:tc>
          <w:tcPr>
            <w:tcW w:w="7440" w:type="dxa"/>
            <w:shd w:val="clear" w:color="auto" w:fill="auto"/>
          </w:tcPr>
          <w:p w14:paraId="0F10CBD1">
            <w:pPr>
              <w:pStyle w:val="7"/>
            </w:pPr>
            <w:r>
              <w:rPr>
                <w:rFonts w:hint="eastAsia"/>
              </w:rPr>
              <w:t xml:space="preserve">中国（上海）自由贸易试验区银城中路8号401室 </w:t>
            </w:r>
          </w:p>
        </w:tc>
      </w:tr>
      <w:tr w14:paraId="1871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1B59E">
            <w:pPr>
              <w:pStyle w:val="7"/>
            </w:pPr>
            <w:r>
              <w:rPr>
                <w:rFonts w:hint="eastAsia"/>
              </w:rPr>
              <w:t xml:space="preserve">办公地址： </w:t>
            </w:r>
          </w:p>
        </w:tc>
        <w:tc>
          <w:tcPr>
            <w:tcW w:w="7440" w:type="dxa"/>
            <w:shd w:val="clear" w:color="auto" w:fill="auto"/>
          </w:tcPr>
          <w:p w14:paraId="3A1DA201">
            <w:pPr>
              <w:pStyle w:val="7"/>
            </w:pPr>
            <w:r>
              <w:rPr>
                <w:rFonts w:hint="eastAsia"/>
              </w:rPr>
              <w:t xml:space="preserve">上海市浦东新区银城中路8号4楼 </w:t>
            </w:r>
          </w:p>
        </w:tc>
      </w:tr>
      <w:tr w14:paraId="52E52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DC44F">
            <w:pPr>
              <w:pStyle w:val="7"/>
            </w:pPr>
            <w:r>
              <w:rPr>
                <w:rFonts w:hint="eastAsia"/>
              </w:rPr>
              <w:t xml:space="preserve">法定代表人： </w:t>
            </w:r>
          </w:p>
        </w:tc>
        <w:tc>
          <w:tcPr>
            <w:tcW w:w="7440" w:type="dxa"/>
            <w:shd w:val="clear" w:color="auto" w:fill="auto"/>
          </w:tcPr>
          <w:p w14:paraId="034AAAFD">
            <w:pPr>
              <w:pStyle w:val="7"/>
            </w:pPr>
            <w:r>
              <w:rPr>
                <w:rFonts w:hint="eastAsia"/>
              </w:rPr>
              <w:t xml:space="preserve">孙亚超 </w:t>
            </w:r>
          </w:p>
        </w:tc>
      </w:tr>
      <w:tr w14:paraId="32B90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27354">
            <w:pPr>
              <w:pStyle w:val="7"/>
            </w:pPr>
            <w:r>
              <w:rPr>
                <w:rFonts w:hint="eastAsia"/>
              </w:rPr>
              <w:t xml:space="preserve">联系人： </w:t>
            </w:r>
          </w:p>
        </w:tc>
        <w:tc>
          <w:tcPr>
            <w:tcW w:w="7440" w:type="dxa"/>
            <w:shd w:val="clear" w:color="auto" w:fill="auto"/>
          </w:tcPr>
          <w:p w14:paraId="0F288052">
            <w:pPr>
              <w:pStyle w:val="7"/>
            </w:pPr>
            <w:r>
              <w:rPr>
                <w:rFonts w:hint="eastAsia"/>
              </w:rPr>
              <w:t xml:space="preserve">刘晖 </w:t>
            </w:r>
          </w:p>
        </w:tc>
      </w:tr>
      <w:tr w14:paraId="2104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94E20">
            <w:pPr>
              <w:pStyle w:val="7"/>
            </w:pPr>
            <w:r>
              <w:rPr>
                <w:rFonts w:hint="eastAsia"/>
              </w:rPr>
              <w:t xml:space="preserve">电话： </w:t>
            </w:r>
          </w:p>
        </w:tc>
        <w:tc>
          <w:tcPr>
            <w:tcW w:w="7440" w:type="dxa"/>
            <w:shd w:val="clear" w:color="auto" w:fill="auto"/>
          </w:tcPr>
          <w:p w14:paraId="77DBFC73">
            <w:pPr>
              <w:pStyle w:val="7"/>
            </w:pPr>
            <w:r>
              <w:rPr>
                <w:rFonts w:hint="eastAsia"/>
              </w:rPr>
              <w:t xml:space="preserve">021-60206991 </w:t>
            </w:r>
          </w:p>
        </w:tc>
      </w:tr>
      <w:tr w14:paraId="1E32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ADBEF">
            <w:pPr>
              <w:pStyle w:val="7"/>
            </w:pPr>
            <w:r>
              <w:rPr>
                <w:rFonts w:hint="eastAsia"/>
              </w:rPr>
              <w:t xml:space="preserve">传真： </w:t>
            </w:r>
          </w:p>
        </w:tc>
        <w:tc>
          <w:tcPr>
            <w:tcW w:w="7440" w:type="dxa"/>
            <w:shd w:val="clear" w:color="auto" w:fill="auto"/>
          </w:tcPr>
          <w:p w14:paraId="0F123E1E">
            <w:pPr>
              <w:pStyle w:val="7"/>
            </w:pPr>
            <w:r>
              <w:rPr>
                <w:rFonts w:hint="eastAsia"/>
              </w:rPr>
              <w:t xml:space="preserve">021-80133413 </w:t>
            </w:r>
          </w:p>
        </w:tc>
      </w:tr>
      <w:tr w14:paraId="7297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BEAEC">
            <w:pPr>
              <w:pStyle w:val="7"/>
            </w:pPr>
            <w:r>
              <w:rPr>
                <w:rFonts w:hint="eastAsia"/>
              </w:rPr>
              <w:t xml:space="preserve">客户服务电话： </w:t>
            </w:r>
          </w:p>
        </w:tc>
        <w:tc>
          <w:tcPr>
            <w:tcW w:w="7440" w:type="dxa"/>
            <w:shd w:val="clear" w:color="auto" w:fill="auto"/>
          </w:tcPr>
          <w:p w14:paraId="39236D34">
            <w:pPr>
              <w:pStyle w:val="7"/>
            </w:pPr>
            <w:r>
              <w:rPr>
                <w:rFonts w:hint="eastAsia"/>
              </w:rPr>
              <w:t xml:space="preserve">400-808-1016 </w:t>
            </w:r>
          </w:p>
        </w:tc>
      </w:tr>
      <w:tr w14:paraId="099E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6F04D">
            <w:pPr>
              <w:pStyle w:val="7"/>
            </w:pPr>
            <w:r>
              <w:rPr>
                <w:rFonts w:hint="eastAsia"/>
              </w:rPr>
              <w:t xml:space="preserve">网址： </w:t>
            </w:r>
          </w:p>
        </w:tc>
        <w:tc>
          <w:tcPr>
            <w:tcW w:w="7440" w:type="dxa"/>
            <w:shd w:val="clear" w:color="auto" w:fill="auto"/>
          </w:tcPr>
          <w:p w14:paraId="7AD92541">
            <w:pPr>
              <w:pStyle w:val="7"/>
            </w:pPr>
            <w:r>
              <w:rPr>
                <w:rFonts w:hint="eastAsia"/>
              </w:rPr>
              <w:t xml:space="preserve">www.fundhaiyin.com </w:t>
            </w:r>
          </w:p>
        </w:tc>
      </w:tr>
    </w:tbl>
    <w:p w14:paraId="27D284CE">
      <w:pPr>
        <w:pStyle w:val="7"/>
        <w:spacing w:before="0" w:beforeAutospacing="0" w:after="0" w:afterAutospacing="0" w:line="360" w:lineRule="auto"/>
        <w:ind w:firstLine="420"/>
        <w:rPr>
          <w:sz w:val="21"/>
          <w:szCs w:val="21"/>
        </w:rPr>
      </w:pPr>
      <w:r>
        <w:rPr>
          <w:rFonts w:hint="eastAsia"/>
          <w:b/>
          <w:bCs/>
          <w:sz w:val="21"/>
          <w:szCs w:val="21"/>
        </w:rPr>
        <w:t>(100)北京广源达信投资管理有限公司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1630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0B72B">
            <w:pPr>
              <w:pStyle w:val="7"/>
            </w:pPr>
            <w:r>
              <w:rPr>
                <w:rFonts w:hint="eastAsia"/>
              </w:rPr>
              <w:t xml:space="preserve">注册地址： </w:t>
            </w:r>
          </w:p>
        </w:tc>
        <w:tc>
          <w:tcPr>
            <w:tcW w:w="7440" w:type="dxa"/>
            <w:shd w:val="clear" w:color="auto" w:fill="auto"/>
          </w:tcPr>
          <w:p w14:paraId="0CC75E22">
            <w:pPr>
              <w:pStyle w:val="7"/>
            </w:pPr>
            <w:r>
              <w:rPr>
                <w:rFonts w:hint="eastAsia"/>
              </w:rPr>
              <w:t xml:space="preserve">北京市西城区新街口外大街28号C座6层605室 </w:t>
            </w:r>
          </w:p>
        </w:tc>
      </w:tr>
      <w:tr w14:paraId="2D96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AC9DE">
            <w:pPr>
              <w:pStyle w:val="7"/>
            </w:pPr>
            <w:r>
              <w:rPr>
                <w:rFonts w:hint="eastAsia"/>
              </w:rPr>
              <w:t xml:space="preserve">办公地址： </w:t>
            </w:r>
          </w:p>
        </w:tc>
        <w:tc>
          <w:tcPr>
            <w:tcW w:w="7440" w:type="dxa"/>
            <w:shd w:val="clear" w:color="auto" w:fill="auto"/>
          </w:tcPr>
          <w:p w14:paraId="658ACC9C">
            <w:pPr>
              <w:pStyle w:val="7"/>
            </w:pPr>
            <w:r>
              <w:rPr>
                <w:rFonts w:hint="eastAsia"/>
              </w:rPr>
              <w:t xml:space="preserve">北京市朝阳区望京东园四区13号楼浦项中心B座19层 </w:t>
            </w:r>
          </w:p>
        </w:tc>
      </w:tr>
      <w:tr w14:paraId="2FA52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F1BC0">
            <w:pPr>
              <w:pStyle w:val="7"/>
            </w:pPr>
            <w:r>
              <w:rPr>
                <w:rFonts w:hint="eastAsia"/>
              </w:rPr>
              <w:t xml:space="preserve">法定代表人： </w:t>
            </w:r>
          </w:p>
        </w:tc>
        <w:tc>
          <w:tcPr>
            <w:tcW w:w="7440" w:type="dxa"/>
            <w:shd w:val="clear" w:color="auto" w:fill="auto"/>
          </w:tcPr>
          <w:p w14:paraId="7E5AA2B7">
            <w:pPr>
              <w:pStyle w:val="7"/>
            </w:pPr>
            <w:r>
              <w:rPr>
                <w:rFonts w:hint="eastAsia"/>
              </w:rPr>
              <w:t xml:space="preserve">齐剑辉 </w:t>
            </w:r>
          </w:p>
        </w:tc>
      </w:tr>
      <w:tr w14:paraId="677D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E1BE0">
            <w:pPr>
              <w:pStyle w:val="7"/>
            </w:pPr>
            <w:r>
              <w:rPr>
                <w:rFonts w:hint="eastAsia"/>
              </w:rPr>
              <w:t xml:space="preserve">联系人： </w:t>
            </w:r>
          </w:p>
        </w:tc>
        <w:tc>
          <w:tcPr>
            <w:tcW w:w="7440" w:type="dxa"/>
            <w:shd w:val="clear" w:color="auto" w:fill="auto"/>
          </w:tcPr>
          <w:p w14:paraId="2F82CF3C">
            <w:pPr>
              <w:pStyle w:val="7"/>
            </w:pPr>
            <w:r>
              <w:rPr>
                <w:rFonts w:hint="eastAsia"/>
              </w:rPr>
              <w:t xml:space="preserve">王英俊 </w:t>
            </w:r>
          </w:p>
        </w:tc>
      </w:tr>
      <w:tr w14:paraId="45686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04E71">
            <w:pPr>
              <w:pStyle w:val="7"/>
            </w:pPr>
            <w:r>
              <w:rPr>
                <w:rFonts w:hint="eastAsia"/>
              </w:rPr>
              <w:t xml:space="preserve">电话： </w:t>
            </w:r>
          </w:p>
        </w:tc>
        <w:tc>
          <w:tcPr>
            <w:tcW w:w="7440" w:type="dxa"/>
            <w:shd w:val="clear" w:color="auto" w:fill="auto"/>
          </w:tcPr>
          <w:p w14:paraId="430FC29C">
            <w:pPr>
              <w:pStyle w:val="7"/>
            </w:pPr>
            <w:r>
              <w:rPr>
                <w:rFonts w:hint="eastAsia"/>
              </w:rPr>
              <w:t xml:space="preserve">400-623-6060 </w:t>
            </w:r>
          </w:p>
        </w:tc>
      </w:tr>
      <w:tr w14:paraId="18D6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3CAF0">
            <w:pPr>
              <w:pStyle w:val="7"/>
            </w:pPr>
            <w:r>
              <w:rPr>
                <w:rFonts w:hint="eastAsia"/>
              </w:rPr>
              <w:t xml:space="preserve">传真： </w:t>
            </w:r>
          </w:p>
        </w:tc>
        <w:tc>
          <w:tcPr>
            <w:tcW w:w="7440" w:type="dxa"/>
            <w:shd w:val="clear" w:color="auto" w:fill="auto"/>
          </w:tcPr>
          <w:p w14:paraId="7323C47B">
            <w:pPr>
              <w:pStyle w:val="7"/>
            </w:pPr>
            <w:r>
              <w:rPr>
                <w:rFonts w:hint="eastAsia"/>
              </w:rPr>
              <w:t xml:space="preserve">010-82055860 </w:t>
            </w:r>
          </w:p>
        </w:tc>
      </w:tr>
      <w:tr w14:paraId="1859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DDC8C">
            <w:pPr>
              <w:pStyle w:val="7"/>
            </w:pPr>
            <w:r>
              <w:rPr>
                <w:rFonts w:hint="eastAsia"/>
              </w:rPr>
              <w:t xml:space="preserve">客户服务电话： </w:t>
            </w:r>
          </w:p>
        </w:tc>
        <w:tc>
          <w:tcPr>
            <w:tcW w:w="7440" w:type="dxa"/>
            <w:shd w:val="clear" w:color="auto" w:fill="auto"/>
          </w:tcPr>
          <w:p w14:paraId="355C20E0">
            <w:pPr>
              <w:pStyle w:val="7"/>
            </w:pPr>
            <w:r>
              <w:rPr>
                <w:rFonts w:hint="eastAsia"/>
              </w:rPr>
              <w:t xml:space="preserve">400-623-6060 </w:t>
            </w:r>
          </w:p>
        </w:tc>
      </w:tr>
      <w:tr w14:paraId="5723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525C3">
            <w:pPr>
              <w:pStyle w:val="7"/>
            </w:pPr>
            <w:r>
              <w:rPr>
                <w:rFonts w:hint="eastAsia"/>
              </w:rPr>
              <w:t xml:space="preserve">网址： </w:t>
            </w:r>
          </w:p>
        </w:tc>
        <w:tc>
          <w:tcPr>
            <w:tcW w:w="7440" w:type="dxa"/>
            <w:shd w:val="clear" w:color="auto" w:fill="auto"/>
          </w:tcPr>
          <w:p w14:paraId="62863ED3">
            <w:pPr>
              <w:pStyle w:val="7"/>
            </w:pPr>
            <w:r>
              <w:rPr>
                <w:rFonts w:hint="eastAsia"/>
              </w:rPr>
              <w:t xml:space="preserve">www.niuniufund.com </w:t>
            </w:r>
          </w:p>
        </w:tc>
      </w:tr>
    </w:tbl>
    <w:p w14:paraId="24AEA2F6">
      <w:pPr>
        <w:pStyle w:val="7"/>
        <w:spacing w:before="0" w:beforeAutospacing="0" w:after="0" w:afterAutospacing="0" w:line="360" w:lineRule="auto"/>
        <w:ind w:firstLine="420"/>
        <w:rPr>
          <w:sz w:val="21"/>
          <w:szCs w:val="21"/>
        </w:rPr>
      </w:pPr>
      <w:r>
        <w:rPr>
          <w:rFonts w:hint="eastAsia"/>
          <w:b/>
          <w:bCs/>
          <w:sz w:val="21"/>
          <w:szCs w:val="21"/>
        </w:rPr>
        <w:t>(101)天津国美基金销售有限公司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CE3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AE19A">
            <w:pPr>
              <w:pStyle w:val="7"/>
            </w:pPr>
            <w:r>
              <w:rPr>
                <w:rFonts w:hint="eastAsia"/>
              </w:rPr>
              <w:t xml:space="preserve">注册地址： </w:t>
            </w:r>
          </w:p>
        </w:tc>
        <w:tc>
          <w:tcPr>
            <w:tcW w:w="7440" w:type="dxa"/>
            <w:shd w:val="clear" w:color="auto" w:fill="auto"/>
          </w:tcPr>
          <w:p w14:paraId="50B151BC">
            <w:pPr>
              <w:pStyle w:val="7"/>
            </w:pPr>
            <w:r>
              <w:rPr>
                <w:rFonts w:hint="eastAsia"/>
              </w:rPr>
              <w:t xml:space="preserve">天津经济技术开发区南港工业区综合服务区办公楼D座二层202-124室 </w:t>
            </w:r>
          </w:p>
        </w:tc>
      </w:tr>
      <w:tr w14:paraId="641B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92593">
            <w:pPr>
              <w:pStyle w:val="7"/>
            </w:pPr>
            <w:r>
              <w:rPr>
                <w:rFonts w:hint="eastAsia"/>
              </w:rPr>
              <w:t xml:space="preserve">办公地址： </w:t>
            </w:r>
          </w:p>
        </w:tc>
        <w:tc>
          <w:tcPr>
            <w:tcW w:w="7440" w:type="dxa"/>
            <w:shd w:val="clear" w:color="auto" w:fill="auto"/>
          </w:tcPr>
          <w:p w14:paraId="3EAD62C8">
            <w:pPr>
              <w:pStyle w:val="7"/>
            </w:pPr>
            <w:r>
              <w:rPr>
                <w:rFonts w:hint="eastAsia"/>
              </w:rPr>
              <w:t xml:space="preserve">北京市朝阳区霄云路26号鹏润大厦B座19层 </w:t>
            </w:r>
          </w:p>
        </w:tc>
      </w:tr>
      <w:tr w14:paraId="45A1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A5C6D">
            <w:pPr>
              <w:pStyle w:val="7"/>
            </w:pPr>
            <w:r>
              <w:rPr>
                <w:rFonts w:hint="eastAsia"/>
              </w:rPr>
              <w:t xml:space="preserve">法定代表人： </w:t>
            </w:r>
          </w:p>
        </w:tc>
        <w:tc>
          <w:tcPr>
            <w:tcW w:w="7440" w:type="dxa"/>
            <w:shd w:val="clear" w:color="auto" w:fill="auto"/>
          </w:tcPr>
          <w:p w14:paraId="134432E5">
            <w:pPr>
              <w:pStyle w:val="7"/>
            </w:pPr>
            <w:r>
              <w:rPr>
                <w:rFonts w:hint="eastAsia"/>
              </w:rPr>
              <w:t xml:space="preserve">杨志涌 </w:t>
            </w:r>
          </w:p>
        </w:tc>
      </w:tr>
      <w:tr w14:paraId="691B7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8543F">
            <w:pPr>
              <w:pStyle w:val="7"/>
            </w:pPr>
            <w:r>
              <w:rPr>
                <w:rFonts w:hint="eastAsia"/>
              </w:rPr>
              <w:t xml:space="preserve">联系人： </w:t>
            </w:r>
          </w:p>
        </w:tc>
        <w:tc>
          <w:tcPr>
            <w:tcW w:w="7440" w:type="dxa"/>
            <w:shd w:val="clear" w:color="auto" w:fill="auto"/>
          </w:tcPr>
          <w:p w14:paraId="26507D7F">
            <w:pPr>
              <w:pStyle w:val="7"/>
            </w:pPr>
            <w:r>
              <w:rPr>
                <w:rFonts w:hint="eastAsia"/>
              </w:rPr>
              <w:t xml:space="preserve">郭宝亮 </w:t>
            </w:r>
          </w:p>
        </w:tc>
      </w:tr>
      <w:tr w14:paraId="2BAFD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ECD25">
            <w:pPr>
              <w:pStyle w:val="7"/>
            </w:pPr>
            <w:r>
              <w:rPr>
                <w:rFonts w:hint="eastAsia"/>
              </w:rPr>
              <w:t xml:space="preserve">电话： </w:t>
            </w:r>
          </w:p>
        </w:tc>
        <w:tc>
          <w:tcPr>
            <w:tcW w:w="7440" w:type="dxa"/>
            <w:shd w:val="clear" w:color="auto" w:fill="auto"/>
          </w:tcPr>
          <w:p w14:paraId="42B52276">
            <w:pPr>
              <w:pStyle w:val="7"/>
            </w:pPr>
            <w:r>
              <w:rPr>
                <w:rFonts w:hint="eastAsia"/>
              </w:rPr>
              <w:t xml:space="preserve">010-59287061 </w:t>
            </w:r>
          </w:p>
        </w:tc>
      </w:tr>
      <w:tr w14:paraId="7BC9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A74B3">
            <w:pPr>
              <w:pStyle w:val="7"/>
            </w:pPr>
            <w:r>
              <w:rPr>
                <w:rFonts w:hint="eastAsia"/>
              </w:rPr>
              <w:t xml:space="preserve">传真： </w:t>
            </w:r>
          </w:p>
        </w:tc>
        <w:tc>
          <w:tcPr>
            <w:tcW w:w="7440" w:type="dxa"/>
            <w:shd w:val="clear" w:color="auto" w:fill="auto"/>
          </w:tcPr>
          <w:p w14:paraId="22113B1A">
            <w:pPr>
              <w:pStyle w:val="7"/>
            </w:pPr>
            <w:r>
              <w:rPr>
                <w:rFonts w:hint="eastAsia"/>
              </w:rPr>
              <w:t xml:space="preserve">010-59287825 </w:t>
            </w:r>
          </w:p>
        </w:tc>
      </w:tr>
      <w:tr w14:paraId="6D09B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ABC26">
            <w:pPr>
              <w:pStyle w:val="7"/>
            </w:pPr>
            <w:r>
              <w:rPr>
                <w:rFonts w:hint="eastAsia"/>
              </w:rPr>
              <w:t xml:space="preserve">客户服务电话： </w:t>
            </w:r>
          </w:p>
        </w:tc>
        <w:tc>
          <w:tcPr>
            <w:tcW w:w="7440" w:type="dxa"/>
            <w:shd w:val="clear" w:color="auto" w:fill="auto"/>
          </w:tcPr>
          <w:p w14:paraId="362DC6AB">
            <w:pPr>
              <w:pStyle w:val="7"/>
            </w:pPr>
            <w:r>
              <w:rPr>
                <w:rFonts w:hint="eastAsia"/>
              </w:rPr>
              <w:t xml:space="preserve">400-111-0889 </w:t>
            </w:r>
          </w:p>
        </w:tc>
      </w:tr>
      <w:tr w14:paraId="068F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898D2">
            <w:pPr>
              <w:pStyle w:val="7"/>
            </w:pPr>
            <w:r>
              <w:rPr>
                <w:rFonts w:hint="eastAsia"/>
              </w:rPr>
              <w:t xml:space="preserve">网址： </w:t>
            </w:r>
          </w:p>
        </w:tc>
        <w:tc>
          <w:tcPr>
            <w:tcW w:w="7440" w:type="dxa"/>
            <w:shd w:val="clear" w:color="auto" w:fill="auto"/>
          </w:tcPr>
          <w:p w14:paraId="1FB8840A">
            <w:pPr>
              <w:pStyle w:val="7"/>
            </w:pPr>
            <w:r>
              <w:rPr>
                <w:rFonts w:hint="eastAsia"/>
              </w:rPr>
              <w:t xml:space="preserve">www.gomefund.com </w:t>
            </w:r>
          </w:p>
        </w:tc>
      </w:tr>
    </w:tbl>
    <w:p w14:paraId="1835C62D">
      <w:pPr>
        <w:pStyle w:val="7"/>
        <w:spacing w:before="0" w:beforeAutospacing="0" w:after="0" w:afterAutospacing="0" w:line="360" w:lineRule="auto"/>
        <w:ind w:firstLine="420"/>
        <w:rPr>
          <w:sz w:val="21"/>
          <w:szCs w:val="21"/>
        </w:rPr>
      </w:pPr>
      <w:r>
        <w:rPr>
          <w:rFonts w:hint="eastAsia"/>
          <w:b/>
          <w:bCs/>
          <w:sz w:val="21"/>
          <w:szCs w:val="21"/>
        </w:rPr>
        <w:t>(102)北京新浪仓石基金销售有限公司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29F3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BD9C4">
            <w:pPr>
              <w:pStyle w:val="7"/>
            </w:pPr>
            <w:r>
              <w:rPr>
                <w:rFonts w:hint="eastAsia"/>
              </w:rPr>
              <w:t xml:space="preserve">注册地址： </w:t>
            </w:r>
          </w:p>
        </w:tc>
        <w:tc>
          <w:tcPr>
            <w:tcW w:w="7440" w:type="dxa"/>
            <w:shd w:val="clear" w:color="auto" w:fill="auto"/>
          </w:tcPr>
          <w:p w14:paraId="69FB2D02">
            <w:pPr>
              <w:pStyle w:val="7"/>
            </w:pPr>
            <w:r>
              <w:rPr>
                <w:rFonts w:hint="eastAsia"/>
              </w:rPr>
              <w:t xml:space="preserve">北京市海淀区东北旺西路中关村软件园二期（西扩）N-1、N-2地块新浪总部科研楼5层518室 </w:t>
            </w:r>
          </w:p>
        </w:tc>
      </w:tr>
      <w:tr w14:paraId="1CA37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0923C">
            <w:pPr>
              <w:pStyle w:val="7"/>
            </w:pPr>
            <w:r>
              <w:rPr>
                <w:rFonts w:hint="eastAsia"/>
              </w:rPr>
              <w:t xml:space="preserve">办公地址： </w:t>
            </w:r>
          </w:p>
        </w:tc>
        <w:tc>
          <w:tcPr>
            <w:tcW w:w="7440" w:type="dxa"/>
            <w:shd w:val="clear" w:color="auto" w:fill="auto"/>
          </w:tcPr>
          <w:p w14:paraId="5E48FE99">
            <w:pPr>
              <w:pStyle w:val="7"/>
            </w:pPr>
            <w:r>
              <w:rPr>
                <w:rFonts w:hint="eastAsia"/>
              </w:rPr>
              <w:t xml:space="preserve">北京市海淀区西北旺东路10号院东区3号楼为明大厦C座 </w:t>
            </w:r>
          </w:p>
        </w:tc>
      </w:tr>
      <w:tr w14:paraId="0B8E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34007">
            <w:pPr>
              <w:pStyle w:val="7"/>
            </w:pPr>
            <w:r>
              <w:rPr>
                <w:rFonts w:hint="eastAsia"/>
              </w:rPr>
              <w:t xml:space="preserve">法定代表人： </w:t>
            </w:r>
          </w:p>
        </w:tc>
        <w:tc>
          <w:tcPr>
            <w:tcW w:w="7440" w:type="dxa"/>
            <w:shd w:val="clear" w:color="auto" w:fill="auto"/>
          </w:tcPr>
          <w:p w14:paraId="53241B0B">
            <w:pPr>
              <w:pStyle w:val="7"/>
            </w:pPr>
            <w:r>
              <w:rPr>
                <w:rFonts w:hint="eastAsia"/>
              </w:rPr>
              <w:t xml:space="preserve">赵芯蕊 </w:t>
            </w:r>
          </w:p>
        </w:tc>
      </w:tr>
      <w:tr w14:paraId="5378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98731">
            <w:pPr>
              <w:pStyle w:val="7"/>
            </w:pPr>
            <w:r>
              <w:rPr>
                <w:rFonts w:hint="eastAsia"/>
              </w:rPr>
              <w:t xml:space="preserve">联系人： </w:t>
            </w:r>
          </w:p>
        </w:tc>
        <w:tc>
          <w:tcPr>
            <w:tcW w:w="7440" w:type="dxa"/>
            <w:shd w:val="clear" w:color="auto" w:fill="auto"/>
          </w:tcPr>
          <w:p w14:paraId="452FD0FC">
            <w:pPr>
              <w:pStyle w:val="7"/>
            </w:pPr>
            <w:r>
              <w:rPr>
                <w:rFonts w:hint="eastAsia"/>
              </w:rPr>
              <w:t xml:space="preserve">赵芯蕊 </w:t>
            </w:r>
          </w:p>
        </w:tc>
      </w:tr>
      <w:tr w14:paraId="40F16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DF87C">
            <w:pPr>
              <w:pStyle w:val="7"/>
            </w:pPr>
            <w:r>
              <w:rPr>
                <w:rFonts w:hint="eastAsia"/>
              </w:rPr>
              <w:t xml:space="preserve">电话： </w:t>
            </w:r>
          </w:p>
        </w:tc>
        <w:tc>
          <w:tcPr>
            <w:tcW w:w="7440" w:type="dxa"/>
            <w:shd w:val="clear" w:color="auto" w:fill="auto"/>
          </w:tcPr>
          <w:p w14:paraId="73D2C874">
            <w:pPr>
              <w:pStyle w:val="7"/>
            </w:pPr>
            <w:r>
              <w:rPr>
                <w:rFonts w:hint="eastAsia"/>
              </w:rPr>
              <w:t xml:space="preserve">010-62675768 </w:t>
            </w:r>
          </w:p>
        </w:tc>
      </w:tr>
      <w:tr w14:paraId="22D6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4973E">
            <w:pPr>
              <w:pStyle w:val="7"/>
            </w:pPr>
            <w:r>
              <w:rPr>
                <w:rFonts w:hint="eastAsia"/>
              </w:rPr>
              <w:t xml:space="preserve">传真： </w:t>
            </w:r>
          </w:p>
        </w:tc>
        <w:tc>
          <w:tcPr>
            <w:tcW w:w="7440" w:type="dxa"/>
            <w:shd w:val="clear" w:color="auto" w:fill="auto"/>
          </w:tcPr>
          <w:p w14:paraId="6F5E648A">
            <w:pPr>
              <w:pStyle w:val="7"/>
            </w:pPr>
            <w:r>
              <w:rPr>
                <w:rFonts w:hint="eastAsia"/>
              </w:rPr>
              <w:t xml:space="preserve">010-62676582 </w:t>
            </w:r>
          </w:p>
        </w:tc>
      </w:tr>
      <w:tr w14:paraId="289A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9220E">
            <w:pPr>
              <w:pStyle w:val="7"/>
            </w:pPr>
            <w:r>
              <w:rPr>
                <w:rFonts w:hint="eastAsia"/>
              </w:rPr>
              <w:t xml:space="preserve">客户服务电话： </w:t>
            </w:r>
          </w:p>
        </w:tc>
        <w:tc>
          <w:tcPr>
            <w:tcW w:w="7440" w:type="dxa"/>
            <w:shd w:val="clear" w:color="auto" w:fill="auto"/>
          </w:tcPr>
          <w:p w14:paraId="42AFC670">
            <w:pPr>
              <w:pStyle w:val="7"/>
            </w:pPr>
            <w:r>
              <w:rPr>
                <w:rFonts w:hint="eastAsia"/>
              </w:rPr>
              <w:t xml:space="preserve">010-62675369 </w:t>
            </w:r>
          </w:p>
        </w:tc>
      </w:tr>
      <w:tr w14:paraId="15D0A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F6B3B">
            <w:pPr>
              <w:pStyle w:val="7"/>
            </w:pPr>
            <w:r>
              <w:rPr>
                <w:rFonts w:hint="eastAsia"/>
              </w:rPr>
              <w:t xml:space="preserve">网址： </w:t>
            </w:r>
          </w:p>
        </w:tc>
        <w:tc>
          <w:tcPr>
            <w:tcW w:w="7440" w:type="dxa"/>
            <w:shd w:val="clear" w:color="auto" w:fill="auto"/>
          </w:tcPr>
          <w:p w14:paraId="5AED3F6C">
            <w:pPr>
              <w:pStyle w:val="7"/>
            </w:pPr>
            <w:r>
              <w:rPr>
                <w:rFonts w:hint="eastAsia"/>
              </w:rPr>
              <w:t xml:space="preserve">www.xincai.com </w:t>
            </w:r>
          </w:p>
        </w:tc>
      </w:tr>
    </w:tbl>
    <w:p w14:paraId="3CF0B0ED">
      <w:pPr>
        <w:pStyle w:val="7"/>
        <w:spacing w:before="0" w:beforeAutospacing="0" w:after="0" w:afterAutospacing="0" w:line="360" w:lineRule="auto"/>
        <w:ind w:firstLine="420"/>
        <w:rPr>
          <w:sz w:val="21"/>
          <w:szCs w:val="21"/>
        </w:rPr>
      </w:pPr>
      <w:r>
        <w:rPr>
          <w:rFonts w:hint="eastAsia"/>
          <w:b/>
          <w:bCs/>
          <w:sz w:val="21"/>
          <w:szCs w:val="21"/>
        </w:rPr>
        <w:t>(103)北京加和基金销售有限公司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F9EE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83672">
            <w:pPr>
              <w:pStyle w:val="7"/>
            </w:pPr>
            <w:r>
              <w:rPr>
                <w:rFonts w:hint="eastAsia"/>
              </w:rPr>
              <w:t xml:space="preserve">注册地址： </w:t>
            </w:r>
          </w:p>
        </w:tc>
        <w:tc>
          <w:tcPr>
            <w:tcW w:w="7440" w:type="dxa"/>
            <w:shd w:val="clear" w:color="auto" w:fill="auto"/>
          </w:tcPr>
          <w:p w14:paraId="2E356CCB">
            <w:pPr>
              <w:pStyle w:val="7"/>
            </w:pPr>
            <w:r>
              <w:rPr>
                <w:rFonts w:hint="eastAsia"/>
              </w:rPr>
              <w:t xml:space="preserve">北京市西城区车公庄大街4号5号楼1层 </w:t>
            </w:r>
          </w:p>
        </w:tc>
      </w:tr>
      <w:tr w14:paraId="731E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940D2">
            <w:pPr>
              <w:pStyle w:val="7"/>
            </w:pPr>
            <w:r>
              <w:rPr>
                <w:rFonts w:hint="eastAsia"/>
              </w:rPr>
              <w:t xml:space="preserve">办公地址： </w:t>
            </w:r>
          </w:p>
        </w:tc>
        <w:tc>
          <w:tcPr>
            <w:tcW w:w="7440" w:type="dxa"/>
            <w:shd w:val="clear" w:color="auto" w:fill="auto"/>
          </w:tcPr>
          <w:p w14:paraId="674B0F9C">
            <w:pPr>
              <w:pStyle w:val="7"/>
            </w:pPr>
            <w:r>
              <w:rPr>
                <w:rFonts w:hint="eastAsia"/>
              </w:rPr>
              <w:t xml:space="preserve">北京市西城区车公庄大街4号北礼士路甲129号 </w:t>
            </w:r>
          </w:p>
        </w:tc>
      </w:tr>
      <w:tr w14:paraId="38727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DB234">
            <w:pPr>
              <w:pStyle w:val="7"/>
            </w:pPr>
            <w:r>
              <w:rPr>
                <w:rFonts w:hint="eastAsia"/>
              </w:rPr>
              <w:t xml:space="preserve">法定代表人： </w:t>
            </w:r>
          </w:p>
        </w:tc>
        <w:tc>
          <w:tcPr>
            <w:tcW w:w="7440" w:type="dxa"/>
            <w:shd w:val="clear" w:color="auto" w:fill="auto"/>
          </w:tcPr>
          <w:p w14:paraId="3728C3D8">
            <w:pPr>
              <w:pStyle w:val="7"/>
            </w:pPr>
            <w:r>
              <w:rPr>
                <w:rFonts w:hint="eastAsia"/>
              </w:rPr>
              <w:t xml:space="preserve">徐福星 </w:t>
            </w:r>
          </w:p>
        </w:tc>
      </w:tr>
      <w:tr w14:paraId="3E07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3F388">
            <w:pPr>
              <w:pStyle w:val="7"/>
            </w:pPr>
            <w:r>
              <w:rPr>
                <w:rFonts w:hint="eastAsia"/>
              </w:rPr>
              <w:t xml:space="preserve">联系人： </w:t>
            </w:r>
          </w:p>
        </w:tc>
        <w:tc>
          <w:tcPr>
            <w:tcW w:w="7440" w:type="dxa"/>
            <w:shd w:val="clear" w:color="auto" w:fill="auto"/>
          </w:tcPr>
          <w:p w14:paraId="2B937FF1">
            <w:pPr>
              <w:pStyle w:val="7"/>
            </w:pPr>
            <w:r>
              <w:rPr>
                <w:rFonts w:hint="eastAsia"/>
              </w:rPr>
              <w:t xml:space="preserve">陈莹莹 </w:t>
            </w:r>
          </w:p>
        </w:tc>
      </w:tr>
      <w:tr w14:paraId="7850B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EB748">
            <w:pPr>
              <w:pStyle w:val="7"/>
            </w:pPr>
            <w:r>
              <w:rPr>
                <w:rFonts w:hint="eastAsia"/>
              </w:rPr>
              <w:t xml:space="preserve">电话： </w:t>
            </w:r>
          </w:p>
        </w:tc>
        <w:tc>
          <w:tcPr>
            <w:tcW w:w="7440" w:type="dxa"/>
            <w:shd w:val="clear" w:color="auto" w:fill="auto"/>
          </w:tcPr>
          <w:p w14:paraId="3D635743">
            <w:pPr>
              <w:pStyle w:val="7"/>
            </w:pPr>
            <w:r>
              <w:rPr>
                <w:rFonts w:hint="eastAsia"/>
              </w:rPr>
              <w:t xml:space="preserve">010-68998820-8306 </w:t>
            </w:r>
          </w:p>
        </w:tc>
      </w:tr>
      <w:tr w14:paraId="54892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2DE85">
            <w:pPr>
              <w:pStyle w:val="7"/>
            </w:pPr>
            <w:r>
              <w:rPr>
                <w:rFonts w:hint="eastAsia"/>
              </w:rPr>
              <w:t xml:space="preserve">传真： </w:t>
            </w:r>
          </w:p>
        </w:tc>
        <w:tc>
          <w:tcPr>
            <w:tcW w:w="7440" w:type="dxa"/>
            <w:shd w:val="clear" w:color="auto" w:fill="auto"/>
          </w:tcPr>
          <w:p w14:paraId="2A602B38">
            <w:pPr>
              <w:pStyle w:val="7"/>
            </w:pPr>
            <w:r>
              <w:rPr>
                <w:rFonts w:hint="eastAsia"/>
              </w:rPr>
              <w:t xml:space="preserve">010-88381550 </w:t>
            </w:r>
          </w:p>
        </w:tc>
      </w:tr>
      <w:tr w14:paraId="54B9D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AD9A6">
            <w:pPr>
              <w:pStyle w:val="7"/>
            </w:pPr>
            <w:r>
              <w:rPr>
                <w:rFonts w:hint="eastAsia"/>
              </w:rPr>
              <w:t xml:space="preserve">客户服务电话： </w:t>
            </w:r>
          </w:p>
        </w:tc>
        <w:tc>
          <w:tcPr>
            <w:tcW w:w="7440" w:type="dxa"/>
            <w:shd w:val="clear" w:color="auto" w:fill="auto"/>
          </w:tcPr>
          <w:p w14:paraId="65DE572F">
            <w:pPr>
              <w:pStyle w:val="7"/>
            </w:pPr>
            <w:r>
              <w:rPr>
                <w:rFonts w:hint="eastAsia"/>
              </w:rPr>
              <w:t xml:space="preserve">400-600-0030 </w:t>
            </w:r>
          </w:p>
        </w:tc>
      </w:tr>
      <w:tr w14:paraId="729D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C7B3C">
            <w:pPr>
              <w:pStyle w:val="7"/>
            </w:pPr>
            <w:r>
              <w:rPr>
                <w:rFonts w:hint="eastAsia"/>
              </w:rPr>
              <w:t xml:space="preserve">网址： </w:t>
            </w:r>
          </w:p>
        </w:tc>
        <w:tc>
          <w:tcPr>
            <w:tcW w:w="7440" w:type="dxa"/>
            <w:shd w:val="clear" w:color="auto" w:fill="auto"/>
          </w:tcPr>
          <w:p w14:paraId="02A0E8F0">
            <w:pPr>
              <w:pStyle w:val="7"/>
            </w:pPr>
            <w:r>
              <w:rPr>
                <w:rFonts w:hint="eastAsia"/>
              </w:rPr>
              <w:t xml:space="preserve">www.bzfunds.com </w:t>
            </w:r>
          </w:p>
        </w:tc>
      </w:tr>
    </w:tbl>
    <w:p w14:paraId="5AE3679A">
      <w:pPr>
        <w:pStyle w:val="7"/>
        <w:spacing w:before="0" w:beforeAutospacing="0" w:after="0" w:afterAutospacing="0" w:line="360" w:lineRule="auto"/>
        <w:ind w:firstLine="420"/>
        <w:rPr>
          <w:sz w:val="21"/>
          <w:szCs w:val="21"/>
        </w:rPr>
      </w:pPr>
      <w:r>
        <w:rPr>
          <w:rFonts w:hint="eastAsia"/>
          <w:b/>
          <w:bCs/>
          <w:sz w:val="21"/>
          <w:szCs w:val="21"/>
        </w:rPr>
        <w:t>(104)北京辉腾汇富基金销售有限公司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7F0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06C2F">
            <w:pPr>
              <w:pStyle w:val="7"/>
            </w:pPr>
            <w:r>
              <w:rPr>
                <w:rFonts w:hint="eastAsia"/>
              </w:rPr>
              <w:t xml:space="preserve">注册地址： </w:t>
            </w:r>
          </w:p>
        </w:tc>
        <w:tc>
          <w:tcPr>
            <w:tcW w:w="7440" w:type="dxa"/>
            <w:shd w:val="clear" w:color="auto" w:fill="auto"/>
          </w:tcPr>
          <w:p w14:paraId="78E011D2">
            <w:pPr>
              <w:pStyle w:val="7"/>
            </w:pPr>
            <w:r>
              <w:rPr>
                <w:rFonts w:hint="eastAsia"/>
              </w:rPr>
              <w:t xml:space="preserve">北京市东城区朝阳门北大街8号富华大厦F座16层D室 </w:t>
            </w:r>
          </w:p>
        </w:tc>
      </w:tr>
      <w:tr w14:paraId="21FC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E3553">
            <w:pPr>
              <w:pStyle w:val="7"/>
            </w:pPr>
            <w:r>
              <w:rPr>
                <w:rFonts w:hint="eastAsia"/>
              </w:rPr>
              <w:t xml:space="preserve">办公地址： </w:t>
            </w:r>
          </w:p>
        </w:tc>
        <w:tc>
          <w:tcPr>
            <w:tcW w:w="7440" w:type="dxa"/>
            <w:shd w:val="clear" w:color="auto" w:fill="auto"/>
          </w:tcPr>
          <w:p w14:paraId="292337A1">
            <w:pPr>
              <w:pStyle w:val="7"/>
            </w:pPr>
            <w:r>
              <w:rPr>
                <w:rFonts w:hint="eastAsia"/>
              </w:rPr>
              <w:t xml:space="preserve">北京市东城区朝阳门北大街8号富华大厦F座16层D室 </w:t>
            </w:r>
          </w:p>
        </w:tc>
      </w:tr>
      <w:tr w14:paraId="4C211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9BE41">
            <w:pPr>
              <w:pStyle w:val="7"/>
            </w:pPr>
            <w:r>
              <w:rPr>
                <w:rFonts w:hint="eastAsia"/>
              </w:rPr>
              <w:t xml:space="preserve">法定代表人： </w:t>
            </w:r>
          </w:p>
        </w:tc>
        <w:tc>
          <w:tcPr>
            <w:tcW w:w="7440" w:type="dxa"/>
            <w:shd w:val="clear" w:color="auto" w:fill="auto"/>
          </w:tcPr>
          <w:p w14:paraId="1E7A9CBD">
            <w:pPr>
              <w:pStyle w:val="7"/>
            </w:pPr>
            <w:r>
              <w:rPr>
                <w:rFonts w:hint="eastAsia"/>
              </w:rPr>
              <w:t xml:space="preserve">许宁 </w:t>
            </w:r>
          </w:p>
        </w:tc>
      </w:tr>
      <w:tr w14:paraId="4324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F23CF">
            <w:pPr>
              <w:pStyle w:val="7"/>
            </w:pPr>
            <w:r>
              <w:rPr>
                <w:rFonts w:hint="eastAsia"/>
              </w:rPr>
              <w:t xml:space="preserve">联系人： </w:t>
            </w:r>
          </w:p>
        </w:tc>
        <w:tc>
          <w:tcPr>
            <w:tcW w:w="7440" w:type="dxa"/>
            <w:shd w:val="clear" w:color="auto" w:fill="auto"/>
          </w:tcPr>
          <w:p w14:paraId="1E673B87">
            <w:pPr>
              <w:pStyle w:val="7"/>
            </w:pPr>
            <w:r>
              <w:rPr>
                <w:rFonts w:hint="eastAsia"/>
              </w:rPr>
              <w:t xml:space="preserve">彭雪琳 </w:t>
            </w:r>
          </w:p>
        </w:tc>
      </w:tr>
      <w:tr w14:paraId="7BD3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45C87">
            <w:pPr>
              <w:pStyle w:val="7"/>
            </w:pPr>
            <w:r>
              <w:rPr>
                <w:rFonts w:hint="eastAsia"/>
              </w:rPr>
              <w:t xml:space="preserve">电话： </w:t>
            </w:r>
          </w:p>
        </w:tc>
        <w:tc>
          <w:tcPr>
            <w:tcW w:w="7440" w:type="dxa"/>
            <w:shd w:val="clear" w:color="auto" w:fill="auto"/>
          </w:tcPr>
          <w:p w14:paraId="60FF1468">
            <w:pPr>
              <w:pStyle w:val="7"/>
            </w:pPr>
            <w:r>
              <w:rPr>
                <w:rFonts w:hint="eastAsia"/>
              </w:rPr>
              <w:t xml:space="preserve">010-85610733 </w:t>
            </w:r>
          </w:p>
        </w:tc>
      </w:tr>
      <w:tr w14:paraId="30CF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9C995">
            <w:pPr>
              <w:pStyle w:val="7"/>
            </w:pPr>
            <w:r>
              <w:rPr>
                <w:rFonts w:hint="eastAsia"/>
              </w:rPr>
              <w:t xml:space="preserve">客户服务电话： </w:t>
            </w:r>
          </w:p>
        </w:tc>
        <w:tc>
          <w:tcPr>
            <w:tcW w:w="7440" w:type="dxa"/>
            <w:shd w:val="clear" w:color="auto" w:fill="auto"/>
          </w:tcPr>
          <w:p w14:paraId="2B250C75">
            <w:pPr>
              <w:pStyle w:val="7"/>
            </w:pPr>
            <w:r>
              <w:rPr>
                <w:rFonts w:hint="eastAsia"/>
              </w:rPr>
              <w:t xml:space="preserve">400-829-1218 </w:t>
            </w:r>
          </w:p>
        </w:tc>
      </w:tr>
      <w:tr w14:paraId="76FE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D2B01">
            <w:pPr>
              <w:pStyle w:val="7"/>
            </w:pPr>
            <w:r>
              <w:rPr>
                <w:rFonts w:hint="eastAsia"/>
              </w:rPr>
              <w:t xml:space="preserve">网址： </w:t>
            </w:r>
          </w:p>
        </w:tc>
        <w:tc>
          <w:tcPr>
            <w:tcW w:w="7440" w:type="dxa"/>
            <w:shd w:val="clear" w:color="auto" w:fill="auto"/>
          </w:tcPr>
          <w:p w14:paraId="488841C3">
            <w:pPr>
              <w:pStyle w:val="7"/>
            </w:pPr>
            <w:r>
              <w:rPr>
                <w:rFonts w:hint="eastAsia"/>
              </w:rPr>
              <w:t xml:space="preserve">http://www.htfund.com </w:t>
            </w:r>
          </w:p>
        </w:tc>
      </w:tr>
    </w:tbl>
    <w:p w14:paraId="66CD77D8">
      <w:pPr>
        <w:pStyle w:val="7"/>
        <w:spacing w:before="0" w:beforeAutospacing="0" w:after="0" w:afterAutospacing="0" w:line="360" w:lineRule="auto"/>
        <w:ind w:firstLine="420"/>
        <w:rPr>
          <w:sz w:val="21"/>
          <w:szCs w:val="21"/>
        </w:rPr>
      </w:pPr>
      <w:r>
        <w:rPr>
          <w:rFonts w:hint="eastAsia"/>
          <w:b/>
          <w:bCs/>
          <w:sz w:val="21"/>
          <w:szCs w:val="21"/>
        </w:rPr>
        <w:t>(105)北京济安基金销售有限公司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C37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15A4E">
            <w:pPr>
              <w:pStyle w:val="7"/>
            </w:pPr>
            <w:r>
              <w:rPr>
                <w:rFonts w:hint="eastAsia"/>
              </w:rPr>
              <w:t xml:space="preserve">注册地址： </w:t>
            </w:r>
          </w:p>
        </w:tc>
        <w:tc>
          <w:tcPr>
            <w:tcW w:w="7440" w:type="dxa"/>
            <w:shd w:val="clear" w:color="auto" w:fill="auto"/>
          </w:tcPr>
          <w:p w14:paraId="294B5C39">
            <w:pPr>
              <w:pStyle w:val="7"/>
            </w:pPr>
            <w:r>
              <w:rPr>
                <w:rFonts w:hint="eastAsia"/>
              </w:rPr>
              <w:t xml:space="preserve">北京市朝阳区太阳宫中路16号院1号楼10层1005 </w:t>
            </w:r>
          </w:p>
        </w:tc>
      </w:tr>
      <w:tr w14:paraId="4D7A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24894">
            <w:pPr>
              <w:pStyle w:val="7"/>
            </w:pPr>
            <w:r>
              <w:rPr>
                <w:rFonts w:hint="eastAsia"/>
              </w:rPr>
              <w:t xml:space="preserve">办公地址： </w:t>
            </w:r>
          </w:p>
        </w:tc>
        <w:tc>
          <w:tcPr>
            <w:tcW w:w="7440" w:type="dxa"/>
            <w:shd w:val="clear" w:color="auto" w:fill="auto"/>
          </w:tcPr>
          <w:p w14:paraId="42F7F0B3">
            <w:pPr>
              <w:pStyle w:val="7"/>
            </w:pPr>
            <w:r>
              <w:rPr>
                <w:rFonts w:hint="eastAsia"/>
              </w:rPr>
              <w:t xml:space="preserve">北京市朝阳区太阳宫中路16号院1号楼11层1105 </w:t>
            </w:r>
          </w:p>
        </w:tc>
      </w:tr>
      <w:tr w14:paraId="2C6F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63BD45">
            <w:pPr>
              <w:pStyle w:val="7"/>
            </w:pPr>
            <w:r>
              <w:rPr>
                <w:rFonts w:hint="eastAsia"/>
              </w:rPr>
              <w:t xml:space="preserve">法定代表人： </w:t>
            </w:r>
          </w:p>
        </w:tc>
        <w:tc>
          <w:tcPr>
            <w:tcW w:w="7440" w:type="dxa"/>
            <w:shd w:val="clear" w:color="auto" w:fill="auto"/>
          </w:tcPr>
          <w:p w14:paraId="729AFBE7">
            <w:pPr>
              <w:pStyle w:val="7"/>
            </w:pPr>
            <w:r>
              <w:rPr>
                <w:rFonts w:hint="eastAsia"/>
              </w:rPr>
              <w:t xml:space="preserve">杨健 </w:t>
            </w:r>
          </w:p>
        </w:tc>
      </w:tr>
      <w:tr w14:paraId="6231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CA535">
            <w:pPr>
              <w:pStyle w:val="7"/>
            </w:pPr>
            <w:r>
              <w:rPr>
                <w:rFonts w:hint="eastAsia"/>
              </w:rPr>
              <w:t xml:space="preserve">联系人： </w:t>
            </w:r>
          </w:p>
        </w:tc>
        <w:tc>
          <w:tcPr>
            <w:tcW w:w="7440" w:type="dxa"/>
            <w:shd w:val="clear" w:color="auto" w:fill="auto"/>
          </w:tcPr>
          <w:p w14:paraId="120FCACC">
            <w:pPr>
              <w:pStyle w:val="7"/>
            </w:pPr>
            <w:r>
              <w:rPr>
                <w:rFonts w:hint="eastAsia"/>
              </w:rPr>
              <w:t xml:space="preserve">陈梦颖 </w:t>
            </w:r>
          </w:p>
        </w:tc>
      </w:tr>
      <w:tr w14:paraId="6B41B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0B65D">
            <w:pPr>
              <w:pStyle w:val="7"/>
            </w:pPr>
            <w:r>
              <w:rPr>
                <w:rFonts w:hint="eastAsia"/>
              </w:rPr>
              <w:t xml:space="preserve">电话： </w:t>
            </w:r>
          </w:p>
        </w:tc>
        <w:tc>
          <w:tcPr>
            <w:tcW w:w="7440" w:type="dxa"/>
            <w:shd w:val="clear" w:color="auto" w:fill="auto"/>
          </w:tcPr>
          <w:p w14:paraId="2CE47114">
            <w:pPr>
              <w:pStyle w:val="7"/>
            </w:pPr>
            <w:r>
              <w:rPr>
                <w:rFonts w:hint="eastAsia"/>
              </w:rPr>
              <w:t xml:space="preserve">010-65309516 </w:t>
            </w:r>
          </w:p>
        </w:tc>
      </w:tr>
      <w:tr w14:paraId="1325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4FFFE">
            <w:pPr>
              <w:pStyle w:val="7"/>
            </w:pPr>
            <w:r>
              <w:rPr>
                <w:rFonts w:hint="eastAsia"/>
              </w:rPr>
              <w:t xml:space="preserve">传真： </w:t>
            </w:r>
          </w:p>
        </w:tc>
        <w:tc>
          <w:tcPr>
            <w:tcW w:w="7440" w:type="dxa"/>
            <w:shd w:val="clear" w:color="auto" w:fill="auto"/>
          </w:tcPr>
          <w:p w14:paraId="66B36636">
            <w:pPr>
              <w:pStyle w:val="7"/>
            </w:pPr>
            <w:r>
              <w:rPr>
                <w:rFonts w:hint="eastAsia"/>
              </w:rPr>
              <w:t xml:space="preserve">010-65330699 </w:t>
            </w:r>
          </w:p>
        </w:tc>
      </w:tr>
      <w:tr w14:paraId="511E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1B6B6">
            <w:pPr>
              <w:pStyle w:val="7"/>
            </w:pPr>
            <w:r>
              <w:rPr>
                <w:rFonts w:hint="eastAsia"/>
              </w:rPr>
              <w:t xml:space="preserve">客户服务电话： </w:t>
            </w:r>
          </w:p>
        </w:tc>
        <w:tc>
          <w:tcPr>
            <w:tcW w:w="7440" w:type="dxa"/>
            <w:shd w:val="clear" w:color="auto" w:fill="auto"/>
          </w:tcPr>
          <w:p w14:paraId="0ACF87F9">
            <w:pPr>
              <w:pStyle w:val="7"/>
            </w:pPr>
            <w:r>
              <w:rPr>
                <w:rFonts w:hint="eastAsia"/>
              </w:rPr>
              <w:t xml:space="preserve">400-673-7010 </w:t>
            </w:r>
          </w:p>
        </w:tc>
      </w:tr>
      <w:tr w14:paraId="3B30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8321C">
            <w:pPr>
              <w:pStyle w:val="7"/>
            </w:pPr>
            <w:r>
              <w:rPr>
                <w:rFonts w:hint="eastAsia"/>
              </w:rPr>
              <w:t xml:space="preserve">网址： </w:t>
            </w:r>
          </w:p>
        </w:tc>
        <w:tc>
          <w:tcPr>
            <w:tcW w:w="7440" w:type="dxa"/>
            <w:shd w:val="clear" w:color="auto" w:fill="auto"/>
          </w:tcPr>
          <w:p w14:paraId="7004A5DD">
            <w:pPr>
              <w:pStyle w:val="7"/>
            </w:pPr>
            <w:r>
              <w:rPr>
                <w:rFonts w:hint="eastAsia"/>
              </w:rPr>
              <w:t xml:space="preserve">www.jianfortune.com </w:t>
            </w:r>
          </w:p>
        </w:tc>
      </w:tr>
    </w:tbl>
    <w:p w14:paraId="426604B3">
      <w:pPr>
        <w:pStyle w:val="7"/>
        <w:spacing w:before="0" w:beforeAutospacing="0" w:after="0" w:afterAutospacing="0" w:line="360" w:lineRule="auto"/>
        <w:ind w:firstLine="420"/>
        <w:rPr>
          <w:sz w:val="21"/>
          <w:szCs w:val="21"/>
        </w:rPr>
      </w:pPr>
      <w:r>
        <w:rPr>
          <w:rFonts w:hint="eastAsia"/>
          <w:b/>
          <w:bCs/>
          <w:sz w:val="21"/>
          <w:szCs w:val="21"/>
        </w:rPr>
        <w:t>(106)上海万得基金销售有限公司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B26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FA2D4">
            <w:pPr>
              <w:pStyle w:val="7"/>
            </w:pPr>
            <w:r>
              <w:rPr>
                <w:rFonts w:hint="eastAsia"/>
              </w:rPr>
              <w:t xml:space="preserve">注册地址： </w:t>
            </w:r>
          </w:p>
        </w:tc>
        <w:tc>
          <w:tcPr>
            <w:tcW w:w="7440" w:type="dxa"/>
            <w:shd w:val="clear" w:color="auto" w:fill="auto"/>
          </w:tcPr>
          <w:p w14:paraId="43C0B650">
            <w:pPr>
              <w:pStyle w:val="7"/>
            </w:pPr>
            <w:r>
              <w:rPr>
                <w:rFonts w:hint="eastAsia"/>
              </w:rPr>
              <w:t xml:space="preserve">中国（上海）自由贸易试验区福山路33号11楼B座 </w:t>
            </w:r>
          </w:p>
        </w:tc>
      </w:tr>
      <w:tr w14:paraId="25A2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5B2B1">
            <w:pPr>
              <w:pStyle w:val="7"/>
            </w:pPr>
            <w:r>
              <w:rPr>
                <w:rFonts w:hint="eastAsia"/>
              </w:rPr>
              <w:t xml:space="preserve">办公地址： </w:t>
            </w:r>
          </w:p>
        </w:tc>
        <w:tc>
          <w:tcPr>
            <w:tcW w:w="7440" w:type="dxa"/>
            <w:shd w:val="clear" w:color="auto" w:fill="auto"/>
          </w:tcPr>
          <w:p w14:paraId="19B54F99">
            <w:pPr>
              <w:pStyle w:val="7"/>
            </w:pPr>
            <w:r>
              <w:rPr>
                <w:rFonts w:hint="eastAsia"/>
              </w:rPr>
              <w:t xml:space="preserve">上海市浦东新区浦明路1500号万得大厦11楼 </w:t>
            </w:r>
          </w:p>
        </w:tc>
      </w:tr>
      <w:tr w14:paraId="722D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FA530">
            <w:pPr>
              <w:pStyle w:val="7"/>
            </w:pPr>
            <w:r>
              <w:rPr>
                <w:rFonts w:hint="eastAsia"/>
              </w:rPr>
              <w:t xml:space="preserve">法定代表人： </w:t>
            </w:r>
          </w:p>
        </w:tc>
        <w:tc>
          <w:tcPr>
            <w:tcW w:w="7440" w:type="dxa"/>
            <w:shd w:val="clear" w:color="auto" w:fill="auto"/>
          </w:tcPr>
          <w:p w14:paraId="4CCAA3DF">
            <w:pPr>
              <w:pStyle w:val="7"/>
            </w:pPr>
            <w:r>
              <w:rPr>
                <w:rFonts w:hint="eastAsia"/>
              </w:rPr>
              <w:t xml:space="preserve">王廷富 </w:t>
            </w:r>
          </w:p>
        </w:tc>
      </w:tr>
      <w:tr w14:paraId="3784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1B4EF">
            <w:pPr>
              <w:pStyle w:val="7"/>
            </w:pPr>
            <w:r>
              <w:rPr>
                <w:rFonts w:hint="eastAsia"/>
              </w:rPr>
              <w:t xml:space="preserve">联系人： </w:t>
            </w:r>
          </w:p>
        </w:tc>
        <w:tc>
          <w:tcPr>
            <w:tcW w:w="7440" w:type="dxa"/>
            <w:shd w:val="clear" w:color="auto" w:fill="auto"/>
          </w:tcPr>
          <w:p w14:paraId="2551EC21">
            <w:pPr>
              <w:pStyle w:val="7"/>
            </w:pPr>
            <w:r>
              <w:rPr>
                <w:rFonts w:hint="eastAsia"/>
              </w:rPr>
              <w:t xml:space="preserve">姜吉灵 </w:t>
            </w:r>
          </w:p>
        </w:tc>
      </w:tr>
      <w:tr w14:paraId="1E1A7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6BDD2">
            <w:pPr>
              <w:pStyle w:val="7"/>
            </w:pPr>
            <w:r>
              <w:rPr>
                <w:rFonts w:hint="eastAsia"/>
              </w:rPr>
              <w:t xml:space="preserve">电话： </w:t>
            </w:r>
          </w:p>
        </w:tc>
        <w:tc>
          <w:tcPr>
            <w:tcW w:w="7440" w:type="dxa"/>
            <w:shd w:val="clear" w:color="auto" w:fill="auto"/>
          </w:tcPr>
          <w:p w14:paraId="56F4E61A">
            <w:pPr>
              <w:pStyle w:val="7"/>
            </w:pPr>
            <w:r>
              <w:rPr>
                <w:rFonts w:hint="eastAsia"/>
              </w:rPr>
              <w:t xml:space="preserve">021-5132 7185 </w:t>
            </w:r>
          </w:p>
        </w:tc>
      </w:tr>
      <w:tr w14:paraId="5969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4770C">
            <w:pPr>
              <w:pStyle w:val="7"/>
            </w:pPr>
            <w:r>
              <w:rPr>
                <w:rFonts w:hint="eastAsia"/>
              </w:rPr>
              <w:t xml:space="preserve">传真： </w:t>
            </w:r>
          </w:p>
        </w:tc>
        <w:tc>
          <w:tcPr>
            <w:tcW w:w="7440" w:type="dxa"/>
            <w:shd w:val="clear" w:color="auto" w:fill="auto"/>
          </w:tcPr>
          <w:p w14:paraId="64251FF3">
            <w:pPr>
              <w:pStyle w:val="7"/>
            </w:pPr>
            <w:r>
              <w:rPr>
                <w:rFonts w:hint="eastAsia"/>
              </w:rPr>
              <w:t xml:space="preserve">021-6888 2281 </w:t>
            </w:r>
          </w:p>
        </w:tc>
      </w:tr>
      <w:tr w14:paraId="2B41A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CCA62">
            <w:pPr>
              <w:pStyle w:val="7"/>
            </w:pPr>
            <w:r>
              <w:rPr>
                <w:rFonts w:hint="eastAsia"/>
              </w:rPr>
              <w:t xml:space="preserve">客户服务电话： </w:t>
            </w:r>
          </w:p>
        </w:tc>
        <w:tc>
          <w:tcPr>
            <w:tcW w:w="7440" w:type="dxa"/>
            <w:shd w:val="clear" w:color="auto" w:fill="auto"/>
          </w:tcPr>
          <w:p w14:paraId="269AEE6B">
            <w:pPr>
              <w:pStyle w:val="7"/>
            </w:pPr>
            <w:r>
              <w:rPr>
                <w:rFonts w:hint="eastAsia"/>
              </w:rPr>
              <w:t xml:space="preserve">400-821-0203 </w:t>
            </w:r>
          </w:p>
        </w:tc>
      </w:tr>
      <w:tr w14:paraId="2208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79AB1">
            <w:pPr>
              <w:pStyle w:val="7"/>
            </w:pPr>
            <w:r>
              <w:rPr>
                <w:rFonts w:hint="eastAsia"/>
              </w:rPr>
              <w:t xml:space="preserve">网址： </w:t>
            </w:r>
          </w:p>
        </w:tc>
        <w:tc>
          <w:tcPr>
            <w:tcW w:w="7440" w:type="dxa"/>
            <w:shd w:val="clear" w:color="auto" w:fill="auto"/>
          </w:tcPr>
          <w:p w14:paraId="6CB27020">
            <w:pPr>
              <w:pStyle w:val="7"/>
            </w:pPr>
            <w:r>
              <w:rPr>
                <w:rFonts w:hint="eastAsia"/>
              </w:rPr>
              <w:t xml:space="preserve">www.520fund.com.cn </w:t>
            </w:r>
          </w:p>
        </w:tc>
      </w:tr>
    </w:tbl>
    <w:p w14:paraId="038A6DDD">
      <w:pPr>
        <w:pStyle w:val="7"/>
        <w:spacing w:before="0" w:beforeAutospacing="0" w:after="0" w:afterAutospacing="0" w:line="360" w:lineRule="auto"/>
        <w:ind w:firstLine="420"/>
        <w:rPr>
          <w:sz w:val="21"/>
          <w:szCs w:val="21"/>
        </w:rPr>
      </w:pPr>
      <w:r>
        <w:rPr>
          <w:rFonts w:hint="eastAsia"/>
          <w:b/>
          <w:bCs/>
          <w:sz w:val="21"/>
          <w:szCs w:val="21"/>
        </w:rPr>
        <w:t>(107)上海联泰基金销售有限公司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C4E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792F1">
            <w:pPr>
              <w:pStyle w:val="7"/>
            </w:pPr>
            <w:r>
              <w:rPr>
                <w:rFonts w:hint="eastAsia"/>
              </w:rPr>
              <w:t xml:space="preserve">注册地址： </w:t>
            </w:r>
          </w:p>
        </w:tc>
        <w:tc>
          <w:tcPr>
            <w:tcW w:w="7440" w:type="dxa"/>
            <w:shd w:val="clear" w:color="auto" w:fill="auto"/>
          </w:tcPr>
          <w:p w14:paraId="548FA5FE">
            <w:pPr>
              <w:pStyle w:val="7"/>
            </w:pPr>
            <w:r>
              <w:rPr>
                <w:rFonts w:hint="eastAsia"/>
              </w:rPr>
              <w:t xml:space="preserve">上海市普陀区兰溪路900弄15号526室 </w:t>
            </w:r>
          </w:p>
        </w:tc>
      </w:tr>
      <w:tr w14:paraId="65FB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84106">
            <w:pPr>
              <w:pStyle w:val="7"/>
            </w:pPr>
            <w:r>
              <w:rPr>
                <w:rFonts w:hint="eastAsia"/>
              </w:rPr>
              <w:t xml:space="preserve">办公地址： </w:t>
            </w:r>
          </w:p>
        </w:tc>
        <w:tc>
          <w:tcPr>
            <w:tcW w:w="7440" w:type="dxa"/>
            <w:shd w:val="clear" w:color="auto" w:fill="auto"/>
          </w:tcPr>
          <w:p w14:paraId="05CDC66D">
            <w:pPr>
              <w:pStyle w:val="7"/>
            </w:pPr>
            <w:r>
              <w:rPr>
                <w:rFonts w:hint="eastAsia"/>
              </w:rPr>
              <w:t xml:space="preserve">上海市虹口区溧阳路735号2幢3层 </w:t>
            </w:r>
          </w:p>
        </w:tc>
      </w:tr>
      <w:tr w14:paraId="3F66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90EF1">
            <w:pPr>
              <w:pStyle w:val="7"/>
            </w:pPr>
            <w:r>
              <w:rPr>
                <w:rFonts w:hint="eastAsia"/>
              </w:rPr>
              <w:t xml:space="preserve">法定代表人： </w:t>
            </w:r>
          </w:p>
        </w:tc>
        <w:tc>
          <w:tcPr>
            <w:tcW w:w="7440" w:type="dxa"/>
            <w:shd w:val="clear" w:color="auto" w:fill="auto"/>
          </w:tcPr>
          <w:p w14:paraId="2B232003">
            <w:pPr>
              <w:pStyle w:val="7"/>
            </w:pPr>
            <w:r>
              <w:rPr>
                <w:rFonts w:hint="eastAsia"/>
              </w:rPr>
              <w:t xml:space="preserve">尹彬彬 </w:t>
            </w:r>
          </w:p>
        </w:tc>
      </w:tr>
      <w:tr w14:paraId="53C0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B88BF">
            <w:pPr>
              <w:pStyle w:val="7"/>
            </w:pPr>
            <w:r>
              <w:rPr>
                <w:rFonts w:hint="eastAsia"/>
              </w:rPr>
              <w:t xml:space="preserve">联系人： </w:t>
            </w:r>
          </w:p>
        </w:tc>
        <w:tc>
          <w:tcPr>
            <w:tcW w:w="7440" w:type="dxa"/>
            <w:shd w:val="clear" w:color="auto" w:fill="auto"/>
          </w:tcPr>
          <w:p w14:paraId="14D0BD04">
            <w:pPr>
              <w:pStyle w:val="7"/>
            </w:pPr>
            <w:r>
              <w:rPr>
                <w:rFonts w:hint="eastAsia"/>
              </w:rPr>
              <w:t xml:space="preserve">兰敏 </w:t>
            </w:r>
          </w:p>
        </w:tc>
      </w:tr>
      <w:tr w14:paraId="0DB6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68C96">
            <w:pPr>
              <w:pStyle w:val="7"/>
            </w:pPr>
            <w:r>
              <w:rPr>
                <w:rFonts w:hint="eastAsia"/>
              </w:rPr>
              <w:t xml:space="preserve">电话： </w:t>
            </w:r>
          </w:p>
        </w:tc>
        <w:tc>
          <w:tcPr>
            <w:tcW w:w="7440" w:type="dxa"/>
            <w:shd w:val="clear" w:color="auto" w:fill="auto"/>
          </w:tcPr>
          <w:p w14:paraId="66FBBD28">
            <w:pPr>
              <w:pStyle w:val="7"/>
            </w:pPr>
            <w:r>
              <w:rPr>
                <w:rFonts w:hint="eastAsia"/>
              </w:rPr>
              <w:t xml:space="preserve">021-62680166 </w:t>
            </w:r>
          </w:p>
        </w:tc>
      </w:tr>
      <w:tr w14:paraId="3A58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AB713">
            <w:pPr>
              <w:pStyle w:val="7"/>
            </w:pPr>
            <w:r>
              <w:rPr>
                <w:rFonts w:hint="eastAsia"/>
              </w:rPr>
              <w:t xml:space="preserve">传真： </w:t>
            </w:r>
          </w:p>
        </w:tc>
        <w:tc>
          <w:tcPr>
            <w:tcW w:w="7440" w:type="dxa"/>
            <w:shd w:val="clear" w:color="auto" w:fill="auto"/>
          </w:tcPr>
          <w:p w14:paraId="1EE503FE">
            <w:pPr>
              <w:pStyle w:val="7"/>
            </w:pPr>
            <w:r>
              <w:rPr>
                <w:rFonts w:hint="eastAsia"/>
              </w:rPr>
              <w:t xml:space="preserve">021-52975270 </w:t>
            </w:r>
          </w:p>
        </w:tc>
      </w:tr>
      <w:tr w14:paraId="5FFE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A552F">
            <w:pPr>
              <w:pStyle w:val="7"/>
            </w:pPr>
            <w:r>
              <w:rPr>
                <w:rFonts w:hint="eastAsia"/>
              </w:rPr>
              <w:t xml:space="preserve">客户服务电话： </w:t>
            </w:r>
          </w:p>
        </w:tc>
        <w:tc>
          <w:tcPr>
            <w:tcW w:w="7440" w:type="dxa"/>
            <w:shd w:val="clear" w:color="auto" w:fill="auto"/>
          </w:tcPr>
          <w:p w14:paraId="6AF9AEEA">
            <w:pPr>
              <w:pStyle w:val="7"/>
            </w:pPr>
            <w:r>
              <w:rPr>
                <w:rFonts w:hint="eastAsia"/>
              </w:rPr>
              <w:t xml:space="preserve">400-118-1188 </w:t>
            </w:r>
          </w:p>
        </w:tc>
      </w:tr>
      <w:tr w14:paraId="1C19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26263">
            <w:pPr>
              <w:pStyle w:val="7"/>
            </w:pPr>
            <w:r>
              <w:rPr>
                <w:rFonts w:hint="eastAsia"/>
              </w:rPr>
              <w:t xml:space="preserve">网址： </w:t>
            </w:r>
          </w:p>
        </w:tc>
        <w:tc>
          <w:tcPr>
            <w:tcW w:w="7440" w:type="dxa"/>
            <w:shd w:val="clear" w:color="auto" w:fill="auto"/>
          </w:tcPr>
          <w:p w14:paraId="1AF6533A">
            <w:pPr>
              <w:pStyle w:val="7"/>
            </w:pPr>
            <w:r>
              <w:rPr>
                <w:rFonts w:hint="eastAsia"/>
              </w:rPr>
              <w:t xml:space="preserve">www.66liantai.com </w:t>
            </w:r>
          </w:p>
        </w:tc>
      </w:tr>
    </w:tbl>
    <w:p w14:paraId="763DA4C6">
      <w:pPr>
        <w:pStyle w:val="7"/>
        <w:spacing w:before="0" w:beforeAutospacing="0" w:after="0" w:afterAutospacing="0" w:line="360" w:lineRule="auto"/>
        <w:ind w:firstLine="420"/>
        <w:rPr>
          <w:sz w:val="21"/>
          <w:szCs w:val="21"/>
        </w:rPr>
      </w:pPr>
      <w:r>
        <w:rPr>
          <w:rFonts w:hint="eastAsia"/>
          <w:b/>
          <w:bCs/>
          <w:sz w:val="21"/>
          <w:szCs w:val="21"/>
        </w:rPr>
        <w:t>(108)上海汇付基金销售有限公司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892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AC401">
            <w:pPr>
              <w:pStyle w:val="7"/>
            </w:pPr>
            <w:r>
              <w:rPr>
                <w:rFonts w:hint="eastAsia"/>
              </w:rPr>
              <w:t xml:space="preserve">注册地址： </w:t>
            </w:r>
          </w:p>
        </w:tc>
        <w:tc>
          <w:tcPr>
            <w:tcW w:w="7440" w:type="dxa"/>
            <w:shd w:val="clear" w:color="auto" w:fill="auto"/>
          </w:tcPr>
          <w:p w14:paraId="00F133D1">
            <w:pPr>
              <w:pStyle w:val="7"/>
            </w:pPr>
            <w:r>
              <w:rPr>
                <w:rFonts w:hint="eastAsia"/>
              </w:rPr>
              <w:t xml:space="preserve">上海市黄浦区中山南路100号19层 </w:t>
            </w:r>
          </w:p>
        </w:tc>
      </w:tr>
      <w:tr w14:paraId="310D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09AA88">
            <w:pPr>
              <w:pStyle w:val="7"/>
            </w:pPr>
            <w:r>
              <w:rPr>
                <w:rFonts w:hint="eastAsia"/>
              </w:rPr>
              <w:t xml:space="preserve">办公地址： </w:t>
            </w:r>
          </w:p>
        </w:tc>
        <w:tc>
          <w:tcPr>
            <w:tcW w:w="7440" w:type="dxa"/>
            <w:shd w:val="clear" w:color="auto" w:fill="auto"/>
          </w:tcPr>
          <w:p w14:paraId="4FD1FB54">
            <w:pPr>
              <w:pStyle w:val="7"/>
            </w:pPr>
            <w:r>
              <w:rPr>
                <w:rFonts w:hint="eastAsia"/>
              </w:rPr>
              <w:t xml:space="preserve">上海市黄浦区中山南路100号金外滩国际广场19层 </w:t>
            </w:r>
          </w:p>
        </w:tc>
      </w:tr>
      <w:tr w14:paraId="3A484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46577">
            <w:pPr>
              <w:pStyle w:val="7"/>
            </w:pPr>
            <w:r>
              <w:rPr>
                <w:rFonts w:hint="eastAsia"/>
              </w:rPr>
              <w:t xml:space="preserve">法定代表人： </w:t>
            </w:r>
          </w:p>
        </w:tc>
        <w:tc>
          <w:tcPr>
            <w:tcW w:w="7440" w:type="dxa"/>
            <w:shd w:val="clear" w:color="auto" w:fill="auto"/>
          </w:tcPr>
          <w:p w14:paraId="1BC52B42">
            <w:pPr>
              <w:pStyle w:val="7"/>
            </w:pPr>
            <w:r>
              <w:rPr>
                <w:rFonts w:hint="eastAsia"/>
              </w:rPr>
              <w:t xml:space="preserve">冯修敏 </w:t>
            </w:r>
          </w:p>
        </w:tc>
      </w:tr>
      <w:tr w14:paraId="5DA2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DAD5D">
            <w:pPr>
              <w:pStyle w:val="7"/>
            </w:pPr>
            <w:r>
              <w:rPr>
                <w:rFonts w:hint="eastAsia"/>
              </w:rPr>
              <w:t xml:space="preserve">联系人： </w:t>
            </w:r>
          </w:p>
        </w:tc>
        <w:tc>
          <w:tcPr>
            <w:tcW w:w="7440" w:type="dxa"/>
            <w:shd w:val="clear" w:color="auto" w:fill="auto"/>
          </w:tcPr>
          <w:p w14:paraId="5423FDF0">
            <w:pPr>
              <w:pStyle w:val="7"/>
            </w:pPr>
            <w:r>
              <w:rPr>
                <w:rFonts w:hint="eastAsia"/>
              </w:rPr>
              <w:t xml:space="preserve">黄敏儿 </w:t>
            </w:r>
          </w:p>
        </w:tc>
      </w:tr>
      <w:tr w14:paraId="62E1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0C8BF">
            <w:pPr>
              <w:pStyle w:val="7"/>
            </w:pPr>
            <w:r>
              <w:rPr>
                <w:rFonts w:hint="eastAsia"/>
              </w:rPr>
              <w:t xml:space="preserve">电话： </w:t>
            </w:r>
          </w:p>
        </w:tc>
        <w:tc>
          <w:tcPr>
            <w:tcW w:w="7440" w:type="dxa"/>
            <w:shd w:val="clear" w:color="auto" w:fill="auto"/>
          </w:tcPr>
          <w:p w14:paraId="4EAEE530">
            <w:pPr>
              <w:pStyle w:val="7"/>
            </w:pPr>
            <w:r>
              <w:rPr>
                <w:rFonts w:hint="eastAsia"/>
              </w:rPr>
              <w:t xml:space="preserve">021-33323999 </w:t>
            </w:r>
          </w:p>
        </w:tc>
      </w:tr>
      <w:tr w14:paraId="2584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506D2">
            <w:pPr>
              <w:pStyle w:val="7"/>
            </w:pPr>
            <w:r>
              <w:rPr>
                <w:rFonts w:hint="eastAsia"/>
              </w:rPr>
              <w:t xml:space="preserve">传真： </w:t>
            </w:r>
          </w:p>
        </w:tc>
        <w:tc>
          <w:tcPr>
            <w:tcW w:w="7440" w:type="dxa"/>
            <w:shd w:val="clear" w:color="auto" w:fill="auto"/>
          </w:tcPr>
          <w:p w14:paraId="74A4753D">
            <w:pPr>
              <w:pStyle w:val="7"/>
            </w:pPr>
            <w:r>
              <w:rPr>
                <w:rFonts w:hint="eastAsia"/>
              </w:rPr>
              <w:t xml:space="preserve">021-33323830 </w:t>
            </w:r>
          </w:p>
        </w:tc>
      </w:tr>
      <w:tr w14:paraId="1A8A5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B7B8F">
            <w:pPr>
              <w:pStyle w:val="7"/>
            </w:pPr>
            <w:r>
              <w:rPr>
                <w:rFonts w:hint="eastAsia"/>
              </w:rPr>
              <w:t xml:space="preserve">客户服务电话： </w:t>
            </w:r>
          </w:p>
        </w:tc>
        <w:tc>
          <w:tcPr>
            <w:tcW w:w="7440" w:type="dxa"/>
            <w:shd w:val="clear" w:color="auto" w:fill="auto"/>
          </w:tcPr>
          <w:p w14:paraId="5FF7D786">
            <w:pPr>
              <w:pStyle w:val="7"/>
            </w:pPr>
            <w:r>
              <w:rPr>
                <w:rFonts w:hint="eastAsia"/>
              </w:rPr>
              <w:t xml:space="preserve">400-820-2819 </w:t>
            </w:r>
          </w:p>
        </w:tc>
      </w:tr>
      <w:tr w14:paraId="178D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69C01">
            <w:pPr>
              <w:pStyle w:val="7"/>
            </w:pPr>
            <w:r>
              <w:rPr>
                <w:rFonts w:hint="eastAsia"/>
              </w:rPr>
              <w:t xml:space="preserve">网址： </w:t>
            </w:r>
          </w:p>
        </w:tc>
        <w:tc>
          <w:tcPr>
            <w:tcW w:w="7440" w:type="dxa"/>
            <w:shd w:val="clear" w:color="auto" w:fill="auto"/>
          </w:tcPr>
          <w:p w14:paraId="62439FB5">
            <w:pPr>
              <w:pStyle w:val="7"/>
            </w:pPr>
            <w:r>
              <w:rPr>
                <w:rFonts w:hint="eastAsia"/>
              </w:rPr>
              <w:t xml:space="preserve">www.hotjijin.com </w:t>
            </w:r>
          </w:p>
        </w:tc>
      </w:tr>
    </w:tbl>
    <w:p w14:paraId="613DF93C">
      <w:pPr>
        <w:pStyle w:val="7"/>
        <w:spacing w:before="0" w:beforeAutospacing="0" w:after="0" w:afterAutospacing="0" w:line="360" w:lineRule="auto"/>
        <w:ind w:firstLine="420"/>
        <w:rPr>
          <w:sz w:val="21"/>
          <w:szCs w:val="21"/>
        </w:rPr>
      </w:pPr>
      <w:r>
        <w:rPr>
          <w:rFonts w:hint="eastAsia"/>
          <w:b/>
          <w:bCs/>
          <w:sz w:val="21"/>
          <w:szCs w:val="21"/>
        </w:rPr>
        <w:t>(109)北京坤元基金销售有限公司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04EC9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7E23C">
            <w:pPr>
              <w:pStyle w:val="7"/>
            </w:pPr>
            <w:r>
              <w:rPr>
                <w:rFonts w:hint="eastAsia"/>
              </w:rPr>
              <w:t xml:space="preserve">注册地址： </w:t>
            </w:r>
          </w:p>
        </w:tc>
        <w:tc>
          <w:tcPr>
            <w:tcW w:w="7440" w:type="dxa"/>
            <w:shd w:val="clear" w:color="auto" w:fill="auto"/>
          </w:tcPr>
          <w:p w14:paraId="51C63D76">
            <w:pPr>
              <w:pStyle w:val="7"/>
            </w:pPr>
            <w:r>
              <w:rPr>
                <w:rFonts w:hint="eastAsia"/>
              </w:rPr>
              <w:t xml:space="preserve">北京市石景山区古城大街特钢公司十一区（首特创业基地A座）八层816号 </w:t>
            </w:r>
          </w:p>
        </w:tc>
      </w:tr>
      <w:tr w14:paraId="28E3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F2A9E">
            <w:pPr>
              <w:pStyle w:val="7"/>
            </w:pPr>
            <w:r>
              <w:rPr>
                <w:rFonts w:hint="eastAsia"/>
              </w:rPr>
              <w:t xml:space="preserve">办公地址： </w:t>
            </w:r>
          </w:p>
        </w:tc>
        <w:tc>
          <w:tcPr>
            <w:tcW w:w="7440" w:type="dxa"/>
            <w:shd w:val="clear" w:color="auto" w:fill="auto"/>
          </w:tcPr>
          <w:p w14:paraId="75BA487B">
            <w:pPr>
              <w:pStyle w:val="7"/>
            </w:pPr>
            <w:r>
              <w:rPr>
                <w:rFonts w:hint="eastAsia"/>
              </w:rPr>
              <w:t xml:space="preserve">北京市朝阳区东三环中路7号院北京财富中心写字楼A座30层 </w:t>
            </w:r>
          </w:p>
        </w:tc>
      </w:tr>
      <w:tr w14:paraId="28A4B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61116">
            <w:pPr>
              <w:pStyle w:val="7"/>
            </w:pPr>
            <w:r>
              <w:rPr>
                <w:rFonts w:hint="eastAsia"/>
              </w:rPr>
              <w:t xml:space="preserve">法定代表人： </w:t>
            </w:r>
          </w:p>
        </w:tc>
        <w:tc>
          <w:tcPr>
            <w:tcW w:w="7440" w:type="dxa"/>
            <w:shd w:val="clear" w:color="auto" w:fill="auto"/>
          </w:tcPr>
          <w:p w14:paraId="05652EBA">
            <w:pPr>
              <w:pStyle w:val="7"/>
            </w:pPr>
            <w:r>
              <w:rPr>
                <w:rFonts w:hint="eastAsia"/>
              </w:rPr>
              <w:t xml:space="preserve">杜福胜 </w:t>
            </w:r>
          </w:p>
        </w:tc>
      </w:tr>
      <w:tr w14:paraId="5EE5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C003B">
            <w:pPr>
              <w:pStyle w:val="7"/>
            </w:pPr>
            <w:r>
              <w:rPr>
                <w:rFonts w:hint="eastAsia"/>
              </w:rPr>
              <w:t xml:space="preserve">联系人： </w:t>
            </w:r>
          </w:p>
        </w:tc>
        <w:tc>
          <w:tcPr>
            <w:tcW w:w="7440" w:type="dxa"/>
            <w:shd w:val="clear" w:color="auto" w:fill="auto"/>
          </w:tcPr>
          <w:p w14:paraId="15CB1550">
            <w:pPr>
              <w:pStyle w:val="7"/>
            </w:pPr>
            <w:r>
              <w:rPr>
                <w:rFonts w:hint="eastAsia"/>
              </w:rPr>
              <w:t xml:space="preserve">时明莉 </w:t>
            </w:r>
          </w:p>
        </w:tc>
      </w:tr>
      <w:tr w14:paraId="4B7A8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B4444">
            <w:pPr>
              <w:pStyle w:val="7"/>
            </w:pPr>
            <w:r>
              <w:rPr>
                <w:rFonts w:hint="eastAsia"/>
              </w:rPr>
              <w:t xml:space="preserve">电话： </w:t>
            </w:r>
          </w:p>
        </w:tc>
        <w:tc>
          <w:tcPr>
            <w:tcW w:w="7440" w:type="dxa"/>
            <w:shd w:val="clear" w:color="auto" w:fill="auto"/>
          </w:tcPr>
          <w:p w14:paraId="160CCA38">
            <w:pPr>
              <w:pStyle w:val="7"/>
            </w:pPr>
            <w:r>
              <w:rPr>
                <w:rFonts w:hint="eastAsia"/>
              </w:rPr>
              <w:t xml:space="preserve">18310614941 </w:t>
            </w:r>
          </w:p>
        </w:tc>
      </w:tr>
      <w:tr w14:paraId="4EC2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A0366">
            <w:pPr>
              <w:pStyle w:val="7"/>
            </w:pPr>
            <w:r>
              <w:rPr>
                <w:rFonts w:hint="eastAsia"/>
              </w:rPr>
              <w:t xml:space="preserve">传真： </w:t>
            </w:r>
          </w:p>
        </w:tc>
        <w:tc>
          <w:tcPr>
            <w:tcW w:w="7440" w:type="dxa"/>
            <w:shd w:val="clear" w:color="auto" w:fill="auto"/>
          </w:tcPr>
          <w:p w14:paraId="4FB5597F">
            <w:pPr>
              <w:pStyle w:val="7"/>
            </w:pPr>
            <w:r>
              <w:rPr>
                <w:rFonts w:hint="eastAsia"/>
              </w:rPr>
              <w:t xml:space="preserve">010-85264522 </w:t>
            </w:r>
          </w:p>
        </w:tc>
      </w:tr>
      <w:tr w14:paraId="3869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D66CE">
            <w:pPr>
              <w:pStyle w:val="7"/>
            </w:pPr>
            <w:r>
              <w:rPr>
                <w:rFonts w:hint="eastAsia"/>
              </w:rPr>
              <w:t xml:space="preserve">客户服务电话： </w:t>
            </w:r>
          </w:p>
        </w:tc>
        <w:tc>
          <w:tcPr>
            <w:tcW w:w="7440" w:type="dxa"/>
            <w:shd w:val="clear" w:color="auto" w:fill="auto"/>
          </w:tcPr>
          <w:p w14:paraId="7356E0BF">
            <w:pPr>
              <w:pStyle w:val="7"/>
            </w:pPr>
            <w:r>
              <w:rPr>
                <w:rFonts w:hint="eastAsia"/>
              </w:rPr>
              <w:t xml:space="preserve">4006498989 </w:t>
            </w:r>
          </w:p>
        </w:tc>
      </w:tr>
      <w:tr w14:paraId="7949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A5ED1">
            <w:pPr>
              <w:pStyle w:val="7"/>
            </w:pPr>
            <w:r>
              <w:rPr>
                <w:rFonts w:hint="eastAsia"/>
              </w:rPr>
              <w:t xml:space="preserve">网址： </w:t>
            </w:r>
          </w:p>
        </w:tc>
        <w:tc>
          <w:tcPr>
            <w:tcW w:w="7440" w:type="dxa"/>
            <w:shd w:val="clear" w:color="auto" w:fill="auto"/>
          </w:tcPr>
          <w:p w14:paraId="154EDEE5">
            <w:pPr>
              <w:pStyle w:val="7"/>
            </w:pPr>
            <w:r>
              <w:rPr>
                <w:rFonts w:hint="eastAsia"/>
              </w:rPr>
              <w:t xml:space="preserve">http://www.kunyuanfund.com </w:t>
            </w:r>
          </w:p>
        </w:tc>
      </w:tr>
    </w:tbl>
    <w:p w14:paraId="04EA7D75">
      <w:pPr>
        <w:pStyle w:val="7"/>
        <w:spacing w:before="0" w:beforeAutospacing="0" w:after="0" w:afterAutospacing="0" w:line="360" w:lineRule="auto"/>
        <w:ind w:firstLine="420"/>
        <w:rPr>
          <w:sz w:val="21"/>
          <w:szCs w:val="21"/>
        </w:rPr>
      </w:pPr>
      <w:r>
        <w:rPr>
          <w:rFonts w:hint="eastAsia"/>
          <w:b/>
          <w:bCs/>
          <w:sz w:val="21"/>
          <w:szCs w:val="21"/>
        </w:rPr>
        <w:t>(110)江西正融基金销售有限公司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E55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18CBF">
            <w:pPr>
              <w:pStyle w:val="7"/>
            </w:pPr>
            <w:r>
              <w:rPr>
                <w:rFonts w:hint="eastAsia"/>
              </w:rPr>
              <w:t xml:space="preserve">注册地址： </w:t>
            </w:r>
          </w:p>
        </w:tc>
        <w:tc>
          <w:tcPr>
            <w:tcW w:w="7440" w:type="dxa"/>
            <w:shd w:val="clear" w:color="auto" w:fill="auto"/>
          </w:tcPr>
          <w:p w14:paraId="7CF0876F">
            <w:pPr>
              <w:pStyle w:val="7"/>
            </w:pPr>
            <w:r>
              <w:rPr>
                <w:rFonts w:hint="eastAsia"/>
              </w:rPr>
              <w:t xml:space="preserve">江西省南昌市高新开发区紫阳大道绿地新都会38栋商业楼2107室 </w:t>
            </w:r>
          </w:p>
        </w:tc>
      </w:tr>
      <w:tr w14:paraId="50916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70E81">
            <w:pPr>
              <w:pStyle w:val="7"/>
            </w:pPr>
            <w:r>
              <w:rPr>
                <w:rFonts w:hint="eastAsia"/>
              </w:rPr>
              <w:t xml:space="preserve">办公地址： </w:t>
            </w:r>
          </w:p>
        </w:tc>
        <w:tc>
          <w:tcPr>
            <w:tcW w:w="7440" w:type="dxa"/>
            <w:shd w:val="clear" w:color="auto" w:fill="auto"/>
          </w:tcPr>
          <w:p w14:paraId="0D497E1A">
            <w:pPr>
              <w:pStyle w:val="7"/>
            </w:pPr>
            <w:r>
              <w:rPr>
                <w:rFonts w:hint="eastAsia"/>
              </w:rPr>
              <w:t xml:space="preserve">江西省南昌市高新开发区紫阳大道绿地新都会38栋商业楼2107室 </w:t>
            </w:r>
          </w:p>
        </w:tc>
      </w:tr>
      <w:tr w14:paraId="2A123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F5FB06">
            <w:pPr>
              <w:pStyle w:val="7"/>
            </w:pPr>
            <w:r>
              <w:rPr>
                <w:rFonts w:hint="eastAsia"/>
              </w:rPr>
              <w:t xml:space="preserve">法定代表人： </w:t>
            </w:r>
          </w:p>
        </w:tc>
        <w:tc>
          <w:tcPr>
            <w:tcW w:w="7440" w:type="dxa"/>
            <w:shd w:val="clear" w:color="auto" w:fill="auto"/>
          </w:tcPr>
          <w:p w14:paraId="0237A2AC">
            <w:pPr>
              <w:pStyle w:val="7"/>
            </w:pPr>
            <w:r>
              <w:rPr>
                <w:rFonts w:hint="eastAsia"/>
              </w:rPr>
              <w:t xml:space="preserve">陆雯 </w:t>
            </w:r>
          </w:p>
        </w:tc>
      </w:tr>
      <w:tr w14:paraId="192A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10B5E">
            <w:pPr>
              <w:pStyle w:val="7"/>
            </w:pPr>
            <w:r>
              <w:rPr>
                <w:rFonts w:hint="eastAsia"/>
              </w:rPr>
              <w:t xml:space="preserve">联系人： </w:t>
            </w:r>
          </w:p>
        </w:tc>
        <w:tc>
          <w:tcPr>
            <w:tcW w:w="7440" w:type="dxa"/>
            <w:shd w:val="clear" w:color="auto" w:fill="auto"/>
          </w:tcPr>
          <w:p w14:paraId="1F36C13B">
            <w:pPr>
              <w:pStyle w:val="7"/>
            </w:pPr>
            <w:r>
              <w:rPr>
                <w:rFonts w:hint="eastAsia"/>
              </w:rPr>
              <w:t xml:space="preserve">胡聪 </w:t>
            </w:r>
          </w:p>
        </w:tc>
      </w:tr>
      <w:tr w14:paraId="692BB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B88627">
            <w:pPr>
              <w:pStyle w:val="7"/>
            </w:pPr>
            <w:r>
              <w:rPr>
                <w:rFonts w:hint="eastAsia"/>
              </w:rPr>
              <w:t xml:space="preserve">电话： </w:t>
            </w:r>
          </w:p>
        </w:tc>
        <w:tc>
          <w:tcPr>
            <w:tcW w:w="7440" w:type="dxa"/>
            <w:shd w:val="clear" w:color="auto" w:fill="auto"/>
          </w:tcPr>
          <w:p w14:paraId="60E72440">
            <w:pPr>
              <w:pStyle w:val="7"/>
            </w:pPr>
            <w:r>
              <w:rPr>
                <w:rFonts w:hint="eastAsia"/>
              </w:rPr>
              <w:t xml:space="preserve">13879129841 </w:t>
            </w:r>
          </w:p>
        </w:tc>
      </w:tr>
      <w:tr w14:paraId="0484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F1EBE">
            <w:pPr>
              <w:pStyle w:val="7"/>
            </w:pPr>
            <w:r>
              <w:rPr>
                <w:rFonts w:hint="eastAsia"/>
              </w:rPr>
              <w:t xml:space="preserve">客户服务电话： </w:t>
            </w:r>
          </w:p>
        </w:tc>
        <w:tc>
          <w:tcPr>
            <w:tcW w:w="7440" w:type="dxa"/>
            <w:shd w:val="clear" w:color="auto" w:fill="auto"/>
          </w:tcPr>
          <w:p w14:paraId="2E68F206">
            <w:pPr>
              <w:pStyle w:val="7"/>
            </w:pPr>
            <w:r>
              <w:rPr>
                <w:rFonts w:hint="eastAsia"/>
              </w:rPr>
              <w:t xml:space="preserve">0791-86692502 </w:t>
            </w:r>
          </w:p>
        </w:tc>
      </w:tr>
      <w:tr w14:paraId="490B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F2D79">
            <w:pPr>
              <w:pStyle w:val="7"/>
            </w:pPr>
            <w:r>
              <w:rPr>
                <w:rFonts w:hint="eastAsia"/>
              </w:rPr>
              <w:t xml:space="preserve">网址： </w:t>
            </w:r>
          </w:p>
        </w:tc>
        <w:tc>
          <w:tcPr>
            <w:tcW w:w="7440" w:type="dxa"/>
            <w:shd w:val="clear" w:color="auto" w:fill="auto"/>
          </w:tcPr>
          <w:p w14:paraId="5951730E">
            <w:pPr>
              <w:pStyle w:val="7"/>
            </w:pPr>
            <w:r>
              <w:rPr>
                <w:rFonts w:hint="eastAsia"/>
              </w:rPr>
              <w:t xml:space="preserve">www.jxzrzg.com.cn </w:t>
            </w:r>
          </w:p>
        </w:tc>
      </w:tr>
    </w:tbl>
    <w:p w14:paraId="52AE5BCE">
      <w:pPr>
        <w:pStyle w:val="7"/>
        <w:spacing w:before="0" w:beforeAutospacing="0" w:after="0" w:afterAutospacing="0" w:line="360" w:lineRule="auto"/>
        <w:ind w:firstLine="420"/>
        <w:rPr>
          <w:sz w:val="21"/>
          <w:szCs w:val="21"/>
        </w:rPr>
      </w:pPr>
      <w:r>
        <w:rPr>
          <w:rFonts w:hint="eastAsia"/>
          <w:b/>
          <w:bCs/>
          <w:sz w:val="21"/>
          <w:szCs w:val="21"/>
        </w:rPr>
        <w:t>(111)上海基煜基金销售有限公司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7D8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C75D8">
            <w:pPr>
              <w:pStyle w:val="7"/>
            </w:pPr>
            <w:r>
              <w:rPr>
                <w:rFonts w:hint="eastAsia"/>
              </w:rPr>
              <w:t xml:space="preserve">注册地址： </w:t>
            </w:r>
          </w:p>
        </w:tc>
        <w:tc>
          <w:tcPr>
            <w:tcW w:w="7440" w:type="dxa"/>
            <w:shd w:val="clear" w:color="auto" w:fill="auto"/>
          </w:tcPr>
          <w:p w14:paraId="0BF46CCF">
            <w:pPr>
              <w:pStyle w:val="7"/>
            </w:pPr>
            <w:r>
              <w:rPr>
                <w:rFonts w:hint="eastAsia"/>
              </w:rPr>
              <w:t xml:space="preserve">上海市黄浦区广东路500号30层3001单元 </w:t>
            </w:r>
          </w:p>
        </w:tc>
      </w:tr>
      <w:tr w14:paraId="0D169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DBDE6">
            <w:pPr>
              <w:pStyle w:val="7"/>
            </w:pPr>
            <w:r>
              <w:rPr>
                <w:rFonts w:hint="eastAsia"/>
              </w:rPr>
              <w:t xml:space="preserve">办公地址： </w:t>
            </w:r>
          </w:p>
        </w:tc>
        <w:tc>
          <w:tcPr>
            <w:tcW w:w="7440" w:type="dxa"/>
            <w:shd w:val="clear" w:color="auto" w:fill="auto"/>
          </w:tcPr>
          <w:p w14:paraId="0F53E5DF">
            <w:pPr>
              <w:pStyle w:val="7"/>
            </w:pPr>
            <w:r>
              <w:rPr>
                <w:rFonts w:hint="eastAsia"/>
              </w:rPr>
              <w:t xml:space="preserve">上海市浦东新区银城中路488号太平金融大厦1503室 </w:t>
            </w:r>
          </w:p>
        </w:tc>
      </w:tr>
      <w:tr w14:paraId="2378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BE591">
            <w:pPr>
              <w:pStyle w:val="7"/>
            </w:pPr>
            <w:r>
              <w:rPr>
                <w:rFonts w:hint="eastAsia"/>
              </w:rPr>
              <w:t xml:space="preserve">法定代表人： </w:t>
            </w:r>
          </w:p>
        </w:tc>
        <w:tc>
          <w:tcPr>
            <w:tcW w:w="7440" w:type="dxa"/>
            <w:shd w:val="clear" w:color="auto" w:fill="auto"/>
          </w:tcPr>
          <w:p w14:paraId="6FAFBF56">
            <w:pPr>
              <w:pStyle w:val="7"/>
            </w:pPr>
            <w:r>
              <w:rPr>
                <w:rFonts w:hint="eastAsia"/>
              </w:rPr>
              <w:t xml:space="preserve">王翔  </w:t>
            </w:r>
          </w:p>
        </w:tc>
      </w:tr>
      <w:tr w14:paraId="572C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CC61E">
            <w:pPr>
              <w:pStyle w:val="7"/>
            </w:pPr>
            <w:r>
              <w:rPr>
                <w:rFonts w:hint="eastAsia"/>
              </w:rPr>
              <w:t xml:space="preserve">联系人： </w:t>
            </w:r>
          </w:p>
        </w:tc>
        <w:tc>
          <w:tcPr>
            <w:tcW w:w="7440" w:type="dxa"/>
            <w:shd w:val="clear" w:color="auto" w:fill="auto"/>
          </w:tcPr>
          <w:p w14:paraId="3E3B1E49">
            <w:pPr>
              <w:pStyle w:val="7"/>
            </w:pPr>
            <w:r>
              <w:rPr>
                <w:rFonts w:hint="eastAsia"/>
              </w:rPr>
              <w:t xml:space="preserve">蓝杰 </w:t>
            </w:r>
          </w:p>
        </w:tc>
      </w:tr>
      <w:tr w14:paraId="0ADC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2AE14">
            <w:pPr>
              <w:pStyle w:val="7"/>
            </w:pPr>
            <w:r>
              <w:rPr>
                <w:rFonts w:hint="eastAsia"/>
              </w:rPr>
              <w:t xml:space="preserve">电话： </w:t>
            </w:r>
          </w:p>
        </w:tc>
        <w:tc>
          <w:tcPr>
            <w:tcW w:w="7440" w:type="dxa"/>
            <w:shd w:val="clear" w:color="auto" w:fill="auto"/>
          </w:tcPr>
          <w:p w14:paraId="2F598339">
            <w:pPr>
              <w:pStyle w:val="7"/>
            </w:pPr>
            <w:r>
              <w:rPr>
                <w:rFonts w:hint="eastAsia"/>
              </w:rPr>
              <w:t xml:space="preserve">021-65370077 </w:t>
            </w:r>
          </w:p>
        </w:tc>
      </w:tr>
      <w:tr w14:paraId="78E3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8236E">
            <w:pPr>
              <w:pStyle w:val="7"/>
            </w:pPr>
            <w:r>
              <w:rPr>
                <w:rFonts w:hint="eastAsia"/>
              </w:rPr>
              <w:t xml:space="preserve">传真： </w:t>
            </w:r>
          </w:p>
        </w:tc>
        <w:tc>
          <w:tcPr>
            <w:tcW w:w="7440" w:type="dxa"/>
            <w:shd w:val="clear" w:color="auto" w:fill="auto"/>
          </w:tcPr>
          <w:p w14:paraId="406ABD18">
            <w:pPr>
              <w:pStyle w:val="7"/>
            </w:pPr>
            <w:r>
              <w:rPr>
                <w:rFonts w:hint="eastAsia"/>
              </w:rPr>
              <w:t xml:space="preserve">021-55085991 </w:t>
            </w:r>
          </w:p>
        </w:tc>
      </w:tr>
      <w:tr w14:paraId="7DB5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67483">
            <w:pPr>
              <w:pStyle w:val="7"/>
            </w:pPr>
            <w:r>
              <w:rPr>
                <w:rFonts w:hint="eastAsia"/>
              </w:rPr>
              <w:t xml:space="preserve">客户服务电话： </w:t>
            </w:r>
          </w:p>
        </w:tc>
        <w:tc>
          <w:tcPr>
            <w:tcW w:w="7440" w:type="dxa"/>
            <w:shd w:val="clear" w:color="auto" w:fill="auto"/>
          </w:tcPr>
          <w:p w14:paraId="00A31B28">
            <w:pPr>
              <w:pStyle w:val="7"/>
            </w:pPr>
            <w:r>
              <w:rPr>
                <w:rFonts w:hint="eastAsia"/>
              </w:rPr>
              <w:t xml:space="preserve">400-820-5369 </w:t>
            </w:r>
          </w:p>
        </w:tc>
      </w:tr>
      <w:tr w14:paraId="1623D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C6A8A">
            <w:pPr>
              <w:pStyle w:val="7"/>
            </w:pPr>
            <w:r>
              <w:rPr>
                <w:rFonts w:hint="eastAsia"/>
              </w:rPr>
              <w:t xml:space="preserve">网址： </w:t>
            </w:r>
          </w:p>
        </w:tc>
        <w:tc>
          <w:tcPr>
            <w:tcW w:w="7440" w:type="dxa"/>
            <w:shd w:val="clear" w:color="auto" w:fill="auto"/>
          </w:tcPr>
          <w:p w14:paraId="4ABE3473">
            <w:pPr>
              <w:pStyle w:val="7"/>
            </w:pPr>
            <w:r>
              <w:rPr>
                <w:rFonts w:hint="eastAsia"/>
              </w:rPr>
              <w:t xml:space="preserve">www.jiyufund.com.cn </w:t>
            </w:r>
          </w:p>
        </w:tc>
      </w:tr>
    </w:tbl>
    <w:p w14:paraId="20BBBFDA">
      <w:pPr>
        <w:pStyle w:val="7"/>
        <w:spacing w:before="0" w:beforeAutospacing="0" w:after="0" w:afterAutospacing="0" w:line="360" w:lineRule="auto"/>
        <w:ind w:firstLine="420"/>
        <w:rPr>
          <w:sz w:val="21"/>
          <w:szCs w:val="21"/>
        </w:rPr>
      </w:pPr>
      <w:r>
        <w:rPr>
          <w:rFonts w:hint="eastAsia"/>
          <w:b/>
          <w:bCs/>
          <w:sz w:val="21"/>
          <w:szCs w:val="21"/>
        </w:rPr>
        <w:t>(112)上海凯石财富基金销售有限公司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C1B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60D32">
            <w:pPr>
              <w:pStyle w:val="7"/>
            </w:pPr>
            <w:r>
              <w:rPr>
                <w:rFonts w:hint="eastAsia"/>
              </w:rPr>
              <w:t xml:space="preserve">注册地址： </w:t>
            </w:r>
          </w:p>
        </w:tc>
        <w:tc>
          <w:tcPr>
            <w:tcW w:w="7440" w:type="dxa"/>
            <w:shd w:val="clear" w:color="auto" w:fill="auto"/>
          </w:tcPr>
          <w:p w14:paraId="781BACB2">
            <w:pPr>
              <w:pStyle w:val="7"/>
            </w:pPr>
            <w:r>
              <w:rPr>
                <w:rFonts w:hint="eastAsia"/>
              </w:rPr>
              <w:t xml:space="preserve">上海市黄浦区西藏南路765号602-115室 </w:t>
            </w:r>
          </w:p>
        </w:tc>
      </w:tr>
      <w:tr w14:paraId="47CD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5CF72">
            <w:pPr>
              <w:pStyle w:val="7"/>
            </w:pPr>
            <w:r>
              <w:rPr>
                <w:rFonts w:hint="eastAsia"/>
              </w:rPr>
              <w:t xml:space="preserve">办公地址： </w:t>
            </w:r>
          </w:p>
        </w:tc>
        <w:tc>
          <w:tcPr>
            <w:tcW w:w="7440" w:type="dxa"/>
            <w:shd w:val="clear" w:color="auto" w:fill="auto"/>
          </w:tcPr>
          <w:p w14:paraId="41BDCFD8">
            <w:pPr>
              <w:pStyle w:val="7"/>
            </w:pPr>
            <w:r>
              <w:rPr>
                <w:rFonts w:hint="eastAsia"/>
              </w:rPr>
              <w:t xml:space="preserve">上海市黄浦区延安东路1号凯石大厦四楼  </w:t>
            </w:r>
          </w:p>
        </w:tc>
      </w:tr>
      <w:tr w14:paraId="02FE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F89EE">
            <w:pPr>
              <w:pStyle w:val="7"/>
            </w:pPr>
            <w:r>
              <w:rPr>
                <w:rFonts w:hint="eastAsia"/>
              </w:rPr>
              <w:t xml:space="preserve">法定代表人： </w:t>
            </w:r>
          </w:p>
        </w:tc>
        <w:tc>
          <w:tcPr>
            <w:tcW w:w="7440" w:type="dxa"/>
            <w:shd w:val="clear" w:color="auto" w:fill="auto"/>
          </w:tcPr>
          <w:p w14:paraId="172A4FBF">
            <w:pPr>
              <w:pStyle w:val="7"/>
            </w:pPr>
            <w:r>
              <w:rPr>
                <w:rFonts w:hint="eastAsia"/>
              </w:rPr>
              <w:t xml:space="preserve">陈继武 </w:t>
            </w:r>
          </w:p>
        </w:tc>
      </w:tr>
      <w:tr w14:paraId="32F57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D6BB3">
            <w:pPr>
              <w:pStyle w:val="7"/>
            </w:pPr>
            <w:r>
              <w:rPr>
                <w:rFonts w:hint="eastAsia"/>
              </w:rPr>
              <w:t xml:space="preserve">联系人： </w:t>
            </w:r>
          </w:p>
        </w:tc>
        <w:tc>
          <w:tcPr>
            <w:tcW w:w="7440" w:type="dxa"/>
            <w:shd w:val="clear" w:color="auto" w:fill="auto"/>
          </w:tcPr>
          <w:p w14:paraId="34C2B127">
            <w:pPr>
              <w:pStyle w:val="7"/>
            </w:pPr>
            <w:r>
              <w:rPr>
                <w:rFonts w:hint="eastAsia"/>
              </w:rPr>
              <w:t xml:space="preserve">李晓明 </w:t>
            </w:r>
          </w:p>
        </w:tc>
      </w:tr>
      <w:tr w14:paraId="25D9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78374">
            <w:pPr>
              <w:pStyle w:val="7"/>
            </w:pPr>
            <w:r>
              <w:rPr>
                <w:rFonts w:hint="eastAsia"/>
              </w:rPr>
              <w:t xml:space="preserve">电话： </w:t>
            </w:r>
          </w:p>
        </w:tc>
        <w:tc>
          <w:tcPr>
            <w:tcW w:w="7440" w:type="dxa"/>
            <w:shd w:val="clear" w:color="auto" w:fill="auto"/>
          </w:tcPr>
          <w:p w14:paraId="79ADA295">
            <w:pPr>
              <w:pStyle w:val="7"/>
            </w:pPr>
            <w:r>
              <w:rPr>
                <w:rFonts w:hint="eastAsia"/>
              </w:rPr>
              <w:t xml:space="preserve">021-63333319 </w:t>
            </w:r>
          </w:p>
        </w:tc>
      </w:tr>
      <w:tr w14:paraId="789EF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B7CB0">
            <w:pPr>
              <w:pStyle w:val="7"/>
            </w:pPr>
            <w:r>
              <w:rPr>
                <w:rFonts w:hint="eastAsia"/>
              </w:rPr>
              <w:t xml:space="preserve">传真： </w:t>
            </w:r>
          </w:p>
        </w:tc>
        <w:tc>
          <w:tcPr>
            <w:tcW w:w="7440" w:type="dxa"/>
            <w:shd w:val="clear" w:color="auto" w:fill="auto"/>
          </w:tcPr>
          <w:p w14:paraId="3420F8E0">
            <w:pPr>
              <w:pStyle w:val="7"/>
            </w:pPr>
            <w:r>
              <w:rPr>
                <w:rFonts w:hint="eastAsia"/>
              </w:rPr>
              <w:t xml:space="preserve">021-63332523 </w:t>
            </w:r>
          </w:p>
        </w:tc>
      </w:tr>
      <w:tr w14:paraId="32C0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69B0FB">
            <w:pPr>
              <w:pStyle w:val="7"/>
            </w:pPr>
            <w:r>
              <w:rPr>
                <w:rFonts w:hint="eastAsia"/>
              </w:rPr>
              <w:t xml:space="preserve">客户服务电话： </w:t>
            </w:r>
          </w:p>
        </w:tc>
        <w:tc>
          <w:tcPr>
            <w:tcW w:w="7440" w:type="dxa"/>
            <w:shd w:val="clear" w:color="auto" w:fill="auto"/>
          </w:tcPr>
          <w:p w14:paraId="1BA85829">
            <w:pPr>
              <w:pStyle w:val="7"/>
            </w:pPr>
            <w:r>
              <w:rPr>
                <w:rFonts w:hint="eastAsia"/>
              </w:rPr>
              <w:t xml:space="preserve">400-643-3389 </w:t>
            </w:r>
          </w:p>
        </w:tc>
      </w:tr>
      <w:tr w14:paraId="5C0B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0DF8D">
            <w:pPr>
              <w:pStyle w:val="7"/>
            </w:pPr>
            <w:r>
              <w:rPr>
                <w:rFonts w:hint="eastAsia"/>
              </w:rPr>
              <w:t xml:space="preserve">网址： </w:t>
            </w:r>
          </w:p>
        </w:tc>
        <w:tc>
          <w:tcPr>
            <w:tcW w:w="7440" w:type="dxa"/>
            <w:shd w:val="clear" w:color="auto" w:fill="auto"/>
          </w:tcPr>
          <w:p w14:paraId="3F4FE2A8">
            <w:pPr>
              <w:pStyle w:val="7"/>
            </w:pPr>
            <w:r>
              <w:rPr>
                <w:rFonts w:hint="eastAsia"/>
              </w:rPr>
              <w:t xml:space="preserve">www.vstonewealth.com </w:t>
            </w:r>
          </w:p>
        </w:tc>
      </w:tr>
    </w:tbl>
    <w:p w14:paraId="4574A139">
      <w:pPr>
        <w:pStyle w:val="7"/>
        <w:spacing w:before="0" w:beforeAutospacing="0" w:after="0" w:afterAutospacing="0" w:line="360" w:lineRule="auto"/>
        <w:ind w:firstLine="420"/>
        <w:rPr>
          <w:sz w:val="21"/>
          <w:szCs w:val="21"/>
        </w:rPr>
      </w:pPr>
      <w:r>
        <w:rPr>
          <w:rFonts w:hint="eastAsia"/>
          <w:b/>
          <w:bCs/>
          <w:sz w:val="21"/>
          <w:szCs w:val="21"/>
        </w:rPr>
        <w:t>(113)上海中正达广基金销售有限公司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EB98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E2FD0">
            <w:pPr>
              <w:pStyle w:val="7"/>
            </w:pPr>
            <w:r>
              <w:rPr>
                <w:rFonts w:hint="eastAsia"/>
              </w:rPr>
              <w:t xml:space="preserve">注册地址： </w:t>
            </w:r>
          </w:p>
        </w:tc>
        <w:tc>
          <w:tcPr>
            <w:tcW w:w="7440" w:type="dxa"/>
            <w:shd w:val="clear" w:color="auto" w:fill="auto"/>
          </w:tcPr>
          <w:p w14:paraId="0C00D931">
            <w:pPr>
              <w:pStyle w:val="7"/>
            </w:pPr>
            <w:r>
              <w:rPr>
                <w:rFonts w:hint="eastAsia"/>
              </w:rPr>
              <w:t xml:space="preserve">上海市龙兰路277号1号楼1203、1204室 </w:t>
            </w:r>
          </w:p>
        </w:tc>
      </w:tr>
      <w:tr w14:paraId="6A5C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A9962">
            <w:pPr>
              <w:pStyle w:val="7"/>
            </w:pPr>
            <w:r>
              <w:rPr>
                <w:rFonts w:hint="eastAsia"/>
              </w:rPr>
              <w:t xml:space="preserve">办公地址： </w:t>
            </w:r>
          </w:p>
        </w:tc>
        <w:tc>
          <w:tcPr>
            <w:tcW w:w="7440" w:type="dxa"/>
            <w:shd w:val="clear" w:color="auto" w:fill="auto"/>
          </w:tcPr>
          <w:p w14:paraId="3D05B807">
            <w:pPr>
              <w:pStyle w:val="7"/>
            </w:pPr>
            <w:r>
              <w:rPr>
                <w:rFonts w:hint="eastAsia"/>
              </w:rPr>
              <w:t xml:space="preserve">上海市龙兰路277号1号楼1203、1204室 </w:t>
            </w:r>
          </w:p>
        </w:tc>
      </w:tr>
      <w:tr w14:paraId="174D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57E4A">
            <w:pPr>
              <w:pStyle w:val="7"/>
            </w:pPr>
            <w:r>
              <w:rPr>
                <w:rFonts w:hint="eastAsia"/>
              </w:rPr>
              <w:t xml:space="preserve">法定代表人： </w:t>
            </w:r>
          </w:p>
        </w:tc>
        <w:tc>
          <w:tcPr>
            <w:tcW w:w="7440" w:type="dxa"/>
            <w:shd w:val="clear" w:color="auto" w:fill="auto"/>
          </w:tcPr>
          <w:p w14:paraId="551B4472">
            <w:pPr>
              <w:pStyle w:val="7"/>
            </w:pPr>
            <w:r>
              <w:rPr>
                <w:rFonts w:hint="eastAsia"/>
              </w:rPr>
              <w:t xml:space="preserve">黄欣 </w:t>
            </w:r>
          </w:p>
        </w:tc>
      </w:tr>
      <w:tr w14:paraId="2C40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FCE88">
            <w:pPr>
              <w:pStyle w:val="7"/>
            </w:pPr>
            <w:r>
              <w:rPr>
                <w:rFonts w:hint="eastAsia"/>
              </w:rPr>
              <w:t xml:space="preserve">联系人： </w:t>
            </w:r>
          </w:p>
        </w:tc>
        <w:tc>
          <w:tcPr>
            <w:tcW w:w="7440" w:type="dxa"/>
            <w:shd w:val="clear" w:color="auto" w:fill="auto"/>
          </w:tcPr>
          <w:p w14:paraId="3AD27692">
            <w:pPr>
              <w:pStyle w:val="7"/>
            </w:pPr>
            <w:r>
              <w:rPr>
                <w:rFonts w:hint="eastAsia"/>
              </w:rPr>
              <w:t xml:space="preserve">何源 </w:t>
            </w:r>
          </w:p>
        </w:tc>
      </w:tr>
      <w:tr w14:paraId="0283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32EDD">
            <w:pPr>
              <w:pStyle w:val="7"/>
            </w:pPr>
            <w:r>
              <w:rPr>
                <w:rFonts w:hint="eastAsia"/>
              </w:rPr>
              <w:t xml:space="preserve">电话： </w:t>
            </w:r>
          </w:p>
        </w:tc>
        <w:tc>
          <w:tcPr>
            <w:tcW w:w="7440" w:type="dxa"/>
            <w:shd w:val="clear" w:color="auto" w:fill="auto"/>
          </w:tcPr>
          <w:p w14:paraId="323AEDF4">
            <w:pPr>
              <w:pStyle w:val="7"/>
            </w:pPr>
            <w:r>
              <w:rPr>
                <w:rFonts w:hint="eastAsia"/>
              </w:rPr>
              <w:t xml:space="preserve">021-33768132 </w:t>
            </w:r>
          </w:p>
        </w:tc>
      </w:tr>
      <w:tr w14:paraId="699D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734E2F">
            <w:pPr>
              <w:pStyle w:val="7"/>
            </w:pPr>
            <w:r>
              <w:rPr>
                <w:rFonts w:hint="eastAsia"/>
              </w:rPr>
              <w:t xml:space="preserve">传真： </w:t>
            </w:r>
          </w:p>
        </w:tc>
        <w:tc>
          <w:tcPr>
            <w:tcW w:w="7440" w:type="dxa"/>
            <w:shd w:val="clear" w:color="auto" w:fill="auto"/>
          </w:tcPr>
          <w:p w14:paraId="04E8ABF1">
            <w:pPr>
              <w:pStyle w:val="7"/>
            </w:pPr>
            <w:r>
              <w:rPr>
                <w:rFonts w:hint="eastAsia"/>
              </w:rPr>
              <w:t xml:space="preserve">021-33768132-802 </w:t>
            </w:r>
          </w:p>
        </w:tc>
      </w:tr>
      <w:tr w14:paraId="48FB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0F96C">
            <w:pPr>
              <w:pStyle w:val="7"/>
            </w:pPr>
            <w:r>
              <w:rPr>
                <w:rFonts w:hint="eastAsia"/>
              </w:rPr>
              <w:t xml:space="preserve">客户服务电话： </w:t>
            </w:r>
          </w:p>
        </w:tc>
        <w:tc>
          <w:tcPr>
            <w:tcW w:w="7440" w:type="dxa"/>
            <w:shd w:val="clear" w:color="auto" w:fill="auto"/>
          </w:tcPr>
          <w:p w14:paraId="679C03EA">
            <w:pPr>
              <w:pStyle w:val="7"/>
            </w:pPr>
            <w:r>
              <w:rPr>
                <w:rFonts w:hint="eastAsia"/>
              </w:rPr>
              <w:t xml:space="preserve">4006767523 </w:t>
            </w:r>
          </w:p>
        </w:tc>
      </w:tr>
      <w:tr w14:paraId="2AA0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76EB6">
            <w:pPr>
              <w:pStyle w:val="7"/>
            </w:pPr>
            <w:r>
              <w:rPr>
                <w:rFonts w:hint="eastAsia"/>
              </w:rPr>
              <w:t xml:space="preserve">网址： </w:t>
            </w:r>
          </w:p>
        </w:tc>
        <w:tc>
          <w:tcPr>
            <w:tcW w:w="7440" w:type="dxa"/>
            <w:shd w:val="clear" w:color="auto" w:fill="auto"/>
          </w:tcPr>
          <w:p w14:paraId="6DEAE606">
            <w:pPr>
              <w:pStyle w:val="7"/>
            </w:pPr>
            <w:r>
              <w:rPr>
                <w:rFonts w:hint="eastAsia"/>
              </w:rPr>
              <w:t xml:space="preserve">www.zhongzhengfund.com </w:t>
            </w:r>
          </w:p>
        </w:tc>
      </w:tr>
    </w:tbl>
    <w:p w14:paraId="12443264">
      <w:pPr>
        <w:pStyle w:val="7"/>
        <w:spacing w:before="0" w:beforeAutospacing="0" w:after="0" w:afterAutospacing="0" w:line="360" w:lineRule="auto"/>
        <w:ind w:firstLine="420"/>
        <w:rPr>
          <w:sz w:val="21"/>
          <w:szCs w:val="21"/>
        </w:rPr>
      </w:pPr>
      <w:r>
        <w:rPr>
          <w:rFonts w:hint="eastAsia"/>
          <w:b/>
          <w:bCs/>
          <w:sz w:val="21"/>
          <w:szCs w:val="21"/>
        </w:rPr>
        <w:t>(114)北京虹点基金销售有限公司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91B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6002D">
            <w:pPr>
              <w:pStyle w:val="7"/>
            </w:pPr>
            <w:r>
              <w:rPr>
                <w:rFonts w:hint="eastAsia"/>
              </w:rPr>
              <w:t xml:space="preserve">注册地址： </w:t>
            </w:r>
          </w:p>
        </w:tc>
        <w:tc>
          <w:tcPr>
            <w:tcW w:w="7440" w:type="dxa"/>
            <w:shd w:val="clear" w:color="auto" w:fill="auto"/>
          </w:tcPr>
          <w:p w14:paraId="5E12DC30">
            <w:pPr>
              <w:pStyle w:val="7"/>
            </w:pPr>
            <w:r>
              <w:rPr>
                <w:rFonts w:hint="eastAsia"/>
              </w:rPr>
              <w:t xml:space="preserve">北京市朝阳区西大望路1号1号楼1603 </w:t>
            </w:r>
          </w:p>
        </w:tc>
      </w:tr>
      <w:tr w14:paraId="79F8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39555">
            <w:pPr>
              <w:pStyle w:val="7"/>
            </w:pPr>
            <w:r>
              <w:rPr>
                <w:rFonts w:hint="eastAsia"/>
              </w:rPr>
              <w:t xml:space="preserve">办公地址： </w:t>
            </w:r>
          </w:p>
        </w:tc>
        <w:tc>
          <w:tcPr>
            <w:tcW w:w="7440" w:type="dxa"/>
            <w:shd w:val="clear" w:color="auto" w:fill="auto"/>
          </w:tcPr>
          <w:p w14:paraId="3CA97941">
            <w:pPr>
              <w:pStyle w:val="7"/>
            </w:pPr>
            <w:r>
              <w:rPr>
                <w:rFonts w:hint="eastAsia"/>
              </w:rPr>
              <w:t xml:space="preserve">北京市朝阳区工人体育馆北路甲2号盈科中心B座裙楼二层 </w:t>
            </w:r>
          </w:p>
        </w:tc>
      </w:tr>
      <w:tr w14:paraId="59F6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C271C">
            <w:pPr>
              <w:pStyle w:val="7"/>
            </w:pPr>
            <w:r>
              <w:rPr>
                <w:rFonts w:hint="eastAsia"/>
              </w:rPr>
              <w:t xml:space="preserve">法定代表人： </w:t>
            </w:r>
          </w:p>
        </w:tc>
        <w:tc>
          <w:tcPr>
            <w:tcW w:w="7440" w:type="dxa"/>
            <w:shd w:val="clear" w:color="auto" w:fill="auto"/>
          </w:tcPr>
          <w:p w14:paraId="41F18998">
            <w:pPr>
              <w:pStyle w:val="7"/>
            </w:pPr>
            <w:r>
              <w:rPr>
                <w:rFonts w:hint="eastAsia"/>
              </w:rPr>
              <w:t xml:space="preserve">董浩 </w:t>
            </w:r>
          </w:p>
        </w:tc>
      </w:tr>
      <w:tr w14:paraId="49A6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00D2E">
            <w:pPr>
              <w:pStyle w:val="7"/>
            </w:pPr>
            <w:r>
              <w:rPr>
                <w:rFonts w:hint="eastAsia"/>
              </w:rPr>
              <w:t xml:space="preserve">联系人： </w:t>
            </w:r>
          </w:p>
        </w:tc>
        <w:tc>
          <w:tcPr>
            <w:tcW w:w="7440" w:type="dxa"/>
            <w:shd w:val="clear" w:color="auto" w:fill="auto"/>
          </w:tcPr>
          <w:p w14:paraId="19BEF70B">
            <w:pPr>
              <w:pStyle w:val="7"/>
            </w:pPr>
            <w:r>
              <w:rPr>
                <w:rFonts w:hint="eastAsia"/>
              </w:rPr>
              <w:t xml:space="preserve">于婷婷 </w:t>
            </w:r>
          </w:p>
        </w:tc>
      </w:tr>
      <w:tr w14:paraId="2689A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85280">
            <w:pPr>
              <w:pStyle w:val="7"/>
            </w:pPr>
            <w:r>
              <w:rPr>
                <w:rFonts w:hint="eastAsia"/>
              </w:rPr>
              <w:t xml:space="preserve">电话： </w:t>
            </w:r>
          </w:p>
        </w:tc>
        <w:tc>
          <w:tcPr>
            <w:tcW w:w="7440" w:type="dxa"/>
            <w:shd w:val="clear" w:color="auto" w:fill="auto"/>
          </w:tcPr>
          <w:p w14:paraId="0B4CD5EA">
            <w:pPr>
              <w:pStyle w:val="7"/>
            </w:pPr>
            <w:r>
              <w:rPr>
                <w:rFonts w:hint="eastAsia"/>
              </w:rPr>
              <w:t xml:space="preserve">010-56409010 </w:t>
            </w:r>
          </w:p>
        </w:tc>
      </w:tr>
      <w:tr w14:paraId="7D3A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B7A9B">
            <w:pPr>
              <w:pStyle w:val="7"/>
            </w:pPr>
            <w:r>
              <w:rPr>
                <w:rFonts w:hint="eastAsia"/>
              </w:rPr>
              <w:t xml:space="preserve">传真： </w:t>
            </w:r>
          </w:p>
        </w:tc>
        <w:tc>
          <w:tcPr>
            <w:tcW w:w="7440" w:type="dxa"/>
            <w:shd w:val="clear" w:color="auto" w:fill="auto"/>
          </w:tcPr>
          <w:p w14:paraId="04B06901">
            <w:pPr>
              <w:pStyle w:val="7"/>
            </w:pPr>
            <w:r>
              <w:rPr>
                <w:rFonts w:hint="eastAsia"/>
              </w:rPr>
              <w:t xml:space="preserve">010-56580660 </w:t>
            </w:r>
          </w:p>
        </w:tc>
      </w:tr>
      <w:tr w14:paraId="7B270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C1510">
            <w:pPr>
              <w:pStyle w:val="7"/>
            </w:pPr>
            <w:r>
              <w:rPr>
                <w:rFonts w:hint="eastAsia"/>
              </w:rPr>
              <w:t xml:space="preserve">客户服务电话： </w:t>
            </w:r>
          </w:p>
        </w:tc>
        <w:tc>
          <w:tcPr>
            <w:tcW w:w="7440" w:type="dxa"/>
            <w:shd w:val="clear" w:color="auto" w:fill="auto"/>
          </w:tcPr>
          <w:p w14:paraId="1C4A2751">
            <w:pPr>
              <w:pStyle w:val="7"/>
            </w:pPr>
            <w:r>
              <w:rPr>
                <w:rFonts w:hint="eastAsia"/>
              </w:rPr>
              <w:t xml:space="preserve">400-618-0707 </w:t>
            </w:r>
          </w:p>
        </w:tc>
      </w:tr>
      <w:tr w14:paraId="394B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3AD9E">
            <w:pPr>
              <w:pStyle w:val="7"/>
            </w:pPr>
            <w:r>
              <w:rPr>
                <w:rFonts w:hint="eastAsia"/>
              </w:rPr>
              <w:t xml:space="preserve">网址： </w:t>
            </w:r>
          </w:p>
        </w:tc>
        <w:tc>
          <w:tcPr>
            <w:tcW w:w="7440" w:type="dxa"/>
            <w:shd w:val="clear" w:color="auto" w:fill="auto"/>
          </w:tcPr>
          <w:p w14:paraId="18230077">
            <w:pPr>
              <w:pStyle w:val="7"/>
            </w:pPr>
            <w:r>
              <w:rPr>
                <w:rFonts w:hint="eastAsia"/>
              </w:rPr>
              <w:t xml:space="preserve">www.hongdianfund.com </w:t>
            </w:r>
          </w:p>
        </w:tc>
      </w:tr>
    </w:tbl>
    <w:p w14:paraId="076DE7FE">
      <w:pPr>
        <w:pStyle w:val="7"/>
        <w:spacing w:before="0" w:beforeAutospacing="0" w:after="0" w:afterAutospacing="0" w:line="360" w:lineRule="auto"/>
        <w:ind w:firstLine="420"/>
        <w:rPr>
          <w:sz w:val="21"/>
          <w:szCs w:val="21"/>
        </w:rPr>
      </w:pPr>
      <w:r>
        <w:rPr>
          <w:rFonts w:hint="eastAsia"/>
          <w:b/>
          <w:bCs/>
          <w:sz w:val="21"/>
          <w:szCs w:val="21"/>
        </w:rPr>
        <w:t>(115)深圳新华信通基金销售有限公司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4F8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7FB67">
            <w:pPr>
              <w:pStyle w:val="7"/>
            </w:pPr>
            <w:r>
              <w:rPr>
                <w:rFonts w:hint="eastAsia"/>
              </w:rPr>
              <w:t xml:space="preserve">注册地址： </w:t>
            </w:r>
          </w:p>
        </w:tc>
        <w:tc>
          <w:tcPr>
            <w:tcW w:w="7440" w:type="dxa"/>
            <w:shd w:val="clear" w:color="auto" w:fill="auto"/>
          </w:tcPr>
          <w:p w14:paraId="5DC25A34">
            <w:pPr>
              <w:pStyle w:val="7"/>
            </w:pPr>
            <w:r>
              <w:rPr>
                <w:rFonts w:hint="eastAsia"/>
              </w:rPr>
              <w:t xml:space="preserve">深圳市前海深港合作区前湾一路1号A栋201室（入驻深圳市前海商务秘书有限公司） </w:t>
            </w:r>
          </w:p>
        </w:tc>
      </w:tr>
      <w:tr w14:paraId="3DD1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7EF91">
            <w:pPr>
              <w:pStyle w:val="7"/>
            </w:pPr>
            <w:r>
              <w:rPr>
                <w:rFonts w:hint="eastAsia"/>
              </w:rPr>
              <w:t xml:space="preserve">办公地址： </w:t>
            </w:r>
          </w:p>
        </w:tc>
        <w:tc>
          <w:tcPr>
            <w:tcW w:w="7440" w:type="dxa"/>
            <w:shd w:val="clear" w:color="auto" w:fill="auto"/>
          </w:tcPr>
          <w:p w14:paraId="6602940D">
            <w:pPr>
              <w:pStyle w:val="7"/>
            </w:pPr>
            <w:r>
              <w:rPr>
                <w:rFonts w:hint="eastAsia"/>
              </w:rPr>
              <w:t xml:space="preserve">深圳市福田区深南大道2003号华嵘大厦710室 </w:t>
            </w:r>
          </w:p>
        </w:tc>
      </w:tr>
      <w:tr w14:paraId="1FF8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B5A38">
            <w:pPr>
              <w:pStyle w:val="7"/>
            </w:pPr>
            <w:r>
              <w:rPr>
                <w:rFonts w:hint="eastAsia"/>
              </w:rPr>
              <w:t xml:space="preserve">法定代表人： </w:t>
            </w:r>
          </w:p>
        </w:tc>
        <w:tc>
          <w:tcPr>
            <w:tcW w:w="7440" w:type="dxa"/>
            <w:shd w:val="clear" w:color="auto" w:fill="auto"/>
          </w:tcPr>
          <w:p w14:paraId="7069D42A">
            <w:pPr>
              <w:pStyle w:val="7"/>
            </w:pPr>
            <w:r>
              <w:rPr>
                <w:rFonts w:hint="eastAsia"/>
              </w:rPr>
              <w:t xml:space="preserve">戴媛 </w:t>
            </w:r>
          </w:p>
        </w:tc>
      </w:tr>
      <w:tr w14:paraId="00166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D713E">
            <w:pPr>
              <w:pStyle w:val="7"/>
            </w:pPr>
            <w:r>
              <w:rPr>
                <w:rFonts w:hint="eastAsia"/>
              </w:rPr>
              <w:t xml:space="preserve">联系人： </w:t>
            </w:r>
          </w:p>
        </w:tc>
        <w:tc>
          <w:tcPr>
            <w:tcW w:w="7440" w:type="dxa"/>
            <w:shd w:val="clear" w:color="auto" w:fill="auto"/>
          </w:tcPr>
          <w:p w14:paraId="623C2775">
            <w:pPr>
              <w:pStyle w:val="7"/>
            </w:pPr>
            <w:r>
              <w:rPr>
                <w:rFonts w:hint="eastAsia"/>
              </w:rPr>
              <w:t xml:space="preserve">郭佶欣 </w:t>
            </w:r>
          </w:p>
        </w:tc>
      </w:tr>
      <w:tr w14:paraId="49F6B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D45F6">
            <w:pPr>
              <w:pStyle w:val="7"/>
            </w:pPr>
            <w:r>
              <w:rPr>
                <w:rFonts w:hint="eastAsia"/>
              </w:rPr>
              <w:t xml:space="preserve">电话： </w:t>
            </w:r>
          </w:p>
        </w:tc>
        <w:tc>
          <w:tcPr>
            <w:tcW w:w="7440" w:type="dxa"/>
            <w:shd w:val="clear" w:color="auto" w:fill="auto"/>
          </w:tcPr>
          <w:p w14:paraId="4908EB4F">
            <w:pPr>
              <w:pStyle w:val="7"/>
            </w:pPr>
            <w:r>
              <w:rPr>
                <w:rFonts w:hint="eastAsia"/>
              </w:rPr>
              <w:t xml:space="preserve">15135080478 </w:t>
            </w:r>
          </w:p>
        </w:tc>
      </w:tr>
      <w:tr w14:paraId="50CE6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1BF8D">
            <w:pPr>
              <w:pStyle w:val="7"/>
            </w:pPr>
            <w:r>
              <w:rPr>
                <w:rFonts w:hint="eastAsia"/>
              </w:rPr>
              <w:t xml:space="preserve">客户服务电话： </w:t>
            </w:r>
          </w:p>
        </w:tc>
        <w:tc>
          <w:tcPr>
            <w:tcW w:w="7440" w:type="dxa"/>
            <w:shd w:val="clear" w:color="auto" w:fill="auto"/>
          </w:tcPr>
          <w:p w14:paraId="605750D4">
            <w:pPr>
              <w:pStyle w:val="7"/>
            </w:pPr>
            <w:r>
              <w:rPr>
                <w:rFonts w:hint="eastAsia"/>
              </w:rPr>
              <w:t xml:space="preserve">400-000-5767 </w:t>
            </w:r>
          </w:p>
        </w:tc>
      </w:tr>
      <w:tr w14:paraId="27C24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D35EB">
            <w:pPr>
              <w:pStyle w:val="7"/>
            </w:pPr>
            <w:r>
              <w:rPr>
                <w:rFonts w:hint="eastAsia"/>
              </w:rPr>
              <w:t xml:space="preserve">网址： </w:t>
            </w:r>
          </w:p>
        </w:tc>
        <w:tc>
          <w:tcPr>
            <w:tcW w:w="7440" w:type="dxa"/>
            <w:shd w:val="clear" w:color="auto" w:fill="auto"/>
          </w:tcPr>
          <w:p w14:paraId="1DBD6D1E">
            <w:pPr>
              <w:pStyle w:val="7"/>
            </w:pPr>
            <w:r>
              <w:rPr>
                <w:rFonts w:hint="eastAsia"/>
              </w:rPr>
              <w:t xml:space="preserve">www.xintongfund.com </w:t>
            </w:r>
          </w:p>
        </w:tc>
      </w:tr>
    </w:tbl>
    <w:p w14:paraId="120885D3">
      <w:pPr>
        <w:pStyle w:val="7"/>
        <w:spacing w:before="0" w:beforeAutospacing="0" w:after="0" w:afterAutospacing="0" w:line="360" w:lineRule="auto"/>
        <w:ind w:firstLine="420"/>
        <w:rPr>
          <w:sz w:val="21"/>
          <w:szCs w:val="21"/>
        </w:rPr>
      </w:pPr>
      <w:r>
        <w:rPr>
          <w:rFonts w:hint="eastAsia"/>
          <w:b/>
          <w:bCs/>
          <w:sz w:val="21"/>
          <w:szCs w:val="21"/>
        </w:rPr>
        <w:t>(116)深圳富济基金销售有限公司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5484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A513B">
            <w:pPr>
              <w:pStyle w:val="7"/>
            </w:pPr>
            <w:r>
              <w:rPr>
                <w:rFonts w:hint="eastAsia"/>
              </w:rPr>
              <w:t xml:space="preserve">注册地址： </w:t>
            </w:r>
          </w:p>
        </w:tc>
        <w:tc>
          <w:tcPr>
            <w:tcW w:w="7440" w:type="dxa"/>
            <w:shd w:val="clear" w:color="auto" w:fill="auto"/>
          </w:tcPr>
          <w:p w14:paraId="5435342E">
            <w:pPr>
              <w:pStyle w:val="7"/>
            </w:pPr>
            <w:r>
              <w:rPr>
                <w:rFonts w:hint="eastAsia"/>
              </w:rPr>
              <w:t xml:space="preserve">深圳市福田区福田街道岗厦社区金田路3088号中洲大厦3203A单元 </w:t>
            </w:r>
          </w:p>
        </w:tc>
      </w:tr>
      <w:tr w14:paraId="6CDCB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3A983">
            <w:pPr>
              <w:pStyle w:val="7"/>
            </w:pPr>
            <w:r>
              <w:rPr>
                <w:rFonts w:hint="eastAsia"/>
              </w:rPr>
              <w:t xml:space="preserve">办公地址： </w:t>
            </w:r>
          </w:p>
        </w:tc>
        <w:tc>
          <w:tcPr>
            <w:tcW w:w="7440" w:type="dxa"/>
            <w:shd w:val="clear" w:color="auto" w:fill="auto"/>
          </w:tcPr>
          <w:p w14:paraId="622187B2">
            <w:pPr>
              <w:pStyle w:val="7"/>
            </w:pPr>
            <w:r>
              <w:rPr>
                <w:rFonts w:hint="eastAsia"/>
              </w:rPr>
              <w:t xml:space="preserve">深圳市福田区福田街道岗厦社区金田路3088号中洲大厦3203A单元 </w:t>
            </w:r>
          </w:p>
        </w:tc>
      </w:tr>
      <w:tr w14:paraId="413F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4B8C3">
            <w:pPr>
              <w:pStyle w:val="7"/>
            </w:pPr>
            <w:r>
              <w:rPr>
                <w:rFonts w:hint="eastAsia"/>
              </w:rPr>
              <w:t xml:space="preserve">法定代表人： </w:t>
            </w:r>
          </w:p>
        </w:tc>
        <w:tc>
          <w:tcPr>
            <w:tcW w:w="7440" w:type="dxa"/>
            <w:shd w:val="clear" w:color="auto" w:fill="auto"/>
          </w:tcPr>
          <w:p w14:paraId="3014C2CE">
            <w:pPr>
              <w:pStyle w:val="7"/>
            </w:pPr>
            <w:r>
              <w:rPr>
                <w:rFonts w:hint="eastAsia"/>
              </w:rPr>
              <w:t xml:space="preserve">祝中村 </w:t>
            </w:r>
          </w:p>
        </w:tc>
      </w:tr>
      <w:tr w14:paraId="4877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CFBC7">
            <w:pPr>
              <w:pStyle w:val="7"/>
            </w:pPr>
            <w:r>
              <w:rPr>
                <w:rFonts w:hint="eastAsia"/>
              </w:rPr>
              <w:t xml:space="preserve">联系人： </w:t>
            </w:r>
          </w:p>
        </w:tc>
        <w:tc>
          <w:tcPr>
            <w:tcW w:w="7440" w:type="dxa"/>
            <w:shd w:val="clear" w:color="auto" w:fill="auto"/>
          </w:tcPr>
          <w:p w14:paraId="5DB3E740">
            <w:pPr>
              <w:pStyle w:val="7"/>
            </w:pPr>
            <w:r>
              <w:rPr>
                <w:rFonts w:hint="eastAsia"/>
              </w:rPr>
              <w:t xml:space="preserve">曾瑶敏 </w:t>
            </w:r>
          </w:p>
        </w:tc>
      </w:tr>
      <w:tr w14:paraId="14C97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BD5E4">
            <w:pPr>
              <w:pStyle w:val="7"/>
            </w:pPr>
            <w:r>
              <w:rPr>
                <w:rFonts w:hint="eastAsia"/>
              </w:rPr>
              <w:t xml:space="preserve">电话： </w:t>
            </w:r>
          </w:p>
        </w:tc>
        <w:tc>
          <w:tcPr>
            <w:tcW w:w="7440" w:type="dxa"/>
            <w:shd w:val="clear" w:color="auto" w:fill="auto"/>
          </w:tcPr>
          <w:p w14:paraId="0D80C44C">
            <w:pPr>
              <w:pStyle w:val="7"/>
            </w:pPr>
            <w:r>
              <w:rPr>
                <w:rFonts w:hint="eastAsia"/>
              </w:rPr>
              <w:t xml:space="preserve">0755-83999907 </w:t>
            </w:r>
          </w:p>
        </w:tc>
      </w:tr>
      <w:tr w14:paraId="2D23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B4419">
            <w:pPr>
              <w:pStyle w:val="7"/>
            </w:pPr>
            <w:r>
              <w:rPr>
                <w:rFonts w:hint="eastAsia"/>
              </w:rPr>
              <w:t xml:space="preserve">传真： </w:t>
            </w:r>
          </w:p>
        </w:tc>
        <w:tc>
          <w:tcPr>
            <w:tcW w:w="7440" w:type="dxa"/>
            <w:shd w:val="clear" w:color="auto" w:fill="auto"/>
          </w:tcPr>
          <w:p w14:paraId="4B49D712">
            <w:pPr>
              <w:pStyle w:val="7"/>
            </w:pPr>
            <w:r>
              <w:rPr>
                <w:rFonts w:hint="eastAsia"/>
              </w:rPr>
              <w:t xml:space="preserve">0755-83999926 </w:t>
            </w:r>
          </w:p>
        </w:tc>
      </w:tr>
      <w:tr w14:paraId="167DF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E25C4">
            <w:pPr>
              <w:pStyle w:val="7"/>
            </w:pPr>
            <w:r>
              <w:rPr>
                <w:rFonts w:hint="eastAsia"/>
              </w:rPr>
              <w:t xml:space="preserve">客户服务电话： </w:t>
            </w:r>
          </w:p>
        </w:tc>
        <w:tc>
          <w:tcPr>
            <w:tcW w:w="7440" w:type="dxa"/>
            <w:shd w:val="clear" w:color="auto" w:fill="auto"/>
          </w:tcPr>
          <w:p w14:paraId="64055642">
            <w:pPr>
              <w:pStyle w:val="7"/>
            </w:pPr>
            <w:r>
              <w:rPr>
                <w:rFonts w:hint="eastAsia"/>
              </w:rPr>
              <w:t xml:space="preserve">0755-83999907 </w:t>
            </w:r>
          </w:p>
        </w:tc>
      </w:tr>
      <w:tr w14:paraId="3E99C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26510">
            <w:pPr>
              <w:pStyle w:val="7"/>
            </w:pPr>
            <w:r>
              <w:rPr>
                <w:rFonts w:hint="eastAsia"/>
              </w:rPr>
              <w:t xml:space="preserve">网址： </w:t>
            </w:r>
          </w:p>
        </w:tc>
        <w:tc>
          <w:tcPr>
            <w:tcW w:w="7440" w:type="dxa"/>
            <w:shd w:val="clear" w:color="auto" w:fill="auto"/>
          </w:tcPr>
          <w:p w14:paraId="40982124">
            <w:pPr>
              <w:pStyle w:val="7"/>
            </w:pPr>
            <w:r>
              <w:rPr>
                <w:rFonts w:hint="eastAsia"/>
              </w:rPr>
              <w:t xml:space="preserve">www.fujifund.cn </w:t>
            </w:r>
          </w:p>
        </w:tc>
      </w:tr>
    </w:tbl>
    <w:p w14:paraId="4FDB2020">
      <w:pPr>
        <w:pStyle w:val="7"/>
        <w:spacing w:before="0" w:beforeAutospacing="0" w:after="0" w:afterAutospacing="0" w:line="360" w:lineRule="auto"/>
        <w:ind w:firstLine="420"/>
        <w:rPr>
          <w:sz w:val="21"/>
          <w:szCs w:val="21"/>
        </w:rPr>
      </w:pPr>
      <w:r>
        <w:rPr>
          <w:rFonts w:hint="eastAsia"/>
          <w:b/>
          <w:bCs/>
          <w:sz w:val="21"/>
          <w:szCs w:val="21"/>
        </w:rPr>
        <w:t>(117)上海陆金所基金销售有限公司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274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1A3AC">
            <w:pPr>
              <w:pStyle w:val="7"/>
            </w:pPr>
            <w:r>
              <w:rPr>
                <w:rFonts w:hint="eastAsia"/>
              </w:rPr>
              <w:t xml:space="preserve">注册地址： </w:t>
            </w:r>
          </w:p>
        </w:tc>
        <w:tc>
          <w:tcPr>
            <w:tcW w:w="7440" w:type="dxa"/>
            <w:shd w:val="clear" w:color="auto" w:fill="auto"/>
          </w:tcPr>
          <w:p w14:paraId="1F1FF2A9">
            <w:pPr>
              <w:pStyle w:val="7"/>
            </w:pPr>
            <w:r>
              <w:rPr>
                <w:rFonts w:hint="eastAsia"/>
              </w:rPr>
              <w:t xml:space="preserve">上海市浦东新区陆家嘴环路1333号14楼09单元 </w:t>
            </w:r>
          </w:p>
        </w:tc>
      </w:tr>
      <w:tr w14:paraId="44D0F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0C3E8">
            <w:pPr>
              <w:pStyle w:val="7"/>
            </w:pPr>
            <w:r>
              <w:rPr>
                <w:rFonts w:hint="eastAsia"/>
              </w:rPr>
              <w:t xml:space="preserve">办公地址： </w:t>
            </w:r>
          </w:p>
        </w:tc>
        <w:tc>
          <w:tcPr>
            <w:tcW w:w="7440" w:type="dxa"/>
            <w:shd w:val="clear" w:color="auto" w:fill="auto"/>
          </w:tcPr>
          <w:p w14:paraId="6BCD425A">
            <w:pPr>
              <w:pStyle w:val="7"/>
            </w:pPr>
            <w:r>
              <w:rPr>
                <w:rFonts w:hint="eastAsia"/>
              </w:rPr>
              <w:t xml:space="preserve">上海市浦东新区陆家嘴环路1333号14楼 </w:t>
            </w:r>
          </w:p>
        </w:tc>
      </w:tr>
      <w:tr w14:paraId="2E118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7AA34">
            <w:pPr>
              <w:pStyle w:val="7"/>
            </w:pPr>
            <w:r>
              <w:rPr>
                <w:rFonts w:hint="eastAsia"/>
              </w:rPr>
              <w:t xml:space="preserve">法定代表人： </w:t>
            </w:r>
          </w:p>
        </w:tc>
        <w:tc>
          <w:tcPr>
            <w:tcW w:w="7440" w:type="dxa"/>
            <w:shd w:val="clear" w:color="auto" w:fill="auto"/>
          </w:tcPr>
          <w:p w14:paraId="520A37E1">
            <w:pPr>
              <w:pStyle w:val="7"/>
            </w:pPr>
            <w:r>
              <w:rPr>
                <w:rFonts w:hint="eastAsia"/>
              </w:rPr>
              <w:t xml:space="preserve">郭坚 </w:t>
            </w:r>
          </w:p>
        </w:tc>
      </w:tr>
      <w:tr w14:paraId="07226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E2C09">
            <w:pPr>
              <w:pStyle w:val="7"/>
            </w:pPr>
            <w:r>
              <w:rPr>
                <w:rFonts w:hint="eastAsia"/>
              </w:rPr>
              <w:t xml:space="preserve">联系人： </w:t>
            </w:r>
          </w:p>
        </w:tc>
        <w:tc>
          <w:tcPr>
            <w:tcW w:w="7440" w:type="dxa"/>
            <w:shd w:val="clear" w:color="auto" w:fill="auto"/>
          </w:tcPr>
          <w:p w14:paraId="0876E407">
            <w:pPr>
              <w:pStyle w:val="7"/>
            </w:pPr>
            <w:r>
              <w:rPr>
                <w:rFonts w:hint="eastAsia"/>
              </w:rPr>
              <w:t xml:space="preserve">宁博宇 </w:t>
            </w:r>
          </w:p>
        </w:tc>
      </w:tr>
      <w:tr w14:paraId="67F2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F1B89">
            <w:pPr>
              <w:pStyle w:val="7"/>
            </w:pPr>
            <w:r>
              <w:rPr>
                <w:rFonts w:hint="eastAsia"/>
              </w:rPr>
              <w:t xml:space="preserve">电话： </w:t>
            </w:r>
          </w:p>
        </w:tc>
        <w:tc>
          <w:tcPr>
            <w:tcW w:w="7440" w:type="dxa"/>
            <w:shd w:val="clear" w:color="auto" w:fill="auto"/>
          </w:tcPr>
          <w:p w14:paraId="1E1B8B23">
            <w:pPr>
              <w:pStyle w:val="7"/>
            </w:pPr>
            <w:r>
              <w:rPr>
                <w:rFonts w:hint="eastAsia"/>
              </w:rPr>
              <w:t xml:space="preserve">021-20665952 </w:t>
            </w:r>
          </w:p>
        </w:tc>
      </w:tr>
      <w:tr w14:paraId="19C01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B5F24">
            <w:pPr>
              <w:pStyle w:val="7"/>
            </w:pPr>
            <w:r>
              <w:rPr>
                <w:rFonts w:hint="eastAsia"/>
              </w:rPr>
              <w:t xml:space="preserve">传真： </w:t>
            </w:r>
          </w:p>
        </w:tc>
        <w:tc>
          <w:tcPr>
            <w:tcW w:w="7440" w:type="dxa"/>
            <w:shd w:val="clear" w:color="auto" w:fill="auto"/>
          </w:tcPr>
          <w:p w14:paraId="6AA77FF2">
            <w:pPr>
              <w:pStyle w:val="7"/>
            </w:pPr>
            <w:r>
              <w:rPr>
                <w:rFonts w:hint="eastAsia"/>
              </w:rPr>
              <w:t xml:space="preserve">021-22066653 </w:t>
            </w:r>
          </w:p>
        </w:tc>
      </w:tr>
      <w:tr w14:paraId="2071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1ECF7">
            <w:pPr>
              <w:pStyle w:val="7"/>
            </w:pPr>
            <w:r>
              <w:rPr>
                <w:rFonts w:hint="eastAsia"/>
              </w:rPr>
              <w:t xml:space="preserve">客户服务电话： </w:t>
            </w:r>
          </w:p>
        </w:tc>
        <w:tc>
          <w:tcPr>
            <w:tcW w:w="7440" w:type="dxa"/>
            <w:shd w:val="clear" w:color="auto" w:fill="auto"/>
          </w:tcPr>
          <w:p w14:paraId="1A5008DB">
            <w:pPr>
              <w:pStyle w:val="7"/>
            </w:pPr>
            <w:r>
              <w:rPr>
                <w:rFonts w:hint="eastAsia"/>
              </w:rPr>
              <w:t xml:space="preserve">400-821-9031 </w:t>
            </w:r>
          </w:p>
        </w:tc>
      </w:tr>
      <w:tr w14:paraId="41648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040C7">
            <w:pPr>
              <w:pStyle w:val="7"/>
            </w:pPr>
            <w:r>
              <w:rPr>
                <w:rFonts w:hint="eastAsia"/>
              </w:rPr>
              <w:t xml:space="preserve">网址： </w:t>
            </w:r>
          </w:p>
        </w:tc>
        <w:tc>
          <w:tcPr>
            <w:tcW w:w="7440" w:type="dxa"/>
            <w:shd w:val="clear" w:color="auto" w:fill="auto"/>
          </w:tcPr>
          <w:p w14:paraId="7FFDB7F3">
            <w:pPr>
              <w:pStyle w:val="7"/>
            </w:pPr>
            <w:r>
              <w:rPr>
                <w:rFonts w:hint="eastAsia"/>
              </w:rPr>
              <w:t xml:space="preserve">www.lufunds.com </w:t>
            </w:r>
          </w:p>
        </w:tc>
      </w:tr>
    </w:tbl>
    <w:p w14:paraId="7042780D">
      <w:pPr>
        <w:pStyle w:val="7"/>
        <w:spacing w:before="0" w:beforeAutospacing="0" w:after="0" w:afterAutospacing="0" w:line="360" w:lineRule="auto"/>
        <w:ind w:firstLine="420"/>
        <w:rPr>
          <w:sz w:val="21"/>
          <w:szCs w:val="21"/>
        </w:rPr>
      </w:pPr>
      <w:r>
        <w:rPr>
          <w:rFonts w:hint="eastAsia"/>
          <w:b/>
          <w:bCs/>
          <w:sz w:val="21"/>
          <w:szCs w:val="21"/>
        </w:rPr>
        <w:t>(118)珠海盈米基金销售有限公司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F0F9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DAED7">
            <w:pPr>
              <w:pStyle w:val="7"/>
            </w:pPr>
            <w:r>
              <w:rPr>
                <w:rFonts w:hint="eastAsia"/>
              </w:rPr>
              <w:t xml:space="preserve">注册地址： </w:t>
            </w:r>
          </w:p>
        </w:tc>
        <w:tc>
          <w:tcPr>
            <w:tcW w:w="7440" w:type="dxa"/>
            <w:shd w:val="clear" w:color="auto" w:fill="auto"/>
          </w:tcPr>
          <w:p w14:paraId="4082A375">
            <w:pPr>
              <w:pStyle w:val="7"/>
            </w:pPr>
            <w:r>
              <w:rPr>
                <w:rFonts w:hint="eastAsia"/>
              </w:rPr>
              <w:t xml:space="preserve">珠海市横琴新区宝华路6号105室-3491 </w:t>
            </w:r>
          </w:p>
        </w:tc>
      </w:tr>
      <w:tr w14:paraId="76E3B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733CC">
            <w:pPr>
              <w:pStyle w:val="7"/>
            </w:pPr>
            <w:r>
              <w:rPr>
                <w:rFonts w:hint="eastAsia"/>
              </w:rPr>
              <w:t xml:space="preserve">办公地址： </w:t>
            </w:r>
          </w:p>
        </w:tc>
        <w:tc>
          <w:tcPr>
            <w:tcW w:w="7440" w:type="dxa"/>
            <w:shd w:val="clear" w:color="auto" w:fill="auto"/>
          </w:tcPr>
          <w:p w14:paraId="30FFED9F">
            <w:pPr>
              <w:pStyle w:val="7"/>
            </w:pPr>
            <w:r>
              <w:rPr>
                <w:rFonts w:hint="eastAsia"/>
              </w:rPr>
              <w:t xml:space="preserve">广州市海珠区琶洲大道东1号保利国际广场南塔12楼B1201-1203 </w:t>
            </w:r>
          </w:p>
        </w:tc>
      </w:tr>
      <w:tr w14:paraId="0B268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CE938B">
            <w:pPr>
              <w:pStyle w:val="7"/>
            </w:pPr>
            <w:r>
              <w:rPr>
                <w:rFonts w:hint="eastAsia"/>
              </w:rPr>
              <w:t xml:space="preserve">法定代表人： </w:t>
            </w:r>
          </w:p>
        </w:tc>
        <w:tc>
          <w:tcPr>
            <w:tcW w:w="7440" w:type="dxa"/>
            <w:shd w:val="clear" w:color="auto" w:fill="auto"/>
          </w:tcPr>
          <w:p w14:paraId="50455B7C">
            <w:pPr>
              <w:pStyle w:val="7"/>
            </w:pPr>
            <w:r>
              <w:rPr>
                <w:rFonts w:hint="eastAsia"/>
              </w:rPr>
              <w:t xml:space="preserve">肖雯 </w:t>
            </w:r>
          </w:p>
        </w:tc>
      </w:tr>
      <w:tr w14:paraId="61BE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E8DA6">
            <w:pPr>
              <w:pStyle w:val="7"/>
            </w:pPr>
            <w:r>
              <w:rPr>
                <w:rFonts w:hint="eastAsia"/>
              </w:rPr>
              <w:t xml:space="preserve">联系人： </w:t>
            </w:r>
          </w:p>
        </w:tc>
        <w:tc>
          <w:tcPr>
            <w:tcW w:w="7440" w:type="dxa"/>
            <w:shd w:val="clear" w:color="auto" w:fill="auto"/>
          </w:tcPr>
          <w:p w14:paraId="69F3C1E7">
            <w:pPr>
              <w:pStyle w:val="7"/>
            </w:pPr>
            <w:r>
              <w:rPr>
                <w:rFonts w:hint="eastAsia"/>
              </w:rPr>
              <w:t xml:space="preserve">吴煜浩 </w:t>
            </w:r>
          </w:p>
        </w:tc>
      </w:tr>
      <w:tr w14:paraId="0F11F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ED959">
            <w:pPr>
              <w:pStyle w:val="7"/>
            </w:pPr>
            <w:r>
              <w:rPr>
                <w:rFonts w:hint="eastAsia"/>
              </w:rPr>
              <w:t xml:space="preserve">电话： </w:t>
            </w:r>
          </w:p>
        </w:tc>
        <w:tc>
          <w:tcPr>
            <w:tcW w:w="7440" w:type="dxa"/>
            <w:shd w:val="clear" w:color="auto" w:fill="auto"/>
          </w:tcPr>
          <w:p w14:paraId="01FF01C8">
            <w:pPr>
              <w:pStyle w:val="7"/>
            </w:pPr>
            <w:r>
              <w:rPr>
                <w:rFonts w:hint="eastAsia"/>
              </w:rPr>
              <w:t xml:space="preserve">020-89629099 </w:t>
            </w:r>
          </w:p>
        </w:tc>
      </w:tr>
      <w:tr w14:paraId="5A33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AE020">
            <w:pPr>
              <w:pStyle w:val="7"/>
            </w:pPr>
            <w:r>
              <w:rPr>
                <w:rFonts w:hint="eastAsia"/>
              </w:rPr>
              <w:t xml:space="preserve">传真： </w:t>
            </w:r>
          </w:p>
        </w:tc>
        <w:tc>
          <w:tcPr>
            <w:tcW w:w="7440" w:type="dxa"/>
            <w:shd w:val="clear" w:color="auto" w:fill="auto"/>
          </w:tcPr>
          <w:p w14:paraId="5B317AD0">
            <w:pPr>
              <w:pStyle w:val="7"/>
            </w:pPr>
            <w:r>
              <w:rPr>
                <w:rFonts w:hint="eastAsia"/>
              </w:rPr>
              <w:t xml:space="preserve">020-89629011 </w:t>
            </w:r>
          </w:p>
        </w:tc>
      </w:tr>
      <w:tr w14:paraId="73584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3BCFF">
            <w:pPr>
              <w:pStyle w:val="7"/>
            </w:pPr>
            <w:r>
              <w:rPr>
                <w:rFonts w:hint="eastAsia"/>
              </w:rPr>
              <w:t xml:space="preserve">客户服务电话： </w:t>
            </w:r>
          </w:p>
        </w:tc>
        <w:tc>
          <w:tcPr>
            <w:tcW w:w="7440" w:type="dxa"/>
            <w:shd w:val="clear" w:color="auto" w:fill="auto"/>
          </w:tcPr>
          <w:p w14:paraId="0A8C773D">
            <w:pPr>
              <w:pStyle w:val="7"/>
            </w:pPr>
            <w:r>
              <w:rPr>
                <w:rFonts w:hint="eastAsia"/>
              </w:rPr>
              <w:t xml:space="preserve">020-89629066 </w:t>
            </w:r>
          </w:p>
        </w:tc>
      </w:tr>
      <w:tr w14:paraId="53D3E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2138F">
            <w:pPr>
              <w:pStyle w:val="7"/>
            </w:pPr>
            <w:r>
              <w:rPr>
                <w:rFonts w:hint="eastAsia"/>
              </w:rPr>
              <w:t xml:space="preserve">网址： </w:t>
            </w:r>
          </w:p>
        </w:tc>
        <w:tc>
          <w:tcPr>
            <w:tcW w:w="7440" w:type="dxa"/>
            <w:shd w:val="clear" w:color="auto" w:fill="auto"/>
          </w:tcPr>
          <w:p w14:paraId="7C2F3101">
            <w:pPr>
              <w:pStyle w:val="7"/>
            </w:pPr>
            <w:r>
              <w:rPr>
                <w:rFonts w:hint="eastAsia"/>
              </w:rPr>
              <w:t xml:space="preserve">www.yingmi.cn </w:t>
            </w:r>
          </w:p>
        </w:tc>
      </w:tr>
    </w:tbl>
    <w:p w14:paraId="62B6C2A8">
      <w:pPr>
        <w:pStyle w:val="7"/>
        <w:spacing w:before="0" w:beforeAutospacing="0" w:after="0" w:afterAutospacing="0" w:line="360" w:lineRule="auto"/>
        <w:ind w:firstLine="420"/>
        <w:rPr>
          <w:sz w:val="21"/>
          <w:szCs w:val="21"/>
        </w:rPr>
      </w:pPr>
      <w:r>
        <w:rPr>
          <w:rFonts w:hint="eastAsia"/>
          <w:b/>
          <w:bCs/>
          <w:sz w:val="21"/>
          <w:szCs w:val="21"/>
        </w:rPr>
        <w:t>(119)和耕传承基金销售有限公司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F3F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1FDB2">
            <w:pPr>
              <w:pStyle w:val="7"/>
            </w:pPr>
            <w:r>
              <w:rPr>
                <w:rFonts w:hint="eastAsia"/>
              </w:rPr>
              <w:t xml:space="preserve">注册地址： </w:t>
            </w:r>
          </w:p>
        </w:tc>
        <w:tc>
          <w:tcPr>
            <w:tcW w:w="7440" w:type="dxa"/>
            <w:shd w:val="clear" w:color="auto" w:fill="auto"/>
          </w:tcPr>
          <w:p w14:paraId="198E28FA">
            <w:pPr>
              <w:pStyle w:val="7"/>
            </w:pPr>
            <w:r>
              <w:rPr>
                <w:rFonts w:hint="eastAsia"/>
              </w:rPr>
              <w:t xml:space="preserve">河南自贸试验区郑州片区（郑东）东风南路东康宁街北6号楼5楼503 </w:t>
            </w:r>
          </w:p>
        </w:tc>
      </w:tr>
      <w:tr w14:paraId="3374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52EA4">
            <w:pPr>
              <w:pStyle w:val="7"/>
            </w:pPr>
            <w:r>
              <w:rPr>
                <w:rFonts w:hint="eastAsia"/>
              </w:rPr>
              <w:t xml:space="preserve">办公地址： </w:t>
            </w:r>
          </w:p>
        </w:tc>
        <w:tc>
          <w:tcPr>
            <w:tcW w:w="7440" w:type="dxa"/>
            <w:shd w:val="clear" w:color="auto" w:fill="auto"/>
          </w:tcPr>
          <w:p w14:paraId="0FB36016">
            <w:pPr>
              <w:pStyle w:val="7"/>
            </w:pPr>
            <w:r>
              <w:rPr>
                <w:rFonts w:hint="eastAsia"/>
              </w:rPr>
              <w:t xml:space="preserve">河南自贸试验区郑州片区（郑东）东风南路东康宁街北6号楼5楼503 </w:t>
            </w:r>
          </w:p>
        </w:tc>
      </w:tr>
      <w:tr w14:paraId="44A5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74F17">
            <w:pPr>
              <w:pStyle w:val="7"/>
            </w:pPr>
            <w:r>
              <w:rPr>
                <w:rFonts w:hint="eastAsia"/>
              </w:rPr>
              <w:t xml:space="preserve">法定代表人： </w:t>
            </w:r>
          </w:p>
        </w:tc>
        <w:tc>
          <w:tcPr>
            <w:tcW w:w="7440" w:type="dxa"/>
            <w:shd w:val="clear" w:color="auto" w:fill="auto"/>
          </w:tcPr>
          <w:p w14:paraId="1FC81721">
            <w:pPr>
              <w:pStyle w:val="7"/>
            </w:pPr>
            <w:r>
              <w:rPr>
                <w:rFonts w:hint="eastAsia"/>
              </w:rPr>
              <w:t xml:space="preserve">温丽燕 </w:t>
            </w:r>
          </w:p>
        </w:tc>
      </w:tr>
      <w:tr w14:paraId="4072B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34B7B">
            <w:pPr>
              <w:pStyle w:val="7"/>
            </w:pPr>
            <w:r>
              <w:rPr>
                <w:rFonts w:hint="eastAsia"/>
              </w:rPr>
              <w:t xml:space="preserve">联系人： </w:t>
            </w:r>
          </w:p>
        </w:tc>
        <w:tc>
          <w:tcPr>
            <w:tcW w:w="7440" w:type="dxa"/>
            <w:shd w:val="clear" w:color="auto" w:fill="auto"/>
          </w:tcPr>
          <w:p w14:paraId="5A3346BD">
            <w:pPr>
              <w:pStyle w:val="7"/>
            </w:pPr>
            <w:r>
              <w:rPr>
                <w:rFonts w:hint="eastAsia"/>
              </w:rPr>
              <w:t xml:space="preserve">董亚芳 </w:t>
            </w:r>
          </w:p>
        </w:tc>
      </w:tr>
      <w:tr w14:paraId="1F47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76C7E">
            <w:pPr>
              <w:pStyle w:val="7"/>
            </w:pPr>
            <w:r>
              <w:rPr>
                <w:rFonts w:hint="eastAsia"/>
              </w:rPr>
              <w:t xml:space="preserve">电话： </w:t>
            </w:r>
          </w:p>
        </w:tc>
        <w:tc>
          <w:tcPr>
            <w:tcW w:w="7440" w:type="dxa"/>
            <w:shd w:val="clear" w:color="auto" w:fill="auto"/>
          </w:tcPr>
          <w:p w14:paraId="60E0E750">
            <w:pPr>
              <w:pStyle w:val="7"/>
            </w:pPr>
            <w:r>
              <w:rPr>
                <w:rFonts w:hint="eastAsia"/>
              </w:rPr>
              <w:t xml:space="preserve">0371-85518396 </w:t>
            </w:r>
          </w:p>
        </w:tc>
      </w:tr>
      <w:tr w14:paraId="000EB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466F6">
            <w:pPr>
              <w:pStyle w:val="7"/>
            </w:pPr>
            <w:r>
              <w:rPr>
                <w:rFonts w:hint="eastAsia"/>
              </w:rPr>
              <w:t xml:space="preserve">传真： </w:t>
            </w:r>
          </w:p>
        </w:tc>
        <w:tc>
          <w:tcPr>
            <w:tcW w:w="7440" w:type="dxa"/>
            <w:shd w:val="clear" w:color="auto" w:fill="auto"/>
          </w:tcPr>
          <w:p w14:paraId="3C797EF4">
            <w:pPr>
              <w:pStyle w:val="7"/>
            </w:pPr>
            <w:r>
              <w:rPr>
                <w:rFonts w:hint="eastAsia"/>
              </w:rPr>
              <w:t xml:space="preserve">0371-85518397 </w:t>
            </w:r>
          </w:p>
        </w:tc>
      </w:tr>
      <w:tr w14:paraId="2775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9DD09">
            <w:pPr>
              <w:pStyle w:val="7"/>
            </w:pPr>
            <w:r>
              <w:rPr>
                <w:rFonts w:hint="eastAsia"/>
              </w:rPr>
              <w:t xml:space="preserve">客户服务电话： </w:t>
            </w:r>
          </w:p>
        </w:tc>
        <w:tc>
          <w:tcPr>
            <w:tcW w:w="7440" w:type="dxa"/>
            <w:shd w:val="clear" w:color="auto" w:fill="auto"/>
          </w:tcPr>
          <w:p w14:paraId="6FAFEC93">
            <w:pPr>
              <w:pStyle w:val="7"/>
            </w:pPr>
            <w:r>
              <w:rPr>
                <w:rFonts w:hint="eastAsia"/>
              </w:rPr>
              <w:t xml:space="preserve">400-0555-671 </w:t>
            </w:r>
          </w:p>
        </w:tc>
      </w:tr>
      <w:tr w14:paraId="669B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AD437">
            <w:pPr>
              <w:pStyle w:val="7"/>
            </w:pPr>
            <w:r>
              <w:rPr>
                <w:rFonts w:hint="eastAsia"/>
              </w:rPr>
              <w:t xml:space="preserve">网址： </w:t>
            </w:r>
          </w:p>
        </w:tc>
        <w:tc>
          <w:tcPr>
            <w:tcW w:w="7440" w:type="dxa"/>
            <w:shd w:val="clear" w:color="auto" w:fill="auto"/>
          </w:tcPr>
          <w:p w14:paraId="2C81FE30">
            <w:pPr>
              <w:pStyle w:val="7"/>
            </w:pPr>
            <w:r>
              <w:rPr>
                <w:rFonts w:hint="eastAsia"/>
              </w:rPr>
              <w:t xml:space="preserve">www.hgccpb.com </w:t>
            </w:r>
          </w:p>
        </w:tc>
      </w:tr>
    </w:tbl>
    <w:p w14:paraId="24ECBF36">
      <w:pPr>
        <w:pStyle w:val="7"/>
        <w:spacing w:before="0" w:beforeAutospacing="0" w:after="0" w:afterAutospacing="0" w:line="360" w:lineRule="auto"/>
        <w:ind w:firstLine="420"/>
        <w:rPr>
          <w:sz w:val="21"/>
          <w:szCs w:val="21"/>
        </w:rPr>
      </w:pPr>
      <w:r>
        <w:rPr>
          <w:rFonts w:hint="eastAsia"/>
          <w:b/>
          <w:bCs/>
          <w:sz w:val="21"/>
          <w:szCs w:val="21"/>
        </w:rPr>
        <w:t>(120)奕丰基金销售有限公司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BA02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7C59B">
            <w:pPr>
              <w:pStyle w:val="7"/>
            </w:pPr>
            <w:r>
              <w:rPr>
                <w:rFonts w:hint="eastAsia"/>
              </w:rPr>
              <w:t xml:space="preserve">注册地址： </w:t>
            </w:r>
          </w:p>
        </w:tc>
        <w:tc>
          <w:tcPr>
            <w:tcW w:w="7440" w:type="dxa"/>
            <w:shd w:val="clear" w:color="auto" w:fill="auto"/>
          </w:tcPr>
          <w:p w14:paraId="3BD45C7B">
            <w:pPr>
              <w:pStyle w:val="7"/>
            </w:pPr>
            <w:r>
              <w:rPr>
                <w:rFonts w:hint="eastAsia"/>
              </w:rPr>
              <w:t xml:space="preserve">深圳市前海深港合作区前湾一路1号A 栋 201 室（入驻深圳市前海商务秘书有限公司） </w:t>
            </w:r>
          </w:p>
        </w:tc>
      </w:tr>
      <w:tr w14:paraId="32C2C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1AC77">
            <w:pPr>
              <w:pStyle w:val="7"/>
            </w:pPr>
            <w:r>
              <w:rPr>
                <w:rFonts w:hint="eastAsia"/>
              </w:rPr>
              <w:t xml:space="preserve">办公地址： </w:t>
            </w:r>
          </w:p>
        </w:tc>
        <w:tc>
          <w:tcPr>
            <w:tcW w:w="7440" w:type="dxa"/>
            <w:shd w:val="clear" w:color="auto" w:fill="auto"/>
          </w:tcPr>
          <w:p w14:paraId="5374B049">
            <w:pPr>
              <w:pStyle w:val="7"/>
            </w:pPr>
            <w:r>
              <w:rPr>
                <w:rFonts w:hint="eastAsia"/>
              </w:rPr>
              <w:t xml:space="preserve">深圳市南山区海德三道航天科技广场A座17楼1703-04室 </w:t>
            </w:r>
          </w:p>
        </w:tc>
      </w:tr>
      <w:tr w14:paraId="0B835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8035A">
            <w:pPr>
              <w:pStyle w:val="7"/>
            </w:pPr>
            <w:r>
              <w:rPr>
                <w:rFonts w:hint="eastAsia"/>
              </w:rPr>
              <w:t xml:space="preserve">法定代表人： </w:t>
            </w:r>
          </w:p>
        </w:tc>
        <w:tc>
          <w:tcPr>
            <w:tcW w:w="7440" w:type="dxa"/>
            <w:shd w:val="clear" w:color="auto" w:fill="auto"/>
          </w:tcPr>
          <w:p w14:paraId="781AF0F0">
            <w:pPr>
              <w:pStyle w:val="7"/>
            </w:pPr>
            <w:r>
              <w:rPr>
                <w:rFonts w:hint="eastAsia"/>
              </w:rPr>
              <w:t xml:space="preserve">TEO WEE HOWE </w:t>
            </w:r>
          </w:p>
        </w:tc>
      </w:tr>
      <w:tr w14:paraId="1E53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17835">
            <w:pPr>
              <w:pStyle w:val="7"/>
            </w:pPr>
            <w:r>
              <w:rPr>
                <w:rFonts w:hint="eastAsia"/>
              </w:rPr>
              <w:t xml:space="preserve">联系人： </w:t>
            </w:r>
          </w:p>
        </w:tc>
        <w:tc>
          <w:tcPr>
            <w:tcW w:w="7440" w:type="dxa"/>
            <w:shd w:val="clear" w:color="auto" w:fill="auto"/>
          </w:tcPr>
          <w:p w14:paraId="3CA083E3">
            <w:pPr>
              <w:pStyle w:val="7"/>
            </w:pPr>
            <w:r>
              <w:rPr>
                <w:rFonts w:hint="eastAsia"/>
              </w:rPr>
              <w:t xml:space="preserve">叶健、左琴 </w:t>
            </w:r>
          </w:p>
        </w:tc>
      </w:tr>
      <w:tr w14:paraId="7DED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3EAC4">
            <w:pPr>
              <w:pStyle w:val="7"/>
            </w:pPr>
            <w:r>
              <w:rPr>
                <w:rFonts w:hint="eastAsia"/>
              </w:rPr>
              <w:t xml:space="preserve">电话： </w:t>
            </w:r>
          </w:p>
        </w:tc>
        <w:tc>
          <w:tcPr>
            <w:tcW w:w="7440" w:type="dxa"/>
            <w:shd w:val="clear" w:color="auto" w:fill="auto"/>
          </w:tcPr>
          <w:p w14:paraId="12FA5F44">
            <w:pPr>
              <w:pStyle w:val="7"/>
            </w:pPr>
            <w:r>
              <w:rPr>
                <w:rFonts w:hint="eastAsia"/>
              </w:rPr>
              <w:t xml:space="preserve">0755-89460507 </w:t>
            </w:r>
          </w:p>
        </w:tc>
      </w:tr>
      <w:tr w14:paraId="24EE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88F93">
            <w:pPr>
              <w:pStyle w:val="7"/>
            </w:pPr>
            <w:r>
              <w:rPr>
                <w:rFonts w:hint="eastAsia"/>
              </w:rPr>
              <w:t xml:space="preserve">传真： </w:t>
            </w:r>
          </w:p>
        </w:tc>
        <w:tc>
          <w:tcPr>
            <w:tcW w:w="7440" w:type="dxa"/>
            <w:shd w:val="clear" w:color="auto" w:fill="auto"/>
          </w:tcPr>
          <w:p w14:paraId="2DF6C70E">
            <w:pPr>
              <w:pStyle w:val="7"/>
            </w:pPr>
            <w:r>
              <w:rPr>
                <w:rFonts w:hint="eastAsia"/>
              </w:rPr>
              <w:t xml:space="preserve">0755-21674453 </w:t>
            </w:r>
          </w:p>
        </w:tc>
      </w:tr>
      <w:tr w14:paraId="163D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BE947">
            <w:pPr>
              <w:pStyle w:val="7"/>
            </w:pPr>
            <w:r>
              <w:rPr>
                <w:rFonts w:hint="eastAsia"/>
              </w:rPr>
              <w:t xml:space="preserve">客户服务电话： </w:t>
            </w:r>
          </w:p>
        </w:tc>
        <w:tc>
          <w:tcPr>
            <w:tcW w:w="7440" w:type="dxa"/>
            <w:shd w:val="clear" w:color="auto" w:fill="auto"/>
          </w:tcPr>
          <w:p w14:paraId="3459EBF4">
            <w:pPr>
              <w:pStyle w:val="7"/>
            </w:pPr>
            <w:r>
              <w:rPr>
                <w:rFonts w:hint="eastAsia"/>
              </w:rPr>
              <w:t xml:space="preserve">400-684-0500 </w:t>
            </w:r>
          </w:p>
        </w:tc>
      </w:tr>
      <w:tr w14:paraId="170F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CF93A">
            <w:pPr>
              <w:pStyle w:val="7"/>
            </w:pPr>
            <w:r>
              <w:rPr>
                <w:rFonts w:hint="eastAsia"/>
              </w:rPr>
              <w:t xml:space="preserve">网址： </w:t>
            </w:r>
          </w:p>
        </w:tc>
        <w:tc>
          <w:tcPr>
            <w:tcW w:w="7440" w:type="dxa"/>
            <w:shd w:val="clear" w:color="auto" w:fill="auto"/>
          </w:tcPr>
          <w:p w14:paraId="46962ED5">
            <w:pPr>
              <w:pStyle w:val="7"/>
            </w:pPr>
            <w:r>
              <w:rPr>
                <w:rFonts w:hint="eastAsia"/>
              </w:rPr>
              <w:t xml:space="preserve">www.ifastps.com.cn </w:t>
            </w:r>
          </w:p>
        </w:tc>
      </w:tr>
    </w:tbl>
    <w:p w14:paraId="333A1E8D">
      <w:pPr>
        <w:pStyle w:val="7"/>
        <w:spacing w:before="0" w:beforeAutospacing="0" w:after="0" w:afterAutospacing="0" w:line="360" w:lineRule="auto"/>
        <w:ind w:firstLine="420"/>
        <w:rPr>
          <w:sz w:val="21"/>
          <w:szCs w:val="21"/>
        </w:rPr>
      </w:pPr>
      <w:r>
        <w:rPr>
          <w:rFonts w:hint="eastAsia"/>
          <w:b/>
          <w:bCs/>
          <w:sz w:val="21"/>
          <w:szCs w:val="21"/>
        </w:rPr>
        <w:t>(121)中证金牛（北京）基金销售有限公司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333D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5A246">
            <w:pPr>
              <w:pStyle w:val="7"/>
            </w:pPr>
            <w:r>
              <w:rPr>
                <w:rFonts w:hint="eastAsia"/>
              </w:rPr>
              <w:t xml:space="preserve">注册地址： </w:t>
            </w:r>
          </w:p>
        </w:tc>
        <w:tc>
          <w:tcPr>
            <w:tcW w:w="7440" w:type="dxa"/>
            <w:shd w:val="clear" w:color="auto" w:fill="auto"/>
          </w:tcPr>
          <w:p w14:paraId="2E69C8EB">
            <w:pPr>
              <w:pStyle w:val="7"/>
            </w:pPr>
            <w:r>
              <w:rPr>
                <w:rFonts w:hint="eastAsia"/>
              </w:rPr>
              <w:t xml:space="preserve">北京市丰台区东管头1号2号楼2-45室 </w:t>
            </w:r>
          </w:p>
        </w:tc>
      </w:tr>
      <w:tr w14:paraId="1C67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4BA32">
            <w:pPr>
              <w:pStyle w:val="7"/>
            </w:pPr>
            <w:r>
              <w:rPr>
                <w:rFonts w:hint="eastAsia"/>
              </w:rPr>
              <w:t xml:space="preserve">办公地址： </w:t>
            </w:r>
          </w:p>
        </w:tc>
        <w:tc>
          <w:tcPr>
            <w:tcW w:w="7440" w:type="dxa"/>
            <w:shd w:val="clear" w:color="auto" w:fill="auto"/>
          </w:tcPr>
          <w:p w14:paraId="39DF3F7F">
            <w:pPr>
              <w:pStyle w:val="7"/>
            </w:pPr>
            <w:r>
              <w:rPr>
                <w:rFonts w:hint="eastAsia"/>
              </w:rPr>
              <w:t xml:space="preserve">北京市西城区宣武门外大街甲1号环球财讯中心A座4层、5层  （邮寄填写4层） </w:t>
            </w:r>
          </w:p>
        </w:tc>
      </w:tr>
      <w:tr w14:paraId="2584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C5C01D">
            <w:pPr>
              <w:pStyle w:val="7"/>
            </w:pPr>
            <w:r>
              <w:rPr>
                <w:rFonts w:hint="eastAsia"/>
              </w:rPr>
              <w:t xml:space="preserve">法定代表人： </w:t>
            </w:r>
          </w:p>
        </w:tc>
        <w:tc>
          <w:tcPr>
            <w:tcW w:w="7440" w:type="dxa"/>
            <w:shd w:val="clear" w:color="auto" w:fill="auto"/>
          </w:tcPr>
          <w:p w14:paraId="38C3931E">
            <w:pPr>
              <w:pStyle w:val="7"/>
            </w:pPr>
            <w:r>
              <w:rPr>
                <w:rFonts w:hint="eastAsia"/>
              </w:rPr>
              <w:t xml:space="preserve">吴志坚 </w:t>
            </w:r>
          </w:p>
        </w:tc>
      </w:tr>
      <w:tr w14:paraId="7A7BB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C7B3A">
            <w:pPr>
              <w:pStyle w:val="7"/>
            </w:pPr>
            <w:r>
              <w:rPr>
                <w:rFonts w:hint="eastAsia"/>
              </w:rPr>
              <w:t xml:space="preserve">联系人： </w:t>
            </w:r>
          </w:p>
        </w:tc>
        <w:tc>
          <w:tcPr>
            <w:tcW w:w="7440" w:type="dxa"/>
            <w:shd w:val="clear" w:color="auto" w:fill="auto"/>
          </w:tcPr>
          <w:p w14:paraId="0F3DCA36">
            <w:pPr>
              <w:pStyle w:val="7"/>
            </w:pPr>
            <w:r>
              <w:rPr>
                <w:rFonts w:hint="eastAsia"/>
              </w:rPr>
              <w:t xml:space="preserve">焦金岩 </w:t>
            </w:r>
          </w:p>
        </w:tc>
      </w:tr>
      <w:tr w14:paraId="0463E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28A0F">
            <w:pPr>
              <w:pStyle w:val="7"/>
            </w:pPr>
            <w:r>
              <w:rPr>
                <w:rFonts w:hint="eastAsia"/>
              </w:rPr>
              <w:t xml:space="preserve">电话： </w:t>
            </w:r>
          </w:p>
        </w:tc>
        <w:tc>
          <w:tcPr>
            <w:tcW w:w="7440" w:type="dxa"/>
            <w:shd w:val="clear" w:color="auto" w:fill="auto"/>
          </w:tcPr>
          <w:p w14:paraId="410DEC4C">
            <w:pPr>
              <w:pStyle w:val="7"/>
            </w:pPr>
            <w:r>
              <w:rPr>
                <w:rFonts w:hint="eastAsia"/>
              </w:rPr>
              <w:t xml:space="preserve">010-63156530 </w:t>
            </w:r>
          </w:p>
        </w:tc>
      </w:tr>
      <w:tr w14:paraId="0546B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D21E5">
            <w:pPr>
              <w:pStyle w:val="7"/>
            </w:pPr>
            <w:r>
              <w:rPr>
                <w:rFonts w:hint="eastAsia"/>
              </w:rPr>
              <w:t xml:space="preserve">传真： </w:t>
            </w:r>
          </w:p>
        </w:tc>
        <w:tc>
          <w:tcPr>
            <w:tcW w:w="7440" w:type="dxa"/>
            <w:shd w:val="clear" w:color="auto" w:fill="auto"/>
          </w:tcPr>
          <w:p w14:paraId="0275EB34">
            <w:pPr>
              <w:pStyle w:val="7"/>
            </w:pPr>
            <w:r>
              <w:rPr>
                <w:rFonts w:hint="eastAsia"/>
              </w:rPr>
              <w:t xml:space="preserve">010-63156532 </w:t>
            </w:r>
          </w:p>
        </w:tc>
      </w:tr>
      <w:tr w14:paraId="6E47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1AD21">
            <w:pPr>
              <w:pStyle w:val="7"/>
            </w:pPr>
            <w:r>
              <w:rPr>
                <w:rFonts w:hint="eastAsia"/>
              </w:rPr>
              <w:t xml:space="preserve">客户服务电话： </w:t>
            </w:r>
          </w:p>
        </w:tc>
        <w:tc>
          <w:tcPr>
            <w:tcW w:w="7440" w:type="dxa"/>
            <w:shd w:val="clear" w:color="auto" w:fill="auto"/>
          </w:tcPr>
          <w:p w14:paraId="0E11A051">
            <w:pPr>
              <w:pStyle w:val="7"/>
            </w:pPr>
            <w:r>
              <w:rPr>
                <w:rFonts w:hint="eastAsia"/>
              </w:rPr>
              <w:t xml:space="preserve">400-890-9998 </w:t>
            </w:r>
          </w:p>
        </w:tc>
      </w:tr>
      <w:tr w14:paraId="370B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58F63">
            <w:pPr>
              <w:pStyle w:val="7"/>
            </w:pPr>
            <w:r>
              <w:rPr>
                <w:rFonts w:hint="eastAsia"/>
              </w:rPr>
              <w:t xml:space="preserve">网址： </w:t>
            </w:r>
          </w:p>
        </w:tc>
        <w:tc>
          <w:tcPr>
            <w:tcW w:w="7440" w:type="dxa"/>
            <w:shd w:val="clear" w:color="auto" w:fill="auto"/>
          </w:tcPr>
          <w:p w14:paraId="4337AD03">
            <w:pPr>
              <w:pStyle w:val="7"/>
            </w:pPr>
            <w:r>
              <w:rPr>
                <w:rFonts w:hint="eastAsia"/>
              </w:rPr>
              <w:t xml:space="preserve">www.jnlc.com </w:t>
            </w:r>
          </w:p>
        </w:tc>
      </w:tr>
    </w:tbl>
    <w:p w14:paraId="54B6DA26">
      <w:pPr>
        <w:pStyle w:val="7"/>
        <w:spacing w:before="0" w:beforeAutospacing="0" w:after="0" w:afterAutospacing="0" w:line="360" w:lineRule="auto"/>
        <w:ind w:firstLine="420"/>
        <w:rPr>
          <w:sz w:val="21"/>
          <w:szCs w:val="21"/>
        </w:rPr>
      </w:pPr>
      <w:r>
        <w:rPr>
          <w:rFonts w:hint="eastAsia"/>
          <w:b/>
          <w:bCs/>
          <w:sz w:val="21"/>
          <w:szCs w:val="21"/>
        </w:rPr>
        <w:t>(122)北京懒猫基金销售有限公司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9DD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6BEEA">
            <w:pPr>
              <w:pStyle w:val="7"/>
            </w:pPr>
            <w:r>
              <w:rPr>
                <w:rFonts w:hint="eastAsia"/>
              </w:rPr>
              <w:t xml:space="preserve">注册地址： </w:t>
            </w:r>
          </w:p>
        </w:tc>
        <w:tc>
          <w:tcPr>
            <w:tcW w:w="7440" w:type="dxa"/>
            <w:shd w:val="clear" w:color="auto" w:fill="auto"/>
          </w:tcPr>
          <w:p w14:paraId="30A3B114">
            <w:pPr>
              <w:pStyle w:val="7"/>
            </w:pPr>
            <w:r>
              <w:rPr>
                <w:rFonts w:hint="eastAsia"/>
              </w:rPr>
              <w:t xml:space="preserve">北京市石景山区石景山路31号院盛景国际广场3号楼1119 </w:t>
            </w:r>
          </w:p>
        </w:tc>
      </w:tr>
      <w:tr w14:paraId="083A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42371">
            <w:pPr>
              <w:pStyle w:val="7"/>
            </w:pPr>
            <w:r>
              <w:rPr>
                <w:rFonts w:hint="eastAsia"/>
              </w:rPr>
              <w:t xml:space="preserve">办公地址： </w:t>
            </w:r>
          </w:p>
        </w:tc>
        <w:tc>
          <w:tcPr>
            <w:tcW w:w="7440" w:type="dxa"/>
            <w:shd w:val="clear" w:color="auto" w:fill="auto"/>
          </w:tcPr>
          <w:p w14:paraId="00978EA4">
            <w:pPr>
              <w:pStyle w:val="7"/>
            </w:pPr>
            <w:r>
              <w:rPr>
                <w:rFonts w:hint="eastAsia"/>
              </w:rPr>
              <w:t xml:space="preserve">北京市朝阳区呼家楼安联大厦715 </w:t>
            </w:r>
          </w:p>
        </w:tc>
      </w:tr>
      <w:tr w14:paraId="0887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4761A4">
            <w:pPr>
              <w:pStyle w:val="7"/>
            </w:pPr>
            <w:r>
              <w:rPr>
                <w:rFonts w:hint="eastAsia"/>
              </w:rPr>
              <w:t xml:space="preserve">法定代表人： </w:t>
            </w:r>
          </w:p>
        </w:tc>
        <w:tc>
          <w:tcPr>
            <w:tcW w:w="7440" w:type="dxa"/>
            <w:shd w:val="clear" w:color="auto" w:fill="auto"/>
          </w:tcPr>
          <w:p w14:paraId="267687CB">
            <w:pPr>
              <w:pStyle w:val="7"/>
            </w:pPr>
            <w:r>
              <w:rPr>
                <w:rFonts w:hint="eastAsia"/>
              </w:rPr>
              <w:t xml:space="preserve">许现良 </w:t>
            </w:r>
          </w:p>
        </w:tc>
      </w:tr>
      <w:tr w14:paraId="3C40C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DFAED">
            <w:pPr>
              <w:pStyle w:val="7"/>
            </w:pPr>
            <w:r>
              <w:rPr>
                <w:rFonts w:hint="eastAsia"/>
              </w:rPr>
              <w:t xml:space="preserve">联系人： </w:t>
            </w:r>
          </w:p>
        </w:tc>
        <w:tc>
          <w:tcPr>
            <w:tcW w:w="7440" w:type="dxa"/>
            <w:shd w:val="clear" w:color="auto" w:fill="auto"/>
          </w:tcPr>
          <w:p w14:paraId="33EDD21C">
            <w:pPr>
              <w:pStyle w:val="7"/>
            </w:pPr>
            <w:r>
              <w:rPr>
                <w:rFonts w:hint="eastAsia"/>
              </w:rPr>
              <w:t xml:space="preserve">张苗苗 </w:t>
            </w:r>
          </w:p>
        </w:tc>
      </w:tr>
      <w:tr w14:paraId="1BAD6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E4748">
            <w:pPr>
              <w:pStyle w:val="7"/>
            </w:pPr>
            <w:r>
              <w:rPr>
                <w:rFonts w:hint="eastAsia"/>
              </w:rPr>
              <w:t xml:space="preserve">电话： </w:t>
            </w:r>
          </w:p>
        </w:tc>
        <w:tc>
          <w:tcPr>
            <w:tcW w:w="7440" w:type="dxa"/>
            <w:shd w:val="clear" w:color="auto" w:fill="auto"/>
          </w:tcPr>
          <w:p w14:paraId="120A07BF">
            <w:pPr>
              <w:pStyle w:val="7"/>
            </w:pPr>
            <w:r>
              <w:rPr>
                <w:rFonts w:hint="eastAsia"/>
              </w:rPr>
              <w:t xml:space="preserve">15110085067 </w:t>
            </w:r>
          </w:p>
        </w:tc>
      </w:tr>
      <w:tr w14:paraId="40CE6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E69ED">
            <w:pPr>
              <w:pStyle w:val="7"/>
            </w:pPr>
            <w:r>
              <w:rPr>
                <w:rFonts w:hint="eastAsia"/>
              </w:rPr>
              <w:t xml:space="preserve">传真： </w:t>
            </w:r>
          </w:p>
        </w:tc>
        <w:tc>
          <w:tcPr>
            <w:tcW w:w="7440" w:type="dxa"/>
            <w:shd w:val="clear" w:color="auto" w:fill="auto"/>
          </w:tcPr>
          <w:p w14:paraId="5D665E5E">
            <w:pPr>
              <w:pStyle w:val="7"/>
            </w:pPr>
            <w:r>
              <w:rPr>
                <w:rFonts w:hint="eastAsia"/>
              </w:rPr>
              <w:t xml:space="preserve">010-87723200 </w:t>
            </w:r>
          </w:p>
        </w:tc>
      </w:tr>
      <w:tr w14:paraId="1F3C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30843">
            <w:pPr>
              <w:pStyle w:val="7"/>
            </w:pPr>
            <w:r>
              <w:rPr>
                <w:rFonts w:hint="eastAsia"/>
              </w:rPr>
              <w:t xml:space="preserve">客户服务电话： </w:t>
            </w:r>
          </w:p>
        </w:tc>
        <w:tc>
          <w:tcPr>
            <w:tcW w:w="7440" w:type="dxa"/>
            <w:shd w:val="clear" w:color="auto" w:fill="auto"/>
          </w:tcPr>
          <w:p w14:paraId="596201F9">
            <w:pPr>
              <w:pStyle w:val="7"/>
            </w:pPr>
            <w:r>
              <w:rPr>
                <w:rFonts w:hint="eastAsia"/>
              </w:rPr>
              <w:t xml:space="preserve">400-150-0882 </w:t>
            </w:r>
          </w:p>
        </w:tc>
      </w:tr>
      <w:tr w14:paraId="3AB97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12696">
            <w:pPr>
              <w:pStyle w:val="7"/>
            </w:pPr>
            <w:r>
              <w:rPr>
                <w:rFonts w:hint="eastAsia"/>
              </w:rPr>
              <w:t xml:space="preserve">网址： </w:t>
            </w:r>
          </w:p>
        </w:tc>
        <w:tc>
          <w:tcPr>
            <w:tcW w:w="7440" w:type="dxa"/>
            <w:shd w:val="clear" w:color="auto" w:fill="auto"/>
          </w:tcPr>
          <w:p w14:paraId="268937A7">
            <w:pPr>
              <w:pStyle w:val="7"/>
            </w:pPr>
            <w:r>
              <w:rPr>
                <w:rFonts w:hint="eastAsia"/>
              </w:rPr>
              <w:t xml:space="preserve">www.lanmao.com </w:t>
            </w:r>
          </w:p>
        </w:tc>
      </w:tr>
    </w:tbl>
    <w:p w14:paraId="320DD8E7">
      <w:pPr>
        <w:pStyle w:val="7"/>
        <w:spacing w:before="0" w:beforeAutospacing="0" w:after="0" w:afterAutospacing="0" w:line="360" w:lineRule="auto"/>
        <w:ind w:firstLine="420"/>
        <w:rPr>
          <w:sz w:val="21"/>
          <w:szCs w:val="21"/>
        </w:rPr>
      </w:pPr>
      <w:r>
        <w:rPr>
          <w:rFonts w:hint="eastAsia"/>
          <w:b/>
          <w:bCs/>
          <w:sz w:val="21"/>
          <w:szCs w:val="21"/>
        </w:rPr>
        <w:t>(123)京东肯特瑞基金销售有限公司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8D1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A7676">
            <w:pPr>
              <w:pStyle w:val="7"/>
            </w:pPr>
            <w:r>
              <w:rPr>
                <w:rFonts w:hint="eastAsia"/>
              </w:rPr>
              <w:t xml:space="preserve">注册地址： </w:t>
            </w:r>
          </w:p>
        </w:tc>
        <w:tc>
          <w:tcPr>
            <w:tcW w:w="7440" w:type="dxa"/>
            <w:shd w:val="clear" w:color="auto" w:fill="auto"/>
          </w:tcPr>
          <w:p w14:paraId="55FBFBA5">
            <w:pPr>
              <w:pStyle w:val="7"/>
            </w:pPr>
            <w:r>
              <w:rPr>
                <w:rFonts w:hint="eastAsia"/>
              </w:rPr>
              <w:t xml:space="preserve">北京市海淀区海淀东三街2号4层401-15 </w:t>
            </w:r>
          </w:p>
        </w:tc>
      </w:tr>
      <w:tr w14:paraId="44ED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F3C48">
            <w:pPr>
              <w:pStyle w:val="7"/>
            </w:pPr>
            <w:r>
              <w:rPr>
                <w:rFonts w:hint="eastAsia"/>
              </w:rPr>
              <w:t xml:space="preserve">办公地址： </w:t>
            </w:r>
          </w:p>
        </w:tc>
        <w:tc>
          <w:tcPr>
            <w:tcW w:w="7440" w:type="dxa"/>
            <w:shd w:val="clear" w:color="auto" w:fill="auto"/>
          </w:tcPr>
          <w:p w14:paraId="2B463F46">
            <w:pPr>
              <w:pStyle w:val="7"/>
            </w:pPr>
            <w:r>
              <w:rPr>
                <w:rFonts w:hint="eastAsia"/>
              </w:rPr>
              <w:t xml:space="preserve">北京市经济开发区科创十一街18号院京东总部A座4层A428室 </w:t>
            </w:r>
          </w:p>
        </w:tc>
      </w:tr>
      <w:tr w14:paraId="01BF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6A567">
            <w:pPr>
              <w:pStyle w:val="7"/>
            </w:pPr>
            <w:r>
              <w:rPr>
                <w:rFonts w:hint="eastAsia"/>
              </w:rPr>
              <w:t xml:space="preserve">法定代表人： </w:t>
            </w:r>
          </w:p>
        </w:tc>
        <w:tc>
          <w:tcPr>
            <w:tcW w:w="7440" w:type="dxa"/>
            <w:shd w:val="clear" w:color="auto" w:fill="auto"/>
          </w:tcPr>
          <w:p w14:paraId="6D2829AC">
            <w:pPr>
              <w:pStyle w:val="7"/>
            </w:pPr>
            <w:r>
              <w:rPr>
                <w:rFonts w:hint="eastAsia"/>
              </w:rPr>
              <w:t xml:space="preserve">江卉 </w:t>
            </w:r>
          </w:p>
        </w:tc>
      </w:tr>
      <w:tr w14:paraId="4631E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66878">
            <w:pPr>
              <w:pStyle w:val="7"/>
            </w:pPr>
            <w:r>
              <w:rPr>
                <w:rFonts w:hint="eastAsia"/>
              </w:rPr>
              <w:t xml:space="preserve">联系人： </w:t>
            </w:r>
          </w:p>
        </w:tc>
        <w:tc>
          <w:tcPr>
            <w:tcW w:w="7440" w:type="dxa"/>
            <w:shd w:val="clear" w:color="auto" w:fill="auto"/>
          </w:tcPr>
          <w:p w14:paraId="76030F1B">
            <w:pPr>
              <w:pStyle w:val="7"/>
            </w:pPr>
            <w:r>
              <w:rPr>
                <w:rFonts w:hint="eastAsia"/>
              </w:rPr>
              <w:t xml:space="preserve">徐伯宇 </w:t>
            </w:r>
          </w:p>
        </w:tc>
      </w:tr>
      <w:tr w14:paraId="0E72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2E8E1">
            <w:pPr>
              <w:pStyle w:val="7"/>
            </w:pPr>
            <w:r>
              <w:rPr>
                <w:rFonts w:hint="eastAsia"/>
              </w:rPr>
              <w:t xml:space="preserve">电话： </w:t>
            </w:r>
          </w:p>
        </w:tc>
        <w:tc>
          <w:tcPr>
            <w:tcW w:w="7440" w:type="dxa"/>
            <w:shd w:val="clear" w:color="auto" w:fill="auto"/>
          </w:tcPr>
          <w:p w14:paraId="5DA78957">
            <w:pPr>
              <w:pStyle w:val="7"/>
            </w:pPr>
            <w:r>
              <w:rPr>
                <w:rFonts w:hint="eastAsia"/>
              </w:rPr>
              <w:t xml:space="preserve">400-098-8511 </w:t>
            </w:r>
          </w:p>
        </w:tc>
      </w:tr>
      <w:tr w14:paraId="49A5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2DDAB">
            <w:pPr>
              <w:pStyle w:val="7"/>
            </w:pPr>
            <w:r>
              <w:rPr>
                <w:rFonts w:hint="eastAsia"/>
              </w:rPr>
              <w:t xml:space="preserve">传真： </w:t>
            </w:r>
          </w:p>
        </w:tc>
        <w:tc>
          <w:tcPr>
            <w:tcW w:w="7440" w:type="dxa"/>
            <w:shd w:val="clear" w:color="auto" w:fill="auto"/>
          </w:tcPr>
          <w:p w14:paraId="6DEC907A">
            <w:pPr>
              <w:pStyle w:val="7"/>
            </w:pPr>
            <w:r>
              <w:rPr>
                <w:rFonts w:hint="eastAsia"/>
              </w:rPr>
              <w:t xml:space="preserve">010-89188000 </w:t>
            </w:r>
          </w:p>
        </w:tc>
      </w:tr>
      <w:tr w14:paraId="0461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D18B2">
            <w:pPr>
              <w:pStyle w:val="7"/>
            </w:pPr>
            <w:r>
              <w:rPr>
                <w:rFonts w:hint="eastAsia"/>
              </w:rPr>
              <w:t xml:space="preserve">客户服务电话： </w:t>
            </w:r>
          </w:p>
        </w:tc>
        <w:tc>
          <w:tcPr>
            <w:tcW w:w="7440" w:type="dxa"/>
            <w:shd w:val="clear" w:color="auto" w:fill="auto"/>
          </w:tcPr>
          <w:p w14:paraId="35FA74D1">
            <w:pPr>
              <w:pStyle w:val="7"/>
            </w:pPr>
            <w:r>
              <w:rPr>
                <w:rFonts w:hint="eastAsia"/>
              </w:rPr>
              <w:t xml:space="preserve">400-088-8816 </w:t>
            </w:r>
          </w:p>
        </w:tc>
      </w:tr>
      <w:tr w14:paraId="1937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178DC">
            <w:pPr>
              <w:pStyle w:val="7"/>
            </w:pPr>
            <w:r>
              <w:rPr>
                <w:rFonts w:hint="eastAsia"/>
              </w:rPr>
              <w:t xml:space="preserve">网址： </w:t>
            </w:r>
          </w:p>
        </w:tc>
        <w:tc>
          <w:tcPr>
            <w:tcW w:w="7440" w:type="dxa"/>
            <w:shd w:val="clear" w:color="auto" w:fill="auto"/>
          </w:tcPr>
          <w:p w14:paraId="2CA0E4B4">
            <w:pPr>
              <w:pStyle w:val="7"/>
            </w:pPr>
            <w:r>
              <w:rPr>
                <w:rFonts w:hint="eastAsia"/>
              </w:rPr>
              <w:t xml:space="preserve">http://jr.jd.com/ </w:t>
            </w:r>
          </w:p>
        </w:tc>
      </w:tr>
    </w:tbl>
    <w:p w14:paraId="69C07B7C">
      <w:pPr>
        <w:pStyle w:val="7"/>
        <w:spacing w:before="0" w:beforeAutospacing="0" w:after="0" w:afterAutospacing="0" w:line="360" w:lineRule="auto"/>
        <w:ind w:firstLine="420"/>
        <w:rPr>
          <w:sz w:val="21"/>
          <w:szCs w:val="21"/>
        </w:rPr>
      </w:pPr>
      <w:r>
        <w:rPr>
          <w:rFonts w:hint="eastAsia"/>
          <w:b/>
          <w:bCs/>
          <w:sz w:val="21"/>
          <w:szCs w:val="21"/>
        </w:rPr>
        <w:t>(124)大连网金基金销售有限公司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5CD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11BBD">
            <w:pPr>
              <w:pStyle w:val="7"/>
            </w:pPr>
            <w:r>
              <w:rPr>
                <w:rFonts w:hint="eastAsia"/>
              </w:rPr>
              <w:t xml:space="preserve">注册地址： </w:t>
            </w:r>
          </w:p>
        </w:tc>
        <w:tc>
          <w:tcPr>
            <w:tcW w:w="7440" w:type="dxa"/>
            <w:shd w:val="clear" w:color="auto" w:fill="auto"/>
          </w:tcPr>
          <w:p w14:paraId="4B9E48F3">
            <w:pPr>
              <w:pStyle w:val="7"/>
            </w:pPr>
            <w:r>
              <w:rPr>
                <w:rFonts w:hint="eastAsia"/>
              </w:rPr>
              <w:t xml:space="preserve">辽宁省大连市沙河口区体坛路22号2层202室 </w:t>
            </w:r>
          </w:p>
        </w:tc>
      </w:tr>
      <w:tr w14:paraId="0581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B08D4">
            <w:pPr>
              <w:pStyle w:val="7"/>
            </w:pPr>
            <w:r>
              <w:rPr>
                <w:rFonts w:hint="eastAsia"/>
              </w:rPr>
              <w:t xml:space="preserve">办公地址： </w:t>
            </w:r>
          </w:p>
        </w:tc>
        <w:tc>
          <w:tcPr>
            <w:tcW w:w="7440" w:type="dxa"/>
            <w:shd w:val="clear" w:color="auto" w:fill="auto"/>
          </w:tcPr>
          <w:p w14:paraId="3D326115">
            <w:pPr>
              <w:pStyle w:val="7"/>
            </w:pPr>
            <w:r>
              <w:rPr>
                <w:rFonts w:hint="eastAsia"/>
              </w:rPr>
              <w:t xml:space="preserve">辽宁省大连市沙河口区体坛路22号2层202室 </w:t>
            </w:r>
          </w:p>
        </w:tc>
      </w:tr>
      <w:tr w14:paraId="14FD6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F7A89">
            <w:pPr>
              <w:pStyle w:val="7"/>
            </w:pPr>
            <w:r>
              <w:rPr>
                <w:rFonts w:hint="eastAsia"/>
              </w:rPr>
              <w:t xml:space="preserve">法定代表人： </w:t>
            </w:r>
          </w:p>
        </w:tc>
        <w:tc>
          <w:tcPr>
            <w:tcW w:w="7440" w:type="dxa"/>
            <w:shd w:val="clear" w:color="auto" w:fill="auto"/>
          </w:tcPr>
          <w:p w14:paraId="60CD2641">
            <w:pPr>
              <w:pStyle w:val="7"/>
            </w:pPr>
            <w:r>
              <w:rPr>
                <w:rFonts w:hint="eastAsia"/>
              </w:rPr>
              <w:t xml:space="preserve">卜勇 </w:t>
            </w:r>
          </w:p>
        </w:tc>
      </w:tr>
      <w:tr w14:paraId="12A2B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4D827">
            <w:pPr>
              <w:pStyle w:val="7"/>
            </w:pPr>
            <w:r>
              <w:rPr>
                <w:rFonts w:hint="eastAsia"/>
              </w:rPr>
              <w:t xml:space="preserve">联系人： </w:t>
            </w:r>
          </w:p>
        </w:tc>
        <w:tc>
          <w:tcPr>
            <w:tcW w:w="7440" w:type="dxa"/>
            <w:shd w:val="clear" w:color="auto" w:fill="auto"/>
          </w:tcPr>
          <w:p w14:paraId="3AEE021E">
            <w:pPr>
              <w:pStyle w:val="7"/>
            </w:pPr>
            <w:r>
              <w:rPr>
                <w:rFonts w:hint="eastAsia"/>
              </w:rPr>
              <w:t xml:space="preserve">卜勇 </w:t>
            </w:r>
          </w:p>
        </w:tc>
      </w:tr>
      <w:tr w14:paraId="0015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45600">
            <w:pPr>
              <w:pStyle w:val="7"/>
            </w:pPr>
            <w:r>
              <w:rPr>
                <w:rFonts w:hint="eastAsia"/>
              </w:rPr>
              <w:t xml:space="preserve">电话： </w:t>
            </w:r>
          </w:p>
        </w:tc>
        <w:tc>
          <w:tcPr>
            <w:tcW w:w="7440" w:type="dxa"/>
            <w:shd w:val="clear" w:color="auto" w:fill="auto"/>
          </w:tcPr>
          <w:p w14:paraId="3346CFCB">
            <w:pPr>
              <w:pStyle w:val="7"/>
            </w:pPr>
            <w:r>
              <w:rPr>
                <w:rFonts w:hint="eastAsia"/>
              </w:rPr>
              <w:t xml:space="preserve">0411-39027800 </w:t>
            </w:r>
          </w:p>
        </w:tc>
      </w:tr>
      <w:tr w14:paraId="121C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C8EE0">
            <w:pPr>
              <w:pStyle w:val="7"/>
            </w:pPr>
            <w:r>
              <w:rPr>
                <w:rFonts w:hint="eastAsia"/>
              </w:rPr>
              <w:t xml:space="preserve">传真： </w:t>
            </w:r>
          </w:p>
        </w:tc>
        <w:tc>
          <w:tcPr>
            <w:tcW w:w="7440" w:type="dxa"/>
            <w:shd w:val="clear" w:color="auto" w:fill="auto"/>
          </w:tcPr>
          <w:p w14:paraId="60E58439">
            <w:pPr>
              <w:pStyle w:val="7"/>
            </w:pPr>
            <w:r>
              <w:rPr>
                <w:rFonts w:hint="eastAsia"/>
              </w:rPr>
              <w:t xml:space="preserve">0411-39027888 </w:t>
            </w:r>
          </w:p>
        </w:tc>
      </w:tr>
      <w:tr w14:paraId="52F8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D62B1">
            <w:pPr>
              <w:pStyle w:val="7"/>
            </w:pPr>
            <w:r>
              <w:rPr>
                <w:rFonts w:hint="eastAsia"/>
              </w:rPr>
              <w:t xml:space="preserve">客户服务电话： </w:t>
            </w:r>
          </w:p>
        </w:tc>
        <w:tc>
          <w:tcPr>
            <w:tcW w:w="7440" w:type="dxa"/>
            <w:shd w:val="clear" w:color="auto" w:fill="auto"/>
          </w:tcPr>
          <w:p w14:paraId="3869E6E2">
            <w:pPr>
              <w:pStyle w:val="7"/>
            </w:pPr>
            <w:r>
              <w:rPr>
                <w:rFonts w:hint="eastAsia"/>
              </w:rPr>
              <w:t xml:space="preserve">400-089-9100 </w:t>
            </w:r>
          </w:p>
        </w:tc>
      </w:tr>
      <w:tr w14:paraId="11BD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30E150">
            <w:pPr>
              <w:pStyle w:val="7"/>
            </w:pPr>
            <w:r>
              <w:rPr>
                <w:rFonts w:hint="eastAsia"/>
              </w:rPr>
              <w:t xml:space="preserve">网址： </w:t>
            </w:r>
          </w:p>
        </w:tc>
        <w:tc>
          <w:tcPr>
            <w:tcW w:w="7440" w:type="dxa"/>
            <w:shd w:val="clear" w:color="auto" w:fill="auto"/>
          </w:tcPr>
          <w:p w14:paraId="6E0B8B5C">
            <w:pPr>
              <w:pStyle w:val="7"/>
            </w:pPr>
            <w:r>
              <w:rPr>
                <w:rFonts w:hint="eastAsia"/>
              </w:rPr>
              <w:t xml:space="preserve">http://www.yibaijin.com/ </w:t>
            </w:r>
          </w:p>
        </w:tc>
      </w:tr>
    </w:tbl>
    <w:p w14:paraId="765F9434">
      <w:pPr>
        <w:pStyle w:val="7"/>
        <w:spacing w:before="0" w:beforeAutospacing="0" w:after="0" w:afterAutospacing="0" w:line="360" w:lineRule="auto"/>
        <w:ind w:firstLine="420"/>
        <w:rPr>
          <w:sz w:val="21"/>
          <w:szCs w:val="21"/>
        </w:rPr>
      </w:pPr>
      <w:r>
        <w:rPr>
          <w:rFonts w:hint="eastAsia"/>
          <w:b/>
          <w:bCs/>
          <w:sz w:val="21"/>
          <w:szCs w:val="21"/>
        </w:rPr>
        <w:t>(125)深圳市金斧子基金销售有限公司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CAB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93146">
            <w:pPr>
              <w:pStyle w:val="7"/>
            </w:pPr>
            <w:r>
              <w:rPr>
                <w:rFonts w:hint="eastAsia"/>
              </w:rPr>
              <w:t xml:space="preserve">注册地址： </w:t>
            </w:r>
          </w:p>
        </w:tc>
        <w:tc>
          <w:tcPr>
            <w:tcW w:w="7440" w:type="dxa"/>
            <w:shd w:val="clear" w:color="auto" w:fill="auto"/>
          </w:tcPr>
          <w:p w14:paraId="4C4BE276">
            <w:pPr>
              <w:pStyle w:val="7"/>
            </w:pPr>
            <w:r>
              <w:rPr>
                <w:rFonts w:hint="eastAsia"/>
              </w:rPr>
              <w:t xml:space="preserve">深圳市南山区粤海街道科技园中区科苑路15号科兴科学园B栋3单元11层1108   </w:t>
            </w:r>
          </w:p>
        </w:tc>
      </w:tr>
      <w:tr w14:paraId="40CE5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2DEA9">
            <w:pPr>
              <w:pStyle w:val="7"/>
            </w:pPr>
            <w:r>
              <w:rPr>
                <w:rFonts w:hint="eastAsia"/>
              </w:rPr>
              <w:t xml:space="preserve">办公地址： </w:t>
            </w:r>
          </w:p>
        </w:tc>
        <w:tc>
          <w:tcPr>
            <w:tcW w:w="7440" w:type="dxa"/>
            <w:shd w:val="clear" w:color="auto" w:fill="auto"/>
          </w:tcPr>
          <w:p w14:paraId="763FF24F">
            <w:pPr>
              <w:pStyle w:val="7"/>
            </w:pPr>
            <w:r>
              <w:rPr>
                <w:rFonts w:hint="eastAsia"/>
              </w:rPr>
              <w:t xml:space="preserve">深圳市南山区粤海街道科技园中区科苑路15号科兴科学园B栋3单元11层1108   </w:t>
            </w:r>
          </w:p>
        </w:tc>
      </w:tr>
      <w:tr w14:paraId="45E1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2207C">
            <w:pPr>
              <w:pStyle w:val="7"/>
            </w:pPr>
            <w:r>
              <w:rPr>
                <w:rFonts w:hint="eastAsia"/>
              </w:rPr>
              <w:t xml:space="preserve">法定代表人： </w:t>
            </w:r>
          </w:p>
        </w:tc>
        <w:tc>
          <w:tcPr>
            <w:tcW w:w="7440" w:type="dxa"/>
            <w:shd w:val="clear" w:color="auto" w:fill="auto"/>
          </w:tcPr>
          <w:p w14:paraId="74D0E7D7">
            <w:pPr>
              <w:pStyle w:val="7"/>
            </w:pPr>
            <w:r>
              <w:rPr>
                <w:rFonts w:hint="eastAsia"/>
              </w:rPr>
              <w:t xml:space="preserve">赖任军 </w:t>
            </w:r>
          </w:p>
        </w:tc>
      </w:tr>
      <w:tr w14:paraId="31E69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A21C5">
            <w:pPr>
              <w:pStyle w:val="7"/>
            </w:pPr>
            <w:r>
              <w:rPr>
                <w:rFonts w:hint="eastAsia"/>
              </w:rPr>
              <w:t xml:space="preserve">联系人： </w:t>
            </w:r>
          </w:p>
        </w:tc>
        <w:tc>
          <w:tcPr>
            <w:tcW w:w="7440" w:type="dxa"/>
            <w:shd w:val="clear" w:color="auto" w:fill="auto"/>
          </w:tcPr>
          <w:p w14:paraId="48705E0E">
            <w:pPr>
              <w:pStyle w:val="7"/>
            </w:pPr>
            <w:r>
              <w:rPr>
                <w:rFonts w:hint="eastAsia"/>
              </w:rPr>
              <w:t xml:space="preserve">刘昕霞 </w:t>
            </w:r>
          </w:p>
        </w:tc>
      </w:tr>
      <w:tr w14:paraId="5FDD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0B786">
            <w:pPr>
              <w:pStyle w:val="7"/>
            </w:pPr>
            <w:r>
              <w:rPr>
                <w:rFonts w:hint="eastAsia"/>
              </w:rPr>
              <w:t xml:space="preserve">电话： </w:t>
            </w:r>
          </w:p>
        </w:tc>
        <w:tc>
          <w:tcPr>
            <w:tcW w:w="7440" w:type="dxa"/>
            <w:shd w:val="clear" w:color="auto" w:fill="auto"/>
          </w:tcPr>
          <w:p w14:paraId="20ED2247">
            <w:pPr>
              <w:pStyle w:val="7"/>
            </w:pPr>
            <w:r>
              <w:rPr>
                <w:rFonts w:hint="eastAsia"/>
              </w:rPr>
              <w:t xml:space="preserve">0755-29330513 </w:t>
            </w:r>
          </w:p>
        </w:tc>
      </w:tr>
      <w:tr w14:paraId="6CC3B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7DA1B">
            <w:pPr>
              <w:pStyle w:val="7"/>
            </w:pPr>
            <w:r>
              <w:rPr>
                <w:rFonts w:hint="eastAsia"/>
              </w:rPr>
              <w:t xml:space="preserve">传真： </w:t>
            </w:r>
          </w:p>
        </w:tc>
        <w:tc>
          <w:tcPr>
            <w:tcW w:w="7440" w:type="dxa"/>
            <w:shd w:val="clear" w:color="auto" w:fill="auto"/>
          </w:tcPr>
          <w:p w14:paraId="051E4D35">
            <w:pPr>
              <w:pStyle w:val="7"/>
            </w:pPr>
            <w:r>
              <w:rPr>
                <w:rFonts w:hint="eastAsia"/>
              </w:rPr>
              <w:t xml:space="preserve">0755-26920530 </w:t>
            </w:r>
          </w:p>
        </w:tc>
      </w:tr>
      <w:tr w14:paraId="743C6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FA245">
            <w:pPr>
              <w:pStyle w:val="7"/>
            </w:pPr>
            <w:r>
              <w:rPr>
                <w:rFonts w:hint="eastAsia"/>
              </w:rPr>
              <w:t xml:space="preserve">客户服务电话： </w:t>
            </w:r>
          </w:p>
        </w:tc>
        <w:tc>
          <w:tcPr>
            <w:tcW w:w="7440" w:type="dxa"/>
            <w:shd w:val="clear" w:color="auto" w:fill="auto"/>
          </w:tcPr>
          <w:p w14:paraId="375027E5">
            <w:pPr>
              <w:pStyle w:val="7"/>
            </w:pPr>
            <w:r>
              <w:rPr>
                <w:rFonts w:hint="eastAsia"/>
              </w:rPr>
              <w:t xml:space="preserve">400-822-4888 </w:t>
            </w:r>
          </w:p>
        </w:tc>
      </w:tr>
      <w:tr w14:paraId="660E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0C398">
            <w:pPr>
              <w:pStyle w:val="7"/>
            </w:pPr>
            <w:r>
              <w:rPr>
                <w:rFonts w:hint="eastAsia"/>
              </w:rPr>
              <w:t xml:space="preserve">网址： </w:t>
            </w:r>
          </w:p>
        </w:tc>
        <w:tc>
          <w:tcPr>
            <w:tcW w:w="7440" w:type="dxa"/>
            <w:shd w:val="clear" w:color="auto" w:fill="auto"/>
          </w:tcPr>
          <w:p w14:paraId="71FA1C3B">
            <w:pPr>
              <w:pStyle w:val="7"/>
            </w:pPr>
            <w:r>
              <w:rPr>
                <w:rFonts w:hint="eastAsia"/>
              </w:rPr>
              <w:t xml:space="preserve">www.jfzinv.com </w:t>
            </w:r>
          </w:p>
        </w:tc>
      </w:tr>
    </w:tbl>
    <w:p w14:paraId="14E4FD0C">
      <w:pPr>
        <w:pStyle w:val="7"/>
        <w:spacing w:before="0" w:beforeAutospacing="0" w:after="0" w:afterAutospacing="0" w:line="360" w:lineRule="auto"/>
        <w:ind w:firstLine="420"/>
        <w:rPr>
          <w:sz w:val="21"/>
          <w:szCs w:val="21"/>
        </w:rPr>
      </w:pPr>
      <w:r>
        <w:rPr>
          <w:rFonts w:hint="eastAsia"/>
          <w:b/>
          <w:bCs/>
          <w:sz w:val="21"/>
          <w:szCs w:val="21"/>
        </w:rPr>
        <w:t>(126)北京雪球基金销售有限公司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C80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EA803">
            <w:pPr>
              <w:pStyle w:val="7"/>
            </w:pPr>
            <w:r>
              <w:rPr>
                <w:rFonts w:hint="eastAsia"/>
              </w:rPr>
              <w:t xml:space="preserve">注册地址： </w:t>
            </w:r>
          </w:p>
        </w:tc>
        <w:tc>
          <w:tcPr>
            <w:tcW w:w="7440" w:type="dxa"/>
            <w:shd w:val="clear" w:color="auto" w:fill="auto"/>
          </w:tcPr>
          <w:p w14:paraId="1679E022">
            <w:pPr>
              <w:pStyle w:val="7"/>
            </w:pPr>
            <w:r>
              <w:rPr>
                <w:rFonts w:hint="eastAsia"/>
              </w:rPr>
              <w:t xml:space="preserve">北京市朝阳区阜通东大街1号院6号楼2单元21层222507 </w:t>
            </w:r>
          </w:p>
        </w:tc>
      </w:tr>
      <w:tr w14:paraId="2F74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68780">
            <w:pPr>
              <w:pStyle w:val="7"/>
            </w:pPr>
            <w:r>
              <w:rPr>
                <w:rFonts w:hint="eastAsia"/>
              </w:rPr>
              <w:t xml:space="preserve">办公地址： </w:t>
            </w:r>
          </w:p>
        </w:tc>
        <w:tc>
          <w:tcPr>
            <w:tcW w:w="7440" w:type="dxa"/>
            <w:shd w:val="clear" w:color="auto" w:fill="auto"/>
          </w:tcPr>
          <w:p w14:paraId="459CA734">
            <w:pPr>
              <w:pStyle w:val="7"/>
            </w:pPr>
            <w:r>
              <w:rPr>
                <w:rFonts w:hint="eastAsia"/>
              </w:rPr>
              <w:t xml:space="preserve">北京市朝阳区阜通东大街1号院6号楼2单元21层222507 </w:t>
            </w:r>
          </w:p>
        </w:tc>
      </w:tr>
      <w:tr w14:paraId="23BC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8361E">
            <w:pPr>
              <w:pStyle w:val="7"/>
            </w:pPr>
            <w:r>
              <w:rPr>
                <w:rFonts w:hint="eastAsia"/>
              </w:rPr>
              <w:t xml:space="preserve">法定代表人： </w:t>
            </w:r>
          </w:p>
        </w:tc>
        <w:tc>
          <w:tcPr>
            <w:tcW w:w="7440" w:type="dxa"/>
            <w:shd w:val="clear" w:color="auto" w:fill="auto"/>
          </w:tcPr>
          <w:p w14:paraId="0CCB8C76">
            <w:pPr>
              <w:pStyle w:val="7"/>
            </w:pPr>
            <w:r>
              <w:rPr>
                <w:rFonts w:hint="eastAsia"/>
              </w:rPr>
              <w:t xml:space="preserve">李楠 </w:t>
            </w:r>
          </w:p>
        </w:tc>
      </w:tr>
      <w:tr w14:paraId="61B3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6B66D">
            <w:pPr>
              <w:pStyle w:val="7"/>
            </w:pPr>
            <w:r>
              <w:rPr>
                <w:rFonts w:hint="eastAsia"/>
              </w:rPr>
              <w:t xml:space="preserve">联系人： </w:t>
            </w:r>
          </w:p>
        </w:tc>
        <w:tc>
          <w:tcPr>
            <w:tcW w:w="7440" w:type="dxa"/>
            <w:shd w:val="clear" w:color="auto" w:fill="auto"/>
          </w:tcPr>
          <w:p w14:paraId="336DAB16">
            <w:pPr>
              <w:pStyle w:val="7"/>
            </w:pPr>
            <w:r>
              <w:rPr>
                <w:rFonts w:hint="eastAsia"/>
              </w:rPr>
              <w:t xml:space="preserve">戚晓强 </w:t>
            </w:r>
          </w:p>
        </w:tc>
      </w:tr>
      <w:tr w14:paraId="5272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8C729">
            <w:pPr>
              <w:pStyle w:val="7"/>
            </w:pPr>
            <w:r>
              <w:rPr>
                <w:rFonts w:hint="eastAsia"/>
              </w:rPr>
              <w:t xml:space="preserve">电话： </w:t>
            </w:r>
          </w:p>
        </w:tc>
        <w:tc>
          <w:tcPr>
            <w:tcW w:w="7440" w:type="dxa"/>
            <w:shd w:val="clear" w:color="auto" w:fill="auto"/>
          </w:tcPr>
          <w:p w14:paraId="68569E71">
            <w:pPr>
              <w:pStyle w:val="7"/>
            </w:pPr>
            <w:r>
              <w:rPr>
                <w:rFonts w:hint="eastAsia"/>
              </w:rPr>
              <w:t xml:space="preserve">15810005516 </w:t>
            </w:r>
          </w:p>
        </w:tc>
      </w:tr>
      <w:tr w14:paraId="503E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2AC22">
            <w:pPr>
              <w:pStyle w:val="7"/>
            </w:pPr>
            <w:r>
              <w:rPr>
                <w:rFonts w:hint="eastAsia"/>
              </w:rPr>
              <w:t xml:space="preserve">传真： </w:t>
            </w:r>
          </w:p>
        </w:tc>
        <w:tc>
          <w:tcPr>
            <w:tcW w:w="7440" w:type="dxa"/>
            <w:shd w:val="clear" w:color="auto" w:fill="auto"/>
          </w:tcPr>
          <w:p w14:paraId="416EB5B9">
            <w:pPr>
              <w:pStyle w:val="7"/>
            </w:pPr>
            <w:r>
              <w:rPr>
                <w:rFonts w:hint="eastAsia"/>
              </w:rPr>
              <w:t xml:space="preserve">010-85659484 </w:t>
            </w:r>
          </w:p>
        </w:tc>
      </w:tr>
      <w:tr w14:paraId="075E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4409D">
            <w:pPr>
              <w:pStyle w:val="7"/>
            </w:pPr>
            <w:r>
              <w:rPr>
                <w:rFonts w:hint="eastAsia"/>
              </w:rPr>
              <w:t xml:space="preserve">客户服务电话： </w:t>
            </w:r>
          </w:p>
        </w:tc>
        <w:tc>
          <w:tcPr>
            <w:tcW w:w="7440" w:type="dxa"/>
            <w:shd w:val="clear" w:color="auto" w:fill="auto"/>
          </w:tcPr>
          <w:p w14:paraId="778D7635">
            <w:pPr>
              <w:pStyle w:val="7"/>
            </w:pPr>
            <w:r>
              <w:rPr>
                <w:rFonts w:hint="eastAsia"/>
              </w:rPr>
              <w:t xml:space="preserve">400-061-8518 </w:t>
            </w:r>
          </w:p>
        </w:tc>
      </w:tr>
      <w:tr w14:paraId="70D9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2223B">
            <w:pPr>
              <w:pStyle w:val="7"/>
            </w:pPr>
            <w:r>
              <w:rPr>
                <w:rFonts w:hint="eastAsia"/>
              </w:rPr>
              <w:t xml:space="preserve">网址： </w:t>
            </w:r>
          </w:p>
        </w:tc>
        <w:tc>
          <w:tcPr>
            <w:tcW w:w="7440" w:type="dxa"/>
            <w:shd w:val="clear" w:color="auto" w:fill="auto"/>
          </w:tcPr>
          <w:p w14:paraId="545A652D">
            <w:pPr>
              <w:pStyle w:val="7"/>
            </w:pPr>
            <w:r>
              <w:rPr>
                <w:rFonts w:hint="eastAsia"/>
              </w:rPr>
              <w:t xml:space="preserve">danjuanapp.com </w:t>
            </w:r>
          </w:p>
        </w:tc>
      </w:tr>
    </w:tbl>
    <w:p w14:paraId="15260AC7">
      <w:pPr>
        <w:pStyle w:val="7"/>
        <w:spacing w:before="0" w:beforeAutospacing="0" w:after="0" w:afterAutospacing="0" w:line="360" w:lineRule="auto"/>
        <w:ind w:firstLine="420"/>
        <w:rPr>
          <w:sz w:val="21"/>
          <w:szCs w:val="21"/>
        </w:rPr>
      </w:pPr>
      <w:r>
        <w:rPr>
          <w:rFonts w:hint="eastAsia"/>
          <w:b/>
          <w:bCs/>
          <w:sz w:val="21"/>
          <w:szCs w:val="21"/>
        </w:rPr>
        <w:t>(127)深圳前海财厚基金销售有限公司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DF24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10764">
            <w:pPr>
              <w:pStyle w:val="7"/>
            </w:pPr>
            <w:r>
              <w:rPr>
                <w:rFonts w:hint="eastAsia"/>
              </w:rPr>
              <w:t xml:space="preserve">注册地址： </w:t>
            </w:r>
          </w:p>
        </w:tc>
        <w:tc>
          <w:tcPr>
            <w:tcW w:w="7440" w:type="dxa"/>
            <w:shd w:val="clear" w:color="auto" w:fill="auto"/>
          </w:tcPr>
          <w:p w14:paraId="78024AB4">
            <w:pPr>
              <w:pStyle w:val="7"/>
            </w:pPr>
            <w:r>
              <w:rPr>
                <w:rFonts w:hint="eastAsia"/>
              </w:rPr>
              <w:t xml:space="preserve">深圳市前海深港合作区前湾一路1号A栋201室 </w:t>
            </w:r>
          </w:p>
        </w:tc>
      </w:tr>
      <w:tr w14:paraId="115B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06D99">
            <w:pPr>
              <w:pStyle w:val="7"/>
            </w:pPr>
            <w:r>
              <w:rPr>
                <w:rFonts w:hint="eastAsia"/>
              </w:rPr>
              <w:t xml:space="preserve">办公地址： </w:t>
            </w:r>
          </w:p>
        </w:tc>
        <w:tc>
          <w:tcPr>
            <w:tcW w:w="7440" w:type="dxa"/>
            <w:shd w:val="clear" w:color="auto" w:fill="auto"/>
          </w:tcPr>
          <w:p w14:paraId="0C9EAB78">
            <w:pPr>
              <w:pStyle w:val="7"/>
            </w:pPr>
            <w:r>
              <w:rPr>
                <w:rFonts w:hint="eastAsia"/>
              </w:rPr>
              <w:t xml:space="preserve">深圳市南山区深圳湾科技生态园三区11栋A座3608室 </w:t>
            </w:r>
          </w:p>
        </w:tc>
      </w:tr>
      <w:tr w14:paraId="775D8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AB96A">
            <w:pPr>
              <w:pStyle w:val="7"/>
            </w:pPr>
            <w:r>
              <w:rPr>
                <w:rFonts w:hint="eastAsia"/>
              </w:rPr>
              <w:t xml:space="preserve">法定代表人： </w:t>
            </w:r>
          </w:p>
        </w:tc>
        <w:tc>
          <w:tcPr>
            <w:tcW w:w="7440" w:type="dxa"/>
            <w:shd w:val="clear" w:color="auto" w:fill="auto"/>
          </w:tcPr>
          <w:p w14:paraId="2CC55975">
            <w:pPr>
              <w:pStyle w:val="7"/>
            </w:pPr>
            <w:r>
              <w:rPr>
                <w:rFonts w:hint="eastAsia"/>
              </w:rPr>
              <w:t xml:space="preserve">杨艳平 </w:t>
            </w:r>
          </w:p>
        </w:tc>
      </w:tr>
      <w:tr w14:paraId="0265C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57720">
            <w:pPr>
              <w:pStyle w:val="7"/>
            </w:pPr>
            <w:r>
              <w:rPr>
                <w:rFonts w:hint="eastAsia"/>
              </w:rPr>
              <w:t xml:space="preserve">联系人： </w:t>
            </w:r>
          </w:p>
        </w:tc>
        <w:tc>
          <w:tcPr>
            <w:tcW w:w="7440" w:type="dxa"/>
            <w:shd w:val="clear" w:color="auto" w:fill="auto"/>
          </w:tcPr>
          <w:p w14:paraId="0554FB3B">
            <w:pPr>
              <w:pStyle w:val="7"/>
            </w:pPr>
            <w:r>
              <w:rPr>
                <w:rFonts w:hint="eastAsia"/>
              </w:rPr>
              <w:t xml:space="preserve">叶见云 </w:t>
            </w:r>
          </w:p>
        </w:tc>
      </w:tr>
      <w:tr w14:paraId="65D8D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B5336">
            <w:pPr>
              <w:pStyle w:val="7"/>
            </w:pPr>
            <w:r>
              <w:rPr>
                <w:rFonts w:hint="eastAsia"/>
              </w:rPr>
              <w:t xml:space="preserve">电话： </w:t>
            </w:r>
          </w:p>
        </w:tc>
        <w:tc>
          <w:tcPr>
            <w:tcW w:w="7440" w:type="dxa"/>
            <w:shd w:val="clear" w:color="auto" w:fill="auto"/>
          </w:tcPr>
          <w:p w14:paraId="41EDA138">
            <w:pPr>
              <w:pStyle w:val="7"/>
            </w:pPr>
            <w:r>
              <w:rPr>
                <w:rFonts w:hint="eastAsia"/>
              </w:rPr>
              <w:t xml:space="preserve">0755-86575665 </w:t>
            </w:r>
          </w:p>
        </w:tc>
      </w:tr>
      <w:tr w14:paraId="44215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61851">
            <w:pPr>
              <w:pStyle w:val="7"/>
            </w:pPr>
            <w:r>
              <w:rPr>
                <w:rFonts w:hint="eastAsia"/>
              </w:rPr>
              <w:t xml:space="preserve">传真： </w:t>
            </w:r>
          </w:p>
        </w:tc>
        <w:tc>
          <w:tcPr>
            <w:tcW w:w="7440" w:type="dxa"/>
            <w:shd w:val="clear" w:color="auto" w:fill="auto"/>
          </w:tcPr>
          <w:p w14:paraId="1D78EA35">
            <w:pPr>
              <w:pStyle w:val="7"/>
            </w:pPr>
            <w:r>
              <w:rPr>
                <w:rFonts w:hint="eastAsia"/>
              </w:rPr>
              <w:t xml:space="preserve">0755-26640652 </w:t>
            </w:r>
          </w:p>
        </w:tc>
      </w:tr>
      <w:tr w14:paraId="40D4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02E66">
            <w:pPr>
              <w:pStyle w:val="7"/>
            </w:pPr>
            <w:r>
              <w:rPr>
                <w:rFonts w:hint="eastAsia"/>
              </w:rPr>
              <w:t xml:space="preserve">客户服务电话： </w:t>
            </w:r>
          </w:p>
        </w:tc>
        <w:tc>
          <w:tcPr>
            <w:tcW w:w="7440" w:type="dxa"/>
            <w:shd w:val="clear" w:color="auto" w:fill="auto"/>
          </w:tcPr>
          <w:p w14:paraId="6BD41C29">
            <w:pPr>
              <w:pStyle w:val="7"/>
            </w:pPr>
            <w:r>
              <w:rPr>
                <w:rFonts w:hint="eastAsia"/>
              </w:rPr>
              <w:t xml:space="preserve">4001286800 </w:t>
            </w:r>
          </w:p>
        </w:tc>
      </w:tr>
      <w:tr w14:paraId="76FC8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7A514">
            <w:pPr>
              <w:pStyle w:val="7"/>
            </w:pPr>
            <w:r>
              <w:rPr>
                <w:rFonts w:hint="eastAsia"/>
              </w:rPr>
              <w:t xml:space="preserve">网址： </w:t>
            </w:r>
          </w:p>
        </w:tc>
        <w:tc>
          <w:tcPr>
            <w:tcW w:w="7440" w:type="dxa"/>
            <w:shd w:val="clear" w:color="auto" w:fill="auto"/>
          </w:tcPr>
          <w:p w14:paraId="0EE48329">
            <w:pPr>
              <w:pStyle w:val="7"/>
            </w:pPr>
            <w:r>
              <w:rPr>
                <w:rFonts w:hint="eastAsia"/>
              </w:rPr>
              <w:t xml:space="preserve">www.caiho.cn </w:t>
            </w:r>
          </w:p>
        </w:tc>
      </w:tr>
    </w:tbl>
    <w:p w14:paraId="1071546D">
      <w:pPr>
        <w:pStyle w:val="7"/>
        <w:spacing w:before="0" w:beforeAutospacing="0" w:after="0" w:afterAutospacing="0" w:line="360" w:lineRule="auto"/>
        <w:ind w:firstLine="420"/>
        <w:rPr>
          <w:sz w:val="21"/>
          <w:szCs w:val="21"/>
        </w:rPr>
      </w:pPr>
      <w:r>
        <w:rPr>
          <w:rFonts w:hint="eastAsia"/>
          <w:b/>
          <w:bCs/>
          <w:sz w:val="21"/>
          <w:szCs w:val="21"/>
        </w:rPr>
        <w:t>(128)上海中欧财富基金销售有限公司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BA40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6BFAB">
            <w:pPr>
              <w:pStyle w:val="7"/>
            </w:pPr>
            <w:r>
              <w:rPr>
                <w:rFonts w:hint="eastAsia"/>
              </w:rPr>
              <w:t xml:space="preserve">注册地址： </w:t>
            </w:r>
          </w:p>
        </w:tc>
        <w:tc>
          <w:tcPr>
            <w:tcW w:w="7440" w:type="dxa"/>
            <w:shd w:val="clear" w:color="auto" w:fill="auto"/>
          </w:tcPr>
          <w:p w14:paraId="360276E1">
            <w:pPr>
              <w:pStyle w:val="7"/>
            </w:pPr>
            <w:r>
              <w:rPr>
                <w:rFonts w:hint="eastAsia"/>
              </w:rPr>
              <w:t xml:space="preserve">中国（上海）自由贸易试验区陆家嘴环路333号502室 </w:t>
            </w:r>
          </w:p>
        </w:tc>
      </w:tr>
      <w:tr w14:paraId="57F46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4B97F">
            <w:pPr>
              <w:pStyle w:val="7"/>
            </w:pPr>
            <w:r>
              <w:rPr>
                <w:rFonts w:hint="eastAsia"/>
              </w:rPr>
              <w:t xml:space="preserve">办公地址： </w:t>
            </w:r>
          </w:p>
        </w:tc>
        <w:tc>
          <w:tcPr>
            <w:tcW w:w="7440" w:type="dxa"/>
            <w:shd w:val="clear" w:color="auto" w:fill="auto"/>
          </w:tcPr>
          <w:p w14:paraId="1FBCA044">
            <w:pPr>
              <w:pStyle w:val="7"/>
            </w:pPr>
            <w:r>
              <w:rPr>
                <w:rFonts w:hint="eastAsia"/>
              </w:rPr>
              <w:t xml:space="preserve">上海市虹口区公平路18号8栋嘉昱大厦6层 </w:t>
            </w:r>
          </w:p>
        </w:tc>
      </w:tr>
      <w:tr w14:paraId="6FA7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BFCDF">
            <w:pPr>
              <w:pStyle w:val="7"/>
            </w:pPr>
            <w:r>
              <w:rPr>
                <w:rFonts w:hint="eastAsia"/>
              </w:rPr>
              <w:t xml:space="preserve">法定代表人： </w:t>
            </w:r>
          </w:p>
        </w:tc>
        <w:tc>
          <w:tcPr>
            <w:tcW w:w="7440" w:type="dxa"/>
            <w:shd w:val="clear" w:color="auto" w:fill="auto"/>
          </w:tcPr>
          <w:p w14:paraId="6C2478ED">
            <w:pPr>
              <w:pStyle w:val="7"/>
            </w:pPr>
            <w:r>
              <w:rPr>
                <w:rFonts w:hint="eastAsia"/>
              </w:rPr>
              <w:t xml:space="preserve">许欣 </w:t>
            </w:r>
          </w:p>
        </w:tc>
      </w:tr>
      <w:tr w14:paraId="41FA4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EE134">
            <w:pPr>
              <w:pStyle w:val="7"/>
            </w:pPr>
            <w:r>
              <w:rPr>
                <w:rFonts w:hint="eastAsia"/>
              </w:rPr>
              <w:t xml:space="preserve">联系人： </w:t>
            </w:r>
          </w:p>
        </w:tc>
        <w:tc>
          <w:tcPr>
            <w:tcW w:w="7440" w:type="dxa"/>
            <w:shd w:val="clear" w:color="auto" w:fill="auto"/>
          </w:tcPr>
          <w:p w14:paraId="65E6883A">
            <w:pPr>
              <w:pStyle w:val="7"/>
            </w:pPr>
            <w:r>
              <w:rPr>
                <w:rFonts w:hint="eastAsia"/>
              </w:rPr>
              <w:t xml:space="preserve">刘弘义 </w:t>
            </w:r>
          </w:p>
        </w:tc>
      </w:tr>
      <w:tr w14:paraId="5BB5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50701F">
            <w:pPr>
              <w:pStyle w:val="7"/>
            </w:pPr>
            <w:r>
              <w:rPr>
                <w:rFonts w:hint="eastAsia"/>
              </w:rPr>
              <w:t xml:space="preserve">电话： </w:t>
            </w:r>
          </w:p>
        </w:tc>
        <w:tc>
          <w:tcPr>
            <w:tcW w:w="7440" w:type="dxa"/>
            <w:shd w:val="clear" w:color="auto" w:fill="auto"/>
          </w:tcPr>
          <w:p w14:paraId="5219BA22">
            <w:pPr>
              <w:pStyle w:val="7"/>
            </w:pPr>
            <w:r>
              <w:rPr>
                <w:rFonts w:hint="eastAsia"/>
              </w:rPr>
              <w:t xml:space="preserve">15608193006 </w:t>
            </w:r>
          </w:p>
        </w:tc>
      </w:tr>
      <w:tr w14:paraId="6A9C7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1CF12">
            <w:pPr>
              <w:pStyle w:val="7"/>
            </w:pPr>
            <w:r>
              <w:rPr>
                <w:rFonts w:hint="eastAsia"/>
              </w:rPr>
              <w:t xml:space="preserve">传真： </w:t>
            </w:r>
          </w:p>
        </w:tc>
        <w:tc>
          <w:tcPr>
            <w:tcW w:w="7440" w:type="dxa"/>
            <w:shd w:val="clear" w:color="auto" w:fill="auto"/>
          </w:tcPr>
          <w:p w14:paraId="0FE79197">
            <w:pPr>
              <w:pStyle w:val="7"/>
            </w:pPr>
            <w:r>
              <w:rPr>
                <w:rFonts w:hint="eastAsia"/>
              </w:rPr>
              <w:t xml:space="preserve">+86 21 35073616 </w:t>
            </w:r>
          </w:p>
        </w:tc>
      </w:tr>
      <w:tr w14:paraId="0E7A0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FD5C7">
            <w:pPr>
              <w:pStyle w:val="7"/>
            </w:pPr>
            <w:r>
              <w:rPr>
                <w:rFonts w:hint="eastAsia"/>
              </w:rPr>
              <w:t xml:space="preserve">客户服务电话： </w:t>
            </w:r>
          </w:p>
        </w:tc>
        <w:tc>
          <w:tcPr>
            <w:tcW w:w="7440" w:type="dxa"/>
            <w:shd w:val="clear" w:color="auto" w:fill="auto"/>
          </w:tcPr>
          <w:p w14:paraId="72907377">
            <w:pPr>
              <w:pStyle w:val="7"/>
            </w:pPr>
            <w:r>
              <w:rPr>
                <w:rFonts w:hint="eastAsia"/>
              </w:rPr>
              <w:t xml:space="preserve">021-68609700 </w:t>
            </w:r>
          </w:p>
        </w:tc>
      </w:tr>
      <w:tr w14:paraId="4E1A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CC4A0">
            <w:pPr>
              <w:pStyle w:val="7"/>
            </w:pPr>
            <w:r>
              <w:rPr>
                <w:rFonts w:hint="eastAsia"/>
              </w:rPr>
              <w:t xml:space="preserve">网址： </w:t>
            </w:r>
          </w:p>
        </w:tc>
        <w:tc>
          <w:tcPr>
            <w:tcW w:w="7440" w:type="dxa"/>
            <w:shd w:val="clear" w:color="auto" w:fill="auto"/>
          </w:tcPr>
          <w:p w14:paraId="220F5E71">
            <w:pPr>
              <w:pStyle w:val="7"/>
            </w:pPr>
            <w:r>
              <w:rPr>
                <w:rFonts w:hint="eastAsia"/>
              </w:rPr>
              <w:t xml:space="preserve">https://www.zocaifu.com/ </w:t>
            </w:r>
          </w:p>
        </w:tc>
      </w:tr>
    </w:tbl>
    <w:p w14:paraId="2DA4B343">
      <w:pPr>
        <w:pStyle w:val="7"/>
        <w:spacing w:before="0" w:beforeAutospacing="0" w:after="0" w:afterAutospacing="0" w:line="360" w:lineRule="auto"/>
        <w:ind w:firstLine="420"/>
        <w:rPr>
          <w:sz w:val="21"/>
          <w:szCs w:val="21"/>
        </w:rPr>
      </w:pPr>
      <w:r>
        <w:rPr>
          <w:rFonts w:hint="eastAsia"/>
          <w:b/>
          <w:bCs/>
          <w:sz w:val="21"/>
          <w:szCs w:val="21"/>
        </w:rPr>
        <w:t>(129)万家财富基金销售（天津）有限公司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14:paraId="1642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03754">
            <w:pPr>
              <w:pStyle w:val="7"/>
            </w:pPr>
            <w:r>
              <w:rPr>
                <w:rFonts w:hint="eastAsia"/>
              </w:rPr>
              <w:t xml:space="preserve">注册地址： </w:t>
            </w:r>
          </w:p>
        </w:tc>
        <w:tc>
          <w:tcPr>
            <w:tcW w:w="7440" w:type="dxa"/>
            <w:shd w:val="clear" w:color="auto" w:fill="auto"/>
          </w:tcPr>
          <w:p w14:paraId="458B18C1">
            <w:pPr>
              <w:pStyle w:val="7"/>
            </w:pPr>
            <w:r>
              <w:rPr>
                <w:rFonts w:hint="eastAsia"/>
              </w:rPr>
              <w:t xml:space="preserve">天津自贸区（中心商务区）迎宾大道1988号滨海浙商大厦公寓2-2413室 </w:t>
            </w:r>
          </w:p>
        </w:tc>
      </w:tr>
      <w:tr w14:paraId="56FEA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DD2DA">
            <w:pPr>
              <w:pStyle w:val="7"/>
            </w:pPr>
            <w:r>
              <w:rPr>
                <w:rFonts w:hint="eastAsia"/>
              </w:rPr>
              <w:t xml:space="preserve">办公地址： </w:t>
            </w:r>
          </w:p>
        </w:tc>
        <w:tc>
          <w:tcPr>
            <w:tcW w:w="7440" w:type="dxa"/>
            <w:shd w:val="clear" w:color="auto" w:fill="auto"/>
          </w:tcPr>
          <w:p w14:paraId="7431919A">
            <w:pPr>
              <w:pStyle w:val="7"/>
            </w:pPr>
            <w:r>
              <w:rPr>
                <w:rFonts w:hint="eastAsia"/>
              </w:rPr>
              <w:t xml:space="preserve">北京市东城区朝阳门北大街9号泓晟国际中心16层 </w:t>
            </w:r>
          </w:p>
        </w:tc>
      </w:tr>
      <w:tr w14:paraId="128A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7A8B3C">
            <w:pPr>
              <w:pStyle w:val="7"/>
            </w:pPr>
            <w:r>
              <w:rPr>
                <w:rFonts w:hint="eastAsia"/>
              </w:rPr>
              <w:t xml:space="preserve">法定代表人： </w:t>
            </w:r>
          </w:p>
        </w:tc>
        <w:tc>
          <w:tcPr>
            <w:tcW w:w="7440" w:type="dxa"/>
            <w:shd w:val="clear" w:color="auto" w:fill="auto"/>
          </w:tcPr>
          <w:p w14:paraId="1A70DDCC">
            <w:pPr>
              <w:pStyle w:val="7"/>
            </w:pPr>
            <w:r>
              <w:rPr>
                <w:rFonts w:hint="eastAsia"/>
              </w:rPr>
              <w:t xml:space="preserve">戴晓云 </w:t>
            </w:r>
          </w:p>
        </w:tc>
      </w:tr>
      <w:tr w14:paraId="4328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CE026">
            <w:pPr>
              <w:pStyle w:val="7"/>
            </w:pPr>
            <w:r>
              <w:rPr>
                <w:rFonts w:hint="eastAsia"/>
              </w:rPr>
              <w:t xml:space="preserve">联系人： </w:t>
            </w:r>
          </w:p>
        </w:tc>
        <w:tc>
          <w:tcPr>
            <w:tcW w:w="7440" w:type="dxa"/>
            <w:shd w:val="clear" w:color="auto" w:fill="auto"/>
          </w:tcPr>
          <w:p w14:paraId="34F8EBB2">
            <w:pPr>
              <w:pStyle w:val="7"/>
            </w:pPr>
            <w:r>
              <w:rPr>
                <w:rFonts w:hint="eastAsia"/>
              </w:rPr>
              <w:t xml:space="preserve">王茜蕊 </w:t>
            </w:r>
          </w:p>
        </w:tc>
      </w:tr>
      <w:tr w14:paraId="0D751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5A9FD">
            <w:pPr>
              <w:pStyle w:val="7"/>
            </w:pPr>
            <w:r>
              <w:rPr>
                <w:rFonts w:hint="eastAsia"/>
              </w:rPr>
              <w:t xml:space="preserve">电话： </w:t>
            </w:r>
          </w:p>
        </w:tc>
        <w:tc>
          <w:tcPr>
            <w:tcW w:w="7440" w:type="dxa"/>
            <w:shd w:val="clear" w:color="auto" w:fill="auto"/>
          </w:tcPr>
          <w:p w14:paraId="548CC3CF">
            <w:pPr>
              <w:pStyle w:val="7"/>
            </w:pPr>
            <w:r>
              <w:rPr>
                <w:rFonts w:hint="eastAsia"/>
              </w:rPr>
              <w:t xml:space="preserve">010-59013895 </w:t>
            </w:r>
          </w:p>
        </w:tc>
      </w:tr>
      <w:tr w14:paraId="57F4F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48EA3">
            <w:pPr>
              <w:pStyle w:val="7"/>
            </w:pPr>
            <w:r>
              <w:rPr>
                <w:rFonts w:hint="eastAsia"/>
              </w:rPr>
              <w:t xml:space="preserve">传真： </w:t>
            </w:r>
          </w:p>
        </w:tc>
        <w:tc>
          <w:tcPr>
            <w:tcW w:w="7440" w:type="dxa"/>
            <w:shd w:val="clear" w:color="auto" w:fill="auto"/>
          </w:tcPr>
          <w:p w14:paraId="73729100">
            <w:pPr>
              <w:pStyle w:val="7"/>
            </w:pPr>
            <w:r>
              <w:rPr>
                <w:rFonts w:hint="eastAsia"/>
              </w:rPr>
              <w:t xml:space="preserve">021-38909798 </w:t>
            </w:r>
          </w:p>
        </w:tc>
      </w:tr>
      <w:tr w14:paraId="38F2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07048">
            <w:pPr>
              <w:pStyle w:val="7"/>
            </w:pPr>
            <w:r>
              <w:rPr>
                <w:rFonts w:hint="eastAsia"/>
              </w:rPr>
              <w:t xml:space="preserve">客户服务电话： </w:t>
            </w:r>
          </w:p>
        </w:tc>
        <w:tc>
          <w:tcPr>
            <w:tcW w:w="7440" w:type="dxa"/>
            <w:shd w:val="clear" w:color="auto" w:fill="auto"/>
          </w:tcPr>
          <w:p w14:paraId="61CB4F73">
            <w:pPr>
              <w:pStyle w:val="7"/>
            </w:pPr>
            <w:r>
              <w:rPr>
                <w:rFonts w:hint="eastAsia"/>
              </w:rPr>
              <w:t xml:space="preserve">021-38909613 </w:t>
            </w:r>
          </w:p>
        </w:tc>
      </w:tr>
      <w:tr w14:paraId="7AA7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69E90">
            <w:pPr>
              <w:pStyle w:val="7"/>
            </w:pPr>
            <w:r>
              <w:rPr>
                <w:rFonts w:hint="eastAsia"/>
              </w:rPr>
              <w:t xml:space="preserve">网址： </w:t>
            </w:r>
          </w:p>
        </w:tc>
        <w:tc>
          <w:tcPr>
            <w:tcW w:w="7440" w:type="dxa"/>
            <w:shd w:val="clear" w:color="auto" w:fill="auto"/>
          </w:tcPr>
          <w:p w14:paraId="72B4E333">
            <w:pPr>
              <w:pStyle w:val="7"/>
            </w:pPr>
            <w:r>
              <w:rPr>
                <w:rFonts w:hint="eastAsia"/>
              </w:rPr>
              <w:t xml:space="preserve">http://www.wanjiawealth.com/ </w:t>
            </w:r>
          </w:p>
        </w:tc>
      </w:tr>
    </w:tbl>
    <w:p w14:paraId="2201FA5F">
      <w:pPr>
        <w:pStyle w:val="7"/>
        <w:spacing w:before="0" w:beforeAutospacing="0" w:after="0" w:afterAutospacing="0" w:line="360" w:lineRule="auto"/>
        <w:ind w:firstLine="420"/>
        <w:rPr>
          <w:sz w:val="21"/>
          <w:szCs w:val="21"/>
        </w:rPr>
      </w:pPr>
      <w:r>
        <w:rPr>
          <w:rFonts w:hint="eastAsia"/>
          <w:b/>
          <w:bCs/>
          <w:sz w:val="21"/>
          <w:szCs w:val="21"/>
        </w:rPr>
        <w:t>(130)上海华夏财富投资管理有限公司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408E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BC08E">
            <w:pPr>
              <w:pStyle w:val="7"/>
            </w:pPr>
            <w:r>
              <w:rPr>
                <w:rFonts w:hint="eastAsia"/>
              </w:rPr>
              <w:t xml:space="preserve">注册地址： </w:t>
            </w:r>
          </w:p>
        </w:tc>
        <w:tc>
          <w:tcPr>
            <w:tcW w:w="7440" w:type="dxa"/>
            <w:shd w:val="clear" w:color="auto" w:fill="auto"/>
          </w:tcPr>
          <w:p w14:paraId="7D72C76D">
            <w:pPr>
              <w:pStyle w:val="7"/>
            </w:pPr>
            <w:r>
              <w:rPr>
                <w:rFonts w:hint="eastAsia"/>
              </w:rPr>
              <w:t xml:space="preserve">上海市虹口区东大名路687号1幢2楼268室 </w:t>
            </w:r>
          </w:p>
        </w:tc>
      </w:tr>
      <w:tr w14:paraId="7FAA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318C5">
            <w:pPr>
              <w:pStyle w:val="7"/>
            </w:pPr>
            <w:r>
              <w:rPr>
                <w:rFonts w:hint="eastAsia"/>
              </w:rPr>
              <w:t xml:space="preserve">办公地址： </w:t>
            </w:r>
          </w:p>
        </w:tc>
        <w:tc>
          <w:tcPr>
            <w:tcW w:w="7440" w:type="dxa"/>
            <w:shd w:val="clear" w:color="auto" w:fill="auto"/>
          </w:tcPr>
          <w:p w14:paraId="561F3339">
            <w:pPr>
              <w:pStyle w:val="7"/>
            </w:pPr>
            <w:r>
              <w:rPr>
                <w:rFonts w:hint="eastAsia"/>
              </w:rPr>
              <w:t xml:space="preserve">上海市虹口区东大名路687号1幢2楼268室 </w:t>
            </w:r>
          </w:p>
        </w:tc>
      </w:tr>
      <w:tr w14:paraId="1871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A8787">
            <w:pPr>
              <w:pStyle w:val="7"/>
            </w:pPr>
            <w:r>
              <w:rPr>
                <w:rFonts w:hint="eastAsia"/>
              </w:rPr>
              <w:t xml:space="preserve">法定代表人： </w:t>
            </w:r>
          </w:p>
        </w:tc>
        <w:tc>
          <w:tcPr>
            <w:tcW w:w="7440" w:type="dxa"/>
            <w:shd w:val="clear" w:color="auto" w:fill="auto"/>
          </w:tcPr>
          <w:p w14:paraId="4818EF59">
            <w:pPr>
              <w:pStyle w:val="7"/>
            </w:pPr>
            <w:r>
              <w:rPr>
                <w:rFonts w:hint="eastAsia"/>
              </w:rPr>
              <w:t xml:space="preserve">毛淮平 </w:t>
            </w:r>
          </w:p>
        </w:tc>
      </w:tr>
      <w:tr w14:paraId="5602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FDABC">
            <w:pPr>
              <w:pStyle w:val="7"/>
            </w:pPr>
            <w:r>
              <w:rPr>
                <w:rFonts w:hint="eastAsia"/>
              </w:rPr>
              <w:t xml:space="preserve">联系人： </w:t>
            </w:r>
          </w:p>
        </w:tc>
        <w:tc>
          <w:tcPr>
            <w:tcW w:w="7440" w:type="dxa"/>
            <w:shd w:val="clear" w:color="auto" w:fill="auto"/>
          </w:tcPr>
          <w:p w14:paraId="6970FFB4">
            <w:pPr>
              <w:pStyle w:val="7"/>
            </w:pPr>
            <w:r>
              <w:rPr>
                <w:rFonts w:hint="eastAsia"/>
              </w:rPr>
              <w:t xml:space="preserve">张静怡 </w:t>
            </w:r>
          </w:p>
        </w:tc>
      </w:tr>
      <w:tr w14:paraId="5163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C6920">
            <w:pPr>
              <w:pStyle w:val="7"/>
            </w:pPr>
            <w:r>
              <w:rPr>
                <w:rFonts w:hint="eastAsia"/>
              </w:rPr>
              <w:t xml:space="preserve">电话： </w:t>
            </w:r>
          </w:p>
        </w:tc>
        <w:tc>
          <w:tcPr>
            <w:tcW w:w="7440" w:type="dxa"/>
            <w:shd w:val="clear" w:color="auto" w:fill="auto"/>
          </w:tcPr>
          <w:p w14:paraId="76E3AF72">
            <w:pPr>
              <w:pStyle w:val="7"/>
            </w:pPr>
            <w:r>
              <w:rPr>
                <w:rFonts w:hint="eastAsia"/>
              </w:rPr>
              <w:t xml:space="preserve">010-88066326 </w:t>
            </w:r>
          </w:p>
        </w:tc>
      </w:tr>
      <w:tr w14:paraId="13AB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CDC9B">
            <w:pPr>
              <w:pStyle w:val="7"/>
            </w:pPr>
            <w:r>
              <w:rPr>
                <w:rFonts w:hint="eastAsia"/>
              </w:rPr>
              <w:t xml:space="preserve">客户服务电话： </w:t>
            </w:r>
          </w:p>
        </w:tc>
        <w:tc>
          <w:tcPr>
            <w:tcW w:w="7440" w:type="dxa"/>
            <w:shd w:val="clear" w:color="auto" w:fill="auto"/>
          </w:tcPr>
          <w:p w14:paraId="674E58A4">
            <w:pPr>
              <w:pStyle w:val="7"/>
            </w:pPr>
            <w:r>
              <w:rPr>
                <w:rFonts w:hint="eastAsia"/>
              </w:rPr>
              <w:t xml:space="preserve">400-817-5666 </w:t>
            </w:r>
          </w:p>
        </w:tc>
      </w:tr>
      <w:tr w14:paraId="0427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646EC">
            <w:pPr>
              <w:pStyle w:val="7"/>
            </w:pPr>
            <w:r>
              <w:rPr>
                <w:rFonts w:hint="eastAsia"/>
              </w:rPr>
              <w:t xml:space="preserve">网址： </w:t>
            </w:r>
          </w:p>
        </w:tc>
        <w:tc>
          <w:tcPr>
            <w:tcW w:w="7440" w:type="dxa"/>
            <w:shd w:val="clear" w:color="auto" w:fill="auto"/>
          </w:tcPr>
          <w:p w14:paraId="6471A2FA">
            <w:pPr>
              <w:pStyle w:val="7"/>
            </w:pPr>
            <w:r>
              <w:rPr>
                <w:rFonts w:hint="eastAsia"/>
              </w:rPr>
              <w:t xml:space="preserve">https://www.amcfortune.com/ </w:t>
            </w:r>
          </w:p>
        </w:tc>
      </w:tr>
    </w:tbl>
    <w:p w14:paraId="3BFFA8FA">
      <w:pPr>
        <w:pStyle w:val="7"/>
        <w:spacing w:before="0" w:beforeAutospacing="0" w:after="0" w:afterAutospacing="0" w:line="360" w:lineRule="auto"/>
        <w:ind w:firstLine="420"/>
        <w:rPr>
          <w:sz w:val="21"/>
          <w:szCs w:val="21"/>
        </w:rPr>
      </w:pPr>
      <w:r>
        <w:rPr>
          <w:rFonts w:hint="eastAsia"/>
          <w:b/>
          <w:bCs/>
          <w:sz w:val="21"/>
          <w:szCs w:val="21"/>
        </w:rPr>
        <w:t>(131)洪泰财富（青岛）基金销售有限责任公司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528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1B83E5">
            <w:pPr>
              <w:pStyle w:val="7"/>
            </w:pPr>
            <w:r>
              <w:rPr>
                <w:rFonts w:hint="eastAsia"/>
              </w:rPr>
              <w:t xml:space="preserve">注册地址： </w:t>
            </w:r>
          </w:p>
        </w:tc>
        <w:tc>
          <w:tcPr>
            <w:tcW w:w="7440" w:type="dxa"/>
            <w:shd w:val="clear" w:color="auto" w:fill="auto"/>
          </w:tcPr>
          <w:p w14:paraId="51A2570D">
            <w:pPr>
              <w:pStyle w:val="7"/>
            </w:pPr>
            <w:r>
              <w:rPr>
                <w:rFonts w:hint="eastAsia"/>
              </w:rPr>
              <w:t xml:space="preserve">山东省青岛市崂山区香港东路195号9号楼701室 </w:t>
            </w:r>
          </w:p>
        </w:tc>
      </w:tr>
      <w:tr w14:paraId="32D5D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E6C89">
            <w:pPr>
              <w:pStyle w:val="7"/>
            </w:pPr>
            <w:r>
              <w:rPr>
                <w:rFonts w:hint="eastAsia"/>
              </w:rPr>
              <w:t xml:space="preserve">办公地址： </w:t>
            </w:r>
          </w:p>
        </w:tc>
        <w:tc>
          <w:tcPr>
            <w:tcW w:w="7440" w:type="dxa"/>
            <w:shd w:val="clear" w:color="auto" w:fill="auto"/>
          </w:tcPr>
          <w:p w14:paraId="787CE279">
            <w:pPr>
              <w:pStyle w:val="7"/>
            </w:pPr>
            <w:r>
              <w:rPr>
                <w:rFonts w:hint="eastAsia"/>
              </w:rPr>
              <w:t xml:space="preserve">山东省青岛市崂山区海尔路188号浦发银行大厦706 </w:t>
            </w:r>
          </w:p>
        </w:tc>
      </w:tr>
      <w:tr w14:paraId="119F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598F8">
            <w:pPr>
              <w:pStyle w:val="7"/>
            </w:pPr>
            <w:r>
              <w:rPr>
                <w:rFonts w:hint="eastAsia"/>
              </w:rPr>
              <w:t xml:space="preserve">法定代表人： </w:t>
            </w:r>
          </w:p>
        </w:tc>
        <w:tc>
          <w:tcPr>
            <w:tcW w:w="7440" w:type="dxa"/>
            <w:shd w:val="clear" w:color="auto" w:fill="auto"/>
          </w:tcPr>
          <w:p w14:paraId="1F8F373C">
            <w:pPr>
              <w:pStyle w:val="7"/>
            </w:pPr>
            <w:r>
              <w:rPr>
                <w:rFonts w:hint="eastAsia"/>
              </w:rPr>
              <w:t xml:space="preserve">任淑桢 </w:t>
            </w:r>
          </w:p>
        </w:tc>
      </w:tr>
      <w:tr w14:paraId="105E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72A25">
            <w:pPr>
              <w:pStyle w:val="7"/>
            </w:pPr>
            <w:r>
              <w:rPr>
                <w:rFonts w:hint="eastAsia"/>
              </w:rPr>
              <w:t xml:space="preserve">联系人： </w:t>
            </w:r>
          </w:p>
        </w:tc>
        <w:tc>
          <w:tcPr>
            <w:tcW w:w="7440" w:type="dxa"/>
            <w:shd w:val="clear" w:color="auto" w:fill="auto"/>
          </w:tcPr>
          <w:p w14:paraId="35889566">
            <w:pPr>
              <w:pStyle w:val="7"/>
            </w:pPr>
            <w:r>
              <w:rPr>
                <w:rFonts w:hint="eastAsia"/>
              </w:rPr>
              <w:t xml:space="preserve">任淑桢 </w:t>
            </w:r>
          </w:p>
        </w:tc>
      </w:tr>
      <w:tr w14:paraId="3A61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B51F6">
            <w:pPr>
              <w:pStyle w:val="7"/>
            </w:pPr>
            <w:r>
              <w:rPr>
                <w:rFonts w:hint="eastAsia"/>
              </w:rPr>
              <w:t xml:space="preserve">电话： </w:t>
            </w:r>
          </w:p>
        </w:tc>
        <w:tc>
          <w:tcPr>
            <w:tcW w:w="7440" w:type="dxa"/>
            <w:shd w:val="clear" w:color="auto" w:fill="auto"/>
          </w:tcPr>
          <w:p w14:paraId="16A5D6E7">
            <w:pPr>
              <w:pStyle w:val="7"/>
            </w:pPr>
            <w:r>
              <w:rPr>
                <w:rFonts w:hint="eastAsia"/>
              </w:rPr>
              <w:t xml:space="preserve">0532-66728591 </w:t>
            </w:r>
          </w:p>
        </w:tc>
      </w:tr>
      <w:tr w14:paraId="45C1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1D0EE">
            <w:pPr>
              <w:pStyle w:val="7"/>
            </w:pPr>
            <w:r>
              <w:rPr>
                <w:rFonts w:hint="eastAsia"/>
              </w:rPr>
              <w:t xml:space="preserve">传真： </w:t>
            </w:r>
          </w:p>
        </w:tc>
        <w:tc>
          <w:tcPr>
            <w:tcW w:w="7440" w:type="dxa"/>
            <w:shd w:val="clear" w:color="auto" w:fill="auto"/>
          </w:tcPr>
          <w:p w14:paraId="356E22AC">
            <w:pPr>
              <w:pStyle w:val="7"/>
            </w:pPr>
            <w:r>
              <w:rPr>
                <w:rFonts w:hint="eastAsia"/>
              </w:rPr>
              <w:t xml:space="preserve">0532-66728591 </w:t>
            </w:r>
          </w:p>
        </w:tc>
      </w:tr>
      <w:tr w14:paraId="774D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86804">
            <w:pPr>
              <w:pStyle w:val="7"/>
            </w:pPr>
            <w:r>
              <w:rPr>
                <w:rFonts w:hint="eastAsia"/>
              </w:rPr>
              <w:t xml:space="preserve">客户服务电话： </w:t>
            </w:r>
          </w:p>
        </w:tc>
        <w:tc>
          <w:tcPr>
            <w:tcW w:w="7440" w:type="dxa"/>
            <w:shd w:val="clear" w:color="auto" w:fill="auto"/>
          </w:tcPr>
          <w:p w14:paraId="18B2A61C">
            <w:pPr>
              <w:pStyle w:val="7"/>
            </w:pPr>
            <w:r>
              <w:rPr>
                <w:rFonts w:hint="eastAsia"/>
              </w:rPr>
              <w:t xml:space="preserve">400-670-6863 </w:t>
            </w:r>
          </w:p>
        </w:tc>
      </w:tr>
      <w:tr w14:paraId="601B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4CE4D">
            <w:pPr>
              <w:pStyle w:val="7"/>
            </w:pPr>
            <w:r>
              <w:rPr>
                <w:rFonts w:hint="eastAsia"/>
              </w:rPr>
              <w:t xml:space="preserve">网址： </w:t>
            </w:r>
          </w:p>
        </w:tc>
        <w:tc>
          <w:tcPr>
            <w:tcW w:w="7440" w:type="dxa"/>
            <w:shd w:val="clear" w:color="auto" w:fill="auto"/>
          </w:tcPr>
          <w:p w14:paraId="0987E233">
            <w:pPr>
              <w:pStyle w:val="7"/>
            </w:pPr>
            <w:r>
              <w:rPr>
                <w:rFonts w:hint="eastAsia"/>
              </w:rPr>
              <w:t xml:space="preserve">www.hongtaiwealth.com </w:t>
            </w:r>
          </w:p>
        </w:tc>
      </w:tr>
    </w:tbl>
    <w:p w14:paraId="560B7BEB">
      <w:pPr>
        <w:pStyle w:val="7"/>
        <w:spacing w:before="0" w:beforeAutospacing="0" w:after="0" w:afterAutospacing="0" w:line="360" w:lineRule="auto"/>
        <w:ind w:firstLine="420"/>
        <w:rPr>
          <w:sz w:val="21"/>
          <w:szCs w:val="21"/>
        </w:rPr>
      </w:pPr>
      <w:r>
        <w:rPr>
          <w:rFonts w:hint="eastAsia"/>
          <w:b/>
          <w:bCs/>
          <w:sz w:val="21"/>
          <w:szCs w:val="21"/>
        </w:rPr>
        <w:t>(132)中国国际期货股份有限公司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B62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99EFF">
            <w:pPr>
              <w:pStyle w:val="7"/>
            </w:pPr>
            <w:r>
              <w:rPr>
                <w:rFonts w:hint="eastAsia"/>
              </w:rPr>
              <w:t xml:space="preserve">注册地址： </w:t>
            </w:r>
          </w:p>
        </w:tc>
        <w:tc>
          <w:tcPr>
            <w:tcW w:w="7440" w:type="dxa"/>
            <w:shd w:val="clear" w:color="auto" w:fill="auto"/>
          </w:tcPr>
          <w:p w14:paraId="7C95741A">
            <w:pPr>
              <w:pStyle w:val="7"/>
            </w:pPr>
            <w:r>
              <w:rPr>
                <w:rFonts w:hint="eastAsia"/>
              </w:rPr>
              <w:t xml:space="preserve">北京市朝阳区建国门外光华路14号1幢1层、2层、9层、11层、12层 </w:t>
            </w:r>
          </w:p>
        </w:tc>
      </w:tr>
      <w:tr w14:paraId="539BF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72293">
            <w:pPr>
              <w:pStyle w:val="7"/>
            </w:pPr>
            <w:r>
              <w:rPr>
                <w:rFonts w:hint="eastAsia"/>
              </w:rPr>
              <w:t xml:space="preserve">办公地址： </w:t>
            </w:r>
          </w:p>
        </w:tc>
        <w:tc>
          <w:tcPr>
            <w:tcW w:w="7440" w:type="dxa"/>
            <w:shd w:val="clear" w:color="auto" w:fill="auto"/>
          </w:tcPr>
          <w:p w14:paraId="11E7CFDF">
            <w:pPr>
              <w:pStyle w:val="7"/>
            </w:pPr>
            <w:r>
              <w:rPr>
                <w:rFonts w:hint="eastAsia"/>
              </w:rPr>
              <w:t xml:space="preserve">北京市朝阳区麦子店西路3号新恒基国际大厦15层 </w:t>
            </w:r>
          </w:p>
        </w:tc>
      </w:tr>
      <w:tr w14:paraId="23FC3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7BBB6">
            <w:pPr>
              <w:pStyle w:val="7"/>
            </w:pPr>
            <w:r>
              <w:rPr>
                <w:rFonts w:hint="eastAsia"/>
              </w:rPr>
              <w:t xml:space="preserve">法定代表人： </w:t>
            </w:r>
          </w:p>
        </w:tc>
        <w:tc>
          <w:tcPr>
            <w:tcW w:w="7440" w:type="dxa"/>
            <w:shd w:val="clear" w:color="auto" w:fill="auto"/>
          </w:tcPr>
          <w:p w14:paraId="68E33E58">
            <w:pPr>
              <w:pStyle w:val="7"/>
            </w:pPr>
            <w:r>
              <w:rPr>
                <w:rFonts w:hint="eastAsia"/>
              </w:rPr>
              <w:t xml:space="preserve">王兵 </w:t>
            </w:r>
          </w:p>
        </w:tc>
      </w:tr>
      <w:tr w14:paraId="61B1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718F9">
            <w:pPr>
              <w:pStyle w:val="7"/>
            </w:pPr>
            <w:r>
              <w:rPr>
                <w:rFonts w:hint="eastAsia"/>
              </w:rPr>
              <w:t xml:space="preserve">联系人： </w:t>
            </w:r>
          </w:p>
        </w:tc>
        <w:tc>
          <w:tcPr>
            <w:tcW w:w="7440" w:type="dxa"/>
            <w:shd w:val="clear" w:color="auto" w:fill="auto"/>
          </w:tcPr>
          <w:p w14:paraId="2B7AEA74">
            <w:pPr>
              <w:pStyle w:val="7"/>
            </w:pPr>
            <w:r>
              <w:rPr>
                <w:rFonts w:hint="eastAsia"/>
              </w:rPr>
              <w:t xml:space="preserve">赵森 </w:t>
            </w:r>
          </w:p>
        </w:tc>
      </w:tr>
      <w:tr w14:paraId="6444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28B7F">
            <w:pPr>
              <w:pStyle w:val="7"/>
            </w:pPr>
            <w:r>
              <w:rPr>
                <w:rFonts w:hint="eastAsia"/>
              </w:rPr>
              <w:t xml:space="preserve">电话： </w:t>
            </w:r>
          </w:p>
        </w:tc>
        <w:tc>
          <w:tcPr>
            <w:tcW w:w="7440" w:type="dxa"/>
            <w:shd w:val="clear" w:color="auto" w:fill="auto"/>
          </w:tcPr>
          <w:p w14:paraId="23F77CAA">
            <w:pPr>
              <w:pStyle w:val="7"/>
            </w:pPr>
            <w:r>
              <w:rPr>
                <w:rFonts w:hint="eastAsia"/>
              </w:rPr>
              <w:t xml:space="preserve">010-59539864 </w:t>
            </w:r>
          </w:p>
        </w:tc>
      </w:tr>
      <w:tr w14:paraId="0098F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A0DDC">
            <w:pPr>
              <w:pStyle w:val="7"/>
            </w:pPr>
            <w:r>
              <w:rPr>
                <w:rFonts w:hint="eastAsia"/>
              </w:rPr>
              <w:t xml:space="preserve">客户服务电话： </w:t>
            </w:r>
          </w:p>
        </w:tc>
        <w:tc>
          <w:tcPr>
            <w:tcW w:w="7440" w:type="dxa"/>
            <w:shd w:val="clear" w:color="auto" w:fill="auto"/>
          </w:tcPr>
          <w:p w14:paraId="110033F5">
            <w:pPr>
              <w:pStyle w:val="7"/>
            </w:pPr>
            <w:r>
              <w:rPr>
                <w:rFonts w:hint="eastAsia"/>
              </w:rPr>
              <w:t xml:space="preserve">95162、400-8888-160 </w:t>
            </w:r>
          </w:p>
        </w:tc>
      </w:tr>
      <w:tr w14:paraId="306F6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A8AA7">
            <w:pPr>
              <w:pStyle w:val="7"/>
            </w:pPr>
            <w:r>
              <w:rPr>
                <w:rFonts w:hint="eastAsia"/>
              </w:rPr>
              <w:t xml:space="preserve">网址： </w:t>
            </w:r>
          </w:p>
        </w:tc>
        <w:tc>
          <w:tcPr>
            <w:tcW w:w="7440" w:type="dxa"/>
            <w:shd w:val="clear" w:color="auto" w:fill="auto"/>
          </w:tcPr>
          <w:p w14:paraId="0C4B8855">
            <w:pPr>
              <w:pStyle w:val="7"/>
            </w:pPr>
            <w:r>
              <w:rPr>
                <w:rFonts w:hint="eastAsia"/>
              </w:rPr>
              <w:t xml:space="preserve">http://www.cifco.net </w:t>
            </w:r>
          </w:p>
        </w:tc>
      </w:tr>
    </w:tbl>
    <w:p w14:paraId="2F88B48F">
      <w:pPr>
        <w:pStyle w:val="7"/>
        <w:spacing w:before="0" w:beforeAutospacing="0" w:after="0" w:afterAutospacing="0" w:line="360" w:lineRule="auto"/>
        <w:ind w:firstLine="420"/>
        <w:rPr>
          <w:sz w:val="21"/>
          <w:szCs w:val="21"/>
        </w:rPr>
      </w:pPr>
      <w:r>
        <w:rPr>
          <w:rFonts w:hint="eastAsia"/>
          <w:b/>
          <w:bCs/>
          <w:sz w:val="21"/>
          <w:szCs w:val="21"/>
        </w:rPr>
        <w:t>(133)中信建投期货有限公司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699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AFBDC">
            <w:pPr>
              <w:pStyle w:val="7"/>
            </w:pPr>
            <w:r>
              <w:rPr>
                <w:rFonts w:hint="eastAsia"/>
              </w:rPr>
              <w:t xml:space="preserve">注册地址： </w:t>
            </w:r>
          </w:p>
        </w:tc>
        <w:tc>
          <w:tcPr>
            <w:tcW w:w="7440" w:type="dxa"/>
            <w:shd w:val="clear" w:color="auto" w:fill="auto"/>
          </w:tcPr>
          <w:p w14:paraId="280219E9">
            <w:pPr>
              <w:pStyle w:val="7"/>
            </w:pPr>
            <w:r>
              <w:rPr>
                <w:rFonts w:hint="eastAsia"/>
              </w:rPr>
              <w:t xml:space="preserve">重庆市渝中区中山三路107号上站大楼平街11-B，名义层11-A，8-B4，9-B、C </w:t>
            </w:r>
          </w:p>
        </w:tc>
      </w:tr>
      <w:tr w14:paraId="1075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F0C3C">
            <w:pPr>
              <w:pStyle w:val="7"/>
            </w:pPr>
            <w:r>
              <w:rPr>
                <w:rFonts w:hint="eastAsia"/>
              </w:rPr>
              <w:t xml:space="preserve">办公地址： </w:t>
            </w:r>
          </w:p>
        </w:tc>
        <w:tc>
          <w:tcPr>
            <w:tcW w:w="7440" w:type="dxa"/>
            <w:shd w:val="clear" w:color="auto" w:fill="auto"/>
          </w:tcPr>
          <w:p w14:paraId="2BF0AF8E">
            <w:pPr>
              <w:pStyle w:val="7"/>
            </w:pPr>
            <w:r>
              <w:rPr>
                <w:rFonts w:hint="eastAsia"/>
              </w:rPr>
              <w:t xml:space="preserve">重庆市渝中区中山三路107号皇冠大厦11楼 </w:t>
            </w:r>
          </w:p>
        </w:tc>
      </w:tr>
      <w:tr w14:paraId="0DF5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99930">
            <w:pPr>
              <w:pStyle w:val="7"/>
            </w:pPr>
            <w:r>
              <w:rPr>
                <w:rFonts w:hint="eastAsia"/>
              </w:rPr>
              <w:t xml:space="preserve">法定代表人： </w:t>
            </w:r>
          </w:p>
        </w:tc>
        <w:tc>
          <w:tcPr>
            <w:tcW w:w="7440" w:type="dxa"/>
            <w:shd w:val="clear" w:color="auto" w:fill="auto"/>
          </w:tcPr>
          <w:p w14:paraId="788C0F0C">
            <w:pPr>
              <w:pStyle w:val="7"/>
            </w:pPr>
            <w:r>
              <w:rPr>
                <w:rFonts w:hint="eastAsia"/>
              </w:rPr>
              <w:t xml:space="preserve">彭文德 </w:t>
            </w:r>
          </w:p>
        </w:tc>
      </w:tr>
      <w:tr w14:paraId="5A26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DA12F">
            <w:pPr>
              <w:pStyle w:val="7"/>
            </w:pPr>
            <w:r>
              <w:rPr>
                <w:rFonts w:hint="eastAsia"/>
              </w:rPr>
              <w:t xml:space="preserve">联系人： </w:t>
            </w:r>
          </w:p>
        </w:tc>
        <w:tc>
          <w:tcPr>
            <w:tcW w:w="7440" w:type="dxa"/>
            <w:shd w:val="clear" w:color="auto" w:fill="auto"/>
          </w:tcPr>
          <w:p w14:paraId="23A4BBC2">
            <w:pPr>
              <w:pStyle w:val="7"/>
            </w:pPr>
            <w:r>
              <w:rPr>
                <w:rFonts w:hint="eastAsia"/>
              </w:rPr>
              <w:t xml:space="preserve">刘芸 </w:t>
            </w:r>
          </w:p>
        </w:tc>
      </w:tr>
      <w:tr w14:paraId="68EC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A52CA">
            <w:pPr>
              <w:pStyle w:val="7"/>
            </w:pPr>
            <w:r>
              <w:rPr>
                <w:rFonts w:hint="eastAsia"/>
              </w:rPr>
              <w:t xml:space="preserve">电话： </w:t>
            </w:r>
          </w:p>
        </w:tc>
        <w:tc>
          <w:tcPr>
            <w:tcW w:w="7440" w:type="dxa"/>
            <w:shd w:val="clear" w:color="auto" w:fill="auto"/>
          </w:tcPr>
          <w:p w14:paraId="4CB99344">
            <w:pPr>
              <w:pStyle w:val="7"/>
            </w:pPr>
            <w:r>
              <w:rPr>
                <w:rFonts w:hint="eastAsia"/>
              </w:rPr>
              <w:t xml:space="preserve">023-89769637 </w:t>
            </w:r>
          </w:p>
        </w:tc>
      </w:tr>
      <w:tr w14:paraId="5D5B7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F45DA">
            <w:pPr>
              <w:pStyle w:val="7"/>
            </w:pPr>
            <w:r>
              <w:rPr>
                <w:rFonts w:hint="eastAsia"/>
              </w:rPr>
              <w:t xml:space="preserve">传真： </w:t>
            </w:r>
          </w:p>
        </w:tc>
        <w:tc>
          <w:tcPr>
            <w:tcW w:w="7440" w:type="dxa"/>
            <w:shd w:val="clear" w:color="auto" w:fill="auto"/>
          </w:tcPr>
          <w:p w14:paraId="031BA688">
            <w:pPr>
              <w:pStyle w:val="7"/>
            </w:pPr>
            <w:r>
              <w:rPr>
                <w:rFonts w:hint="eastAsia"/>
              </w:rPr>
              <w:t xml:space="preserve">023-86769629 </w:t>
            </w:r>
          </w:p>
        </w:tc>
      </w:tr>
      <w:tr w14:paraId="55C1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4FC85">
            <w:pPr>
              <w:pStyle w:val="7"/>
            </w:pPr>
            <w:r>
              <w:rPr>
                <w:rFonts w:hint="eastAsia"/>
              </w:rPr>
              <w:t xml:space="preserve">客户服务电话： </w:t>
            </w:r>
          </w:p>
        </w:tc>
        <w:tc>
          <w:tcPr>
            <w:tcW w:w="7440" w:type="dxa"/>
            <w:shd w:val="clear" w:color="auto" w:fill="auto"/>
          </w:tcPr>
          <w:p w14:paraId="00C260ED">
            <w:pPr>
              <w:pStyle w:val="7"/>
            </w:pPr>
            <w:r>
              <w:rPr>
                <w:rFonts w:hint="eastAsia"/>
              </w:rPr>
              <w:t xml:space="preserve">400-8877-780 </w:t>
            </w:r>
          </w:p>
        </w:tc>
      </w:tr>
      <w:tr w14:paraId="79CF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452F2">
            <w:pPr>
              <w:pStyle w:val="7"/>
            </w:pPr>
            <w:r>
              <w:rPr>
                <w:rFonts w:hint="eastAsia"/>
              </w:rPr>
              <w:t xml:space="preserve">网址： </w:t>
            </w:r>
          </w:p>
        </w:tc>
        <w:tc>
          <w:tcPr>
            <w:tcW w:w="7440" w:type="dxa"/>
            <w:shd w:val="clear" w:color="auto" w:fill="auto"/>
          </w:tcPr>
          <w:p w14:paraId="477BC26C">
            <w:pPr>
              <w:pStyle w:val="7"/>
            </w:pPr>
            <w:r>
              <w:rPr>
                <w:rFonts w:hint="eastAsia"/>
              </w:rPr>
              <w:t xml:space="preserve">www.cfc108.com </w:t>
            </w:r>
          </w:p>
        </w:tc>
      </w:tr>
    </w:tbl>
    <w:p w14:paraId="00563C94">
      <w:pPr>
        <w:pStyle w:val="7"/>
        <w:spacing w:before="0" w:beforeAutospacing="0" w:after="0" w:afterAutospacing="0" w:line="360" w:lineRule="auto"/>
        <w:ind w:firstLine="420"/>
        <w:rPr>
          <w:sz w:val="21"/>
          <w:szCs w:val="21"/>
        </w:rPr>
      </w:pPr>
      <w:r>
        <w:rPr>
          <w:rFonts w:hint="eastAsia"/>
          <w:b/>
          <w:bCs/>
          <w:sz w:val="21"/>
          <w:szCs w:val="21"/>
        </w:rPr>
        <w:t>(134)中信期货有限公司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960F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A76CD">
            <w:pPr>
              <w:pStyle w:val="7"/>
            </w:pPr>
            <w:r>
              <w:rPr>
                <w:rFonts w:hint="eastAsia"/>
              </w:rPr>
              <w:t xml:space="preserve">注册地址： </w:t>
            </w:r>
          </w:p>
        </w:tc>
        <w:tc>
          <w:tcPr>
            <w:tcW w:w="7440" w:type="dxa"/>
            <w:shd w:val="clear" w:color="auto" w:fill="auto"/>
          </w:tcPr>
          <w:p w14:paraId="78CC3801">
            <w:pPr>
              <w:pStyle w:val="7"/>
            </w:pPr>
            <w:r>
              <w:rPr>
                <w:rFonts w:hint="eastAsia"/>
              </w:rPr>
              <w:t xml:space="preserve">深圳市福田区中心三路8号卓越时代广场（二期）北座13层1301-1305室、14层 </w:t>
            </w:r>
          </w:p>
        </w:tc>
      </w:tr>
      <w:tr w14:paraId="1D7D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39797">
            <w:pPr>
              <w:pStyle w:val="7"/>
            </w:pPr>
            <w:r>
              <w:rPr>
                <w:rFonts w:hint="eastAsia"/>
              </w:rPr>
              <w:t xml:space="preserve">办公地址： </w:t>
            </w:r>
          </w:p>
        </w:tc>
        <w:tc>
          <w:tcPr>
            <w:tcW w:w="7440" w:type="dxa"/>
            <w:shd w:val="clear" w:color="auto" w:fill="auto"/>
          </w:tcPr>
          <w:p w14:paraId="4F29F16D">
            <w:pPr>
              <w:pStyle w:val="7"/>
            </w:pPr>
            <w:r>
              <w:rPr>
                <w:rFonts w:hint="eastAsia"/>
              </w:rPr>
              <w:t xml:space="preserve">深圳市福田区中心三路8号卓越时代广场（二期）北座13层1301-1305室、14层 </w:t>
            </w:r>
          </w:p>
        </w:tc>
      </w:tr>
      <w:tr w14:paraId="6F32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86427">
            <w:pPr>
              <w:pStyle w:val="7"/>
            </w:pPr>
            <w:r>
              <w:rPr>
                <w:rFonts w:hint="eastAsia"/>
              </w:rPr>
              <w:t xml:space="preserve">法定代表人： </w:t>
            </w:r>
          </w:p>
        </w:tc>
        <w:tc>
          <w:tcPr>
            <w:tcW w:w="7440" w:type="dxa"/>
            <w:shd w:val="clear" w:color="auto" w:fill="auto"/>
          </w:tcPr>
          <w:p w14:paraId="59B33778">
            <w:pPr>
              <w:pStyle w:val="7"/>
            </w:pPr>
            <w:r>
              <w:rPr>
                <w:rFonts w:hint="eastAsia"/>
              </w:rPr>
              <w:t xml:space="preserve">张皓 </w:t>
            </w:r>
          </w:p>
        </w:tc>
      </w:tr>
      <w:tr w14:paraId="0185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657B7">
            <w:pPr>
              <w:pStyle w:val="7"/>
            </w:pPr>
            <w:r>
              <w:rPr>
                <w:rFonts w:hint="eastAsia"/>
              </w:rPr>
              <w:t xml:space="preserve">联系人： </w:t>
            </w:r>
          </w:p>
        </w:tc>
        <w:tc>
          <w:tcPr>
            <w:tcW w:w="7440" w:type="dxa"/>
            <w:shd w:val="clear" w:color="auto" w:fill="auto"/>
          </w:tcPr>
          <w:p w14:paraId="67EE6F93">
            <w:pPr>
              <w:pStyle w:val="7"/>
            </w:pPr>
            <w:r>
              <w:rPr>
                <w:rFonts w:hint="eastAsia"/>
              </w:rPr>
              <w:t xml:space="preserve">梁美娜 </w:t>
            </w:r>
          </w:p>
        </w:tc>
      </w:tr>
      <w:tr w14:paraId="5FFF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954C8">
            <w:pPr>
              <w:pStyle w:val="7"/>
            </w:pPr>
            <w:r>
              <w:rPr>
                <w:rFonts w:hint="eastAsia"/>
              </w:rPr>
              <w:t xml:space="preserve">电话： </w:t>
            </w:r>
          </w:p>
        </w:tc>
        <w:tc>
          <w:tcPr>
            <w:tcW w:w="7440" w:type="dxa"/>
            <w:shd w:val="clear" w:color="auto" w:fill="auto"/>
          </w:tcPr>
          <w:p w14:paraId="57525C73">
            <w:pPr>
              <w:pStyle w:val="7"/>
            </w:pPr>
            <w:r>
              <w:rPr>
                <w:rFonts w:hint="eastAsia"/>
              </w:rPr>
              <w:t xml:space="preserve">021-80365243 </w:t>
            </w:r>
          </w:p>
        </w:tc>
      </w:tr>
      <w:tr w14:paraId="0C372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01A3E">
            <w:pPr>
              <w:pStyle w:val="7"/>
            </w:pPr>
            <w:r>
              <w:rPr>
                <w:rFonts w:hint="eastAsia"/>
              </w:rPr>
              <w:t xml:space="preserve">传真： </w:t>
            </w:r>
          </w:p>
        </w:tc>
        <w:tc>
          <w:tcPr>
            <w:tcW w:w="7440" w:type="dxa"/>
            <w:shd w:val="clear" w:color="auto" w:fill="auto"/>
          </w:tcPr>
          <w:p w14:paraId="2D2ED4BC">
            <w:pPr>
              <w:pStyle w:val="7"/>
            </w:pPr>
            <w:r>
              <w:rPr>
                <w:rFonts w:hint="eastAsia"/>
              </w:rPr>
              <w:t xml:space="preserve">021-60819988 </w:t>
            </w:r>
          </w:p>
        </w:tc>
      </w:tr>
      <w:tr w14:paraId="356BA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B9956">
            <w:pPr>
              <w:pStyle w:val="7"/>
            </w:pPr>
            <w:r>
              <w:rPr>
                <w:rFonts w:hint="eastAsia"/>
              </w:rPr>
              <w:t xml:space="preserve">客户服务电话： </w:t>
            </w:r>
          </w:p>
        </w:tc>
        <w:tc>
          <w:tcPr>
            <w:tcW w:w="7440" w:type="dxa"/>
            <w:shd w:val="clear" w:color="auto" w:fill="auto"/>
          </w:tcPr>
          <w:p w14:paraId="70DED746">
            <w:pPr>
              <w:pStyle w:val="7"/>
            </w:pPr>
            <w:r>
              <w:rPr>
                <w:rFonts w:hint="eastAsia"/>
              </w:rPr>
              <w:t xml:space="preserve">400-990-8826 </w:t>
            </w:r>
          </w:p>
        </w:tc>
      </w:tr>
      <w:tr w14:paraId="2068B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F89A8">
            <w:pPr>
              <w:pStyle w:val="7"/>
            </w:pPr>
            <w:r>
              <w:rPr>
                <w:rFonts w:hint="eastAsia"/>
              </w:rPr>
              <w:t xml:space="preserve">网址： </w:t>
            </w:r>
          </w:p>
        </w:tc>
        <w:tc>
          <w:tcPr>
            <w:tcW w:w="7440" w:type="dxa"/>
            <w:shd w:val="clear" w:color="auto" w:fill="auto"/>
          </w:tcPr>
          <w:p w14:paraId="4F780825">
            <w:pPr>
              <w:pStyle w:val="7"/>
            </w:pPr>
            <w:r>
              <w:rPr>
                <w:rFonts w:hint="eastAsia"/>
              </w:rPr>
              <w:t xml:space="preserve">www.citicsf.com </w:t>
            </w:r>
          </w:p>
        </w:tc>
      </w:tr>
    </w:tbl>
    <w:p w14:paraId="7D23FFB5">
      <w:pPr>
        <w:pStyle w:val="7"/>
        <w:spacing w:before="0" w:beforeAutospacing="0" w:after="0" w:afterAutospacing="0" w:line="360" w:lineRule="auto"/>
        <w:ind w:firstLine="420"/>
        <w:rPr>
          <w:sz w:val="21"/>
          <w:szCs w:val="21"/>
        </w:rPr>
      </w:pPr>
      <w:r>
        <w:rPr>
          <w:rFonts w:hint="eastAsia"/>
          <w:b/>
          <w:bCs/>
          <w:sz w:val="21"/>
          <w:szCs w:val="21"/>
        </w:rPr>
        <w:t>(135)徽商期货有限责任公司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661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FA00B">
            <w:pPr>
              <w:pStyle w:val="7"/>
            </w:pPr>
            <w:r>
              <w:rPr>
                <w:rFonts w:hint="eastAsia"/>
              </w:rPr>
              <w:t xml:space="preserve">注册地址： </w:t>
            </w:r>
          </w:p>
        </w:tc>
        <w:tc>
          <w:tcPr>
            <w:tcW w:w="7440" w:type="dxa"/>
            <w:shd w:val="clear" w:color="auto" w:fill="auto"/>
          </w:tcPr>
          <w:p w14:paraId="06891ACD">
            <w:pPr>
              <w:pStyle w:val="7"/>
            </w:pPr>
            <w:r>
              <w:rPr>
                <w:rFonts w:hint="eastAsia"/>
              </w:rPr>
              <w:t xml:space="preserve">安徽省合肥市芜湖路258号 </w:t>
            </w:r>
          </w:p>
        </w:tc>
      </w:tr>
      <w:tr w14:paraId="07BF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8BA0B">
            <w:pPr>
              <w:pStyle w:val="7"/>
            </w:pPr>
            <w:r>
              <w:rPr>
                <w:rFonts w:hint="eastAsia"/>
              </w:rPr>
              <w:t xml:space="preserve">办公地址： </w:t>
            </w:r>
          </w:p>
        </w:tc>
        <w:tc>
          <w:tcPr>
            <w:tcW w:w="7440" w:type="dxa"/>
            <w:shd w:val="clear" w:color="auto" w:fill="auto"/>
          </w:tcPr>
          <w:p w14:paraId="0B973DE7">
            <w:pPr>
              <w:pStyle w:val="7"/>
            </w:pPr>
            <w:r>
              <w:rPr>
                <w:rFonts w:hint="eastAsia"/>
              </w:rPr>
              <w:t xml:space="preserve">安徽省合肥市芜湖路258号 </w:t>
            </w:r>
          </w:p>
        </w:tc>
      </w:tr>
      <w:tr w14:paraId="320B6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292FA">
            <w:pPr>
              <w:pStyle w:val="7"/>
            </w:pPr>
            <w:r>
              <w:rPr>
                <w:rFonts w:hint="eastAsia"/>
              </w:rPr>
              <w:t xml:space="preserve">法定代表人： </w:t>
            </w:r>
          </w:p>
        </w:tc>
        <w:tc>
          <w:tcPr>
            <w:tcW w:w="7440" w:type="dxa"/>
            <w:shd w:val="clear" w:color="auto" w:fill="auto"/>
          </w:tcPr>
          <w:p w14:paraId="64BE832F">
            <w:pPr>
              <w:pStyle w:val="7"/>
            </w:pPr>
            <w:r>
              <w:rPr>
                <w:rFonts w:hint="eastAsia"/>
              </w:rPr>
              <w:t xml:space="preserve">吴国华 </w:t>
            </w:r>
          </w:p>
        </w:tc>
      </w:tr>
      <w:tr w14:paraId="26EF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3A91B">
            <w:pPr>
              <w:pStyle w:val="7"/>
            </w:pPr>
            <w:r>
              <w:rPr>
                <w:rFonts w:hint="eastAsia"/>
              </w:rPr>
              <w:t xml:space="preserve">联系人： </w:t>
            </w:r>
          </w:p>
        </w:tc>
        <w:tc>
          <w:tcPr>
            <w:tcW w:w="7440" w:type="dxa"/>
            <w:shd w:val="clear" w:color="auto" w:fill="auto"/>
          </w:tcPr>
          <w:p w14:paraId="7EF8F3C0">
            <w:pPr>
              <w:pStyle w:val="7"/>
            </w:pPr>
            <w:r>
              <w:rPr>
                <w:rFonts w:hint="eastAsia"/>
              </w:rPr>
              <w:t xml:space="preserve">杨彩格 </w:t>
            </w:r>
          </w:p>
        </w:tc>
      </w:tr>
      <w:tr w14:paraId="66CFF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32BED">
            <w:pPr>
              <w:pStyle w:val="7"/>
            </w:pPr>
            <w:r>
              <w:rPr>
                <w:rFonts w:hint="eastAsia"/>
              </w:rPr>
              <w:t xml:space="preserve">电话： </w:t>
            </w:r>
          </w:p>
        </w:tc>
        <w:tc>
          <w:tcPr>
            <w:tcW w:w="7440" w:type="dxa"/>
            <w:shd w:val="clear" w:color="auto" w:fill="auto"/>
          </w:tcPr>
          <w:p w14:paraId="695473D8">
            <w:pPr>
              <w:pStyle w:val="7"/>
            </w:pPr>
            <w:r>
              <w:rPr>
                <w:rFonts w:hint="eastAsia"/>
              </w:rPr>
              <w:t xml:space="preserve">0551-62865999 </w:t>
            </w:r>
          </w:p>
        </w:tc>
      </w:tr>
      <w:tr w14:paraId="53947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56389">
            <w:pPr>
              <w:pStyle w:val="7"/>
            </w:pPr>
            <w:r>
              <w:rPr>
                <w:rFonts w:hint="eastAsia"/>
              </w:rPr>
              <w:t xml:space="preserve">传真： </w:t>
            </w:r>
          </w:p>
        </w:tc>
        <w:tc>
          <w:tcPr>
            <w:tcW w:w="7440" w:type="dxa"/>
            <w:shd w:val="clear" w:color="auto" w:fill="auto"/>
          </w:tcPr>
          <w:p w14:paraId="36DDF964">
            <w:pPr>
              <w:pStyle w:val="7"/>
            </w:pPr>
            <w:r>
              <w:rPr>
                <w:rFonts w:hint="eastAsia"/>
              </w:rPr>
              <w:t xml:space="preserve">0551-62865899 </w:t>
            </w:r>
          </w:p>
        </w:tc>
      </w:tr>
      <w:tr w14:paraId="2EF0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6348C6">
            <w:pPr>
              <w:pStyle w:val="7"/>
            </w:pPr>
            <w:r>
              <w:rPr>
                <w:rFonts w:hint="eastAsia"/>
              </w:rPr>
              <w:t xml:space="preserve">客户服务电话： </w:t>
            </w:r>
          </w:p>
        </w:tc>
        <w:tc>
          <w:tcPr>
            <w:tcW w:w="7440" w:type="dxa"/>
            <w:shd w:val="clear" w:color="auto" w:fill="auto"/>
          </w:tcPr>
          <w:p w14:paraId="32CAFEE2">
            <w:pPr>
              <w:pStyle w:val="7"/>
            </w:pPr>
            <w:r>
              <w:rPr>
                <w:rFonts w:hint="eastAsia"/>
              </w:rPr>
              <w:t xml:space="preserve">400-887-8707 </w:t>
            </w:r>
          </w:p>
        </w:tc>
      </w:tr>
      <w:tr w14:paraId="4CFBD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AAE40">
            <w:pPr>
              <w:pStyle w:val="7"/>
            </w:pPr>
            <w:r>
              <w:rPr>
                <w:rFonts w:hint="eastAsia"/>
              </w:rPr>
              <w:t xml:space="preserve">网址： </w:t>
            </w:r>
          </w:p>
        </w:tc>
        <w:tc>
          <w:tcPr>
            <w:tcW w:w="7440" w:type="dxa"/>
            <w:shd w:val="clear" w:color="auto" w:fill="auto"/>
          </w:tcPr>
          <w:p w14:paraId="4C917565">
            <w:pPr>
              <w:pStyle w:val="7"/>
            </w:pPr>
            <w:r>
              <w:rPr>
                <w:rFonts w:hint="eastAsia"/>
              </w:rPr>
              <w:t xml:space="preserve">www.hsqh.net </w:t>
            </w:r>
          </w:p>
        </w:tc>
      </w:tr>
    </w:tbl>
    <w:p w14:paraId="28E02F11">
      <w:pPr>
        <w:pStyle w:val="7"/>
        <w:spacing w:before="0" w:beforeAutospacing="0" w:after="0" w:afterAutospacing="0" w:line="360" w:lineRule="auto"/>
        <w:ind w:firstLine="420"/>
        <w:rPr>
          <w:sz w:val="21"/>
          <w:szCs w:val="21"/>
        </w:rPr>
      </w:pPr>
      <w:r>
        <w:rPr>
          <w:rFonts w:hint="eastAsia"/>
          <w:b/>
          <w:bCs/>
          <w:sz w:val="21"/>
          <w:szCs w:val="21"/>
        </w:rPr>
        <w:t>(136)东海期货有限责任公司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B3B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83930">
            <w:pPr>
              <w:pStyle w:val="7"/>
            </w:pPr>
            <w:r>
              <w:rPr>
                <w:rFonts w:hint="eastAsia"/>
              </w:rPr>
              <w:t xml:space="preserve">注册地址： </w:t>
            </w:r>
          </w:p>
        </w:tc>
        <w:tc>
          <w:tcPr>
            <w:tcW w:w="7440" w:type="dxa"/>
            <w:shd w:val="clear" w:color="auto" w:fill="auto"/>
          </w:tcPr>
          <w:p w14:paraId="4C12E3FF">
            <w:pPr>
              <w:pStyle w:val="7"/>
            </w:pPr>
            <w:r>
              <w:rPr>
                <w:rFonts w:hint="eastAsia"/>
              </w:rPr>
              <w:t xml:space="preserve">江苏省常州市延陵西路23、25、27、29号 </w:t>
            </w:r>
          </w:p>
        </w:tc>
      </w:tr>
      <w:tr w14:paraId="461D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279C6">
            <w:pPr>
              <w:pStyle w:val="7"/>
            </w:pPr>
            <w:r>
              <w:rPr>
                <w:rFonts w:hint="eastAsia"/>
              </w:rPr>
              <w:t xml:space="preserve">办公地址： </w:t>
            </w:r>
          </w:p>
        </w:tc>
        <w:tc>
          <w:tcPr>
            <w:tcW w:w="7440" w:type="dxa"/>
            <w:shd w:val="clear" w:color="auto" w:fill="auto"/>
          </w:tcPr>
          <w:p w14:paraId="3537C5B8">
            <w:pPr>
              <w:pStyle w:val="7"/>
            </w:pPr>
            <w:r>
              <w:rPr>
                <w:rFonts w:hint="eastAsia"/>
              </w:rPr>
              <w:t xml:space="preserve">上海市浦东新区峨山路505号东方纯一大厦10楼 </w:t>
            </w:r>
          </w:p>
        </w:tc>
      </w:tr>
      <w:tr w14:paraId="23BC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60D7F">
            <w:pPr>
              <w:pStyle w:val="7"/>
            </w:pPr>
            <w:r>
              <w:rPr>
                <w:rFonts w:hint="eastAsia"/>
              </w:rPr>
              <w:t xml:space="preserve">法定代表人： </w:t>
            </w:r>
          </w:p>
        </w:tc>
        <w:tc>
          <w:tcPr>
            <w:tcW w:w="7440" w:type="dxa"/>
            <w:shd w:val="clear" w:color="auto" w:fill="auto"/>
          </w:tcPr>
          <w:p w14:paraId="3C47C09E">
            <w:pPr>
              <w:pStyle w:val="7"/>
            </w:pPr>
            <w:r>
              <w:rPr>
                <w:rFonts w:hint="eastAsia"/>
              </w:rPr>
              <w:t xml:space="preserve">陈太康 </w:t>
            </w:r>
          </w:p>
        </w:tc>
      </w:tr>
      <w:tr w14:paraId="25608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9527A">
            <w:pPr>
              <w:pStyle w:val="7"/>
            </w:pPr>
            <w:r>
              <w:rPr>
                <w:rFonts w:hint="eastAsia"/>
              </w:rPr>
              <w:t xml:space="preserve">联系人： </w:t>
            </w:r>
          </w:p>
        </w:tc>
        <w:tc>
          <w:tcPr>
            <w:tcW w:w="7440" w:type="dxa"/>
            <w:shd w:val="clear" w:color="auto" w:fill="auto"/>
          </w:tcPr>
          <w:p w14:paraId="349851AD">
            <w:pPr>
              <w:pStyle w:val="7"/>
            </w:pPr>
            <w:r>
              <w:rPr>
                <w:rFonts w:hint="eastAsia"/>
              </w:rPr>
              <w:t xml:space="preserve">戴文楠 </w:t>
            </w:r>
          </w:p>
        </w:tc>
      </w:tr>
      <w:tr w14:paraId="40A6F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D3859">
            <w:pPr>
              <w:pStyle w:val="7"/>
            </w:pPr>
            <w:r>
              <w:rPr>
                <w:rFonts w:hint="eastAsia"/>
              </w:rPr>
              <w:t xml:space="preserve">电话： </w:t>
            </w:r>
          </w:p>
        </w:tc>
        <w:tc>
          <w:tcPr>
            <w:tcW w:w="7440" w:type="dxa"/>
            <w:shd w:val="clear" w:color="auto" w:fill="auto"/>
          </w:tcPr>
          <w:p w14:paraId="122A952C">
            <w:pPr>
              <w:pStyle w:val="7"/>
            </w:pPr>
            <w:r>
              <w:rPr>
                <w:rFonts w:hint="eastAsia"/>
              </w:rPr>
              <w:t xml:space="preserve">021-68756991 </w:t>
            </w:r>
          </w:p>
        </w:tc>
      </w:tr>
      <w:tr w14:paraId="32C83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E9A68">
            <w:pPr>
              <w:pStyle w:val="7"/>
            </w:pPr>
            <w:r>
              <w:rPr>
                <w:rFonts w:hint="eastAsia"/>
              </w:rPr>
              <w:t xml:space="preserve">传真： </w:t>
            </w:r>
          </w:p>
        </w:tc>
        <w:tc>
          <w:tcPr>
            <w:tcW w:w="7440" w:type="dxa"/>
            <w:shd w:val="clear" w:color="auto" w:fill="auto"/>
          </w:tcPr>
          <w:p w14:paraId="5FECB337">
            <w:pPr>
              <w:pStyle w:val="7"/>
            </w:pPr>
            <w:r>
              <w:rPr>
                <w:rFonts w:hint="eastAsia"/>
              </w:rPr>
              <w:t xml:space="preserve">021-68756991 </w:t>
            </w:r>
          </w:p>
        </w:tc>
      </w:tr>
      <w:tr w14:paraId="2A3D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696F9">
            <w:pPr>
              <w:pStyle w:val="7"/>
            </w:pPr>
            <w:r>
              <w:rPr>
                <w:rFonts w:hint="eastAsia"/>
              </w:rPr>
              <w:t xml:space="preserve">客户服务电话： </w:t>
            </w:r>
          </w:p>
        </w:tc>
        <w:tc>
          <w:tcPr>
            <w:tcW w:w="7440" w:type="dxa"/>
            <w:shd w:val="clear" w:color="auto" w:fill="auto"/>
          </w:tcPr>
          <w:p w14:paraId="2CE804F4">
            <w:pPr>
              <w:pStyle w:val="7"/>
            </w:pPr>
            <w:r>
              <w:rPr>
                <w:rFonts w:hint="eastAsia"/>
              </w:rPr>
              <w:t xml:space="preserve">95531 </w:t>
            </w:r>
          </w:p>
        </w:tc>
      </w:tr>
      <w:tr w14:paraId="52A2A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1C20A">
            <w:pPr>
              <w:pStyle w:val="7"/>
            </w:pPr>
            <w:r>
              <w:rPr>
                <w:rFonts w:hint="eastAsia"/>
              </w:rPr>
              <w:t xml:space="preserve">网址： </w:t>
            </w:r>
          </w:p>
        </w:tc>
        <w:tc>
          <w:tcPr>
            <w:tcW w:w="7440" w:type="dxa"/>
            <w:shd w:val="clear" w:color="auto" w:fill="auto"/>
          </w:tcPr>
          <w:p w14:paraId="0C719A15">
            <w:pPr>
              <w:pStyle w:val="7"/>
            </w:pPr>
            <w:r>
              <w:rPr>
                <w:rFonts w:hint="eastAsia"/>
              </w:rPr>
              <w:t xml:space="preserve">www.qh168.com.cn </w:t>
            </w:r>
          </w:p>
        </w:tc>
      </w:tr>
    </w:tbl>
    <w:p w14:paraId="0107BA5B">
      <w:pPr>
        <w:pStyle w:val="7"/>
        <w:spacing w:before="0" w:beforeAutospacing="0" w:after="0" w:afterAutospacing="0" w:line="360" w:lineRule="auto"/>
        <w:ind w:firstLine="420"/>
        <w:rPr>
          <w:sz w:val="21"/>
          <w:szCs w:val="21"/>
        </w:rPr>
      </w:pPr>
      <w:r>
        <w:rPr>
          <w:rFonts w:hint="eastAsia"/>
          <w:b/>
          <w:bCs/>
          <w:sz w:val="21"/>
          <w:szCs w:val="21"/>
        </w:rPr>
        <w:t>(137)银河期货有限公司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5C6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3A702">
            <w:pPr>
              <w:pStyle w:val="7"/>
            </w:pPr>
            <w:r>
              <w:rPr>
                <w:rFonts w:hint="eastAsia"/>
              </w:rPr>
              <w:t xml:space="preserve">注册地址： </w:t>
            </w:r>
          </w:p>
        </w:tc>
        <w:tc>
          <w:tcPr>
            <w:tcW w:w="7440" w:type="dxa"/>
            <w:shd w:val="clear" w:color="auto" w:fill="auto"/>
          </w:tcPr>
          <w:p w14:paraId="738B3495">
            <w:pPr>
              <w:pStyle w:val="7"/>
            </w:pPr>
            <w:r>
              <w:rPr>
                <w:rFonts w:hint="eastAsia"/>
              </w:rPr>
              <w:t xml:space="preserve">北京市朝阳区建国门外大街8号楼31层2702单元31012室、33层2902单元33010室 </w:t>
            </w:r>
          </w:p>
        </w:tc>
      </w:tr>
      <w:tr w14:paraId="7FAEE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74379">
            <w:pPr>
              <w:pStyle w:val="7"/>
            </w:pPr>
            <w:r>
              <w:rPr>
                <w:rFonts w:hint="eastAsia"/>
              </w:rPr>
              <w:t xml:space="preserve">办公地址： </w:t>
            </w:r>
          </w:p>
        </w:tc>
        <w:tc>
          <w:tcPr>
            <w:tcW w:w="7440" w:type="dxa"/>
            <w:shd w:val="clear" w:color="auto" w:fill="auto"/>
          </w:tcPr>
          <w:p w14:paraId="7FB3F78E">
            <w:pPr>
              <w:pStyle w:val="7"/>
            </w:pPr>
            <w:r>
              <w:rPr>
                <w:rFonts w:hint="eastAsia"/>
              </w:rPr>
              <w:t xml:space="preserve">上海市虹口区东大名路501号白玉兰广场28楼 </w:t>
            </w:r>
          </w:p>
        </w:tc>
      </w:tr>
      <w:tr w14:paraId="36FD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C0C79">
            <w:pPr>
              <w:pStyle w:val="7"/>
            </w:pPr>
            <w:r>
              <w:rPr>
                <w:rFonts w:hint="eastAsia"/>
              </w:rPr>
              <w:t xml:space="preserve">法定代表人： </w:t>
            </w:r>
          </w:p>
        </w:tc>
        <w:tc>
          <w:tcPr>
            <w:tcW w:w="7440" w:type="dxa"/>
            <w:shd w:val="clear" w:color="auto" w:fill="auto"/>
          </w:tcPr>
          <w:p w14:paraId="2B46983D">
            <w:pPr>
              <w:pStyle w:val="7"/>
            </w:pPr>
            <w:r>
              <w:rPr>
                <w:rFonts w:hint="eastAsia"/>
              </w:rPr>
              <w:t xml:space="preserve">杨青 </w:t>
            </w:r>
          </w:p>
        </w:tc>
      </w:tr>
      <w:tr w14:paraId="7625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67A2A">
            <w:pPr>
              <w:pStyle w:val="7"/>
            </w:pPr>
            <w:r>
              <w:rPr>
                <w:rFonts w:hint="eastAsia"/>
              </w:rPr>
              <w:t xml:space="preserve">联系人： </w:t>
            </w:r>
          </w:p>
        </w:tc>
        <w:tc>
          <w:tcPr>
            <w:tcW w:w="7440" w:type="dxa"/>
            <w:shd w:val="clear" w:color="auto" w:fill="auto"/>
          </w:tcPr>
          <w:p w14:paraId="7DED29A2">
            <w:pPr>
              <w:pStyle w:val="7"/>
            </w:pPr>
            <w:r>
              <w:rPr>
                <w:rFonts w:hint="eastAsia"/>
              </w:rPr>
              <w:t xml:space="preserve">符伟鸣 </w:t>
            </w:r>
          </w:p>
        </w:tc>
      </w:tr>
      <w:tr w14:paraId="2FAC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2D80D">
            <w:pPr>
              <w:pStyle w:val="7"/>
            </w:pPr>
            <w:r>
              <w:rPr>
                <w:rFonts w:hint="eastAsia"/>
              </w:rPr>
              <w:t xml:space="preserve">电话： </w:t>
            </w:r>
          </w:p>
        </w:tc>
        <w:tc>
          <w:tcPr>
            <w:tcW w:w="7440" w:type="dxa"/>
            <w:shd w:val="clear" w:color="auto" w:fill="auto"/>
          </w:tcPr>
          <w:p w14:paraId="4B3DF39F">
            <w:pPr>
              <w:pStyle w:val="7"/>
            </w:pPr>
            <w:r>
              <w:rPr>
                <w:rFonts w:hint="eastAsia"/>
              </w:rPr>
              <w:t xml:space="preserve">021-65789129 </w:t>
            </w:r>
          </w:p>
        </w:tc>
      </w:tr>
      <w:tr w14:paraId="57C1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5A36B">
            <w:pPr>
              <w:pStyle w:val="7"/>
            </w:pPr>
            <w:r>
              <w:rPr>
                <w:rFonts w:hint="eastAsia"/>
              </w:rPr>
              <w:t xml:space="preserve">传真： </w:t>
            </w:r>
          </w:p>
        </w:tc>
        <w:tc>
          <w:tcPr>
            <w:tcW w:w="7440" w:type="dxa"/>
            <w:shd w:val="clear" w:color="auto" w:fill="auto"/>
          </w:tcPr>
          <w:p w14:paraId="7F5FB457">
            <w:pPr>
              <w:pStyle w:val="7"/>
            </w:pPr>
            <w:r>
              <w:rPr>
                <w:rFonts w:hint="eastAsia"/>
              </w:rPr>
              <w:t xml:space="preserve">021-65789001 </w:t>
            </w:r>
          </w:p>
        </w:tc>
      </w:tr>
      <w:tr w14:paraId="2D01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F01FF">
            <w:pPr>
              <w:pStyle w:val="7"/>
            </w:pPr>
            <w:r>
              <w:rPr>
                <w:rFonts w:hint="eastAsia"/>
              </w:rPr>
              <w:t xml:space="preserve">客户服务电话： </w:t>
            </w:r>
          </w:p>
        </w:tc>
        <w:tc>
          <w:tcPr>
            <w:tcW w:w="7440" w:type="dxa"/>
            <w:shd w:val="clear" w:color="auto" w:fill="auto"/>
          </w:tcPr>
          <w:p w14:paraId="55B5253D">
            <w:pPr>
              <w:pStyle w:val="7"/>
            </w:pPr>
            <w:r>
              <w:rPr>
                <w:rFonts w:hint="eastAsia"/>
              </w:rPr>
              <w:t xml:space="preserve">400-886-7799 </w:t>
            </w:r>
          </w:p>
        </w:tc>
      </w:tr>
      <w:tr w14:paraId="72F6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CD03D">
            <w:pPr>
              <w:pStyle w:val="7"/>
            </w:pPr>
            <w:r>
              <w:rPr>
                <w:rFonts w:hint="eastAsia"/>
              </w:rPr>
              <w:t xml:space="preserve">网址： </w:t>
            </w:r>
          </w:p>
        </w:tc>
        <w:tc>
          <w:tcPr>
            <w:tcW w:w="7440" w:type="dxa"/>
            <w:shd w:val="clear" w:color="auto" w:fill="auto"/>
          </w:tcPr>
          <w:p w14:paraId="44E6B28F">
            <w:pPr>
              <w:pStyle w:val="7"/>
            </w:pPr>
            <w:r>
              <w:rPr>
                <w:rFonts w:hint="eastAsia"/>
              </w:rPr>
              <w:t xml:space="preserve">www.yhqh.com.cn </w:t>
            </w:r>
          </w:p>
        </w:tc>
      </w:tr>
    </w:tbl>
    <w:p w14:paraId="0299C787">
      <w:pPr>
        <w:pStyle w:val="7"/>
        <w:spacing w:before="0" w:beforeAutospacing="0" w:after="0" w:afterAutospacing="0" w:line="360" w:lineRule="auto"/>
        <w:ind w:firstLine="420"/>
        <w:rPr>
          <w:sz w:val="21"/>
          <w:szCs w:val="21"/>
        </w:rPr>
      </w:pPr>
      <w:r>
        <w:rPr>
          <w:rFonts w:hint="eastAsia"/>
          <w:b/>
          <w:bCs/>
          <w:sz w:val="21"/>
          <w:szCs w:val="21"/>
        </w:rPr>
        <w:t>(138)苏豪弘业期货股份有限公司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19C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2F9F3">
            <w:pPr>
              <w:pStyle w:val="7"/>
            </w:pPr>
            <w:r>
              <w:rPr>
                <w:rFonts w:hint="eastAsia"/>
              </w:rPr>
              <w:t xml:space="preserve">注册地址： </w:t>
            </w:r>
          </w:p>
        </w:tc>
        <w:tc>
          <w:tcPr>
            <w:tcW w:w="7440" w:type="dxa"/>
            <w:shd w:val="clear" w:color="auto" w:fill="auto"/>
          </w:tcPr>
          <w:p w14:paraId="39520DE8">
            <w:pPr>
              <w:pStyle w:val="7"/>
            </w:pPr>
            <w:r>
              <w:rPr>
                <w:rFonts w:hint="eastAsia"/>
              </w:rPr>
              <w:t xml:space="preserve">南京市建邺区江东中路399号3幢 </w:t>
            </w:r>
          </w:p>
        </w:tc>
      </w:tr>
      <w:tr w14:paraId="45C5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982507">
            <w:pPr>
              <w:pStyle w:val="7"/>
            </w:pPr>
            <w:r>
              <w:rPr>
                <w:rFonts w:hint="eastAsia"/>
              </w:rPr>
              <w:t xml:space="preserve">办公地址： </w:t>
            </w:r>
          </w:p>
        </w:tc>
        <w:tc>
          <w:tcPr>
            <w:tcW w:w="7440" w:type="dxa"/>
            <w:shd w:val="clear" w:color="auto" w:fill="auto"/>
          </w:tcPr>
          <w:p w14:paraId="265675BA">
            <w:pPr>
              <w:pStyle w:val="7"/>
            </w:pPr>
            <w:r>
              <w:rPr>
                <w:rFonts w:hint="eastAsia"/>
              </w:rPr>
              <w:t xml:space="preserve">南京市建邺区江东中路399号3幢 </w:t>
            </w:r>
          </w:p>
        </w:tc>
      </w:tr>
      <w:tr w14:paraId="067D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933C6">
            <w:pPr>
              <w:pStyle w:val="7"/>
            </w:pPr>
            <w:r>
              <w:rPr>
                <w:rFonts w:hint="eastAsia"/>
              </w:rPr>
              <w:t xml:space="preserve">法定代表人： </w:t>
            </w:r>
          </w:p>
        </w:tc>
        <w:tc>
          <w:tcPr>
            <w:tcW w:w="7440" w:type="dxa"/>
            <w:shd w:val="clear" w:color="auto" w:fill="auto"/>
          </w:tcPr>
          <w:p w14:paraId="1EC4955F">
            <w:pPr>
              <w:pStyle w:val="7"/>
            </w:pPr>
            <w:r>
              <w:rPr>
                <w:rFonts w:hint="eastAsia"/>
              </w:rPr>
              <w:t xml:space="preserve">储开荣 </w:t>
            </w:r>
          </w:p>
        </w:tc>
      </w:tr>
      <w:tr w14:paraId="6BCC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30674">
            <w:pPr>
              <w:pStyle w:val="7"/>
            </w:pPr>
            <w:r>
              <w:rPr>
                <w:rFonts w:hint="eastAsia"/>
              </w:rPr>
              <w:t xml:space="preserve">联系人： </w:t>
            </w:r>
          </w:p>
        </w:tc>
        <w:tc>
          <w:tcPr>
            <w:tcW w:w="7440" w:type="dxa"/>
            <w:shd w:val="clear" w:color="auto" w:fill="auto"/>
          </w:tcPr>
          <w:p w14:paraId="0AB5340A">
            <w:pPr>
              <w:pStyle w:val="7"/>
            </w:pPr>
            <w:r>
              <w:rPr>
                <w:rFonts w:hint="eastAsia"/>
              </w:rPr>
              <w:t xml:space="preserve">张苏怡 </w:t>
            </w:r>
          </w:p>
        </w:tc>
      </w:tr>
      <w:tr w14:paraId="0454F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FCD3F">
            <w:pPr>
              <w:pStyle w:val="7"/>
            </w:pPr>
            <w:r>
              <w:rPr>
                <w:rFonts w:hint="eastAsia"/>
              </w:rPr>
              <w:t xml:space="preserve">电话： </w:t>
            </w:r>
          </w:p>
        </w:tc>
        <w:tc>
          <w:tcPr>
            <w:tcW w:w="7440" w:type="dxa"/>
            <w:shd w:val="clear" w:color="auto" w:fill="auto"/>
          </w:tcPr>
          <w:p w14:paraId="38614BF9">
            <w:pPr>
              <w:pStyle w:val="7"/>
            </w:pPr>
            <w:r>
              <w:rPr>
                <w:rFonts w:hint="eastAsia"/>
              </w:rPr>
              <w:t xml:space="preserve">025-52278981 </w:t>
            </w:r>
          </w:p>
        </w:tc>
      </w:tr>
      <w:tr w14:paraId="67DA6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9C03E">
            <w:pPr>
              <w:pStyle w:val="7"/>
            </w:pPr>
            <w:r>
              <w:rPr>
                <w:rFonts w:hint="eastAsia"/>
              </w:rPr>
              <w:t xml:space="preserve">传真： </w:t>
            </w:r>
          </w:p>
        </w:tc>
        <w:tc>
          <w:tcPr>
            <w:tcW w:w="7440" w:type="dxa"/>
            <w:shd w:val="clear" w:color="auto" w:fill="auto"/>
          </w:tcPr>
          <w:p w14:paraId="34A68C4A">
            <w:pPr>
              <w:pStyle w:val="7"/>
            </w:pPr>
            <w:r>
              <w:rPr>
                <w:rFonts w:hint="eastAsia"/>
              </w:rPr>
              <w:t xml:space="preserve">025-52278982 </w:t>
            </w:r>
          </w:p>
        </w:tc>
      </w:tr>
      <w:tr w14:paraId="14D7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A6970">
            <w:pPr>
              <w:pStyle w:val="7"/>
            </w:pPr>
            <w:r>
              <w:rPr>
                <w:rFonts w:hint="eastAsia"/>
              </w:rPr>
              <w:t xml:space="preserve">客户服务电话： </w:t>
            </w:r>
          </w:p>
        </w:tc>
        <w:tc>
          <w:tcPr>
            <w:tcW w:w="7440" w:type="dxa"/>
            <w:shd w:val="clear" w:color="auto" w:fill="auto"/>
          </w:tcPr>
          <w:p w14:paraId="3F9345F4">
            <w:pPr>
              <w:pStyle w:val="7"/>
            </w:pPr>
            <w:r>
              <w:rPr>
                <w:rFonts w:hint="eastAsia"/>
              </w:rPr>
              <w:t xml:space="preserve">400-828-1288 </w:t>
            </w:r>
          </w:p>
        </w:tc>
      </w:tr>
      <w:tr w14:paraId="08AD1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F2BD8">
            <w:pPr>
              <w:pStyle w:val="7"/>
            </w:pPr>
            <w:r>
              <w:rPr>
                <w:rFonts w:hint="eastAsia"/>
              </w:rPr>
              <w:t xml:space="preserve">网址： </w:t>
            </w:r>
          </w:p>
        </w:tc>
        <w:tc>
          <w:tcPr>
            <w:tcW w:w="7440" w:type="dxa"/>
            <w:shd w:val="clear" w:color="auto" w:fill="auto"/>
          </w:tcPr>
          <w:p w14:paraId="645A7DAF">
            <w:pPr>
              <w:pStyle w:val="7"/>
            </w:pPr>
            <w:r>
              <w:rPr>
                <w:rFonts w:hint="eastAsia"/>
              </w:rPr>
              <w:t xml:space="preserve">www.ftol.com.cn </w:t>
            </w:r>
          </w:p>
        </w:tc>
      </w:tr>
    </w:tbl>
    <w:p w14:paraId="6718320E">
      <w:pPr>
        <w:pStyle w:val="7"/>
        <w:spacing w:before="0" w:beforeAutospacing="0" w:after="0" w:afterAutospacing="0" w:line="360" w:lineRule="auto"/>
        <w:ind w:firstLine="420"/>
        <w:rPr>
          <w:sz w:val="21"/>
          <w:szCs w:val="21"/>
        </w:rPr>
      </w:pPr>
      <w:r>
        <w:rPr>
          <w:rFonts w:hint="eastAsia"/>
          <w:b/>
          <w:bCs/>
          <w:sz w:val="21"/>
          <w:szCs w:val="21"/>
        </w:rPr>
        <w:t>(139)大有期货有限公司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874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6080A">
            <w:pPr>
              <w:pStyle w:val="7"/>
            </w:pPr>
            <w:r>
              <w:rPr>
                <w:rFonts w:hint="eastAsia"/>
              </w:rPr>
              <w:t xml:space="preserve">注册地址： </w:t>
            </w:r>
          </w:p>
        </w:tc>
        <w:tc>
          <w:tcPr>
            <w:tcW w:w="7440" w:type="dxa"/>
            <w:shd w:val="clear" w:color="auto" w:fill="auto"/>
          </w:tcPr>
          <w:p w14:paraId="741F0FE6">
            <w:pPr>
              <w:pStyle w:val="7"/>
            </w:pPr>
            <w:r>
              <w:rPr>
                <w:rFonts w:hint="eastAsia"/>
              </w:rPr>
              <w:t xml:space="preserve">湖南省长沙市天心区芙蓉南路二段128号现代广场三、四楼 </w:t>
            </w:r>
          </w:p>
        </w:tc>
      </w:tr>
      <w:tr w14:paraId="24D9A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D074D">
            <w:pPr>
              <w:pStyle w:val="7"/>
            </w:pPr>
            <w:r>
              <w:rPr>
                <w:rFonts w:hint="eastAsia"/>
              </w:rPr>
              <w:t xml:space="preserve">办公地址： </w:t>
            </w:r>
          </w:p>
        </w:tc>
        <w:tc>
          <w:tcPr>
            <w:tcW w:w="7440" w:type="dxa"/>
            <w:shd w:val="clear" w:color="auto" w:fill="auto"/>
          </w:tcPr>
          <w:p w14:paraId="246436C0">
            <w:pPr>
              <w:pStyle w:val="7"/>
            </w:pPr>
            <w:r>
              <w:rPr>
                <w:rFonts w:hint="eastAsia"/>
              </w:rPr>
              <w:t xml:space="preserve">湖南省长沙市天心区芙蓉南路二段128号现代广场三、四楼 </w:t>
            </w:r>
          </w:p>
        </w:tc>
      </w:tr>
      <w:tr w14:paraId="1CA2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72E23">
            <w:pPr>
              <w:pStyle w:val="7"/>
            </w:pPr>
            <w:r>
              <w:rPr>
                <w:rFonts w:hint="eastAsia"/>
              </w:rPr>
              <w:t xml:space="preserve">法定代表人： </w:t>
            </w:r>
          </w:p>
        </w:tc>
        <w:tc>
          <w:tcPr>
            <w:tcW w:w="7440" w:type="dxa"/>
            <w:shd w:val="clear" w:color="auto" w:fill="auto"/>
          </w:tcPr>
          <w:p w14:paraId="7175B9E6">
            <w:pPr>
              <w:pStyle w:val="7"/>
            </w:pPr>
            <w:r>
              <w:rPr>
                <w:rFonts w:hint="eastAsia"/>
              </w:rPr>
              <w:t xml:space="preserve">沈众辉 </w:t>
            </w:r>
          </w:p>
        </w:tc>
      </w:tr>
      <w:tr w14:paraId="6446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FB466">
            <w:pPr>
              <w:pStyle w:val="7"/>
            </w:pPr>
            <w:r>
              <w:rPr>
                <w:rFonts w:hint="eastAsia"/>
              </w:rPr>
              <w:t xml:space="preserve">联系人： </w:t>
            </w:r>
          </w:p>
        </w:tc>
        <w:tc>
          <w:tcPr>
            <w:tcW w:w="7440" w:type="dxa"/>
            <w:shd w:val="clear" w:color="auto" w:fill="auto"/>
          </w:tcPr>
          <w:p w14:paraId="519E5402">
            <w:pPr>
              <w:pStyle w:val="7"/>
            </w:pPr>
            <w:r>
              <w:rPr>
                <w:rFonts w:hint="eastAsia"/>
              </w:rPr>
              <w:t xml:space="preserve">马科 </w:t>
            </w:r>
          </w:p>
        </w:tc>
      </w:tr>
      <w:tr w14:paraId="0930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7ADBE">
            <w:pPr>
              <w:pStyle w:val="7"/>
            </w:pPr>
            <w:r>
              <w:rPr>
                <w:rFonts w:hint="eastAsia"/>
              </w:rPr>
              <w:t xml:space="preserve">电话： </w:t>
            </w:r>
          </w:p>
        </w:tc>
        <w:tc>
          <w:tcPr>
            <w:tcW w:w="7440" w:type="dxa"/>
            <w:shd w:val="clear" w:color="auto" w:fill="auto"/>
          </w:tcPr>
          <w:p w14:paraId="17C5D2A6">
            <w:pPr>
              <w:pStyle w:val="7"/>
            </w:pPr>
            <w:r>
              <w:rPr>
                <w:rFonts w:hint="eastAsia"/>
              </w:rPr>
              <w:t xml:space="preserve">0731-84409000 </w:t>
            </w:r>
          </w:p>
        </w:tc>
      </w:tr>
      <w:tr w14:paraId="1A7E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D13AF">
            <w:pPr>
              <w:pStyle w:val="7"/>
            </w:pPr>
            <w:r>
              <w:rPr>
                <w:rFonts w:hint="eastAsia"/>
              </w:rPr>
              <w:t xml:space="preserve">传真： </w:t>
            </w:r>
          </w:p>
        </w:tc>
        <w:tc>
          <w:tcPr>
            <w:tcW w:w="7440" w:type="dxa"/>
            <w:shd w:val="clear" w:color="auto" w:fill="auto"/>
          </w:tcPr>
          <w:p w14:paraId="3F772343">
            <w:pPr>
              <w:pStyle w:val="7"/>
            </w:pPr>
            <w:r>
              <w:rPr>
                <w:rFonts w:hint="eastAsia"/>
              </w:rPr>
              <w:t xml:space="preserve">0731-84409009 </w:t>
            </w:r>
          </w:p>
        </w:tc>
      </w:tr>
      <w:tr w14:paraId="7FFE2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CBDA9">
            <w:pPr>
              <w:pStyle w:val="7"/>
            </w:pPr>
            <w:r>
              <w:rPr>
                <w:rFonts w:hint="eastAsia"/>
              </w:rPr>
              <w:t xml:space="preserve">客户服务电话： </w:t>
            </w:r>
          </w:p>
        </w:tc>
        <w:tc>
          <w:tcPr>
            <w:tcW w:w="7440" w:type="dxa"/>
            <w:shd w:val="clear" w:color="auto" w:fill="auto"/>
          </w:tcPr>
          <w:p w14:paraId="4F7F4DA0">
            <w:pPr>
              <w:pStyle w:val="7"/>
            </w:pPr>
            <w:r>
              <w:rPr>
                <w:rFonts w:hint="eastAsia"/>
              </w:rPr>
              <w:t xml:space="preserve">400-636-5058 </w:t>
            </w:r>
          </w:p>
        </w:tc>
      </w:tr>
      <w:tr w14:paraId="7E299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83AEE">
            <w:pPr>
              <w:pStyle w:val="7"/>
            </w:pPr>
            <w:r>
              <w:rPr>
                <w:rFonts w:hint="eastAsia"/>
              </w:rPr>
              <w:t xml:space="preserve">网址： </w:t>
            </w:r>
          </w:p>
        </w:tc>
        <w:tc>
          <w:tcPr>
            <w:tcW w:w="7440" w:type="dxa"/>
            <w:shd w:val="clear" w:color="auto" w:fill="auto"/>
          </w:tcPr>
          <w:p w14:paraId="76B44FE2">
            <w:pPr>
              <w:pStyle w:val="7"/>
            </w:pPr>
            <w:r>
              <w:rPr>
                <w:rFonts w:hint="eastAsia"/>
              </w:rPr>
              <w:t xml:space="preserve">www.dayouf.com </w:t>
            </w:r>
          </w:p>
        </w:tc>
      </w:tr>
    </w:tbl>
    <w:p w14:paraId="272BE331">
      <w:pPr>
        <w:pStyle w:val="7"/>
        <w:spacing w:before="0" w:beforeAutospacing="0" w:after="0" w:afterAutospacing="0" w:line="360" w:lineRule="auto"/>
        <w:ind w:firstLine="420"/>
        <w:rPr>
          <w:sz w:val="21"/>
          <w:szCs w:val="21"/>
        </w:rPr>
      </w:pPr>
      <w:r>
        <w:rPr>
          <w:rFonts w:hint="eastAsia"/>
          <w:b/>
          <w:bCs/>
          <w:sz w:val="21"/>
          <w:szCs w:val="21"/>
        </w:rPr>
        <w:t>(140)国泰海通证券股份有限公司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E34A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2DB44">
            <w:pPr>
              <w:pStyle w:val="7"/>
            </w:pPr>
            <w:r>
              <w:rPr>
                <w:rFonts w:hint="eastAsia"/>
              </w:rPr>
              <w:t xml:space="preserve">注册地址： </w:t>
            </w:r>
          </w:p>
        </w:tc>
        <w:tc>
          <w:tcPr>
            <w:tcW w:w="7440" w:type="dxa"/>
            <w:shd w:val="clear" w:color="auto" w:fill="auto"/>
          </w:tcPr>
          <w:p w14:paraId="48942817">
            <w:pPr>
              <w:pStyle w:val="7"/>
            </w:pPr>
            <w:r>
              <w:rPr>
                <w:rFonts w:hint="eastAsia"/>
              </w:rPr>
              <w:t xml:space="preserve">中国（上海）自由贸易试验区商城路618号  </w:t>
            </w:r>
          </w:p>
        </w:tc>
      </w:tr>
      <w:tr w14:paraId="56285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8C235">
            <w:pPr>
              <w:pStyle w:val="7"/>
            </w:pPr>
            <w:r>
              <w:rPr>
                <w:rFonts w:hint="eastAsia"/>
              </w:rPr>
              <w:t xml:space="preserve">办公地址： </w:t>
            </w:r>
          </w:p>
        </w:tc>
        <w:tc>
          <w:tcPr>
            <w:tcW w:w="7440" w:type="dxa"/>
            <w:shd w:val="clear" w:color="auto" w:fill="auto"/>
          </w:tcPr>
          <w:p w14:paraId="296A3CCA">
            <w:pPr>
              <w:pStyle w:val="7"/>
            </w:pPr>
            <w:r>
              <w:rPr>
                <w:rFonts w:hint="eastAsia"/>
              </w:rPr>
              <w:t xml:space="preserve">上海市静安区南京西路768号国泰君安大厦 </w:t>
            </w:r>
          </w:p>
        </w:tc>
      </w:tr>
      <w:tr w14:paraId="5BF0F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F293C">
            <w:pPr>
              <w:pStyle w:val="7"/>
            </w:pPr>
            <w:r>
              <w:rPr>
                <w:rFonts w:hint="eastAsia"/>
              </w:rPr>
              <w:t xml:space="preserve">法定代表人： </w:t>
            </w:r>
          </w:p>
        </w:tc>
        <w:tc>
          <w:tcPr>
            <w:tcW w:w="7440" w:type="dxa"/>
            <w:shd w:val="clear" w:color="auto" w:fill="auto"/>
          </w:tcPr>
          <w:p w14:paraId="6AFCE7C9">
            <w:pPr>
              <w:pStyle w:val="7"/>
            </w:pPr>
            <w:r>
              <w:rPr>
                <w:rFonts w:hint="eastAsia"/>
              </w:rPr>
              <w:t xml:space="preserve">朱健 </w:t>
            </w:r>
          </w:p>
        </w:tc>
      </w:tr>
      <w:tr w14:paraId="682B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804C3">
            <w:pPr>
              <w:pStyle w:val="7"/>
            </w:pPr>
            <w:r>
              <w:rPr>
                <w:rFonts w:hint="eastAsia"/>
              </w:rPr>
              <w:t xml:space="preserve">联系人： </w:t>
            </w:r>
          </w:p>
        </w:tc>
        <w:tc>
          <w:tcPr>
            <w:tcW w:w="7440" w:type="dxa"/>
            <w:shd w:val="clear" w:color="auto" w:fill="auto"/>
          </w:tcPr>
          <w:p w14:paraId="0A432568">
            <w:pPr>
              <w:pStyle w:val="7"/>
            </w:pPr>
            <w:r>
              <w:rPr>
                <w:rFonts w:hint="eastAsia"/>
              </w:rPr>
              <w:t xml:space="preserve">钟伟镇  </w:t>
            </w:r>
          </w:p>
        </w:tc>
      </w:tr>
      <w:tr w14:paraId="0F44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981DB">
            <w:pPr>
              <w:pStyle w:val="7"/>
            </w:pPr>
            <w:r>
              <w:rPr>
                <w:rFonts w:hint="eastAsia"/>
              </w:rPr>
              <w:t xml:space="preserve">电话： </w:t>
            </w:r>
          </w:p>
        </w:tc>
        <w:tc>
          <w:tcPr>
            <w:tcW w:w="7440" w:type="dxa"/>
            <w:shd w:val="clear" w:color="auto" w:fill="auto"/>
          </w:tcPr>
          <w:p w14:paraId="035A289D">
            <w:pPr>
              <w:pStyle w:val="7"/>
            </w:pPr>
            <w:r>
              <w:rPr>
                <w:rFonts w:hint="eastAsia"/>
              </w:rPr>
              <w:t xml:space="preserve">021-38676666  </w:t>
            </w:r>
          </w:p>
        </w:tc>
      </w:tr>
      <w:tr w14:paraId="4C66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8D25D">
            <w:pPr>
              <w:pStyle w:val="7"/>
            </w:pPr>
            <w:r>
              <w:rPr>
                <w:rFonts w:hint="eastAsia"/>
              </w:rPr>
              <w:t xml:space="preserve">传真： </w:t>
            </w:r>
          </w:p>
        </w:tc>
        <w:tc>
          <w:tcPr>
            <w:tcW w:w="7440" w:type="dxa"/>
            <w:shd w:val="clear" w:color="auto" w:fill="auto"/>
          </w:tcPr>
          <w:p w14:paraId="0DAC0BD3">
            <w:pPr>
              <w:pStyle w:val="7"/>
            </w:pPr>
            <w:r>
              <w:rPr>
                <w:rFonts w:hint="eastAsia"/>
              </w:rPr>
              <w:t xml:space="preserve">021-38670666  </w:t>
            </w:r>
          </w:p>
        </w:tc>
      </w:tr>
      <w:tr w14:paraId="327D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F80B5">
            <w:pPr>
              <w:pStyle w:val="7"/>
            </w:pPr>
            <w:r>
              <w:rPr>
                <w:rFonts w:hint="eastAsia"/>
              </w:rPr>
              <w:t xml:space="preserve">客户服务电话： </w:t>
            </w:r>
          </w:p>
        </w:tc>
        <w:tc>
          <w:tcPr>
            <w:tcW w:w="7440" w:type="dxa"/>
            <w:shd w:val="clear" w:color="auto" w:fill="auto"/>
          </w:tcPr>
          <w:p w14:paraId="7A1C4BF8">
            <w:pPr>
              <w:pStyle w:val="7"/>
            </w:pPr>
            <w:r>
              <w:rPr>
                <w:rFonts w:hint="eastAsia"/>
              </w:rPr>
              <w:t xml:space="preserve">95521/4008888666  </w:t>
            </w:r>
          </w:p>
        </w:tc>
      </w:tr>
      <w:tr w14:paraId="2EDA4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82A9D">
            <w:pPr>
              <w:pStyle w:val="7"/>
            </w:pPr>
            <w:r>
              <w:rPr>
                <w:rFonts w:hint="eastAsia"/>
              </w:rPr>
              <w:t xml:space="preserve">网址： </w:t>
            </w:r>
          </w:p>
        </w:tc>
        <w:tc>
          <w:tcPr>
            <w:tcW w:w="7440" w:type="dxa"/>
            <w:shd w:val="clear" w:color="auto" w:fill="auto"/>
          </w:tcPr>
          <w:p w14:paraId="4DE275B0">
            <w:pPr>
              <w:pStyle w:val="7"/>
            </w:pPr>
            <w:r>
              <w:rPr>
                <w:rFonts w:hint="eastAsia"/>
              </w:rPr>
              <w:t xml:space="preserve">https://www.gtht.com </w:t>
            </w:r>
          </w:p>
        </w:tc>
      </w:tr>
    </w:tbl>
    <w:p w14:paraId="639B93B7">
      <w:pPr>
        <w:pStyle w:val="7"/>
        <w:spacing w:before="0" w:beforeAutospacing="0" w:after="0" w:afterAutospacing="0" w:line="360" w:lineRule="auto"/>
        <w:ind w:firstLine="420"/>
        <w:rPr>
          <w:sz w:val="21"/>
          <w:szCs w:val="21"/>
        </w:rPr>
      </w:pPr>
      <w:r>
        <w:rPr>
          <w:rFonts w:hint="eastAsia"/>
          <w:b/>
          <w:bCs/>
          <w:sz w:val="21"/>
          <w:szCs w:val="21"/>
        </w:rPr>
        <w:t>(141)中信建投证券股份有限公司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B9B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4FE1B">
            <w:pPr>
              <w:pStyle w:val="7"/>
            </w:pPr>
            <w:r>
              <w:rPr>
                <w:rFonts w:hint="eastAsia"/>
              </w:rPr>
              <w:t xml:space="preserve">注册地址： </w:t>
            </w:r>
          </w:p>
        </w:tc>
        <w:tc>
          <w:tcPr>
            <w:tcW w:w="7440" w:type="dxa"/>
            <w:shd w:val="clear" w:color="auto" w:fill="auto"/>
          </w:tcPr>
          <w:p w14:paraId="54BCC437">
            <w:pPr>
              <w:pStyle w:val="7"/>
            </w:pPr>
            <w:r>
              <w:rPr>
                <w:rFonts w:hint="eastAsia"/>
              </w:rPr>
              <w:t xml:space="preserve">北京市朝阳区安立路66号4号楼 </w:t>
            </w:r>
          </w:p>
        </w:tc>
      </w:tr>
      <w:tr w14:paraId="3127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7B0A2">
            <w:pPr>
              <w:pStyle w:val="7"/>
            </w:pPr>
            <w:r>
              <w:rPr>
                <w:rFonts w:hint="eastAsia"/>
              </w:rPr>
              <w:t xml:space="preserve">办公地址： </w:t>
            </w:r>
          </w:p>
        </w:tc>
        <w:tc>
          <w:tcPr>
            <w:tcW w:w="7440" w:type="dxa"/>
            <w:shd w:val="clear" w:color="auto" w:fill="auto"/>
          </w:tcPr>
          <w:p w14:paraId="34224C0E">
            <w:pPr>
              <w:pStyle w:val="7"/>
            </w:pPr>
            <w:r>
              <w:rPr>
                <w:rFonts w:hint="eastAsia"/>
              </w:rPr>
              <w:t xml:space="preserve">北京市朝阳区光华路10号 </w:t>
            </w:r>
          </w:p>
        </w:tc>
      </w:tr>
      <w:tr w14:paraId="7831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005C8">
            <w:pPr>
              <w:pStyle w:val="7"/>
            </w:pPr>
            <w:r>
              <w:rPr>
                <w:rFonts w:hint="eastAsia"/>
              </w:rPr>
              <w:t xml:space="preserve">法定代表人： </w:t>
            </w:r>
          </w:p>
        </w:tc>
        <w:tc>
          <w:tcPr>
            <w:tcW w:w="7440" w:type="dxa"/>
            <w:shd w:val="clear" w:color="auto" w:fill="auto"/>
          </w:tcPr>
          <w:p w14:paraId="3BECAABD">
            <w:pPr>
              <w:pStyle w:val="7"/>
            </w:pPr>
            <w:r>
              <w:rPr>
                <w:rFonts w:hint="eastAsia"/>
              </w:rPr>
              <w:t xml:space="preserve">刘成 </w:t>
            </w:r>
          </w:p>
        </w:tc>
      </w:tr>
      <w:tr w14:paraId="29DE9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52F19">
            <w:pPr>
              <w:pStyle w:val="7"/>
            </w:pPr>
            <w:r>
              <w:rPr>
                <w:rFonts w:hint="eastAsia"/>
              </w:rPr>
              <w:t xml:space="preserve">联系人： </w:t>
            </w:r>
          </w:p>
        </w:tc>
        <w:tc>
          <w:tcPr>
            <w:tcW w:w="7440" w:type="dxa"/>
            <w:shd w:val="clear" w:color="auto" w:fill="auto"/>
          </w:tcPr>
          <w:p w14:paraId="55598D38">
            <w:pPr>
              <w:pStyle w:val="7"/>
            </w:pPr>
            <w:r>
              <w:rPr>
                <w:rFonts w:hint="eastAsia"/>
              </w:rPr>
              <w:t xml:space="preserve">陈海静 </w:t>
            </w:r>
          </w:p>
        </w:tc>
      </w:tr>
      <w:tr w14:paraId="25E2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9FA59">
            <w:pPr>
              <w:pStyle w:val="7"/>
            </w:pPr>
            <w:r>
              <w:rPr>
                <w:rFonts w:hint="eastAsia"/>
              </w:rPr>
              <w:t xml:space="preserve">电话： </w:t>
            </w:r>
          </w:p>
        </w:tc>
        <w:tc>
          <w:tcPr>
            <w:tcW w:w="7440" w:type="dxa"/>
            <w:shd w:val="clear" w:color="auto" w:fill="auto"/>
          </w:tcPr>
          <w:p w14:paraId="4226A8C0">
            <w:pPr>
              <w:pStyle w:val="7"/>
            </w:pPr>
            <w:r>
              <w:rPr>
                <w:rFonts w:hint="eastAsia"/>
              </w:rPr>
              <w:t xml:space="preserve">010-65608231 </w:t>
            </w:r>
          </w:p>
        </w:tc>
      </w:tr>
      <w:tr w14:paraId="14839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92548">
            <w:pPr>
              <w:pStyle w:val="7"/>
            </w:pPr>
            <w:r>
              <w:rPr>
                <w:rFonts w:hint="eastAsia"/>
              </w:rPr>
              <w:t xml:space="preserve">传真： </w:t>
            </w:r>
          </w:p>
        </w:tc>
        <w:tc>
          <w:tcPr>
            <w:tcW w:w="7440" w:type="dxa"/>
            <w:shd w:val="clear" w:color="auto" w:fill="auto"/>
          </w:tcPr>
          <w:p w14:paraId="6A3C66DA">
            <w:pPr>
              <w:pStyle w:val="7"/>
            </w:pPr>
            <w:r>
              <w:rPr>
                <w:rFonts w:hint="eastAsia"/>
              </w:rPr>
              <w:t xml:space="preserve">010－65182261 </w:t>
            </w:r>
          </w:p>
        </w:tc>
      </w:tr>
      <w:tr w14:paraId="7595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80467">
            <w:pPr>
              <w:pStyle w:val="7"/>
            </w:pPr>
            <w:r>
              <w:rPr>
                <w:rFonts w:hint="eastAsia"/>
              </w:rPr>
              <w:t xml:space="preserve">客户服务电话： </w:t>
            </w:r>
          </w:p>
        </w:tc>
        <w:tc>
          <w:tcPr>
            <w:tcW w:w="7440" w:type="dxa"/>
            <w:shd w:val="clear" w:color="auto" w:fill="auto"/>
          </w:tcPr>
          <w:p w14:paraId="3DBC2733">
            <w:pPr>
              <w:pStyle w:val="7"/>
            </w:pPr>
            <w:r>
              <w:rPr>
                <w:rFonts w:hint="eastAsia"/>
              </w:rPr>
              <w:t xml:space="preserve">4008888108/95587 </w:t>
            </w:r>
          </w:p>
        </w:tc>
      </w:tr>
      <w:tr w14:paraId="1ECE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A4271">
            <w:pPr>
              <w:pStyle w:val="7"/>
            </w:pPr>
            <w:r>
              <w:rPr>
                <w:rFonts w:hint="eastAsia"/>
              </w:rPr>
              <w:t xml:space="preserve">网址： </w:t>
            </w:r>
          </w:p>
        </w:tc>
        <w:tc>
          <w:tcPr>
            <w:tcW w:w="7440" w:type="dxa"/>
            <w:shd w:val="clear" w:color="auto" w:fill="auto"/>
          </w:tcPr>
          <w:p w14:paraId="2FE0F185">
            <w:pPr>
              <w:pStyle w:val="7"/>
            </w:pPr>
            <w:r>
              <w:rPr>
                <w:rFonts w:hint="eastAsia"/>
              </w:rPr>
              <w:t xml:space="preserve">http://www.csc108.com/ </w:t>
            </w:r>
          </w:p>
        </w:tc>
      </w:tr>
    </w:tbl>
    <w:p w14:paraId="79E41125">
      <w:pPr>
        <w:pStyle w:val="7"/>
        <w:spacing w:before="0" w:beforeAutospacing="0" w:after="0" w:afterAutospacing="0" w:line="360" w:lineRule="auto"/>
        <w:ind w:firstLine="420"/>
        <w:rPr>
          <w:sz w:val="21"/>
          <w:szCs w:val="21"/>
        </w:rPr>
      </w:pPr>
      <w:r>
        <w:rPr>
          <w:rFonts w:hint="eastAsia"/>
          <w:b/>
          <w:bCs/>
          <w:sz w:val="21"/>
          <w:szCs w:val="21"/>
        </w:rPr>
        <w:t>(142)国信证券股份有限公司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6AC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0489D">
            <w:pPr>
              <w:pStyle w:val="7"/>
            </w:pPr>
            <w:r>
              <w:rPr>
                <w:rFonts w:hint="eastAsia"/>
              </w:rPr>
              <w:t xml:space="preserve">注册地址： </w:t>
            </w:r>
          </w:p>
        </w:tc>
        <w:tc>
          <w:tcPr>
            <w:tcW w:w="7440" w:type="dxa"/>
            <w:shd w:val="clear" w:color="auto" w:fill="auto"/>
          </w:tcPr>
          <w:p w14:paraId="00FCA294">
            <w:pPr>
              <w:pStyle w:val="7"/>
            </w:pPr>
            <w:r>
              <w:rPr>
                <w:rFonts w:hint="eastAsia"/>
              </w:rPr>
              <w:t xml:space="preserve">深圳市罗湖区红岭中路1012号国信证券大厦十六层至二十六层 </w:t>
            </w:r>
          </w:p>
        </w:tc>
      </w:tr>
      <w:tr w14:paraId="6658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06214">
            <w:pPr>
              <w:pStyle w:val="7"/>
            </w:pPr>
            <w:r>
              <w:rPr>
                <w:rFonts w:hint="eastAsia"/>
              </w:rPr>
              <w:t xml:space="preserve">办公地址： </w:t>
            </w:r>
          </w:p>
        </w:tc>
        <w:tc>
          <w:tcPr>
            <w:tcW w:w="7440" w:type="dxa"/>
            <w:shd w:val="clear" w:color="auto" w:fill="auto"/>
          </w:tcPr>
          <w:p w14:paraId="2FD0BD95">
            <w:pPr>
              <w:pStyle w:val="7"/>
            </w:pPr>
            <w:r>
              <w:rPr>
                <w:rFonts w:hint="eastAsia"/>
              </w:rPr>
              <w:t xml:space="preserve">深圳市福田区福华一路125号国信金融大厦37楼  </w:t>
            </w:r>
          </w:p>
        </w:tc>
      </w:tr>
      <w:tr w14:paraId="0D4B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F84EC">
            <w:pPr>
              <w:pStyle w:val="7"/>
            </w:pPr>
            <w:r>
              <w:rPr>
                <w:rFonts w:hint="eastAsia"/>
              </w:rPr>
              <w:t xml:space="preserve">法定代表人： </w:t>
            </w:r>
          </w:p>
        </w:tc>
        <w:tc>
          <w:tcPr>
            <w:tcW w:w="7440" w:type="dxa"/>
            <w:shd w:val="clear" w:color="auto" w:fill="auto"/>
          </w:tcPr>
          <w:p w14:paraId="3F95806D">
            <w:pPr>
              <w:pStyle w:val="7"/>
            </w:pPr>
            <w:r>
              <w:rPr>
                <w:rFonts w:hint="eastAsia"/>
              </w:rPr>
              <w:t xml:space="preserve">张纳沙 </w:t>
            </w:r>
          </w:p>
        </w:tc>
      </w:tr>
      <w:tr w14:paraId="58AB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6877C">
            <w:pPr>
              <w:pStyle w:val="7"/>
            </w:pPr>
            <w:r>
              <w:rPr>
                <w:rFonts w:hint="eastAsia"/>
              </w:rPr>
              <w:t xml:space="preserve">联系人： </w:t>
            </w:r>
          </w:p>
        </w:tc>
        <w:tc>
          <w:tcPr>
            <w:tcW w:w="7440" w:type="dxa"/>
            <w:shd w:val="clear" w:color="auto" w:fill="auto"/>
          </w:tcPr>
          <w:p w14:paraId="1780B31B">
            <w:pPr>
              <w:pStyle w:val="7"/>
            </w:pPr>
            <w:r>
              <w:rPr>
                <w:rFonts w:hint="eastAsia"/>
              </w:rPr>
              <w:t xml:space="preserve">于智勇 </w:t>
            </w:r>
          </w:p>
        </w:tc>
      </w:tr>
      <w:tr w14:paraId="0AC5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E16C1">
            <w:pPr>
              <w:pStyle w:val="7"/>
            </w:pPr>
            <w:r>
              <w:rPr>
                <w:rFonts w:hint="eastAsia"/>
              </w:rPr>
              <w:t xml:space="preserve">电话： </w:t>
            </w:r>
          </w:p>
        </w:tc>
        <w:tc>
          <w:tcPr>
            <w:tcW w:w="7440" w:type="dxa"/>
            <w:shd w:val="clear" w:color="auto" w:fill="auto"/>
          </w:tcPr>
          <w:p w14:paraId="67FB7F71">
            <w:pPr>
              <w:pStyle w:val="7"/>
            </w:pPr>
            <w:r>
              <w:rPr>
                <w:rFonts w:hint="eastAsia"/>
              </w:rPr>
              <w:t xml:space="preserve">0755-81981259 </w:t>
            </w:r>
          </w:p>
        </w:tc>
      </w:tr>
      <w:tr w14:paraId="5A57B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BAD35">
            <w:pPr>
              <w:pStyle w:val="7"/>
            </w:pPr>
            <w:r>
              <w:rPr>
                <w:rFonts w:hint="eastAsia"/>
              </w:rPr>
              <w:t xml:space="preserve">传真： </w:t>
            </w:r>
          </w:p>
        </w:tc>
        <w:tc>
          <w:tcPr>
            <w:tcW w:w="7440" w:type="dxa"/>
            <w:shd w:val="clear" w:color="auto" w:fill="auto"/>
          </w:tcPr>
          <w:p w14:paraId="2282336A">
            <w:pPr>
              <w:pStyle w:val="7"/>
            </w:pPr>
            <w:r>
              <w:rPr>
                <w:rFonts w:hint="eastAsia"/>
              </w:rPr>
              <w:t xml:space="preserve">0755-82133952 </w:t>
            </w:r>
          </w:p>
        </w:tc>
      </w:tr>
      <w:tr w14:paraId="4C9D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DA48A">
            <w:pPr>
              <w:pStyle w:val="7"/>
            </w:pPr>
            <w:r>
              <w:rPr>
                <w:rFonts w:hint="eastAsia"/>
              </w:rPr>
              <w:t xml:space="preserve">客户服务电话： </w:t>
            </w:r>
          </w:p>
        </w:tc>
        <w:tc>
          <w:tcPr>
            <w:tcW w:w="7440" w:type="dxa"/>
            <w:shd w:val="clear" w:color="auto" w:fill="auto"/>
          </w:tcPr>
          <w:p w14:paraId="5F2D0DD5">
            <w:pPr>
              <w:pStyle w:val="7"/>
            </w:pPr>
            <w:r>
              <w:rPr>
                <w:rFonts w:hint="eastAsia"/>
              </w:rPr>
              <w:t xml:space="preserve">95536 </w:t>
            </w:r>
          </w:p>
        </w:tc>
      </w:tr>
      <w:tr w14:paraId="3A43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65E43">
            <w:pPr>
              <w:pStyle w:val="7"/>
            </w:pPr>
            <w:r>
              <w:rPr>
                <w:rFonts w:hint="eastAsia"/>
              </w:rPr>
              <w:t xml:space="preserve">网址： </w:t>
            </w:r>
          </w:p>
        </w:tc>
        <w:tc>
          <w:tcPr>
            <w:tcW w:w="7440" w:type="dxa"/>
            <w:shd w:val="clear" w:color="auto" w:fill="auto"/>
          </w:tcPr>
          <w:p w14:paraId="5FD763D4">
            <w:pPr>
              <w:pStyle w:val="7"/>
            </w:pPr>
            <w:r>
              <w:rPr>
                <w:rFonts w:hint="eastAsia"/>
              </w:rPr>
              <w:t xml:space="preserve">http://www.guosen.com.cn/ </w:t>
            </w:r>
          </w:p>
        </w:tc>
      </w:tr>
    </w:tbl>
    <w:p w14:paraId="2EEFBE6F">
      <w:pPr>
        <w:pStyle w:val="7"/>
        <w:spacing w:before="0" w:beforeAutospacing="0" w:after="0" w:afterAutospacing="0" w:line="360" w:lineRule="auto"/>
        <w:ind w:firstLine="420"/>
        <w:rPr>
          <w:sz w:val="21"/>
          <w:szCs w:val="21"/>
        </w:rPr>
      </w:pPr>
      <w:r>
        <w:rPr>
          <w:rFonts w:hint="eastAsia"/>
          <w:b/>
          <w:bCs/>
          <w:sz w:val="21"/>
          <w:szCs w:val="21"/>
        </w:rPr>
        <w:t>(143)招商证券股份有限公司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93A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C67D7">
            <w:pPr>
              <w:pStyle w:val="7"/>
            </w:pPr>
            <w:r>
              <w:rPr>
                <w:rFonts w:hint="eastAsia"/>
              </w:rPr>
              <w:t xml:space="preserve">注册地址： </w:t>
            </w:r>
          </w:p>
        </w:tc>
        <w:tc>
          <w:tcPr>
            <w:tcW w:w="7440" w:type="dxa"/>
            <w:shd w:val="clear" w:color="auto" w:fill="auto"/>
          </w:tcPr>
          <w:p w14:paraId="7A551208">
            <w:pPr>
              <w:pStyle w:val="7"/>
            </w:pPr>
            <w:r>
              <w:rPr>
                <w:rFonts w:hint="eastAsia"/>
              </w:rPr>
              <w:t xml:space="preserve">深圳市福田区福田街道福华一路111号 </w:t>
            </w:r>
          </w:p>
        </w:tc>
      </w:tr>
      <w:tr w14:paraId="058A7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F06A2">
            <w:pPr>
              <w:pStyle w:val="7"/>
            </w:pPr>
            <w:r>
              <w:rPr>
                <w:rFonts w:hint="eastAsia"/>
              </w:rPr>
              <w:t xml:space="preserve">办公地址： </w:t>
            </w:r>
          </w:p>
        </w:tc>
        <w:tc>
          <w:tcPr>
            <w:tcW w:w="7440" w:type="dxa"/>
            <w:shd w:val="clear" w:color="auto" w:fill="auto"/>
          </w:tcPr>
          <w:p w14:paraId="3F56BC44">
            <w:pPr>
              <w:pStyle w:val="7"/>
            </w:pPr>
            <w:r>
              <w:rPr>
                <w:rFonts w:hint="eastAsia"/>
              </w:rPr>
              <w:t xml:space="preserve">深圳市福田区福华一路111号招商证券大厦23楼  </w:t>
            </w:r>
          </w:p>
        </w:tc>
      </w:tr>
      <w:tr w14:paraId="38E7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E36F0">
            <w:pPr>
              <w:pStyle w:val="7"/>
            </w:pPr>
            <w:r>
              <w:rPr>
                <w:rFonts w:hint="eastAsia"/>
              </w:rPr>
              <w:t xml:space="preserve">法定代表人： </w:t>
            </w:r>
          </w:p>
        </w:tc>
        <w:tc>
          <w:tcPr>
            <w:tcW w:w="7440" w:type="dxa"/>
            <w:shd w:val="clear" w:color="auto" w:fill="auto"/>
          </w:tcPr>
          <w:p w14:paraId="74600A76">
            <w:pPr>
              <w:pStyle w:val="7"/>
            </w:pPr>
            <w:r>
              <w:rPr>
                <w:rFonts w:hint="eastAsia"/>
              </w:rPr>
              <w:t xml:space="preserve">霍达 </w:t>
            </w:r>
          </w:p>
        </w:tc>
      </w:tr>
      <w:tr w14:paraId="1CB9A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675E1">
            <w:pPr>
              <w:pStyle w:val="7"/>
            </w:pPr>
            <w:r>
              <w:rPr>
                <w:rFonts w:hint="eastAsia"/>
              </w:rPr>
              <w:t xml:space="preserve">联系人： </w:t>
            </w:r>
          </w:p>
        </w:tc>
        <w:tc>
          <w:tcPr>
            <w:tcW w:w="7440" w:type="dxa"/>
            <w:shd w:val="clear" w:color="auto" w:fill="auto"/>
          </w:tcPr>
          <w:p w14:paraId="20F3F992">
            <w:pPr>
              <w:pStyle w:val="7"/>
            </w:pPr>
            <w:r>
              <w:rPr>
                <w:rFonts w:hint="eastAsia"/>
              </w:rPr>
              <w:t xml:space="preserve">业清扬 </w:t>
            </w:r>
          </w:p>
        </w:tc>
      </w:tr>
      <w:tr w14:paraId="6C4DF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6DECE">
            <w:pPr>
              <w:pStyle w:val="7"/>
            </w:pPr>
            <w:r>
              <w:rPr>
                <w:rFonts w:hint="eastAsia"/>
              </w:rPr>
              <w:t xml:space="preserve">电话： </w:t>
            </w:r>
          </w:p>
        </w:tc>
        <w:tc>
          <w:tcPr>
            <w:tcW w:w="7440" w:type="dxa"/>
            <w:shd w:val="clear" w:color="auto" w:fill="auto"/>
          </w:tcPr>
          <w:p w14:paraId="573309D4">
            <w:pPr>
              <w:pStyle w:val="7"/>
            </w:pPr>
            <w:r>
              <w:rPr>
                <w:rFonts w:hint="eastAsia"/>
              </w:rPr>
              <w:t xml:space="preserve">0755-83081954 </w:t>
            </w:r>
          </w:p>
        </w:tc>
      </w:tr>
      <w:tr w14:paraId="5FC79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4A2B9">
            <w:pPr>
              <w:pStyle w:val="7"/>
            </w:pPr>
            <w:r>
              <w:rPr>
                <w:rFonts w:hint="eastAsia"/>
              </w:rPr>
              <w:t xml:space="preserve">传真： </w:t>
            </w:r>
          </w:p>
        </w:tc>
        <w:tc>
          <w:tcPr>
            <w:tcW w:w="7440" w:type="dxa"/>
            <w:shd w:val="clear" w:color="auto" w:fill="auto"/>
          </w:tcPr>
          <w:p w14:paraId="017E3675">
            <w:pPr>
              <w:pStyle w:val="7"/>
            </w:pPr>
            <w:r>
              <w:rPr>
                <w:rFonts w:hint="eastAsia"/>
              </w:rPr>
              <w:t xml:space="preserve">0755-83734343 </w:t>
            </w:r>
          </w:p>
        </w:tc>
      </w:tr>
      <w:tr w14:paraId="2B93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EA89F">
            <w:pPr>
              <w:pStyle w:val="7"/>
            </w:pPr>
            <w:r>
              <w:rPr>
                <w:rFonts w:hint="eastAsia"/>
              </w:rPr>
              <w:t xml:space="preserve">客户服务电话： </w:t>
            </w:r>
          </w:p>
        </w:tc>
        <w:tc>
          <w:tcPr>
            <w:tcW w:w="7440" w:type="dxa"/>
            <w:shd w:val="clear" w:color="auto" w:fill="auto"/>
          </w:tcPr>
          <w:p w14:paraId="7E45B5B8">
            <w:pPr>
              <w:pStyle w:val="7"/>
            </w:pPr>
            <w:r>
              <w:rPr>
                <w:rFonts w:hint="eastAsia"/>
              </w:rPr>
              <w:t xml:space="preserve">95565 </w:t>
            </w:r>
          </w:p>
        </w:tc>
      </w:tr>
      <w:tr w14:paraId="2882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3ED43">
            <w:pPr>
              <w:pStyle w:val="7"/>
            </w:pPr>
            <w:r>
              <w:rPr>
                <w:rFonts w:hint="eastAsia"/>
              </w:rPr>
              <w:t xml:space="preserve">网址： </w:t>
            </w:r>
          </w:p>
        </w:tc>
        <w:tc>
          <w:tcPr>
            <w:tcW w:w="7440" w:type="dxa"/>
            <w:shd w:val="clear" w:color="auto" w:fill="auto"/>
          </w:tcPr>
          <w:p w14:paraId="18C82863">
            <w:pPr>
              <w:pStyle w:val="7"/>
            </w:pPr>
            <w:r>
              <w:rPr>
                <w:rFonts w:hint="eastAsia"/>
              </w:rPr>
              <w:t xml:space="preserve">http://www.cmschina.com/ </w:t>
            </w:r>
          </w:p>
        </w:tc>
      </w:tr>
    </w:tbl>
    <w:p w14:paraId="5F6ADECE">
      <w:pPr>
        <w:pStyle w:val="7"/>
        <w:spacing w:before="0" w:beforeAutospacing="0" w:after="0" w:afterAutospacing="0" w:line="360" w:lineRule="auto"/>
        <w:ind w:firstLine="420"/>
        <w:rPr>
          <w:sz w:val="21"/>
          <w:szCs w:val="21"/>
        </w:rPr>
      </w:pPr>
      <w:r>
        <w:rPr>
          <w:rFonts w:hint="eastAsia"/>
          <w:b/>
          <w:bCs/>
          <w:sz w:val="21"/>
          <w:szCs w:val="21"/>
        </w:rPr>
        <w:t>(144)广发证券股份有限公司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1B2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7B6DC">
            <w:pPr>
              <w:pStyle w:val="7"/>
            </w:pPr>
            <w:r>
              <w:rPr>
                <w:rFonts w:hint="eastAsia"/>
              </w:rPr>
              <w:t xml:space="preserve">注册地址： </w:t>
            </w:r>
          </w:p>
        </w:tc>
        <w:tc>
          <w:tcPr>
            <w:tcW w:w="7440" w:type="dxa"/>
            <w:shd w:val="clear" w:color="auto" w:fill="auto"/>
          </w:tcPr>
          <w:p w14:paraId="3E594F4E">
            <w:pPr>
              <w:pStyle w:val="7"/>
            </w:pPr>
            <w:r>
              <w:rPr>
                <w:rFonts w:hint="eastAsia"/>
              </w:rPr>
              <w:t xml:space="preserve">广州市黄埔区中新广州知识城腾飞一街2号618室 </w:t>
            </w:r>
          </w:p>
        </w:tc>
      </w:tr>
      <w:tr w14:paraId="7EB1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F2833">
            <w:pPr>
              <w:pStyle w:val="7"/>
            </w:pPr>
            <w:r>
              <w:rPr>
                <w:rFonts w:hint="eastAsia"/>
              </w:rPr>
              <w:t xml:space="preserve">办公地址： </w:t>
            </w:r>
          </w:p>
        </w:tc>
        <w:tc>
          <w:tcPr>
            <w:tcW w:w="7440" w:type="dxa"/>
            <w:shd w:val="clear" w:color="auto" w:fill="auto"/>
          </w:tcPr>
          <w:p w14:paraId="42927D3A">
            <w:pPr>
              <w:pStyle w:val="7"/>
            </w:pPr>
            <w:r>
              <w:rPr>
                <w:rFonts w:hint="eastAsia"/>
              </w:rPr>
              <w:t xml:space="preserve">广州市天河区马场路26号广发证券大厦 </w:t>
            </w:r>
          </w:p>
        </w:tc>
      </w:tr>
      <w:tr w14:paraId="4769B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F1173">
            <w:pPr>
              <w:pStyle w:val="7"/>
            </w:pPr>
            <w:r>
              <w:rPr>
                <w:rFonts w:hint="eastAsia"/>
              </w:rPr>
              <w:t xml:space="preserve">法定代表人： </w:t>
            </w:r>
          </w:p>
        </w:tc>
        <w:tc>
          <w:tcPr>
            <w:tcW w:w="7440" w:type="dxa"/>
            <w:shd w:val="clear" w:color="auto" w:fill="auto"/>
          </w:tcPr>
          <w:p w14:paraId="38DDF59D">
            <w:pPr>
              <w:pStyle w:val="7"/>
            </w:pPr>
            <w:r>
              <w:rPr>
                <w:rFonts w:hint="eastAsia"/>
              </w:rPr>
              <w:t xml:space="preserve">林传辉 </w:t>
            </w:r>
          </w:p>
        </w:tc>
      </w:tr>
      <w:tr w14:paraId="01374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E80AD">
            <w:pPr>
              <w:pStyle w:val="7"/>
            </w:pPr>
            <w:r>
              <w:rPr>
                <w:rFonts w:hint="eastAsia"/>
              </w:rPr>
              <w:t xml:space="preserve">联系人： </w:t>
            </w:r>
          </w:p>
        </w:tc>
        <w:tc>
          <w:tcPr>
            <w:tcW w:w="7440" w:type="dxa"/>
            <w:shd w:val="clear" w:color="auto" w:fill="auto"/>
          </w:tcPr>
          <w:p w14:paraId="62B33358">
            <w:pPr>
              <w:pStyle w:val="7"/>
            </w:pPr>
            <w:r>
              <w:rPr>
                <w:rFonts w:hint="eastAsia"/>
              </w:rPr>
              <w:t xml:space="preserve">黄岚 </w:t>
            </w:r>
          </w:p>
        </w:tc>
      </w:tr>
      <w:tr w14:paraId="022B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05737">
            <w:pPr>
              <w:pStyle w:val="7"/>
            </w:pPr>
            <w:r>
              <w:rPr>
                <w:rFonts w:hint="eastAsia"/>
              </w:rPr>
              <w:t xml:space="preserve">电话： </w:t>
            </w:r>
          </w:p>
        </w:tc>
        <w:tc>
          <w:tcPr>
            <w:tcW w:w="7440" w:type="dxa"/>
            <w:shd w:val="clear" w:color="auto" w:fill="auto"/>
          </w:tcPr>
          <w:p w14:paraId="762E2291">
            <w:pPr>
              <w:pStyle w:val="7"/>
            </w:pPr>
            <w:r>
              <w:rPr>
                <w:rFonts w:hint="eastAsia"/>
              </w:rPr>
              <w:t xml:space="preserve">020－87555888 </w:t>
            </w:r>
          </w:p>
        </w:tc>
      </w:tr>
      <w:tr w14:paraId="13C9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1AF64">
            <w:pPr>
              <w:pStyle w:val="7"/>
            </w:pPr>
            <w:r>
              <w:rPr>
                <w:rFonts w:hint="eastAsia"/>
              </w:rPr>
              <w:t xml:space="preserve">传真： </w:t>
            </w:r>
          </w:p>
        </w:tc>
        <w:tc>
          <w:tcPr>
            <w:tcW w:w="7440" w:type="dxa"/>
            <w:shd w:val="clear" w:color="auto" w:fill="auto"/>
          </w:tcPr>
          <w:p w14:paraId="7DD24A7B">
            <w:pPr>
              <w:pStyle w:val="7"/>
            </w:pPr>
            <w:r>
              <w:rPr>
                <w:rFonts w:hint="eastAsia"/>
              </w:rPr>
              <w:t xml:space="preserve">020－87555305 </w:t>
            </w:r>
          </w:p>
        </w:tc>
      </w:tr>
      <w:tr w14:paraId="1325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D18AC">
            <w:pPr>
              <w:pStyle w:val="7"/>
            </w:pPr>
            <w:r>
              <w:rPr>
                <w:rFonts w:hint="eastAsia"/>
              </w:rPr>
              <w:t xml:space="preserve">客户服务电话： </w:t>
            </w:r>
          </w:p>
        </w:tc>
        <w:tc>
          <w:tcPr>
            <w:tcW w:w="7440" w:type="dxa"/>
            <w:shd w:val="clear" w:color="auto" w:fill="auto"/>
          </w:tcPr>
          <w:p w14:paraId="42555D85">
            <w:pPr>
              <w:pStyle w:val="7"/>
            </w:pPr>
            <w:r>
              <w:rPr>
                <w:rFonts w:hint="eastAsia"/>
              </w:rPr>
              <w:t xml:space="preserve">95575、020-95575或致电各地营业网点  </w:t>
            </w:r>
          </w:p>
        </w:tc>
      </w:tr>
      <w:tr w14:paraId="25E7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E2117">
            <w:pPr>
              <w:pStyle w:val="7"/>
            </w:pPr>
            <w:r>
              <w:rPr>
                <w:rFonts w:hint="eastAsia"/>
              </w:rPr>
              <w:t xml:space="preserve">网址： </w:t>
            </w:r>
          </w:p>
        </w:tc>
        <w:tc>
          <w:tcPr>
            <w:tcW w:w="7440" w:type="dxa"/>
            <w:shd w:val="clear" w:color="auto" w:fill="auto"/>
          </w:tcPr>
          <w:p w14:paraId="6258A697">
            <w:pPr>
              <w:pStyle w:val="7"/>
            </w:pPr>
            <w:r>
              <w:rPr>
                <w:rFonts w:hint="eastAsia"/>
              </w:rPr>
              <w:t xml:space="preserve">http://www.gf.com.cn/ </w:t>
            </w:r>
          </w:p>
        </w:tc>
      </w:tr>
    </w:tbl>
    <w:p w14:paraId="59469712">
      <w:pPr>
        <w:pStyle w:val="7"/>
        <w:spacing w:before="0" w:beforeAutospacing="0" w:after="0" w:afterAutospacing="0" w:line="360" w:lineRule="auto"/>
        <w:ind w:firstLine="420"/>
        <w:rPr>
          <w:sz w:val="21"/>
          <w:szCs w:val="21"/>
        </w:rPr>
      </w:pPr>
      <w:r>
        <w:rPr>
          <w:rFonts w:hint="eastAsia"/>
          <w:b/>
          <w:bCs/>
          <w:sz w:val="21"/>
          <w:szCs w:val="21"/>
        </w:rPr>
        <w:t>(145)中信证券股份有限公司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11D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CDFF1">
            <w:pPr>
              <w:pStyle w:val="7"/>
            </w:pPr>
            <w:r>
              <w:rPr>
                <w:rFonts w:hint="eastAsia"/>
              </w:rPr>
              <w:t xml:space="preserve">注册地址： </w:t>
            </w:r>
          </w:p>
        </w:tc>
        <w:tc>
          <w:tcPr>
            <w:tcW w:w="7440" w:type="dxa"/>
            <w:shd w:val="clear" w:color="auto" w:fill="auto"/>
          </w:tcPr>
          <w:p w14:paraId="4F30319E">
            <w:pPr>
              <w:pStyle w:val="7"/>
            </w:pPr>
            <w:r>
              <w:rPr>
                <w:rFonts w:hint="eastAsia"/>
              </w:rPr>
              <w:t xml:space="preserve">广东省深圳市福田区中心三路8号卓越时代广场（二期）北座 </w:t>
            </w:r>
          </w:p>
        </w:tc>
      </w:tr>
      <w:tr w14:paraId="35BB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2540F">
            <w:pPr>
              <w:pStyle w:val="7"/>
            </w:pPr>
            <w:r>
              <w:rPr>
                <w:rFonts w:hint="eastAsia"/>
              </w:rPr>
              <w:t xml:space="preserve">办公地址： </w:t>
            </w:r>
          </w:p>
        </w:tc>
        <w:tc>
          <w:tcPr>
            <w:tcW w:w="7440" w:type="dxa"/>
            <w:shd w:val="clear" w:color="auto" w:fill="auto"/>
          </w:tcPr>
          <w:p w14:paraId="318B36AB">
            <w:pPr>
              <w:pStyle w:val="7"/>
            </w:pPr>
            <w:r>
              <w:rPr>
                <w:rFonts w:hint="eastAsia"/>
              </w:rPr>
              <w:t xml:space="preserve">北京朝阳区新源南路6号京城大厦 </w:t>
            </w:r>
          </w:p>
        </w:tc>
      </w:tr>
      <w:tr w14:paraId="117E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A8613">
            <w:pPr>
              <w:pStyle w:val="7"/>
            </w:pPr>
            <w:r>
              <w:rPr>
                <w:rFonts w:hint="eastAsia"/>
              </w:rPr>
              <w:t xml:space="preserve">法定代表人： </w:t>
            </w:r>
          </w:p>
        </w:tc>
        <w:tc>
          <w:tcPr>
            <w:tcW w:w="7440" w:type="dxa"/>
            <w:shd w:val="clear" w:color="auto" w:fill="auto"/>
          </w:tcPr>
          <w:p w14:paraId="536AF4A0">
            <w:pPr>
              <w:pStyle w:val="7"/>
            </w:pPr>
            <w:r>
              <w:rPr>
                <w:rFonts w:hint="eastAsia"/>
              </w:rPr>
              <w:t xml:space="preserve">张佑君 </w:t>
            </w:r>
          </w:p>
        </w:tc>
      </w:tr>
      <w:tr w14:paraId="349F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8BB2D">
            <w:pPr>
              <w:pStyle w:val="7"/>
            </w:pPr>
            <w:r>
              <w:rPr>
                <w:rFonts w:hint="eastAsia"/>
              </w:rPr>
              <w:t xml:space="preserve">联系人： </w:t>
            </w:r>
          </w:p>
        </w:tc>
        <w:tc>
          <w:tcPr>
            <w:tcW w:w="7440" w:type="dxa"/>
            <w:shd w:val="clear" w:color="auto" w:fill="auto"/>
          </w:tcPr>
          <w:p w14:paraId="64B2FD30">
            <w:pPr>
              <w:pStyle w:val="7"/>
            </w:pPr>
            <w:r>
              <w:rPr>
                <w:rFonts w:hint="eastAsia"/>
              </w:rPr>
              <w:t xml:space="preserve">杜杰 </w:t>
            </w:r>
          </w:p>
        </w:tc>
      </w:tr>
      <w:tr w14:paraId="5FD1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F176B">
            <w:pPr>
              <w:pStyle w:val="7"/>
            </w:pPr>
            <w:r>
              <w:rPr>
                <w:rFonts w:hint="eastAsia"/>
              </w:rPr>
              <w:t xml:space="preserve">电话： </w:t>
            </w:r>
          </w:p>
        </w:tc>
        <w:tc>
          <w:tcPr>
            <w:tcW w:w="7440" w:type="dxa"/>
            <w:shd w:val="clear" w:color="auto" w:fill="auto"/>
          </w:tcPr>
          <w:p w14:paraId="22383369">
            <w:pPr>
              <w:pStyle w:val="7"/>
            </w:pPr>
            <w:r>
              <w:rPr>
                <w:rFonts w:hint="eastAsia"/>
              </w:rPr>
              <w:t xml:space="preserve">010-60833889  </w:t>
            </w:r>
          </w:p>
        </w:tc>
      </w:tr>
      <w:tr w14:paraId="55F71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1D5B2">
            <w:pPr>
              <w:pStyle w:val="7"/>
            </w:pPr>
            <w:r>
              <w:rPr>
                <w:rFonts w:hint="eastAsia"/>
              </w:rPr>
              <w:t xml:space="preserve">传真： </w:t>
            </w:r>
          </w:p>
        </w:tc>
        <w:tc>
          <w:tcPr>
            <w:tcW w:w="7440" w:type="dxa"/>
            <w:shd w:val="clear" w:color="auto" w:fill="auto"/>
          </w:tcPr>
          <w:p w14:paraId="4901DE46">
            <w:pPr>
              <w:pStyle w:val="7"/>
            </w:pPr>
            <w:r>
              <w:rPr>
                <w:rFonts w:hint="eastAsia"/>
              </w:rPr>
              <w:t xml:space="preserve">010－84865560 </w:t>
            </w:r>
          </w:p>
        </w:tc>
      </w:tr>
      <w:tr w14:paraId="1A00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040C9">
            <w:pPr>
              <w:pStyle w:val="7"/>
            </w:pPr>
            <w:r>
              <w:rPr>
                <w:rFonts w:hint="eastAsia"/>
              </w:rPr>
              <w:t xml:space="preserve">客户服务电话： </w:t>
            </w:r>
          </w:p>
        </w:tc>
        <w:tc>
          <w:tcPr>
            <w:tcW w:w="7440" w:type="dxa"/>
            <w:shd w:val="clear" w:color="auto" w:fill="auto"/>
          </w:tcPr>
          <w:p w14:paraId="5E230BEB">
            <w:pPr>
              <w:pStyle w:val="7"/>
            </w:pPr>
            <w:r>
              <w:rPr>
                <w:rFonts w:hint="eastAsia"/>
              </w:rPr>
              <w:t xml:space="preserve">95548 </w:t>
            </w:r>
          </w:p>
        </w:tc>
      </w:tr>
      <w:tr w14:paraId="0ADE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AC7AA">
            <w:pPr>
              <w:pStyle w:val="7"/>
            </w:pPr>
            <w:r>
              <w:rPr>
                <w:rFonts w:hint="eastAsia"/>
              </w:rPr>
              <w:t xml:space="preserve">网址： </w:t>
            </w:r>
          </w:p>
        </w:tc>
        <w:tc>
          <w:tcPr>
            <w:tcW w:w="7440" w:type="dxa"/>
            <w:shd w:val="clear" w:color="auto" w:fill="auto"/>
          </w:tcPr>
          <w:p w14:paraId="29E651F1">
            <w:pPr>
              <w:pStyle w:val="7"/>
            </w:pPr>
            <w:r>
              <w:rPr>
                <w:rFonts w:hint="eastAsia"/>
              </w:rPr>
              <w:t xml:space="preserve">http://www.cs.ecitic.com/ </w:t>
            </w:r>
          </w:p>
        </w:tc>
      </w:tr>
    </w:tbl>
    <w:p w14:paraId="45E62247">
      <w:pPr>
        <w:pStyle w:val="7"/>
        <w:spacing w:before="0" w:beforeAutospacing="0" w:after="0" w:afterAutospacing="0" w:line="360" w:lineRule="auto"/>
        <w:ind w:firstLine="420"/>
        <w:rPr>
          <w:sz w:val="21"/>
          <w:szCs w:val="21"/>
        </w:rPr>
      </w:pPr>
      <w:r>
        <w:rPr>
          <w:rFonts w:hint="eastAsia"/>
          <w:b/>
          <w:bCs/>
          <w:sz w:val="21"/>
          <w:szCs w:val="21"/>
        </w:rPr>
        <w:t>(146)中国银河证券股份有限公司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3196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0BBFA">
            <w:pPr>
              <w:pStyle w:val="7"/>
            </w:pPr>
            <w:r>
              <w:rPr>
                <w:rFonts w:hint="eastAsia"/>
              </w:rPr>
              <w:t xml:space="preserve">注册地址： </w:t>
            </w:r>
          </w:p>
        </w:tc>
        <w:tc>
          <w:tcPr>
            <w:tcW w:w="7440" w:type="dxa"/>
            <w:shd w:val="clear" w:color="auto" w:fill="auto"/>
          </w:tcPr>
          <w:p w14:paraId="323C40B1">
            <w:pPr>
              <w:pStyle w:val="7"/>
            </w:pPr>
            <w:r>
              <w:rPr>
                <w:rFonts w:hint="eastAsia"/>
              </w:rPr>
              <w:t xml:space="preserve">北京市丰台区西营街8号院1号楼7至18层101 </w:t>
            </w:r>
          </w:p>
        </w:tc>
      </w:tr>
      <w:tr w14:paraId="74E4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EF7F6">
            <w:pPr>
              <w:pStyle w:val="7"/>
            </w:pPr>
            <w:r>
              <w:rPr>
                <w:rFonts w:hint="eastAsia"/>
              </w:rPr>
              <w:t xml:space="preserve">办公地址： </w:t>
            </w:r>
          </w:p>
        </w:tc>
        <w:tc>
          <w:tcPr>
            <w:tcW w:w="7440" w:type="dxa"/>
            <w:shd w:val="clear" w:color="auto" w:fill="auto"/>
          </w:tcPr>
          <w:p w14:paraId="37630F40">
            <w:pPr>
              <w:pStyle w:val="7"/>
            </w:pPr>
            <w:r>
              <w:rPr>
                <w:rFonts w:hint="eastAsia"/>
              </w:rPr>
              <w:t xml:space="preserve">北京市丰台区西营街8号院1号楼青海金融大厦 </w:t>
            </w:r>
          </w:p>
        </w:tc>
      </w:tr>
      <w:tr w14:paraId="19D2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709C2">
            <w:pPr>
              <w:pStyle w:val="7"/>
            </w:pPr>
            <w:r>
              <w:rPr>
                <w:rFonts w:hint="eastAsia"/>
              </w:rPr>
              <w:t xml:space="preserve">法定代表人： </w:t>
            </w:r>
          </w:p>
        </w:tc>
        <w:tc>
          <w:tcPr>
            <w:tcW w:w="7440" w:type="dxa"/>
            <w:shd w:val="clear" w:color="auto" w:fill="auto"/>
          </w:tcPr>
          <w:p w14:paraId="4367C810">
            <w:pPr>
              <w:pStyle w:val="7"/>
            </w:pPr>
            <w:r>
              <w:rPr>
                <w:rFonts w:hint="eastAsia"/>
              </w:rPr>
              <w:t xml:space="preserve">王晟 </w:t>
            </w:r>
          </w:p>
        </w:tc>
      </w:tr>
      <w:tr w14:paraId="6CAF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F1F69">
            <w:pPr>
              <w:pStyle w:val="7"/>
            </w:pPr>
            <w:r>
              <w:rPr>
                <w:rFonts w:hint="eastAsia"/>
              </w:rPr>
              <w:t xml:space="preserve">电话： </w:t>
            </w:r>
          </w:p>
        </w:tc>
        <w:tc>
          <w:tcPr>
            <w:tcW w:w="7440" w:type="dxa"/>
            <w:shd w:val="clear" w:color="auto" w:fill="auto"/>
          </w:tcPr>
          <w:p w14:paraId="32446516">
            <w:pPr>
              <w:pStyle w:val="7"/>
            </w:pPr>
            <w:r>
              <w:rPr>
                <w:rFonts w:hint="eastAsia"/>
              </w:rPr>
              <w:t xml:space="preserve">010-80928123 </w:t>
            </w:r>
          </w:p>
        </w:tc>
      </w:tr>
      <w:tr w14:paraId="72DBD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B6163">
            <w:pPr>
              <w:pStyle w:val="7"/>
            </w:pPr>
            <w:r>
              <w:rPr>
                <w:rFonts w:hint="eastAsia"/>
              </w:rPr>
              <w:t xml:space="preserve">客户服务电话： </w:t>
            </w:r>
          </w:p>
        </w:tc>
        <w:tc>
          <w:tcPr>
            <w:tcW w:w="7440" w:type="dxa"/>
            <w:shd w:val="clear" w:color="auto" w:fill="auto"/>
          </w:tcPr>
          <w:p w14:paraId="6A975D11">
            <w:pPr>
              <w:pStyle w:val="7"/>
            </w:pPr>
            <w:r>
              <w:rPr>
                <w:rFonts w:hint="eastAsia"/>
              </w:rPr>
              <w:t xml:space="preserve">4008-888-888或95551 </w:t>
            </w:r>
          </w:p>
        </w:tc>
      </w:tr>
      <w:tr w14:paraId="579B1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B58B4">
            <w:pPr>
              <w:pStyle w:val="7"/>
            </w:pPr>
            <w:r>
              <w:rPr>
                <w:rFonts w:hint="eastAsia"/>
              </w:rPr>
              <w:t xml:space="preserve">网址： </w:t>
            </w:r>
          </w:p>
        </w:tc>
        <w:tc>
          <w:tcPr>
            <w:tcW w:w="7440" w:type="dxa"/>
            <w:shd w:val="clear" w:color="auto" w:fill="auto"/>
          </w:tcPr>
          <w:p w14:paraId="09674524">
            <w:pPr>
              <w:pStyle w:val="7"/>
            </w:pPr>
            <w:r>
              <w:rPr>
                <w:rFonts w:hint="eastAsia"/>
              </w:rPr>
              <w:t xml:space="preserve">http:// www.chinastock.com.cn/ </w:t>
            </w:r>
          </w:p>
        </w:tc>
      </w:tr>
    </w:tbl>
    <w:p w14:paraId="1A7C4483">
      <w:pPr>
        <w:pStyle w:val="7"/>
        <w:spacing w:before="0" w:beforeAutospacing="0" w:after="0" w:afterAutospacing="0" w:line="360" w:lineRule="auto"/>
        <w:ind w:firstLine="420"/>
        <w:rPr>
          <w:sz w:val="21"/>
          <w:szCs w:val="21"/>
        </w:rPr>
      </w:pPr>
      <w:r>
        <w:rPr>
          <w:rFonts w:hint="eastAsia"/>
          <w:b/>
          <w:bCs/>
          <w:sz w:val="21"/>
          <w:szCs w:val="21"/>
        </w:rPr>
        <w:t>(147)海通证券股份有限公司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AA4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2D66FE">
            <w:pPr>
              <w:pStyle w:val="7"/>
            </w:pPr>
            <w:r>
              <w:rPr>
                <w:rFonts w:hint="eastAsia"/>
              </w:rPr>
              <w:t xml:space="preserve">注册地址： </w:t>
            </w:r>
          </w:p>
        </w:tc>
        <w:tc>
          <w:tcPr>
            <w:tcW w:w="7440" w:type="dxa"/>
            <w:shd w:val="clear" w:color="auto" w:fill="auto"/>
          </w:tcPr>
          <w:p w14:paraId="3759ED51">
            <w:pPr>
              <w:pStyle w:val="7"/>
            </w:pPr>
            <w:r>
              <w:rPr>
                <w:rFonts w:hint="eastAsia"/>
              </w:rPr>
              <w:t xml:space="preserve">上海市淮海中路98号 </w:t>
            </w:r>
          </w:p>
        </w:tc>
      </w:tr>
      <w:tr w14:paraId="1BF3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F829C">
            <w:pPr>
              <w:pStyle w:val="7"/>
            </w:pPr>
            <w:r>
              <w:rPr>
                <w:rFonts w:hint="eastAsia"/>
              </w:rPr>
              <w:t xml:space="preserve">办公地址： </w:t>
            </w:r>
          </w:p>
        </w:tc>
        <w:tc>
          <w:tcPr>
            <w:tcW w:w="7440" w:type="dxa"/>
            <w:shd w:val="clear" w:color="auto" w:fill="auto"/>
          </w:tcPr>
          <w:p w14:paraId="77037558">
            <w:pPr>
              <w:pStyle w:val="7"/>
            </w:pPr>
            <w:r>
              <w:rPr>
                <w:rFonts w:hint="eastAsia"/>
              </w:rPr>
              <w:t xml:space="preserve">上海市广东路689号海通证券大厦 </w:t>
            </w:r>
          </w:p>
        </w:tc>
      </w:tr>
      <w:tr w14:paraId="69D6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E2306">
            <w:pPr>
              <w:pStyle w:val="7"/>
            </w:pPr>
            <w:r>
              <w:rPr>
                <w:rFonts w:hint="eastAsia"/>
              </w:rPr>
              <w:t xml:space="preserve">法定代表人： </w:t>
            </w:r>
          </w:p>
        </w:tc>
        <w:tc>
          <w:tcPr>
            <w:tcW w:w="7440" w:type="dxa"/>
            <w:shd w:val="clear" w:color="auto" w:fill="auto"/>
          </w:tcPr>
          <w:p w14:paraId="18E376C6">
            <w:pPr>
              <w:pStyle w:val="7"/>
            </w:pPr>
            <w:r>
              <w:rPr>
                <w:rFonts w:hint="eastAsia"/>
              </w:rPr>
              <w:t xml:space="preserve">周杰 </w:t>
            </w:r>
          </w:p>
        </w:tc>
      </w:tr>
      <w:tr w14:paraId="7759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F405A">
            <w:pPr>
              <w:pStyle w:val="7"/>
            </w:pPr>
            <w:r>
              <w:rPr>
                <w:rFonts w:hint="eastAsia"/>
              </w:rPr>
              <w:t xml:space="preserve">联系人： </w:t>
            </w:r>
          </w:p>
        </w:tc>
        <w:tc>
          <w:tcPr>
            <w:tcW w:w="7440" w:type="dxa"/>
            <w:shd w:val="clear" w:color="auto" w:fill="auto"/>
          </w:tcPr>
          <w:p w14:paraId="318B301A">
            <w:pPr>
              <w:pStyle w:val="7"/>
            </w:pPr>
            <w:r>
              <w:rPr>
                <w:rFonts w:hint="eastAsia"/>
              </w:rPr>
              <w:t xml:space="preserve">李笑鸣 </w:t>
            </w:r>
          </w:p>
        </w:tc>
      </w:tr>
      <w:tr w14:paraId="240B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3B133">
            <w:pPr>
              <w:pStyle w:val="7"/>
            </w:pPr>
            <w:r>
              <w:rPr>
                <w:rFonts w:hint="eastAsia"/>
              </w:rPr>
              <w:t xml:space="preserve">电话： </w:t>
            </w:r>
          </w:p>
        </w:tc>
        <w:tc>
          <w:tcPr>
            <w:tcW w:w="7440" w:type="dxa"/>
            <w:shd w:val="clear" w:color="auto" w:fill="auto"/>
          </w:tcPr>
          <w:p w14:paraId="3FC6CB72">
            <w:pPr>
              <w:pStyle w:val="7"/>
            </w:pPr>
            <w:r>
              <w:rPr>
                <w:rFonts w:hint="eastAsia"/>
              </w:rPr>
              <w:t xml:space="preserve">021-23219275 </w:t>
            </w:r>
          </w:p>
        </w:tc>
      </w:tr>
      <w:tr w14:paraId="03BF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AD4A1">
            <w:pPr>
              <w:pStyle w:val="7"/>
            </w:pPr>
            <w:r>
              <w:rPr>
                <w:rFonts w:hint="eastAsia"/>
              </w:rPr>
              <w:t xml:space="preserve">传真： </w:t>
            </w:r>
          </w:p>
        </w:tc>
        <w:tc>
          <w:tcPr>
            <w:tcW w:w="7440" w:type="dxa"/>
            <w:shd w:val="clear" w:color="auto" w:fill="auto"/>
          </w:tcPr>
          <w:p w14:paraId="1BCDE5AF">
            <w:pPr>
              <w:pStyle w:val="7"/>
            </w:pPr>
            <w:r>
              <w:rPr>
                <w:rFonts w:hint="eastAsia"/>
              </w:rPr>
              <w:t xml:space="preserve">021－63602722 </w:t>
            </w:r>
          </w:p>
        </w:tc>
      </w:tr>
      <w:tr w14:paraId="57AC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D2118">
            <w:pPr>
              <w:pStyle w:val="7"/>
            </w:pPr>
            <w:r>
              <w:rPr>
                <w:rFonts w:hint="eastAsia"/>
              </w:rPr>
              <w:t xml:space="preserve">客户服务电话： </w:t>
            </w:r>
          </w:p>
        </w:tc>
        <w:tc>
          <w:tcPr>
            <w:tcW w:w="7440" w:type="dxa"/>
            <w:shd w:val="clear" w:color="auto" w:fill="auto"/>
          </w:tcPr>
          <w:p w14:paraId="13FCAA48">
            <w:pPr>
              <w:pStyle w:val="7"/>
            </w:pPr>
            <w:r>
              <w:rPr>
                <w:rFonts w:hint="eastAsia"/>
              </w:rPr>
              <w:t xml:space="preserve">95553 </w:t>
            </w:r>
          </w:p>
        </w:tc>
      </w:tr>
      <w:tr w14:paraId="0FBA6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32D1D">
            <w:pPr>
              <w:pStyle w:val="7"/>
            </w:pPr>
            <w:r>
              <w:rPr>
                <w:rFonts w:hint="eastAsia"/>
              </w:rPr>
              <w:t xml:space="preserve">网址： </w:t>
            </w:r>
          </w:p>
        </w:tc>
        <w:tc>
          <w:tcPr>
            <w:tcW w:w="7440" w:type="dxa"/>
            <w:shd w:val="clear" w:color="auto" w:fill="auto"/>
          </w:tcPr>
          <w:p w14:paraId="031A75AC">
            <w:pPr>
              <w:pStyle w:val="7"/>
            </w:pPr>
            <w:r>
              <w:rPr>
                <w:rFonts w:hint="eastAsia"/>
              </w:rPr>
              <w:t xml:space="preserve">http://www.htsec.com/ </w:t>
            </w:r>
          </w:p>
        </w:tc>
      </w:tr>
    </w:tbl>
    <w:p w14:paraId="094E9952">
      <w:pPr>
        <w:pStyle w:val="7"/>
        <w:spacing w:before="0" w:beforeAutospacing="0" w:after="0" w:afterAutospacing="0" w:line="360" w:lineRule="auto"/>
        <w:ind w:firstLine="420"/>
        <w:rPr>
          <w:sz w:val="21"/>
          <w:szCs w:val="21"/>
        </w:rPr>
      </w:pPr>
      <w:r>
        <w:rPr>
          <w:rFonts w:hint="eastAsia"/>
          <w:b/>
          <w:bCs/>
          <w:sz w:val="21"/>
          <w:szCs w:val="21"/>
        </w:rPr>
        <w:t>(148)申万宏源证券有限公司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229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48883">
            <w:pPr>
              <w:pStyle w:val="7"/>
            </w:pPr>
            <w:r>
              <w:rPr>
                <w:rFonts w:hint="eastAsia"/>
              </w:rPr>
              <w:t xml:space="preserve">注册地址： </w:t>
            </w:r>
          </w:p>
        </w:tc>
        <w:tc>
          <w:tcPr>
            <w:tcW w:w="7440" w:type="dxa"/>
            <w:shd w:val="clear" w:color="auto" w:fill="auto"/>
          </w:tcPr>
          <w:p w14:paraId="274DF455">
            <w:pPr>
              <w:pStyle w:val="7"/>
            </w:pPr>
            <w:r>
              <w:rPr>
                <w:rFonts w:hint="eastAsia"/>
              </w:rPr>
              <w:t xml:space="preserve">上海市徐汇区长乐路989号45层 </w:t>
            </w:r>
          </w:p>
        </w:tc>
      </w:tr>
      <w:tr w14:paraId="2400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F9A1C">
            <w:pPr>
              <w:pStyle w:val="7"/>
            </w:pPr>
            <w:r>
              <w:rPr>
                <w:rFonts w:hint="eastAsia"/>
              </w:rPr>
              <w:t xml:space="preserve">办公地址： </w:t>
            </w:r>
          </w:p>
        </w:tc>
        <w:tc>
          <w:tcPr>
            <w:tcW w:w="7440" w:type="dxa"/>
            <w:shd w:val="clear" w:color="auto" w:fill="auto"/>
          </w:tcPr>
          <w:p w14:paraId="5739713F">
            <w:pPr>
              <w:pStyle w:val="7"/>
            </w:pPr>
            <w:r>
              <w:rPr>
                <w:rFonts w:hint="eastAsia"/>
              </w:rPr>
              <w:t xml:space="preserve">上海市徐汇区长乐路989号世纪商贸广场45层 </w:t>
            </w:r>
          </w:p>
        </w:tc>
      </w:tr>
      <w:tr w14:paraId="7A5F9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0A798">
            <w:pPr>
              <w:pStyle w:val="7"/>
            </w:pPr>
            <w:r>
              <w:rPr>
                <w:rFonts w:hint="eastAsia"/>
              </w:rPr>
              <w:t xml:space="preserve">法定代表人： </w:t>
            </w:r>
          </w:p>
        </w:tc>
        <w:tc>
          <w:tcPr>
            <w:tcW w:w="7440" w:type="dxa"/>
            <w:shd w:val="clear" w:color="auto" w:fill="auto"/>
          </w:tcPr>
          <w:p w14:paraId="003F6208">
            <w:pPr>
              <w:pStyle w:val="7"/>
            </w:pPr>
            <w:r>
              <w:rPr>
                <w:rFonts w:hint="eastAsia"/>
              </w:rPr>
              <w:t xml:space="preserve">张剑 </w:t>
            </w:r>
          </w:p>
        </w:tc>
      </w:tr>
      <w:tr w14:paraId="3724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E9393">
            <w:pPr>
              <w:pStyle w:val="7"/>
            </w:pPr>
            <w:r>
              <w:rPr>
                <w:rFonts w:hint="eastAsia"/>
              </w:rPr>
              <w:t xml:space="preserve">电话： </w:t>
            </w:r>
          </w:p>
        </w:tc>
        <w:tc>
          <w:tcPr>
            <w:tcW w:w="7440" w:type="dxa"/>
            <w:shd w:val="clear" w:color="auto" w:fill="auto"/>
          </w:tcPr>
          <w:p w14:paraId="0FB12674">
            <w:pPr>
              <w:pStyle w:val="7"/>
            </w:pPr>
            <w:r>
              <w:rPr>
                <w:rFonts w:hint="eastAsia"/>
              </w:rPr>
              <w:t xml:space="preserve">021-33388999 </w:t>
            </w:r>
          </w:p>
        </w:tc>
      </w:tr>
      <w:tr w14:paraId="032B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B4F8C">
            <w:pPr>
              <w:pStyle w:val="7"/>
            </w:pPr>
            <w:r>
              <w:rPr>
                <w:rFonts w:hint="eastAsia"/>
              </w:rPr>
              <w:t xml:space="preserve">传真： </w:t>
            </w:r>
          </w:p>
        </w:tc>
        <w:tc>
          <w:tcPr>
            <w:tcW w:w="7440" w:type="dxa"/>
            <w:shd w:val="clear" w:color="auto" w:fill="auto"/>
          </w:tcPr>
          <w:p w14:paraId="4CE4C32E">
            <w:pPr>
              <w:pStyle w:val="7"/>
            </w:pPr>
            <w:r>
              <w:rPr>
                <w:rFonts w:hint="eastAsia"/>
              </w:rPr>
              <w:t xml:space="preserve">021-33388224 </w:t>
            </w:r>
          </w:p>
        </w:tc>
      </w:tr>
      <w:tr w14:paraId="389F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29DC3">
            <w:pPr>
              <w:pStyle w:val="7"/>
            </w:pPr>
            <w:r>
              <w:rPr>
                <w:rFonts w:hint="eastAsia"/>
              </w:rPr>
              <w:t xml:space="preserve">客户服务电话： </w:t>
            </w:r>
          </w:p>
        </w:tc>
        <w:tc>
          <w:tcPr>
            <w:tcW w:w="7440" w:type="dxa"/>
            <w:shd w:val="clear" w:color="auto" w:fill="auto"/>
          </w:tcPr>
          <w:p w14:paraId="457813A0">
            <w:pPr>
              <w:pStyle w:val="7"/>
            </w:pPr>
            <w:r>
              <w:rPr>
                <w:rFonts w:hint="eastAsia"/>
              </w:rPr>
              <w:t xml:space="preserve">95523 </w:t>
            </w:r>
          </w:p>
        </w:tc>
      </w:tr>
      <w:tr w14:paraId="448C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AF920">
            <w:pPr>
              <w:pStyle w:val="7"/>
            </w:pPr>
            <w:r>
              <w:rPr>
                <w:rFonts w:hint="eastAsia"/>
              </w:rPr>
              <w:t xml:space="preserve">网址： </w:t>
            </w:r>
          </w:p>
        </w:tc>
        <w:tc>
          <w:tcPr>
            <w:tcW w:w="7440" w:type="dxa"/>
            <w:shd w:val="clear" w:color="auto" w:fill="auto"/>
          </w:tcPr>
          <w:p w14:paraId="6FBABF6B">
            <w:pPr>
              <w:pStyle w:val="7"/>
            </w:pPr>
            <w:r>
              <w:rPr>
                <w:rFonts w:hint="eastAsia"/>
              </w:rPr>
              <w:t xml:space="preserve">www.swhysc.com </w:t>
            </w:r>
          </w:p>
        </w:tc>
      </w:tr>
    </w:tbl>
    <w:p w14:paraId="54818235">
      <w:pPr>
        <w:pStyle w:val="7"/>
        <w:spacing w:before="0" w:beforeAutospacing="0" w:after="0" w:afterAutospacing="0" w:line="360" w:lineRule="auto"/>
        <w:ind w:firstLine="420"/>
        <w:rPr>
          <w:sz w:val="21"/>
          <w:szCs w:val="21"/>
        </w:rPr>
      </w:pPr>
      <w:r>
        <w:rPr>
          <w:rFonts w:hint="eastAsia"/>
          <w:b/>
          <w:bCs/>
          <w:sz w:val="21"/>
          <w:szCs w:val="21"/>
        </w:rPr>
        <w:t>(149)兴业证券股份有限公司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2C42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43301">
            <w:pPr>
              <w:pStyle w:val="7"/>
            </w:pPr>
            <w:r>
              <w:rPr>
                <w:rFonts w:hint="eastAsia"/>
              </w:rPr>
              <w:t xml:space="preserve">注册地址： </w:t>
            </w:r>
          </w:p>
        </w:tc>
        <w:tc>
          <w:tcPr>
            <w:tcW w:w="7440" w:type="dxa"/>
            <w:shd w:val="clear" w:color="auto" w:fill="auto"/>
          </w:tcPr>
          <w:p w14:paraId="17D77A9D">
            <w:pPr>
              <w:pStyle w:val="7"/>
            </w:pPr>
            <w:r>
              <w:rPr>
                <w:rFonts w:hint="eastAsia"/>
              </w:rPr>
              <w:t xml:space="preserve">福州市湖东路268号 </w:t>
            </w:r>
          </w:p>
        </w:tc>
      </w:tr>
      <w:tr w14:paraId="5BDB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5F1A4">
            <w:pPr>
              <w:pStyle w:val="7"/>
            </w:pPr>
            <w:r>
              <w:rPr>
                <w:rFonts w:hint="eastAsia"/>
              </w:rPr>
              <w:t xml:space="preserve">办公地址： </w:t>
            </w:r>
          </w:p>
        </w:tc>
        <w:tc>
          <w:tcPr>
            <w:tcW w:w="7440" w:type="dxa"/>
            <w:shd w:val="clear" w:color="auto" w:fill="auto"/>
          </w:tcPr>
          <w:p w14:paraId="3A910951">
            <w:pPr>
              <w:pStyle w:val="7"/>
            </w:pPr>
            <w:r>
              <w:rPr>
                <w:rFonts w:hint="eastAsia"/>
              </w:rPr>
              <w:t xml:space="preserve">上海市浦东民生路1199弄五道口广场1号楼21层 </w:t>
            </w:r>
          </w:p>
        </w:tc>
      </w:tr>
      <w:tr w14:paraId="64F8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8DB1D">
            <w:pPr>
              <w:pStyle w:val="7"/>
            </w:pPr>
            <w:r>
              <w:rPr>
                <w:rFonts w:hint="eastAsia"/>
              </w:rPr>
              <w:t xml:space="preserve">法定代表人： </w:t>
            </w:r>
          </w:p>
        </w:tc>
        <w:tc>
          <w:tcPr>
            <w:tcW w:w="7440" w:type="dxa"/>
            <w:shd w:val="clear" w:color="auto" w:fill="auto"/>
          </w:tcPr>
          <w:p w14:paraId="1C027690">
            <w:pPr>
              <w:pStyle w:val="7"/>
            </w:pPr>
            <w:r>
              <w:rPr>
                <w:rFonts w:hint="eastAsia"/>
              </w:rPr>
              <w:t xml:space="preserve">杨华辉 </w:t>
            </w:r>
          </w:p>
        </w:tc>
      </w:tr>
      <w:tr w14:paraId="6586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610B4">
            <w:pPr>
              <w:pStyle w:val="7"/>
            </w:pPr>
            <w:r>
              <w:rPr>
                <w:rFonts w:hint="eastAsia"/>
              </w:rPr>
              <w:t xml:space="preserve">电话： </w:t>
            </w:r>
          </w:p>
        </w:tc>
        <w:tc>
          <w:tcPr>
            <w:tcW w:w="7440" w:type="dxa"/>
            <w:shd w:val="clear" w:color="auto" w:fill="auto"/>
          </w:tcPr>
          <w:p w14:paraId="2C08EE09">
            <w:pPr>
              <w:pStyle w:val="7"/>
            </w:pPr>
            <w:r>
              <w:rPr>
                <w:rFonts w:hint="eastAsia"/>
              </w:rPr>
              <w:t xml:space="preserve">021-38565547 </w:t>
            </w:r>
          </w:p>
        </w:tc>
      </w:tr>
      <w:tr w14:paraId="35AD0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2B1DA">
            <w:pPr>
              <w:pStyle w:val="7"/>
            </w:pPr>
            <w:r>
              <w:rPr>
                <w:rFonts w:hint="eastAsia"/>
              </w:rPr>
              <w:t xml:space="preserve">传真： </w:t>
            </w:r>
          </w:p>
        </w:tc>
        <w:tc>
          <w:tcPr>
            <w:tcW w:w="7440" w:type="dxa"/>
            <w:shd w:val="clear" w:color="auto" w:fill="auto"/>
          </w:tcPr>
          <w:p w14:paraId="4AFA85BA">
            <w:pPr>
              <w:pStyle w:val="7"/>
            </w:pPr>
            <w:r>
              <w:rPr>
                <w:rFonts w:hint="eastAsia"/>
              </w:rPr>
              <w:t xml:space="preserve">021－38565783 </w:t>
            </w:r>
          </w:p>
        </w:tc>
      </w:tr>
      <w:tr w14:paraId="68393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E6DA4">
            <w:pPr>
              <w:pStyle w:val="7"/>
            </w:pPr>
            <w:r>
              <w:rPr>
                <w:rFonts w:hint="eastAsia"/>
              </w:rPr>
              <w:t xml:space="preserve">客户服务电话： </w:t>
            </w:r>
          </w:p>
        </w:tc>
        <w:tc>
          <w:tcPr>
            <w:tcW w:w="7440" w:type="dxa"/>
            <w:shd w:val="clear" w:color="auto" w:fill="auto"/>
          </w:tcPr>
          <w:p w14:paraId="1C843212">
            <w:pPr>
              <w:pStyle w:val="7"/>
            </w:pPr>
            <w:r>
              <w:rPr>
                <w:rFonts w:hint="eastAsia"/>
              </w:rPr>
              <w:t xml:space="preserve">95562 </w:t>
            </w:r>
          </w:p>
        </w:tc>
      </w:tr>
      <w:tr w14:paraId="4C2F6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CD607">
            <w:pPr>
              <w:pStyle w:val="7"/>
            </w:pPr>
            <w:r>
              <w:rPr>
                <w:rFonts w:hint="eastAsia"/>
              </w:rPr>
              <w:t xml:space="preserve">网址： </w:t>
            </w:r>
          </w:p>
        </w:tc>
        <w:tc>
          <w:tcPr>
            <w:tcW w:w="7440" w:type="dxa"/>
            <w:shd w:val="clear" w:color="auto" w:fill="auto"/>
          </w:tcPr>
          <w:p w14:paraId="7D7633F0">
            <w:pPr>
              <w:pStyle w:val="7"/>
            </w:pPr>
            <w:r>
              <w:rPr>
                <w:rFonts w:hint="eastAsia"/>
              </w:rPr>
              <w:t xml:space="preserve">http://www.xyzq.com.cn/ </w:t>
            </w:r>
          </w:p>
        </w:tc>
      </w:tr>
    </w:tbl>
    <w:p w14:paraId="7D493F6E">
      <w:pPr>
        <w:pStyle w:val="7"/>
        <w:spacing w:before="0" w:beforeAutospacing="0" w:after="0" w:afterAutospacing="0" w:line="360" w:lineRule="auto"/>
        <w:ind w:firstLine="420"/>
        <w:rPr>
          <w:sz w:val="21"/>
          <w:szCs w:val="21"/>
        </w:rPr>
      </w:pPr>
      <w:r>
        <w:rPr>
          <w:rFonts w:hint="eastAsia"/>
          <w:b/>
          <w:bCs/>
          <w:sz w:val="21"/>
          <w:szCs w:val="21"/>
        </w:rPr>
        <w:t>(150)长江证券股份有限公司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AA26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ED7F3">
            <w:pPr>
              <w:pStyle w:val="7"/>
            </w:pPr>
            <w:r>
              <w:rPr>
                <w:rFonts w:hint="eastAsia"/>
              </w:rPr>
              <w:t xml:space="preserve">注册地址： </w:t>
            </w:r>
          </w:p>
        </w:tc>
        <w:tc>
          <w:tcPr>
            <w:tcW w:w="7440" w:type="dxa"/>
            <w:shd w:val="clear" w:color="auto" w:fill="auto"/>
          </w:tcPr>
          <w:p w14:paraId="2FAB56ED">
            <w:pPr>
              <w:pStyle w:val="7"/>
            </w:pPr>
            <w:r>
              <w:rPr>
                <w:rFonts w:hint="eastAsia"/>
              </w:rPr>
              <w:t xml:space="preserve">湖北省武汉市江汉区淮海路88号 </w:t>
            </w:r>
          </w:p>
        </w:tc>
      </w:tr>
      <w:tr w14:paraId="0ACA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5CFD0">
            <w:pPr>
              <w:pStyle w:val="7"/>
            </w:pPr>
            <w:r>
              <w:rPr>
                <w:rFonts w:hint="eastAsia"/>
              </w:rPr>
              <w:t xml:space="preserve">办公地址： </w:t>
            </w:r>
          </w:p>
        </w:tc>
        <w:tc>
          <w:tcPr>
            <w:tcW w:w="7440" w:type="dxa"/>
            <w:shd w:val="clear" w:color="auto" w:fill="auto"/>
          </w:tcPr>
          <w:p w14:paraId="71E8E506">
            <w:pPr>
              <w:pStyle w:val="7"/>
            </w:pPr>
            <w:r>
              <w:rPr>
                <w:rFonts w:hint="eastAsia"/>
              </w:rPr>
              <w:t xml:space="preserve">湖北省武汉市江汉区淮海路88号 </w:t>
            </w:r>
          </w:p>
        </w:tc>
      </w:tr>
      <w:tr w14:paraId="2ECBE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64248">
            <w:pPr>
              <w:pStyle w:val="7"/>
            </w:pPr>
            <w:r>
              <w:rPr>
                <w:rFonts w:hint="eastAsia"/>
              </w:rPr>
              <w:t xml:space="preserve">法定代表人： </w:t>
            </w:r>
          </w:p>
        </w:tc>
        <w:tc>
          <w:tcPr>
            <w:tcW w:w="7440" w:type="dxa"/>
            <w:shd w:val="clear" w:color="auto" w:fill="auto"/>
          </w:tcPr>
          <w:p w14:paraId="3FC092AA">
            <w:pPr>
              <w:pStyle w:val="7"/>
            </w:pPr>
            <w:r>
              <w:rPr>
                <w:rFonts w:hint="eastAsia"/>
              </w:rPr>
              <w:t xml:space="preserve">刘正斌 </w:t>
            </w:r>
          </w:p>
        </w:tc>
      </w:tr>
      <w:tr w14:paraId="09A7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63D47">
            <w:pPr>
              <w:pStyle w:val="7"/>
            </w:pPr>
            <w:r>
              <w:rPr>
                <w:rFonts w:hint="eastAsia"/>
              </w:rPr>
              <w:t xml:space="preserve">联系人： </w:t>
            </w:r>
          </w:p>
        </w:tc>
        <w:tc>
          <w:tcPr>
            <w:tcW w:w="7440" w:type="dxa"/>
            <w:shd w:val="clear" w:color="auto" w:fill="auto"/>
          </w:tcPr>
          <w:p w14:paraId="0CEF93CC">
            <w:pPr>
              <w:pStyle w:val="7"/>
            </w:pPr>
            <w:r>
              <w:rPr>
                <w:rFonts w:hint="eastAsia"/>
              </w:rPr>
              <w:t xml:space="preserve">奚博宇 </w:t>
            </w:r>
          </w:p>
        </w:tc>
      </w:tr>
      <w:tr w14:paraId="38B9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9CD62">
            <w:pPr>
              <w:pStyle w:val="7"/>
            </w:pPr>
            <w:r>
              <w:rPr>
                <w:rFonts w:hint="eastAsia"/>
              </w:rPr>
              <w:t xml:space="preserve">电话： </w:t>
            </w:r>
          </w:p>
        </w:tc>
        <w:tc>
          <w:tcPr>
            <w:tcW w:w="7440" w:type="dxa"/>
            <w:shd w:val="clear" w:color="auto" w:fill="auto"/>
          </w:tcPr>
          <w:p w14:paraId="09607C8F">
            <w:pPr>
              <w:pStyle w:val="7"/>
            </w:pPr>
            <w:r>
              <w:rPr>
                <w:rFonts w:hint="eastAsia"/>
              </w:rPr>
              <w:t xml:space="preserve">027-65799999 </w:t>
            </w:r>
          </w:p>
        </w:tc>
      </w:tr>
      <w:tr w14:paraId="2258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79F4C">
            <w:pPr>
              <w:pStyle w:val="7"/>
            </w:pPr>
            <w:r>
              <w:rPr>
                <w:rFonts w:hint="eastAsia"/>
              </w:rPr>
              <w:t xml:space="preserve">传真： </w:t>
            </w:r>
          </w:p>
        </w:tc>
        <w:tc>
          <w:tcPr>
            <w:tcW w:w="7440" w:type="dxa"/>
            <w:shd w:val="clear" w:color="auto" w:fill="auto"/>
          </w:tcPr>
          <w:p w14:paraId="75167ADF">
            <w:pPr>
              <w:pStyle w:val="7"/>
            </w:pPr>
            <w:r>
              <w:rPr>
                <w:rFonts w:hint="eastAsia"/>
              </w:rPr>
              <w:t xml:space="preserve">027-85481900 </w:t>
            </w:r>
          </w:p>
        </w:tc>
      </w:tr>
      <w:tr w14:paraId="7389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72817">
            <w:pPr>
              <w:pStyle w:val="7"/>
            </w:pPr>
            <w:r>
              <w:rPr>
                <w:rFonts w:hint="eastAsia"/>
              </w:rPr>
              <w:t xml:space="preserve">客户服务电话： </w:t>
            </w:r>
          </w:p>
        </w:tc>
        <w:tc>
          <w:tcPr>
            <w:tcW w:w="7440" w:type="dxa"/>
            <w:shd w:val="clear" w:color="auto" w:fill="auto"/>
          </w:tcPr>
          <w:p w14:paraId="059E10E8">
            <w:pPr>
              <w:pStyle w:val="7"/>
            </w:pPr>
            <w:r>
              <w:rPr>
                <w:rFonts w:hint="eastAsia"/>
              </w:rPr>
              <w:t xml:space="preserve">95579 </w:t>
            </w:r>
          </w:p>
        </w:tc>
      </w:tr>
      <w:tr w14:paraId="12334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E93DD">
            <w:pPr>
              <w:pStyle w:val="7"/>
            </w:pPr>
            <w:r>
              <w:rPr>
                <w:rFonts w:hint="eastAsia"/>
              </w:rPr>
              <w:t xml:space="preserve">网址： </w:t>
            </w:r>
          </w:p>
        </w:tc>
        <w:tc>
          <w:tcPr>
            <w:tcW w:w="7440" w:type="dxa"/>
            <w:shd w:val="clear" w:color="auto" w:fill="auto"/>
          </w:tcPr>
          <w:p w14:paraId="6DD056E9">
            <w:pPr>
              <w:pStyle w:val="7"/>
            </w:pPr>
            <w:r>
              <w:rPr>
                <w:rFonts w:hint="eastAsia"/>
              </w:rPr>
              <w:t xml:space="preserve">http://www.95579.com/ </w:t>
            </w:r>
          </w:p>
        </w:tc>
      </w:tr>
    </w:tbl>
    <w:p w14:paraId="308AC234">
      <w:pPr>
        <w:pStyle w:val="7"/>
        <w:spacing w:before="0" w:beforeAutospacing="0" w:after="0" w:afterAutospacing="0" w:line="360" w:lineRule="auto"/>
        <w:ind w:firstLine="420"/>
        <w:rPr>
          <w:sz w:val="21"/>
          <w:szCs w:val="21"/>
        </w:rPr>
      </w:pPr>
      <w:r>
        <w:rPr>
          <w:rFonts w:hint="eastAsia"/>
          <w:b/>
          <w:bCs/>
          <w:sz w:val="21"/>
          <w:szCs w:val="21"/>
        </w:rPr>
        <w:t>(151)国投证券股份有限公司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50D2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9DFB15">
            <w:pPr>
              <w:pStyle w:val="7"/>
            </w:pPr>
            <w:r>
              <w:rPr>
                <w:rFonts w:hint="eastAsia"/>
              </w:rPr>
              <w:t xml:space="preserve">注册地址： </w:t>
            </w:r>
          </w:p>
        </w:tc>
        <w:tc>
          <w:tcPr>
            <w:tcW w:w="7440" w:type="dxa"/>
            <w:shd w:val="clear" w:color="auto" w:fill="auto"/>
          </w:tcPr>
          <w:p w14:paraId="32DD6F6D">
            <w:pPr>
              <w:pStyle w:val="7"/>
            </w:pPr>
            <w:r>
              <w:rPr>
                <w:rFonts w:hint="eastAsia"/>
              </w:rPr>
              <w:t xml:space="preserve">深圳市福田区福田街道福华一路119号安信金融大厦 </w:t>
            </w:r>
          </w:p>
        </w:tc>
      </w:tr>
      <w:tr w14:paraId="60E7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A1862">
            <w:pPr>
              <w:pStyle w:val="7"/>
            </w:pPr>
            <w:r>
              <w:rPr>
                <w:rFonts w:hint="eastAsia"/>
              </w:rPr>
              <w:t xml:space="preserve">办公地址： </w:t>
            </w:r>
          </w:p>
        </w:tc>
        <w:tc>
          <w:tcPr>
            <w:tcW w:w="7440" w:type="dxa"/>
            <w:shd w:val="clear" w:color="auto" w:fill="auto"/>
          </w:tcPr>
          <w:p w14:paraId="52A7DF00">
            <w:pPr>
              <w:pStyle w:val="7"/>
            </w:pPr>
            <w:r>
              <w:rPr>
                <w:rFonts w:hint="eastAsia"/>
              </w:rPr>
              <w:t xml:space="preserve">深圳市福田区福田街道福华一路119号安信金融大厦 </w:t>
            </w:r>
          </w:p>
        </w:tc>
      </w:tr>
      <w:tr w14:paraId="61181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FF5EB">
            <w:pPr>
              <w:pStyle w:val="7"/>
            </w:pPr>
            <w:r>
              <w:rPr>
                <w:rFonts w:hint="eastAsia"/>
              </w:rPr>
              <w:t xml:space="preserve">法定代表人： </w:t>
            </w:r>
          </w:p>
        </w:tc>
        <w:tc>
          <w:tcPr>
            <w:tcW w:w="7440" w:type="dxa"/>
            <w:shd w:val="clear" w:color="auto" w:fill="auto"/>
          </w:tcPr>
          <w:p w14:paraId="605BE32B">
            <w:pPr>
              <w:pStyle w:val="7"/>
            </w:pPr>
            <w:r>
              <w:rPr>
                <w:rFonts w:hint="eastAsia"/>
              </w:rPr>
              <w:t xml:space="preserve">王苏望 </w:t>
            </w:r>
          </w:p>
        </w:tc>
      </w:tr>
      <w:tr w14:paraId="7072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604DB">
            <w:pPr>
              <w:pStyle w:val="7"/>
            </w:pPr>
            <w:r>
              <w:rPr>
                <w:rFonts w:hint="eastAsia"/>
              </w:rPr>
              <w:t xml:space="preserve">电话： </w:t>
            </w:r>
          </w:p>
        </w:tc>
        <w:tc>
          <w:tcPr>
            <w:tcW w:w="7440" w:type="dxa"/>
            <w:shd w:val="clear" w:color="auto" w:fill="auto"/>
          </w:tcPr>
          <w:p w14:paraId="5FE93797">
            <w:pPr>
              <w:pStyle w:val="7"/>
            </w:pPr>
            <w:r>
              <w:rPr>
                <w:rFonts w:hint="eastAsia"/>
              </w:rPr>
              <w:t xml:space="preserve">0755-82558266 </w:t>
            </w:r>
          </w:p>
        </w:tc>
      </w:tr>
      <w:tr w14:paraId="446A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014B8">
            <w:pPr>
              <w:pStyle w:val="7"/>
            </w:pPr>
            <w:r>
              <w:rPr>
                <w:rFonts w:hint="eastAsia"/>
              </w:rPr>
              <w:t xml:space="preserve">客户服务电话： </w:t>
            </w:r>
          </w:p>
        </w:tc>
        <w:tc>
          <w:tcPr>
            <w:tcW w:w="7440" w:type="dxa"/>
            <w:shd w:val="clear" w:color="auto" w:fill="auto"/>
          </w:tcPr>
          <w:p w14:paraId="590B657F">
            <w:pPr>
              <w:pStyle w:val="7"/>
            </w:pPr>
            <w:r>
              <w:rPr>
                <w:rFonts w:hint="eastAsia"/>
              </w:rPr>
              <w:t xml:space="preserve">95517 </w:t>
            </w:r>
          </w:p>
        </w:tc>
      </w:tr>
      <w:tr w14:paraId="3B35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4B2F3">
            <w:pPr>
              <w:pStyle w:val="7"/>
            </w:pPr>
            <w:r>
              <w:rPr>
                <w:rFonts w:hint="eastAsia"/>
              </w:rPr>
              <w:t xml:space="preserve">网址： </w:t>
            </w:r>
          </w:p>
        </w:tc>
        <w:tc>
          <w:tcPr>
            <w:tcW w:w="7440" w:type="dxa"/>
            <w:shd w:val="clear" w:color="auto" w:fill="auto"/>
          </w:tcPr>
          <w:p w14:paraId="377EFE0D">
            <w:pPr>
              <w:pStyle w:val="7"/>
            </w:pPr>
            <w:r>
              <w:rPr>
                <w:rFonts w:hint="eastAsia"/>
              </w:rPr>
              <w:t xml:space="preserve">http://www.sdicsc.com.cn </w:t>
            </w:r>
          </w:p>
        </w:tc>
      </w:tr>
    </w:tbl>
    <w:p w14:paraId="59B13D8D">
      <w:pPr>
        <w:pStyle w:val="7"/>
        <w:spacing w:before="0" w:beforeAutospacing="0" w:after="0" w:afterAutospacing="0" w:line="360" w:lineRule="auto"/>
        <w:ind w:firstLine="420"/>
        <w:rPr>
          <w:sz w:val="21"/>
          <w:szCs w:val="21"/>
        </w:rPr>
      </w:pPr>
      <w:r>
        <w:rPr>
          <w:rFonts w:hint="eastAsia"/>
          <w:b/>
          <w:bCs/>
          <w:sz w:val="21"/>
          <w:szCs w:val="21"/>
        </w:rPr>
        <w:t>(152)西南证券股份有限公司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872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96204">
            <w:pPr>
              <w:pStyle w:val="7"/>
            </w:pPr>
            <w:r>
              <w:rPr>
                <w:rFonts w:hint="eastAsia"/>
              </w:rPr>
              <w:t xml:space="preserve">注册地址： </w:t>
            </w:r>
          </w:p>
        </w:tc>
        <w:tc>
          <w:tcPr>
            <w:tcW w:w="7440" w:type="dxa"/>
            <w:shd w:val="clear" w:color="auto" w:fill="auto"/>
          </w:tcPr>
          <w:p w14:paraId="2D47B290">
            <w:pPr>
              <w:pStyle w:val="7"/>
            </w:pPr>
            <w:r>
              <w:rPr>
                <w:rFonts w:hint="eastAsia"/>
              </w:rPr>
              <w:t xml:space="preserve">重庆市江北区金沙门路32号 </w:t>
            </w:r>
          </w:p>
        </w:tc>
      </w:tr>
      <w:tr w14:paraId="4F1A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9A476">
            <w:pPr>
              <w:pStyle w:val="7"/>
            </w:pPr>
            <w:r>
              <w:rPr>
                <w:rFonts w:hint="eastAsia"/>
              </w:rPr>
              <w:t xml:space="preserve">办公地址： </w:t>
            </w:r>
          </w:p>
        </w:tc>
        <w:tc>
          <w:tcPr>
            <w:tcW w:w="7440" w:type="dxa"/>
            <w:shd w:val="clear" w:color="auto" w:fill="auto"/>
          </w:tcPr>
          <w:p w14:paraId="6E928A03">
            <w:pPr>
              <w:pStyle w:val="7"/>
            </w:pPr>
            <w:r>
              <w:rPr>
                <w:rFonts w:hint="eastAsia"/>
              </w:rPr>
              <w:t xml:space="preserve">重庆市江北区金沙门路32号 </w:t>
            </w:r>
          </w:p>
        </w:tc>
      </w:tr>
      <w:tr w14:paraId="433E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AEEE8">
            <w:pPr>
              <w:pStyle w:val="7"/>
            </w:pPr>
            <w:r>
              <w:rPr>
                <w:rFonts w:hint="eastAsia"/>
              </w:rPr>
              <w:t xml:space="preserve">法定代表人： </w:t>
            </w:r>
          </w:p>
        </w:tc>
        <w:tc>
          <w:tcPr>
            <w:tcW w:w="7440" w:type="dxa"/>
            <w:shd w:val="clear" w:color="auto" w:fill="auto"/>
          </w:tcPr>
          <w:p w14:paraId="03B1C1AA">
            <w:pPr>
              <w:pStyle w:val="7"/>
            </w:pPr>
            <w:r>
              <w:rPr>
                <w:rFonts w:hint="eastAsia"/>
              </w:rPr>
              <w:t xml:space="preserve">杨雨松 </w:t>
            </w:r>
          </w:p>
        </w:tc>
      </w:tr>
      <w:tr w14:paraId="61F8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15148">
            <w:pPr>
              <w:pStyle w:val="7"/>
            </w:pPr>
            <w:r>
              <w:rPr>
                <w:rFonts w:hint="eastAsia"/>
              </w:rPr>
              <w:t xml:space="preserve">联系人： </w:t>
            </w:r>
          </w:p>
        </w:tc>
        <w:tc>
          <w:tcPr>
            <w:tcW w:w="7440" w:type="dxa"/>
            <w:shd w:val="clear" w:color="auto" w:fill="auto"/>
          </w:tcPr>
          <w:p w14:paraId="4908C0B0">
            <w:pPr>
              <w:pStyle w:val="7"/>
            </w:pPr>
            <w:r>
              <w:rPr>
                <w:rFonts w:hint="eastAsia"/>
              </w:rPr>
              <w:t xml:space="preserve">宋涧乔 </w:t>
            </w:r>
          </w:p>
        </w:tc>
      </w:tr>
      <w:tr w14:paraId="5BBF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12C2A">
            <w:pPr>
              <w:pStyle w:val="7"/>
            </w:pPr>
            <w:r>
              <w:rPr>
                <w:rFonts w:hint="eastAsia"/>
              </w:rPr>
              <w:t xml:space="preserve">电话： </w:t>
            </w:r>
          </w:p>
        </w:tc>
        <w:tc>
          <w:tcPr>
            <w:tcW w:w="7440" w:type="dxa"/>
            <w:shd w:val="clear" w:color="auto" w:fill="auto"/>
          </w:tcPr>
          <w:p w14:paraId="481F9896">
            <w:pPr>
              <w:pStyle w:val="7"/>
            </w:pPr>
            <w:r>
              <w:rPr>
                <w:rFonts w:hint="eastAsia"/>
              </w:rPr>
              <w:t xml:space="preserve">023-67747414 </w:t>
            </w:r>
          </w:p>
        </w:tc>
      </w:tr>
      <w:tr w14:paraId="1C77E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3A253">
            <w:pPr>
              <w:pStyle w:val="7"/>
            </w:pPr>
            <w:r>
              <w:rPr>
                <w:rFonts w:hint="eastAsia"/>
              </w:rPr>
              <w:t xml:space="preserve">传真： </w:t>
            </w:r>
          </w:p>
        </w:tc>
        <w:tc>
          <w:tcPr>
            <w:tcW w:w="7440" w:type="dxa"/>
            <w:shd w:val="clear" w:color="auto" w:fill="auto"/>
          </w:tcPr>
          <w:p w14:paraId="5795D075">
            <w:pPr>
              <w:pStyle w:val="7"/>
            </w:pPr>
            <w:r>
              <w:rPr>
                <w:rFonts w:hint="eastAsia"/>
              </w:rPr>
              <w:t xml:space="preserve">023-63786212 </w:t>
            </w:r>
          </w:p>
        </w:tc>
      </w:tr>
      <w:tr w14:paraId="0C590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62336">
            <w:pPr>
              <w:pStyle w:val="7"/>
            </w:pPr>
            <w:r>
              <w:rPr>
                <w:rFonts w:hint="eastAsia"/>
              </w:rPr>
              <w:t xml:space="preserve">客户服务电话： </w:t>
            </w:r>
          </w:p>
        </w:tc>
        <w:tc>
          <w:tcPr>
            <w:tcW w:w="7440" w:type="dxa"/>
            <w:shd w:val="clear" w:color="auto" w:fill="auto"/>
          </w:tcPr>
          <w:p w14:paraId="17E6DD54">
            <w:pPr>
              <w:pStyle w:val="7"/>
            </w:pPr>
            <w:r>
              <w:rPr>
                <w:rFonts w:hint="eastAsia"/>
              </w:rPr>
              <w:t xml:space="preserve">4008096096 </w:t>
            </w:r>
          </w:p>
        </w:tc>
      </w:tr>
      <w:tr w14:paraId="2893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7A34F">
            <w:pPr>
              <w:pStyle w:val="7"/>
            </w:pPr>
            <w:r>
              <w:rPr>
                <w:rFonts w:hint="eastAsia"/>
              </w:rPr>
              <w:t xml:space="preserve">网址： </w:t>
            </w:r>
          </w:p>
        </w:tc>
        <w:tc>
          <w:tcPr>
            <w:tcW w:w="7440" w:type="dxa"/>
            <w:shd w:val="clear" w:color="auto" w:fill="auto"/>
          </w:tcPr>
          <w:p w14:paraId="1F4C4034">
            <w:pPr>
              <w:pStyle w:val="7"/>
            </w:pPr>
            <w:r>
              <w:rPr>
                <w:rFonts w:hint="eastAsia"/>
              </w:rPr>
              <w:t xml:space="preserve">http://www.swsc.com.cn </w:t>
            </w:r>
          </w:p>
        </w:tc>
      </w:tr>
    </w:tbl>
    <w:p w14:paraId="77BC6299">
      <w:pPr>
        <w:pStyle w:val="7"/>
        <w:spacing w:before="0" w:beforeAutospacing="0" w:after="0" w:afterAutospacing="0" w:line="360" w:lineRule="auto"/>
        <w:ind w:firstLine="420"/>
        <w:rPr>
          <w:sz w:val="21"/>
          <w:szCs w:val="21"/>
        </w:rPr>
      </w:pPr>
      <w:r>
        <w:rPr>
          <w:rFonts w:hint="eastAsia"/>
          <w:b/>
          <w:bCs/>
          <w:sz w:val="21"/>
          <w:szCs w:val="21"/>
        </w:rPr>
        <w:t>(153)湘财证券股份有限公司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B02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D7F54">
            <w:pPr>
              <w:pStyle w:val="7"/>
            </w:pPr>
            <w:r>
              <w:rPr>
                <w:rFonts w:hint="eastAsia"/>
              </w:rPr>
              <w:t xml:space="preserve">注册地址： </w:t>
            </w:r>
          </w:p>
        </w:tc>
        <w:tc>
          <w:tcPr>
            <w:tcW w:w="7440" w:type="dxa"/>
            <w:shd w:val="clear" w:color="auto" w:fill="auto"/>
          </w:tcPr>
          <w:p w14:paraId="006E1DDF">
            <w:pPr>
              <w:pStyle w:val="7"/>
            </w:pPr>
            <w:r>
              <w:rPr>
                <w:rFonts w:hint="eastAsia"/>
              </w:rPr>
              <w:t xml:space="preserve">湖南省长沙市天心区湘府中路198号新南城商务中心A栋11楼 </w:t>
            </w:r>
          </w:p>
        </w:tc>
      </w:tr>
      <w:tr w14:paraId="2ED4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12FCC0">
            <w:pPr>
              <w:pStyle w:val="7"/>
            </w:pPr>
            <w:r>
              <w:rPr>
                <w:rFonts w:hint="eastAsia"/>
              </w:rPr>
              <w:t xml:space="preserve">办公地址： </w:t>
            </w:r>
          </w:p>
        </w:tc>
        <w:tc>
          <w:tcPr>
            <w:tcW w:w="7440" w:type="dxa"/>
            <w:shd w:val="clear" w:color="auto" w:fill="auto"/>
          </w:tcPr>
          <w:p w14:paraId="76B35930">
            <w:pPr>
              <w:pStyle w:val="7"/>
            </w:pPr>
            <w:r>
              <w:rPr>
                <w:rFonts w:hint="eastAsia"/>
              </w:rPr>
              <w:t xml:space="preserve">湖南省长沙市天心区湘府中路198号新南城商务中心A栋11楼 </w:t>
            </w:r>
          </w:p>
        </w:tc>
      </w:tr>
      <w:tr w14:paraId="4134E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3F981">
            <w:pPr>
              <w:pStyle w:val="7"/>
            </w:pPr>
            <w:r>
              <w:rPr>
                <w:rFonts w:hint="eastAsia"/>
              </w:rPr>
              <w:t xml:space="preserve">法定代表人： </w:t>
            </w:r>
          </w:p>
        </w:tc>
        <w:tc>
          <w:tcPr>
            <w:tcW w:w="7440" w:type="dxa"/>
            <w:shd w:val="clear" w:color="auto" w:fill="auto"/>
          </w:tcPr>
          <w:p w14:paraId="7E03A35A">
            <w:pPr>
              <w:pStyle w:val="7"/>
            </w:pPr>
            <w:r>
              <w:rPr>
                <w:rFonts w:hint="eastAsia"/>
              </w:rPr>
              <w:t xml:space="preserve">林俊波 </w:t>
            </w:r>
          </w:p>
        </w:tc>
      </w:tr>
      <w:tr w14:paraId="0278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49F32">
            <w:pPr>
              <w:pStyle w:val="7"/>
            </w:pPr>
            <w:r>
              <w:rPr>
                <w:rFonts w:hint="eastAsia"/>
              </w:rPr>
              <w:t xml:space="preserve">联系人： </w:t>
            </w:r>
          </w:p>
        </w:tc>
        <w:tc>
          <w:tcPr>
            <w:tcW w:w="7440" w:type="dxa"/>
            <w:shd w:val="clear" w:color="auto" w:fill="auto"/>
          </w:tcPr>
          <w:p w14:paraId="7FDE4084">
            <w:pPr>
              <w:pStyle w:val="7"/>
            </w:pPr>
            <w:r>
              <w:rPr>
                <w:rFonts w:hint="eastAsia"/>
              </w:rPr>
              <w:t xml:space="preserve">孙越 </w:t>
            </w:r>
          </w:p>
        </w:tc>
      </w:tr>
      <w:tr w14:paraId="00C7A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E28D1">
            <w:pPr>
              <w:pStyle w:val="7"/>
            </w:pPr>
            <w:r>
              <w:rPr>
                <w:rFonts w:hint="eastAsia"/>
              </w:rPr>
              <w:t xml:space="preserve">电话： </w:t>
            </w:r>
          </w:p>
        </w:tc>
        <w:tc>
          <w:tcPr>
            <w:tcW w:w="7440" w:type="dxa"/>
            <w:shd w:val="clear" w:color="auto" w:fill="auto"/>
          </w:tcPr>
          <w:p w14:paraId="61B17A77">
            <w:pPr>
              <w:pStyle w:val="7"/>
            </w:pPr>
            <w:r>
              <w:rPr>
                <w:rFonts w:hint="eastAsia"/>
              </w:rPr>
              <w:t xml:space="preserve">021-38784580-8920 </w:t>
            </w:r>
          </w:p>
        </w:tc>
      </w:tr>
      <w:tr w14:paraId="7406E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7EDB6">
            <w:pPr>
              <w:pStyle w:val="7"/>
            </w:pPr>
            <w:r>
              <w:rPr>
                <w:rFonts w:hint="eastAsia"/>
              </w:rPr>
              <w:t xml:space="preserve">客户服务电话： </w:t>
            </w:r>
          </w:p>
        </w:tc>
        <w:tc>
          <w:tcPr>
            <w:tcW w:w="7440" w:type="dxa"/>
            <w:shd w:val="clear" w:color="auto" w:fill="auto"/>
          </w:tcPr>
          <w:p w14:paraId="76BDA1C9">
            <w:pPr>
              <w:pStyle w:val="7"/>
            </w:pPr>
            <w:r>
              <w:rPr>
                <w:rFonts w:hint="eastAsia"/>
              </w:rPr>
              <w:t xml:space="preserve">95351 </w:t>
            </w:r>
          </w:p>
        </w:tc>
      </w:tr>
      <w:tr w14:paraId="4732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72A4A">
            <w:pPr>
              <w:pStyle w:val="7"/>
            </w:pPr>
            <w:r>
              <w:rPr>
                <w:rFonts w:hint="eastAsia"/>
              </w:rPr>
              <w:t xml:space="preserve">网址： </w:t>
            </w:r>
          </w:p>
        </w:tc>
        <w:tc>
          <w:tcPr>
            <w:tcW w:w="7440" w:type="dxa"/>
            <w:shd w:val="clear" w:color="auto" w:fill="auto"/>
          </w:tcPr>
          <w:p w14:paraId="490410EC">
            <w:pPr>
              <w:pStyle w:val="7"/>
            </w:pPr>
            <w:r>
              <w:rPr>
                <w:rFonts w:hint="eastAsia"/>
              </w:rPr>
              <w:t xml:space="preserve">http://www.xcsc.com </w:t>
            </w:r>
          </w:p>
        </w:tc>
      </w:tr>
    </w:tbl>
    <w:p w14:paraId="715B67C3">
      <w:pPr>
        <w:pStyle w:val="7"/>
        <w:spacing w:before="0" w:beforeAutospacing="0" w:after="0" w:afterAutospacing="0" w:line="360" w:lineRule="auto"/>
        <w:ind w:firstLine="420"/>
        <w:rPr>
          <w:sz w:val="21"/>
          <w:szCs w:val="21"/>
        </w:rPr>
      </w:pPr>
      <w:r>
        <w:rPr>
          <w:rFonts w:hint="eastAsia"/>
          <w:b/>
          <w:bCs/>
          <w:sz w:val="21"/>
          <w:szCs w:val="21"/>
        </w:rPr>
        <w:t>(154)万联证券股份有限公司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09C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C8F8B">
            <w:pPr>
              <w:pStyle w:val="7"/>
            </w:pPr>
            <w:r>
              <w:rPr>
                <w:rFonts w:hint="eastAsia"/>
              </w:rPr>
              <w:t xml:space="preserve">注册地址： </w:t>
            </w:r>
          </w:p>
        </w:tc>
        <w:tc>
          <w:tcPr>
            <w:tcW w:w="7440" w:type="dxa"/>
            <w:shd w:val="clear" w:color="auto" w:fill="auto"/>
          </w:tcPr>
          <w:p w14:paraId="64365C25">
            <w:pPr>
              <w:pStyle w:val="7"/>
            </w:pPr>
            <w:r>
              <w:rPr>
                <w:rFonts w:hint="eastAsia"/>
              </w:rPr>
              <w:t xml:space="preserve">广州市天河区珠江东路11号18、19楼全层 </w:t>
            </w:r>
          </w:p>
        </w:tc>
      </w:tr>
      <w:tr w14:paraId="130C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84EBF">
            <w:pPr>
              <w:pStyle w:val="7"/>
            </w:pPr>
            <w:r>
              <w:rPr>
                <w:rFonts w:hint="eastAsia"/>
              </w:rPr>
              <w:t xml:space="preserve">办公地址： </w:t>
            </w:r>
          </w:p>
        </w:tc>
        <w:tc>
          <w:tcPr>
            <w:tcW w:w="7440" w:type="dxa"/>
            <w:shd w:val="clear" w:color="auto" w:fill="auto"/>
          </w:tcPr>
          <w:p w14:paraId="09A51DBD">
            <w:pPr>
              <w:pStyle w:val="7"/>
            </w:pPr>
            <w:r>
              <w:rPr>
                <w:rFonts w:hint="eastAsia"/>
              </w:rPr>
              <w:t xml:space="preserve">广东省广州市天河区珠江东路13号高德置地广场E座12层 </w:t>
            </w:r>
          </w:p>
        </w:tc>
      </w:tr>
      <w:tr w14:paraId="79C9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EABEE">
            <w:pPr>
              <w:pStyle w:val="7"/>
            </w:pPr>
            <w:r>
              <w:rPr>
                <w:rFonts w:hint="eastAsia"/>
              </w:rPr>
              <w:t xml:space="preserve">法定代表人： </w:t>
            </w:r>
          </w:p>
        </w:tc>
        <w:tc>
          <w:tcPr>
            <w:tcW w:w="7440" w:type="dxa"/>
            <w:shd w:val="clear" w:color="auto" w:fill="auto"/>
          </w:tcPr>
          <w:p w14:paraId="6EA3D0C3">
            <w:pPr>
              <w:pStyle w:val="7"/>
            </w:pPr>
            <w:r>
              <w:rPr>
                <w:rFonts w:hint="eastAsia"/>
              </w:rPr>
              <w:t xml:space="preserve">王达 </w:t>
            </w:r>
          </w:p>
        </w:tc>
      </w:tr>
      <w:tr w14:paraId="5ED1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5A995">
            <w:pPr>
              <w:pStyle w:val="7"/>
            </w:pPr>
            <w:r>
              <w:rPr>
                <w:rFonts w:hint="eastAsia"/>
              </w:rPr>
              <w:t xml:space="preserve">联系人： </w:t>
            </w:r>
          </w:p>
        </w:tc>
        <w:tc>
          <w:tcPr>
            <w:tcW w:w="7440" w:type="dxa"/>
            <w:shd w:val="clear" w:color="auto" w:fill="auto"/>
          </w:tcPr>
          <w:p w14:paraId="0E0FA3EF">
            <w:pPr>
              <w:pStyle w:val="7"/>
            </w:pPr>
            <w:r>
              <w:rPr>
                <w:rFonts w:hint="eastAsia"/>
              </w:rPr>
              <w:t xml:space="preserve">丁思 </w:t>
            </w:r>
          </w:p>
        </w:tc>
      </w:tr>
      <w:tr w14:paraId="34F9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67B7B">
            <w:pPr>
              <w:pStyle w:val="7"/>
            </w:pPr>
            <w:r>
              <w:rPr>
                <w:rFonts w:hint="eastAsia"/>
              </w:rPr>
              <w:t xml:space="preserve">电话： </w:t>
            </w:r>
          </w:p>
        </w:tc>
        <w:tc>
          <w:tcPr>
            <w:tcW w:w="7440" w:type="dxa"/>
            <w:shd w:val="clear" w:color="auto" w:fill="auto"/>
          </w:tcPr>
          <w:p w14:paraId="315C27FD">
            <w:pPr>
              <w:pStyle w:val="7"/>
            </w:pPr>
            <w:r>
              <w:rPr>
                <w:rFonts w:hint="eastAsia"/>
              </w:rPr>
              <w:t xml:space="preserve">020-83988334  </w:t>
            </w:r>
          </w:p>
        </w:tc>
      </w:tr>
      <w:tr w14:paraId="134C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65255">
            <w:pPr>
              <w:pStyle w:val="7"/>
            </w:pPr>
            <w:r>
              <w:rPr>
                <w:rFonts w:hint="eastAsia"/>
              </w:rPr>
              <w:t xml:space="preserve">客户服务电话： </w:t>
            </w:r>
          </w:p>
        </w:tc>
        <w:tc>
          <w:tcPr>
            <w:tcW w:w="7440" w:type="dxa"/>
            <w:shd w:val="clear" w:color="auto" w:fill="auto"/>
          </w:tcPr>
          <w:p w14:paraId="2CE7DB6D">
            <w:pPr>
              <w:pStyle w:val="7"/>
            </w:pPr>
            <w:r>
              <w:rPr>
                <w:rFonts w:hint="eastAsia"/>
              </w:rPr>
              <w:t xml:space="preserve">95322 </w:t>
            </w:r>
          </w:p>
        </w:tc>
      </w:tr>
      <w:tr w14:paraId="114C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D9F6D">
            <w:pPr>
              <w:pStyle w:val="7"/>
            </w:pPr>
            <w:r>
              <w:rPr>
                <w:rFonts w:hint="eastAsia"/>
              </w:rPr>
              <w:t xml:space="preserve">网址： </w:t>
            </w:r>
          </w:p>
        </w:tc>
        <w:tc>
          <w:tcPr>
            <w:tcW w:w="7440" w:type="dxa"/>
            <w:shd w:val="clear" w:color="auto" w:fill="auto"/>
          </w:tcPr>
          <w:p w14:paraId="25485EE7">
            <w:pPr>
              <w:pStyle w:val="7"/>
            </w:pPr>
            <w:r>
              <w:rPr>
                <w:rFonts w:hint="eastAsia"/>
              </w:rPr>
              <w:t xml:space="preserve">http://www.wlzq.cn </w:t>
            </w:r>
          </w:p>
        </w:tc>
      </w:tr>
    </w:tbl>
    <w:p w14:paraId="40CAD4CA">
      <w:pPr>
        <w:pStyle w:val="7"/>
        <w:spacing w:before="0" w:beforeAutospacing="0" w:after="0" w:afterAutospacing="0" w:line="360" w:lineRule="auto"/>
        <w:ind w:firstLine="420"/>
        <w:rPr>
          <w:sz w:val="21"/>
          <w:szCs w:val="21"/>
        </w:rPr>
      </w:pPr>
      <w:r>
        <w:rPr>
          <w:rFonts w:hint="eastAsia"/>
          <w:b/>
          <w:bCs/>
          <w:sz w:val="21"/>
          <w:szCs w:val="21"/>
        </w:rPr>
        <w:t>(155)国元证券股份有限公司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E5B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A2462">
            <w:pPr>
              <w:pStyle w:val="7"/>
            </w:pPr>
            <w:r>
              <w:rPr>
                <w:rFonts w:hint="eastAsia"/>
              </w:rPr>
              <w:t xml:space="preserve">注册地址： </w:t>
            </w:r>
          </w:p>
        </w:tc>
        <w:tc>
          <w:tcPr>
            <w:tcW w:w="7440" w:type="dxa"/>
            <w:shd w:val="clear" w:color="auto" w:fill="auto"/>
          </w:tcPr>
          <w:p w14:paraId="7D98F5F3">
            <w:pPr>
              <w:pStyle w:val="7"/>
            </w:pPr>
            <w:r>
              <w:rPr>
                <w:rFonts w:hint="eastAsia"/>
              </w:rPr>
              <w:t xml:space="preserve">安徽省合肥市寿春路179号 </w:t>
            </w:r>
          </w:p>
        </w:tc>
      </w:tr>
      <w:tr w14:paraId="3877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AA23A">
            <w:pPr>
              <w:pStyle w:val="7"/>
            </w:pPr>
            <w:r>
              <w:rPr>
                <w:rFonts w:hint="eastAsia"/>
              </w:rPr>
              <w:t xml:space="preserve">办公地址： </w:t>
            </w:r>
          </w:p>
        </w:tc>
        <w:tc>
          <w:tcPr>
            <w:tcW w:w="7440" w:type="dxa"/>
            <w:shd w:val="clear" w:color="auto" w:fill="auto"/>
          </w:tcPr>
          <w:p w14:paraId="4BC3EEE3">
            <w:pPr>
              <w:pStyle w:val="7"/>
            </w:pPr>
            <w:r>
              <w:rPr>
                <w:rFonts w:hint="eastAsia"/>
              </w:rPr>
              <w:t xml:space="preserve">安徽省合肥市寿春路179号 </w:t>
            </w:r>
          </w:p>
        </w:tc>
      </w:tr>
      <w:tr w14:paraId="688E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8FD28">
            <w:pPr>
              <w:pStyle w:val="7"/>
            </w:pPr>
            <w:r>
              <w:rPr>
                <w:rFonts w:hint="eastAsia"/>
              </w:rPr>
              <w:t xml:space="preserve">法定代表人： </w:t>
            </w:r>
          </w:p>
        </w:tc>
        <w:tc>
          <w:tcPr>
            <w:tcW w:w="7440" w:type="dxa"/>
            <w:shd w:val="clear" w:color="auto" w:fill="auto"/>
          </w:tcPr>
          <w:p w14:paraId="3F8CFCF4">
            <w:pPr>
              <w:pStyle w:val="7"/>
            </w:pPr>
            <w:r>
              <w:rPr>
                <w:rFonts w:hint="eastAsia"/>
              </w:rPr>
              <w:t xml:space="preserve">凤良志 </w:t>
            </w:r>
          </w:p>
        </w:tc>
      </w:tr>
      <w:tr w14:paraId="01EEF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AB707">
            <w:pPr>
              <w:pStyle w:val="7"/>
            </w:pPr>
            <w:r>
              <w:rPr>
                <w:rFonts w:hint="eastAsia"/>
              </w:rPr>
              <w:t xml:space="preserve">联系人： </w:t>
            </w:r>
          </w:p>
        </w:tc>
        <w:tc>
          <w:tcPr>
            <w:tcW w:w="7440" w:type="dxa"/>
            <w:shd w:val="clear" w:color="auto" w:fill="auto"/>
          </w:tcPr>
          <w:p w14:paraId="26870085">
            <w:pPr>
              <w:pStyle w:val="7"/>
            </w:pPr>
            <w:r>
              <w:rPr>
                <w:rFonts w:hint="eastAsia"/>
              </w:rPr>
              <w:t xml:space="preserve">李蔡 </w:t>
            </w:r>
          </w:p>
        </w:tc>
      </w:tr>
      <w:tr w14:paraId="441A8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12D46">
            <w:pPr>
              <w:pStyle w:val="7"/>
            </w:pPr>
            <w:r>
              <w:rPr>
                <w:rFonts w:hint="eastAsia"/>
              </w:rPr>
              <w:t xml:space="preserve">电话： </w:t>
            </w:r>
          </w:p>
        </w:tc>
        <w:tc>
          <w:tcPr>
            <w:tcW w:w="7440" w:type="dxa"/>
            <w:shd w:val="clear" w:color="auto" w:fill="auto"/>
          </w:tcPr>
          <w:p w14:paraId="05444755">
            <w:pPr>
              <w:pStyle w:val="7"/>
            </w:pPr>
            <w:r>
              <w:rPr>
                <w:rFonts w:hint="eastAsia"/>
              </w:rPr>
              <w:t xml:space="preserve">0551－2272101 </w:t>
            </w:r>
          </w:p>
        </w:tc>
      </w:tr>
      <w:tr w14:paraId="347C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280BF">
            <w:pPr>
              <w:pStyle w:val="7"/>
            </w:pPr>
            <w:r>
              <w:rPr>
                <w:rFonts w:hint="eastAsia"/>
              </w:rPr>
              <w:t xml:space="preserve">传真： </w:t>
            </w:r>
          </w:p>
        </w:tc>
        <w:tc>
          <w:tcPr>
            <w:tcW w:w="7440" w:type="dxa"/>
            <w:shd w:val="clear" w:color="auto" w:fill="auto"/>
          </w:tcPr>
          <w:p w14:paraId="056F8273">
            <w:pPr>
              <w:pStyle w:val="7"/>
            </w:pPr>
            <w:r>
              <w:rPr>
                <w:rFonts w:hint="eastAsia"/>
              </w:rPr>
              <w:t xml:space="preserve">0551－2272100 </w:t>
            </w:r>
          </w:p>
        </w:tc>
      </w:tr>
      <w:tr w14:paraId="4B374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7D32B">
            <w:pPr>
              <w:pStyle w:val="7"/>
            </w:pPr>
            <w:r>
              <w:rPr>
                <w:rFonts w:hint="eastAsia"/>
              </w:rPr>
              <w:t xml:space="preserve">客户服务电话： </w:t>
            </w:r>
          </w:p>
        </w:tc>
        <w:tc>
          <w:tcPr>
            <w:tcW w:w="7440" w:type="dxa"/>
            <w:shd w:val="clear" w:color="auto" w:fill="auto"/>
          </w:tcPr>
          <w:p w14:paraId="4EB87805">
            <w:pPr>
              <w:pStyle w:val="7"/>
            </w:pPr>
            <w:r>
              <w:rPr>
                <w:rFonts w:hint="eastAsia"/>
              </w:rPr>
              <w:t xml:space="preserve">全国统一热线4008888777，安徽省内热线96888 </w:t>
            </w:r>
          </w:p>
        </w:tc>
      </w:tr>
      <w:tr w14:paraId="4894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1D1F1">
            <w:pPr>
              <w:pStyle w:val="7"/>
            </w:pPr>
            <w:r>
              <w:rPr>
                <w:rFonts w:hint="eastAsia"/>
              </w:rPr>
              <w:t xml:space="preserve">网址： </w:t>
            </w:r>
          </w:p>
        </w:tc>
        <w:tc>
          <w:tcPr>
            <w:tcW w:w="7440" w:type="dxa"/>
            <w:shd w:val="clear" w:color="auto" w:fill="auto"/>
          </w:tcPr>
          <w:p w14:paraId="7F227850">
            <w:pPr>
              <w:pStyle w:val="7"/>
            </w:pPr>
            <w:r>
              <w:rPr>
                <w:rFonts w:hint="eastAsia"/>
              </w:rPr>
              <w:t xml:space="preserve">http://www.gyzq.com.cn </w:t>
            </w:r>
          </w:p>
        </w:tc>
      </w:tr>
    </w:tbl>
    <w:p w14:paraId="26D0A28C">
      <w:pPr>
        <w:pStyle w:val="7"/>
        <w:spacing w:before="0" w:beforeAutospacing="0" w:after="0" w:afterAutospacing="0" w:line="360" w:lineRule="auto"/>
        <w:ind w:firstLine="420"/>
        <w:rPr>
          <w:sz w:val="21"/>
          <w:szCs w:val="21"/>
        </w:rPr>
      </w:pPr>
      <w:r>
        <w:rPr>
          <w:rFonts w:hint="eastAsia"/>
          <w:b/>
          <w:bCs/>
          <w:sz w:val="21"/>
          <w:szCs w:val="21"/>
        </w:rPr>
        <w:t>(156)渤海证券股份有限公司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76A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1C725">
            <w:pPr>
              <w:pStyle w:val="7"/>
            </w:pPr>
            <w:r>
              <w:rPr>
                <w:rFonts w:hint="eastAsia"/>
              </w:rPr>
              <w:t xml:space="preserve">注册地址： </w:t>
            </w:r>
          </w:p>
        </w:tc>
        <w:tc>
          <w:tcPr>
            <w:tcW w:w="7440" w:type="dxa"/>
            <w:shd w:val="clear" w:color="auto" w:fill="auto"/>
          </w:tcPr>
          <w:p w14:paraId="5987DC4D">
            <w:pPr>
              <w:pStyle w:val="7"/>
            </w:pPr>
            <w:r>
              <w:rPr>
                <w:rFonts w:hint="eastAsia"/>
              </w:rPr>
              <w:t xml:space="preserve">天津经济技术开发区第二大街42号写字楼101室 </w:t>
            </w:r>
          </w:p>
        </w:tc>
      </w:tr>
      <w:tr w14:paraId="4F00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887B0">
            <w:pPr>
              <w:pStyle w:val="7"/>
            </w:pPr>
            <w:r>
              <w:rPr>
                <w:rFonts w:hint="eastAsia"/>
              </w:rPr>
              <w:t xml:space="preserve">办公地址： </w:t>
            </w:r>
          </w:p>
        </w:tc>
        <w:tc>
          <w:tcPr>
            <w:tcW w:w="7440" w:type="dxa"/>
            <w:shd w:val="clear" w:color="auto" w:fill="auto"/>
          </w:tcPr>
          <w:p w14:paraId="088F2608">
            <w:pPr>
              <w:pStyle w:val="7"/>
            </w:pPr>
            <w:r>
              <w:rPr>
                <w:rFonts w:hint="eastAsia"/>
              </w:rPr>
              <w:t xml:space="preserve">天津市南开区宾水西道8号 </w:t>
            </w:r>
          </w:p>
        </w:tc>
      </w:tr>
      <w:tr w14:paraId="38FC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65027">
            <w:pPr>
              <w:pStyle w:val="7"/>
            </w:pPr>
            <w:r>
              <w:rPr>
                <w:rFonts w:hint="eastAsia"/>
              </w:rPr>
              <w:t xml:space="preserve">法定代表人： </w:t>
            </w:r>
          </w:p>
        </w:tc>
        <w:tc>
          <w:tcPr>
            <w:tcW w:w="7440" w:type="dxa"/>
            <w:shd w:val="clear" w:color="auto" w:fill="auto"/>
          </w:tcPr>
          <w:p w14:paraId="05E62F52">
            <w:pPr>
              <w:pStyle w:val="7"/>
            </w:pPr>
            <w:r>
              <w:rPr>
                <w:rFonts w:hint="eastAsia"/>
              </w:rPr>
              <w:t xml:space="preserve">安志勇 </w:t>
            </w:r>
          </w:p>
        </w:tc>
      </w:tr>
      <w:tr w14:paraId="139C6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8829B">
            <w:pPr>
              <w:pStyle w:val="7"/>
            </w:pPr>
            <w:r>
              <w:rPr>
                <w:rFonts w:hint="eastAsia"/>
              </w:rPr>
              <w:t xml:space="preserve">联系人： </w:t>
            </w:r>
          </w:p>
        </w:tc>
        <w:tc>
          <w:tcPr>
            <w:tcW w:w="7440" w:type="dxa"/>
            <w:shd w:val="clear" w:color="auto" w:fill="auto"/>
          </w:tcPr>
          <w:p w14:paraId="74CC6086">
            <w:pPr>
              <w:pStyle w:val="7"/>
            </w:pPr>
            <w:r>
              <w:rPr>
                <w:rFonts w:hint="eastAsia"/>
              </w:rPr>
              <w:t xml:space="preserve">王星 </w:t>
            </w:r>
          </w:p>
        </w:tc>
      </w:tr>
      <w:tr w14:paraId="21282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7557C">
            <w:pPr>
              <w:pStyle w:val="7"/>
            </w:pPr>
            <w:r>
              <w:rPr>
                <w:rFonts w:hint="eastAsia"/>
              </w:rPr>
              <w:t xml:space="preserve">电话： </w:t>
            </w:r>
          </w:p>
        </w:tc>
        <w:tc>
          <w:tcPr>
            <w:tcW w:w="7440" w:type="dxa"/>
            <w:shd w:val="clear" w:color="auto" w:fill="auto"/>
          </w:tcPr>
          <w:p w14:paraId="14D54883">
            <w:pPr>
              <w:pStyle w:val="7"/>
            </w:pPr>
            <w:r>
              <w:rPr>
                <w:rFonts w:hint="eastAsia"/>
              </w:rPr>
              <w:t xml:space="preserve">022-23861692 </w:t>
            </w:r>
          </w:p>
        </w:tc>
      </w:tr>
      <w:tr w14:paraId="16D8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8B8AD">
            <w:pPr>
              <w:pStyle w:val="7"/>
            </w:pPr>
            <w:r>
              <w:rPr>
                <w:rFonts w:hint="eastAsia"/>
              </w:rPr>
              <w:t xml:space="preserve">传真： </w:t>
            </w:r>
          </w:p>
        </w:tc>
        <w:tc>
          <w:tcPr>
            <w:tcW w:w="7440" w:type="dxa"/>
            <w:shd w:val="clear" w:color="auto" w:fill="auto"/>
          </w:tcPr>
          <w:p w14:paraId="3B0CF388">
            <w:pPr>
              <w:pStyle w:val="7"/>
            </w:pPr>
            <w:r>
              <w:rPr>
                <w:rFonts w:hint="eastAsia"/>
              </w:rPr>
              <w:t xml:space="preserve">022－28451892 </w:t>
            </w:r>
          </w:p>
        </w:tc>
      </w:tr>
      <w:tr w14:paraId="3483E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5B4E3">
            <w:pPr>
              <w:pStyle w:val="7"/>
            </w:pPr>
            <w:r>
              <w:rPr>
                <w:rFonts w:hint="eastAsia"/>
              </w:rPr>
              <w:t xml:space="preserve">客户服务电话： </w:t>
            </w:r>
          </w:p>
        </w:tc>
        <w:tc>
          <w:tcPr>
            <w:tcW w:w="7440" w:type="dxa"/>
            <w:shd w:val="clear" w:color="auto" w:fill="auto"/>
          </w:tcPr>
          <w:p w14:paraId="3243B765">
            <w:pPr>
              <w:pStyle w:val="7"/>
            </w:pPr>
            <w:r>
              <w:rPr>
                <w:rFonts w:hint="eastAsia"/>
              </w:rPr>
              <w:t xml:space="preserve">956066 </w:t>
            </w:r>
          </w:p>
        </w:tc>
      </w:tr>
      <w:tr w14:paraId="00005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651AE">
            <w:pPr>
              <w:pStyle w:val="7"/>
            </w:pPr>
            <w:r>
              <w:rPr>
                <w:rFonts w:hint="eastAsia"/>
              </w:rPr>
              <w:t xml:space="preserve">网址： </w:t>
            </w:r>
          </w:p>
        </w:tc>
        <w:tc>
          <w:tcPr>
            <w:tcW w:w="7440" w:type="dxa"/>
            <w:shd w:val="clear" w:color="auto" w:fill="auto"/>
          </w:tcPr>
          <w:p w14:paraId="530D84A2">
            <w:pPr>
              <w:pStyle w:val="7"/>
            </w:pPr>
            <w:r>
              <w:rPr>
                <w:rFonts w:hint="eastAsia"/>
              </w:rPr>
              <w:t xml:space="preserve">https://www.bhzq.com </w:t>
            </w:r>
          </w:p>
        </w:tc>
      </w:tr>
    </w:tbl>
    <w:p w14:paraId="3CE75E29">
      <w:pPr>
        <w:pStyle w:val="7"/>
        <w:spacing w:before="0" w:beforeAutospacing="0" w:after="0" w:afterAutospacing="0" w:line="360" w:lineRule="auto"/>
        <w:ind w:firstLine="420"/>
        <w:rPr>
          <w:sz w:val="21"/>
          <w:szCs w:val="21"/>
        </w:rPr>
      </w:pPr>
      <w:r>
        <w:rPr>
          <w:rFonts w:hint="eastAsia"/>
          <w:b/>
          <w:bCs/>
          <w:sz w:val="21"/>
          <w:szCs w:val="21"/>
        </w:rPr>
        <w:t>(157)华泰证券股份有限公司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135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81D77">
            <w:pPr>
              <w:pStyle w:val="7"/>
            </w:pPr>
            <w:r>
              <w:rPr>
                <w:rFonts w:hint="eastAsia"/>
              </w:rPr>
              <w:t xml:space="preserve">注册地址： </w:t>
            </w:r>
          </w:p>
        </w:tc>
        <w:tc>
          <w:tcPr>
            <w:tcW w:w="7440" w:type="dxa"/>
            <w:shd w:val="clear" w:color="auto" w:fill="auto"/>
          </w:tcPr>
          <w:p w14:paraId="6471A9E2">
            <w:pPr>
              <w:pStyle w:val="7"/>
            </w:pPr>
            <w:r>
              <w:rPr>
                <w:rFonts w:hint="eastAsia"/>
              </w:rPr>
              <w:t xml:space="preserve">南京市江东中路228号 </w:t>
            </w:r>
          </w:p>
        </w:tc>
      </w:tr>
      <w:tr w14:paraId="20F51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D3EDE">
            <w:pPr>
              <w:pStyle w:val="7"/>
            </w:pPr>
            <w:r>
              <w:rPr>
                <w:rFonts w:hint="eastAsia"/>
              </w:rPr>
              <w:t xml:space="preserve">办公地址： </w:t>
            </w:r>
          </w:p>
        </w:tc>
        <w:tc>
          <w:tcPr>
            <w:tcW w:w="7440" w:type="dxa"/>
            <w:shd w:val="clear" w:color="auto" w:fill="auto"/>
          </w:tcPr>
          <w:p w14:paraId="054529F9">
            <w:pPr>
              <w:pStyle w:val="7"/>
            </w:pPr>
            <w:r>
              <w:rPr>
                <w:rFonts w:hint="eastAsia"/>
              </w:rPr>
              <w:t xml:space="preserve">南京市建邺区江东中路228号华泰证券广场、深圳市福田区益田路5999号基金大厦 </w:t>
            </w:r>
          </w:p>
        </w:tc>
      </w:tr>
      <w:tr w14:paraId="0E25C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35D29">
            <w:pPr>
              <w:pStyle w:val="7"/>
            </w:pPr>
            <w:r>
              <w:rPr>
                <w:rFonts w:hint="eastAsia"/>
              </w:rPr>
              <w:t xml:space="preserve">法定代表人： </w:t>
            </w:r>
          </w:p>
        </w:tc>
        <w:tc>
          <w:tcPr>
            <w:tcW w:w="7440" w:type="dxa"/>
            <w:shd w:val="clear" w:color="auto" w:fill="auto"/>
          </w:tcPr>
          <w:p w14:paraId="18FF3BBA">
            <w:pPr>
              <w:pStyle w:val="7"/>
            </w:pPr>
            <w:r>
              <w:rPr>
                <w:rFonts w:hint="eastAsia"/>
              </w:rPr>
              <w:t xml:space="preserve">张伟 </w:t>
            </w:r>
          </w:p>
        </w:tc>
      </w:tr>
      <w:tr w14:paraId="06EE5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F0FD2">
            <w:pPr>
              <w:pStyle w:val="7"/>
            </w:pPr>
            <w:r>
              <w:rPr>
                <w:rFonts w:hint="eastAsia"/>
              </w:rPr>
              <w:t xml:space="preserve">电话： </w:t>
            </w:r>
          </w:p>
        </w:tc>
        <w:tc>
          <w:tcPr>
            <w:tcW w:w="7440" w:type="dxa"/>
            <w:shd w:val="clear" w:color="auto" w:fill="auto"/>
          </w:tcPr>
          <w:p w14:paraId="716CB0C7">
            <w:pPr>
              <w:pStyle w:val="7"/>
            </w:pPr>
            <w:r>
              <w:rPr>
                <w:rFonts w:hint="eastAsia"/>
              </w:rPr>
              <w:t xml:space="preserve">0755-22660831 </w:t>
            </w:r>
          </w:p>
        </w:tc>
      </w:tr>
      <w:tr w14:paraId="7FC1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B8E71">
            <w:pPr>
              <w:pStyle w:val="7"/>
            </w:pPr>
            <w:r>
              <w:rPr>
                <w:rFonts w:hint="eastAsia"/>
              </w:rPr>
              <w:t xml:space="preserve">客户服务电话： </w:t>
            </w:r>
          </w:p>
        </w:tc>
        <w:tc>
          <w:tcPr>
            <w:tcW w:w="7440" w:type="dxa"/>
            <w:shd w:val="clear" w:color="auto" w:fill="auto"/>
          </w:tcPr>
          <w:p w14:paraId="5F1EE455">
            <w:pPr>
              <w:pStyle w:val="7"/>
            </w:pPr>
            <w:r>
              <w:rPr>
                <w:rFonts w:hint="eastAsia"/>
              </w:rPr>
              <w:t xml:space="preserve">95597 </w:t>
            </w:r>
          </w:p>
        </w:tc>
      </w:tr>
      <w:tr w14:paraId="4E00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96FC9">
            <w:pPr>
              <w:pStyle w:val="7"/>
            </w:pPr>
            <w:r>
              <w:rPr>
                <w:rFonts w:hint="eastAsia"/>
              </w:rPr>
              <w:t xml:space="preserve">网址： </w:t>
            </w:r>
          </w:p>
        </w:tc>
        <w:tc>
          <w:tcPr>
            <w:tcW w:w="7440" w:type="dxa"/>
            <w:shd w:val="clear" w:color="auto" w:fill="auto"/>
          </w:tcPr>
          <w:p w14:paraId="3F53F7C2">
            <w:pPr>
              <w:pStyle w:val="7"/>
            </w:pPr>
            <w:r>
              <w:rPr>
                <w:rFonts w:hint="eastAsia"/>
              </w:rPr>
              <w:t xml:space="preserve">http://www.htsc.com.cn/ </w:t>
            </w:r>
          </w:p>
        </w:tc>
      </w:tr>
    </w:tbl>
    <w:p w14:paraId="46BF377F">
      <w:pPr>
        <w:pStyle w:val="7"/>
        <w:spacing w:before="0" w:beforeAutospacing="0" w:after="0" w:afterAutospacing="0" w:line="360" w:lineRule="auto"/>
        <w:ind w:firstLine="420"/>
        <w:rPr>
          <w:sz w:val="21"/>
          <w:szCs w:val="21"/>
        </w:rPr>
      </w:pPr>
      <w:r>
        <w:rPr>
          <w:rFonts w:hint="eastAsia"/>
          <w:b/>
          <w:bCs/>
          <w:sz w:val="21"/>
          <w:szCs w:val="21"/>
        </w:rPr>
        <w:t>(158)山西证券股份有限公司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F66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AB436">
            <w:pPr>
              <w:pStyle w:val="7"/>
            </w:pPr>
            <w:r>
              <w:rPr>
                <w:rFonts w:hint="eastAsia"/>
              </w:rPr>
              <w:t xml:space="preserve">注册地址： </w:t>
            </w:r>
          </w:p>
        </w:tc>
        <w:tc>
          <w:tcPr>
            <w:tcW w:w="7440" w:type="dxa"/>
            <w:shd w:val="clear" w:color="auto" w:fill="auto"/>
          </w:tcPr>
          <w:p w14:paraId="194DCEA2">
            <w:pPr>
              <w:pStyle w:val="7"/>
            </w:pPr>
            <w:r>
              <w:rPr>
                <w:rFonts w:hint="eastAsia"/>
              </w:rPr>
              <w:t xml:space="preserve">太原市府西街69号山西国际贸易中心东塔楼 </w:t>
            </w:r>
          </w:p>
        </w:tc>
      </w:tr>
      <w:tr w14:paraId="7893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DDEE4">
            <w:pPr>
              <w:pStyle w:val="7"/>
            </w:pPr>
            <w:r>
              <w:rPr>
                <w:rFonts w:hint="eastAsia"/>
              </w:rPr>
              <w:t xml:space="preserve">办公地址： </w:t>
            </w:r>
          </w:p>
        </w:tc>
        <w:tc>
          <w:tcPr>
            <w:tcW w:w="7440" w:type="dxa"/>
            <w:shd w:val="clear" w:color="auto" w:fill="auto"/>
          </w:tcPr>
          <w:p w14:paraId="7769CF62">
            <w:pPr>
              <w:pStyle w:val="7"/>
            </w:pPr>
            <w:r>
              <w:rPr>
                <w:rFonts w:hint="eastAsia"/>
              </w:rPr>
              <w:t xml:space="preserve">太原市府西街69号山西国际贸易中心东塔楼 </w:t>
            </w:r>
          </w:p>
        </w:tc>
      </w:tr>
      <w:tr w14:paraId="64B5B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76C29">
            <w:pPr>
              <w:pStyle w:val="7"/>
            </w:pPr>
            <w:r>
              <w:rPr>
                <w:rFonts w:hint="eastAsia"/>
              </w:rPr>
              <w:t xml:space="preserve">法定代表人： </w:t>
            </w:r>
          </w:p>
        </w:tc>
        <w:tc>
          <w:tcPr>
            <w:tcW w:w="7440" w:type="dxa"/>
            <w:shd w:val="clear" w:color="auto" w:fill="auto"/>
          </w:tcPr>
          <w:p w14:paraId="6D38C388">
            <w:pPr>
              <w:pStyle w:val="7"/>
            </w:pPr>
            <w:r>
              <w:rPr>
                <w:rFonts w:hint="eastAsia"/>
              </w:rPr>
              <w:t xml:space="preserve">王怡里 </w:t>
            </w:r>
          </w:p>
        </w:tc>
      </w:tr>
      <w:tr w14:paraId="5591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C711A">
            <w:pPr>
              <w:pStyle w:val="7"/>
            </w:pPr>
            <w:r>
              <w:rPr>
                <w:rFonts w:hint="eastAsia"/>
              </w:rPr>
              <w:t xml:space="preserve">电话： </w:t>
            </w:r>
          </w:p>
        </w:tc>
        <w:tc>
          <w:tcPr>
            <w:tcW w:w="7440" w:type="dxa"/>
            <w:shd w:val="clear" w:color="auto" w:fill="auto"/>
          </w:tcPr>
          <w:p w14:paraId="01A84267">
            <w:pPr>
              <w:pStyle w:val="7"/>
            </w:pPr>
            <w:r>
              <w:rPr>
                <w:rFonts w:hint="eastAsia"/>
              </w:rPr>
              <w:t xml:space="preserve">0351－8686659 </w:t>
            </w:r>
          </w:p>
        </w:tc>
      </w:tr>
      <w:tr w14:paraId="180F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318AF">
            <w:pPr>
              <w:pStyle w:val="7"/>
            </w:pPr>
            <w:r>
              <w:rPr>
                <w:rFonts w:hint="eastAsia"/>
              </w:rPr>
              <w:t xml:space="preserve">传真： </w:t>
            </w:r>
          </w:p>
        </w:tc>
        <w:tc>
          <w:tcPr>
            <w:tcW w:w="7440" w:type="dxa"/>
            <w:shd w:val="clear" w:color="auto" w:fill="auto"/>
          </w:tcPr>
          <w:p w14:paraId="6AD21575">
            <w:pPr>
              <w:pStyle w:val="7"/>
            </w:pPr>
            <w:r>
              <w:rPr>
                <w:rFonts w:hint="eastAsia"/>
              </w:rPr>
              <w:t xml:space="preserve">0351－8686619 </w:t>
            </w:r>
          </w:p>
        </w:tc>
      </w:tr>
      <w:tr w14:paraId="39A52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AE1FC">
            <w:pPr>
              <w:pStyle w:val="7"/>
            </w:pPr>
            <w:r>
              <w:rPr>
                <w:rFonts w:hint="eastAsia"/>
              </w:rPr>
              <w:t xml:space="preserve">客户服务电话： </w:t>
            </w:r>
          </w:p>
        </w:tc>
        <w:tc>
          <w:tcPr>
            <w:tcW w:w="7440" w:type="dxa"/>
            <w:shd w:val="clear" w:color="auto" w:fill="auto"/>
          </w:tcPr>
          <w:p w14:paraId="5DEC5D43">
            <w:pPr>
              <w:pStyle w:val="7"/>
            </w:pPr>
            <w:r>
              <w:rPr>
                <w:rFonts w:hint="eastAsia"/>
              </w:rPr>
              <w:t xml:space="preserve">4006661618 </w:t>
            </w:r>
          </w:p>
        </w:tc>
      </w:tr>
      <w:tr w14:paraId="4837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D5CD5">
            <w:pPr>
              <w:pStyle w:val="7"/>
            </w:pPr>
            <w:r>
              <w:rPr>
                <w:rFonts w:hint="eastAsia"/>
              </w:rPr>
              <w:t xml:space="preserve">网址： </w:t>
            </w:r>
          </w:p>
        </w:tc>
        <w:tc>
          <w:tcPr>
            <w:tcW w:w="7440" w:type="dxa"/>
            <w:shd w:val="clear" w:color="auto" w:fill="auto"/>
          </w:tcPr>
          <w:p w14:paraId="12684AE9">
            <w:pPr>
              <w:pStyle w:val="7"/>
            </w:pPr>
            <w:r>
              <w:rPr>
                <w:rFonts w:hint="eastAsia"/>
              </w:rPr>
              <w:t xml:space="preserve">http://www.i618.com.cn/ </w:t>
            </w:r>
          </w:p>
        </w:tc>
      </w:tr>
    </w:tbl>
    <w:p w14:paraId="60335A03">
      <w:pPr>
        <w:pStyle w:val="7"/>
        <w:spacing w:before="0" w:beforeAutospacing="0" w:after="0" w:afterAutospacing="0" w:line="360" w:lineRule="auto"/>
        <w:ind w:firstLine="420"/>
        <w:rPr>
          <w:sz w:val="21"/>
          <w:szCs w:val="21"/>
        </w:rPr>
      </w:pPr>
      <w:r>
        <w:rPr>
          <w:rFonts w:hint="eastAsia"/>
          <w:b/>
          <w:bCs/>
          <w:sz w:val="21"/>
          <w:szCs w:val="21"/>
        </w:rPr>
        <w:t>(159)中信证券（山东）有限责任公司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B216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EDEDF">
            <w:pPr>
              <w:pStyle w:val="7"/>
            </w:pPr>
            <w:r>
              <w:rPr>
                <w:rFonts w:hint="eastAsia"/>
              </w:rPr>
              <w:t xml:space="preserve">注册地址： </w:t>
            </w:r>
          </w:p>
        </w:tc>
        <w:tc>
          <w:tcPr>
            <w:tcW w:w="7440" w:type="dxa"/>
            <w:shd w:val="clear" w:color="auto" w:fill="auto"/>
          </w:tcPr>
          <w:p w14:paraId="60DD5F7F">
            <w:pPr>
              <w:pStyle w:val="7"/>
            </w:pPr>
            <w:r>
              <w:rPr>
                <w:rFonts w:hint="eastAsia"/>
              </w:rPr>
              <w:t xml:space="preserve">青岛市崂山区深圳路222号1号楼2001 </w:t>
            </w:r>
          </w:p>
        </w:tc>
      </w:tr>
      <w:tr w14:paraId="69F4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E6067">
            <w:pPr>
              <w:pStyle w:val="7"/>
            </w:pPr>
            <w:r>
              <w:rPr>
                <w:rFonts w:hint="eastAsia"/>
              </w:rPr>
              <w:t xml:space="preserve">办公地址： </w:t>
            </w:r>
          </w:p>
        </w:tc>
        <w:tc>
          <w:tcPr>
            <w:tcW w:w="7440" w:type="dxa"/>
            <w:shd w:val="clear" w:color="auto" w:fill="auto"/>
          </w:tcPr>
          <w:p w14:paraId="28E78E46">
            <w:pPr>
              <w:pStyle w:val="7"/>
            </w:pPr>
            <w:r>
              <w:rPr>
                <w:rFonts w:hint="eastAsia"/>
              </w:rPr>
              <w:t xml:space="preserve">青岛市市南区东海西路28号龙翔广场东座5层 </w:t>
            </w:r>
          </w:p>
        </w:tc>
      </w:tr>
      <w:tr w14:paraId="6900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63959">
            <w:pPr>
              <w:pStyle w:val="7"/>
            </w:pPr>
            <w:r>
              <w:rPr>
                <w:rFonts w:hint="eastAsia"/>
              </w:rPr>
              <w:t xml:space="preserve">法定代表人： </w:t>
            </w:r>
          </w:p>
        </w:tc>
        <w:tc>
          <w:tcPr>
            <w:tcW w:w="7440" w:type="dxa"/>
            <w:shd w:val="clear" w:color="auto" w:fill="auto"/>
          </w:tcPr>
          <w:p w14:paraId="7A135E06">
            <w:pPr>
              <w:pStyle w:val="7"/>
            </w:pPr>
            <w:r>
              <w:rPr>
                <w:rFonts w:hint="eastAsia"/>
              </w:rPr>
              <w:t xml:space="preserve">肖海峰 </w:t>
            </w:r>
          </w:p>
        </w:tc>
      </w:tr>
      <w:tr w14:paraId="2AC3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4CC71">
            <w:pPr>
              <w:pStyle w:val="7"/>
            </w:pPr>
            <w:r>
              <w:rPr>
                <w:rFonts w:hint="eastAsia"/>
              </w:rPr>
              <w:t xml:space="preserve">联系人： </w:t>
            </w:r>
          </w:p>
        </w:tc>
        <w:tc>
          <w:tcPr>
            <w:tcW w:w="7440" w:type="dxa"/>
            <w:shd w:val="clear" w:color="auto" w:fill="auto"/>
          </w:tcPr>
          <w:p w14:paraId="3A82178E">
            <w:pPr>
              <w:pStyle w:val="7"/>
            </w:pPr>
            <w:r>
              <w:rPr>
                <w:rFonts w:hint="eastAsia"/>
              </w:rPr>
              <w:t xml:space="preserve">赵如意 </w:t>
            </w:r>
          </w:p>
        </w:tc>
      </w:tr>
      <w:tr w14:paraId="12BC2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9678B">
            <w:pPr>
              <w:pStyle w:val="7"/>
            </w:pPr>
            <w:r>
              <w:rPr>
                <w:rFonts w:hint="eastAsia"/>
              </w:rPr>
              <w:t xml:space="preserve">电话： </w:t>
            </w:r>
          </w:p>
        </w:tc>
        <w:tc>
          <w:tcPr>
            <w:tcW w:w="7440" w:type="dxa"/>
            <w:shd w:val="clear" w:color="auto" w:fill="auto"/>
          </w:tcPr>
          <w:p w14:paraId="77427874">
            <w:pPr>
              <w:pStyle w:val="7"/>
            </w:pPr>
            <w:r>
              <w:rPr>
                <w:rFonts w:hint="eastAsia"/>
              </w:rPr>
              <w:t xml:space="preserve">0532-85725062 </w:t>
            </w:r>
          </w:p>
        </w:tc>
      </w:tr>
      <w:tr w14:paraId="63C77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C4DD1">
            <w:pPr>
              <w:pStyle w:val="7"/>
            </w:pPr>
            <w:r>
              <w:rPr>
                <w:rFonts w:hint="eastAsia"/>
              </w:rPr>
              <w:t xml:space="preserve">客户服务电话： </w:t>
            </w:r>
          </w:p>
        </w:tc>
        <w:tc>
          <w:tcPr>
            <w:tcW w:w="7440" w:type="dxa"/>
            <w:shd w:val="clear" w:color="auto" w:fill="auto"/>
          </w:tcPr>
          <w:p w14:paraId="7951A596">
            <w:pPr>
              <w:pStyle w:val="7"/>
            </w:pPr>
            <w:r>
              <w:rPr>
                <w:rFonts w:hint="eastAsia"/>
              </w:rPr>
              <w:t xml:space="preserve">95548 </w:t>
            </w:r>
          </w:p>
        </w:tc>
      </w:tr>
      <w:tr w14:paraId="7830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86E9D">
            <w:pPr>
              <w:pStyle w:val="7"/>
            </w:pPr>
            <w:r>
              <w:rPr>
                <w:rFonts w:hint="eastAsia"/>
              </w:rPr>
              <w:t xml:space="preserve">网址： </w:t>
            </w:r>
          </w:p>
        </w:tc>
        <w:tc>
          <w:tcPr>
            <w:tcW w:w="7440" w:type="dxa"/>
            <w:shd w:val="clear" w:color="auto" w:fill="auto"/>
          </w:tcPr>
          <w:p w14:paraId="4EE3DD12">
            <w:pPr>
              <w:pStyle w:val="7"/>
            </w:pPr>
            <w:r>
              <w:rPr>
                <w:rFonts w:hint="eastAsia"/>
              </w:rPr>
              <w:t xml:space="preserve">sd.citics.com </w:t>
            </w:r>
          </w:p>
        </w:tc>
      </w:tr>
    </w:tbl>
    <w:p w14:paraId="5D4B1D2D">
      <w:pPr>
        <w:pStyle w:val="7"/>
        <w:spacing w:before="0" w:beforeAutospacing="0" w:after="0" w:afterAutospacing="0" w:line="360" w:lineRule="auto"/>
        <w:ind w:firstLine="420"/>
        <w:rPr>
          <w:sz w:val="21"/>
          <w:szCs w:val="21"/>
        </w:rPr>
      </w:pPr>
      <w:r>
        <w:rPr>
          <w:rFonts w:hint="eastAsia"/>
          <w:b/>
          <w:bCs/>
          <w:sz w:val="21"/>
          <w:szCs w:val="21"/>
        </w:rPr>
        <w:t>(160)东兴证券股份有限公司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03C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39311">
            <w:pPr>
              <w:pStyle w:val="7"/>
            </w:pPr>
            <w:r>
              <w:rPr>
                <w:rFonts w:hint="eastAsia"/>
              </w:rPr>
              <w:t xml:space="preserve">注册地址： </w:t>
            </w:r>
          </w:p>
        </w:tc>
        <w:tc>
          <w:tcPr>
            <w:tcW w:w="7440" w:type="dxa"/>
            <w:shd w:val="clear" w:color="auto" w:fill="auto"/>
          </w:tcPr>
          <w:p w14:paraId="3477C969">
            <w:pPr>
              <w:pStyle w:val="7"/>
            </w:pPr>
            <w:r>
              <w:rPr>
                <w:rFonts w:hint="eastAsia"/>
              </w:rPr>
              <w:t xml:space="preserve">北京市西城区金融大街5号（新盛大厦）12、15层 </w:t>
            </w:r>
          </w:p>
        </w:tc>
      </w:tr>
      <w:tr w14:paraId="64E8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DE7B7">
            <w:pPr>
              <w:pStyle w:val="7"/>
            </w:pPr>
            <w:r>
              <w:rPr>
                <w:rFonts w:hint="eastAsia"/>
              </w:rPr>
              <w:t xml:space="preserve">办公地址： </w:t>
            </w:r>
          </w:p>
        </w:tc>
        <w:tc>
          <w:tcPr>
            <w:tcW w:w="7440" w:type="dxa"/>
            <w:shd w:val="clear" w:color="auto" w:fill="auto"/>
          </w:tcPr>
          <w:p w14:paraId="79D5C0F5">
            <w:pPr>
              <w:pStyle w:val="7"/>
            </w:pPr>
            <w:r>
              <w:rPr>
                <w:rFonts w:hint="eastAsia"/>
              </w:rPr>
              <w:t xml:space="preserve">北京市西城区金融大街5号新盛大厦B座12-15层 </w:t>
            </w:r>
          </w:p>
        </w:tc>
      </w:tr>
      <w:tr w14:paraId="2D17D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D2E56">
            <w:pPr>
              <w:pStyle w:val="7"/>
            </w:pPr>
            <w:r>
              <w:rPr>
                <w:rFonts w:hint="eastAsia"/>
              </w:rPr>
              <w:t xml:space="preserve">法定代表人： </w:t>
            </w:r>
          </w:p>
        </w:tc>
        <w:tc>
          <w:tcPr>
            <w:tcW w:w="7440" w:type="dxa"/>
            <w:shd w:val="clear" w:color="auto" w:fill="auto"/>
          </w:tcPr>
          <w:p w14:paraId="070E7DBF">
            <w:pPr>
              <w:pStyle w:val="7"/>
            </w:pPr>
            <w:r>
              <w:rPr>
                <w:rFonts w:hint="eastAsia"/>
              </w:rPr>
              <w:t xml:space="preserve">魏庆华 </w:t>
            </w:r>
          </w:p>
        </w:tc>
      </w:tr>
      <w:tr w14:paraId="57EE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59DD3">
            <w:pPr>
              <w:pStyle w:val="7"/>
            </w:pPr>
            <w:r>
              <w:rPr>
                <w:rFonts w:hint="eastAsia"/>
              </w:rPr>
              <w:t xml:space="preserve">联系人： </w:t>
            </w:r>
          </w:p>
        </w:tc>
        <w:tc>
          <w:tcPr>
            <w:tcW w:w="7440" w:type="dxa"/>
            <w:shd w:val="clear" w:color="auto" w:fill="auto"/>
          </w:tcPr>
          <w:p w14:paraId="6CFF2F39">
            <w:pPr>
              <w:pStyle w:val="7"/>
            </w:pPr>
            <w:r>
              <w:rPr>
                <w:rFonts w:hint="eastAsia"/>
              </w:rPr>
              <w:t xml:space="preserve">郑旷怡 </w:t>
            </w:r>
          </w:p>
        </w:tc>
      </w:tr>
      <w:tr w14:paraId="35AA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5CDB85">
            <w:pPr>
              <w:pStyle w:val="7"/>
            </w:pPr>
            <w:r>
              <w:rPr>
                <w:rFonts w:hint="eastAsia"/>
              </w:rPr>
              <w:t xml:space="preserve">电话： </w:t>
            </w:r>
          </w:p>
        </w:tc>
        <w:tc>
          <w:tcPr>
            <w:tcW w:w="7440" w:type="dxa"/>
            <w:shd w:val="clear" w:color="auto" w:fill="auto"/>
          </w:tcPr>
          <w:p w14:paraId="70133DDD">
            <w:pPr>
              <w:pStyle w:val="7"/>
            </w:pPr>
            <w:r>
              <w:rPr>
                <w:rFonts w:hint="eastAsia"/>
              </w:rPr>
              <w:t xml:space="preserve">010-66559039 </w:t>
            </w:r>
          </w:p>
        </w:tc>
      </w:tr>
      <w:tr w14:paraId="569E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99541">
            <w:pPr>
              <w:pStyle w:val="7"/>
            </w:pPr>
            <w:r>
              <w:rPr>
                <w:rFonts w:hint="eastAsia"/>
              </w:rPr>
              <w:t xml:space="preserve">传真： </w:t>
            </w:r>
          </w:p>
        </w:tc>
        <w:tc>
          <w:tcPr>
            <w:tcW w:w="7440" w:type="dxa"/>
            <w:shd w:val="clear" w:color="auto" w:fill="auto"/>
          </w:tcPr>
          <w:p w14:paraId="66D71286">
            <w:pPr>
              <w:pStyle w:val="7"/>
            </w:pPr>
            <w:r>
              <w:rPr>
                <w:rFonts w:hint="eastAsia"/>
              </w:rPr>
              <w:t xml:space="preserve">010-66555133 </w:t>
            </w:r>
          </w:p>
        </w:tc>
      </w:tr>
      <w:tr w14:paraId="634C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7AD93">
            <w:pPr>
              <w:pStyle w:val="7"/>
            </w:pPr>
            <w:r>
              <w:rPr>
                <w:rFonts w:hint="eastAsia"/>
              </w:rPr>
              <w:t xml:space="preserve">客户服务电话： </w:t>
            </w:r>
          </w:p>
        </w:tc>
        <w:tc>
          <w:tcPr>
            <w:tcW w:w="7440" w:type="dxa"/>
            <w:shd w:val="clear" w:color="auto" w:fill="auto"/>
          </w:tcPr>
          <w:p w14:paraId="672B82DB">
            <w:pPr>
              <w:pStyle w:val="7"/>
            </w:pPr>
            <w:r>
              <w:rPr>
                <w:rFonts w:hint="eastAsia"/>
              </w:rPr>
              <w:t xml:space="preserve">95309 </w:t>
            </w:r>
          </w:p>
        </w:tc>
      </w:tr>
      <w:tr w14:paraId="6976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3A110">
            <w:pPr>
              <w:pStyle w:val="7"/>
            </w:pPr>
            <w:r>
              <w:rPr>
                <w:rFonts w:hint="eastAsia"/>
              </w:rPr>
              <w:t xml:space="preserve">网址： </w:t>
            </w:r>
          </w:p>
        </w:tc>
        <w:tc>
          <w:tcPr>
            <w:tcW w:w="7440" w:type="dxa"/>
            <w:shd w:val="clear" w:color="auto" w:fill="auto"/>
          </w:tcPr>
          <w:p w14:paraId="1D156E8D">
            <w:pPr>
              <w:pStyle w:val="7"/>
            </w:pPr>
            <w:r>
              <w:rPr>
                <w:rFonts w:hint="eastAsia"/>
              </w:rPr>
              <w:t xml:space="preserve">http://www.dxzq.net </w:t>
            </w:r>
          </w:p>
        </w:tc>
      </w:tr>
    </w:tbl>
    <w:p w14:paraId="28DD80F0">
      <w:pPr>
        <w:pStyle w:val="7"/>
        <w:spacing w:before="0" w:beforeAutospacing="0" w:after="0" w:afterAutospacing="0" w:line="360" w:lineRule="auto"/>
        <w:ind w:firstLine="420"/>
        <w:rPr>
          <w:sz w:val="21"/>
          <w:szCs w:val="21"/>
        </w:rPr>
      </w:pPr>
      <w:r>
        <w:rPr>
          <w:rFonts w:hint="eastAsia"/>
          <w:b/>
          <w:bCs/>
          <w:sz w:val="21"/>
          <w:szCs w:val="21"/>
        </w:rPr>
        <w:t>(161)东吴证券股份有限公司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D8B0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69796">
            <w:pPr>
              <w:pStyle w:val="7"/>
            </w:pPr>
            <w:r>
              <w:rPr>
                <w:rFonts w:hint="eastAsia"/>
              </w:rPr>
              <w:t xml:space="preserve">注册地址： </w:t>
            </w:r>
          </w:p>
        </w:tc>
        <w:tc>
          <w:tcPr>
            <w:tcW w:w="7440" w:type="dxa"/>
            <w:shd w:val="clear" w:color="auto" w:fill="auto"/>
          </w:tcPr>
          <w:p w14:paraId="34213A57">
            <w:pPr>
              <w:pStyle w:val="7"/>
            </w:pPr>
            <w:r>
              <w:rPr>
                <w:rFonts w:hint="eastAsia"/>
              </w:rPr>
              <w:t xml:space="preserve">江苏省苏州市翠园路181号 </w:t>
            </w:r>
          </w:p>
        </w:tc>
      </w:tr>
      <w:tr w14:paraId="03CD5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6EEB4">
            <w:pPr>
              <w:pStyle w:val="7"/>
            </w:pPr>
            <w:r>
              <w:rPr>
                <w:rFonts w:hint="eastAsia"/>
              </w:rPr>
              <w:t xml:space="preserve">办公地址： </w:t>
            </w:r>
          </w:p>
        </w:tc>
        <w:tc>
          <w:tcPr>
            <w:tcW w:w="7440" w:type="dxa"/>
            <w:shd w:val="clear" w:color="auto" w:fill="auto"/>
          </w:tcPr>
          <w:p w14:paraId="267B8969">
            <w:pPr>
              <w:pStyle w:val="7"/>
            </w:pPr>
            <w:r>
              <w:rPr>
                <w:rFonts w:hint="eastAsia"/>
              </w:rPr>
              <w:t xml:space="preserve">江苏省苏州市星阳街5号 </w:t>
            </w:r>
          </w:p>
        </w:tc>
      </w:tr>
      <w:tr w14:paraId="26CC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0A3EC">
            <w:pPr>
              <w:pStyle w:val="7"/>
            </w:pPr>
            <w:r>
              <w:rPr>
                <w:rFonts w:hint="eastAsia"/>
              </w:rPr>
              <w:t xml:space="preserve">法定代表人： </w:t>
            </w:r>
          </w:p>
        </w:tc>
        <w:tc>
          <w:tcPr>
            <w:tcW w:w="7440" w:type="dxa"/>
            <w:shd w:val="clear" w:color="auto" w:fill="auto"/>
          </w:tcPr>
          <w:p w14:paraId="3251764D">
            <w:pPr>
              <w:pStyle w:val="7"/>
            </w:pPr>
            <w:r>
              <w:rPr>
                <w:rFonts w:hint="eastAsia"/>
              </w:rPr>
              <w:t xml:space="preserve">范力 </w:t>
            </w:r>
          </w:p>
        </w:tc>
      </w:tr>
      <w:tr w14:paraId="2CCC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347B3">
            <w:pPr>
              <w:pStyle w:val="7"/>
            </w:pPr>
            <w:r>
              <w:rPr>
                <w:rFonts w:hint="eastAsia"/>
              </w:rPr>
              <w:t xml:space="preserve">联系人： </w:t>
            </w:r>
          </w:p>
        </w:tc>
        <w:tc>
          <w:tcPr>
            <w:tcW w:w="7440" w:type="dxa"/>
            <w:shd w:val="clear" w:color="auto" w:fill="auto"/>
          </w:tcPr>
          <w:p w14:paraId="1DB1F39C">
            <w:pPr>
              <w:pStyle w:val="7"/>
            </w:pPr>
            <w:r>
              <w:rPr>
                <w:rFonts w:hint="eastAsia"/>
              </w:rPr>
              <w:t xml:space="preserve">陆晓 </w:t>
            </w:r>
          </w:p>
        </w:tc>
      </w:tr>
      <w:tr w14:paraId="3190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4EB75">
            <w:pPr>
              <w:pStyle w:val="7"/>
            </w:pPr>
            <w:r>
              <w:rPr>
                <w:rFonts w:hint="eastAsia"/>
              </w:rPr>
              <w:t xml:space="preserve">电话： </w:t>
            </w:r>
          </w:p>
        </w:tc>
        <w:tc>
          <w:tcPr>
            <w:tcW w:w="7440" w:type="dxa"/>
            <w:shd w:val="clear" w:color="auto" w:fill="auto"/>
          </w:tcPr>
          <w:p w14:paraId="2322151E">
            <w:pPr>
              <w:pStyle w:val="7"/>
            </w:pPr>
            <w:r>
              <w:rPr>
                <w:rFonts w:hint="eastAsia"/>
              </w:rPr>
              <w:t xml:space="preserve">0512-62938521 </w:t>
            </w:r>
          </w:p>
        </w:tc>
      </w:tr>
      <w:tr w14:paraId="342A7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689E3">
            <w:pPr>
              <w:pStyle w:val="7"/>
            </w:pPr>
            <w:r>
              <w:rPr>
                <w:rFonts w:hint="eastAsia"/>
              </w:rPr>
              <w:t xml:space="preserve">传真： </w:t>
            </w:r>
          </w:p>
        </w:tc>
        <w:tc>
          <w:tcPr>
            <w:tcW w:w="7440" w:type="dxa"/>
            <w:shd w:val="clear" w:color="auto" w:fill="auto"/>
          </w:tcPr>
          <w:p w14:paraId="2EC03184">
            <w:pPr>
              <w:pStyle w:val="7"/>
            </w:pPr>
            <w:r>
              <w:rPr>
                <w:rFonts w:hint="eastAsia"/>
              </w:rPr>
              <w:t xml:space="preserve">0512－65588021 </w:t>
            </w:r>
          </w:p>
        </w:tc>
      </w:tr>
      <w:tr w14:paraId="3B44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91447">
            <w:pPr>
              <w:pStyle w:val="7"/>
            </w:pPr>
            <w:r>
              <w:rPr>
                <w:rFonts w:hint="eastAsia"/>
              </w:rPr>
              <w:t xml:space="preserve">客户服务电话： </w:t>
            </w:r>
          </w:p>
        </w:tc>
        <w:tc>
          <w:tcPr>
            <w:tcW w:w="7440" w:type="dxa"/>
            <w:shd w:val="clear" w:color="auto" w:fill="auto"/>
          </w:tcPr>
          <w:p w14:paraId="13B135D8">
            <w:pPr>
              <w:pStyle w:val="7"/>
            </w:pPr>
            <w:r>
              <w:rPr>
                <w:rFonts w:hint="eastAsia"/>
              </w:rPr>
              <w:t xml:space="preserve">95330 </w:t>
            </w:r>
          </w:p>
        </w:tc>
      </w:tr>
      <w:tr w14:paraId="13C69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93C16">
            <w:pPr>
              <w:pStyle w:val="7"/>
            </w:pPr>
            <w:r>
              <w:rPr>
                <w:rFonts w:hint="eastAsia"/>
              </w:rPr>
              <w:t xml:space="preserve">网址： </w:t>
            </w:r>
          </w:p>
        </w:tc>
        <w:tc>
          <w:tcPr>
            <w:tcW w:w="7440" w:type="dxa"/>
            <w:shd w:val="clear" w:color="auto" w:fill="auto"/>
          </w:tcPr>
          <w:p w14:paraId="028FE5BA">
            <w:pPr>
              <w:pStyle w:val="7"/>
            </w:pPr>
            <w:r>
              <w:rPr>
                <w:rFonts w:hint="eastAsia"/>
              </w:rPr>
              <w:t xml:space="preserve">https://www.dwzq.com.cn </w:t>
            </w:r>
          </w:p>
        </w:tc>
      </w:tr>
    </w:tbl>
    <w:p w14:paraId="0E207ED9">
      <w:pPr>
        <w:pStyle w:val="7"/>
        <w:spacing w:before="0" w:beforeAutospacing="0" w:after="0" w:afterAutospacing="0" w:line="360" w:lineRule="auto"/>
        <w:ind w:firstLine="420"/>
        <w:rPr>
          <w:sz w:val="21"/>
          <w:szCs w:val="21"/>
        </w:rPr>
      </w:pPr>
      <w:r>
        <w:rPr>
          <w:rFonts w:hint="eastAsia"/>
          <w:b/>
          <w:bCs/>
          <w:sz w:val="21"/>
          <w:szCs w:val="21"/>
        </w:rPr>
        <w:t>(162)信达证券股份有限公司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3276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2350B">
            <w:pPr>
              <w:pStyle w:val="7"/>
            </w:pPr>
            <w:r>
              <w:rPr>
                <w:rFonts w:hint="eastAsia"/>
              </w:rPr>
              <w:t xml:space="preserve">注册地址： </w:t>
            </w:r>
          </w:p>
        </w:tc>
        <w:tc>
          <w:tcPr>
            <w:tcW w:w="7440" w:type="dxa"/>
            <w:shd w:val="clear" w:color="auto" w:fill="auto"/>
          </w:tcPr>
          <w:p w14:paraId="06E4A274">
            <w:pPr>
              <w:pStyle w:val="7"/>
            </w:pPr>
            <w:r>
              <w:rPr>
                <w:rFonts w:hint="eastAsia"/>
              </w:rPr>
              <w:t xml:space="preserve">北京市西城区闹市口大街9号院1号楼 </w:t>
            </w:r>
          </w:p>
        </w:tc>
      </w:tr>
      <w:tr w14:paraId="3E30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1E487">
            <w:pPr>
              <w:pStyle w:val="7"/>
            </w:pPr>
            <w:r>
              <w:rPr>
                <w:rFonts w:hint="eastAsia"/>
              </w:rPr>
              <w:t xml:space="preserve">办公地址： </w:t>
            </w:r>
          </w:p>
        </w:tc>
        <w:tc>
          <w:tcPr>
            <w:tcW w:w="7440" w:type="dxa"/>
            <w:shd w:val="clear" w:color="auto" w:fill="auto"/>
          </w:tcPr>
          <w:p w14:paraId="76276F03">
            <w:pPr>
              <w:pStyle w:val="7"/>
            </w:pPr>
            <w:r>
              <w:rPr>
                <w:rFonts w:hint="eastAsia"/>
              </w:rPr>
              <w:t xml:space="preserve">北京市西城区闹市口大街9号院1号楼 </w:t>
            </w:r>
          </w:p>
        </w:tc>
      </w:tr>
      <w:tr w14:paraId="2C650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FC8DA">
            <w:pPr>
              <w:pStyle w:val="7"/>
            </w:pPr>
            <w:r>
              <w:rPr>
                <w:rFonts w:hint="eastAsia"/>
              </w:rPr>
              <w:t xml:space="preserve">法定代表人： </w:t>
            </w:r>
          </w:p>
        </w:tc>
        <w:tc>
          <w:tcPr>
            <w:tcW w:w="7440" w:type="dxa"/>
            <w:shd w:val="clear" w:color="auto" w:fill="auto"/>
          </w:tcPr>
          <w:p w14:paraId="1BF90085">
            <w:pPr>
              <w:pStyle w:val="7"/>
            </w:pPr>
            <w:r>
              <w:rPr>
                <w:rFonts w:hint="eastAsia"/>
              </w:rPr>
              <w:t xml:space="preserve">祝瑞敏 </w:t>
            </w:r>
          </w:p>
        </w:tc>
      </w:tr>
      <w:tr w14:paraId="6234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75B0E">
            <w:pPr>
              <w:pStyle w:val="7"/>
            </w:pPr>
            <w:r>
              <w:rPr>
                <w:rFonts w:hint="eastAsia"/>
              </w:rPr>
              <w:t xml:space="preserve">联系人： </w:t>
            </w:r>
          </w:p>
        </w:tc>
        <w:tc>
          <w:tcPr>
            <w:tcW w:w="7440" w:type="dxa"/>
            <w:shd w:val="clear" w:color="auto" w:fill="auto"/>
          </w:tcPr>
          <w:p w14:paraId="275ACECF">
            <w:pPr>
              <w:pStyle w:val="7"/>
            </w:pPr>
            <w:r>
              <w:rPr>
                <w:rFonts w:hint="eastAsia"/>
              </w:rPr>
              <w:t xml:space="preserve">王薇安 </w:t>
            </w:r>
          </w:p>
        </w:tc>
      </w:tr>
      <w:tr w14:paraId="7E6C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15DC1">
            <w:pPr>
              <w:pStyle w:val="7"/>
            </w:pPr>
            <w:r>
              <w:rPr>
                <w:rFonts w:hint="eastAsia"/>
              </w:rPr>
              <w:t xml:space="preserve">电话： </w:t>
            </w:r>
          </w:p>
        </w:tc>
        <w:tc>
          <w:tcPr>
            <w:tcW w:w="7440" w:type="dxa"/>
            <w:shd w:val="clear" w:color="auto" w:fill="auto"/>
          </w:tcPr>
          <w:p w14:paraId="14851379">
            <w:pPr>
              <w:pStyle w:val="7"/>
            </w:pPr>
            <w:r>
              <w:rPr>
                <w:rFonts w:hint="eastAsia"/>
              </w:rPr>
              <w:t xml:space="preserve">010－83252170 </w:t>
            </w:r>
          </w:p>
        </w:tc>
      </w:tr>
      <w:tr w14:paraId="1D9E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95EAC">
            <w:pPr>
              <w:pStyle w:val="7"/>
            </w:pPr>
            <w:r>
              <w:rPr>
                <w:rFonts w:hint="eastAsia"/>
              </w:rPr>
              <w:t xml:space="preserve">传真： </w:t>
            </w:r>
          </w:p>
        </w:tc>
        <w:tc>
          <w:tcPr>
            <w:tcW w:w="7440" w:type="dxa"/>
            <w:shd w:val="clear" w:color="auto" w:fill="auto"/>
          </w:tcPr>
          <w:p w14:paraId="426AC962">
            <w:pPr>
              <w:pStyle w:val="7"/>
            </w:pPr>
            <w:r>
              <w:rPr>
                <w:rFonts w:hint="eastAsia"/>
              </w:rPr>
              <w:t xml:space="preserve">010－63081344 </w:t>
            </w:r>
          </w:p>
        </w:tc>
      </w:tr>
      <w:tr w14:paraId="5444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DEC8E">
            <w:pPr>
              <w:pStyle w:val="7"/>
            </w:pPr>
            <w:r>
              <w:rPr>
                <w:rFonts w:hint="eastAsia"/>
              </w:rPr>
              <w:t xml:space="preserve">客户服务电话： </w:t>
            </w:r>
          </w:p>
        </w:tc>
        <w:tc>
          <w:tcPr>
            <w:tcW w:w="7440" w:type="dxa"/>
            <w:shd w:val="clear" w:color="auto" w:fill="auto"/>
          </w:tcPr>
          <w:p w14:paraId="5A92B9D6">
            <w:pPr>
              <w:pStyle w:val="7"/>
            </w:pPr>
            <w:r>
              <w:rPr>
                <w:rFonts w:hint="eastAsia"/>
              </w:rPr>
              <w:t xml:space="preserve">95321 </w:t>
            </w:r>
          </w:p>
        </w:tc>
      </w:tr>
      <w:tr w14:paraId="0136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69F51">
            <w:pPr>
              <w:pStyle w:val="7"/>
            </w:pPr>
            <w:r>
              <w:rPr>
                <w:rFonts w:hint="eastAsia"/>
              </w:rPr>
              <w:t xml:space="preserve">网址： </w:t>
            </w:r>
          </w:p>
        </w:tc>
        <w:tc>
          <w:tcPr>
            <w:tcW w:w="7440" w:type="dxa"/>
            <w:shd w:val="clear" w:color="auto" w:fill="auto"/>
          </w:tcPr>
          <w:p w14:paraId="56665E0D">
            <w:pPr>
              <w:pStyle w:val="7"/>
            </w:pPr>
            <w:r>
              <w:rPr>
                <w:rFonts w:hint="eastAsia"/>
              </w:rPr>
              <w:t xml:space="preserve">http://www.cindasc.com </w:t>
            </w:r>
          </w:p>
        </w:tc>
      </w:tr>
    </w:tbl>
    <w:p w14:paraId="39D1F797">
      <w:pPr>
        <w:pStyle w:val="7"/>
        <w:spacing w:before="0" w:beforeAutospacing="0" w:after="0" w:afterAutospacing="0" w:line="360" w:lineRule="auto"/>
        <w:ind w:firstLine="420"/>
        <w:rPr>
          <w:sz w:val="21"/>
          <w:szCs w:val="21"/>
        </w:rPr>
      </w:pPr>
      <w:r>
        <w:rPr>
          <w:rFonts w:hint="eastAsia"/>
          <w:b/>
          <w:bCs/>
          <w:sz w:val="21"/>
          <w:szCs w:val="21"/>
        </w:rPr>
        <w:t>(163)东方证券股份有限公司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011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678C8">
            <w:pPr>
              <w:pStyle w:val="7"/>
            </w:pPr>
            <w:r>
              <w:rPr>
                <w:rFonts w:hint="eastAsia"/>
              </w:rPr>
              <w:t xml:space="preserve">注册地址： </w:t>
            </w:r>
          </w:p>
        </w:tc>
        <w:tc>
          <w:tcPr>
            <w:tcW w:w="7440" w:type="dxa"/>
            <w:shd w:val="clear" w:color="auto" w:fill="auto"/>
          </w:tcPr>
          <w:p w14:paraId="55F5670B">
            <w:pPr>
              <w:pStyle w:val="7"/>
            </w:pPr>
            <w:r>
              <w:rPr>
                <w:rFonts w:hint="eastAsia"/>
              </w:rPr>
              <w:t xml:space="preserve">上海市中山南路318号2号楼22层－29层 </w:t>
            </w:r>
          </w:p>
        </w:tc>
      </w:tr>
      <w:tr w14:paraId="7150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F68BD">
            <w:pPr>
              <w:pStyle w:val="7"/>
            </w:pPr>
            <w:r>
              <w:rPr>
                <w:rFonts w:hint="eastAsia"/>
              </w:rPr>
              <w:t xml:space="preserve">办公地址： </w:t>
            </w:r>
          </w:p>
        </w:tc>
        <w:tc>
          <w:tcPr>
            <w:tcW w:w="7440" w:type="dxa"/>
            <w:shd w:val="clear" w:color="auto" w:fill="auto"/>
          </w:tcPr>
          <w:p w14:paraId="2A3E5AA1">
            <w:pPr>
              <w:pStyle w:val="7"/>
            </w:pPr>
            <w:r>
              <w:rPr>
                <w:rFonts w:hint="eastAsia"/>
              </w:rPr>
              <w:t xml:space="preserve">上海市中山南路318号2号楼21层－29层 </w:t>
            </w:r>
          </w:p>
        </w:tc>
      </w:tr>
      <w:tr w14:paraId="5055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0EEBB">
            <w:pPr>
              <w:pStyle w:val="7"/>
            </w:pPr>
            <w:r>
              <w:rPr>
                <w:rFonts w:hint="eastAsia"/>
              </w:rPr>
              <w:t xml:space="preserve">法定代表人： </w:t>
            </w:r>
          </w:p>
        </w:tc>
        <w:tc>
          <w:tcPr>
            <w:tcW w:w="7440" w:type="dxa"/>
            <w:shd w:val="clear" w:color="auto" w:fill="auto"/>
          </w:tcPr>
          <w:p w14:paraId="35ADE183">
            <w:pPr>
              <w:pStyle w:val="7"/>
            </w:pPr>
            <w:r>
              <w:rPr>
                <w:rFonts w:hint="eastAsia"/>
              </w:rPr>
              <w:t xml:space="preserve">金文忠 </w:t>
            </w:r>
          </w:p>
        </w:tc>
      </w:tr>
      <w:tr w14:paraId="2B984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39033">
            <w:pPr>
              <w:pStyle w:val="7"/>
            </w:pPr>
            <w:r>
              <w:rPr>
                <w:rFonts w:hint="eastAsia"/>
              </w:rPr>
              <w:t xml:space="preserve">联系人： </w:t>
            </w:r>
          </w:p>
        </w:tc>
        <w:tc>
          <w:tcPr>
            <w:tcW w:w="7440" w:type="dxa"/>
            <w:shd w:val="clear" w:color="auto" w:fill="auto"/>
          </w:tcPr>
          <w:p w14:paraId="64C33CBA">
            <w:pPr>
              <w:pStyle w:val="7"/>
            </w:pPr>
            <w:r>
              <w:rPr>
                <w:rFonts w:hint="eastAsia"/>
              </w:rPr>
              <w:t xml:space="preserve">朱琼玉 </w:t>
            </w:r>
          </w:p>
        </w:tc>
      </w:tr>
      <w:tr w14:paraId="49EC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39006">
            <w:pPr>
              <w:pStyle w:val="7"/>
            </w:pPr>
            <w:r>
              <w:rPr>
                <w:rFonts w:hint="eastAsia"/>
              </w:rPr>
              <w:t xml:space="preserve">电话： </w:t>
            </w:r>
          </w:p>
        </w:tc>
        <w:tc>
          <w:tcPr>
            <w:tcW w:w="7440" w:type="dxa"/>
            <w:shd w:val="clear" w:color="auto" w:fill="auto"/>
          </w:tcPr>
          <w:p w14:paraId="49EBE044">
            <w:pPr>
              <w:pStyle w:val="7"/>
            </w:pPr>
            <w:r>
              <w:rPr>
                <w:rFonts w:hint="eastAsia"/>
              </w:rPr>
              <w:t xml:space="preserve">021-63325888 </w:t>
            </w:r>
          </w:p>
        </w:tc>
      </w:tr>
      <w:tr w14:paraId="4C2B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28A14">
            <w:pPr>
              <w:pStyle w:val="7"/>
            </w:pPr>
            <w:r>
              <w:rPr>
                <w:rFonts w:hint="eastAsia"/>
              </w:rPr>
              <w:t xml:space="preserve">传真： </w:t>
            </w:r>
          </w:p>
        </w:tc>
        <w:tc>
          <w:tcPr>
            <w:tcW w:w="7440" w:type="dxa"/>
            <w:shd w:val="clear" w:color="auto" w:fill="auto"/>
          </w:tcPr>
          <w:p w14:paraId="512A3D4E">
            <w:pPr>
              <w:pStyle w:val="7"/>
            </w:pPr>
            <w:r>
              <w:rPr>
                <w:rFonts w:hint="eastAsia"/>
              </w:rPr>
              <w:t xml:space="preserve">021－63326729 </w:t>
            </w:r>
          </w:p>
        </w:tc>
      </w:tr>
      <w:tr w14:paraId="341F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730F8">
            <w:pPr>
              <w:pStyle w:val="7"/>
            </w:pPr>
            <w:r>
              <w:rPr>
                <w:rFonts w:hint="eastAsia"/>
              </w:rPr>
              <w:t xml:space="preserve">客户服务电话： </w:t>
            </w:r>
          </w:p>
        </w:tc>
        <w:tc>
          <w:tcPr>
            <w:tcW w:w="7440" w:type="dxa"/>
            <w:shd w:val="clear" w:color="auto" w:fill="auto"/>
          </w:tcPr>
          <w:p w14:paraId="05B00631">
            <w:pPr>
              <w:pStyle w:val="7"/>
            </w:pPr>
            <w:r>
              <w:rPr>
                <w:rFonts w:hint="eastAsia"/>
              </w:rPr>
              <w:t xml:space="preserve">95503 </w:t>
            </w:r>
          </w:p>
        </w:tc>
      </w:tr>
      <w:tr w14:paraId="08C4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D8446">
            <w:pPr>
              <w:pStyle w:val="7"/>
            </w:pPr>
            <w:r>
              <w:rPr>
                <w:rFonts w:hint="eastAsia"/>
              </w:rPr>
              <w:t xml:space="preserve">网址： </w:t>
            </w:r>
          </w:p>
        </w:tc>
        <w:tc>
          <w:tcPr>
            <w:tcW w:w="7440" w:type="dxa"/>
            <w:shd w:val="clear" w:color="auto" w:fill="auto"/>
          </w:tcPr>
          <w:p w14:paraId="5AB7636B">
            <w:pPr>
              <w:pStyle w:val="7"/>
            </w:pPr>
            <w:r>
              <w:rPr>
                <w:rFonts w:hint="eastAsia"/>
              </w:rPr>
              <w:t xml:space="preserve">http://www.dfzq.com.cn </w:t>
            </w:r>
          </w:p>
        </w:tc>
      </w:tr>
    </w:tbl>
    <w:p w14:paraId="11C500CA">
      <w:pPr>
        <w:pStyle w:val="7"/>
        <w:spacing w:before="0" w:beforeAutospacing="0" w:after="0" w:afterAutospacing="0" w:line="360" w:lineRule="auto"/>
        <w:ind w:firstLine="420"/>
        <w:rPr>
          <w:sz w:val="21"/>
          <w:szCs w:val="21"/>
        </w:rPr>
      </w:pPr>
      <w:r>
        <w:rPr>
          <w:rFonts w:hint="eastAsia"/>
          <w:b/>
          <w:bCs/>
          <w:sz w:val="21"/>
          <w:szCs w:val="21"/>
        </w:rPr>
        <w:t>(164)方正证券股份有限公司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1109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C4BDA">
            <w:pPr>
              <w:pStyle w:val="7"/>
            </w:pPr>
            <w:r>
              <w:rPr>
                <w:rFonts w:hint="eastAsia"/>
              </w:rPr>
              <w:t xml:space="preserve">注册地址： </w:t>
            </w:r>
          </w:p>
        </w:tc>
        <w:tc>
          <w:tcPr>
            <w:tcW w:w="7440" w:type="dxa"/>
            <w:shd w:val="clear" w:color="auto" w:fill="auto"/>
          </w:tcPr>
          <w:p w14:paraId="3BDF3802">
            <w:pPr>
              <w:pStyle w:val="7"/>
            </w:pPr>
            <w:r>
              <w:rPr>
                <w:rFonts w:hint="eastAsia"/>
              </w:rPr>
              <w:t xml:space="preserve">湖南长沙芙蓉中路2段华侨国际大厦22-24层 </w:t>
            </w:r>
          </w:p>
        </w:tc>
      </w:tr>
      <w:tr w14:paraId="0904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95B82">
            <w:pPr>
              <w:pStyle w:val="7"/>
            </w:pPr>
            <w:r>
              <w:rPr>
                <w:rFonts w:hint="eastAsia"/>
              </w:rPr>
              <w:t xml:space="preserve">办公地址： </w:t>
            </w:r>
          </w:p>
        </w:tc>
        <w:tc>
          <w:tcPr>
            <w:tcW w:w="7440" w:type="dxa"/>
            <w:shd w:val="clear" w:color="auto" w:fill="auto"/>
          </w:tcPr>
          <w:p w14:paraId="67A1DE37">
            <w:pPr>
              <w:pStyle w:val="7"/>
            </w:pPr>
            <w:r>
              <w:rPr>
                <w:rFonts w:hint="eastAsia"/>
              </w:rPr>
              <w:t xml:space="preserve">湖南长沙芙蓉中路2段华侨国际大厦22-24层 </w:t>
            </w:r>
          </w:p>
        </w:tc>
      </w:tr>
      <w:tr w14:paraId="73E5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5C361">
            <w:pPr>
              <w:pStyle w:val="7"/>
            </w:pPr>
            <w:r>
              <w:rPr>
                <w:rFonts w:hint="eastAsia"/>
              </w:rPr>
              <w:t xml:space="preserve">法定代表人： </w:t>
            </w:r>
          </w:p>
        </w:tc>
        <w:tc>
          <w:tcPr>
            <w:tcW w:w="7440" w:type="dxa"/>
            <w:shd w:val="clear" w:color="auto" w:fill="auto"/>
          </w:tcPr>
          <w:p w14:paraId="55BCC042">
            <w:pPr>
              <w:pStyle w:val="7"/>
            </w:pPr>
            <w:r>
              <w:rPr>
                <w:rFonts w:hint="eastAsia"/>
              </w:rPr>
              <w:t xml:space="preserve">施华 </w:t>
            </w:r>
          </w:p>
        </w:tc>
      </w:tr>
      <w:tr w14:paraId="0C837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7655F">
            <w:pPr>
              <w:pStyle w:val="7"/>
            </w:pPr>
            <w:r>
              <w:rPr>
                <w:rFonts w:hint="eastAsia"/>
              </w:rPr>
              <w:t xml:space="preserve">联系人： </w:t>
            </w:r>
          </w:p>
        </w:tc>
        <w:tc>
          <w:tcPr>
            <w:tcW w:w="7440" w:type="dxa"/>
            <w:shd w:val="clear" w:color="auto" w:fill="auto"/>
          </w:tcPr>
          <w:p w14:paraId="4B611441">
            <w:pPr>
              <w:pStyle w:val="7"/>
            </w:pPr>
            <w:r>
              <w:rPr>
                <w:rFonts w:hint="eastAsia"/>
              </w:rPr>
              <w:t xml:space="preserve">胡创 </w:t>
            </w:r>
          </w:p>
        </w:tc>
      </w:tr>
      <w:tr w14:paraId="788B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A2CA6">
            <w:pPr>
              <w:pStyle w:val="7"/>
            </w:pPr>
            <w:r>
              <w:rPr>
                <w:rFonts w:hint="eastAsia"/>
              </w:rPr>
              <w:t xml:space="preserve">电话： </w:t>
            </w:r>
          </w:p>
        </w:tc>
        <w:tc>
          <w:tcPr>
            <w:tcW w:w="7440" w:type="dxa"/>
            <w:shd w:val="clear" w:color="auto" w:fill="auto"/>
          </w:tcPr>
          <w:p w14:paraId="04BDFFD5">
            <w:pPr>
              <w:pStyle w:val="7"/>
            </w:pPr>
            <w:r>
              <w:rPr>
                <w:rFonts w:hint="eastAsia"/>
              </w:rPr>
              <w:t xml:space="preserve">010-56437060 </w:t>
            </w:r>
          </w:p>
        </w:tc>
      </w:tr>
      <w:tr w14:paraId="7D7A6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251D2">
            <w:pPr>
              <w:pStyle w:val="7"/>
            </w:pPr>
            <w:r>
              <w:rPr>
                <w:rFonts w:hint="eastAsia"/>
              </w:rPr>
              <w:t xml:space="preserve">传真： </w:t>
            </w:r>
          </w:p>
        </w:tc>
        <w:tc>
          <w:tcPr>
            <w:tcW w:w="7440" w:type="dxa"/>
            <w:shd w:val="clear" w:color="auto" w:fill="auto"/>
          </w:tcPr>
          <w:p w14:paraId="71831798">
            <w:pPr>
              <w:pStyle w:val="7"/>
            </w:pPr>
            <w:r>
              <w:rPr>
                <w:rFonts w:hint="eastAsia"/>
              </w:rPr>
              <w:t xml:space="preserve">0731-85832214 </w:t>
            </w:r>
          </w:p>
        </w:tc>
      </w:tr>
      <w:tr w14:paraId="093C3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49BBB">
            <w:pPr>
              <w:pStyle w:val="7"/>
            </w:pPr>
            <w:r>
              <w:rPr>
                <w:rFonts w:hint="eastAsia"/>
              </w:rPr>
              <w:t xml:space="preserve">客户服务电话： </w:t>
            </w:r>
          </w:p>
        </w:tc>
        <w:tc>
          <w:tcPr>
            <w:tcW w:w="7440" w:type="dxa"/>
            <w:shd w:val="clear" w:color="auto" w:fill="auto"/>
          </w:tcPr>
          <w:p w14:paraId="17190D1A">
            <w:pPr>
              <w:pStyle w:val="7"/>
            </w:pPr>
            <w:r>
              <w:rPr>
                <w:rFonts w:hint="eastAsia"/>
              </w:rPr>
              <w:t xml:space="preserve">95571 </w:t>
            </w:r>
          </w:p>
        </w:tc>
      </w:tr>
      <w:tr w14:paraId="6E7AC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BC942">
            <w:pPr>
              <w:pStyle w:val="7"/>
            </w:pPr>
            <w:r>
              <w:rPr>
                <w:rFonts w:hint="eastAsia"/>
              </w:rPr>
              <w:t xml:space="preserve">网址： </w:t>
            </w:r>
          </w:p>
        </w:tc>
        <w:tc>
          <w:tcPr>
            <w:tcW w:w="7440" w:type="dxa"/>
            <w:shd w:val="clear" w:color="auto" w:fill="auto"/>
          </w:tcPr>
          <w:p w14:paraId="02FB1991">
            <w:pPr>
              <w:pStyle w:val="7"/>
            </w:pPr>
            <w:r>
              <w:rPr>
                <w:rFonts w:hint="eastAsia"/>
              </w:rPr>
              <w:t xml:space="preserve">http://www.foundersc.com </w:t>
            </w:r>
          </w:p>
        </w:tc>
      </w:tr>
    </w:tbl>
    <w:p w14:paraId="0FBA18BF">
      <w:pPr>
        <w:pStyle w:val="7"/>
        <w:spacing w:before="0" w:beforeAutospacing="0" w:after="0" w:afterAutospacing="0" w:line="360" w:lineRule="auto"/>
        <w:ind w:firstLine="420"/>
        <w:rPr>
          <w:sz w:val="21"/>
          <w:szCs w:val="21"/>
        </w:rPr>
      </w:pPr>
      <w:r>
        <w:rPr>
          <w:rFonts w:hint="eastAsia"/>
          <w:b/>
          <w:bCs/>
          <w:sz w:val="21"/>
          <w:szCs w:val="21"/>
        </w:rPr>
        <w:t>(165)长城证券股份有限公司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BBC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3850D">
            <w:pPr>
              <w:pStyle w:val="7"/>
            </w:pPr>
            <w:r>
              <w:rPr>
                <w:rFonts w:hint="eastAsia"/>
              </w:rPr>
              <w:t xml:space="preserve">注册地址： </w:t>
            </w:r>
          </w:p>
        </w:tc>
        <w:tc>
          <w:tcPr>
            <w:tcW w:w="7440" w:type="dxa"/>
            <w:shd w:val="clear" w:color="auto" w:fill="auto"/>
          </w:tcPr>
          <w:p w14:paraId="2775D3E8">
            <w:pPr>
              <w:pStyle w:val="7"/>
            </w:pPr>
            <w:r>
              <w:rPr>
                <w:rFonts w:hint="eastAsia"/>
              </w:rPr>
              <w:t xml:space="preserve">深圳市深南大道6008号特区报业大厦16、17层 </w:t>
            </w:r>
          </w:p>
        </w:tc>
      </w:tr>
      <w:tr w14:paraId="5A40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53748">
            <w:pPr>
              <w:pStyle w:val="7"/>
            </w:pPr>
            <w:r>
              <w:rPr>
                <w:rFonts w:hint="eastAsia"/>
              </w:rPr>
              <w:t xml:space="preserve">办公地址： </w:t>
            </w:r>
          </w:p>
        </w:tc>
        <w:tc>
          <w:tcPr>
            <w:tcW w:w="7440" w:type="dxa"/>
            <w:shd w:val="clear" w:color="auto" w:fill="auto"/>
          </w:tcPr>
          <w:p w14:paraId="7D3FFD0F">
            <w:pPr>
              <w:pStyle w:val="7"/>
            </w:pPr>
            <w:r>
              <w:rPr>
                <w:rFonts w:hint="eastAsia"/>
              </w:rPr>
              <w:t xml:space="preserve">深圳市深南大道6008号特区报业大厦14、16、17层 </w:t>
            </w:r>
          </w:p>
        </w:tc>
      </w:tr>
      <w:tr w14:paraId="6A80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0AF47">
            <w:pPr>
              <w:pStyle w:val="7"/>
            </w:pPr>
            <w:r>
              <w:rPr>
                <w:rFonts w:hint="eastAsia"/>
              </w:rPr>
              <w:t xml:space="preserve">法定代表人： </w:t>
            </w:r>
          </w:p>
        </w:tc>
        <w:tc>
          <w:tcPr>
            <w:tcW w:w="7440" w:type="dxa"/>
            <w:shd w:val="clear" w:color="auto" w:fill="auto"/>
          </w:tcPr>
          <w:p w14:paraId="7F7A47A2">
            <w:pPr>
              <w:pStyle w:val="7"/>
            </w:pPr>
            <w:r>
              <w:rPr>
                <w:rFonts w:hint="eastAsia"/>
              </w:rPr>
              <w:t xml:space="preserve">丁益 </w:t>
            </w:r>
          </w:p>
        </w:tc>
      </w:tr>
      <w:tr w14:paraId="1FA4C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6258C6">
            <w:pPr>
              <w:pStyle w:val="7"/>
            </w:pPr>
            <w:r>
              <w:rPr>
                <w:rFonts w:hint="eastAsia"/>
              </w:rPr>
              <w:t xml:space="preserve">联系人： </w:t>
            </w:r>
          </w:p>
        </w:tc>
        <w:tc>
          <w:tcPr>
            <w:tcW w:w="7440" w:type="dxa"/>
            <w:shd w:val="clear" w:color="auto" w:fill="auto"/>
          </w:tcPr>
          <w:p w14:paraId="448CA05C">
            <w:pPr>
              <w:pStyle w:val="7"/>
            </w:pPr>
            <w:r>
              <w:rPr>
                <w:rFonts w:hint="eastAsia"/>
              </w:rPr>
              <w:t xml:space="preserve">沈晓 </w:t>
            </w:r>
          </w:p>
        </w:tc>
      </w:tr>
      <w:tr w14:paraId="192F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4B148">
            <w:pPr>
              <w:pStyle w:val="7"/>
            </w:pPr>
            <w:r>
              <w:rPr>
                <w:rFonts w:hint="eastAsia"/>
              </w:rPr>
              <w:t xml:space="preserve">电话： </w:t>
            </w:r>
          </w:p>
        </w:tc>
        <w:tc>
          <w:tcPr>
            <w:tcW w:w="7440" w:type="dxa"/>
            <w:shd w:val="clear" w:color="auto" w:fill="auto"/>
          </w:tcPr>
          <w:p w14:paraId="127E5A6D">
            <w:pPr>
              <w:pStyle w:val="7"/>
            </w:pPr>
            <w:r>
              <w:rPr>
                <w:rFonts w:hint="eastAsia"/>
              </w:rPr>
              <w:t xml:space="preserve">0755-83464734 </w:t>
            </w:r>
          </w:p>
        </w:tc>
      </w:tr>
      <w:tr w14:paraId="41C0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6C60F">
            <w:pPr>
              <w:pStyle w:val="7"/>
            </w:pPr>
            <w:r>
              <w:rPr>
                <w:rFonts w:hint="eastAsia"/>
              </w:rPr>
              <w:t xml:space="preserve">传真： </w:t>
            </w:r>
          </w:p>
        </w:tc>
        <w:tc>
          <w:tcPr>
            <w:tcW w:w="7440" w:type="dxa"/>
            <w:shd w:val="clear" w:color="auto" w:fill="auto"/>
          </w:tcPr>
          <w:p w14:paraId="0B237FDD">
            <w:pPr>
              <w:pStyle w:val="7"/>
            </w:pPr>
            <w:r>
              <w:rPr>
                <w:rFonts w:hint="eastAsia"/>
              </w:rPr>
              <w:t xml:space="preserve">0755－83515567 </w:t>
            </w:r>
          </w:p>
        </w:tc>
      </w:tr>
      <w:tr w14:paraId="68E16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64BC4">
            <w:pPr>
              <w:pStyle w:val="7"/>
            </w:pPr>
            <w:r>
              <w:rPr>
                <w:rFonts w:hint="eastAsia"/>
              </w:rPr>
              <w:t xml:space="preserve">客户服务电话： </w:t>
            </w:r>
          </w:p>
        </w:tc>
        <w:tc>
          <w:tcPr>
            <w:tcW w:w="7440" w:type="dxa"/>
            <w:shd w:val="clear" w:color="auto" w:fill="auto"/>
          </w:tcPr>
          <w:p w14:paraId="7CD3A196">
            <w:pPr>
              <w:pStyle w:val="7"/>
            </w:pPr>
            <w:r>
              <w:rPr>
                <w:rFonts w:hint="eastAsia"/>
              </w:rPr>
              <w:t xml:space="preserve">4006666888 </w:t>
            </w:r>
          </w:p>
        </w:tc>
      </w:tr>
      <w:tr w14:paraId="70E5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AD189">
            <w:pPr>
              <w:pStyle w:val="7"/>
            </w:pPr>
            <w:r>
              <w:rPr>
                <w:rFonts w:hint="eastAsia"/>
              </w:rPr>
              <w:t xml:space="preserve">网址： </w:t>
            </w:r>
          </w:p>
        </w:tc>
        <w:tc>
          <w:tcPr>
            <w:tcW w:w="7440" w:type="dxa"/>
            <w:shd w:val="clear" w:color="auto" w:fill="auto"/>
          </w:tcPr>
          <w:p w14:paraId="40B380E3">
            <w:pPr>
              <w:pStyle w:val="7"/>
            </w:pPr>
            <w:r>
              <w:rPr>
                <w:rFonts w:hint="eastAsia"/>
              </w:rPr>
              <w:t xml:space="preserve">http://www.cgws.com </w:t>
            </w:r>
          </w:p>
        </w:tc>
      </w:tr>
    </w:tbl>
    <w:p w14:paraId="52742F53">
      <w:pPr>
        <w:pStyle w:val="7"/>
        <w:spacing w:before="0" w:beforeAutospacing="0" w:after="0" w:afterAutospacing="0" w:line="360" w:lineRule="auto"/>
        <w:ind w:firstLine="420"/>
        <w:rPr>
          <w:sz w:val="21"/>
          <w:szCs w:val="21"/>
        </w:rPr>
      </w:pPr>
      <w:r>
        <w:rPr>
          <w:rFonts w:hint="eastAsia"/>
          <w:b/>
          <w:bCs/>
          <w:sz w:val="21"/>
          <w:szCs w:val="21"/>
        </w:rPr>
        <w:t>(166)光大证券股份有限公司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46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685FE6">
            <w:pPr>
              <w:pStyle w:val="7"/>
            </w:pPr>
            <w:r>
              <w:rPr>
                <w:rFonts w:hint="eastAsia"/>
              </w:rPr>
              <w:t xml:space="preserve">注册地址： </w:t>
            </w:r>
          </w:p>
        </w:tc>
        <w:tc>
          <w:tcPr>
            <w:tcW w:w="7440" w:type="dxa"/>
            <w:shd w:val="clear" w:color="auto" w:fill="auto"/>
          </w:tcPr>
          <w:p w14:paraId="5208EE94">
            <w:pPr>
              <w:pStyle w:val="7"/>
            </w:pPr>
            <w:r>
              <w:rPr>
                <w:rFonts w:hint="eastAsia"/>
              </w:rPr>
              <w:t xml:space="preserve">上海市静安区新闸路1508号 </w:t>
            </w:r>
          </w:p>
        </w:tc>
      </w:tr>
      <w:tr w14:paraId="18FA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5AC09">
            <w:pPr>
              <w:pStyle w:val="7"/>
            </w:pPr>
            <w:r>
              <w:rPr>
                <w:rFonts w:hint="eastAsia"/>
              </w:rPr>
              <w:t xml:space="preserve">办公地址： </w:t>
            </w:r>
          </w:p>
        </w:tc>
        <w:tc>
          <w:tcPr>
            <w:tcW w:w="7440" w:type="dxa"/>
            <w:shd w:val="clear" w:color="auto" w:fill="auto"/>
          </w:tcPr>
          <w:p w14:paraId="2D7C7638">
            <w:pPr>
              <w:pStyle w:val="7"/>
            </w:pPr>
            <w:r>
              <w:rPr>
                <w:rFonts w:hint="eastAsia"/>
              </w:rPr>
              <w:t xml:space="preserve">上海市静安区新闸路1508号 </w:t>
            </w:r>
          </w:p>
        </w:tc>
      </w:tr>
      <w:tr w14:paraId="33B1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C17FC">
            <w:pPr>
              <w:pStyle w:val="7"/>
            </w:pPr>
            <w:r>
              <w:rPr>
                <w:rFonts w:hint="eastAsia"/>
              </w:rPr>
              <w:t xml:space="preserve">法定代表人： </w:t>
            </w:r>
          </w:p>
        </w:tc>
        <w:tc>
          <w:tcPr>
            <w:tcW w:w="7440" w:type="dxa"/>
            <w:shd w:val="clear" w:color="auto" w:fill="auto"/>
          </w:tcPr>
          <w:p w14:paraId="275313AA">
            <w:pPr>
              <w:pStyle w:val="7"/>
            </w:pPr>
            <w:r>
              <w:rPr>
                <w:rFonts w:hint="eastAsia"/>
              </w:rPr>
              <w:t xml:space="preserve">刘秋明 </w:t>
            </w:r>
          </w:p>
        </w:tc>
      </w:tr>
      <w:tr w14:paraId="1BEA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08CB4">
            <w:pPr>
              <w:pStyle w:val="7"/>
            </w:pPr>
            <w:r>
              <w:rPr>
                <w:rFonts w:hint="eastAsia"/>
              </w:rPr>
              <w:t xml:space="preserve">联系人： </w:t>
            </w:r>
          </w:p>
        </w:tc>
        <w:tc>
          <w:tcPr>
            <w:tcW w:w="7440" w:type="dxa"/>
            <w:shd w:val="clear" w:color="auto" w:fill="auto"/>
          </w:tcPr>
          <w:p w14:paraId="0BC06B56">
            <w:pPr>
              <w:pStyle w:val="7"/>
            </w:pPr>
            <w:r>
              <w:rPr>
                <w:rFonts w:hint="eastAsia"/>
              </w:rPr>
              <w:t xml:space="preserve">李芳芳 </w:t>
            </w:r>
          </w:p>
        </w:tc>
      </w:tr>
      <w:tr w14:paraId="7906A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6C9A1">
            <w:pPr>
              <w:pStyle w:val="7"/>
            </w:pPr>
            <w:r>
              <w:rPr>
                <w:rFonts w:hint="eastAsia"/>
              </w:rPr>
              <w:t xml:space="preserve">电话： </w:t>
            </w:r>
          </w:p>
        </w:tc>
        <w:tc>
          <w:tcPr>
            <w:tcW w:w="7440" w:type="dxa"/>
            <w:shd w:val="clear" w:color="auto" w:fill="auto"/>
          </w:tcPr>
          <w:p w14:paraId="3F032656">
            <w:pPr>
              <w:pStyle w:val="7"/>
            </w:pPr>
            <w:r>
              <w:rPr>
                <w:rFonts w:hint="eastAsia"/>
              </w:rPr>
              <w:t xml:space="preserve">021-22169089 </w:t>
            </w:r>
          </w:p>
        </w:tc>
      </w:tr>
      <w:tr w14:paraId="73C58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9A43F">
            <w:pPr>
              <w:pStyle w:val="7"/>
            </w:pPr>
            <w:r>
              <w:rPr>
                <w:rFonts w:hint="eastAsia"/>
              </w:rPr>
              <w:t xml:space="preserve">传真： </w:t>
            </w:r>
          </w:p>
        </w:tc>
        <w:tc>
          <w:tcPr>
            <w:tcW w:w="7440" w:type="dxa"/>
            <w:shd w:val="clear" w:color="auto" w:fill="auto"/>
          </w:tcPr>
          <w:p w14:paraId="5ACB7F05">
            <w:pPr>
              <w:pStyle w:val="7"/>
            </w:pPr>
            <w:r>
              <w:rPr>
                <w:rFonts w:hint="eastAsia"/>
              </w:rPr>
              <w:t xml:space="preserve">021－22169134 </w:t>
            </w:r>
          </w:p>
        </w:tc>
      </w:tr>
      <w:tr w14:paraId="4CD3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07CD4">
            <w:pPr>
              <w:pStyle w:val="7"/>
            </w:pPr>
            <w:r>
              <w:rPr>
                <w:rFonts w:hint="eastAsia"/>
              </w:rPr>
              <w:t xml:space="preserve">客户服务电话： </w:t>
            </w:r>
          </w:p>
        </w:tc>
        <w:tc>
          <w:tcPr>
            <w:tcW w:w="7440" w:type="dxa"/>
            <w:shd w:val="clear" w:color="auto" w:fill="auto"/>
          </w:tcPr>
          <w:p w14:paraId="65F64E1C">
            <w:pPr>
              <w:pStyle w:val="7"/>
            </w:pPr>
            <w:r>
              <w:rPr>
                <w:rFonts w:hint="eastAsia"/>
              </w:rPr>
              <w:t xml:space="preserve">4008888788；95525 </w:t>
            </w:r>
          </w:p>
        </w:tc>
      </w:tr>
      <w:tr w14:paraId="739D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234E1">
            <w:pPr>
              <w:pStyle w:val="7"/>
            </w:pPr>
            <w:r>
              <w:rPr>
                <w:rFonts w:hint="eastAsia"/>
              </w:rPr>
              <w:t xml:space="preserve">网址： </w:t>
            </w:r>
          </w:p>
        </w:tc>
        <w:tc>
          <w:tcPr>
            <w:tcW w:w="7440" w:type="dxa"/>
            <w:shd w:val="clear" w:color="auto" w:fill="auto"/>
          </w:tcPr>
          <w:p w14:paraId="76565778">
            <w:pPr>
              <w:pStyle w:val="7"/>
            </w:pPr>
            <w:r>
              <w:rPr>
                <w:rFonts w:hint="eastAsia"/>
              </w:rPr>
              <w:t xml:space="preserve">http://www.ebscn.com/ </w:t>
            </w:r>
          </w:p>
        </w:tc>
      </w:tr>
    </w:tbl>
    <w:p w14:paraId="4A74F929">
      <w:pPr>
        <w:pStyle w:val="7"/>
        <w:spacing w:before="0" w:beforeAutospacing="0" w:after="0" w:afterAutospacing="0" w:line="360" w:lineRule="auto"/>
        <w:ind w:firstLine="420"/>
        <w:rPr>
          <w:sz w:val="21"/>
          <w:szCs w:val="21"/>
        </w:rPr>
      </w:pPr>
      <w:r>
        <w:rPr>
          <w:rFonts w:hint="eastAsia"/>
          <w:b/>
          <w:bCs/>
          <w:sz w:val="21"/>
          <w:szCs w:val="21"/>
        </w:rPr>
        <w:t>(167)中信证券华南股份有限公司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550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C793E">
            <w:pPr>
              <w:pStyle w:val="7"/>
            </w:pPr>
            <w:r>
              <w:rPr>
                <w:rFonts w:hint="eastAsia"/>
              </w:rPr>
              <w:t xml:space="preserve">注册地址： </w:t>
            </w:r>
          </w:p>
        </w:tc>
        <w:tc>
          <w:tcPr>
            <w:tcW w:w="7440" w:type="dxa"/>
            <w:shd w:val="clear" w:color="auto" w:fill="auto"/>
          </w:tcPr>
          <w:p w14:paraId="7EC96674">
            <w:pPr>
              <w:pStyle w:val="7"/>
            </w:pPr>
            <w:r>
              <w:rPr>
                <w:rFonts w:hint="eastAsia"/>
              </w:rPr>
              <w:t xml:space="preserve">广州市天河区珠江西路5号广州国际金融中心主塔19层、20层 </w:t>
            </w:r>
          </w:p>
        </w:tc>
      </w:tr>
      <w:tr w14:paraId="0A6B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DE1B0">
            <w:pPr>
              <w:pStyle w:val="7"/>
            </w:pPr>
            <w:r>
              <w:rPr>
                <w:rFonts w:hint="eastAsia"/>
              </w:rPr>
              <w:t xml:space="preserve">办公地址： </w:t>
            </w:r>
          </w:p>
        </w:tc>
        <w:tc>
          <w:tcPr>
            <w:tcW w:w="7440" w:type="dxa"/>
            <w:shd w:val="clear" w:color="auto" w:fill="auto"/>
          </w:tcPr>
          <w:p w14:paraId="26659673">
            <w:pPr>
              <w:pStyle w:val="7"/>
            </w:pPr>
            <w:r>
              <w:rPr>
                <w:rFonts w:hint="eastAsia"/>
              </w:rPr>
              <w:t xml:space="preserve">广州市天河区珠江西路5号广州国际金融中心主塔19层、20层 </w:t>
            </w:r>
          </w:p>
        </w:tc>
      </w:tr>
      <w:tr w14:paraId="3ECA1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66071">
            <w:pPr>
              <w:pStyle w:val="7"/>
            </w:pPr>
            <w:r>
              <w:rPr>
                <w:rFonts w:hint="eastAsia"/>
              </w:rPr>
              <w:t xml:space="preserve">法定代表人： </w:t>
            </w:r>
          </w:p>
        </w:tc>
        <w:tc>
          <w:tcPr>
            <w:tcW w:w="7440" w:type="dxa"/>
            <w:shd w:val="clear" w:color="auto" w:fill="auto"/>
          </w:tcPr>
          <w:p w14:paraId="40D70992">
            <w:pPr>
              <w:pStyle w:val="7"/>
            </w:pPr>
            <w:r>
              <w:rPr>
                <w:rFonts w:hint="eastAsia"/>
              </w:rPr>
              <w:t xml:space="preserve">陈可可 </w:t>
            </w:r>
          </w:p>
        </w:tc>
      </w:tr>
      <w:tr w14:paraId="0C6A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CB83D">
            <w:pPr>
              <w:pStyle w:val="7"/>
            </w:pPr>
            <w:r>
              <w:rPr>
                <w:rFonts w:hint="eastAsia"/>
              </w:rPr>
              <w:t xml:space="preserve">联系人： </w:t>
            </w:r>
          </w:p>
        </w:tc>
        <w:tc>
          <w:tcPr>
            <w:tcW w:w="7440" w:type="dxa"/>
            <w:shd w:val="clear" w:color="auto" w:fill="auto"/>
          </w:tcPr>
          <w:p w14:paraId="66D33675">
            <w:pPr>
              <w:pStyle w:val="7"/>
            </w:pPr>
            <w:r>
              <w:rPr>
                <w:rFonts w:hint="eastAsia"/>
              </w:rPr>
              <w:t xml:space="preserve">郭杏燕 </w:t>
            </w:r>
          </w:p>
        </w:tc>
      </w:tr>
      <w:tr w14:paraId="1F72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B4D97">
            <w:pPr>
              <w:pStyle w:val="7"/>
            </w:pPr>
            <w:r>
              <w:rPr>
                <w:rFonts w:hint="eastAsia"/>
              </w:rPr>
              <w:t xml:space="preserve">电话： </w:t>
            </w:r>
          </w:p>
        </w:tc>
        <w:tc>
          <w:tcPr>
            <w:tcW w:w="7440" w:type="dxa"/>
            <w:shd w:val="clear" w:color="auto" w:fill="auto"/>
          </w:tcPr>
          <w:p w14:paraId="11528FE1">
            <w:pPr>
              <w:pStyle w:val="7"/>
            </w:pPr>
            <w:r>
              <w:rPr>
                <w:rFonts w:hint="eastAsia"/>
              </w:rPr>
              <w:t xml:space="preserve">020-88836999 </w:t>
            </w:r>
          </w:p>
        </w:tc>
      </w:tr>
      <w:tr w14:paraId="6DA5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28A51">
            <w:pPr>
              <w:pStyle w:val="7"/>
            </w:pPr>
            <w:r>
              <w:rPr>
                <w:rFonts w:hint="eastAsia"/>
              </w:rPr>
              <w:t xml:space="preserve">传真： </w:t>
            </w:r>
          </w:p>
        </w:tc>
        <w:tc>
          <w:tcPr>
            <w:tcW w:w="7440" w:type="dxa"/>
            <w:shd w:val="clear" w:color="auto" w:fill="auto"/>
          </w:tcPr>
          <w:p w14:paraId="68BE0B92">
            <w:pPr>
              <w:pStyle w:val="7"/>
            </w:pPr>
            <w:r>
              <w:rPr>
                <w:rFonts w:hint="eastAsia"/>
              </w:rPr>
              <w:t xml:space="preserve">020-88836984 </w:t>
            </w:r>
          </w:p>
        </w:tc>
      </w:tr>
      <w:tr w14:paraId="21CAE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FD0F7">
            <w:pPr>
              <w:pStyle w:val="7"/>
            </w:pPr>
            <w:r>
              <w:rPr>
                <w:rFonts w:hint="eastAsia"/>
              </w:rPr>
              <w:t xml:space="preserve">客户服务电话： </w:t>
            </w:r>
          </w:p>
        </w:tc>
        <w:tc>
          <w:tcPr>
            <w:tcW w:w="7440" w:type="dxa"/>
            <w:shd w:val="clear" w:color="auto" w:fill="auto"/>
          </w:tcPr>
          <w:p w14:paraId="4BD98912">
            <w:pPr>
              <w:pStyle w:val="7"/>
            </w:pPr>
            <w:r>
              <w:rPr>
                <w:rFonts w:hint="eastAsia"/>
              </w:rPr>
              <w:t xml:space="preserve">95548 </w:t>
            </w:r>
          </w:p>
        </w:tc>
      </w:tr>
      <w:tr w14:paraId="29B3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CE5CA">
            <w:pPr>
              <w:pStyle w:val="7"/>
            </w:pPr>
            <w:r>
              <w:rPr>
                <w:rFonts w:hint="eastAsia"/>
              </w:rPr>
              <w:t xml:space="preserve">网址： </w:t>
            </w:r>
          </w:p>
        </w:tc>
        <w:tc>
          <w:tcPr>
            <w:tcW w:w="7440" w:type="dxa"/>
            <w:shd w:val="clear" w:color="auto" w:fill="auto"/>
          </w:tcPr>
          <w:p w14:paraId="4B699FC3">
            <w:pPr>
              <w:pStyle w:val="7"/>
            </w:pPr>
            <w:r>
              <w:rPr>
                <w:rFonts w:hint="eastAsia"/>
              </w:rPr>
              <w:t xml:space="preserve">http://www.gzs.com.cn </w:t>
            </w:r>
          </w:p>
        </w:tc>
      </w:tr>
    </w:tbl>
    <w:p w14:paraId="54E9CF33">
      <w:pPr>
        <w:pStyle w:val="7"/>
        <w:spacing w:before="0" w:beforeAutospacing="0" w:after="0" w:afterAutospacing="0" w:line="360" w:lineRule="auto"/>
        <w:ind w:firstLine="420"/>
        <w:rPr>
          <w:sz w:val="21"/>
          <w:szCs w:val="21"/>
        </w:rPr>
      </w:pPr>
      <w:r>
        <w:rPr>
          <w:rFonts w:hint="eastAsia"/>
          <w:b/>
          <w:bCs/>
          <w:sz w:val="21"/>
          <w:szCs w:val="21"/>
        </w:rPr>
        <w:t>(168)东北证券股份有限公司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D22D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A6951">
            <w:pPr>
              <w:pStyle w:val="7"/>
            </w:pPr>
            <w:r>
              <w:rPr>
                <w:rFonts w:hint="eastAsia"/>
              </w:rPr>
              <w:t xml:space="preserve">注册地址： </w:t>
            </w:r>
          </w:p>
        </w:tc>
        <w:tc>
          <w:tcPr>
            <w:tcW w:w="7440" w:type="dxa"/>
            <w:shd w:val="clear" w:color="auto" w:fill="auto"/>
          </w:tcPr>
          <w:p w14:paraId="504DF431">
            <w:pPr>
              <w:pStyle w:val="7"/>
            </w:pPr>
            <w:r>
              <w:rPr>
                <w:rFonts w:hint="eastAsia"/>
              </w:rPr>
              <w:t xml:space="preserve">长春市生态大街6666号 </w:t>
            </w:r>
          </w:p>
        </w:tc>
      </w:tr>
      <w:tr w14:paraId="357D7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A6508">
            <w:pPr>
              <w:pStyle w:val="7"/>
            </w:pPr>
            <w:r>
              <w:rPr>
                <w:rFonts w:hint="eastAsia"/>
              </w:rPr>
              <w:t xml:space="preserve">办公地址： </w:t>
            </w:r>
          </w:p>
        </w:tc>
        <w:tc>
          <w:tcPr>
            <w:tcW w:w="7440" w:type="dxa"/>
            <w:shd w:val="clear" w:color="auto" w:fill="auto"/>
          </w:tcPr>
          <w:p w14:paraId="1DAD242C">
            <w:pPr>
              <w:pStyle w:val="7"/>
            </w:pPr>
            <w:r>
              <w:rPr>
                <w:rFonts w:hint="eastAsia"/>
              </w:rPr>
              <w:t xml:space="preserve">长春市生态大街6666号 </w:t>
            </w:r>
          </w:p>
        </w:tc>
      </w:tr>
      <w:tr w14:paraId="623A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4F008">
            <w:pPr>
              <w:pStyle w:val="7"/>
            </w:pPr>
            <w:r>
              <w:rPr>
                <w:rFonts w:hint="eastAsia"/>
              </w:rPr>
              <w:t xml:space="preserve">法定代表人： </w:t>
            </w:r>
          </w:p>
        </w:tc>
        <w:tc>
          <w:tcPr>
            <w:tcW w:w="7440" w:type="dxa"/>
            <w:shd w:val="clear" w:color="auto" w:fill="auto"/>
          </w:tcPr>
          <w:p w14:paraId="027EA253">
            <w:pPr>
              <w:pStyle w:val="7"/>
            </w:pPr>
            <w:r>
              <w:rPr>
                <w:rFonts w:hint="eastAsia"/>
              </w:rPr>
              <w:t xml:space="preserve">李福春 </w:t>
            </w:r>
          </w:p>
        </w:tc>
      </w:tr>
      <w:tr w14:paraId="64368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20C4A">
            <w:pPr>
              <w:pStyle w:val="7"/>
            </w:pPr>
            <w:r>
              <w:rPr>
                <w:rFonts w:hint="eastAsia"/>
              </w:rPr>
              <w:t xml:space="preserve">联系人： </w:t>
            </w:r>
          </w:p>
        </w:tc>
        <w:tc>
          <w:tcPr>
            <w:tcW w:w="7440" w:type="dxa"/>
            <w:shd w:val="clear" w:color="auto" w:fill="auto"/>
          </w:tcPr>
          <w:p w14:paraId="4AD5CF63">
            <w:pPr>
              <w:pStyle w:val="7"/>
            </w:pPr>
            <w:r>
              <w:rPr>
                <w:rFonts w:hint="eastAsia"/>
              </w:rPr>
              <w:t xml:space="preserve">安岩岩 </w:t>
            </w:r>
          </w:p>
        </w:tc>
      </w:tr>
      <w:tr w14:paraId="0A22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6C453">
            <w:pPr>
              <w:pStyle w:val="7"/>
            </w:pPr>
            <w:r>
              <w:rPr>
                <w:rFonts w:hint="eastAsia"/>
              </w:rPr>
              <w:t xml:space="preserve">电话： </w:t>
            </w:r>
          </w:p>
        </w:tc>
        <w:tc>
          <w:tcPr>
            <w:tcW w:w="7440" w:type="dxa"/>
            <w:shd w:val="clear" w:color="auto" w:fill="auto"/>
          </w:tcPr>
          <w:p w14:paraId="385C58E2">
            <w:pPr>
              <w:pStyle w:val="7"/>
            </w:pPr>
            <w:r>
              <w:rPr>
                <w:rFonts w:hint="eastAsia"/>
              </w:rPr>
              <w:t xml:space="preserve">0431-85096517 </w:t>
            </w:r>
          </w:p>
        </w:tc>
      </w:tr>
      <w:tr w14:paraId="5189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E813A">
            <w:pPr>
              <w:pStyle w:val="7"/>
            </w:pPr>
            <w:r>
              <w:rPr>
                <w:rFonts w:hint="eastAsia"/>
              </w:rPr>
              <w:t xml:space="preserve">传真： </w:t>
            </w:r>
          </w:p>
        </w:tc>
        <w:tc>
          <w:tcPr>
            <w:tcW w:w="7440" w:type="dxa"/>
            <w:shd w:val="clear" w:color="auto" w:fill="auto"/>
          </w:tcPr>
          <w:p w14:paraId="775339EB">
            <w:pPr>
              <w:pStyle w:val="7"/>
            </w:pPr>
            <w:r>
              <w:rPr>
                <w:rFonts w:hint="eastAsia"/>
              </w:rPr>
              <w:t xml:space="preserve">0431-85096795 </w:t>
            </w:r>
          </w:p>
        </w:tc>
      </w:tr>
      <w:tr w14:paraId="38C55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5A5E9">
            <w:pPr>
              <w:pStyle w:val="7"/>
            </w:pPr>
            <w:r>
              <w:rPr>
                <w:rFonts w:hint="eastAsia"/>
              </w:rPr>
              <w:t xml:space="preserve">客户服务电话： </w:t>
            </w:r>
          </w:p>
        </w:tc>
        <w:tc>
          <w:tcPr>
            <w:tcW w:w="7440" w:type="dxa"/>
            <w:shd w:val="clear" w:color="auto" w:fill="auto"/>
          </w:tcPr>
          <w:p w14:paraId="00BC11FD">
            <w:pPr>
              <w:pStyle w:val="7"/>
            </w:pPr>
            <w:r>
              <w:rPr>
                <w:rFonts w:hint="eastAsia"/>
              </w:rPr>
              <w:t xml:space="preserve">95360 </w:t>
            </w:r>
          </w:p>
        </w:tc>
      </w:tr>
      <w:tr w14:paraId="46BC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339DF">
            <w:pPr>
              <w:pStyle w:val="7"/>
            </w:pPr>
            <w:r>
              <w:rPr>
                <w:rFonts w:hint="eastAsia"/>
              </w:rPr>
              <w:t xml:space="preserve">网址： </w:t>
            </w:r>
          </w:p>
        </w:tc>
        <w:tc>
          <w:tcPr>
            <w:tcW w:w="7440" w:type="dxa"/>
            <w:shd w:val="clear" w:color="auto" w:fill="auto"/>
          </w:tcPr>
          <w:p w14:paraId="2164ACA5">
            <w:pPr>
              <w:pStyle w:val="7"/>
            </w:pPr>
            <w:r>
              <w:rPr>
                <w:rFonts w:hint="eastAsia"/>
              </w:rPr>
              <w:t xml:space="preserve">http://www.nesc.cn </w:t>
            </w:r>
          </w:p>
        </w:tc>
      </w:tr>
    </w:tbl>
    <w:p w14:paraId="55674F59">
      <w:pPr>
        <w:pStyle w:val="7"/>
        <w:spacing w:before="0" w:beforeAutospacing="0" w:after="0" w:afterAutospacing="0" w:line="360" w:lineRule="auto"/>
        <w:ind w:firstLine="420"/>
        <w:rPr>
          <w:sz w:val="21"/>
          <w:szCs w:val="21"/>
        </w:rPr>
      </w:pPr>
      <w:r>
        <w:rPr>
          <w:rFonts w:hint="eastAsia"/>
          <w:b/>
          <w:bCs/>
          <w:sz w:val="21"/>
          <w:szCs w:val="21"/>
        </w:rPr>
        <w:t>(169)南京证券股份有限公司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53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BC127">
            <w:pPr>
              <w:pStyle w:val="7"/>
            </w:pPr>
            <w:r>
              <w:rPr>
                <w:rFonts w:hint="eastAsia"/>
              </w:rPr>
              <w:t xml:space="preserve">注册地址： </w:t>
            </w:r>
          </w:p>
        </w:tc>
        <w:tc>
          <w:tcPr>
            <w:tcW w:w="7440" w:type="dxa"/>
            <w:shd w:val="clear" w:color="auto" w:fill="auto"/>
          </w:tcPr>
          <w:p w14:paraId="598DAF9C">
            <w:pPr>
              <w:pStyle w:val="7"/>
            </w:pPr>
            <w:r>
              <w:rPr>
                <w:rFonts w:hint="eastAsia"/>
              </w:rPr>
              <w:t xml:space="preserve">江苏省南京市玄武区大钟亭8号 </w:t>
            </w:r>
          </w:p>
        </w:tc>
      </w:tr>
      <w:tr w14:paraId="27401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15A51">
            <w:pPr>
              <w:pStyle w:val="7"/>
            </w:pPr>
            <w:r>
              <w:rPr>
                <w:rFonts w:hint="eastAsia"/>
              </w:rPr>
              <w:t xml:space="preserve">办公地址： </w:t>
            </w:r>
          </w:p>
        </w:tc>
        <w:tc>
          <w:tcPr>
            <w:tcW w:w="7440" w:type="dxa"/>
            <w:shd w:val="clear" w:color="auto" w:fill="auto"/>
          </w:tcPr>
          <w:p w14:paraId="045E089E">
            <w:pPr>
              <w:pStyle w:val="7"/>
            </w:pPr>
            <w:r>
              <w:rPr>
                <w:rFonts w:hint="eastAsia"/>
              </w:rPr>
              <w:t xml:space="preserve">江苏省南京市玄武区大钟亭8号 </w:t>
            </w:r>
          </w:p>
        </w:tc>
      </w:tr>
      <w:tr w14:paraId="1CFFB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DB55A">
            <w:pPr>
              <w:pStyle w:val="7"/>
            </w:pPr>
            <w:r>
              <w:rPr>
                <w:rFonts w:hint="eastAsia"/>
              </w:rPr>
              <w:t xml:space="preserve">法定代表人： </w:t>
            </w:r>
          </w:p>
        </w:tc>
        <w:tc>
          <w:tcPr>
            <w:tcW w:w="7440" w:type="dxa"/>
            <w:shd w:val="clear" w:color="auto" w:fill="auto"/>
          </w:tcPr>
          <w:p w14:paraId="4BAD7B61">
            <w:pPr>
              <w:pStyle w:val="7"/>
            </w:pPr>
            <w:r>
              <w:rPr>
                <w:rFonts w:hint="eastAsia"/>
              </w:rPr>
              <w:t xml:space="preserve">李剑锋 </w:t>
            </w:r>
          </w:p>
        </w:tc>
      </w:tr>
      <w:tr w14:paraId="7ABB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E49D3">
            <w:pPr>
              <w:pStyle w:val="7"/>
            </w:pPr>
            <w:r>
              <w:rPr>
                <w:rFonts w:hint="eastAsia"/>
              </w:rPr>
              <w:t xml:space="preserve">联系人： </w:t>
            </w:r>
          </w:p>
        </w:tc>
        <w:tc>
          <w:tcPr>
            <w:tcW w:w="7440" w:type="dxa"/>
            <w:shd w:val="clear" w:color="auto" w:fill="auto"/>
          </w:tcPr>
          <w:p w14:paraId="1BE477E2">
            <w:pPr>
              <w:pStyle w:val="7"/>
            </w:pPr>
            <w:r>
              <w:rPr>
                <w:rFonts w:hint="eastAsia"/>
              </w:rPr>
              <w:t xml:space="preserve">潘月 </w:t>
            </w:r>
          </w:p>
        </w:tc>
      </w:tr>
      <w:tr w14:paraId="46469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FF7D0">
            <w:pPr>
              <w:pStyle w:val="7"/>
            </w:pPr>
            <w:r>
              <w:rPr>
                <w:rFonts w:hint="eastAsia"/>
              </w:rPr>
              <w:t xml:space="preserve">电话： </w:t>
            </w:r>
          </w:p>
        </w:tc>
        <w:tc>
          <w:tcPr>
            <w:tcW w:w="7440" w:type="dxa"/>
            <w:shd w:val="clear" w:color="auto" w:fill="auto"/>
          </w:tcPr>
          <w:p w14:paraId="2647C2B4">
            <w:pPr>
              <w:pStyle w:val="7"/>
            </w:pPr>
            <w:r>
              <w:rPr>
                <w:rFonts w:hint="eastAsia"/>
              </w:rPr>
              <w:t xml:space="preserve">025－52310569 </w:t>
            </w:r>
          </w:p>
        </w:tc>
      </w:tr>
      <w:tr w14:paraId="6E1F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E4D9FC">
            <w:pPr>
              <w:pStyle w:val="7"/>
            </w:pPr>
            <w:r>
              <w:rPr>
                <w:rFonts w:hint="eastAsia"/>
              </w:rPr>
              <w:t xml:space="preserve">传真： </w:t>
            </w:r>
          </w:p>
        </w:tc>
        <w:tc>
          <w:tcPr>
            <w:tcW w:w="7440" w:type="dxa"/>
            <w:shd w:val="clear" w:color="auto" w:fill="auto"/>
          </w:tcPr>
          <w:p w14:paraId="4146043A">
            <w:pPr>
              <w:pStyle w:val="7"/>
            </w:pPr>
            <w:r>
              <w:rPr>
                <w:rFonts w:hint="eastAsia"/>
              </w:rPr>
              <w:t xml:space="preserve">025－52310586 </w:t>
            </w:r>
          </w:p>
        </w:tc>
      </w:tr>
      <w:tr w14:paraId="7DA0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4256C">
            <w:pPr>
              <w:pStyle w:val="7"/>
            </w:pPr>
            <w:r>
              <w:rPr>
                <w:rFonts w:hint="eastAsia"/>
              </w:rPr>
              <w:t xml:space="preserve">客户服务电话： </w:t>
            </w:r>
          </w:p>
        </w:tc>
        <w:tc>
          <w:tcPr>
            <w:tcW w:w="7440" w:type="dxa"/>
            <w:shd w:val="clear" w:color="auto" w:fill="auto"/>
          </w:tcPr>
          <w:p w14:paraId="6C2B294F">
            <w:pPr>
              <w:pStyle w:val="7"/>
            </w:pPr>
            <w:r>
              <w:rPr>
                <w:rFonts w:hint="eastAsia"/>
              </w:rPr>
              <w:t xml:space="preserve">4008285888 </w:t>
            </w:r>
          </w:p>
        </w:tc>
      </w:tr>
      <w:tr w14:paraId="58B0E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D753D">
            <w:pPr>
              <w:pStyle w:val="7"/>
            </w:pPr>
            <w:r>
              <w:rPr>
                <w:rFonts w:hint="eastAsia"/>
              </w:rPr>
              <w:t xml:space="preserve">网址： </w:t>
            </w:r>
          </w:p>
        </w:tc>
        <w:tc>
          <w:tcPr>
            <w:tcW w:w="7440" w:type="dxa"/>
            <w:shd w:val="clear" w:color="auto" w:fill="auto"/>
          </w:tcPr>
          <w:p w14:paraId="6C8803B7">
            <w:pPr>
              <w:pStyle w:val="7"/>
            </w:pPr>
            <w:r>
              <w:rPr>
                <w:rFonts w:hint="eastAsia"/>
              </w:rPr>
              <w:t xml:space="preserve">http://www.njzq.com.cn </w:t>
            </w:r>
          </w:p>
        </w:tc>
      </w:tr>
    </w:tbl>
    <w:p w14:paraId="1976E921">
      <w:pPr>
        <w:pStyle w:val="7"/>
        <w:spacing w:before="0" w:beforeAutospacing="0" w:after="0" w:afterAutospacing="0" w:line="360" w:lineRule="auto"/>
        <w:ind w:firstLine="420"/>
        <w:rPr>
          <w:sz w:val="21"/>
          <w:szCs w:val="21"/>
        </w:rPr>
      </w:pPr>
      <w:r>
        <w:rPr>
          <w:rFonts w:hint="eastAsia"/>
          <w:b/>
          <w:bCs/>
          <w:sz w:val="21"/>
          <w:szCs w:val="21"/>
        </w:rPr>
        <w:t>(170)上海证券有限责任公司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E14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E8D83">
            <w:pPr>
              <w:pStyle w:val="7"/>
            </w:pPr>
            <w:r>
              <w:rPr>
                <w:rFonts w:hint="eastAsia"/>
              </w:rPr>
              <w:t xml:space="preserve">注册地址： </w:t>
            </w:r>
          </w:p>
        </w:tc>
        <w:tc>
          <w:tcPr>
            <w:tcW w:w="7440" w:type="dxa"/>
            <w:shd w:val="clear" w:color="auto" w:fill="auto"/>
          </w:tcPr>
          <w:p w14:paraId="186B1478">
            <w:pPr>
              <w:pStyle w:val="7"/>
            </w:pPr>
            <w:r>
              <w:rPr>
                <w:rFonts w:hint="eastAsia"/>
              </w:rPr>
              <w:t xml:space="preserve">上海市黄浦区四川中路213号7楼 </w:t>
            </w:r>
          </w:p>
        </w:tc>
      </w:tr>
      <w:tr w14:paraId="24564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955AA">
            <w:pPr>
              <w:pStyle w:val="7"/>
            </w:pPr>
            <w:r>
              <w:rPr>
                <w:rFonts w:hint="eastAsia"/>
              </w:rPr>
              <w:t xml:space="preserve">办公地址： </w:t>
            </w:r>
          </w:p>
        </w:tc>
        <w:tc>
          <w:tcPr>
            <w:tcW w:w="7440" w:type="dxa"/>
            <w:shd w:val="clear" w:color="auto" w:fill="auto"/>
          </w:tcPr>
          <w:p w14:paraId="02FFB1DB">
            <w:pPr>
              <w:pStyle w:val="7"/>
            </w:pPr>
            <w:r>
              <w:rPr>
                <w:rFonts w:hint="eastAsia"/>
              </w:rPr>
              <w:t xml:space="preserve">上海市黄浦区四川中路213号久事商务大厦7楼 </w:t>
            </w:r>
          </w:p>
        </w:tc>
      </w:tr>
      <w:tr w14:paraId="2C42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5FCA6">
            <w:pPr>
              <w:pStyle w:val="7"/>
            </w:pPr>
            <w:r>
              <w:rPr>
                <w:rFonts w:hint="eastAsia"/>
              </w:rPr>
              <w:t xml:space="preserve">法定代表人： </w:t>
            </w:r>
          </w:p>
        </w:tc>
        <w:tc>
          <w:tcPr>
            <w:tcW w:w="7440" w:type="dxa"/>
            <w:shd w:val="clear" w:color="auto" w:fill="auto"/>
          </w:tcPr>
          <w:p w14:paraId="512D0C35">
            <w:pPr>
              <w:pStyle w:val="7"/>
            </w:pPr>
            <w:r>
              <w:rPr>
                <w:rFonts w:hint="eastAsia"/>
              </w:rPr>
              <w:t xml:space="preserve">李俊杰 </w:t>
            </w:r>
          </w:p>
        </w:tc>
      </w:tr>
      <w:tr w14:paraId="61E5F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666E5">
            <w:pPr>
              <w:pStyle w:val="7"/>
            </w:pPr>
            <w:r>
              <w:rPr>
                <w:rFonts w:hint="eastAsia"/>
              </w:rPr>
              <w:t xml:space="preserve">联系人： </w:t>
            </w:r>
          </w:p>
        </w:tc>
        <w:tc>
          <w:tcPr>
            <w:tcW w:w="7440" w:type="dxa"/>
            <w:shd w:val="clear" w:color="auto" w:fill="auto"/>
          </w:tcPr>
          <w:p w14:paraId="541BD8B5">
            <w:pPr>
              <w:pStyle w:val="7"/>
            </w:pPr>
            <w:r>
              <w:rPr>
                <w:rFonts w:hint="eastAsia"/>
              </w:rPr>
              <w:t xml:space="preserve">魏熠珲 </w:t>
            </w:r>
          </w:p>
        </w:tc>
      </w:tr>
      <w:tr w14:paraId="18C7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BC0E6">
            <w:pPr>
              <w:pStyle w:val="7"/>
            </w:pPr>
            <w:r>
              <w:rPr>
                <w:rFonts w:hint="eastAsia"/>
              </w:rPr>
              <w:t xml:space="preserve">电话： </w:t>
            </w:r>
          </w:p>
        </w:tc>
        <w:tc>
          <w:tcPr>
            <w:tcW w:w="7440" w:type="dxa"/>
            <w:shd w:val="clear" w:color="auto" w:fill="auto"/>
          </w:tcPr>
          <w:p w14:paraId="48D49D0A">
            <w:pPr>
              <w:pStyle w:val="7"/>
            </w:pPr>
            <w:r>
              <w:rPr>
                <w:rFonts w:hint="eastAsia"/>
              </w:rPr>
              <w:t xml:space="preserve">021-53686278 </w:t>
            </w:r>
          </w:p>
        </w:tc>
      </w:tr>
      <w:tr w14:paraId="612D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E7889">
            <w:pPr>
              <w:pStyle w:val="7"/>
            </w:pPr>
            <w:r>
              <w:rPr>
                <w:rFonts w:hint="eastAsia"/>
              </w:rPr>
              <w:t xml:space="preserve">传真： </w:t>
            </w:r>
          </w:p>
        </w:tc>
        <w:tc>
          <w:tcPr>
            <w:tcW w:w="7440" w:type="dxa"/>
            <w:shd w:val="clear" w:color="auto" w:fill="auto"/>
          </w:tcPr>
          <w:p w14:paraId="2B3A27E3">
            <w:pPr>
              <w:pStyle w:val="7"/>
            </w:pPr>
            <w:r>
              <w:rPr>
                <w:rFonts w:hint="eastAsia"/>
              </w:rPr>
              <w:t xml:space="preserve">021-53686835 </w:t>
            </w:r>
          </w:p>
        </w:tc>
      </w:tr>
      <w:tr w14:paraId="7C9B4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3AE21">
            <w:pPr>
              <w:pStyle w:val="7"/>
            </w:pPr>
            <w:r>
              <w:rPr>
                <w:rFonts w:hint="eastAsia"/>
              </w:rPr>
              <w:t xml:space="preserve">客户服务电话： </w:t>
            </w:r>
          </w:p>
        </w:tc>
        <w:tc>
          <w:tcPr>
            <w:tcW w:w="7440" w:type="dxa"/>
            <w:shd w:val="clear" w:color="auto" w:fill="auto"/>
          </w:tcPr>
          <w:p w14:paraId="2B560A16">
            <w:pPr>
              <w:pStyle w:val="7"/>
            </w:pPr>
            <w:r>
              <w:rPr>
                <w:rFonts w:hint="eastAsia"/>
              </w:rPr>
              <w:t xml:space="preserve">4008918918 </w:t>
            </w:r>
          </w:p>
        </w:tc>
      </w:tr>
      <w:tr w14:paraId="46AB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2FFEF">
            <w:pPr>
              <w:pStyle w:val="7"/>
            </w:pPr>
            <w:r>
              <w:rPr>
                <w:rFonts w:hint="eastAsia"/>
              </w:rPr>
              <w:t xml:space="preserve">网址： </w:t>
            </w:r>
          </w:p>
        </w:tc>
        <w:tc>
          <w:tcPr>
            <w:tcW w:w="7440" w:type="dxa"/>
            <w:shd w:val="clear" w:color="auto" w:fill="auto"/>
          </w:tcPr>
          <w:p w14:paraId="55A86C27">
            <w:pPr>
              <w:pStyle w:val="7"/>
            </w:pPr>
            <w:r>
              <w:rPr>
                <w:rFonts w:hint="eastAsia"/>
              </w:rPr>
              <w:t xml:space="preserve">https://www.shzq.com/ </w:t>
            </w:r>
          </w:p>
        </w:tc>
      </w:tr>
    </w:tbl>
    <w:p w14:paraId="50967F01">
      <w:pPr>
        <w:pStyle w:val="7"/>
        <w:spacing w:before="0" w:beforeAutospacing="0" w:after="0" w:afterAutospacing="0" w:line="360" w:lineRule="auto"/>
        <w:ind w:firstLine="420"/>
        <w:rPr>
          <w:sz w:val="21"/>
          <w:szCs w:val="21"/>
        </w:rPr>
      </w:pPr>
      <w:r>
        <w:rPr>
          <w:rFonts w:hint="eastAsia"/>
          <w:b/>
          <w:bCs/>
          <w:sz w:val="21"/>
          <w:szCs w:val="21"/>
        </w:rPr>
        <w:t>(171)诚通证券股份有限公司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F104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FA275">
            <w:pPr>
              <w:pStyle w:val="7"/>
            </w:pPr>
            <w:r>
              <w:rPr>
                <w:rFonts w:hint="eastAsia"/>
              </w:rPr>
              <w:t xml:space="preserve">注册地址： </w:t>
            </w:r>
          </w:p>
        </w:tc>
        <w:tc>
          <w:tcPr>
            <w:tcW w:w="7440" w:type="dxa"/>
            <w:shd w:val="clear" w:color="auto" w:fill="auto"/>
          </w:tcPr>
          <w:p w14:paraId="06EC9E02">
            <w:pPr>
              <w:pStyle w:val="7"/>
            </w:pPr>
            <w:r>
              <w:rPr>
                <w:rFonts w:hint="eastAsia"/>
              </w:rPr>
              <w:t xml:space="preserve">北京市朝阳区东三环北路27号楼12层 </w:t>
            </w:r>
          </w:p>
        </w:tc>
      </w:tr>
      <w:tr w14:paraId="0613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455DC">
            <w:pPr>
              <w:pStyle w:val="7"/>
            </w:pPr>
            <w:r>
              <w:rPr>
                <w:rFonts w:hint="eastAsia"/>
              </w:rPr>
              <w:t xml:space="preserve">办公地址： </w:t>
            </w:r>
          </w:p>
        </w:tc>
        <w:tc>
          <w:tcPr>
            <w:tcW w:w="7440" w:type="dxa"/>
            <w:shd w:val="clear" w:color="auto" w:fill="auto"/>
          </w:tcPr>
          <w:p w14:paraId="4CEE22FB">
            <w:pPr>
              <w:pStyle w:val="7"/>
            </w:pPr>
            <w:r>
              <w:rPr>
                <w:rFonts w:hint="eastAsia"/>
              </w:rPr>
              <w:t xml:space="preserve">北京市朝阳区东三环北路27号楼12层 </w:t>
            </w:r>
          </w:p>
        </w:tc>
      </w:tr>
      <w:tr w14:paraId="0FCD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C05E9">
            <w:pPr>
              <w:pStyle w:val="7"/>
            </w:pPr>
            <w:r>
              <w:rPr>
                <w:rFonts w:hint="eastAsia"/>
              </w:rPr>
              <w:t xml:space="preserve">法定代表人： </w:t>
            </w:r>
          </w:p>
        </w:tc>
        <w:tc>
          <w:tcPr>
            <w:tcW w:w="7440" w:type="dxa"/>
            <w:shd w:val="clear" w:color="auto" w:fill="auto"/>
          </w:tcPr>
          <w:p w14:paraId="1B00A2CE">
            <w:pPr>
              <w:pStyle w:val="7"/>
            </w:pPr>
            <w:r>
              <w:rPr>
                <w:rFonts w:hint="eastAsia"/>
              </w:rPr>
              <w:t xml:space="preserve">张威 </w:t>
            </w:r>
          </w:p>
        </w:tc>
      </w:tr>
      <w:tr w14:paraId="0148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5976B">
            <w:pPr>
              <w:pStyle w:val="7"/>
            </w:pPr>
            <w:r>
              <w:rPr>
                <w:rFonts w:hint="eastAsia"/>
              </w:rPr>
              <w:t xml:space="preserve">电话： </w:t>
            </w:r>
          </w:p>
        </w:tc>
        <w:tc>
          <w:tcPr>
            <w:tcW w:w="7440" w:type="dxa"/>
            <w:shd w:val="clear" w:color="auto" w:fill="auto"/>
          </w:tcPr>
          <w:p w14:paraId="7EB10B2E">
            <w:pPr>
              <w:pStyle w:val="7"/>
            </w:pPr>
            <w:r>
              <w:rPr>
                <w:rFonts w:hint="eastAsia"/>
              </w:rPr>
              <w:t xml:space="preserve">010-83561146 </w:t>
            </w:r>
          </w:p>
        </w:tc>
      </w:tr>
      <w:tr w14:paraId="7CA4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6901A">
            <w:pPr>
              <w:pStyle w:val="7"/>
            </w:pPr>
            <w:r>
              <w:rPr>
                <w:rFonts w:hint="eastAsia"/>
              </w:rPr>
              <w:t xml:space="preserve">客户服务电话： </w:t>
            </w:r>
          </w:p>
        </w:tc>
        <w:tc>
          <w:tcPr>
            <w:tcW w:w="7440" w:type="dxa"/>
            <w:shd w:val="clear" w:color="auto" w:fill="auto"/>
          </w:tcPr>
          <w:p w14:paraId="423F1AC3">
            <w:pPr>
              <w:pStyle w:val="7"/>
            </w:pPr>
            <w:r>
              <w:rPr>
                <w:rFonts w:hint="eastAsia"/>
              </w:rPr>
              <w:t xml:space="preserve">95399 </w:t>
            </w:r>
          </w:p>
        </w:tc>
      </w:tr>
      <w:tr w14:paraId="360E1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71631">
            <w:pPr>
              <w:pStyle w:val="7"/>
            </w:pPr>
            <w:r>
              <w:rPr>
                <w:rFonts w:hint="eastAsia"/>
              </w:rPr>
              <w:t xml:space="preserve">网址： </w:t>
            </w:r>
          </w:p>
        </w:tc>
        <w:tc>
          <w:tcPr>
            <w:tcW w:w="7440" w:type="dxa"/>
            <w:shd w:val="clear" w:color="auto" w:fill="auto"/>
          </w:tcPr>
          <w:p w14:paraId="6C037DFF">
            <w:pPr>
              <w:pStyle w:val="7"/>
            </w:pPr>
            <w:r>
              <w:rPr>
                <w:rFonts w:hint="eastAsia"/>
              </w:rPr>
              <w:t xml:space="preserve">www.cctgsc.com.cn </w:t>
            </w:r>
          </w:p>
        </w:tc>
      </w:tr>
    </w:tbl>
    <w:p w14:paraId="1DDAE770">
      <w:pPr>
        <w:pStyle w:val="7"/>
        <w:spacing w:before="0" w:beforeAutospacing="0" w:after="0" w:afterAutospacing="0" w:line="360" w:lineRule="auto"/>
        <w:ind w:firstLine="420"/>
        <w:rPr>
          <w:sz w:val="21"/>
          <w:szCs w:val="21"/>
        </w:rPr>
      </w:pPr>
      <w:r>
        <w:rPr>
          <w:rFonts w:hint="eastAsia"/>
          <w:b/>
          <w:bCs/>
          <w:sz w:val="21"/>
          <w:szCs w:val="21"/>
        </w:rPr>
        <w:t>(172)大同证券有限责任公司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02D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E3F66">
            <w:pPr>
              <w:pStyle w:val="7"/>
            </w:pPr>
            <w:r>
              <w:rPr>
                <w:rFonts w:hint="eastAsia"/>
              </w:rPr>
              <w:t xml:space="preserve">注册地址： </w:t>
            </w:r>
          </w:p>
        </w:tc>
        <w:tc>
          <w:tcPr>
            <w:tcW w:w="7440" w:type="dxa"/>
            <w:shd w:val="clear" w:color="auto" w:fill="auto"/>
          </w:tcPr>
          <w:p w14:paraId="4161BB9F">
            <w:pPr>
              <w:pStyle w:val="7"/>
            </w:pPr>
            <w:r>
              <w:rPr>
                <w:rFonts w:hint="eastAsia"/>
              </w:rPr>
              <w:t xml:space="preserve">山西省大同市平城区迎宾街15号桐城中央21层 </w:t>
            </w:r>
          </w:p>
        </w:tc>
      </w:tr>
      <w:tr w14:paraId="7E1D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0AC66">
            <w:pPr>
              <w:pStyle w:val="7"/>
            </w:pPr>
            <w:r>
              <w:rPr>
                <w:rFonts w:hint="eastAsia"/>
              </w:rPr>
              <w:t xml:space="preserve">办公地址： </w:t>
            </w:r>
          </w:p>
        </w:tc>
        <w:tc>
          <w:tcPr>
            <w:tcW w:w="7440" w:type="dxa"/>
            <w:shd w:val="clear" w:color="auto" w:fill="auto"/>
          </w:tcPr>
          <w:p w14:paraId="50411A2C">
            <w:pPr>
              <w:pStyle w:val="7"/>
            </w:pPr>
            <w:r>
              <w:rPr>
                <w:rFonts w:hint="eastAsia"/>
              </w:rPr>
              <w:t xml:space="preserve">山西省太原市小店区长治路111号山西世贸中心A座F12、F13 </w:t>
            </w:r>
          </w:p>
        </w:tc>
      </w:tr>
      <w:tr w14:paraId="3621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25A79">
            <w:pPr>
              <w:pStyle w:val="7"/>
            </w:pPr>
            <w:r>
              <w:rPr>
                <w:rFonts w:hint="eastAsia"/>
              </w:rPr>
              <w:t xml:space="preserve">法定代表人： </w:t>
            </w:r>
          </w:p>
        </w:tc>
        <w:tc>
          <w:tcPr>
            <w:tcW w:w="7440" w:type="dxa"/>
            <w:shd w:val="clear" w:color="auto" w:fill="auto"/>
          </w:tcPr>
          <w:p w14:paraId="55A3BA38">
            <w:pPr>
              <w:pStyle w:val="7"/>
            </w:pPr>
            <w:r>
              <w:rPr>
                <w:rFonts w:hint="eastAsia"/>
              </w:rPr>
              <w:t xml:space="preserve">董祥 </w:t>
            </w:r>
          </w:p>
        </w:tc>
      </w:tr>
      <w:tr w14:paraId="2CBC1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13327">
            <w:pPr>
              <w:pStyle w:val="7"/>
            </w:pPr>
            <w:r>
              <w:rPr>
                <w:rFonts w:hint="eastAsia"/>
              </w:rPr>
              <w:t xml:space="preserve">联系人： </w:t>
            </w:r>
          </w:p>
        </w:tc>
        <w:tc>
          <w:tcPr>
            <w:tcW w:w="7440" w:type="dxa"/>
            <w:shd w:val="clear" w:color="auto" w:fill="auto"/>
          </w:tcPr>
          <w:p w14:paraId="2FD40002">
            <w:pPr>
              <w:pStyle w:val="7"/>
            </w:pPr>
            <w:r>
              <w:rPr>
                <w:rFonts w:hint="eastAsia"/>
              </w:rPr>
              <w:t xml:space="preserve">薛津 </w:t>
            </w:r>
          </w:p>
        </w:tc>
      </w:tr>
      <w:tr w14:paraId="44B1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63BBF">
            <w:pPr>
              <w:pStyle w:val="7"/>
            </w:pPr>
            <w:r>
              <w:rPr>
                <w:rFonts w:hint="eastAsia"/>
              </w:rPr>
              <w:t xml:space="preserve">电话： </w:t>
            </w:r>
          </w:p>
        </w:tc>
        <w:tc>
          <w:tcPr>
            <w:tcW w:w="7440" w:type="dxa"/>
            <w:shd w:val="clear" w:color="auto" w:fill="auto"/>
          </w:tcPr>
          <w:p w14:paraId="459906E6">
            <w:pPr>
              <w:pStyle w:val="7"/>
            </w:pPr>
            <w:r>
              <w:rPr>
                <w:rFonts w:hint="eastAsia"/>
              </w:rPr>
              <w:t xml:space="preserve">0351－4130322 </w:t>
            </w:r>
          </w:p>
        </w:tc>
      </w:tr>
      <w:tr w14:paraId="3C2C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1DCF0">
            <w:pPr>
              <w:pStyle w:val="7"/>
            </w:pPr>
            <w:r>
              <w:rPr>
                <w:rFonts w:hint="eastAsia"/>
              </w:rPr>
              <w:t xml:space="preserve">传真： </w:t>
            </w:r>
          </w:p>
        </w:tc>
        <w:tc>
          <w:tcPr>
            <w:tcW w:w="7440" w:type="dxa"/>
            <w:shd w:val="clear" w:color="auto" w:fill="auto"/>
          </w:tcPr>
          <w:p w14:paraId="07F6F848">
            <w:pPr>
              <w:pStyle w:val="7"/>
            </w:pPr>
            <w:r>
              <w:rPr>
                <w:rFonts w:hint="eastAsia"/>
              </w:rPr>
              <w:t xml:space="preserve">0351-7219891 </w:t>
            </w:r>
          </w:p>
        </w:tc>
      </w:tr>
      <w:tr w14:paraId="16798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DD29C">
            <w:pPr>
              <w:pStyle w:val="7"/>
            </w:pPr>
            <w:r>
              <w:rPr>
                <w:rFonts w:hint="eastAsia"/>
              </w:rPr>
              <w:t xml:space="preserve">客户服务电话： </w:t>
            </w:r>
          </w:p>
        </w:tc>
        <w:tc>
          <w:tcPr>
            <w:tcW w:w="7440" w:type="dxa"/>
            <w:shd w:val="clear" w:color="auto" w:fill="auto"/>
          </w:tcPr>
          <w:p w14:paraId="7CB8C1D6">
            <w:pPr>
              <w:pStyle w:val="7"/>
            </w:pPr>
            <w:r>
              <w:rPr>
                <w:rFonts w:hint="eastAsia"/>
              </w:rPr>
              <w:t xml:space="preserve">4007121212 </w:t>
            </w:r>
          </w:p>
        </w:tc>
      </w:tr>
      <w:tr w14:paraId="07E7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33A5A">
            <w:pPr>
              <w:pStyle w:val="7"/>
            </w:pPr>
            <w:r>
              <w:rPr>
                <w:rFonts w:hint="eastAsia"/>
              </w:rPr>
              <w:t xml:space="preserve">网址： </w:t>
            </w:r>
          </w:p>
        </w:tc>
        <w:tc>
          <w:tcPr>
            <w:tcW w:w="7440" w:type="dxa"/>
            <w:shd w:val="clear" w:color="auto" w:fill="auto"/>
          </w:tcPr>
          <w:p w14:paraId="36AAAB3F">
            <w:pPr>
              <w:pStyle w:val="7"/>
            </w:pPr>
            <w:r>
              <w:rPr>
                <w:rFonts w:hint="eastAsia"/>
              </w:rPr>
              <w:t xml:space="preserve">www.dtsbc.com.cn </w:t>
            </w:r>
          </w:p>
        </w:tc>
      </w:tr>
    </w:tbl>
    <w:p w14:paraId="706AFD63">
      <w:pPr>
        <w:pStyle w:val="7"/>
        <w:spacing w:before="0" w:beforeAutospacing="0" w:after="0" w:afterAutospacing="0" w:line="360" w:lineRule="auto"/>
        <w:ind w:firstLine="420"/>
        <w:rPr>
          <w:sz w:val="21"/>
          <w:szCs w:val="21"/>
        </w:rPr>
      </w:pPr>
      <w:r>
        <w:rPr>
          <w:rFonts w:hint="eastAsia"/>
          <w:b/>
          <w:bCs/>
          <w:sz w:val="21"/>
          <w:szCs w:val="21"/>
        </w:rPr>
        <w:t>(173)国联民生证券股份有限公司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A083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67EBF">
            <w:pPr>
              <w:pStyle w:val="7"/>
            </w:pPr>
            <w:r>
              <w:rPr>
                <w:rFonts w:hint="eastAsia"/>
              </w:rPr>
              <w:t xml:space="preserve">注册地址： </w:t>
            </w:r>
          </w:p>
        </w:tc>
        <w:tc>
          <w:tcPr>
            <w:tcW w:w="7440" w:type="dxa"/>
            <w:shd w:val="clear" w:color="auto" w:fill="auto"/>
          </w:tcPr>
          <w:p w14:paraId="3A0D716C">
            <w:pPr>
              <w:pStyle w:val="7"/>
            </w:pPr>
            <w:r>
              <w:rPr>
                <w:rFonts w:hint="eastAsia"/>
              </w:rPr>
              <w:t xml:space="preserve">无锡市县前东街168号 </w:t>
            </w:r>
          </w:p>
        </w:tc>
      </w:tr>
      <w:tr w14:paraId="2F1EA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5E39B">
            <w:pPr>
              <w:pStyle w:val="7"/>
            </w:pPr>
            <w:r>
              <w:rPr>
                <w:rFonts w:hint="eastAsia"/>
              </w:rPr>
              <w:t xml:space="preserve">办公地址： </w:t>
            </w:r>
          </w:p>
        </w:tc>
        <w:tc>
          <w:tcPr>
            <w:tcW w:w="7440" w:type="dxa"/>
            <w:shd w:val="clear" w:color="auto" w:fill="auto"/>
          </w:tcPr>
          <w:p w14:paraId="46A7281D">
            <w:pPr>
              <w:pStyle w:val="7"/>
            </w:pPr>
            <w:r>
              <w:rPr>
                <w:rFonts w:hint="eastAsia"/>
              </w:rPr>
              <w:t xml:space="preserve">江苏省无锡市太湖新城金融一街8号国联金融大厦702室 </w:t>
            </w:r>
          </w:p>
        </w:tc>
      </w:tr>
      <w:tr w14:paraId="772C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E7E0C">
            <w:pPr>
              <w:pStyle w:val="7"/>
            </w:pPr>
            <w:r>
              <w:rPr>
                <w:rFonts w:hint="eastAsia"/>
              </w:rPr>
              <w:t xml:space="preserve">法定代表人： </w:t>
            </w:r>
          </w:p>
        </w:tc>
        <w:tc>
          <w:tcPr>
            <w:tcW w:w="7440" w:type="dxa"/>
            <w:shd w:val="clear" w:color="auto" w:fill="auto"/>
          </w:tcPr>
          <w:p w14:paraId="3DCCAC7E">
            <w:pPr>
              <w:pStyle w:val="7"/>
            </w:pPr>
            <w:r>
              <w:rPr>
                <w:rFonts w:hint="eastAsia"/>
              </w:rPr>
              <w:t xml:space="preserve">顾伟 </w:t>
            </w:r>
          </w:p>
        </w:tc>
      </w:tr>
      <w:tr w14:paraId="1E38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81818">
            <w:pPr>
              <w:pStyle w:val="7"/>
            </w:pPr>
            <w:r>
              <w:rPr>
                <w:rFonts w:hint="eastAsia"/>
              </w:rPr>
              <w:t xml:space="preserve">客户服务电话： </w:t>
            </w:r>
          </w:p>
        </w:tc>
        <w:tc>
          <w:tcPr>
            <w:tcW w:w="7440" w:type="dxa"/>
            <w:shd w:val="clear" w:color="auto" w:fill="auto"/>
          </w:tcPr>
          <w:p w14:paraId="2C579664">
            <w:pPr>
              <w:pStyle w:val="7"/>
            </w:pPr>
            <w:r>
              <w:rPr>
                <w:rFonts w:hint="eastAsia"/>
              </w:rPr>
              <w:t xml:space="preserve">95570 </w:t>
            </w:r>
          </w:p>
        </w:tc>
      </w:tr>
      <w:tr w14:paraId="37A4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53364">
            <w:pPr>
              <w:pStyle w:val="7"/>
            </w:pPr>
            <w:r>
              <w:rPr>
                <w:rFonts w:hint="eastAsia"/>
              </w:rPr>
              <w:t xml:space="preserve">网址： </w:t>
            </w:r>
          </w:p>
        </w:tc>
        <w:tc>
          <w:tcPr>
            <w:tcW w:w="7440" w:type="dxa"/>
            <w:shd w:val="clear" w:color="auto" w:fill="auto"/>
          </w:tcPr>
          <w:p w14:paraId="6EA9501E">
            <w:pPr>
              <w:pStyle w:val="7"/>
            </w:pPr>
            <w:r>
              <w:rPr>
                <w:rFonts w:hint="eastAsia"/>
              </w:rPr>
              <w:t xml:space="preserve">http://www.glsc.com.cn </w:t>
            </w:r>
          </w:p>
        </w:tc>
      </w:tr>
    </w:tbl>
    <w:p w14:paraId="6D362137">
      <w:pPr>
        <w:pStyle w:val="7"/>
        <w:spacing w:before="0" w:beforeAutospacing="0" w:after="0" w:afterAutospacing="0" w:line="360" w:lineRule="auto"/>
        <w:ind w:firstLine="420"/>
        <w:rPr>
          <w:sz w:val="21"/>
          <w:szCs w:val="21"/>
        </w:rPr>
      </w:pPr>
      <w:r>
        <w:rPr>
          <w:rFonts w:hint="eastAsia"/>
          <w:b/>
          <w:bCs/>
          <w:sz w:val="21"/>
          <w:szCs w:val="21"/>
        </w:rPr>
        <w:t>(174)浙商证券股份有限公司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398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0DE09">
            <w:pPr>
              <w:pStyle w:val="7"/>
            </w:pPr>
            <w:r>
              <w:rPr>
                <w:rFonts w:hint="eastAsia"/>
              </w:rPr>
              <w:t xml:space="preserve">注册地址： </w:t>
            </w:r>
          </w:p>
        </w:tc>
        <w:tc>
          <w:tcPr>
            <w:tcW w:w="7440" w:type="dxa"/>
            <w:shd w:val="clear" w:color="auto" w:fill="auto"/>
          </w:tcPr>
          <w:p w14:paraId="26E07D0E">
            <w:pPr>
              <w:pStyle w:val="7"/>
            </w:pPr>
            <w:r>
              <w:rPr>
                <w:rFonts w:hint="eastAsia"/>
              </w:rPr>
              <w:t xml:space="preserve">浙江省杭州市江干区五星路201号 </w:t>
            </w:r>
          </w:p>
        </w:tc>
      </w:tr>
      <w:tr w14:paraId="524B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6794B">
            <w:pPr>
              <w:pStyle w:val="7"/>
            </w:pPr>
            <w:r>
              <w:rPr>
                <w:rFonts w:hint="eastAsia"/>
              </w:rPr>
              <w:t xml:space="preserve">办公地址： </w:t>
            </w:r>
          </w:p>
        </w:tc>
        <w:tc>
          <w:tcPr>
            <w:tcW w:w="7440" w:type="dxa"/>
            <w:shd w:val="clear" w:color="auto" w:fill="auto"/>
          </w:tcPr>
          <w:p w14:paraId="5C77EA1D">
            <w:pPr>
              <w:pStyle w:val="7"/>
            </w:pPr>
            <w:r>
              <w:rPr>
                <w:rFonts w:hint="eastAsia"/>
              </w:rPr>
              <w:t xml:space="preserve">浙江省杭州市江干区四季青街道五星路201号浙商证券5楼 </w:t>
            </w:r>
          </w:p>
        </w:tc>
      </w:tr>
      <w:tr w14:paraId="7EFF6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B5F91">
            <w:pPr>
              <w:pStyle w:val="7"/>
            </w:pPr>
            <w:r>
              <w:rPr>
                <w:rFonts w:hint="eastAsia"/>
              </w:rPr>
              <w:t xml:space="preserve">法定代表人： </w:t>
            </w:r>
          </w:p>
        </w:tc>
        <w:tc>
          <w:tcPr>
            <w:tcW w:w="7440" w:type="dxa"/>
            <w:shd w:val="clear" w:color="auto" w:fill="auto"/>
          </w:tcPr>
          <w:p w14:paraId="1B82D363">
            <w:pPr>
              <w:pStyle w:val="7"/>
            </w:pPr>
            <w:r>
              <w:rPr>
                <w:rFonts w:hint="eastAsia"/>
              </w:rPr>
              <w:t xml:space="preserve">吴承根 </w:t>
            </w:r>
          </w:p>
        </w:tc>
      </w:tr>
      <w:tr w14:paraId="5E20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B0AE8">
            <w:pPr>
              <w:pStyle w:val="7"/>
            </w:pPr>
            <w:r>
              <w:rPr>
                <w:rFonts w:hint="eastAsia"/>
              </w:rPr>
              <w:t xml:space="preserve">联系人： </w:t>
            </w:r>
          </w:p>
        </w:tc>
        <w:tc>
          <w:tcPr>
            <w:tcW w:w="7440" w:type="dxa"/>
            <w:shd w:val="clear" w:color="auto" w:fill="auto"/>
          </w:tcPr>
          <w:p w14:paraId="43448F98">
            <w:pPr>
              <w:pStyle w:val="7"/>
            </w:pPr>
            <w:r>
              <w:rPr>
                <w:rFonts w:hint="eastAsia"/>
              </w:rPr>
              <w:t xml:space="preserve">沈高亮 </w:t>
            </w:r>
          </w:p>
        </w:tc>
      </w:tr>
      <w:tr w14:paraId="4946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4F629">
            <w:pPr>
              <w:pStyle w:val="7"/>
            </w:pPr>
            <w:r>
              <w:rPr>
                <w:rFonts w:hint="eastAsia"/>
              </w:rPr>
              <w:t xml:space="preserve">电话： </w:t>
            </w:r>
          </w:p>
        </w:tc>
        <w:tc>
          <w:tcPr>
            <w:tcW w:w="7440" w:type="dxa"/>
            <w:shd w:val="clear" w:color="auto" w:fill="auto"/>
          </w:tcPr>
          <w:p w14:paraId="775B00EA">
            <w:pPr>
              <w:pStyle w:val="7"/>
            </w:pPr>
            <w:r>
              <w:rPr>
                <w:rFonts w:hint="eastAsia"/>
              </w:rPr>
              <w:t xml:space="preserve">0571-87902239 </w:t>
            </w:r>
          </w:p>
        </w:tc>
      </w:tr>
      <w:tr w14:paraId="242A5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4F5BB">
            <w:pPr>
              <w:pStyle w:val="7"/>
            </w:pPr>
            <w:r>
              <w:rPr>
                <w:rFonts w:hint="eastAsia"/>
              </w:rPr>
              <w:t xml:space="preserve">传真： </w:t>
            </w:r>
          </w:p>
        </w:tc>
        <w:tc>
          <w:tcPr>
            <w:tcW w:w="7440" w:type="dxa"/>
            <w:shd w:val="clear" w:color="auto" w:fill="auto"/>
          </w:tcPr>
          <w:p w14:paraId="264D4157">
            <w:pPr>
              <w:pStyle w:val="7"/>
            </w:pPr>
            <w:r>
              <w:rPr>
                <w:rFonts w:hint="eastAsia"/>
              </w:rPr>
              <w:t xml:space="preserve">0571－87901913 </w:t>
            </w:r>
          </w:p>
        </w:tc>
      </w:tr>
      <w:tr w14:paraId="13D5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EFB70">
            <w:pPr>
              <w:pStyle w:val="7"/>
            </w:pPr>
            <w:r>
              <w:rPr>
                <w:rFonts w:hint="eastAsia"/>
              </w:rPr>
              <w:t xml:space="preserve">客户服务电话： </w:t>
            </w:r>
          </w:p>
        </w:tc>
        <w:tc>
          <w:tcPr>
            <w:tcW w:w="7440" w:type="dxa"/>
            <w:shd w:val="clear" w:color="auto" w:fill="auto"/>
          </w:tcPr>
          <w:p w14:paraId="30911CF6">
            <w:pPr>
              <w:pStyle w:val="7"/>
            </w:pPr>
            <w:r>
              <w:rPr>
                <w:rFonts w:hint="eastAsia"/>
              </w:rPr>
              <w:t xml:space="preserve">95345 </w:t>
            </w:r>
          </w:p>
        </w:tc>
      </w:tr>
      <w:tr w14:paraId="69CA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40207">
            <w:pPr>
              <w:pStyle w:val="7"/>
            </w:pPr>
            <w:r>
              <w:rPr>
                <w:rFonts w:hint="eastAsia"/>
              </w:rPr>
              <w:t xml:space="preserve">网址： </w:t>
            </w:r>
          </w:p>
        </w:tc>
        <w:tc>
          <w:tcPr>
            <w:tcW w:w="7440" w:type="dxa"/>
            <w:shd w:val="clear" w:color="auto" w:fill="auto"/>
          </w:tcPr>
          <w:p w14:paraId="426694E6">
            <w:pPr>
              <w:pStyle w:val="7"/>
            </w:pPr>
            <w:r>
              <w:rPr>
                <w:rFonts w:hint="eastAsia"/>
              </w:rPr>
              <w:t xml:space="preserve">http://www.stocke.com.cn/ </w:t>
            </w:r>
          </w:p>
        </w:tc>
      </w:tr>
    </w:tbl>
    <w:p w14:paraId="74350E07">
      <w:pPr>
        <w:pStyle w:val="7"/>
        <w:spacing w:before="0" w:beforeAutospacing="0" w:after="0" w:afterAutospacing="0" w:line="360" w:lineRule="auto"/>
        <w:ind w:firstLine="420"/>
        <w:rPr>
          <w:sz w:val="21"/>
          <w:szCs w:val="21"/>
        </w:rPr>
      </w:pPr>
      <w:r>
        <w:rPr>
          <w:rFonts w:hint="eastAsia"/>
          <w:b/>
          <w:bCs/>
          <w:sz w:val="21"/>
          <w:szCs w:val="21"/>
        </w:rPr>
        <w:t>(175)平安证券股份有限公司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192A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4A7A8">
            <w:pPr>
              <w:pStyle w:val="7"/>
            </w:pPr>
            <w:r>
              <w:rPr>
                <w:rFonts w:hint="eastAsia"/>
              </w:rPr>
              <w:t xml:space="preserve">注册地址： </w:t>
            </w:r>
          </w:p>
        </w:tc>
        <w:tc>
          <w:tcPr>
            <w:tcW w:w="7440" w:type="dxa"/>
            <w:shd w:val="clear" w:color="auto" w:fill="auto"/>
          </w:tcPr>
          <w:p w14:paraId="1F4664E4">
            <w:pPr>
              <w:pStyle w:val="7"/>
            </w:pPr>
            <w:r>
              <w:rPr>
                <w:rFonts w:hint="eastAsia"/>
              </w:rPr>
              <w:t xml:space="preserve">深圳市福田区福田街道益田路5023号平安金融中心B座第22-25层 </w:t>
            </w:r>
          </w:p>
        </w:tc>
      </w:tr>
      <w:tr w14:paraId="4328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E7317">
            <w:pPr>
              <w:pStyle w:val="7"/>
            </w:pPr>
            <w:r>
              <w:rPr>
                <w:rFonts w:hint="eastAsia"/>
              </w:rPr>
              <w:t xml:space="preserve">办公地址： </w:t>
            </w:r>
          </w:p>
        </w:tc>
        <w:tc>
          <w:tcPr>
            <w:tcW w:w="7440" w:type="dxa"/>
            <w:shd w:val="clear" w:color="auto" w:fill="auto"/>
          </w:tcPr>
          <w:p w14:paraId="3B099036">
            <w:pPr>
              <w:pStyle w:val="7"/>
            </w:pPr>
            <w:r>
              <w:rPr>
                <w:rFonts w:hint="eastAsia"/>
              </w:rPr>
              <w:t xml:space="preserve">深圳市福田区福田街道益田路5023号平安金融中心B座第22-25层 </w:t>
            </w:r>
          </w:p>
        </w:tc>
      </w:tr>
      <w:tr w14:paraId="0A8B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54616">
            <w:pPr>
              <w:pStyle w:val="7"/>
            </w:pPr>
            <w:r>
              <w:rPr>
                <w:rFonts w:hint="eastAsia"/>
              </w:rPr>
              <w:t xml:space="preserve">法定代表人： </w:t>
            </w:r>
          </w:p>
        </w:tc>
        <w:tc>
          <w:tcPr>
            <w:tcW w:w="7440" w:type="dxa"/>
            <w:shd w:val="clear" w:color="auto" w:fill="auto"/>
          </w:tcPr>
          <w:p w14:paraId="4B9A2248">
            <w:pPr>
              <w:pStyle w:val="7"/>
            </w:pPr>
            <w:r>
              <w:rPr>
                <w:rFonts w:hint="eastAsia"/>
              </w:rPr>
              <w:t xml:space="preserve">何之江 </w:t>
            </w:r>
          </w:p>
        </w:tc>
      </w:tr>
      <w:tr w14:paraId="3C041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626DA">
            <w:pPr>
              <w:pStyle w:val="7"/>
            </w:pPr>
            <w:r>
              <w:rPr>
                <w:rFonts w:hint="eastAsia"/>
              </w:rPr>
              <w:t xml:space="preserve">联系人： </w:t>
            </w:r>
          </w:p>
        </w:tc>
        <w:tc>
          <w:tcPr>
            <w:tcW w:w="7440" w:type="dxa"/>
            <w:shd w:val="clear" w:color="auto" w:fill="auto"/>
          </w:tcPr>
          <w:p w14:paraId="62D2F387">
            <w:pPr>
              <w:pStyle w:val="7"/>
            </w:pPr>
            <w:r>
              <w:rPr>
                <w:rFonts w:hint="eastAsia"/>
              </w:rPr>
              <w:t xml:space="preserve">王阳 </w:t>
            </w:r>
          </w:p>
        </w:tc>
      </w:tr>
      <w:tr w14:paraId="5ED4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5EDDB">
            <w:pPr>
              <w:pStyle w:val="7"/>
            </w:pPr>
            <w:r>
              <w:rPr>
                <w:rFonts w:hint="eastAsia"/>
              </w:rPr>
              <w:t xml:space="preserve">电话： </w:t>
            </w:r>
          </w:p>
        </w:tc>
        <w:tc>
          <w:tcPr>
            <w:tcW w:w="7440" w:type="dxa"/>
            <w:shd w:val="clear" w:color="auto" w:fill="auto"/>
          </w:tcPr>
          <w:p w14:paraId="1F1BD215">
            <w:pPr>
              <w:pStyle w:val="7"/>
            </w:pPr>
            <w:r>
              <w:rPr>
                <w:rFonts w:hint="eastAsia"/>
              </w:rPr>
              <w:t xml:space="preserve">021-38632136 </w:t>
            </w:r>
          </w:p>
        </w:tc>
      </w:tr>
      <w:tr w14:paraId="2FF5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37692">
            <w:pPr>
              <w:pStyle w:val="7"/>
            </w:pPr>
            <w:r>
              <w:rPr>
                <w:rFonts w:hint="eastAsia"/>
              </w:rPr>
              <w:t xml:space="preserve">传真： </w:t>
            </w:r>
          </w:p>
        </w:tc>
        <w:tc>
          <w:tcPr>
            <w:tcW w:w="7440" w:type="dxa"/>
            <w:shd w:val="clear" w:color="auto" w:fill="auto"/>
          </w:tcPr>
          <w:p w14:paraId="3B3DFA2A">
            <w:pPr>
              <w:pStyle w:val="7"/>
            </w:pPr>
            <w:r>
              <w:rPr>
                <w:rFonts w:hint="eastAsia"/>
              </w:rPr>
              <w:t xml:space="preserve">0755－82400862 </w:t>
            </w:r>
          </w:p>
        </w:tc>
      </w:tr>
      <w:tr w14:paraId="482A5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ED898">
            <w:pPr>
              <w:pStyle w:val="7"/>
            </w:pPr>
            <w:r>
              <w:rPr>
                <w:rFonts w:hint="eastAsia"/>
              </w:rPr>
              <w:t xml:space="preserve">客户服务电话： </w:t>
            </w:r>
          </w:p>
        </w:tc>
        <w:tc>
          <w:tcPr>
            <w:tcW w:w="7440" w:type="dxa"/>
            <w:shd w:val="clear" w:color="auto" w:fill="auto"/>
          </w:tcPr>
          <w:p w14:paraId="1A83C297">
            <w:pPr>
              <w:pStyle w:val="7"/>
            </w:pPr>
            <w:r>
              <w:rPr>
                <w:rFonts w:hint="eastAsia"/>
              </w:rPr>
              <w:t xml:space="preserve">0755-22628888/95511-8 </w:t>
            </w:r>
          </w:p>
        </w:tc>
      </w:tr>
      <w:tr w14:paraId="0C6A4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8C8AB">
            <w:pPr>
              <w:pStyle w:val="7"/>
            </w:pPr>
            <w:r>
              <w:rPr>
                <w:rFonts w:hint="eastAsia"/>
              </w:rPr>
              <w:t xml:space="preserve">网址： </w:t>
            </w:r>
          </w:p>
        </w:tc>
        <w:tc>
          <w:tcPr>
            <w:tcW w:w="7440" w:type="dxa"/>
            <w:shd w:val="clear" w:color="auto" w:fill="auto"/>
          </w:tcPr>
          <w:p w14:paraId="778163F1">
            <w:pPr>
              <w:pStyle w:val="7"/>
            </w:pPr>
            <w:r>
              <w:rPr>
                <w:rFonts w:hint="eastAsia"/>
              </w:rPr>
              <w:t xml:space="preserve">http:www.stock.pingan.com </w:t>
            </w:r>
          </w:p>
        </w:tc>
      </w:tr>
    </w:tbl>
    <w:p w14:paraId="641E576C">
      <w:pPr>
        <w:pStyle w:val="7"/>
        <w:spacing w:before="0" w:beforeAutospacing="0" w:after="0" w:afterAutospacing="0" w:line="360" w:lineRule="auto"/>
        <w:ind w:firstLine="420"/>
        <w:rPr>
          <w:sz w:val="21"/>
          <w:szCs w:val="21"/>
        </w:rPr>
      </w:pPr>
      <w:r>
        <w:rPr>
          <w:rFonts w:hint="eastAsia"/>
          <w:b/>
          <w:bCs/>
          <w:sz w:val="21"/>
          <w:szCs w:val="21"/>
        </w:rPr>
        <w:t>(176)华安证券股份有限公司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6FF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C4F7C">
            <w:pPr>
              <w:pStyle w:val="7"/>
            </w:pPr>
            <w:r>
              <w:rPr>
                <w:rFonts w:hint="eastAsia"/>
              </w:rPr>
              <w:t xml:space="preserve">注册地址： </w:t>
            </w:r>
          </w:p>
        </w:tc>
        <w:tc>
          <w:tcPr>
            <w:tcW w:w="7440" w:type="dxa"/>
            <w:shd w:val="clear" w:color="auto" w:fill="auto"/>
          </w:tcPr>
          <w:p w14:paraId="5D01E058">
            <w:pPr>
              <w:pStyle w:val="7"/>
            </w:pPr>
            <w:r>
              <w:rPr>
                <w:rFonts w:hint="eastAsia"/>
              </w:rPr>
              <w:t xml:space="preserve">安徽省合肥市政务文化新区天鹅湖路198号 </w:t>
            </w:r>
          </w:p>
        </w:tc>
      </w:tr>
      <w:tr w14:paraId="3BA0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ECF62">
            <w:pPr>
              <w:pStyle w:val="7"/>
            </w:pPr>
            <w:r>
              <w:rPr>
                <w:rFonts w:hint="eastAsia"/>
              </w:rPr>
              <w:t xml:space="preserve">办公地址： </w:t>
            </w:r>
          </w:p>
        </w:tc>
        <w:tc>
          <w:tcPr>
            <w:tcW w:w="7440" w:type="dxa"/>
            <w:shd w:val="clear" w:color="auto" w:fill="auto"/>
          </w:tcPr>
          <w:p w14:paraId="139F6E0A">
            <w:pPr>
              <w:pStyle w:val="7"/>
            </w:pPr>
            <w:r>
              <w:rPr>
                <w:rFonts w:hint="eastAsia"/>
              </w:rPr>
              <w:t xml:space="preserve">安徽省合肥市南二环959号财智中心B1座 </w:t>
            </w:r>
          </w:p>
        </w:tc>
      </w:tr>
      <w:tr w14:paraId="3AA4C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EDC68">
            <w:pPr>
              <w:pStyle w:val="7"/>
            </w:pPr>
            <w:r>
              <w:rPr>
                <w:rFonts w:hint="eastAsia"/>
              </w:rPr>
              <w:t xml:space="preserve">法定代表人： </w:t>
            </w:r>
          </w:p>
        </w:tc>
        <w:tc>
          <w:tcPr>
            <w:tcW w:w="7440" w:type="dxa"/>
            <w:shd w:val="clear" w:color="auto" w:fill="auto"/>
          </w:tcPr>
          <w:p w14:paraId="208F7AC6">
            <w:pPr>
              <w:pStyle w:val="7"/>
            </w:pPr>
            <w:r>
              <w:rPr>
                <w:rFonts w:hint="eastAsia"/>
              </w:rPr>
              <w:t xml:space="preserve">章宏韬 </w:t>
            </w:r>
          </w:p>
        </w:tc>
      </w:tr>
      <w:tr w14:paraId="4C7AA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8BC45">
            <w:pPr>
              <w:pStyle w:val="7"/>
            </w:pPr>
            <w:r>
              <w:rPr>
                <w:rFonts w:hint="eastAsia"/>
              </w:rPr>
              <w:t xml:space="preserve">联系人： </w:t>
            </w:r>
          </w:p>
        </w:tc>
        <w:tc>
          <w:tcPr>
            <w:tcW w:w="7440" w:type="dxa"/>
            <w:shd w:val="clear" w:color="auto" w:fill="auto"/>
          </w:tcPr>
          <w:p w14:paraId="44473370">
            <w:pPr>
              <w:pStyle w:val="7"/>
            </w:pPr>
            <w:r>
              <w:rPr>
                <w:rFonts w:hint="eastAsia"/>
              </w:rPr>
              <w:t xml:space="preserve">孙懿 </w:t>
            </w:r>
          </w:p>
        </w:tc>
      </w:tr>
      <w:tr w14:paraId="075C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5DAE5">
            <w:pPr>
              <w:pStyle w:val="7"/>
            </w:pPr>
            <w:r>
              <w:rPr>
                <w:rFonts w:hint="eastAsia"/>
              </w:rPr>
              <w:t xml:space="preserve">电话： </w:t>
            </w:r>
          </w:p>
        </w:tc>
        <w:tc>
          <w:tcPr>
            <w:tcW w:w="7440" w:type="dxa"/>
            <w:shd w:val="clear" w:color="auto" w:fill="auto"/>
          </w:tcPr>
          <w:p w14:paraId="08E34541">
            <w:pPr>
              <w:pStyle w:val="7"/>
            </w:pPr>
            <w:r>
              <w:rPr>
                <w:rFonts w:hint="eastAsia"/>
              </w:rPr>
              <w:t xml:space="preserve">0551-65161821 </w:t>
            </w:r>
          </w:p>
        </w:tc>
      </w:tr>
      <w:tr w14:paraId="0DED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4FC68">
            <w:pPr>
              <w:pStyle w:val="7"/>
            </w:pPr>
            <w:r>
              <w:rPr>
                <w:rFonts w:hint="eastAsia"/>
              </w:rPr>
              <w:t xml:space="preserve">传真： </w:t>
            </w:r>
          </w:p>
        </w:tc>
        <w:tc>
          <w:tcPr>
            <w:tcW w:w="7440" w:type="dxa"/>
            <w:shd w:val="clear" w:color="auto" w:fill="auto"/>
          </w:tcPr>
          <w:p w14:paraId="1FE7F7F5">
            <w:pPr>
              <w:pStyle w:val="7"/>
            </w:pPr>
            <w:r>
              <w:rPr>
                <w:rFonts w:hint="eastAsia"/>
              </w:rPr>
              <w:t xml:space="preserve">0551－65161672 </w:t>
            </w:r>
          </w:p>
        </w:tc>
      </w:tr>
      <w:tr w14:paraId="1CEC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A059A">
            <w:pPr>
              <w:pStyle w:val="7"/>
            </w:pPr>
            <w:r>
              <w:rPr>
                <w:rFonts w:hint="eastAsia"/>
              </w:rPr>
              <w:t xml:space="preserve">客户服务电话： </w:t>
            </w:r>
          </w:p>
        </w:tc>
        <w:tc>
          <w:tcPr>
            <w:tcW w:w="7440" w:type="dxa"/>
            <w:shd w:val="clear" w:color="auto" w:fill="auto"/>
          </w:tcPr>
          <w:p w14:paraId="7241B134">
            <w:pPr>
              <w:pStyle w:val="7"/>
            </w:pPr>
            <w:r>
              <w:rPr>
                <w:rFonts w:hint="eastAsia"/>
              </w:rPr>
              <w:t xml:space="preserve">95318 </w:t>
            </w:r>
          </w:p>
        </w:tc>
      </w:tr>
      <w:tr w14:paraId="7524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DE9D5">
            <w:pPr>
              <w:pStyle w:val="7"/>
            </w:pPr>
            <w:r>
              <w:rPr>
                <w:rFonts w:hint="eastAsia"/>
              </w:rPr>
              <w:t xml:space="preserve">网址： </w:t>
            </w:r>
          </w:p>
        </w:tc>
        <w:tc>
          <w:tcPr>
            <w:tcW w:w="7440" w:type="dxa"/>
            <w:shd w:val="clear" w:color="auto" w:fill="auto"/>
          </w:tcPr>
          <w:p w14:paraId="3FCD8B21">
            <w:pPr>
              <w:pStyle w:val="7"/>
            </w:pPr>
            <w:r>
              <w:rPr>
                <w:rFonts w:hint="eastAsia"/>
              </w:rPr>
              <w:t xml:space="preserve">http://www.hazq.com/ </w:t>
            </w:r>
          </w:p>
        </w:tc>
      </w:tr>
    </w:tbl>
    <w:p w14:paraId="514C01AB">
      <w:pPr>
        <w:pStyle w:val="7"/>
        <w:spacing w:before="0" w:beforeAutospacing="0" w:after="0" w:afterAutospacing="0" w:line="360" w:lineRule="auto"/>
        <w:ind w:firstLine="420"/>
        <w:rPr>
          <w:sz w:val="21"/>
          <w:szCs w:val="21"/>
        </w:rPr>
      </w:pPr>
      <w:r>
        <w:rPr>
          <w:rFonts w:hint="eastAsia"/>
          <w:b/>
          <w:bCs/>
          <w:sz w:val="21"/>
          <w:szCs w:val="21"/>
        </w:rPr>
        <w:t>(177)国海证券股份有限公司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1B11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663B6">
            <w:pPr>
              <w:pStyle w:val="7"/>
            </w:pPr>
            <w:r>
              <w:rPr>
                <w:rFonts w:hint="eastAsia"/>
              </w:rPr>
              <w:t xml:space="preserve">注册地址： </w:t>
            </w:r>
          </w:p>
        </w:tc>
        <w:tc>
          <w:tcPr>
            <w:tcW w:w="7440" w:type="dxa"/>
            <w:shd w:val="clear" w:color="auto" w:fill="auto"/>
          </w:tcPr>
          <w:p w14:paraId="0D658B0F">
            <w:pPr>
              <w:pStyle w:val="7"/>
            </w:pPr>
            <w:r>
              <w:rPr>
                <w:rFonts w:hint="eastAsia"/>
              </w:rPr>
              <w:t xml:space="preserve">广西桂林市辅星路13号 </w:t>
            </w:r>
          </w:p>
        </w:tc>
      </w:tr>
      <w:tr w14:paraId="6562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C7421">
            <w:pPr>
              <w:pStyle w:val="7"/>
            </w:pPr>
            <w:r>
              <w:rPr>
                <w:rFonts w:hint="eastAsia"/>
              </w:rPr>
              <w:t xml:space="preserve">办公地址： </w:t>
            </w:r>
          </w:p>
        </w:tc>
        <w:tc>
          <w:tcPr>
            <w:tcW w:w="7440" w:type="dxa"/>
            <w:shd w:val="clear" w:color="auto" w:fill="auto"/>
          </w:tcPr>
          <w:p w14:paraId="5FDA5493">
            <w:pPr>
              <w:pStyle w:val="7"/>
            </w:pPr>
            <w:r>
              <w:rPr>
                <w:rFonts w:hint="eastAsia"/>
              </w:rPr>
              <w:t xml:space="preserve">深圳市福田区竹子林四路光大银行大厦3楼 </w:t>
            </w:r>
          </w:p>
        </w:tc>
      </w:tr>
      <w:tr w14:paraId="0855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101AC">
            <w:pPr>
              <w:pStyle w:val="7"/>
            </w:pPr>
            <w:r>
              <w:rPr>
                <w:rFonts w:hint="eastAsia"/>
              </w:rPr>
              <w:t xml:space="preserve">法定代表人： </w:t>
            </w:r>
          </w:p>
        </w:tc>
        <w:tc>
          <w:tcPr>
            <w:tcW w:w="7440" w:type="dxa"/>
            <w:shd w:val="clear" w:color="auto" w:fill="auto"/>
          </w:tcPr>
          <w:p w14:paraId="52B5B083">
            <w:pPr>
              <w:pStyle w:val="7"/>
            </w:pPr>
            <w:r>
              <w:rPr>
                <w:rFonts w:hint="eastAsia"/>
              </w:rPr>
              <w:t xml:space="preserve">张雅锋 </w:t>
            </w:r>
          </w:p>
        </w:tc>
      </w:tr>
      <w:tr w14:paraId="11943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1B1CD">
            <w:pPr>
              <w:pStyle w:val="7"/>
            </w:pPr>
            <w:r>
              <w:rPr>
                <w:rFonts w:hint="eastAsia"/>
              </w:rPr>
              <w:t xml:space="preserve">联系人： </w:t>
            </w:r>
          </w:p>
        </w:tc>
        <w:tc>
          <w:tcPr>
            <w:tcW w:w="7440" w:type="dxa"/>
            <w:shd w:val="clear" w:color="auto" w:fill="auto"/>
          </w:tcPr>
          <w:p w14:paraId="643A0B18">
            <w:pPr>
              <w:pStyle w:val="7"/>
            </w:pPr>
            <w:r>
              <w:rPr>
                <w:rFonts w:hint="eastAsia"/>
              </w:rPr>
              <w:t xml:space="preserve">武斌 </w:t>
            </w:r>
          </w:p>
        </w:tc>
      </w:tr>
      <w:tr w14:paraId="17A3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C9DD9">
            <w:pPr>
              <w:pStyle w:val="7"/>
            </w:pPr>
            <w:r>
              <w:rPr>
                <w:rFonts w:hint="eastAsia"/>
              </w:rPr>
              <w:t xml:space="preserve">电话： </w:t>
            </w:r>
          </w:p>
        </w:tc>
        <w:tc>
          <w:tcPr>
            <w:tcW w:w="7440" w:type="dxa"/>
            <w:shd w:val="clear" w:color="auto" w:fill="auto"/>
          </w:tcPr>
          <w:p w14:paraId="496862D7">
            <w:pPr>
              <w:pStyle w:val="7"/>
            </w:pPr>
            <w:r>
              <w:rPr>
                <w:rFonts w:hint="eastAsia"/>
              </w:rPr>
              <w:t xml:space="preserve">0755－83707413 </w:t>
            </w:r>
          </w:p>
        </w:tc>
      </w:tr>
      <w:tr w14:paraId="3E2F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B9961">
            <w:pPr>
              <w:pStyle w:val="7"/>
            </w:pPr>
            <w:r>
              <w:rPr>
                <w:rFonts w:hint="eastAsia"/>
              </w:rPr>
              <w:t xml:space="preserve">传真： </w:t>
            </w:r>
          </w:p>
        </w:tc>
        <w:tc>
          <w:tcPr>
            <w:tcW w:w="7440" w:type="dxa"/>
            <w:shd w:val="clear" w:color="auto" w:fill="auto"/>
          </w:tcPr>
          <w:p w14:paraId="490A0059">
            <w:pPr>
              <w:pStyle w:val="7"/>
            </w:pPr>
            <w:r>
              <w:rPr>
                <w:rFonts w:hint="eastAsia"/>
              </w:rPr>
              <w:t xml:space="preserve">0755－83700205 </w:t>
            </w:r>
          </w:p>
        </w:tc>
      </w:tr>
      <w:tr w14:paraId="6C58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8AA62">
            <w:pPr>
              <w:pStyle w:val="7"/>
            </w:pPr>
            <w:r>
              <w:rPr>
                <w:rFonts w:hint="eastAsia"/>
              </w:rPr>
              <w:t xml:space="preserve">客户服务电话： </w:t>
            </w:r>
          </w:p>
        </w:tc>
        <w:tc>
          <w:tcPr>
            <w:tcW w:w="7440" w:type="dxa"/>
            <w:shd w:val="clear" w:color="auto" w:fill="auto"/>
          </w:tcPr>
          <w:p w14:paraId="5A5D533F">
            <w:pPr>
              <w:pStyle w:val="7"/>
            </w:pPr>
            <w:r>
              <w:rPr>
                <w:rFonts w:hint="eastAsia"/>
              </w:rPr>
              <w:t xml:space="preserve">4008888100（全国），96100（广西） </w:t>
            </w:r>
          </w:p>
        </w:tc>
      </w:tr>
      <w:tr w14:paraId="7E0C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58EF7">
            <w:pPr>
              <w:pStyle w:val="7"/>
            </w:pPr>
            <w:r>
              <w:rPr>
                <w:rFonts w:hint="eastAsia"/>
              </w:rPr>
              <w:t xml:space="preserve">网址： </w:t>
            </w:r>
          </w:p>
        </w:tc>
        <w:tc>
          <w:tcPr>
            <w:tcW w:w="7440" w:type="dxa"/>
            <w:shd w:val="clear" w:color="auto" w:fill="auto"/>
          </w:tcPr>
          <w:p w14:paraId="18632B10">
            <w:pPr>
              <w:pStyle w:val="7"/>
            </w:pPr>
            <w:r>
              <w:rPr>
                <w:rFonts w:hint="eastAsia"/>
              </w:rPr>
              <w:t xml:space="preserve">http://www.ghzq.com.cn </w:t>
            </w:r>
          </w:p>
        </w:tc>
      </w:tr>
    </w:tbl>
    <w:p w14:paraId="214DE03C">
      <w:pPr>
        <w:pStyle w:val="7"/>
        <w:spacing w:before="0" w:beforeAutospacing="0" w:after="0" w:afterAutospacing="0" w:line="360" w:lineRule="auto"/>
        <w:ind w:firstLine="420"/>
        <w:rPr>
          <w:sz w:val="21"/>
          <w:szCs w:val="21"/>
        </w:rPr>
      </w:pPr>
      <w:r>
        <w:rPr>
          <w:rFonts w:hint="eastAsia"/>
          <w:b/>
          <w:bCs/>
          <w:sz w:val="21"/>
          <w:szCs w:val="21"/>
        </w:rPr>
        <w:t>(178)财信证券股份有限公司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292E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36F62">
            <w:pPr>
              <w:pStyle w:val="7"/>
            </w:pPr>
            <w:r>
              <w:rPr>
                <w:rFonts w:hint="eastAsia"/>
              </w:rPr>
              <w:t xml:space="preserve">注册地址： </w:t>
            </w:r>
          </w:p>
        </w:tc>
        <w:tc>
          <w:tcPr>
            <w:tcW w:w="7440" w:type="dxa"/>
            <w:shd w:val="clear" w:color="auto" w:fill="auto"/>
          </w:tcPr>
          <w:p w14:paraId="69C1C9D9">
            <w:pPr>
              <w:pStyle w:val="7"/>
            </w:pPr>
            <w:r>
              <w:rPr>
                <w:rFonts w:hint="eastAsia"/>
              </w:rPr>
              <w:t xml:space="preserve">长沙市芙蓉中路二段80号顺天国际财富中心26楼 </w:t>
            </w:r>
          </w:p>
        </w:tc>
      </w:tr>
      <w:tr w14:paraId="607E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8A468">
            <w:pPr>
              <w:pStyle w:val="7"/>
            </w:pPr>
            <w:r>
              <w:rPr>
                <w:rFonts w:hint="eastAsia"/>
              </w:rPr>
              <w:t xml:space="preserve">办公地址： </w:t>
            </w:r>
          </w:p>
        </w:tc>
        <w:tc>
          <w:tcPr>
            <w:tcW w:w="7440" w:type="dxa"/>
            <w:shd w:val="clear" w:color="auto" w:fill="auto"/>
          </w:tcPr>
          <w:p w14:paraId="554F2B0F">
            <w:pPr>
              <w:pStyle w:val="7"/>
            </w:pPr>
            <w:r>
              <w:rPr>
                <w:rFonts w:hint="eastAsia"/>
              </w:rPr>
              <w:t xml:space="preserve">长沙市芙蓉中路二段80号顺天国际财富中心26楼 </w:t>
            </w:r>
          </w:p>
        </w:tc>
      </w:tr>
      <w:tr w14:paraId="4607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5EF8E">
            <w:pPr>
              <w:pStyle w:val="7"/>
            </w:pPr>
            <w:r>
              <w:rPr>
                <w:rFonts w:hint="eastAsia"/>
              </w:rPr>
              <w:t xml:space="preserve">法定代表人： </w:t>
            </w:r>
          </w:p>
        </w:tc>
        <w:tc>
          <w:tcPr>
            <w:tcW w:w="7440" w:type="dxa"/>
            <w:shd w:val="clear" w:color="auto" w:fill="auto"/>
          </w:tcPr>
          <w:p w14:paraId="04DEF97D">
            <w:pPr>
              <w:pStyle w:val="7"/>
            </w:pPr>
            <w:r>
              <w:rPr>
                <w:rFonts w:hint="eastAsia"/>
              </w:rPr>
              <w:t xml:space="preserve">蔡一兵 </w:t>
            </w:r>
          </w:p>
        </w:tc>
      </w:tr>
      <w:tr w14:paraId="1A9A2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C69E8">
            <w:pPr>
              <w:pStyle w:val="7"/>
            </w:pPr>
            <w:r>
              <w:rPr>
                <w:rFonts w:hint="eastAsia"/>
              </w:rPr>
              <w:t xml:space="preserve">联系人： </w:t>
            </w:r>
          </w:p>
        </w:tc>
        <w:tc>
          <w:tcPr>
            <w:tcW w:w="7440" w:type="dxa"/>
            <w:shd w:val="clear" w:color="auto" w:fill="auto"/>
          </w:tcPr>
          <w:p w14:paraId="02C3910E">
            <w:pPr>
              <w:pStyle w:val="7"/>
            </w:pPr>
            <w:r>
              <w:rPr>
                <w:rFonts w:hint="eastAsia"/>
              </w:rPr>
              <w:t xml:space="preserve">郭磊 </w:t>
            </w:r>
          </w:p>
        </w:tc>
      </w:tr>
      <w:tr w14:paraId="6B89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A33B7">
            <w:pPr>
              <w:pStyle w:val="7"/>
            </w:pPr>
            <w:r>
              <w:rPr>
                <w:rFonts w:hint="eastAsia"/>
              </w:rPr>
              <w:t xml:space="preserve">电话： </w:t>
            </w:r>
          </w:p>
        </w:tc>
        <w:tc>
          <w:tcPr>
            <w:tcW w:w="7440" w:type="dxa"/>
            <w:shd w:val="clear" w:color="auto" w:fill="auto"/>
          </w:tcPr>
          <w:p w14:paraId="52F16F6C">
            <w:pPr>
              <w:pStyle w:val="7"/>
            </w:pPr>
            <w:r>
              <w:rPr>
                <w:rFonts w:hint="eastAsia"/>
              </w:rPr>
              <w:t xml:space="preserve">0731-84403319 </w:t>
            </w:r>
          </w:p>
        </w:tc>
      </w:tr>
      <w:tr w14:paraId="6275C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CB40C">
            <w:pPr>
              <w:pStyle w:val="7"/>
            </w:pPr>
            <w:r>
              <w:rPr>
                <w:rFonts w:hint="eastAsia"/>
              </w:rPr>
              <w:t xml:space="preserve">传真： </w:t>
            </w:r>
          </w:p>
        </w:tc>
        <w:tc>
          <w:tcPr>
            <w:tcW w:w="7440" w:type="dxa"/>
            <w:shd w:val="clear" w:color="auto" w:fill="auto"/>
          </w:tcPr>
          <w:p w14:paraId="4BFDFEA4">
            <w:pPr>
              <w:pStyle w:val="7"/>
            </w:pPr>
            <w:r>
              <w:rPr>
                <w:rFonts w:hint="eastAsia"/>
              </w:rPr>
              <w:t xml:space="preserve">0731-84403439 </w:t>
            </w:r>
          </w:p>
        </w:tc>
      </w:tr>
      <w:tr w14:paraId="2131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E88B8">
            <w:pPr>
              <w:pStyle w:val="7"/>
            </w:pPr>
            <w:r>
              <w:rPr>
                <w:rFonts w:hint="eastAsia"/>
              </w:rPr>
              <w:t xml:space="preserve">客户服务电话： </w:t>
            </w:r>
          </w:p>
        </w:tc>
        <w:tc>
          <w:tcPr>
            <w:tcW w:w="7440" w:type="dxa"/>
            <w:shd w:val="clear" w:color="auto" w:fill="auto"/>
          </w:tcPr>
          <w:p w14:paraId="1BA7EC51">
            <w:pPr>
              <w:pStyle w:val="7"/>
            </w:pPr>
            <w:r>
              <w:rPr>
                <w:rFonts w:hint="eastAsia"/>
              </w:rPr>
              <w:t xml:space="preserve">0731-84403360 </w:t>
            </w:r>
          </w:p>
        </w:tc>
      </w:tr>
      <w:tr w14:paraId="3502B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76B32">
            <w:pPr>
              <w:pStyle w:val="7"/>
            </w:pPr>
            <w:r>
              <w:rPr>
                <w:rFonts w:hint="eastAsia"/>
              </w:rPr>
              <w:t xml:space="preserve">网址： </w:t>
            </w:r>
          </w:p>
        </w:tc>
        <w:tc>
          <w:tcPr>
            <w:tcW w:w="7440" w:type="dxa"/>
            <w:shd w:val="clear" w:color="auto" w:fill="auto"/>
          </w:tcPr>
          <w:p w14:paraId="68878287">
            <w:pPr>
              <w:pStyle w:val="7"/>
            </w:pPr>
            <w:r>
              <w:rPr>
                <w:rFonts w:hint="eastAsia"/>
              </w:rPr>
              <w:t xml:space="preserve">http://www.cfzq.com/ </w:t>
            </w:r>
          </w:p>
        </w:tc>
      </w:tr>
    </w:tbl>
    <w:p w14:paraId="588BF4C7">
      <w:pPr>
        <w:pStyle w:val="7"/>
        <w:spacing w:before="0" w:beforeAutospacing="0" w:after="0" w:afterAutospacing="0" w:line="360" w:lineRule="auto"/>
        <w:ind w:firstLine="420"/>
        <w:rPr>
          <w:sz w:val="21"/>
          <w:szCs w:val="21"/>
        </w:rPr>
      </w:pPr>
      <w:r>
        <w:rPr>
          <w:rFonts w:hint="eastAsia"/>
          <w:b/>
          <w:bCs/>
          <w:sz w:val="21"/>
          <w:szCs w:val="21"/>
        </w:rPr>
        <w:t>(179)东莞证券股份有限公司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3A8D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0648A">
            <w:pPr>
              <w:pStyle w:val="7"/>
            </w:pPr>
            <w:r>
              <w:rPr>
                <w:rFonts w:hint="eastAsia"/>
              </w:rPr>
              <w:t xml:space="preserve">注册地址： </w:t>
            </w:r>
          </w:p>
        </w:tc>
        <w:tc>
          <w:tcPr>
            <w:tcW w:w="7440" w:type="dxa"/>
            <w:shd w:val="clear" w:color="auto" w:fill="auto"/>
          </w:tcPr>
          <w:p w14:paraId="117B3A9C">
            <w:pPr>
              <w:pStyle w:val="7"/>
            </w:pPr>
            <w:r>
              <w:rPr>
                <w:rFonts w:hint="eastAsia"/>
              </w:rPr>
              <w:t xml:space="preserve">东莞市莞城区可园南路1号金源中心30楼 </w:t>
            </w:r>
          </w:p>
        </w:tc>
      </w:tr>
      <w:tr w14:paraId="48E3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E1400">
            <w:pPr>
              <w:pStyle w:val="7"/>
            </w:pPr>
            <w:r>
              <w:rPr>
                <w:rFonts w:hint="eastAsia"/>
              </w:rPr>
              <w:t xml:space="preserve">办公地址： </w:t>
            </w:r>
          </w:p>
        </w:tc>
        <w:tc>
          <w:tcPr>
            <w:tcW w:w="7440" w:type="dxa"/>
            <w:shd w:val="clear" w:color="auto" w:fill="auto"/>
          </w:tcPr>
          <w:p w14:paraId="2685AE4A">
            <w:pPr>
              <w:pStyle w:val="7"/>
            </w:pPr>
            <w:r>
              <w:rPr>
                <w:rFonts w:hint="eastAsia"/>
              </w:rPr>
              <w:t xml:space="preserve">东莞市莞城区可园南路1号金源中心30楼 </w:t>
            </w:r>
          </w:p>
        </w:tc>
      </w:tr>
      <w:tr w14:paraId="5D66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08F66">
            <w:pPr>
              <w:pStyle w:val="7"/>
            </w:pPr>
            <w:r>
              <w:rPr>
                <w:rFonts w:hint="eastAsia"/>
              </w:rPr>
              <w:t xml:space="preserve">法定代表人： </w:t>
            </w:r>
          </w:p>
        </w:tc>
        <w:tc>
          <w:tcPr>
            <w:tcW w:w="7440" w:type="dxa"/>
            <w:shd w:val="clear" w:color="auto" w:fill="auto"/>
          </w:tcPr>
          <w:p w14:paraId="36831874">
            <w:pPr>
              <w:pStyle w:val="7"/>
            </w:pPr>
            <w:r>
              <w:rPr>
                <w:rFonts w:hint="eastAsia"/>
              </w:rPr>
              <w:t xml:space="preserve">陈照星 </w:t>
            </w:r>
          </w:p>
        </w:tc>
      </w:tr>
      <w:tr w14:paraId="0D443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9E35D">
            <w:pPr>
              <w:pStyle w:val="7"/>
            </w:pPr>
            <w:r>
              <w:rPr>
                <w:rFonts w:hint="eastAsia"/>
              </w:rPr>
              <w:t xml:space="preserve">联系人： </w:t>
            </w:r>
          </w:p>
        </w:tc>
        <w:tc>
          <w:tcPr>
            <w:tcW w:w="7440" w:type="dxa"/>
            <w:shd w:val="clear" w:color="auto" w:fill="auto"/>
          </w:tcPr>
          <w:p w14:paraId="4F1DF5F7">
            <w:pPr>
              <w:pStyle w:val="7"/>
            </w:pPr>
            <w:r>
              <w:rPr>
                <w:rFonts w:hint="eastAsia"/>
              </w:rPr>
              <w:t xml:space="preserve">叶玉琪 </w:t>
            </w:r>
          </w:p>
        </w:tc>
      </w:tr>
      <w:tr w14:paraId="6F96E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6273C">
            <w:pPr>
              <w:pStyle w:val="7"/>
            </w:pPr>
            <w:r>
              <w:rPr>
                <w:rFonts w:hint="eastAsia"/>
              </w:rPr>
              <w:t xml:space="preserve">电话： </w:t>
            </w:r>
          </w:p>
        </w:tc>
        <w:tc>
          <w:tcPr>
            <w:tcW w:w="7440" w:type="dxa"/>
            <w:shd w:val="clear" w:color="auto" w:fill="auto"/>
          </w:tcPr>
          <w:p w14:paraId="7965736C">
            <w:pPr>
              <w:pStyle w:val="7"/>
            </w:pPr>
            <w:r>
              <w:rPr>
                <w:rFonts w:hint="eastAsia"/>
              </w:rPr>
              <w:t xml:space="preserve">0769-22119351 </w:t>
            </w:r>
          </w:p>
        </w:tc>
      </w:tr>
      <w:tr w14:paraId="1826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BBAAA">
            <w:pPr>
              <w:pStyle w:val="7"/>
            </w:pPr>
            <w:r>
              <w:rPr>
                <w:rFonts w:hint="eastAsia"/>
              </w:rPr>
              <w:t xml:space="preserve">传真： </w:t>
            </w:r>
          </w:p>
        </w:tc>
        <w:tc>
          <w:tcPr>
            <w:tcW w:w="7440" w:type="dxa"/>
            <w:shd w:val="clear" w:color="auto" w:fill="auto"/>
          </w:tcPr>
          <w:p w14:paraId="52C967CC">
            <w:pPr>
              <w:pStyle w:val="7"/>
            </w:pPr>
            <w:r>
              <w:rPr>
                <w:rFonts w:hint="eastAsia"/>
              </w:rPr>
              <w:t xml:space="preserve">0769-22115712 </w:t>
            </w:r>
          </w:p>
        </w:tc>
      </w:tr>
      <w:tr w14:paraId="6208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22C61">
            <w:pPr>
              <w:pStyle w:val="7"/>
            </w:pPr>
            <w:r>
              <w:rPr>
                <w:rFonts w:hint="eastAsia"/>
              </w:rPr>
              <w:t xml:space="preserve">客户服务电话： </w:t>
            </w:r>
          </w:p>
        </w:tc>
        <w:tc>
          <w:tcPr>
            <w:tcW w:w="7440" w:type="dxa"/>
            <w:shd w:val="clear" w:color="auto" w:fill="auto"/>
          </w:tcPr>
          <w:p w14:paraId="0A6988D3">
            <w:pPr>
              <w:pStyle w:val="7"/>
            </w:pPr>
            <w:r>
              <w:rPr>
                <w:rFonts w:hint="eastAsia"/>
              </w:rPr>
              <w:t xml:space="preserve">95328 </w:t>
            </w:r>
          </w:p>
        </w:tc>
      </w:tr>
      <w:tr w14:paraId="64F9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29197">
            <w:pPr>
              <w:pStyle w:val="7"/>
            </w:pPr>
            <w:r>
              <w:rPr>
                <w:rFonts w:hint="eastAsia"/>
              </w:rPr>
              <w:t xml:space="preserve">网址： </w:t>
            </w:r>
          </w:p>
        </w:tc>
        <w:tc>
          <w:tcPr>
            <w:tcW w:w="7440" w:type="dxa"/>
            <w:shd w:val="clear" w:color="auto" w:fill="auto"/>
          </w:tcPr>
          <w:p w14:paraId="1AA751D9">
            <w:pPr>
              <w:pStyle w:val="7"/>
            </w:pPr>
            <w:r>
              <w:rPr>
                <w:rFonts w:hint="eastAsia"/>
              </w:rPr>
              <w:t xml:space="preserve">http://www.dgzq.com.cn </w:t>
            </w:r>
          </w:p>
        </w:tc>
      </w:tr>
    </w:tbl>
    <w:p w14:paraId="544A4DC0">
      <w:pPr>
        <w:pStyle w:val="7"/>
        <w:spacing w:before="0" w:beforeAutospacing="0" w:after="0" w:afterAutospacing="0" w:line="360" w:lineRule="auto"/>
        <w:ind w:firstLine="420"/>
        <w:rPr>
          <w:sz w:val="21"/>
          <w:szCs w:val="21"/>
        </w:rPr>
      </w:pPr>
      <w:r>
        <w:rPr>
          <w:rFonts w:hint="eastAsia"/>
          <w:b/>
          <w:bCs/>
          <w:sz w:val="21"/>
          <w:szCs w:val="21"/>
        </w:rPr>
        <w:t>(180)中原证券股份有限公司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4545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BB5B6">
            <w:pPr>
              <w:pStyle w:val="7"/>
            </w:pPr>
            <w:r>
              <w:rPr>
                <w:rFonts w:hint="eastAsia"/>
              </w:rPr>
              <w:t xml:space="preserve">注册地址： </w:t>
            </w:r>
          </w:p>
        </w:tc>
        <w:tc>
          <w:tcPr>
            <w:tcW w:w="7440" w:type="dxa"/>
            <w:shd w:val="clear" w:color="auto" w:fill="auto"/>
          </w:tcPr>
          <w:p w14:paraId="1376D6C0">
            <w:pPr>
              <w:pStyle w:val="7"/>
            </w:pPr>
            <w:r>
              <w:rPr>
                <w:rFonts w:hint="eastAsia"/>
              </w:rPr>
              <w:t xml:space="preserve">郑州市郑东新区商务外环路10号 </w:t>
            </w:r>
          </w:p>
        </w:tc>
      </w:tr>
      <w:tr w14:paraId="1FA1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54FFE">
            <w:pPr>
              <w:pStyle w:val="7"/>
            </w:pPr>
            <w:r>
              <w:rPr>
                <w:rFonts w:hint="eastAsia"/>
              </w:rPr>
              <w:t xml:space="preserve">办公地址： </w:t>
            </w:r>
          </w:p>
        </w:tc>
        <w:tc>
          <w:tcPr>
            <w:tcW w:w="7440" w:type="dxa"/>
            <w:shd w:val="clear" w:color="auto" w:fill="auto"/>
          </w:tcPr>
          <w:p w14:paraId="1CD48853">
            <w:pPr>
              <w:pStyle w:val="7"/>
            </w:pPr>
            <w:r>
              <w:rPr>
                <w:rFonts w:hint="eastAsia"/>
              </w:rPr>
              <w:t xml:space="preserve">郑州市郑东新区商务外环路10号  </w:t>
            </w:r>
          </w:p>
        </w:tc>
      </w:tr>
      <w:tr w14:paraId="27688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531D7">
            <w:pPr>
              <w:pStyle w:val="7"/>
            </w:pPr>
            <w:r>
              <w:rPr>
                <w:rFonts w:hint="eastAsia"/>
              </w:rPr>
              <w:t xml:space="preserve">法定代表人： </w:t>
            </w:r>
          </w:p>
        </w:tc>
        <w:tc>
          <w:tcPr>
            <w:tcW w:w="7440" w:type="dxa"/>
            <w:shd w:val="clear" w:color="auto" w:fill="auto"/>
          </w:tcPr>
          <w:p w14:paraId="20AF890F">
            <w:pPr>
              <w:pStyle w:val="7"/>
            </w:pPr>
            <w:r>
              <w:rPr>
                <w:rFonts w:hint="eastAsia"/>
              </w:rPr>
              <w:t xml:space="preserve">鲁智礼 </w:t>
            </w:r>
          </w:p>
        </w:tc>
      </w:tr>
      <w:tr w14:paraId="0898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A3E37">
            <w:pPr>
              <w:pStyle w:val="7"/>
            </w:pPr>
            <w:r>
              <w:rPr>
                <w:rFonts w:hint="eastAsia"/>
              </w:rPr>
              <w:t xml:space="preserve">联系人： </w:t>
            </w:r>
          </w:p>
        </w:tc>
        <w:tc>
          <w:tcPr>
            <w:tcW w:w="7440" w:type="dxa"/>
            <w:shd w:val="clear" w:color="auto" w:fill="auto"/>
          </w:tcPr>
          <w:p w14:paraId="6C21AAF2">
            <w:pPr>
              <w:pStyle w:val="7"/>
            </w:pPr>
            <w:r>
              <w:rPr>
                <w:rFonts w:hint="eastAsia"/>
              </w:rPr>
              <w:t xml:space="preserve">李盼盼 </w:t>
            </w:r>
          </w:p>
        </w:tc>
      </w:tr>
      <w:tr w14:paraId="4AE1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D856A">
            <w:pPr>
              <w:pStyle w:val="7"/>
            </w:pPr>
            <w:r>
              <w:rPr>
                <w:rFonts w:hint="eastAsia"/>
              </w:rPr>
              <w:t xml:space="preserve">电话： </w:t>
            </w:r>
          </w:p>
        </w:tc>
        <w:tc>
          <w:tcPr>
            <w:tcW w:w="7440" w:type="dxa"/>
            <w:shd w:val="clear" w:color="auto" w:fill="auto"/>
          </w:tcPr>
          <w:p w14:paraId="3B444B21">
            <w:pPr>
              <w:pStyle w:val="7"/>
            </w:pPr>
            <w:r>
              <w:rPr>
                <w:rFonts w:hint="eastAsia"/>
              </w:rPr>
              <w:t xml:space="preserve">0371-69099882 </w:t>
            </w:r>
          </w:p>
        </w:tc>
      </w:tr>
      <w:tr w14:paraId="74C5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6718D">
            <w:pPr>
              <w:pStyle w:val="7"/>
            </w:pPr>
            <w:r>
              <w:rPr>
                <w:rFonts w:hint="eastAsia"/>
              </w:rPr>
              <w:t xml:space="preserve">传真： </w:t>
            </w:r>
          </w:p>
        </w:tc>
        <w:tc>
          <w:tcPr>
            <w:tcW w:w="7440" w:type="dxa"/>
            <w:shd w:val="clear" w:color="auto" w:fill="auto"/>
          </w:tcPr>
          <w:p w14:paraId="72BF3B3A">
            <w:pPr>
              <w:pStyle w:val="7"/>
            </w:pPr>
            <w:r>
              <w:rPr>
                <w:rFonts w:hint="eastAsia"/>
              </w:rPr>
              <w:t xml:space="preserve">0371--65585665 </w:t>
            </w:r>
          </w:p>
        </w:tc>
      </w:tr>
      <w:tr w14:paraId="08E60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AF085">
            <w:pPr>
              <w:pStyle w:val="7"/>
            </w:pPr>
            <w:r>
              <w:rPr>
                <w:rFonts w:hint="eastAsia"/>
              </w:rPr>
              <w:t xml:space="preserve">客户服务电话： </w:t>
            </w:r>
          </w:p>
        </w:tc>
        <w:tc>
          <w:tcPr>
            <w:tcW w:w="7440" w:type="dxa"/>
            <w:shd w:val="clear" w:color="auto" w:fill="auto"/>
          </w:tcPr>
          <w:p w14:paraId="756CC78E">
            <w:pPr>
              <w:pStyle w:val="7"/>
            </w:pPr>
            <w:r>
              <w:rPr>
                <w:rFonts w:hint="eastAsia"/>
              </w:rPr>
              <w:t xml:space="preserve">95377 </w:t>
            </w:r>
          </w:p>
        </w:tc>
      </w:tr>
      <w:tr w14:paraId="2B63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D42D04">
            <w:pPr>
              <w:pStyle w:val="7"/>
            </w:pPr>
            <w:r>
              <w:rPr>
                <w:rFonts w:hint="eastAsia"/>
              </w:rPr>
              <w:t xml:space="preserve">网址： </w:t>
            </w:r>
          </w:p>
        </w:tc>
        <w:tc>
          <w:tcPr>
            <w:tcW w:w="7440" w:type="dxa"/>
            <w:shd w:val="clear" w:color="auto" w:fill="auto"/>
          </w:tcPr>
          <w:p w14:paraId="17EAEE40">
            <w:pPr>
              <w:pStyle w:val="7"/>
            </w:pPr>
            <w:r>
              <w:rPr>
                <w:rFonts w:hint="eastAsia"/>
              </w:rPr>
              <w:t xml:space="preserve">http://www.ccnew.com/ </w:t>
            </w:r>
          </w:p>
        </w:tc>
      </w:tr>
    </w:tbl>
    <w:p w14:paraId="41AE938C">
      <w:pPr>
        <w:pStyle w:val="7"/>
        <w:spacing w:before="0" w:beforeAutospacing="0" w:after="0" w:afterAutospacing="0" w:line="360" w:lineRule="auto"/>
        <w:ind w:firstLine="420"/>
        <w:rPr>
          <w:sz w:val="21"/>
          <w:szCs w:val="21"/>
        </w:rPr>
      </w:pPr>
      <w:r>
        <w:rPr>
          <w:rFonts w:hint="eastAsia"/>
          <w:b/>
          <w:bCs/>
          <w:sz w:val="21"/>
          <w:szCs w:val="21"/>
        </w:rPr>
        <w:t>(181)东海证券股份有限公司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E8E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789A2">
            <w:pPr>
              <w:pStyle w:val="7"/>
            </w:pPr>
            <w:r>
              <w:rPr>
                <w:rFonts w:hint="eastAsia"/>
              </w:rPr>
              <w:t xml:space="preserve">注册地址： </w:t>
            </w:r>
          </w:p>
        </w:tc>
        <w:tc>
          <w:tcPr>
            <w:tcW w:w="7440" w:type="dxa"/>
            <w:shd w:val="clear" w:color="auto" w:fill="auto"/>
          </w:tcPr>
          <w:p w14:paraId="47AD1997">
            <w:pPr>
              <w:pStyle w:val="7"/>
            </w:pPr>
            <w:r>
              <w:rPr>
                <w:rFonts w:hint="eastAsia"/>
              </w:rPr>
              <w:t xml:space="preserve">江苏省常州延陵西路23号投资广场18层  </w:t>
            </w:r>
          </w:p>
        </w:tc>
      </w:tr>
      <w:tr w14:paraId="498C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FCB04">
            <w:pPr>
              <w:pStyle w:val="7"/>
            </w:pPr>
            <w:r>
              <w:rPr>
                <w:rFonts w:hint="eastAsia"/>
              </w:rPr>
              <w:t xml:space="preserve">办公地址： </w:t>
            </w:r>
          </w:p>
        </w:tc>
        <w:tc>
          <w:tcPr>
            <w:tcW w:w="7440" w:type="dxa"/>
            <w:shd w:val="clear" w:color="auto" w:fill="auto"/>
          </w:tcPr>
          <w:p w14:paraId="54A9675E">
            <w:pPr>
              <w:pStyle w:val="7"/>
            </w:pPr>
            <w:r>
              <w:rPr>
                <w:rFonts w:hint="eastAsia"/>
              </w:rPr>
              <w:t xml:space="preserve">上海市浦东新区东方路1928号东海证券大厦  </w:t>
            </w:r>
          </w:p>
        </w:tc>
      </w:tr>
      <w:tr w14:paraId="6048F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ABF6F">
            <w:pPr>
              <w:pStyle w:val="7"/>
            </w:pPr>
            <w:r>
              <w:rPr>
                <w:rFonts w:hint="eastAsia"/>
              </w:rPr>
              <w:t xml:space="preserve">法定代表人： </w:t>
            </w:r>
          </w:p>
        </w:tc>
        <w:tc>
          <w:tcPr>
            <w:tcW w:w="7440" w:type="dxa"/>
            <w:shd w:val="clear" w:color="auto" w:fill="auto"/>
          </w:tcPr>
          <w:p w14:paraId="27491EF4">
            <w:pPr>
              <w:pStyle w:val="7"/>
            </w:pPr>
            <w:r>
              <w:rPr>
                <w:rFonts w:hint="eastAsia"/>
              </w:rPr>
              <w:t xml:space="preserve">钱俊文 </w:t>
            </w:r>
          </w:p>
        </w:tc>
      </w:tr>
      <w:tr w14:paraId="194C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886C6">
            <w:pPr>
              <w:pStyle w:val="7"/>
            </w:pPr>
            <w:r>
              <w:rPr>
                <w:rFonts w:hint="eastAsia"/>
              </w:rPr>
              <w:t xml:space="preserve">联系人： </w:t>
            </w:r>
          </w:p>
        </w:tc>
        <w:tc>
          <w:tcPr>
            <w:tcW w:w="7440" w:type="dxa"/>
            <w:shd w:val="clear" w:color="auto" w:fill="auto"/>
          </w:tcPr>
          <w:p w14:paraId="5788D7B3">
            <w:pPr>
              <w:pStyle w:val="7"/>
            </w:pPr>
            <w:r>
              <w:rPr>
                <w:rFonts w:hint="eastAsia"/>
              </w:rPr>
              <w:t xml:space="preserve">王一彦 </w:t>
            </w:r>
          </w:p>
        </w:tc>
      </w:tr>
      <w:tr w14:paraId="0275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55BE8">
            <w:pPr>
              <w:pStyle w:val="7"/>
            </w:pPr>
            <w:r>
              <w:rPr>
                <w:rFonts w:hint="eastAsia"/>
              </w:rPr>
              <w:t xml:space="preserve">电话： </w:t>
            </w:r>
          </w:p>
        </w:tc>
        <w:tc>
          <w:tcPr>
            <w:tcW w:w="7440" w:type="dxa"/>
            <w:shd w:val="clear" w:color="auto" w:fill="auto"/>
          </w:tcPr>
          <w:p w14:paraId="7EC95D2C">
            <w:pPr>
              <w:pStyle w:val="7"/>
            </w:pPr>
            <w:r>
              <w:rPr>
                <w:rFonts w:hint="eastAsia"/>
              </w:rPr>
              <w:t xml:space="preserve">021-20333333 </w:t>
            </w:r>
          </w:p>
        </w:tc>
      </w:tr>
      <w:tr w14:paraId="73A7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018B1">
            <w:pPr>
              <w:pStyle w:val="7"/>
            </w:pPr>
            <w:r>
              <w:rPr>
                <w:rFonts w:hint="eastAsia"/>
              </w:rPr>
              <w:t xml:space="preserve">传真： </w:t>
            </w:r>
          </w:p>
        </w:tc>
        <w:tc>
          <w:tcPr>
            <w:tcW w:w="7440" w:type="dxa"/>
            <w:shd w:val="clear" w:color="auto" w:fill="auto"/>
          </w:tcPr>
          <w:p w14:paraId="03572A16">
            <w:pPr>
              <w:pStyle w:val="7"/>
            </w:pPr>
            <w:r>
              <w:rPr>
                <w:rFonts w:hint="eastAsia"/>
              </w:rPr>
              <w:t xml:space="preserve">021-50498825 </w:t>
            </w:r>
          </w:p>
        </w:tc>
      </w:tr>
      <w:tr w14:paraId="247DE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DA248">
            <w:pPr>
              <w:pStyle w:val="7"/>
            </w:pPr>
            <w:r>
              <w:rPr>
                <w:rFonts w:hint="eastAsia"/>
              </w:rPr>
              <w:t xml:space="preserve">客户服务电话： </w:t>
            </w:r>
          </w:p>
        </w:tc>
        <w:tc>
          <w:tcPr>
            <w:tcW w:w="7440" w:type="dxa"/>
            <w:shd w:val="clear" w:color="auto" w:fill="auto"/>
          </w:tcPr>
          <w:p w14:paraId="1C92C5AA">
            <w:pPr>
              <w:pStyle w:val="7"/>
            </w:pPr>
            <w:r>
              <w:rPr>
                <w:rFonts w:hint="eastAsia"/>
              </w:rPr>
              <w:t xml:space="preserve">95531; 4008888588 </w:t>
            </w:r>
          </w:p>
        </w:tc>
      </w:tr>
      <w:tr w14:paraId="5F607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81238">
            <w:pPr>
              <w:pStyle w:val="7"/>
            </w:pPr>
            <w:r>
              <w:rPr>
                <w:rFonts w:hint="eastAsia"/>
              </w:rPr>
              <w:t xml:space="preserve">网址： </w:t>
            </w:r>
          </w:p>
        </w:tc>
        <w:tc>
          <w:tcPr>
            <w:tcW w:w="7440" w:type="dxa"/>
            <w:shd w:val="clear" w:color="auto" w:fill="auto"/>
          </w:tcPr>
          <w:p w14:paraId="3CBC4C5A">
            <w:pPr>
              <w:pStyle w:val="7"/>
            </w:pPr>
            <w:r>
              <w:rPr>
                <w:rFonts w:hint="eastAsia"/>
              </w:rPr>
              <w:t xml:space="preserve">http://www.longone.com.cn </w:t>
            </w:r>
          </w:p>
        </w:tc>
      </w:tr>
    </w:tbl>
    <w:p w14:paraId="4BE62DC4">
      <w:pPr>
        <w:pStyle w:val="7"/>
        <w:spacing w:before="0" w:beforeAutospacing="0" w:after="0" w:afterAutospacing="0" w:line="360" w:lineRule="auto"/>
        <w:ind w:firstLine="420"/>
        <w:rPr>
          <w:sz w:val="21"/>
          <w:szCs w:val="21"/>
        </w:rPr>
      </w:pPr>
      <w:r>
        <w:rPr>
          <w:rFonts w:hint="eastAsia"/>
          <w:b/>
          <w:bCs/>
          <w:sz w:val="21"/>
          <w:szCs w:val="21"/>
        </w:rPr>
        <w:t>(182)中银国际证券股份有限公司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A178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D985F">
            <w:pPr>
              <w:pStyle w:val="7"/>
            </w:pPr>
            <w:r>
              <w:rPr>
                <w:rFonts w:hint="eastAsia"/>
              </w:rPr>
              <w:t xml:space="preserve">注册地址： </w:t>
            </w:r>
          </w:p>
        </w:tc>
        <w:tc>
          <w:tcPr>
            <w:tcW w:w="7440" w:type="dxa"/>
            <w:shd w:val="clear" w:color="auto" w:fill="auto"/>
          </w:tcPr>
          <w:p w14:paraId="2D282550">
            <w:pPr>
              <w:pStyle w:val="7"/>
            </w:pPr>
            <w:r>
              <w:rPr>
                <w:rFonts w:hint="eastAsia"/>
              </w:rPr>
              <w:t xml:space="preserve"> 中国上海浦东银城中路200号中银大厦39-40层  </w:t>
            </w:r>
          </w:p>
        </w:tc>
      </w:tr>
      <w:tr w14:paraId="7E238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6F2B4">
            <w:pPr>
              <w:pStyle w:val="7"/>
            </w:pPr>
            <w:r>
              <w:rPr>
                <w:rFonts w:hint="eastAsia"/>
              </w:rPr>
              <w:t xml:space="preserve">办公地址： </w:t>
            </w:r>
          </w:p>
        </w:tc>
        <w:tc>
          <w:tcPr>
            <w:tcW w:w="7440" w:type="dxa"/>
            <w:shd w:val="clear" w:color="auto" w:fill="auto"/>
          </w:tcPr>
          <w:p w14:paraId="4850C32E">
            <w:pPr>
              <w:pStyle w:val="7"/>
            </w:pPr>
            <w:r>
              <w:rPr>
                <w:rFonts w:hint="eastAsia"/>
              </w:rPr>
              <w:t xml:space="preserve">上海市浦东新区银城中路200号中银大厦39层 </w:t>
            </w:r>
          </w:p>
        </w:tc>
      </w:tr>
      <w:tr w14:paraId="4C3F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46AD8">
            <w:pPr>
              <w:pStyle w:val="7"/>
            </w:pPr>
            <w:r>
              <w:rPr>
                <w:rFonts w:hint="eastAsia"/>
              </w:rPr>
              <w:t xml:space="preserve">法定代表人： </w:t>
            </w:r>
          </w:p>
        </w:tc>
        <w:tc>
          <w:tcPr>
            <w:tcW w:w="7440" w:type="dxa"/>
            <w:shd w:val="clear" w:color="auto" w:fill="auto"/>
          </w:tcPr>
          <w:p w14:paraId="2A51C6B9">
            <w:pPr>
              <w:pStyle w:val="7"/>
            </w:pPr>
            <w:r>
              <w:rPr>
                <w:rFonts w:hint="eastAsia"/>
              </w:rPr>
              <w:t xml:space="preserve">宁敏 </w:t>
            </w:r>
          </w:p>
        </w:tc>
      </w:tr>
      <w:tr w14:paraId="2B29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DC9B5">
            <w:pPr>
              <w:pStyle w:val="7"/>
            </w:pPr>
            <w:r>
              <w:rPr>
                <w:rFonts w:hint="eastAsia"/>
              </w:rPr>
              <w:t xml:space="preserve">联系人： </w:t>
            </w:r>
          </w:p>
        </w:tc>
        <w:tc>
          <w:tcPr>
            <w:tcW w:w="7440" w:type="dxa"/>
            <w:shd w:val="clear" w:color="auto" w:fill="auto"/>
          </w:tcPr>
          <w:p w14:paraId="35E281B7">
            <w:pPr>
              <w:pStyle w:val="7"/>
            </w:pPr>
            <w:r>
              <w:rPr>
                <w:rFonts w:hint="eastAsia"/>
              </w:rPr>
              <w:t xml:space="preserve">王炜哲 </w:t>
            </w:r>
          </w:p>
        </w:tc>
      </w:tr>
      <w:tr w14:paraId="67A64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62B10">
            <w:pPr>
              <w:pStyle w:val="7"/>
            </w:pPr>
            <w:r>
              <w:rPr>
                <w:rFonts w:hint="eastAsia"/>
              </w:rPr>
              <w:t xml:space="preserve">电话： </w:t>
            </w:r>
          </w:p>
        </w:tc>
        <w:tc>
          <w:tcPr>
            <w:tcW w:w="7440" w:type="dxa"/>
            <w:shd w:val="clear" w:color="auto" w:fill="auto"/>
          </w:tcPr>
          <w:p w14:paraId="52C674C2">
            <w:pPr>
              <w:pStyle w:val="7"/>
            </w:pPr>
            <w:r>
              <w:rPr>
                <w:rFonts w:hint="eastAsia"/>
              </w:rPr>
              <w:t xml:space="preserve">021-20328531 </w:t>
            </w:r>
          </w:p>
        </w:tc>
      </w:tr>
      <w:tr w14:paraId="77677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B73B9">
            <w:pPr>
              <w:pStyle w:val="7"/>
            </w:pPr>
            <w:r>
              <w:rPr>
                <w:rFonts w:hint="eastAsia"/>
              </w:rPr>
              <w:t xml:space="preserve">传真： </w:t>
            </w:r>
          </w:p>
        </w:tc>
        <w:tc>
          <w:tcPr>
            <w:tcW w:w="7440" w:type="dxa"/>
            <w:shd w:val="clear" w:color="auto" w:fill="auto"/>
          </w:tcPr>
          <w:p w14:paraId="1958C7AC">
            <w:pPr>
              <w:pStyle w:val="7"/>
            </w:pPr>
            <w:r>
              <w:rPr>
                <w:rFonts w:hint="eastAsia"/>
              </w:rPr>
              <w:t xml:space="preserve">021－50372474 </w:t>
            </w:r>
          </w:p>
        </w:tc>
      </w:tr>
      <w:tr w14:paraId="65FD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EFB62">
            <w:pPr>
              <w:pStyle w:val="7"/>
            </w:pPr>
            <w:r>
              <w:rPr>
                <w:rFonts w:hint="eastAsia"/>
              </w:rPr>
              <w:t xml:space="preserve">客户服务电话： </w:t>
            </w:r>
          </w:p>
        </w:tc>
        <w:tc>
          <w:tcPr>
            <w:tcW w:w="7440" w:type="dxa"/>
            <w:shd w:val="clear" w:color="auto" w:fill="auto"/>
          </w:tcPr>
          <w:p w14:paraId="61384212">
            <w:pPr>
              <w:pStyle w:val="7"/>
            </w:pPr>
            <w:r>
              <w:rPr>
                <w:rFonts w:hint="eastAsia"/>
              </w:rPr>
              <w:t xml:space="preserve">4006208888；021-61195566 </w:t>
            </w:r>
          </w:p>
        </w:tc>
      </w:tr>
      <w:tr w14:paraId="7199F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3CDA87">
            <w:pPr>
              <w:pStyle w:val="7"/>
            </w:pPr>
            <w:r>
              <w:rPr>
                <w:rFonts w:hint="eastAsia"/>
              </w:rPr>
              <w:t xml:space="preserve">网址： </w:t>
            </w:r>
          </w:p>
        </w:tc>
        <w:tc>
          <w:tcPr>
            <w:tcW w:w="7440" w:type="dxa"/>
            <w:shd w:val="clear" w:color="auto" w:fill="auto"/>
          </w:tcPr>
          <w:p w14:paraId="640EEAC5">
            <w:pPr>
              <w:pStyle w:val="7"/>
            </w:pPr>
            <w:r>
              <w:rPr>
                <w:rFonts w:hint="eastAsia"/>
              </w:rPr>
              <w:t xml:space="preserve">http://www.bocichina.com </w:t>
            </w:r>
          </w:p>
        </w:tc>
      </w:tr>
    </w:tbl>
    <w:p w14:paraId="5BAFF598">
      <w:pPr>
        <w:pStyle w:val="7"/>
        <w:spacing w:before="0" w:beforeAutospacing="0" w:after="0" w:afterAutospacing="0" w:line="360" w:lineRule="auto"/>
        <w:ind w:firstLine="420"/>
        <w:rPr>
          <w:sz w:val="21"/>
          <w:szCs w:val="21"/>
        </w:rPr>
      </w:pPr>
      <w:r>
        <w:rPr>
          <w:rFonts w:hint="eastAsia"/>
          <w:b/>
          <w:bCs/>
          <w:sz w:val="21"/>
          <w:szCs w:val="21"/>
        </w:rPr>
        <w:t>(183)恒泰证券股份有限公司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232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6EE13">
            <w:pPr>
              <w:pStyle w:val="7"/>
            </w:pPr>
            <w:r>
              <w:rPr>
                <w:rFonts w:hint="eastAsia"/>
              </w:rPr>
              <w:t xml:space="preserve">注册地址： </w:t>
            </w:r>
          </w:p>
        </w:tc>
        <w:tc>
          <w:tcPr>
            <w:tcW w:w="7440" w:type="dxa"/>
            <w:shd w:val="clear" w:color="auto" w:fill="auto"/>
          </w:tcPr>
          <w:p w14:paraId="4E12A251">
            <w:pPr>
              <w:pStyle w:val="7"/>
            </w:pPr>
            <w:r>
              <w:rPr>
                <w:rFonts w:hint="eastAsia"/>
              </w:rPr>
              <w:t xml:space="preserve">内蒙古呼和浩特市新城区海拉尔东街满世尚都办公商业综合楼 </w:t>
            </w:r>
          </w:p>
        </w:tc>
      </w:tr>
      <w:tr w14:paraId="46D8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7B498">
            <w:pPr>
              <w:pStyle w:val="7"/>
            </w:pPr>
            <w:r>
              <w:rPr>
                <w:rFonts w:hint="eastAsia"/>
              </w:rPr>
              <w:t xml:space="preserve">法定代表人： </w:t>
            </w:r>
          </w:p>
        </w:tc>
        <w:tc>
          <w:tcPr>
            <w:tcW w:w="7440" w:type="dxa"/>
            <w:shd w:val="clear" w:color="auto" w:fill="auto"/>
          </w:tcPr>
          <w:p w14:paraId="006F01BA">
            <w:pPr>
              <w:pStyle w:val="7"/>
            </w:pPr>
            <w:r>
              <w:rPr>
                <w:rFonts w:hint="eastAsia"/>
              </w:rPr>
              <w:t xml:space="preserve">祝艳辉 </w:t>
            </w:r>
          </w:p>
        </w:tc>
      </w:tr>
      <w:tr w14:paraId="40A8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C0AE3">
            <w:pPr>
              <w:pStyle w:val="7"/>
            </w:pPr>
            <w:r>
              <w:rPr>
                <w:rFonts w:hint="eastAsia"/>
              </w:rPr>
              <w:t xml:space="preserve">联系人： </w:t>
            </w:r>
          </w:p>
        </w:tc>
        <w:tc>
          <w:tcPr>
            <w:tcW w:w="7440" w:type="dxa"/>
            <w:shd w:val="clear" w:color="auto" w:fill="auto"/>
          </w:tcPr>
          <w:p w14:paraId="2D7EB4E0">
            <w:pPr>
              <w:pStyle w:val="7"/>
            </w:pPr>
            <w:r>
              <w:rPr>
                <w:rFonts w:hint="eastAsia"/>
              </w:rPr>
              <w:t xml:space="preserve">熊丽 </w:t>
            </w:r>
          </w:p>
        </w:tc>
      </w:tr>
      <w:tr w14:paraId="1145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E8AA0">
            <w:pPr>
              <w:pStyle w:val="7"/>
            </w:pPr>
            <w:r>
              <w:rPr>
                <w:rFonts w:hint="eastAsia"/>
              </w:rPr>
              <w:t xml:space="preserve">电话： </w:t>
            </w:r>
          </w:p>
        </w:tc>
        <w:tc>
          <w:tcPr>
            <w:tcW w:w="7440" w:type="dxa"/>
            <w:shd w:val="clear" w:color="auto" w:fill="auto"/>
          </w:tcPr>
          <w:p w14:paraId="73241D34">
            <w:pPr>
              <w:pStyle w:val="7"/>
            </w:pPr>
            <w:r>
              <w:rPr>
                <w:rFonts w:hint="eastAsia"/>
              </w:rPr>
              <w:t xml:space="preserve">0471－4972675 </w:t>
            </w:r>
          </w:p>
        </w:tc>
      </w:tr>
      <w:tr w14:paraId="427D1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FB30A">
            <w:pPr>
              <w:pStyle w:val="7"/>
            </w:pPr>
            <w:r>
              <w:rPr>
                <w:rFonts w:hint="eastAsia"/>
              </w:rPr>
              <w:t xml:space="preserve">客户服务电话： </w:t>
            </w:r>
          </w:p>
        </w:tc>
        <w:tc>
          <w:tcPr>
            <w:tcW w:w="7440" w:type="dxa"/>
            <w:shd w:val="clear" w:color="auto" w:fill="auto"/>
          </w:tcPr>
          <w:p w14:paraId="7EF0E55B">
            <w:pPr>
              <w:pStyle w:val="7"/>
            </w:pPr>
            <w:r>
              <w:rPr>
                <w:rFonts w:hint="eastAsia"/>
              </w:rPr>
              <w:t xml:space="preserve">956088 </w:t>
            </w:r>
          </w:p>
        </w:tc>
      </w:tr>
      <w:tr w14:paraId="6E75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45899">
            <w:pPr>
              <w:pStyle w:val="7"/>
            </w:pPr>
            <w:r>
              <w:rPr>
                <w:rFonts w:hint="eastAsia"/>
              </w:rPr>
              <w:t xml:space="preserve">网址： </w:t>
            </w:r>
          </w:p>
        </w:tc>
        <w:tc>
          <w:tcPr>
            <w:tcW w:w="7440" w:type="dxa"/>
            <w:shd w:val="clear" w:color="auto" w:fill="auto"/>
          </w:tcPr>
          <w:p w14:paraId="67C1935F">
            <w:pPr>
              <w:pStyle w:val="7"/>
            </w:pPr>
            <w:r>
              <w:rPr>
                <w:rFonts w:hint="eastAsia"/>
              </w:rPr>
              <w:t xml:space="preserve">http://www.cnht.com.cn/ </w:t>
            </w:r>
          </w:p>
        </w:tc>
      </w:tr>
    </w:tbl>
    <w:p w14:paraId="6F241A10">
      <w:pPr>
        <w:pStyle w:val="7"/>
        <w:spacing w:before="0" w:beforeAutospacing="0" w:after="0" w:afterAutospacing="0" w:line="360" w:lineRule="auto"/>
        <w:ind w:firstLine="420"/>
        <w:rPr>
          <w:sz w:val="21"/>
          <w:szCs w:val="21"/>
        </w:rPr>
      </w:pPr>
      <w:r>
        <w:rPr>
          <w:rFonts w:hint="eastAsia"/>
          <w:b/>
          <w:bCs/>
          <w:sz w:val="21"/>
          <w:szCs w:val="21"/>
        </w:rPr>
        <w:t>(184)国盛证券有限责任公司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360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32173">
            <w:pPr>
              <w:pStyle w:val="7"/>
            </w:pPr>
            <w:r>
              <w:rPr>
                <w:rFonts w:hint="eastAsia"/>
              </w:rPr>
              <w:t xml:space="preserve">注册地址： </w:t>
            </w:r>
          </w:p>
        </w:tc>
        <w:tc>
          <w:tcPr>
            <w:tcW w:w="7440" w:type="dxa"/>
            <w:shd w:val="clear" w:color="auto" w:fill="auto"/>
          </w:tcPr>
          <w:p w14:paraId="11781B34">
            <w:pPr>
              <w:pStyle w:val="7"/>
            </w:pPr>
            <w:r>
              <w:rPr>
                <w:rFonts w:hint="eastAsia"/>
              </w:rPr>
              <w:t xml:space="preserve">江西省南昌市新建区子实路1589号 </w:t>
            </w:r>
          </w:p>
        </w:tc>
      </w:tr>
      <w:tr w14:paraId="1C194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796AC">
            <w:pPr>
              <w:pStyle w:val="7"/>
            </w:pPr>
            <w:r>
              <w:rPr>
                <w:rFonts w:hint="eastAsia"/>
              </w:rPr>
              <w:t xml:space="preserve">办公地址： </w:t>
            </w:r>
          </w:p>
        </w:tc>
        <w:tc>
          <w:tcPr>
            <w:tcW w:w="7440" w:type="dxa"/>
            <w:shd w:val="clear" w:color="auto" w:fill="auto"/>
          </w:tcPr>
          <w:p w14:paraId="0BE95897">
            <w:pPr>
              <w:pStyle w:val="7"/>
            </w:pPr>
            <w:r>
              <w:rPr>
                <w:rFonts w:hint="eastAsia"/>
              </w:rPr>
              <w:t xml:space="preserve">江西省南昌市红谷滩新区凤凰中大道1115号北京银行大厦 </w:t>
            </w:r>
          </w:p>
        </w:tc>
      </w:tr>
      <w:tr w14:paraId="609D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31856">
            <w:pPr>
              <w:pStyle w:val="7"/>
            </w:pPr>
            <w:r>
              <w:rPr>
                <w:rFonts w:hint="eastAsia"/>
              </w:rPr>
              <w:t xml:space="preserve">法定代表人： </w:t>
            </w:r>
          </w:p>
        </w:tc>
        <w:tc>
          <w:tcPr>
            <w:tcW w:w="7440" w:type="dxa"/>
            <w:shd w:val="clear" w:color="auto" w:fill="auto"/>
          </w:tcPr>
          <w:p w14:paraId="4E7E0A13">
            <w:pPr>
              <w:pStyle w:val="7"/>
            </w:pPr>
            <w:r>
              <w:rPr>
                <w:rFonts w:hint="eastAsia"/>
              </w:rPr>
              <w:t xml:space="preserve">刘朝东 </w:t>
            </w:r>
          </w:p>
        </w:tc>
      </w:tr>
      <w:tr w14:paraId="7E6FA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8EF7A">
            <w:pPr>
              <w:pStyle w:val="7"/>
            </w:pPr>
            <w:r>
              <w:rPr>
                <w:rFonts w:hint="eastAsia"/>
              </w:rPr>
              <w:t xml:space="preserve">联系人： </w:t>
            </w:r>
          </w:p>
        </w:tc>
        <w:tc>
          <w:tcPr>
            <w:tcW w:w="7440" w:type="dxa"/>
            <w:shd w:val="clear" w:color="auto" w:fill="auto"/>
          </w:tcPr>
          <w:p w14:paraId="2802834A">
            <w:pPr>
              <w:pStyle w:val="7"/>
            </w:pPr>
            <w:r>
              <w:rPr>
                <w:rFonts w:hint="eastAsia"/>
              </w:rPr>
              <w:t xml:space="preserve">占文驰 </w:t>
            </w:r>
          </w:p>
        </w:tc>
      </w:tr>
      <w:tr w14:paraId="508D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8D436">
            <w:pPr>
              <w:pStyle w:val="7"/>
            </w:pPr>
            <w:r>
              <w:rPr>
                <w:rFonts w:hint="eastAsia"/>
              </w:rPr>
              <w:t xml:space="preserve">电话： </w:t>
            </w:r>
          </w:p>
        </w:tc>
        <w:tc>
          <w:tcPr>
            <w:tcW w:w="7440" w:type="dxa"/>
            <w:shd w:val="clear" w:color="auto" w:fill="auto"/>
          </w:tcPr>
          <w:p w14:paraId="3741F1CC">
            <w:pPr>
              <w:pStyle w:val="7"/>
            </w:pPr>
            <w:r>
              <w:rPr>
                <w:rFonts w:hint="eastAsia"/>
              </w:rPr>
              <w:t xml:space="preserve">0791－86283372 </w:t>
            </w:r>
          </w:p>
        </w:tc>
      </w:tr>
      <w:tr w14:paraId="1C4AE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4A4ED2">
            <w:pPr>
              <w:pStyle w:val="7"/>
            </w:pPr>
            <w:r>
              <w:rPr>
                <w:rFonts w:hint="eastAsia"/>
              </w:rPr>
              <w:t xml:space="preserve">传真： </w:t>
            </w:r>
          </w:p>
        </w:tc>
        <w:tc>
          <w:tcPr>
            <w:tcW w:w="7440" w:type="dxa"/>
            <w:shd w:val="clear" w:color="auto" w:fill="auto"/>
          </w:tcPr>
          <w:p w14:paraId="26413D1D">
            <w:pPr>
              <w:pStyle w:val="7"/>
            </w:pPr>
            <w:r>
              <w:rPr>
                <w:rFonts w:hint="eastAsia"/>
              </w:rPr>
              <w:t xml:space="preserve">0791－6289395 </w:t>
            </w:r>
          </w:p>
        </w:tc>
      </w:tr>
      <w:tr w14:paraId="6B04E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63C74">
            <w:pPr>
              <w:pStyle w:val="7"/>
            </w:pPr>
            <w:r>
              <w:rPr>
                <w:rFonts w:hint="eastAsia"/>
              </w:rPr>
              <w:t xml:space="preserve">客户服务电话： </w:t>
            </w:r>
          </w:p>
        </w:tc>
        <w:tc>
          <w:tcPr>
            <w:tcW w:w="7440" w:type="dxa"/>
            <w:shd w:val="clear" w:color="auto" w:fill="auto"/>
          </w:tcPr>
          <w:p w14:paraId="1945FF67">
            <w:pPr>
              <w:pStyle w:val="7"/>
            </w:pPr>
            <w:r>
              <w:rPr>
                <w:rFonts w:hint="eastAsia"/>
              </w:rPr>
              <w:t xml:space="preserve">956080 </w:t>
            </w:r>
          </w:p>
        </w:tc>
      </w:tr>
      <w:tr w14:paraId="59CBA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F9F79">
            <w:pPr>
              <w:pStyle w:val="7"/>
            </w:pPr>
            <w:r>
              <w:rPr>
                <w:rFonts w:hint="eastAsia"/>
              </w:rPr>
              <w:t xml:space="preserve">网址： </w:t>
            </w:r>
          </w:p>
        </w:tc>
        <w:tc>
          <w:tcPr>
            <w:tcW w:w="7440" w:type="dxa"/>
            <w:shd w:val="clear" w:color="auto" w:fill="auto"/>
          </w:tcPr>
          <w:p w14:paraId="0DFA2FE7">
            <w:pPr>
              <w:pStyle w:val="7"/>
            </w:pPr>
            <w:r>
              <w:rPr>
                <w:rFonts w:hint="eastAsia"/>
              </w:rPr>
              <w:t xml:space="preserve">https://www.gszq.com/ </w:t>
            </w:r>
          </w:p>
        </w:tc>
      </w:tr>
    </w:tbl>
    <w:p w14:paraId="785AD887">
      <w:pPr>
        <w:pStyle w:val="7"/>
        <w:spacing w:before="0" w:beforeAutospacing="0" w:after="0" w:afterAutospacing="0" w:line="360" w:lineRule="auto"/>
        <w:ind w:firstLine="420"/>
        <w:rPr>
          <w:sz w:val="21"/>
          <w:szCs w:val="21"/>
        </w:rPr>
      </w:pPr>
      <w:r>
        <w:rPr>
          <w:rFonts w:hint="eastAsia"/>
          <w:b/>
          <w:bCs/>
          <w:sz w:val="21"/>
          <w:szCs w:val="21"/>
        </w:rPr>
        <w:t>(185)华西证券股份有限公司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49F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D945B">
            <w:pPr>
              <w:pStyle w:val="7"/>
            </w:pPr>
            <w:r>
              <w:rPr>
                <w:rFonts w:hint="eastAsia"/>
              </w:rPr>
              <w:t xml:space="preserve">注册地址： </w:t>
            </w:r>
          </w:p>
        </w:tc>
        <w:tc>
          <w:tcPr>
            <w:tcW w:w="7440" w:type="dxa"/>
            <w:shd w:val="clear" w:color="auto" w:fill="auto"/>
          </w:tcPr>
          <w:p w14:paraId="344CDB16">
            <w:pPr>
              <w:pStyle w:val="7"/>
            </w:pPr>
            <w:r>
              <w:rPr>
                <w:rFonts w:hint="eastAsia"/>
              </w:rPr>
              <w:t xml:space="preserve">四川省成都市高新区天府二街198号华西证券大厦 </w:t>
            </w:r>
          </w:p>
        </w:tc>
      </w:tr>
      <w:tr w14:paraId="0F74D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EEFF8">
            <w:pPr>
              <w:pStyle w:val="7"/>
            </w:pPr>
            <w:r>
              <w:rPr>
                <w:rFonts w:hint="eastAsia"/>
              </w:rPr>
              <w:t xml:space="preserve">办公地址： </w:t>
            </w:r>
          </w:p>
        </w:tc>
        <w:tc>
          <w:tcPr>
            <w:tcW w:w="7440" w:type="dxa"/>
            <w:shd w:val="clear" w:color="auto" w:fill="auto"/>
          </w:tcPr>
          <w:p w14:paraId="2AD7D13A">
            <w:pPr>
              <w:pStyle w:val="7"/>
            </w:pPr>
            <w:r>
              <w:rPr>
                <w:rFonts w:hint="eastAsia"/>
              </w:rPr>
              <w:t xml:space="preserve">四川省成都市高新区天府二街198号华西证券大厦 </w:t>
            </w:r>
          </w:p>
        </w:tc>
      </w:tr>
      <w:tr w14:paraId="0002C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A88F9">
            <w:pPr>
              <w:pStyle w:val="7"/>
            </w:pPr>
            <w:r>
              <w:rPr>
                <w:rFonts w:hint="eastAsia"/>
              </w:rPr>
              <w:t xml:space="preserve">法定代表人： </w:t>
            </w:r>
          </w:p>
        </w:tc>
        <w:tc>
          <w:tcPr>
            <w:tcW w:w="7440" w:type="dxa"/>
            <w:shd w:val="clear" w:color="auto" w:fill="auto"/>
          </w:tcPr>
          <w:p w14:paraId="385C79EE">
            <w:pPr>
              <w:pStyle w:val="7"/>
            </w:pPr>
            <w:r>
              <w:rPr>
                <w:rFonts w:hint="eastAsia"/>
              </w:rPr>
              <w:t xml:space="preserve">杨炯洋 </w:t>
            </w:r>
          </w:p>
        </w:tc>
      </w:tr>
      <w:tr w14:paraId="0ED98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7A773">
            <w:pPr>
              <w:pStyle w:val="7"/>
            </w:pPr>
            <w:r>
              <w:rPr>
                <w:rFonts w:hint="eastAsia"/>
              </w:rPr>
              <w:t xml:space="preserve">联系人： </w:t>
            </w:r>
          </w:p>
        </w:tc>
        <w:tc>
          <w:tcPr>
            <w:tcW w:w="7440" w:type="dxa"/>
            <w:shd w:val="clear" w:color="auto" w:fill="auto"/>
          </w:tcPr>
          <w:p w14:paraId="25C73E32">
            <w:pPr>
              <w:pStyle w:val="7"/>
            </w:pPr>
            <w:r>
              <w:rPr>
                <w:rFonts w:hint="eastAsia"/>
              </w:rPr>
              <w:t xml:space="preserve">赵静静 </w:t>
            </w:r>
          </w:p>
        </w:tc>
      </w:tr>
      <w:tr w14:paraId="448D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A8927">
            <w:pPr>
              <w:pStyle w:val="7"/>
            </w:pPr>
            <w:r>
              <w:rPr>
                <w:rFonts w:hint="eastAsia"/>
              </w:rPr>
              <w:t xml:space="preserve">电话： </w:t>
            </w:r>
          </w:p>
        </w:tc>
        <w:tc>
          <w:tcPr>
            <w:tcW w:w="7440" w:type="dxa"/>
            <w:shd w:val="clear" w:color="auto" w:fill="auto"/>
          </w:tcPr>
          <w:p w14:paraId="3B2034A2">
            <w:pPr>
              <w:pStyle w:val="7"/>
            </w:pPr>
            <w:r>
              <w:rPr>
                <w:rFonts w:hint="eastAsia"/>
              </w:rPr>
              <w:t xml:space="preserve">010-58124967 </w:t>
            </w:r>
          </w:p>
        </w:tc>
      </w:tr>
      <w:tr w14:paraId="38BF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8BA29">
            <w:pPr>
              <w:pStyle w:val="7"/>
            </w:pPr>
            <w:r>
              <w:rPr>
                <w:rFonts w:hint="eastAsia"/>
              </w:rPr>
              <w:t xml:space="preserve">传真： </w:t>
            </w:r>
          </w:p>
        </w:tc>
        <w:tc>
          <w:tcPr>
            <w:tcW w:w="7440" w:type="dxa"/>
            <w:shd w:val="clear" w:color="auto" w:fill="auto"/>
          </w:tcPr>
          <w:p w14:paraId="05B05D74">
            <w:pPr>
              <w:pStyle w:val="7"/>
            </w:pPr>
            <w:r>
              <w:rPr>
                <w:rFonts w:hint="eastAsia"/>
              </w:rPr>
              <w:t xml:space="preserve">028-86150040 </w:t>
            </w:r>
          </w:p>
        </w:tc>
      </w:tr>
      <w:tr w14:paraId="12388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4D30C">
            <w:pPr>
              <w:pStyle w:val="7"/>
            </w:pPr>
            <w:r>
              <w:rPr>
                <w:rFonts w:hint="eastAsia"/>
              </w:rPr>
              <w:t xml:space="preserve">客户服务电话： </w:t>
            </w:r>
          </w:p>
        </w:tc>
        <w:tc>
          <w:tcPr>
            <w:tcW w:w="7440" w:type="dxa"/>
            <w:shd w:val="clear" w:color="auto" w:fill="auto"/>
          </w:tcPr>
          <w:p w14:paraId="05F117FA">
            <w:pPr>
              <w:pStyle w:val="7"/>
            </w:pPr>
            <w:r>
              <w:rPr>
                <w:rFonts w:hint="eastAsia"/>
              </w:rPr>
              <w:t xml:space="preserve">95584 </w:t>
            </w:r>
          </w:p>
        </w:tc>
      </w:tr>
      <w:tr w14:paraId="73A9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A61F1">
            <w:pPr>
              <w:pStyle w:val="7"/>
            </w:pPr>
            <w:r>
              <w:rPr>
                <w:rFonts w:hint="eastAsia"/>
              </w:rPr>
              <w:t xml:space="preserve">网址： </w:t>
            </w:r>
          </w:p>
        </w:tc>
        <w:tc>
          <w:tcPr>
            <w:tcW w:w="7440" w:type="dxa"/>
            <w:shd w:val="clear" w:color="auto" w:fill="auto"/>
          </w:tcPr>
          <w:p w14:paraId="1AA343C8">
            <w:pPr>
              <w:pStyle w:val="7"/>
            </w:pPr>
            <w:r>
              <w:rPr>
                <w:rFonts w:hint="eastAsia"/>
              </w:rPr>
              <w:t xml:space="preserve">https://www.hx168.com.cn/ </w:t>
            </w:r>
          </w:p>
        </w:tc>
      </w:tr>
    </w:tbl>
    <w:p w14:paraId="0CD1C598">
      <w:pPr>
        <w:pStyle w:val="7"/>
        <w:spacing w:before="0" w:beforeAutospacing="0" w:after="0" w:afterAutospacing="0" w:line="360" w:lineRule="auto"/>
        <w:ind w:firstLine="420"/>
        <w:rPr>
          <w:sz w:val="21"/>
          <w:szCs w:val="21"/>
        </w:rPr>
      </w:pPr>
      <w:r>
        <w:rPr>
          <w:rFonts w:hint="eastAsia"/>
          <w:b/>
          <w:bCs/>
          <w:sz w:val="21"/>
          <w:szCs w:val="21"/>
        </w:rPr>
        <w:t>(186)申万宏源西部证券有限公司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D52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9FD95">
            <w:pPr>
              <w:pStyle w:val="7"/>
            </w:pPr>
            <w:r>
              <w:rPr>
                <w:rFonts w:hint="eastAsia"/>
              </w:rPr>
              <w:t xml:space="preserve">注册地址： </w:t>
            </w:r>
          </w:p>
        </w:tc>
        <w:tc>
          <w:tcPr>
            <w:tcW w:w="7440" w:type="dxa"/>
            <w:shd w:val="clear" w:color="auto" w:fill="auto"/>
          </w:tcPr>
          <w:p w14:paraId="15D17EF0">
            <w:pPr>
              <w:pStyle w:val="7"/>
            </w:pPr>
            <w:r>
              <w:rPr>
                <w:rFonts w:hint="eastAsia"/>
              </w:rPr>
              <w:t xml:space="preserve">新疆乌鲁木齐市高新区（新市区）北京南路358号大成国际大厦20楼2005室 </w:t>
            </w:r>
          </w:p>
        </w:tc>
      </w:tr>
      <w:tr w14:paraId="04DD1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0972D">
            <w:pPr>
              <w:pStyle w:val="7"/>
            </w:pPr>
            <w:r>
              <w:rPr>
                <w:rFonts w:hint="eastAsia"/>
              </w:rPr>
              <w:t xml:space="preserve">办公地址： </w:t>
            </w:r>
          </w:p>
        </w:tc>
        <w:tc>
          <w:tcPr>
            <w:tcW w:w="7440" w:type="dxa"/>
            <w:shd w:val="clear" w:color="auto" w:fill="auto"/>
          </w:tcPr>
          <w:p w14:paraId="43E8860D">
            <w:pPr>
              <w:pStyle w:val="7"/>
            </w:pPr>
            <w:r>
              <w:rPr>
                <w:rFonts w:hint="eastAsia"/>
              </w:rPr>
              <w:t xml:space="preserve">新疆乌鲁木齐市高新区（新市区）北京南路358号大成国际大厦20楼2005室 </w:t>
            </w:r>
          </w:p>
        </w:tc>
      </w:tr>
      <w:tr w14:paraId="7B91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FEBC80">
            <w:pPr>
              <w:pStyle w:val="7"/>
            </w:pPr>
            <w:r>
              <w:rPr>
                <w:rFonts w:hint="eastAsia"/>
              </w:rPr>
              <w:t xml:space="preserve">法定代表人： </w:t>
            </w:r>
          </w:p>
        </w:tc>
        <w:tc>
          <w:tcPr>
            <w:tcW w:w="7440" w:type="dxa"/>
            <w:shd w:val="clear" w:color="auto" w:fill="auto"/>
          </w:tcPr>
          <w:p w14:paraId="3E3E7199">
            <w:pPr>
              <w:pStyle w:val="7"/>
            </w:pPr>
            <w:r>
              <w:rPr>
                <w:rFonts w:hint="eastAsia"/>
              </w:rPr>
              <w:t xml:space="preserve">王献军  </w:t>
            </w:r>
          </w:p>
        </w:tc>
      </w:tr>
      <w:tr w14:paraId="68503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D9E15">
            <w:pPr>
              <w:pStyle w:val="7"/>
            </w:pPr>
            <w:r>
              <w:rPr>
                <w:rFonts w:hint="eastAsia"/>
              </w:rPr>
              <w:t xml:space="preserve">联系人： </w:t>
            </w:r>
          </w:p>
        </w:tc>
        <w:tc>
          <w:tcPr>
            <w:tcW w:w="7440" w:type="dxa"/>
            <w:shd w:val="clear" w:color="auto" w:fill="auto"/>
          </w:tcPr>
          <w:p w14:paraId="74B90D29">
            <w:pPr>
              <w:pStyle w:val="7"/>
            </w:pPr>
            <w:r>
              <w:rPr>
                <w:rFonts w:hint="eastAsia"/>
              </w:rPr>
              <w:t xml:space="preserve">梁丽 </w:t>
            </w:r>
          </w:p>
        </w:tc>
      </w:tr>
      <w:tr w14:paraId="6DAA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3AA474">
            <w:pPr>
              <w:pStyle w:val="7"/>
            </w:pPr>
            <w:r>
              <w:rPr>
                <w:rFonts w:hint="eastAsia"/>
              </w:rPr>
              <w:t xml:space="preserve">电话： </w:t>
            </w:r>
          </w:p>
        </w:tc>
        <w:tc>
          <w:tcPr>
            <w:tcW w:w="7440" w:type="dxa"/>
            <w:shd w:val="clear" w:color="auto" w:fill="auto"/>
          </w:tcPr>
          <w:p w14:paraId="1C2ACDBE">
            <w:pPr>
              <w:pStyle w:val="7"/>
            </w:pPr>
            <w:r>
              <w:rPr>
                <w:rFonts w:hint="eastAsia"/>
              </w:rPr>
              <w:t xml:space="preserve">0991-2307105 </w:t>
            </w:r>
          </w:p>
        </w:tc>
      </w:tr>
      <w:tr w14:paraId="7413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E2F19">
            <w:pPr>
              <w:pStyle w:val="7"/>
            </w:pPr>
            <w:r>
              <w:rPr>
                <w:rFonts w:hint="eastAsia"/>
              </w:rPr>
              <w:t xml:space="preserve">传真： </w:t>
            </w:r>
          </w:p>
        </w:tc>
        <w:tc>
          <w:tcPr>
            <w:tcW w:w="7440" w:type="dxa"/>
            <w:shd w:val="clear" w:color="auto" w:fill="auto"/>
          </w:tcPr>
          <w:p w14:paraId="395C24D9">
            <w:pPr>
              <w:pStyle w:val="7"/>
            </w:pPr>
            <w:r>
              <w:rPr>
                <w:rFonts w:hint="eastAsia"/>
              </w:rPr>
              <w:t xml:space="preserve">010-88085195 </w:t>
            </w:r>
          </w:p>
        </w:tc>
      </w:tr>
      <w:tr w14:paraId="26A3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27358">
            <w:pPr>
              <w:pStyle w:val="7"/>
            </w:pPr>
            <w:r>
              <w:rPr>
                <w:rFonts w:hint="eastAsia"/>
              </w:rPr>
              <w:t xml:space="preserve">客户服务电话： </w:t>
            </w:r>
          </w:p>
        </w:tc>
        <w:tc>
          <w:tcPr>
            <w:tcW w:w="7440" w:type="dxa"/>
            <w:shd w:val="clear" w:color="auto" w:fill="auto"/>
          </w:tcPr>
          <w:p w14:paraId="5297DABA">
            <w:pPr>
              <w:pStyle w:val="7"/>
            </w:pPr>
            <w:r>
              <w:rPr>
                <w:rFonts w:hint="eastAsia"/>
              </w:rPr>
              <w:t xml:space="preserve">95523或4008895523 </w:t>
            </w:r>
          </w:p>
        </w:tc>
      </w:tr>
      <w:tr w14:paraId="2AA29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367F5">
            <w:pPr>
              <w:pStyle w:val="7"/>
            </w:pPr>
            <w:r>
              <w:rPr>
                <w:rFonts w:hint="eastAsia"/>
              </w:rPr>
              <w:t xml:space="preserve">网址： </w:t>
            </w:r>
          </w:p>
        </w:tc>
        <w:tc>
          <w:tcPr>
            <w:tcW w:w="7440" w:type="dxa"/>
            <w:shd w:val="clear" w:color="auto" w:fill="auto"/>
          </w:tcPr>
          <w:p w14:paraId="6CDEACB5">
            <w:pPr>
              <w:pStyle w:val="7"/>
            </w:pPr>
            <w:r>
              <w:rPr>
                <w:rFonts w:hint="eastAsia"/>
              </w:rPr>
              <w:t xml:space="preserve">www.swhysc.com </w:t>
            </w:r>
          </w:p>
        </w:tc>
      </w:tr>
    </w:tbl>
    <w:p w14:paraId="318EEE91">
      <w:pPr>
        <w:pStyle w:val="7"/>
        <w:spacing w:before="0" w:beforeAutospacing="0" w:after="0" w:afterAutospacing="0" w:line="360" w:lineRule="auto"/>
        <w:ind w:firstLine="420"/>
        <w:rPr>
          <w:sz w:val="21"/>
          <w:szCs w:val="21"/>
        </w:rPr>
      </w:pPr>
      <w:r>
        <w:rPr>
          <w:rFonts w:hint="eastAsia"/>
          <w:b/>
          <w:bCs/>
          <w:sz w:val="21"/>
          <w:szCs w:val="21"/>
        </w:rPr>
        <w:t>(187)中泰证券股份有限公司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74B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E4C77">
            <w:pPr>
              <w:pStyle w:val="7"/>
            </w:pPr>
            <w:r>
              <w:rPr>
                <w:rFonts w:hint="eastAsia"/>
              </w:rPr>
              <w:t xml:space="preserve">注册地址： </w:t>
            </w:r>
          </w:p>
        </w:tc>
        <w:tc>
          <w:tcPr>
            <w:tcW w:w="7440" w:type="dxa"/>
            <w:shd w:val="clear" w:color="auto" w:fill="auto"/>
          </w:tcPr>
          <w:p w14:paraId="3F1367A6">
            <w:pPr>
              <w:pStyle w:val="7"/>
            </w:pPr>
            <w:r>
              <w:rPr>
                <w:rFonts w:hint="eastAsia"/>
              </w:rPr>
              <w:t xml:space="preserve">济南市市中区经七路86号 </w:t>
            </w:r>
          </w:p>
        </w:tc>
      </w:tr>
      <w:tr w14:paraId="3598D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E9AE5">
            <w:pPr>
              <w:pStyle w:val="7"/>
            </w:pPr>
            <w:r>
              <w:rPr>
                <w:rFonts w:hint="eastAsia"/>
              </w:rPr>
              <w:t xml:space="preserve">办公地址： </w:t>
            </w:r>
          </w:p>
        </w:tc>
        <w:tc>
          <w:tcPr>
            <w:tcW w:w="7440" w:type="dxa"/>
            <w:shd w:val="clear" w:color="auto" w:fill="auto"/>
          </w:tcPr>
          <w:p w14:paraId="702CF988">
            <w:pPr>
              <w:pStyle w:val="7"/>
            </w:pPr>
            <w:r>
              <w:rPr>
                <w:rFonts w:hint="eastAsia"/>
              </w:rPr>
              <w:t xml:space="preserve">山东省济南市市中区经七路86号证券大厦2309 </w:t>
            </w:r>
          </w:p>
        </w:tc>
      </w:tr>
      <w:tr w14:paraId="3724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E70B4">
            <w:pPr>
              <w:pStyle w:val="7"/>
            </w:pPr>
            <w:r>
              <w:rPr>
                <w:rFonts w:hint="eastAsia"/>
              </w:rPr>
              <w:t xml:space="preserve">法定代表人： </w:t>
            </w:r>
          </w:p>
        </w:tc>
        <w:tc>
          <w:tcPr>
            <w:tcW w:w="7440" w:type="dxa"/>
            <w:shd w:val="clear" w:color="auto" w:fill="auto"/>
          </w:tcPr>
          <w:p w14:paraId="7A557193">
            <w:pPr>
              <w:pStyle w:val="7"/>
            </w:pPr>
            <w:r>
              <w:rPr>
                <w:rFonts w:hint="eastAsia"/>
              </w:rPr>
              <w:t xml:space="preserve">王洪 </w:t>
            </w:r>
          </w:p>
        </w:tc>
      </w:tr>
      <w:tr w14:paraId="4CF11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BFA6C">
            <w:pPr>
              <w:pStyle w:val="7"/>
            </w:pPr>
            <w:r>
              <w:rPr>
                <w:rFonts w:hint="eastAsia"/>
              </w:rPr>
              <w:t xml:space="preserve">联系人： </w:t>
            </w:r>
          </w:p>
        </w:tc>
        <w:tc>
          <w:tcPr>
            <w:tcW w:w="7440" w:type="dxa"/>
            <w:shd w:val="clear" w:color="auto" w:fill="auto"/>
          </w:tcPr>
          <w:p w14:paraId="62D1BFA4">
            <w:pPr>
              <w:pStyle w:val="7"/>
            </w:pPr>
            <w:r>
              <w:rPr>
                <w:rFonts w:hint="eastAsia"/>
              </w:rPr>
              <w:t xml:space="preserve">张峰源 </w:t>
            </w:r>
          </w:p>
        </w:tc>
      </w:tr>
      <w:tr w14:paraId="09823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FD501">
            <w:pPr>
              <w:pStyle w:val="7"/>
            </w:pPr>
            <w:r>
              <w:rPr>
                <w:rFonts w:hint="eastAsia"/>
              </w:rPr>
              <w:t xml:space="preserve">电话： </w:t>
            </w:r>
          </w:p>
        </w:tc>
        <w:tc>
          <w:tcPr>
            <w:tcW w:w="7440" w:type="dxa"/>
            <w:shd w:val="clear" w:color="auto" w:fill="auto"/>
          </w:tcPr>
          <w:p w14:paraId="4DBCCA03">
            <w:pPr>
              <w:pStyle w:val="7"/>
            </w:pPr>
            <w:r>
              <w:rPr>
                <w:rFonts w:hint="eastAsia"/>
              </w:rPr>
              <w:t xml:space="preserve">021-20315719 </w:t>
            </w:r>
          </w:p>
        </w:tc>
      </w:tr>
      <w:tr w14:paraId="231F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1C819">
            <w:pPr>
              <w:pStyle w:val="7"/>
            </w:pPr>
            <w:r>
              <w:rPr>
                <w:rFonts w:hint="eastAsia"/>
              </w:rPr>
              <w:t xml:space="preserve">客户服务电话： </w:t>
            </w:r>
          </w:p>
        </w:tc>
        <w:tc>
          <w:tcPr>
            <w:tcW w:w="7440" w:type="dxa"/>
            <w:shd w:val="clear" w:color="auto" w:fill="auto"/>
          </w:tcPr>
          <w:p w14:paraId="4B122381">
            <w:pPr>
              <w:pStyle w:val="7"/>
            </w:pPr>
            <w:r>
              <w:rPr>
                <w:rFonts w:hint="eastAsia"/>
              </w:rPr>
              <w:t xml:space="preserve">95538 </w:t>
            </w:r>
          </w:p>
        </w:tc>
      </w:tr>
      <w:tr w14:paraId="0DD2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4055D">
            <w:pPr>
              <w:pStyle w:val="7"/>
            </w:pPr>
            <w:r>
              <w:rPr>
                <w:rFonts w:hint="eastAsia"/>
              </w:rPr>
              <w:t xml:space="preserve">网址： </w:t>
            </w:r>
          </w:p>
        </w:tc>
        <w:tc>
          <w:tcPr>
            <w:tcW w:w="7440" w:type="dxa"/>
            <w:shd w:val="clear" w:color="auto" w:fill="auto"/>
          </w:tcPr>
          <w:p w14:paraId="647A4895">
            <w:pPr>
              <w:pStyle w:val="7"/>
            </w:pPr>
            <w:r>
              <w:rPr>
                <w:rFonts w:hint="eastAsia"/>
              </w:rPr>
              <w:t xml:space="preserve">www.zts.com.cn </w:t>
            </w:r>
          </w:p>
        </w:tc>
      </w:tr>
    </w:tbl>
    <w:p w14:paraId="6734022D">
      <w:pPr>
        <w:pStyle w:val="7"/>
        <w:spacing w:before="0" w:beforeAutospacing="0" w:after="0" w:afterAutospacing="0" w:line="360" w:lineRule="auto"/>
        <w:ind w:firstLine="420"/>
        <w:rPr>
          <w:sz w:val="21"/>
          <w:szCs w:val="21"/>
        </w:rPr>
      </w:pPr>
      <w:r>
        <w:rPr>
          <w:rFonts w:hint="eastAsia"/>
          <w:b/>
          <w:bCs/>
          <w:sz w:val="21"/>
          <w:szCs w:val="21"/>
        </w:rPr>
        <w:t>(188)世纪证券有限责任公司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623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46BAE">
            <w:pPr>
              <w:pStyle w:val="7"/>
            </w:pPr>
            <w:r>
              <w:rPr>
                <w:rFonts w:hint="eastAsia"/>
              </w:rPr>
              <w:t xml:space="preserve">注册地址： </w:t>
            </w:r>
          </w:p>
        </w:tc>
        <w:tc>
          <w:tcPr>
            <w:tcW w:w="7440" w:type="dxa"/>
            <w:shd w:val="clear" w:color="auto" w:fill="auto"/>
          </w:tcPr>
          <w:p w14:paraId="1E35978D">
            <w:pPr>
              <w:pStyle w:val="7"/>
            </w:pPr>
            <w:r>
              <w:rPr>
                <w:rFonts w:hint="eastAsia"/>
              </w:rPr>
              <w:t xml:space="preserve">深圳市前海深港合作区南山街道桂湾五路128号前海深港基金小镇对冲基金中心406 </w:t>
            </w:r>
          </w:p>
        </w:tc>
      </w:tr>
      <w:tr w14:paraId="46F5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97CCD">
            <w:pPr>
              <w:pStyle w:val="7"/>
            </w:pPr>
            <w:r>
              <w:rPr>
                <w:rFonts w:hint="eastAsia"/>
              </w:rPr>
              <w:t xml:space="preserve">办公地址： </w:t>
            </w:r>
          </w:p>
        </w:tc>
        <w:tc>
          <w:tcPr>
            <w:tcW w:w="7440" w:type="dxa"/>
            <w:shd w:val="clear" w:color="auto" w:fill="auto"/>
          </w:tcPr>
          <w:p w14:paraId="3B04FBB9">
            <w:pPr>
              <w:pStyle w:val="7"/>
            </w:pPr>
            <w:r>
              <w:rPr>
                <w:rFonts w:hint="eastAsia"/>
              </w:rPr>
              <w:t xml:space="preserve">广东省深圳市福田区福田街道金田路2026号能源大厦北塔23-25楼 </w:t>
            </w:r>
          </w:p>
        </w:tc>
      </w:tr>
      <w:tr w14:paraId="0E2C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C0A48">
            <w:pPr>
              <w:pStyle w:val="7"/>
            </w:pPr>
            <w:r>
              <w:rPr>
                <w:rFonts w:hint="eastAsia"/>
              </w:rPr>
              <w:t xml:space="preserve">法定代表人： </w:t>
            </w:r>
          </w:p>
        </w:tc>
        <w:tc>
          <w:tcPr>
            <w:tcW w:w="7440" w:type="dxa"/>
            <w:shd w:val="clear" w:color="auto" w:fill="auto"/>
          </w:tcPr>
          <w:p w14:paraId="32207CBE">
            <w:pPr>
              <w:pStyle w:val="7"/>
            </w:pPr>
            <w:r>
              <w:rPr>
                <w:rFonts w:hint="eastAsia"/>
              </w:rPr>
              <w:t xml:space="preserve">李强 </w:t>
            </w:r>
          </w:p>
        </w:tc>
      </w:tr>
      <w:tr w14:paraId="3249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169B3">
            <w:pPr>
              <w:pStyle w:val="7"/>
            </w:pPr>
            <w:r>
              <w:rPr>
                <w:rFonts w:hint="eastAsia"/>
              </w:rPr>
              <w:t xml:space="preserve">联系人： </w:t>
            </w:r>
          </w:p>
        </w:tc>
        <w:tc>
          <w:tcPr>
            <w:tcW w:w="7440" w:type="dxa"/>
            <w:shd w:val="clear" w:color="auto" w:fill="auto"/>
          </w:tcPr>
          <w:p w14:paraId="3D5ED4AA">
            <w:pPr>
              <w:pStyle w:val="7"/>
            </w:pPr>
            <w:r>
              <w:rPr>
                <w:rFonts w:hint="eastAsia"/>
              </w:rPr>
              <w:t xml:space="preserve">徐玲娟 </w:t>
            </w:r>
          </w:p>
        </w:tc>
      </w:tr>
      <w:tr w14:paraId="2E860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163E5">
            <w:pPr>
              <w:pStyle w:val="7"/>
            </w:pPr>
            <w:r>
              <w:rPr>
                <w:rFonts w:hint="eastAsia"/>
              </w:rPr>
              <w:t xml:space="preserve">电话： </w:t>
            </w:r>
          </w:p>
        </w:tc>
        <w:tc>
          <w:tcPr>
            <w:tcW w:w="7440" w:type="dxa"/>
            <w:shd w:val="clear" w:color="auto" w:fill="auto"/>
          </w:tcPr>
          <w:p w14:paraId="5855A333">
            <w:pPr>
              <w:pStyle w:val="7"/>
            </w:pPr>
            <w:r>
              <w:rPr>
                <w:rFonts w:hint="eastAsia"/>
              </w:rPr>
              <w:t xml:space="preserve">0755-83199599-9135 </w:t>
            </w:r>
          </w:p>
        </w:tc>
      </w:tr>
      <w:tr w14:paraId="59BAF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1C882">
            <w:pPr>
              <w:pStyle w:val="7"/>
            </w:pPr>
            <w:r>
              <w:rPr>
                <w:rFonts w:hint="eastAsia"/>
              </w:rPr>
              <w:t xml:space="preserve">传真： </w:t>
            </w:r>
          </w:p>
        </w:tc>
        <w:tc>
          <w:tcPr>
            <w:tcW w:w="7440" w:type="dxa"/>
            <w:shd w:val="clear" w:color="auto" w:fill="auto"/>
          </w:tcPr>
          <w:p w14:paraId="00517400">
            <w:pPr>
              <w:pStyle w:val="7"/>
            </w:pPr>
            <w:r>
              <w:rPr>
                <w:rFonts w:hint="eastAsia"/>
              </w:rPr>
              <w:t xml:space="preserve">0755－83199545 </w:t>
            </w:r>
          </w:p>
        </w:tc>
      </w:tr>
      <w:tr w14:paraId="64C8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3A803">
            <w:pPr>
              <w:pStyle w:val="7"/>
            </w:pPr>
            <w:r>
              <w:rPr>
                <w:rFonts w:hint="eastAsia"/>
              </w:rPr>
              <w:t xml:space="preserve">客户服务电话： </w:t>
            </w:r>
          </w:p>
        </w:tc>
        <w:tc>
          <w:tcPr>
            <w:tcW w:w="7440" w:type="dxa"/>
            <w:shd w:val="clear" w:color="auto" w:fill="auto"/>
          </w:tcPr>
          <w:p w14:paraId="0AC1B299">
            <w:pPr>
              <w:pStyle w:val="7"/>
            </w:pPr>
            <w:r>
              <w:rPr>
                <w:rFonts w:hint="eastAsia"/>
              </w:rPr>
              <w:t xml:space="preserve">4008323000 </w:t>
            </w:r>
          </w:p>
        </w:tc>
      </w:tr>
      <w:tr w14:paraId="17EF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1866D">
            <w:pPr>
              <w:pStyle w:val="7"/>
            </w:pPr>
            <w:r>
              <w:rPr>
                <w:rFonts w:hint="eastAsia"/>
              </w:rPr>
              <w:t xml:space="preserve">网址： </w:t>
            </w:r>
          </w:p>
        </w:tc>
        <w:tc>
          <w:tcPr>
            <w:tcW w:w="7440" w:type="dxa"/>
            <w:shd w:val="clear" w:color="auto" w:fill="auto"/>
          </w:tcPr>
          <w:p w14:paraId="56974036">
            <w:pPr>
              <w:pStyle w:val="7"/>
            </w:pPr>
            <w:r>
              <w:rPr>
                <w:rFonts w:hint="eastAsia"/>
              </w:rPr>
              <w:t xml:space="preserve">http://www.csco.com.cn/ </w:t>
            </w:r>
          </w:p>
        </w:tc>
      </w:tr>
    </w:tbl>
    <w:p w14:paraId="4121D241">
      <w:pPr>
        <w:pStyle w:val="7"/>
        <w:spacing w:before="0" w:beforeAutospacing="0" w:after="0" w:afterAutospacing="0" w:line="360" w:lineRule="auto"/>
        <w:ind w:firstLine="420"/>
        <w:rPr>
          <w:sz w:val="21"/>
          <w:szCs w:val="21"/>
        </w:rPr>
      </w:pPr>
      <w:r>
        <w:rPr>
          <w:rFonts w:hint="eastAsia"/>
          <w:b/>
          <w:bCs/>
          <w:sz w:val="21"/>
          <w:szCs w:val="21"/>
        </w:rPr>
        <w:t>(189)第一创业证券股份有限公司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411E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0B9C7">
            <w:pPr>
              <w:pStyle w:val="7"/>
            </w:pPr>
            <w:r>
              <w:rPr>
                <w:rFonts w:hint="eastAsia"/>
              </w:rPr>
              <w:t xml:space="preserve">注册地址： </w:t>
            </w:r>
          </w:p>
        </w:tc>
        <w:tc>
          <w:tcPr>
            <w:tcW w:w="7440" w:type="dxa"/>
            <w:shd w:val="clear" w:color="auto" w:fill="auto"/>
          </w:tcPr>
          <w:p w14:paraId="0198B49A">
            <w:pPr>
              <w:pStyle w:val="7"/>
            </w:pPr>
            <w:r>
              <w:rPr>
                <w:rFonts w:hint="eastAsia"/>
              </w:rPr>
              <w:t xml:space="preserve">深圳市福田区福华一路115号投行大厦20楼 </w:t>
            </w:r>
          </w:p>
        </w:tc>
      </w:tr>
      <w:tr w14:paraId="642C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6C2D90">
            <w:pPr>
              <w:pStyle w:val="7"/>
            </w:pPr>
            <w:r>
              <w:rPr>
                <w:rFonts w:hint="eastAsia"/>
              </w:rPr>
              <w:t xml:space="preserve">办公地址： </w:t>
            </w:r>
          </w:p>
        </w:tc>
        <w:tc>
          <w:tcPr>
            <w:tcW w:w="7440" w:type="dxa"/>
            <w:shd w:val="clear" w:color="auto" w:fill="auto"/>
          </w:tcPr>
          <w:p w14:paraId="6F1E2210">
            <w:pPr>
              <w:pStyle w:val="7"/>
            </w:pPr>
            <w:r>
              <w:rPr>
                <w:rFonts w:hint="eastAsia"/>
              </w:rPr>
              <w:t xml:space="preserve">深圳市福田区福华一路115号投行大厦18楼 </w:t>
            </w:r>
          </w:p>
        </w:tc>
      </w:tr>
      <w:tr w14:paraId="672B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42A2B">
            <w:pPr>
              <w:pStyle w:val="7"/>
            </w:pPr>
            <w:r>
              <w:rPr>
                <w:rFonts w:hint="eastAsia"/>
              </w:rPr>
              <w:t xml:space="preserve">法定代表人： </w:t>
            </w:r>
          </w:p>
        </w:tc>
        <w:tc>
          <w:tcPr>
            <w:tcW w:w="7440" w:type="dxa"/>
            <w:shd w:val="clear" w:color="auto" w:fill="auto"/>
          </w:tcPr>
          <w:p w14:paraId="7E71264D">
            <w:pPr>
              <w:pStyle w:val="7"/>
            </w:pPr>
            <w:r>
              <w:rPr>
                <w:rFonts w:hint="eastAsia"/>
              </w:rPr>
              <w:t xml:space="preserve">青美平措 </w:t>
            </w:r>
          </w:p>
        </w:tc>
      </w:tr>
      <w:tr w14:paraId="2E54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41CCC">
            <w:pPr>
              <w:pStyle w:val="7"/>
            </w:pPr>
            <w:r>
              <w:rPr>
                <w:rFonts w:hint="eastAsia"/>
              </w:rPr>
              <w:t xml:space="preserve">联系人： </w:t>
            </w:r>
          </w:p>
        </w:tc>
        <w:tc>
          <w:tcPr>
            <w:tcW w:w="7440" w:type="dxa"/>
            <w:shd w:val="clear" w:color="auto" w:fill="auto"/>
          </w:tcPr>
          <w:p w14:paraId="210333A0">
            <w:pPr>
              <w:pStyle w:val="7"/>
            </w:pPr>
            <w:r>
              <w:rPr>
                <w:rFonts w:hint="eastAsia"/>
              </w:rPr>
              <w:t xml:space="preserve">单晶 </w:t>
            </w:r>
          </w:p>
        </w:tc>
      </w:tr>
      <w:tr w14:paraId="3CF3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58596">
            <w:pPr>
              <w:pStyle w:val="7"/>
            </w:pPr>
            <w:r>
              <w:rPr>
                <w:rFonts w:hint="eastAsia"/>
              </w:rPr>
              <w:t xml:space="preserve">电话： </w:t>
            </w:r>
          </w:p>
        </w:tc>
        <w:tc>
          <w:tcPr>
            <w:tcW w:w="7440" w:type="dxa"/>
            <w:shd w:val="clear" w:color="auto" w:fill="auto"/>
          </w:tcPr>
          <w:p w14:paraId="7EDF04BB">
            <w:pPr>
              <w:pStyle w:val="7"/>
            </w:pPr>
            <w:r>
              <w:rPr>
                <w:rFonts w:hint="eastAsia"/>
              </w:rPr>
              <w:t xml:space="preserve">0755-23838750 </w:t>
            </w:r>
          </w:p>
        </w:tc>
      </w:tr>
      <w:tr w14:paraId="7CFB6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2DE02">
            <w:pPr>
              <w:pStyle w:val="7"/>
            </w:pPr>
            <w:r>
              <w:rPr>
                <w:rFonts w:hint="eastAsia"/>
              </w:rPr>
              <w:t xml:space="preserve">传真： </w:t>
            </w:r>
          </w:p>
        </w:tc>
        <w:tc>
          <w:tcPr>
            <w:tcW w:w="7440" w:type="dxa"/>
            <w:shd w:val="clear" w:color="auto" w:fill="auto"/>
          </w:tcPr>
          <w:p w14:paraId="376B06EA">
            <w:pPr>
              <w:pStyle w:val="7"/>
            </w:pPr>
            <w:r>
              <w:rPr>
                <w:rFonts w:hint="eastAsia"/>
              </w:rPr>
              <w:t xml:space="preserve">0755-25838701 </w:t>
            </w:r>
          </w:p>
        </w:tc>
      </w:tr>
      <w:tr w14:paraId="77A6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4C22C8">
            <w:pPr>
              <w:pStyle w:val="7"/>
            </w:pPr>
            <w:r>
              <w:rPr>
                <w:rFonts w:hint="eastAsia"/>
              </w:rPr>
              <w:t xml:space="preserve">客户服务电话： </w:t>
            </w:r>
          </w:p>
        </w:tc>
        <w:tc>
          <w:tcPr>
            <w:tcW w:w="7440" w:type="dxa"/>
            <w:shd w:val="clear" w:color="auto" w:fill="auto"/>
          </w:tcPr>
          <w:p w14:paraId="2B074218">
            <w:pPr>
              <w:pStyle w:val="7"/>
            </w:pPr>
            <w:r>
              <w:rPr>
                <w:rFonts w:hint="eastAsia"/>
              </w:rPr>
              <w:t xml:space="preserve">95358 </w:t>
            </w:r>
          </w:p>
        </w:tc>
      </w:tr>
      <w:tr w14:paraId="0B844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DBF9E">
            <w:pPr>
              <w:pStyle w:val="7"/>
            </w:pPr>
            <w:r>
              <w:rPr>
                <w:rFonts w:hint="eastAsia"/>
              </w:rPr>
              <w:t xml:space="preserve">网址： </w:t>
            </w:r>
          </w:p>
        </w:tc>
        <w:tc>
          <w:tcPr>
            <w:tcW w:w="7440" w:type="dxa"/>
            <w:shd w:val="clear" w:color="auto" w:fill="auto"/>
          </w:tcPr>
          <w:p w14:paraId="155943A6">
            <w:pPr>
              <w:pStyle w:val="7"/>
            </w:pPr>
            <w:r>
              <w:rPr>
                <w:rFonts w:hint="eastAsia"/>
              </w:rPr>
              <w:t xml:space="preserve">http://www.firstcapital.com.cn/ </w:t>
            </w:r>
          </w:p>
        </w:tc>
      </w:tr>
    </w:tbl>
    <w:p w14:paraId="7CB7DE8E">
      <w:pPr>
        <w:pStyle w:val="7"/>
        <w:spacing w:before="0" w:beforeAutospacing="0" w:after="0" w:afterAutospacing="0" w:line="360" w:lineRule="auto"/>
        <w:ind w:firstLine="420"/>
        <w:rPr>
          <w:sz w:val="21"/>
          <w:szCs w:val="21"/>
        </w:rPr>
      </w:pPr>
      <w:r>
        <w:rPr>
          <w:rFonts w:hint="eastAsia"/>
          <w:b/>
          <w:bCs/>
          <w:sz w:val="21"/>
          <w:szCs w:val="21"/>
        </w:rPr>
        <w:t>(190)中航证券有限公司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D5E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2FEC1">
            <w:pPr>
              <w:pStyle w:val="7"/>
            </w:pPr>
            <w:r>
              <w:rPr>
                <w:rFonts w:hint="eastAsia"/>
              </w:rPr>
              <w:t xml:space="preserve">注册地址： </w:t>
            </w:r>
          </w:p>
        </w:tc>
        <w:tc>
          <w:tcPr>
            <w:tcW w:w="7440" w:type="dxa"/>
            <w:shd w:val="clear" w:color="auto" w:fill="auto"/>
          </w:tcPr>
          <w:p w14:paraId="7360F292">
            <w:pPr>
              <w:pStyle w:val="7"/>
            </w:pPr>
            <w:r>
              <w:rPr>
                <w:rFonts w:hint="eastAsia"/>
              </w:rPr>
              <w:t xml:space="preserve">江西省南昌市红谷滩红谷中大道1619号南昌国际金融大厦A栋41层 </w:t>
            </w:r>
          </w:p>
        </w:tc>
      </w:tr>
      <w:tr w14:paraId="2D7A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22BC8">
            <w:pPr>
              <w:pStyle w:val="7"/>
            </w:pPr>
            <w:r>
              <w:rPr>
                <w:rFonts w:hint="eastAsia"/>
              </w:rPr>
              <w:t xml:space="preserve">办公地址： </w:t>
            </w:r>
          </w:p>
        </w:tc>
        <w:tc>
          <w:tcPr>
            <w:tcW w:w="7440" w:type="dxa"/>
            <w:shd w:val="clear" w:color="auto" w:fill="auto"/>
          </w:tcPr>
          <w:p w14:paraId="6D3BF3ED">
            <w:pPr>
              <w:pStyle w:val="7"/>
            </w:pPr>
            <w:r>
              <w:rPr>
                <w:rFonts w:hint="eastAsia"/>
              </w:rPr>
              <w:t xml:space="preserve">江西省南昌市红谷滩红谷中大道1619号南昌国际金融大厦A栋41层 </w:t>
            </w:r>
          </w:p>
        </w:tc>
      </w:tr>
      <w:tr w14:paraId="3D56E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45EFC">
            <w:pPr>
              <w:pStyle w:val="7"/>
            </w:pPr>
            <w:r>
              <w:rPr>
                <w:rFonts w:hint="eastAsia"/>
              </w:rPr>
              <w:t xml:space="preserve">法定代表人： </w:t>
            </w:r>
          </w:p>
        </w:tc>
        <w:tc>
          <w:tcPr>
            <w:tcW w:w="7440" w:type="dxa"/>
            <w:shd w:val="clear" w:color="auto" w:fill="auto"/>
          </w:tcPr>
          <w:p w14:paraId="5B9150A8">
            <w:pPr>
              <w:pStyle w:val="7"/>
            </w:pPr>
            <w:r>
              <w:rPr>
                <w:rFonts w:hint="eastAsia"/>
              </w:rPr>
              <w:t xml:space="preserve">丛中 </w:t>
            </w:r>
          </w:p>
        </w:tc>
      </w:tr>
      <w:tr w14:paraId="4B630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E4A64">
            <w:pPr>
              <w:pStyle w:val="7"/>
            </w:pPr>
            <w:r>
              <w:rPr>
                <w:rFonts w:hint="eastAsia"/>
              </w:rPr>
              <w:t xml:space="preserve">联系人： </w:t>
            </w:r>
          </w:p>
        </w:tc>
        <w:tc>
          <w:tcPr>
            <w:tcW w:w="7440" w:type="dxa"/>
            <w:shd w:val="clear" w:color="auto" w:fill="auto"/>
          </w:tcPr>
          <w:p w14:paraId="1273346A">
            <w:pPr>
              <w:pStyle w:val="7"/>
            </w:pPr>
            <w:r>
              <w:rPr>
                <w:rFonts w:hint="eastAsia"/>
              </w:rPr>
              <w:t xml:space="preserve">王丹妮 </w:t>
            </w:r>
          </w:p>
        </w:tc>
      </w:tr>
      <w:tr w14:paraId="46FD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43093">
            <w:pPr>
              <w:pStyle w:val="7"/>
            </w:pPr>
            <w:r>
              <w:rPr>
                <w:rFonts w:hint="eastAsia"/>
              </w:rPr>
              <w:t xml:space="preserve">电话： </w:t>
            </w:r>
          </w:p>
        </w:tc>
        <w:tc>
          <w:tcPr>
            <w:tcW w:w="7440" w:type="dxa"/>
            <w:shd w:val="clear" w:color="auto" w:fill="auto"/>
          </w:tcPr>
          <w:p w14:paraId="7036F915">
            <w:pPr>
              <w:pStyle w:val="7"/>
            </w:pPr>
            <w:r>
              <w:rPr>
                <w:rFonts w:hint="eastAsia"/>
              </w:rPr>
              <w:t xml:space="preserve">0791-6768763 </w:t>
            </w:r>
          </w:p>
        </w:tc>
      </w:tr>
      <w:tr w14:paraId="3FD01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76FC5F">
            <w:pPr>
              <w:pStyle w:val="7"/>
            </w:pPr>
            <w:r>
              <w:rPr>
                <w:rFonts w:hint="eastAsia"/>
              </w:rPr>
              <w:t xml:space="preserve">传真： </w:t>
            </w:r>
          </w:p>
        </w:tc>
        <w:tc>
          <w:tcPr>
            <w:tcW w:w="7440" w:type="dxa"/>
            <w:shd w:val="clear" w:color="auto" w:fill="auto"/>
          </w:tcPr>
          <w:p w14:paraId="579F8B23">
            <w:pPr>
              <w:pStyle w:val="7"/>
            </w:pPr>
            <w:r>
              <w:rPr>
                <w:rFonts w:hint="eastAsia"/>
              </w:rPr>
              <w:t xml:space="preserve">0791-6789414 </w:t>
            </w:r>
          </w:p>
        </w:tc>
      </w:tr>
      <w:tr w14:paraId="1881D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1564E">
            <w:pPr>
              <w:pStyle w:val="7"/>
            </w:pPr>
            <w:r>
              <w:rPr>
                <w:rFonts w:hint="eastAsia"/>
              </w:rPr>
              <w:t xml:space="preserve">客户服务电话： </w:t>
            </w:r>
          </w:p>
        </w:tc>
        <w:tc>
          <w:tcPr>
            <w:tcW w:w="7440" w:type="dxa"/>
            <w:shd w:val="clear" w:color="auto" w:fill="auto"/>
          </w:tcPr>
          <w:p w14:paraId="0968691B">
            <w:pPr>
              <w:pStyle w:val="7"/>
            </w:pPr>
            <w:r>
              <w:rPr>
                <w:rFonts w:hint="eastAsia"/>
              </w:rPr>
              <w:t xml:space="preserve">400-8866-567 </w:t>
            </w:r>
          </w:p>
        </w:tc>
      </w:tr>
      <w:tr w14:paraId="6FFBB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173E4">
            <w:pPr>
              <w:pStyle w:val="7"/>
            </w:pPr>
            <w:r>
              <w:rPr>
                <w:rFonts w:hint="eastAsia"/>
              </w:rPr>
              <w:t xml:space="preserve">网址： </w:t>
            </w:r>
          </w:p>
        </w:tc>
        <w:tc>
          <w:tcPr>
            <w:tcW w:w="7440" w:type="dxa"/>
            <w:shd w:val="clear" w:color="auto" w:fill="auto"/>
          </w:tcPr>
          <w:p w14:paraId="1B58BF80">
            <w:pPr>
              <w:pStyle w:val="7"/>
            </w:pPr>
            <w:r>
              <w:rPr>
                <w:rFonts w:hint="eastAsia"/>
              </w:rPr>
              <w:t xml:space="preserve">http://www.avicsec.com/ </w:t>
            </w:r>
          </w:p>
        </w:tc>
      </w:tr>
    </w:tbl>
    <w:p w14:paraId="7E834CA8">
      <w:pPr>
        <w:pStyle w:val="7"/>
        <w:spacing w:before="0" w:beforeAutospacing="0" w:after="0" w:afterAutospacing="0" w:line="360" w:lineRule="auto"/>
        <w:ind w:firstLine="420"/>
        <w:rPr>
          <w:sz w:val="21"/>
          <w:szCs w:val="21"/>
        </w:rPr>
      </w:pPr>
      <w:r>
        <w:rPr>
          <w:rFonts w:hint="eastAsia"/>
          <w:b/>
          <w:bCs/>
          <w:sz w:val="21"/>
          <w:szCs w:val="21"/>
        </w:rPr>
        <w:t>(191)华林证券股份有限公司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75B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AA899">
            <w:pPr>
              <w:pStyle w:val="7"/>
            </w:pPr>
            <w:r>
              <w:rPr>
                <w:rFonts w:hint="eastAsia"/>
              </w:rPr>
              <w:t xml:space="preserve">注册地址： </w:t>
            </w:r>
          </w:p>
        </w:tc>
        <w:tc>
          <w:tcPr>
            <w:tcW w:w="7440" w:type="dxa"/>
            <w:shd w:val="clear" w:color="auto" w:fill="auto"/>
          </w:tcPr>
          <w:p w14:paraId="036EDD6E">
            <w:pPr>
              <w:pStyle w:val="7"/>
            </w:pPr>
            <w:r>
              <w:rPr>
                <w:rFonts w:hint="eastAsia"/>
              </w:rPr>
              <w:t xml:space="preserve">深圳市福田区民田路178号华融大厦5、6楼 </w:t>
            </w:r>
          </w:p>
        </w:tc>
      </w:tr>
      <w:tr w14:paraId="145CD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320CA">
            <w:pPr>
              <w:pStyle w:val="7"/>
            </w:pPr>
            <w:r>
              <w:rPr>
                <w:rFonts w:hint="eastAsia"/>
              </w:rPr>
              <w:t xml:space="preserve">办公地址： </w:t>
            </w:r>
          </w:p>
        </w:tc>
        <w:tc>
          <w:tcPr>
            <w:tcW w:w="7440" w:type="dxa"/>
            <w:shd w:val="clear" w:color="auto" w:fill="auto"/>
          </w:tcPr>
          <w:p w14:paraId="01342EAD">
            <w:pPr>
              <w:pStyle w:val="7"/>
            </w:pPr>
            <w:r>
              <w:rPr>
                <w:rFonts w:hint="eastAsia"/>
              </w:rPr>
              <w:t xml:space="preserve">深圳市福田区民田路178号华融大厦5、6楼 </w:t>
            </w:r>
          </w:p>
        </w:tc>
      </w:tr>
      <w:tr w14:paraId="44B7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C9BB6">
            <w:pPr>
              <w:pStyle w:val="7"/>
            </w:pPr>
            <w:r>
              <w:rPr>
                <w:rFonts w:hint="eastAsia"/>
              </w:rPr>
              <w:t xml:space="preserve">法定代表人： </w:t>
            </w:r>
          </w:p>
        </w:tc>
        <w:tc>
          <w:tcPr>
            <w:tcW w:w="7440" w:type="dxa"/>
            <w:shd w:val="clear" w:color="auto" w:fill="auto"/>
          </w:tcPr>
          <w:p w14:paraId="7F7F8590">
            <w:pPr>
              <w:pStyle w:val="7"/>
            </w:pPr>
            <w:r>
              <w:rPr>
                <w:rFonts w:hint="eastAsia"/>
              </w:rPr>
              <w:t xml:space="preserve">林立 </w:t>
            </w:r>
          </w:p>
        </w:tc>
      </w:tr>
      <w:tr w14:paraId="573E0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9FEEE">
            <w:pPr>
              <w:pStyle w:val="7"/>
            </w:pPr>
            <w:r>
              <w:rPr>
                <w:rFonts w:hint="eastAsia"/>
              </w:rPr>
              <w:t xml:space="preserve">电话： </w:t>
            </w:r>
          </w:p>
        </w:tc>
        <w:tc>
          <w:tcPr>
            <w:tcW w:w="7440" w:type="dxa"/>
            <w:shd w:val="clear" w:color="auto" w:fill="auto"/>
          </w:tcPr>
          <w:p w14:paraId="0BE6C143">
            <w:pPr>
              <w:pStyle w:val="7"/>
            </w:pPr>
            <w:r>
              <w:rPr>
                <w:rFonts w:hint="eastAsia"/>
              </w:rPr>
              <w:t xml:space="preserve">0755－82707855 </w:t>
            </w:r>
          </w:p>
        </w:tc>
      </w:tr>
      <w:tr w14:paraId="18357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0E240">
            <w:pPr>
              <w:pStyle w:val="7"/>
            </w:pPr>
            <w:r>
              <w:rPr>
                <w:rFonts w:hint="eastAsia"/>
              </w:rPr>
              <w:t xml:space="preserve">传真： </w:t>
            </w:r>
          </w:p>
        </w:tc>
        <w:tc>
          <w:tcPr>
            <w:tcW w:w="7440" w:type="dxa"/>
            <w:shd w:val="clear" w:color="auto" w:fill="auto"/>
          </w:tcPr>
          <w:p w14:paraId="7BEB0151">
            <w:pPr>
              <w:pStyle w:val="7"/>
            </w:pPr>
            <w:r>
              <w:rPr>
                <w:rFonts w:hint="eastAsia"/>
              </w:rPr>
              <w:t xml:space="preserve">0755－23613751 </w:t>
            </w:r>
          </w:p>
        </w:tc>
      </w:tr>
      <w:tr w14:paraId="695B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4911C">
            <w:pPr>
              <w:pStyle w:val="7"/>
            </w:pPr>
            <w:r>
              <w:rPr>
                <w:rFonts w:hint="eastAsia"/>
              </w:rPr>
              <w:t xml:space="preserve">客户服务电话： </w:t>
            </w:r>
          </w:p>
        </w:tc>
        <w:tc>
          <w:tcPr>
            <w:tcW w:w="7440" w:type="dxa"/>
            <w:shd w:val="clear" w:color="auto" w:fill="auto"/>
          </w:tcPr>
          <w:p w14:paraId="2ACCE117">
            <w:pPr>
              <w:pStyle w:val="7"/>
            </w:pPr>
            <w:r>
              <w:rPr>
                <w:rFonts w:hint="eastAsia"/>
              </w:rPr>
              <w:t xml:space="preserve">4001883888  </w:t>
            </w:r>
          </w:p>
        </w:tc>
      </w:tr>
      <w:tr w14:paraId="1F129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C00B0">
            <w:pPr>
              <w:pStyle w:val="7"/>
            </w:pPr>
            <w:r>
              <w:rPr>
                <w:rFonts w:hint="eastAsia"/>
              </w:rPr>
              <w:t xml:space="preserve">网址： </w:t>
            </w:r>
          </w:p>
        </w:tc>
        <w:tc>
          <w:tcPr>
            <w:tcW w:w="7440" w:type="dxa"/>
            <w:shd w:val="clear" w:color="auto" w:fill="auto"/>
          </w:tcPr>
          <w:p w14:paraId="35EAD4F2">
            <w:pPr>
              <w:pStyle w:val="7"/>
            </w:pPr>
            <w:r>
              <w:rPr>
                <w:rFonts w:hint="eastAsia"/>
              </w:rPr>
              <w:t xml:space="preserve">http://www.chinalin.com/ </w:t>
            </w:r>
          </w:p>
        </w:tc>
      </w:tr>
    </w:tbl>
    <w:p w14:paraId="6DDF2820">
      <w:pPr>
        <w:pStyle w:val="7"/>
        <w:spacing w:before="0" w:beforeAutospacing="0" w:after="0" w:afterAutospacing="0" w:line="360" w:lineRule="auto"/>
        <w:ind w:firstLine="420"/>
        <w:rPr>
          <w:sz w:val="21"/>
          <w:szCs w:val="21"/>
        </w:rPr>
      </w:pPr>
      <w:r>
        <w:rPr>
          <w:rFonts w:hint="eastAsia"/>
          <w:b/>
          <w:bCs/>
          <w:sz w:val="21"/>
          <w:szCs w:val="21"/>
        </w:rPr>
        <w:t>(192)德邦证券股份有限公司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465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62AE6">
            <w:pPr>
              <w:pStyle w:val="7"/>
            </w:pPr>
            <w:r>
              <w:rPr>
                <w:rFonts w:hint="eastAsia"/>
              </w:rPr>
              <w:t xml:space="preserve">注册地址： </w:t>
            </w:r>
          </w:p>
        </w:tc>
        <w:tc>
          <w:tcPr>
            <w:tcW w:w="7440" w:type="dxa"/>
            <w:shd w:val="clear" w:color="auto" w:fill="auto"/>
          </w:tcPr>
          <w:p w14:paraId="1B352026">
            <w:pPr>
              <w:pStyle w:val="7"/>
            </w:pPr>
            <w:r>
              <w:rPr>
                <w:rFonts w:hint="eastAsia"/>
              </w:rPr>
              <w:t xml:space="preserve">上海市普陀区曹杨路510号南半幢9楼 </w:t>
            </w:r>
          </w:p>
        </w:tc>
      </w:tr>
      <w:tr w14:paraId="505B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AC6EF">
            <w:pPr>
              <w:pStyle w:val="7"/>
            </w:pPr>
            <w:r>
              <w:rPr>
                <w:rFonts w:hint="eastAsia"/>
              </w:rPr>
              <w:t xml:space="preserve">办公地址： </w:t>
            </w:r>
          </w:p>
        </w:tc>
        <w:tc>
          <w:tcPr>
            <w:tcW w:w="7440" w:type="dxa"/>
            <w:shd w:val="clear" w:color="auto" w:fill="auto"/>
          </w:tcPr>
          <w:p w14:paraId="1F1B7E24">
            <w:pPr>
              <w:pStyle w:val="7"/>
            </w:pPr>
            <w:r>
              <w:rPr>
                <w:rFonts w:hint="eastAsia"/>
              </w:rPr>
              <w:t xml:space="preserve">上海市浦东新区福山路500号城建国际中心26楼 </w:t>
            </w:r>
          </w:p>
        </w:tc>
      </w:tr>
      <w:tr w14:paraId="2D919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D565B">
            <w:pPr>
              <w:pStyle w:val="7"/>
            </w:pPr>
            <w:r>
              <w:rPr>
                <w:rFonts w:hint="eastAsia"/>
              </w:rPr>
              <w:t xml:space="preserve">法定代表人： </w:t>
            </w:r>
          </w:p>
        </w:tc>
        <w:tc>
          <w:tcPr>
            <w:tcW w:w="7440" w:type="dxa"/>
            <w:shd w:val="clear" w:color="auto" w:fill="auto"/>
          </w:tcPr>
          <w:p w14:paraId="20DAE60C">
            <w:pPr>
              <w:pStyle w:val="7"/>
            </w:pPr>
            <w:r>
              <w:rPr>
                <w:rFonts w:hint="eastAsia"/>
              </w:rPr>
              <w:t xml:space="preserve">武晓春 </w:t>
            </w:r>
          </w:p>
        </w:tc>
      </w:tr>
      <w:tr w14:paraId="64CB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50B2B">
            <w:pPr>
              <w:pStyle w:val="7"/>
            </w:pPr>
            <w:r>
              <w:rPr>
                <w:rFonts w:hint="eastAsia"/>
              </w:rPr>
              <w:t xml:space="preserve">联系人： </w:t>
            </w:r>
          </w:p>
        </w:tc>
        <w:tc>
          <w:tcPr>
            <w:tcW w:w="7440" w:type="dxa"/>
            <w:shd w:val="clear" w:color="auto" w:fill="auto"/>
          </w:tcPr>
          <w:p w14:paraId="28B85224">
            <w:pPr>
              <w:pStyle w:val="7"/>
            </w:pPr>
            <w:r>
              <w:rPr>
                <w:rFonts w:hint="eastAsia"/>
              </w:rPr>
              <w:t xml:space="preserve">刘熠 </w:t>
            </w:r>
          </w:p>
        </w:tc>
      </w:tr>
      <w:tr w14:paraId="1BB0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A18D3">
            <w:pPr>
              <w:pStyle w:val="7"/>
            </w:pPr>
            <w:r>
              <w:rPr>
                <w:rFonts w:hint="eastAsia"/>
              </w:rPr>
              <w:t xml:space="preserve">电话： </w:t>
            </w:r>
          </w:p>
        </w:tc>
        <w:tc>
          <w:tcPr>
            <w:tcW w:w="7440" w:type="dxa"/>
            <w:shd w:val="clear" w:color="auto" w:fill="auto"/>
          </w:tcPr>
          <w:p w14:paraId="7CC1F20F">
            <w:pPr>
              <w:pStyle w:val="7"/>
            </w:pPr>
            <w:r>
              <w:rPr>
                <w:rFonts w:hint="eastAsia"/>
              </w:rPr>
              <w:t xml:space="preserve">021-68761616 </w:t>
            </w:r>
          </w:p>
        </w:tc>
      </w:tr>
      <w:tr w14:paraId="68116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81DFB">
            <w:pPr>
              <w:pStyle w:val="7"/>
            </w:pPr>
            <w:r>
              <w:rPr>
                <w:rFonts w:hint="eastAsia"/>
              </w:rPr>
              <w:t xml:space="preserve">传真： </w:t>
            </w:r>
          </w:p>
        </w:tc>
        <w:tc>
          <w:tcPr>
            <w:tcW w:w="7440" w:type="dxa"/>
            <w:shd w:val="clear" w:color="auto" w:fill="auto"/>
          </w:tcPr>
          <w:p w14:paraId="0CE1366D">
            <w:pPr>
              <w:pStyle w:val="7"/>
            </w:pPr>
            <w:r>
              <w:rPr>
                <w:rFonts w:hint="eastAsia"/>
              </w:rPr>
              <w:t xml:space="preserve">021-68767981 </w:t>
            </w:r>
          </w:p>
        </w:tc>
      </w:tr>
      <w:tr w14:paraId="143D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37C02">
            <w:pPr>
              <w:pStyle w:val="7"/>
            </w:pPr>
            <w:r>
              <w:rPr>
                <w:rFonts w:hint="eastAsia"/>
              </w:rPr>
              <w:t xml:space="preserve">客户服务电话： </w:t>
            </w:r>
          </w:p>
        </w:tc>
        <w:tc>
          <w:tcPr>
            <w:tcW w:w="7440" w:type="dxa"/>
            <w:shd w:val="clear" w:color="auto" w:fill="auto"/>
          </w:tcPr>
          <w:p w14:paraId="7C79D067">
            <w:pPr>
              <w:pStyle w:val="7"/>
            </w:pPr>
            <w:r>
              <w:rPr>
                <w:rFonts w:hint="eastAsia"/>
              </w:rPr>
              <w:t xml:space="preserve">4008888128 </w:t>
            </w:r>
          </w:p>
        </w:tc>
      </w:tr>
      <w:tr w14:paraId="04B8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1F605">
            <w:pPr>
              <w:pStyle w:val="7"/>
            </w:pPr>
            <w:r>
              <w:rPr>
                <w:rFonts w:hint="eastAsia"/>
              </w:rPr>
              <w:t xml:space="preserve">网址： </w:t>
            </w:r>
          </w:p>
        </w:tc>
        <w:tc>
          <w:tcPr>
            <w:tcW w:w="7440" w:type="dxa"/>
            <w:shd w:val="clear" w:color="auto" w:fill="auto"/>
          </w:tcPr>
          <w:p w14:paraId="1B90C17A">
            <w:pPr>
              <w:pStyle w:val="7"/>
            </w:pPr>
            <w:r>
              <w:rPr>
                <w:rFonts w:hint="eastAsia"/>
              </w:rPr>
              <w:t xml:space="preserve">http://www.tebon.com.cn </w:t>
            </w:r>
          </w:p>
        </w:tc>
      </w:tr>
    </w:tbl>
    <w:p w14:paraId="225F4765">
      <w:pPr>
        <w:pStyle w:val="7"/>
        <w:spacing w:before="0" w:beforeAutospacing="0" w:after="0" w:afterAutospacing="0" w:line="360" w:lineRule="auto"/>
        <w:ind w:firstLine="420"/>
        <w:rPr>
          <w:sz w:val="21"/>
          <w:szCs w:val="21"/>
        </w:rPr>
      </w:pPr>
      <w:r>
        <w:rPr>
          <w:rFonts w:hint="eastAsia"/>
          <w:b/>
          <w:bCs/>
          <w:sz w:val="21"/>
          <w:szCs w:val="21"/>
        </w:rPr>
        <w:t>(193)西部证券股份有限公司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69F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A636E">
            <w:pPr>
              <w:pStyle w:val="7"/>
            </w:pPr>
            <w:r>
              <w:rPr>
                <w:rFonts w:hint="eastAsia"/>
              </w:rPr>
              <w:t xml:space="preserve">注册地址： </w:t>
            </w:r>
          </w:p>
        </w:tc>
        <w:tc>
          <w:tcPr>
            <w:tcW w:w="7440" w:type="dxa"/>
            <w:shd w:val="clear" w:color="auto" w:fill="auto"/>
          </w:tcPr>
          <w:p w14:paraId="2AF6D8AF">
            <w:pPr>
              <w:pStyle w:val="7"/>
            </w:pPr>
            <w:r>
              <w:rPr>
                <w:rFonts w:hint="eastAsia"/>
              </w:rPr>
              <w:t xml:space="preserve">陕西省西安市新城区东新街319号8幢10000室  </w:t>
            </w:r>
          </w:p>
        </w:tc>
      </w:tr>
      <w:tr w14:paraId="0812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817C6">
            <w:pPr>
              <w:pStyle w:val="7"/>
            </w:pPr>
            <w:r>
              <w:rPr>
                <w:rFonts w:hint="eastAsia"/>
              </w:rPr>
              <w:t xml:space="preserve">办公地址： </w:t>
            </w:r>
          </w:p>
        </w:tc>
        <w:tc>
          <w:tcPr>
            <w:tcW w:w="7440" w:type="dxa"/>
            <w:shd w:val="clear" w:color="auto" w:fill="auto"/>
          </w:tcPr>
          <w:p w14:paraId="043C0037">
            <w:pPr>
              <w:pStyle w:val="7"/>
            </w:pPr>
            <w:r>
              <w:rPr>
                <w:rFonts w:hint="eastAsia"/>
              </w:rPr>
              <w:t xml:space="preserve">西安市新城区东新街319号 </w:t>
            </w:r>
          </w:p>
        </w:tc>
      </w:tr>
      <w:tr w14:paraId="2E73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D6A3F">
            <w:pPr>
              <w:pStyle w:val="7"/>
            </w:pPr>
            <w:r>
              <w:rPr>
                <w:rFonts w:hint="eastAsia"/>
              </w:rPr>
              <w:t xml:space="preserve">法定代表人： </w:t>
            </w:r>
          </w:p>
        </w:tc>
        <w:tc>
          <w:tcPr>
            <w:tcW w:w="7440" w:type="dxa"/>
            <w:shd w:val="clear" w:color="auto" w:fill="auto"/>
          </w:tcPr>
          <w:p w14:paraId="0966D95C">
            <w:pPr>
              <w:pStyle w:val="7"/>
            </w:pPr>
            <w:r>
              <w:rPr>
                <w:rFonts w:hint="eastAsia"/>
              </w:rPr>
              <w:t xml:space="preserve">徐朝晖 </w:t>
            </w:r>
          </w:p>
        </w:tc>
      </w:tr>
      <w:tr w14:paraId="362E7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35883">
            <w:pPr>
              <w:pStyle w:val="7"/>
            </w:pPr>
            <w:r>
              <w:rPr>
                <w:rFonts w:hint="eastAsia"/>
              </w:rPr>
              <w:t xml:space="preserve">联系人： </w:t>
            </w:r>
          </w:p>
        </w:tc>
        <w:tc>
          <w:tcPr>
            <w:tcW w:w="7440" w:type="dxa"/>
            <w:shd w:val="clear" w:color="auto" w:fill="auto"/>
          </w:tcPr>
          <w:p w14:paraId="00C30D78">
            <w:pPr>
              <w:pStyle w:val="7"/>
            </w:pPr>
            <w:r>
              <w:rPr>
                <w:rFonts w:hint="eastAsia"/>
              </w:rPr>
              <w:t xml:space="preserve">张吉安 </w:t>
            </w:r>
          </w:p>
        </w:tc>
      </w:tr>
      <w:tr w14:paraId="5823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B4A3A">
            <w:pPr>
              <w:pStyle w:val="7"/>
            </w:pPr>
            <w:r>
              <w:rPr>
                <w:rFonts w:hint="eastAsia"/>
              </w:rPr>
              <w:t xml:space="preserve">电话： </w:t>
            </w:r>
          </w:p>
        </w:tc>
        <w:tc>
          <w:tcPr>
            <w:tcW w:w="7440" w:type="dxa"/>
            <w:shd w:val="clear" w:color="auto" w:fill="auto"/>
          </w:tcPr>
          <w:p w14:paraId="2DABA44E">
            <w:pPr>
              <w:pStyle w:val="7"/>
            </w:pPr>
            <w:r>
              <w:rPr>
                <w:rFonts w:hint="eastAsia"/>
              </w:rPr>
              <w:t xml:space="preserve">029-87211668 </w:t>
            </w:r>
          </w:p>
        </w:tc>
      </w:tr>
      <w:tr w14:paraId="605A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91C77">
            <w:pPr>
              <w:pStyle w:val="7"/>
            </w:pPr>
            <w:r>
              <w:rPr>
                <w:rFonts w:hint="eastAsia"/>
              </w:rPr>
              <w:t xml:space="preserve">传真： </w:t>
            </w:r>
          </w:p>
        </w:tc>
        <w:tc>
          <w:tcPr>
            <w:tcW w:w="7440" w:type="dxa"/>
            <w:shd w:val="clear" w:color="auto" w:fill="auto"/>
          </w:tcPr>
          <w:p w14:paraId="743F8B20">
            <w:pPr>
              <w:pStyle w:val="7"/>
            </w:pPr>
            <w:r>
              <w:rPr>
                <w:rFonts w:hint="eastAsia"/>
              </w:rPr>
              <w:t xml:space="preserve">029-87406117 </w:t>
            </w:r>
          </w:p>
        </w:tc>
      </w:tr>
      <w:tr w14:paraId="1626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9FC91">
            <w:pPr>
              <w:pStyle w:val="7"/>
            </w:pPr>
            <w:r>
              <w:rPr>
                <w:rFonts w:hint="eastAsia"/>
              </w:rPr>
              <w:t xml:space="preserve">客户服务电话： </w:t>
            </w:r>
          </w:p>
        </w:tc>
        <w:tc>
          <w:tcPr>
            <w:tcW w:w="7440" w:type="dxa"/>
            <w:shd w:val="clear" w:color="auto" w:fill="auto"/>
          </w:tcPr>
          <w:p w14:paraId="5C3CF684">
            <w:pPr>
              <w:pStyle w:val="7"/>
            </w:pPr>
            <w:r>
              <w:rPr>
                <w:rFonts w:hint="eastAsia"/>
              </w:rPr>
              <w:t xml:space="preserve">95582 </w:t>
            </w:r>
          </w:p>
        </w:tc>
      </w:tr>
      <w:tr w14:paraId="0453C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ABE74">
            <w:pPr>
              <w:pStyle w:val="7"/>
            </w:pPr>
            <w:r>
              <w:rPr>
                <w:rFonts w:hint="eastAsia"/>
              </w:rPr>
              <w:t xml:space="preserve">网址： </w:t>
            </w:r>
          </w:p>
        </w:tc>
        <w:tc>
          <w:tcPr>
            <w:tcW w:w="7440" w:type="dxa"/>
            <w:shd w:val="clear" w:color="auto" w:fill="auto"/>
          </w:tcPr>
          <w:p w14:paraId="2A12136E">
            <w:pPr>
              <w:pStyle w:val="7"/>
            </w:pPr>
            <w:r>
              <w:rPr>
                <w:rFonts w:hint="eastAsia"/>
              </w:rPr>
              <w:t xml:space="preserve">http://www.west95582.com/ </w:t>
            </w:r>
          </w:p>
        </w:tc>
      </w:tr>
    </w:tbl>
    <w:p w14:paraId="243A1C6D">
      <w:pPr>
        <w:pStyle w:val="7"/>
        <w:spacing w:before="0" w:beforeAutospacing="0" w:after="0" w:afterAutospacing="0" w:line="360" w:lineRule="auto"/>
        <w:ind w:firstLine="420"/>
        <w:rPr>
          <w:sz w:val="21"/>
          <w:szCs w:val="21"/>
        </w:rPr>
      </w:pPr>
      <w:r>
        <w:rPr>
          <w:rFonts w:hint="eastAsia"/>
          <w:b/>
          <w:bCs/>
          <w:sz w:val="21"/>
          <w:szCs w:val="21"/>
        </w:rPr>
        <w:t>(194)华福证券有限责任公司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2F2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B25C0">
            <w:pPr>
              <w:pStyle w:val="7"/>
            </w:pPr>
            <w:r>
              <w:rPr>
                <w:rFonts w:hint="eastAsia"/>
              </w:rPr>
              <w:t xml:space="preserve">注册地址： </w:t>
            </w:r>
          </w:p>
        </w:tc>
        <w:tc>
          <w:tcPr>
            <w:tcW w:w="7440" w:type="dxa"/>
            <w:shd w:val="clear" w:color="auto" w:fill="auto"/>
          </w:tcPr>
          <w:p w14:paraId="14F1DF1D">
            <w:pPr>
              <w:pStyle w:val="7"/>
            </w:pPr>
            <w:r>
              <w:rPr>
                <w:rFonts w:hint="eastAsia"/>
              </w:rPr>
              <w:t xml:space="preserve">福州市五四路157号新天地大厦7、8层 </w:t>
            </w:r>
          </w:p>
        </w:tc>
      </w:tr>
      <w:tr w14:paraId="3DC0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23334">
            <w:pPr>
              <w:pStyle w:val="7"/>
            </w:pPr>
            <w:r>
              <w:rPr>
                <w:rFonts w:hint="eastAsia"/>
              </w:rPr>
              <w:t xml:space="preserve">办公地址： </w:t>
            </w:r>
          </w:p>
        </w:tc>
        <w:tc>
          <w:tcPr>
            <w:tcW w:w="7440" w:type="dxa"/>
            <w:shd w:val="clear" w:color="auto" w:fill="auto"/>
          </w:tcPr>
          <w:p w14:paraId="222C6075">
            <w:pPr>
              <w:pStyle w:val="7"/>
            </w:pPr>
            <w:r>
              <w:rPr>
                <w:rFonts w:hint="eastAsia"/>
              </w:rPr>
              <w:t xml:space="preserve">福州市五四路157号新天地大厦7至10层 </w:t>
            </w:r>
          </w:p>
        </w:tc>
      </w:tr>
      <w:tr w14:paraId="4F57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518B0">
            <w:pPr>
              <w:pStyle w:val="7"/>
            </w:pPr>
            <w:r>
              <w:rPr>
                <w:rFonts w:hint="eastAsia"/>
              </w:rPr>
              <w:t xml:space="preserve">法定代表人： </w:t>
            </w:r>
          </w:p>
        </w:tc>
        <w:tc>
          <w:tcPr>
            <w:tcW w:w="7440" w:type="dxa"/>
            <w:shd w:val="clear" w:color="auto" w:fill="auto"/>
          </w:tcPr>
          <w:p w14:paraId="6AC5814E">
            <w:pPr>
              <w:pStyle w:val="7"/>
            </w:pPr>
            <w:r>
              <w:rPr>
                <w:rFonts w:hint="eastAsia"/>
              </w:rPr>
              <w:t xml:space="preserve">黄金琳 </w:t>
            </w:r>
          </w:p>
        </w:tc>
      </w:tr>
      <w:tr w14:paraId="1F2CB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F7F9D">
            <w:pPr>
              <w:pStyle w:val="7"/>
            </w:pPr>
            <w:r>
              <w:rPr>
                <w:rFonts w:hint="eastAsia"/>
              </w:rPr>
              <w:t xml:space="preserve">联系人： </w:t>
            </w:r>
          </w:p>
        </w:tc>
        <w:tc>
          <w:tcPr>
            <w:tcW w:w="7440" w:type="dxa"/>
            <w:shd w:val="clear" w:color="auto" w:fill="auto"/>
          </w:tcPr>
          <w:p w14:paraId="7B0CE8CE">
            <w:pPr>
              <w:pStyle w:val="7"/>
            </w:pPr>
            <w:r>
              <w:rPr>
                <w:rFonts w:hint="eastAsia"/>
              </w:rPr>
              <w:t xml:space="preserve">王虹 </w:t>
            </w:r>
          </w:p>
        </w:tc>
      </w:tr>
      <w:tr w14:paraId="57D4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FECC7">
            <w:pPr>
              <w:pStyle w:val="7"/>
            </w:pPr>
            <w:r>
              <w:rPr>
                <w:rFonts w:hint="eastAsia"/>
              </w:rPr>
              <w:t xml:space="preserve">电话： </w:t>
            </w:r>
          </w:p>
        </w:tc>
        <w:tc>
          <w:tcPr>
            <w:tcW w:w="7440" w:type="dxa"/>
            <w:shd w:val="clear" w:color="auto" w:fill="auto"/>
          </w:tcPr>
          <w:p w14:paraId="1E3A7A51">
            <w:pPr>
              <w:pStyle w:val="7"/>
            </w:pPr>
            <w:r>
              <w:rPr>
                <w:rFonts w:hint="eastAsia"/>
              </w:rPr>
              <w:t xml:space="preserve">021-20655183 </w:t>
            </w:r>
          </w:p>
        </w:tc>
      </w:tr>
      <w:tr w14:paraId="228D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4EA3C">
            <w:pPr>
              <w:pStyle w:val="7"/>
            </w:pPr>
            <w:r>
              <w:rPr>
                <w:rFonts w:hint="eastAsia"/>
              </w:rPr>
              <w:t xml:space="preserve">传真： </w:t>
            </w:r>
          </w:p>
        </w:tc>
        <w:tc>
          <w:tcPr>
            <w:tcW w:w="7440" w:type="dxa"/>
            <w:shd w:val="clear" w:color="auto" w:fill="auto"/>
          </w:tcPr>
          <w:p w14:paraId="2E55B40C">
            <w:pPr>
              <w:pStyle w:val="7"/>
            </w:pPr>
            <w:r>
              <w:rPr>
                <w:rFonts w:hint="eastAsia"/>
              </w:rPr>
              <w:t xml:space="preserve">0591－87383610 </w:t>
            </w:r>
          </w:p>
        </w:tc>
      </w:tr>
      <w:tr w14:paraId="104C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FBA62">
            <w:pPr>
              <w:pStyle w:val="7"/>
            </w:pPr>
            <w:r>
              <w:rPr>
                <w:rFonts w:hint="eastAsia"/>
              </w:rPr>
              <w:t xml:space="preserve">客户服务电话： </w:t>
            </w:r>
          </w:p>
        </w:tc>
        <w:tc>
          <w:tcPr>
            <w:tcW w:w="7440" w:type="dxa"/>
            <w:shd w:val="clear" w:color="auto" w:fill="auto"/>
          </w:tcPr>
          <w:p w14:paraId="61634551">
            <w:pPr>
              <w:pStyle w:val="7"/>
            </w:pPr>
            <w:r>
              <w:rPr>
                <w:rFonts w:hint="eastAsia"/>
              </w:rPr>
              <w:t xml:space="preserve">95547 </w:t>
            </w:r>
          </w:p>
        </w:tc>
      </w:tr>
      <w:tr w14:paraId="58F0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E46AB">
            <w:pPr>
              <w:pStyle w:val="7"/>
            </w:pPr>
            <w:r>
              <w:rPr>
                <w:rFonts w:hint="eastAsia"/>
              </w:rPr>
              <w:t xml:space="preserve">网址： </w:t>
            </w:r>
          </w:p>
        </w:tc>
        <w:tc>
          <w:tcPr>
            <w:tcW w:w="7440" w:type="dxa"/>
            <w:shd w:val="clear" w:color="auto" w:fill="auto"/>
          </w:tcPr>
          <w:p w14:paraId="53CC19A2">
            <w:pPr>
              <w:pStyle w:val="7"/>
            </w:pPr>
            <w:r>
              <w:rPr>
                <w:rFonts w:hint="eastAsia"/>
              </w:rPr>
              <w:t xml:space="preserve">http://www.hfzq.com.cn </w:t>
            </w:r>
          </w:p>
        </w:tc>
      </w:tr>
    </w:tbl>
    <w:p w14:paraId="247943EE">
      <w:pPr>
        <w:pStyle w:val="7"/>
        <w:spacing w:before="0" w:beforeAutospacing="0" w:after="0" w:afterAutospacing="0" w:line="360" w:lineRule="auto"/>
        <w:ind w:firstLine="420"/>
        <w:rPr>
          <w:sz w:val="21"/>
          <w:szCs w:val="21"/>
        </w:rPr>
      </w:pPr>
      <w:r>
        <w:rPr>
          <w:rFonts w:hint="eastAsia"/>
          <w:b/>
          <w:bCs/>
          <w:sz w:val="21"/>
          <w:szCs w:val="21"/>
        </w:rPr>
        <w:t>(195)华龙证券股份有限公司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5DD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DE195">
            <w:pPr>
              <w:pStyle w:val="7"/>
            </w:pPr>
            <w:r>
              <w:rPr>
                <w:rFonts w:hint="eastAsia"/>
              </w:rPr>
              <w:t xml:space="preserve">注册地址： </w:t>
            </w:r>
          </w:p>
        </w:tc>
        <w:tc>
          <w:tcPr>
            <w:tcW w:w="7440" w:type="dxa"/>
            <w:shd w:val="clear" w:color="auto" w:fill="auto"/>
          </w:tcPr>
          <w:p w14:paraId="06498A23">
            <w:pPr>
              <w:pStyle w:val="7"/>
            </w:pPr>
            <w:r>
              <w:rPr>
                <w:rFonts w:hint="eastAsia"/>
              </w:rPr>
              <w:t xml:space="preserve">兰州市城关区东岗西路638号兰州财富中心21楼 </w:t>
            </w:r>
          </w:p>
        </w:tc>
      </w:tr>
      <w:tr w14:paraId="5CBC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02CE70">
            <w:pPr>
              <w:pStyle w:val="7"/>
            </w:pPr>
            <w:r>
              <w:rPr>
                <w:rFonts w:hint="eastAsia"/>
              </w:rPr>
              <w:t xml:space="preserve">办公地址： </w:t>
            </w:r>
          </w:p>
        </w:tc>
        <w:tc>
          <w:tcPr>
            <w:tcW w:w="7440" w:type="dxa"/>
            <w:shd w:val="clear" w:color="auto" w:fill="auto"/>
          </w:tcPr>
          <w:p w14:paraId="74E52599">
            <w:pPr>
              <w:pStyle w:val="7"/>
            </w:pPr>
            <w:r>
              <w:rPr>
                <w:rFonts w:hint="eastAsia"/>
              </w:rPr>
              <w:t xml:space="preserve">甘肃省兰州市城关区东岗西路638号财富大厦19楼  </w:t>
            </w:r>
          </w:p>
        </w:tc>
      </w:tr>
      <w:tr w14:paraId="2F80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BA706">
            <w:pPr>
              <w:pStyle w:val="7"/>
            </w:pPr>
            <w:r>
              <w:rPr>
                <w:rFonts w:hint="eastAsia"/>
              </w:rPr>
              <w:t xml:space="preserve">法定代表人： </w:t>
            </w:r>
          </w:p>
        </w:tc>
        <w:tc>
          <w:tcPr>
            <w:tcW w:w="7440" w:type="dxa"/>
            <w:shd w:val="clear" w:color="auto" w:fill="auto"/>
          </w:tcPr>
          <w:p w14:paraId="7D785502">
            <w:pPr>
              <w:pStyle w:val="7"/>
            </w:pPr>
            <w:r>
              <w:rPr>
                <w:rFonts w:hint="eastAsia"/>
              </w:rPr>
              <w:t xml:space="preserve">祁建邦 </w:t>
            </w:r>
          </w:p>
        </w:tc>
      </w:tr>
      <w:tr w14:paraId="4C30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CBD16">
            <w:pPr>
              <w:pStyle w:val="7"/>
            </w:pPr>
            <w:r>
              <w:rPr>
                <w:rFonts w:hint="eastAsia"/>
              </w:rPr>
              <w:t xml:space="preserve">电话： </w:t>
            </w:r>
          </w:p>
        </w:tc>
        <w:tc>
          <w:tcPr>
            <w:tcW w:w="7440" w:type="dxa"/>
            <w:shd w:val="clear" w:color="auto" w:fill="auto"/>
          </w:tcPr>
          <w:p w14:paraId="60088C72">
            <w:pPr>
              <w:pStyle w:val="7"/>
            </w:pPr>
            <w:r>
              <w:rPr>
                <w:rFonts w:hint="eastAsia"/>
              </w:rPr>
              <w:t xml:space="preserve">0931-4890208 </w:t>
            </w:r>
          </w:p>
        </w:tc>
      </w:tr>
      <w:tr w14:paraId="4EF3F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508B2">
            <w:pPr>
              <w:pStyle w:val="7"/>
            </w:pPr>
            <w:r>
              <w:rPr>
                <w:rFonts w:hint="eastAsia"/>
              </w:rPr>
              <w:t xml:space="preserve">传真： </w:t>
            </w:r>
          </w:p>
        </w:tc>
        <w:tc>
          <w:tcPr>
            <w:tcW w:w="7440" w:type="dxa"/>
            <w:shd w:val="clear" w:color="auto" w:fill="auto"/>
          </w:tcPr>
          <w:p w14:paraId="29E542E8">
            <w:pPr>
              <w:pStyle w:val="7"/>
            </w:pPr>
            <w:r>
              <w:rPr>
                <w:rFonts w:hint="eastAsia"/>
              </w:rPr>
              <w:t xml:space="preserve">0931-4890628 </w:t>
            </w:r>
          </w:p>
        </w:tc>
      </w:tr>
      <w:tr w14:paraId="12EA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C5DD3">
            <w:pPr>
              <w:pStyle w:val="7"/>
            </w:pPr>
            <w:r>
              <w:rPr>
                <w:rFonts w:hint="eastAsia"/>
              </w:rPr>
              <w:t xml:space="preserve">客户服务电话： </w:t>
            </w:r>
          </w:p>
        </w:tc>
        <w:tc>
          <w:tcPr>
            <w:tcW w:w="7440" w:type="dxa"/>
            <w:shd w:val="clear" w:color="auto" w:fill="auto"/>
          </w:tcPr>
          <w:p w14:paraId="59B2EF2F">
            <w:pPr>
              <w:pStyle w:val="7"/>
            </w:pPr>
            <w:r>
              <w:rPr>
                <w:rFonts w:hint="eastAsia"/>
              </w:rPr>
              <w:t xml:space="preserve">95368 </w:t>
            </w:r>
          </w:p>
        </w:tc>
      </w:tr>
      <w:tr w14:paraId="7A31F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9561D">
            <w:pPr>
              <w:pStyle w:val="7"/>
            </w:pPr>
            <w:r>
              <w:rPr>
                <w:rFonts w:hint="eastAsia"/>
              </w:rPr>
              <w:t xml:space="preserve">网址： </w:t>
            </w:r>
          </w:p>
        </w:tc>
        <w:tc>
          <w:tcPr>
            <w:tcW w:w="7440" w:type="dxa"/>
            <w:shd w:val="clear" w:color="auto" w:fill="auto"/>
          </w:tcPr>
          <w:p w14:paraId="5D2501BA">
            <w:pPr>
              <w:pStyle w:val="7"/>
            </w:pPr>
            <w:r>
              <w:rPr>
                <w:rFonts w:hint="eastAsia"/>
              </w:rPr>
              <w:t xml:space="preserve">https://www.hlzq.com/ </w:t>
            </w:r>
          </w:p>
        </w:tc>
      </w:tr>
    </w:tbl>
    <w:p w14:paraId="494F0080">
      <w:pPr>
        <w:pStyle w:val="7"/>
        <w:spacing w:before="0" w:beforeAutospacing="0" w:after="0" w:afterAutospacing="0" w:line="360" w:lineRule="auto"/>
        <w:ind w:firstLine="420"/>
        <w:rPr>
          <w:sz w:val="21"/>
          <w:szCs w:val="21"/>
        </w:rPr>
      </w:pPr>
      <w:r>
        <w:rPr>
          <w:rFonts w:hint="eastAsia"/>
          <w:b/>
          <w:bCs/>
          <w:sz w:val="21"/>
          <w:szCs w:val="21"/>
        </w:rPr>
        <w:t>(196)中国国际金融股份有限公司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97A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8749F">
            <w:pPr>
              <w:pStyle w:val="7"/>
            </w:pPr>
            <w:r>
              <w:rPr>
                <w:rFonts w:hint="eastAsia"/>
              </w:rPr>
              <w:t xml:space="preserve">注册地址： </w:t>
            </w:r>
          </w:p>
        </w:tc>
        <w:tc>
          <w:tcPr>
            <w:tcW w:w="7440" w:type="dxa"/>
            <w:shd w:val="clear" w:color="auto" w:fill="auto"/>
          </w:tcPr>
          <w:p w14:paraId="533CD96C">
            <w:pPr>
              <w:pStyle w:val="7"/>
            </w:pPr>
            <w:r>
              <w:rPr>
                <w:rFonts w:hint="eastAsia"/>
              </w:rPr>
              <w:t xml:space="preserve">中国北京建国门外大街1号 国贸大厦2座28层 </w:t>
            </w:r>
          </w:p>
        </w:tc>
      </w:tr>
      <w:tr w14:paraId="081FA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EEB54">
            <w:pPr>
              <w:pStyle w:val="7"/>
            </w:pPr>
            <w:r>
              <w:rPr>
                <w:rFonts w:hint="eastAsia"/>
              </w:rPr>
              <w:t xml:space="preserve">办公地址： </w:t>
            </w:r>
          </w:p>
        </w:tc>
        <w:tc>
          <w:tcPr>
            <w:tcW w:w="7440" w:type="dxa"/>
            <w:shd w:val="clear" w:color="auto" w:fill="auto"/>
          </w:tcPr>
          <w:p w14:paraId="54C2322E">
            <w:pPr>
              <w:pStyle w:val="7"/>
            </w:pPr>
            <w:r>
              <w:rPr>
                <w:rFonts w:hint="eastAsia"/>
              </w:rPr>
              <w:t xml:space="preserve">中国北京建国门外大街1号 国贸大厦2座28层 </w:t>
            </w:r>
          </w:p>
        </w:tc>
      </w:tr>
      <w:tr w14:paraId="5EE5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495C9">
            <w:pPr>
              <w:pStyle w:val="7"/>
            </w:pPr>
            <w:r>
              <w:rPr>
                <w:rFonts w:hint="eastAsia"/>
              </w:rPr>
              <w:t xml:space="preserve">法定代表人： </w:t>
            </w:r>
          </w:p>
        </w:tc>
        <w:tc>
          <w:tcPr>
            <w:tcW w:w="7440" w:type="dxa"/>
            <w:shd w:val="clear" w:color="auto" w:fill="auto"/>
          </w:tcPr>
          <w:p w14:paraId="22008226">
            <w:pPr>
              <w:pStyle w:val="7"/>
            </w:pPr>
            <w:r>
              <w:rPr>
                <w:rFonts w:hint="eastAsia"/>
              </w:rPr>
              <w:t xml:space="preserve">沈如军 </w:t>
            </w:r>
          </w:p>
        </w:tc>
      </w:tr>
      <w:tr w14:paraId="73CD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E0043">
            <w:pPr>
              <w:pStyle w:val="7"/>
            </w:pPr>
            <w:r>
              <w:rPr>
                <w:rFonts w:hint="eastAsia"/>
              </w:rPr>
              <w:t xml:space="preserve">联系人： </w:t>
            </w:r>
          </w:p>
        </w:tc>
        <w:tc>
          <w:tcPr>
            <w:tcW w:w="7440" w:type="dxa"/>
            <w:shd w:val="clear" w:color="auto" w:fill="auto"/>
          </w:tcPr>
          <w:p w14:paraId="59858424">
            <w:pPr>
              <w:pStyle w:val="7"/>
            </w:pPr>
            <w:r>
              <w:rPr>
                <w:rFonts w:hint="eastAsia"/>
              </w:rPr>
              <w:t xml:space="preserve">任敏 </w:t>
            </w:r>
          </w:p>
        </w:tc>
      </w:tr>
      <w:tr w14:paraId="4FE5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8B8AA">
            <w:pPr>
              <w:pStyle w:val="7"/>
            </w:pPr>
            <w:r>
              <w:rPr>
                <w:rFonts w:hint="eastAsia"/>
              </w:rPr>
              <w:t xml:space="preserve">电话： </w:t>
            </w:r>
          </w:p>
        </w:tc>
        <w:tc>
          <w:tcPr>
            <w:tcW w:w="7440" w:type="dxa"/>
            <w:shd w:val="clear" w:color="auto" w:fill="auto"/>
          </w:tcPr>
          <w:p w14:paraId="464B649D">
            <w:pPr>
              <w:pStyle w:val="7"/>
            </w:pPr>
            <w:r>
              <w:rPr>
                <w:rFonts w:hint="eastAsia"/>
              </w:rPr>
              <w:t xml:space="preserve">010－65051166 </w:t>
            </w:r>
          </w:p>
        </w:tc>
      </w:tr>
      <w:tr w14:paraId="75A2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C67A0">
            <w:pPr>
              <w:pStyle w:val="7"/>
            </w:pPr>
            <w:r>
              <w:rPr>
                <w:rFonts w:hint="eastAsia"/>
              </w:rPr>
              <w:t xml:space="preserve">传真： </w:t>
            </w:r>
          </w:p>
        </w:tc>
        <w:tc>
          <w:tcPr>
            <w:tcW w:w="7440" w:type="dxa"/>
            <w:shd w:val="clear" w:color="auto" w:fill="auto"/>
          </w:tcPr>
          <w:p w14:paraId="4AE755D7">
            <w:pPr>
              <w:pStyle w:val="7"/>
            </w:pPr>
            <w:r>
              <w:rPr>
                <w:rFonts w:hint="eastAsia"/>
              </w:rPr>
              <w:t xml:space="preserve">010－65051156 </w:t>
            </w:r>
          </w:p>
        </w:tc>
      </w:tr>
      <w:tr w14:paraId="4287B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B8CC1">
            <w:pPr>
              <w:pStyle w:val="7"/>
            </w:pPr>
            <w:r>
              <w:rPr>
                <w:rFonts w:hint="eastAsia"/>
              </w:rPr>
              <w:t xml:space="preserve">客户服务电话： </w:t>
            </w:r>
          </w:p>
        </w:tc>
        <w:tc>
          <w:tcPr>
            <w:tcW w:w="7440" w:type="dxa"/>
            <w:shd w:val="clear" w:color="auto" w:fill="auto"/>
          </w:tcPr>
          <w:p w14:paraId="65741468">
            <w:pPr>
              <w:pStyle w:val="7"/>
            </w:pPr>
            <w:r>
              <w:rPr>
                <w:rFonts w:hint="eastAsia"/>
              </w:rPr>
              <w:t xml:space="preserve">010-65051166 </w:t>
            </w:r>
          </w:p>
        </w:tc>
      </w:tr>
      <w:tr w14:paraId="1CCD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3EA7A">
            <w:pPr>
              <w:pStyle w:val="7"/>
            </w:pPr>
            <w:r>
              <w:rPr>
                <w:rFonts w:hint="eastAsia"/>
              </w:rPr>
              <w:t xml:space="preserve">网址： </w:t>
            </w:r>
          </w:p>
        </w:tc>
        <w:tc>
          <w:tcPr>
            <w:tcW w:w="7440" w:type="dxa"/>
            <w:shd w:val="clear" w:color="auto" w:fill="auto"/>
          </w:tcPr>
          <w:p w14:paraId="0D24959B">
            <w:pPr>
              <w:pStyle w:val="7"/>
            </w:pPr>
            <w:r>
              <w:rPr>
                <w:rFonts w:hint="eastAsia"/>
              </w:rPr>
              <w:t xml:space="preserve">http://www.cicc.com.cn/ </w:t>
            </w:r>
          </w:p>
        </w:tc>
      </w:tr>
    </w:tbl>
    <w:p w14:paraId="66C42C06">
      <w:pPr>
        <w:pStyle w:val="7"/>
        <w:spacing w:before="0" w:beforeAutospacing="0" w:after="0" w:afterAutospacing="0" w:line="360" w:lineRule="auto"/>
        <w:ind w:firstLine="420"/>
        <w:rPr>
          <w:sz w:val="21"/>
          <w:szCs w:val="21"/>
        </w:rPr>
      </w:pPr>
      <w:r>
        <w:rPr>
          <w:rFonts w:hint="eastAsia"/>
          <w:b/>
          <w:bCs/>
          <w:sz w:val="21"/>
          <w:szCs w:val="21"/>
        </w:rPr>
        <w:t>(197)财通证券股份有限公司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C7D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2C51C">
            <w:pPr>
              <w:pStyle w:val="7"/>
            </w:pPr>
            <w:r>
              <w:rPr>
                <w:rFonts w:hint="eastAsia"/>
              </w:rPr>
              <w:t xml:space="preserve">注册地址： </w:t>
            </w:r>
          </w:p>
        </w:tc>
        <w:tc>
          <w:tcPr>
            <w:tcW w:w="7440" w:type="dxa"/>
            <w:shd w:val="clear" w:color="auto" w:fill="auto"/>
          </w:tcPr>
          <w:p w14:paraId="0C2F28A3">
            <w:pPr>
              <w:pStyle w:val="7"/>
            </w:pPr>
            <w:r>
              <w:rPr>
                <w:rFonts w:hint="eastAsia"/>
              </w:rPr>
              <w:t xml:space="preserve">杭州市解放路111号 </w:t>
            </w:r>
          </w:p>
        </w:tc>
      </w:tr>
      <w:tr w14:paraId="60AD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8AEBF">
            <w:pPr>
              <w:pStyle w:val="7"/>
            </w:pPr>
            <w:r>
              <w:rPr>
                <w:rFonts w:hint="eastAsia"/>
              </w:rPr>
              <w:t xml:space="preserve">办公地址： </w:t>
            </w:r>
          </w:p>
        </w:tc>
        <w:tc>
          <w:tcPr>
            <w:tcW w:w="7440" w:type="dxa"/>
            <w:shd w:val="clear" w:color="auto" w:fill="auto"/>
          </w:tcPr>
          <w:p w14:paraId="062509DC">
            <w:pPr>
              <w:pStyle w:val="7"/>
            </w:pPr>
            <w:r>
              <w:rPr>
                <w:rFonts w:hint="eastAsia"/>
              </w:rPr>
              <w:t xml:space="preserve">浙江省杭州市天目山路198号财通双冠大厦西楼1201室 </w:t>
            </w:r>
          </w:p>
        </w:tc>
      </w:tr>
      <w:tr w14:paraId="18B92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A8F04">
            <w:pPr>
              <w:pStyle w:val="7"/>
            </w:pPr>
            <w:r>
              <w:rPr>
                <w:rFonts w:hint="eastAsia"/>
              </w:rPr>
              <w:t xml:space="preserve">法定代表人： </w:t>
            </w:r>
          </w:p>
        </w:tc>
        <w:tc>
          <w:tcPr>
            <w:tcW w:w="7440" w:type="dxa"/>
            <w:shd w:val="clear" w:color="auto" w:fill="auto"/>
          </w:tcPr>
          <w:p w14:paraId="2C1F733B">
            <w:pPr>
              <w:pStyle w:val="7"/>
            </w:pPr>
            <w:r>
              <w:rPr>
                <w:rFonts w:hint="eastAsia"/>
              </w:rPr>
              <w:t xml:space="preserve">陆建强  </w:t>
            </w:r>
          </w:p>
        </w:tc>
      </w:tr>
      <w:tr w14:paraId="2396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2044F">
            <w:pPr>
              <w:pStyle w:val="7"/>
            </w:pPr>
            <w:r>
              <w:rPr>
                <w:rFonts w:hint="eastAsia"/>
              </w:rPr>
              <w:t xml:space="preserve">联系人： </w:t>
            </w:r>
          </w:p>
        </w:tc>
        <w:tc>
          <w:tcPr>
            <w:tcW w:w="7440" w:type="dxa"/>
            <w:shd w:val="clear" w:color="auto" w:fill="auto"/>
          </w:tcPr>
          <w:p w14:paraId="653E0D17">
            <w:pPr>
              <w:pStyle w:val="7"/>
            </w:pPr>
            <w:r>
              <w:rPr>
                <w:rFonts w:hint="eastAsia"/>
              </w:rPr>
              <w:t xml:space="preserve">蔡还 </w:t>
            </w:r>
          </w:p>
        </w:tc>
      </w:tr>
      <w:tr w14:paraId="2544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060D4">
            <w:pPr>
              <w:pStyle w:val="7"/>
            </w:pPr>
            <w:r>
              <w:rPr>
                <w:rFonts w:hint="eastAsia"/>
              </w:rPr>
              <w:t xml:space="preserve">电话： </w:t>
            </w:r>
          </w:p>
        </w:tc>
        <w:tc>
          <w:tcPr>
            <w:tcW w:w="7440" w:type="dxa"/>
            <w:shd w:val="clear" w:color="auto" w:fill="auto"/>
          </w:tcPr>
          <w:p w14:paraId="7B1638A8">
            <w:pPr>
              <w:pStyle w:val="7"/>
            </w:pPr>
            <w:r>
              <w:rPr>
                <w:rFonts w:hint="eastAsia"/>
              </w:rPr>
              <w:t xml:space="preserve">0571-87789160 </w:t>
            </w:r>
          </w:p>
        </w:tc>
      </w:tr>
      <w:tr w14:paraId="30F4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C46F7">
            <w:pPr>
              <w:pStyle w:val="7"/>
            </w:pPr>
            <w:r>
              <w:rPr>
                <w:rFonts w:hint="eastAsia"/>
              </w:rPr>
              <w:t xml:space="preserve">传真： </w:t>
            </w:r>
          </w:p>
        </w:tc>
        <w:tc>
          <w:tcPr>
            <w:tcW w:w="7440" w:type="dxa"/>
            <w:shd w:val="clear" w:color="auto" w:fill="auto"/>
          </w:tcPr>
          <w:p w14:paraId="5F9C8165">
            <w:pPr>
              <w:pStyle w:val="7"/>
            </w:pPr>
            <w:r>
              <w:rPr>
                <w:rFonts w:hint="eastAsia"/>
              </w:rPr>
              <w:t xml:space="preserve">0571－85071387 </w:t>
            </w:r>
          </w:p>
        </w:tc>
      </w:tr>
      <w:tr w14:paraId="20CA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05552">
            <w:pPr>
              <w:pStyle w:val="7"/>
            </w:pPr>
            <w:r>
              <w:rPr>
                <w:rFonts w:hint="eastAsia"/>
              </w:rPr>
              <w:t xml:space="preserve">客户服务电话： </w:t>
            </w:r>
          </w:p>
        </w:tc>
        <w:tc>
          <w:tcPr>
            <w:tcW w:w="7440" w:type="dxa"/>
            <w:shd w:val="clear" w:color="auto" w:fill="auto"/>
          </w:tcPr>
          <w:p w14:paraId="1C20292D">
            <w:pPr>
              <w:pStyle w:val="7"/>
            </w:pPr>
            <w:r>
              <w:rPr>
                <w:rFonts w:hint="eastAsia"/>
              </w:rPr>
              <w:t xml:space="preserve">95336（上海地区962336） </w:t>
            </w:r>
          </w:p>
        </w:tc>
      </w:tr>
      <w:tr w14:paraId="1D17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7F529">
            <w:pPr>
              <w:pStyle w:val="7"/>
            </w:pPr>
            <w:r>
              <w:rPr>
                <w:rFonts w:hint="eastAsia"/>
              </w:rPr>
              <w:t xml:space="preserve">网址： </w:t>
            </w:r>
          </w:p>
        </w:tc>
        <w:tc>
          <w:tcPr>
            <w:tcW w:w="7440" w:type="dxa"/>
            <w:shd w:val="clear" w:color="auto" w:fill="auto"/>
          </w:tcPr>
          <w:p w14:paraId="5DCCD819">
            <w:pPr>
              <w:pStyle w:val="7"/>
            </w:pPr>
            <w:r>
              <w:rPr>
                <w:rFonts w:hint="eastAsia"/>
              </w:rPr>
              <w:t xml:space="preserve">http://www.ctsec.com </w:t>
            </w:r>
          </w:p>
        </w:tc>
      </w:tr>
    </w:tbl>
    <w:p w14:paraId="3C509608">
      <w:pPr>
        <w:pStyle w:val="7"/>
        <w:spacing w:before="0" w:beforeAutospacing="0" w:after="0" w:afterAutospacing="0" w:line="360" w:lineRule="auto"/>
        <w:ind w:firstLine="420"/>
        <w:rPr>
          <w:sz w:val="21"/>
          <w:szCs w:val="21"/>
        </w:rPr>
      </w:pPr>
      <w:r>
        <w:rPr>
          <w:rFonts w:hint="eastAsia"/>
          <w:b/>
          <w:bCs/>
          <w:sz w:val="21"/>
          <w:szCs w:val="21"/>
        </w:rPr>
        <w:t>(198)甬兴证券有限公司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14:paraId="0C63F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B96A1">
            <w:pPr>
              <w:pStyle w:val="7"/>
            </w:pPr>
            <w:r>
              <w:rPr>
                <w:rFonts w:hint="eastAsia"/>
              </w:rPr>
              <w:t xml:space="preserve">注册地址： </w:t>
            </w:r>
          </w:p>
        </w:tc>
        <w:tc>
          <w:tcPr>
            <w:tcW w:w="7440" w:type="dxa"/>
            <w:shd w:val="clear" w:color="auto" w:fill="auto"/>
          </w:tcPr>
          <w:p w14:paraId="0155465F">
            <w:pPr>
              <w:pStyle w:val="7"/>
            </w:pPr>
            <w:r>
              <w:rPr>
                <w:rFonts w:hint="eastAsia"/>
              </w:rPr>
              <w:t xml:space="preserve">浙江省宁波市鄞州区海晏北路565、577号8-11层 </w:t>
            </w:r>
          </w:p>
        </w:tc>
      </w:tr>
      <w:tr w14:paraId="25814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75F5D">
            <w:pPr>
              <w:pStyle w:val="7"/>
            </w:pPr>
            <w:r>
              <w:rPr>
                <w:rFonts w:hint="eastAsia"/>
              </w:rPr>
              <w:t xml:space="preserve">办公地址： </w:t>
            </w:r>
          </w:p>
        </w:tc>
        <w:tc>
          <w:tcPr>
            <w:tcW w:w="7440" w:type="dxa"/>
            <w:shd w:val="clear" w:color="auto" w:fill="auto"/>
          </w:tcPr>
          <w:p w14:paraId="4452D7E5">
            <w:pPr>
              <w:pStyle w:val="7"/>
            </w:pPr>
            <w:r>
              <w:rPr>
                <w:rFonts w:hint="eastAsia"/>
              </w:rPr>
              <w:t xml:space="preserve">浙江省宁波市鄞州区海晏北路565、577号8-11层 </w:t>
            </w:r>
          </w:p>
        </w:tc>
      </w:tr>
      <w:tr w14:paraId="5737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3E57C">
            <w:pPr>
              <w:pStyle w:val="7"/>
            </w:pPr>
            <w:r>
              <w:rPr>
                <w:rFonts w:hint="eastAsia"/>
              </w:rPr>
              <w:t xml:space="preserve">法定代表人： </w:t>
            </w:r>
          </w:p>
        </w:tc>
        <w:tc>
          <w:tcPr>
            <w:tcW w:w="7440" w:type="dxa"/>
            <w:shd w:val="clear" w:color="auto" w:fill="auto"/>
          </w:tcPr>
          <w:p w14:paraId="64781A76">
            <w:pPr>
              <w:pStyle w:val="7"/>
            </w:pPr>
            <w:r>
              <w:rPr>
                <w:rFonts w:hint="eastAsia"/>
              </w:rPr>
              <w:t xml:space="preserve">李抱 </w:t>
            </w:r>
          </w:p>
        </w:tc>
      </w:tr>
      <w:tr w14:paraId="56155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E272B">
            <w:pPr>
              <w:pStyle w:val="7"/>
            </w:pPr>
            <w:r>
              <w:rPr>
                <w:rFonts w:hint="eastAsia"/>
              </w:rPr>
              <w:t xml:space="preserve">联系人： </w:t>
            </w:r>
          </w:p>
        </w:tc>
        <w:tc>
          <w:tcPr>
            <w:tcW w:w="7440" w:type="dxa"/>
            <w:shd w:val="clear" w:color="auto" w:fill="auto"/>
          </w:tcPr>
          <w:p w14:paraId="6CCDD2FF">
            <w:pPr>
              <w:pStyle w:val="7"/>
            </w:pPr>
            <w:r>
              <w:rPr>
                <w:rFonts w:hint="eastAsia"/>
              </w:rPr>
              <w:t xml:space="preserve">李颖 </w:t>
            </w:r>
          </w:p>
        </w:tc>
      </w:tr>
      <w:tr w14:paraId="31E1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03480">
            <w:pPr>
              <w:pStyle w:val="7"/>
            </w:pPr>
            <w:r>
              <w:rPr>
                <w:rFonts w:hint="eastAsia"/>
              </w:rPr>
              <w:t xml:space="preserve">电话： </w:t>
            </w:r>
          </w:p>
        </w:tc>
        <w:tc>
          <w:tcPr>
            <w:tcW w:w="7440" w:type="dxa"/>
            <w:shd w:val="clear" w:color="auto" w:fill="auto"/>
          </w:tcPr>
          <w:p w14:paraId="06C6170D">
            <w:pPr>
              <w:pStyle w:val="7"/>
            </w:pPr>
            <w:r>
              <w:rPr>
                <w:rFonts w:hint="eastAsia"/>
              </w:rPr>
              <w:t xml:space="preserve">021-38784818 </w:t>
            </w:r>
          </w:p>
        </w:tc>
      </w:tr>
      <w:tr w14:paraId="3CDA8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70B51">
            <w:pPr>
              <w:pStyle w:val="7"/>
            </w:pPr>
            <w:r>
              <w:rPr>
                <w:rFonts w:hint="eastAsia"/>
              </w:rPr>
              <w:t xml:space="preserve">传真： </w:t>
            </w:r>
          </w:p>
        </w:tc>
        <w:tc>
          <w:tcPr>
            <w:tcW w:w="7440" w:type="dxa"/>
            <w:shd w:val="clear" w:color="auto" w:fill="auto"/>
          </w:tcPr>
          <w:p w14:paraId="2B7E8708">
            <w:pPr>
              <w:pStyle w:val="7"/>
            </w:pPr>
            <w:r>
              <w:rPr>
                <w:rFonts w:hint="eastAsia"/>
              </w:rPr>
              <w:t xml:space="preserve">021-38784818-8508 </w:t>
            </w:r>
          </w:p>
        </w:tc>
      </w:tr>
      <w:tr w14:paraId="69E74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AC9CC">
            <w:pPr>
              <w:pStyle w:val="7"/>
            </w:pPr>
            <w:r>
              <w:rPr>
                <w:rFonts w:hint="eastAsia"/>
              </w:rPr>
              <w:t xml:space="preserve">客户服务电话： </w:t>
            </w:r>
          </w:p>
        </w:tc>
        <w:tc>
          <w:tcPr>
            <w:tcW w:w="7440" w:type="dxa"/>
            <w:shd w:val="clear" w:color="auto" w:fill="auto"/>
          </w:tcPr>
          <w:p w14:paraId="0A8EA622">
            <w:pPr>
              <w:pStyle w:val="7"/>
            </w:pPr>
            <w:r>
              <w:rPr>
                <w:rFonts w:hint="eastAsia"/>
              </w:rPr>
              <w:t xml:space="preserve">400-916-0666 </w:t>
            </w:r>
          </w:p>
        </w:tc>
      </w:tr>
      <w:tr w14:paraId="0291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4391C">
            <w:pPr>
              <w:pStyle w:val="7"/>
            </w:pPr>
            <w:r>
              <w:rPr>
                <w:rFonts w:hint="eastAsia"/>
              </w:rPr>
              <w:t xml:space="preserve">网址： </w:t>
            </w:r>
          </w:p>
        </w:tc>
        <w:tc>
          <w:tcPr>
            <w:tcW w:w="7440" w:type="dxa"/>
            <w:shd w:val="clear" w:color="auto" w:fill="auto"/>
          </w:tcPr>
          <w:p w14:paraId="3E11368F">
            <w:pPr>
              <w:pStyle w:val="7"/>
            </w:pPr>
            <w:r>
              <w:rPr>
                <w:rFonts w:hint="eastAsia"/>
              </w:rPr>
              <w:t xml:space="preserve">https://www.yongxingsec.com/ </w:t>
            </w:r>
          </w:p>
        </w:tc>
      </w:tr>
    </w:tbl>
    <w:p w14:paraId="0534363D">
      <w:pPr>
        <w:pStyle w:val="7"/>
        <w:spacing w:before="0" w:beforeAutospacing="0" w:after="0" w:afterAutospacing="0" w:line="360" w:lineRule="auto"/>
        <w:ind w:firstLine="420"/>
        <w:rPr>
          <w:sz w:val="21"/>
          <w:szCs w:val="21"/>
        </w:rPr>
      </w:pPr>
      <w:r>
        <w:rPr>
          <w:rFonts w:hint="eastAsia"/>
          <w:b/>
          <w:bCs/>
          <w:sz w:val="21"/>
          <w:szCs w:val="21"/>
        </w:rPr>
        <w:t>(199)五矿证券有限公司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A88E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B9975">
            <w:pPr>
              <w:pStyle w:val="7"/>
            </w:pPr>
            <w:r>
              <w:rPr>
                <w:rFonts w:hint="eastAsia"/>
              </w:rPr>
              <w:t xml:space="preserve">注册地址： </w:t>
            </w:r>
          </w:p>
        </w:tc>
        <w:tc>
          <w:tcPr>
            <w:tcW w:w="7440" w:type="dxa"/>
            <w:shd w:val="clear" w:color="auto" w:fill="auto"/>
          </w:tcPr>
          <w:p w14:paraId="1DF461FE">
            <w:pPr>
              <w:pStyle w:val="7"/>
            </w:pPr>
            <w:r>
              <w:rPr>
                <w:rFonts w:hint="eastAsia"/>
              </w:rPr>
              <w:t xml:space="preserve">深圳市南山区粤海街道海珠社区滨海大道3165号五矿金融大厦2401 </w:t>
            </w:r>
          </w:p>
        </w:tc>
      </w:tr>
      <w:tr w14:paraId="4D01A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C997E">
            <w:pPr>
              <w:pStyle w:val="7"/>
            </w:pPr>
            <w:r>
              <w:rPr>
                <w:rFonts w:hint="eastAsia"/>
              </w:rPr>
              <w:t xml:space="preserve">办公地址： </w:t>
            </w:r>
          </w:p>
        </w:tc>
        <w:tc>
          <w:tcPr>
            <w:tcW w:w="7440" w:type="dxa"/>
            <w:shd w:val="clear" w:color="auto" w:fill="auto"/>
          </w:tcPr>
          <w:p w14:paraId="4CC2A87E">
            <w:pPr>
              <w:pStyle w:val="7"/>
            </w:pPr>
            <w:r>
              <w:rPr>
                <w:rFonts w:hint="eastAsia"/>
              </w:rPr>
              <w:t xml:space="preserve">深圳市南山区滨海大道与后海滨路交汇处滨海大道3165号五矿金融大厦（18-25层） </w:t>
            </w:r>
          </w:p>
        </w:tc>
      </w:tr>
      <w:tr w14:paraId="70B2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691FC">
            <w:pPr>
              <w:pStyle w:val="7"/>
            </w:pPr>
            <w:r>
              <w:rPr>
                <w:rFonts w:hint="eastAsia"/>
              </w:rPr>
              <w:t xml:space="preserve">法定代表人： </w:t>
            </w:r>
          </w:p>
        </w:tc>
        <w:tc>
          <w:tcPr>
            <w:tcW w:w="7440" w:type="dxa"/>
            <w:shd w:val="clear" w:color="auto" w:fill="auto"/>
          </w:tcPr>
          <w:p w14:paraId="3DE59FB4">
            <w:pPr>
              <w:pStyle w:val="7"/>
            </w:pPr>
            <w:r>
              <w:rPr>
                <w:rFonts w:hint="eastAsia"/>
              </w:rPr>
              <w:t xml:space="preserve">黄海洲 </w:t>
            </w:r>
          </w:p>
        </w:tc>
      </w:tr>
      <w:tr w14:paraId="3F21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6CEAAF">
            <w:pPr>
              <w:pStyle w:val="7"/>
            </w:pPr>
            <w:r>
              <w:rPr>
                <w:rFonts w:hint="eastAsia"/>
              </w:rPr>
              <w:t xml:space="preserve">联系人： </w:t>
            </w:r>
          </w:p>
        </w:tc>
        <w:tc>
          <w:tcPr>
            <w:tcW w:w="7440" w:type="dxa"/>
            <w:shd w:val="clear" w:color="auto" w:fill="auto"/>
          </w:tcPr>
          <w:p w14:paraId="053FF3EA">
            <w:pPr>
              <w:pStyle w:val="7"/>
            </w:pPr>
            <w:r>
              <w:rPr>
                <w:rFonts w:hint="eastAsia"/>
              </w:rPr>
              <w:t xml:space="preserve">赵晓棋 </w:t>
            </w:r>
          </w:p>
        </w:tc>
      </w:tr>
      <w:tr w14:paraId="3BDB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32B0A">
            <w:pPr>
              <w:pStyle w:val="7"/>
            </w:pPr>
            <w:r>
              <w:rPr>
                <w:rFonts w:hint="eastAsia"/>
              </w:rPr>
              <w:t xml:space="preserve">电话： </w:t>
            </w:r>
          </w:p>
        </w:tc>
        <w:tc>
          <w:tcPr>
            <w:tcW w:w="7440" w:type="dxa"/>
            <w:shd w:val="clear" w:color="auto" w:fill="auto"/>
          </w:tcPr>
          <w:p w14:paraId="00B7AB0B">
            <w:pPr>
              <w:pStyle w:val="7"/>
            </w:pPr>
            <w:r>
              <w:rPr>
                <w:rFonts w:hint="eastAsia"/>
              </w:rPr>
              <w:t xml:space="preserve">0755-23375447 </w:t>
            </w:r>
          </w:p>
        </w:tc>
      </w:tr>
      <w:tr w14:paraId="51BA1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B5A5F">
            <w:pPr>
              <w:pStyle w:val="7"/>
            </w:pPr>
            <w:r>
              <w:rPr>
                <w:rFonts w:hint="eastAsia"/>
              </w:rPr>
              <w:t xml:space="preserve">客户服务电话： </w:t>
            </w:r>
          </w:p>
        </w:tc>
        <w:tc>
          <w:tcPr>
            <w:tcW w:w="7440" w:type="dxa"/>
            <w:shd w:val="clear" w:color="auto" w:fill="auto"/>
          </w:tcPr>
          <w:p w14:paraId="3F3D5C45">
            <w:pPr>
              <w:pStyle w:val="7"/>
            </w:pPr>
            <w:r>
              <w:rPr>
                <w:rFonts w:hint="eastAsia"/>
              </w:rPr>
              <w:t xml:space="preserve">4001840028 </w:t>
            </w:r>
          </w:p>
        </w:tc>
      </w:tr>
      <w:tr w14:paraId="2209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AC389">
            <w:pPr>
              <w:pStyle w:val="7"/>
            </w:pPr>
            <w:r>
              <w:rPr>
                <w:rFonts w:hint="eastAsia"/>
              </w:rPr>
              <w:t xml:space="preserve">网址： </w:t>
            </w:r>
          </w:p>
        </w:tc>
        <w:tc>
          <w:tcPr>
            <w:tcW w:w="7440" w:type="dxa"/>
            <w:shd w:val="clear" w:color="auto" w:fill="auto"/>
          </w:tcPr>
          <w:p w14:paraId="084EC4A7">
            <w:pPr>
              <w:pStyle w:val="7"/>
            </w:pPr>
            <w:r>
              <w:rPr>
                <w:rFonts w:hint="eastAsia"/>
              </w:rPr>
              <w:t xml:space="preserve">http://www.wkzq.com.cn </w:t>
            </w:r>
          </w:p>
        </w:tc>
      </w:tr>
    </w:tbl>
    <w:p w14:paraId="563AE133">
      <w:pPr>
        <w:pStyle w:val="7"/>
        <w:spacing w:before="0" w:beforeAutospacing="0" w:after="0" w:afterAutospacing="0" w:line="360" w:lineRule="auto"/>
        <w:ind w:firstLine="420"/>
        <w:rPr>
          <w:sz w:val="21"/>
          <w:szCs w:val="21"/>
        </w:rPr>
      </w:pPr>
      <w:r>
        <w:rPr>
          <w:rFonts w:hint="eastAsia"/>
          <w:b/>
          <w:bCs/>
          <w:sz w:val="21"/>
          <w:szCs w:val="21"/>
        </w:rPr>
        <w:t>(200)华鑫证券有限责任公司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0A1F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0F97E">
            <w:pPr>
              <w:pStyle w:val="7"/>
            </w:pPr>
            <w:r>
              <w:rPr>
                <w:rFonts w:hint="eastAsia"/>
              </w:rPr>
              <w:t xml:space="preserve">注册地址： </w:t>
            </w:r>
          </w:p>
        </w:tc>
        <w:tc>
          <w:tcPr>
            <w:tcW w:w="7440" w:type="dxa"/>
            <w:shd w:val="clear" w:color="auto" w:fill="auto"/>
          </w:tcPr>
          <w:p w14:paraId="5F1F4717">
            <w:pPr>
              <w:pStyle w:val="7"/>
            </w:pPr>
            <w:r>
              <w:rPr>
                <w:rFonts w:hint="eastAsia"/>
              </w:rPr>
              <w:t xml:space="preserve">深圳市福田区莲花街道福中社区深南大道2008号中国凤凰大厦1栋20C-1房 </w:t>
            </w:r>
          </w:p>
        </w:tc>
      </w:tr>
      <w:tr w14:paraId="6129E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09B83">
            <w:pPr>
              <w:pStyle w:val="7"/>
            </w:pPr>
            <w:r>
              <w:rPr>
                <w:rFonts w:hint="eastAsia"/>
              </w:rPr>
              <w:t xml:space="preserve">办公地址： </w:t>
            </w:r>
          </w:p>
        </w:tc>
        <w:tc>
          <w:tcPr>
            <w:tcW w:w="7440" w:type="dxa"/>
            <w:shd w:val="clear" w:color="auto" w:fill="auto"/>
          </w:tcPr>
          <w:p w14:paraId="38913B16">
            <w:pPr>
              <w:pStyle w:val="7"/>
            </w:pPr>
            <w:r>
              <w:rPr>
                <w:rFonts w:hint="eastAsia"/>
              </w:rPr>
              <w:t xml:space="preserve">上海市黄浦区福州路666号6楼 </w:t>
            </w:r>
          </w:p>
        </w:tc>
      </w:tr>
      <w:tr w14:paraId="43E5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A5E17">
            <w:pPr>
              <w:pStyle w:val="7"/>
            </w:pPr>
            <w:r>
              <w:rPr>
                <w:rFonts w:hint="eastAsia"/>
              </w:rPr>
              <w:t xml:space="preserve">法定代表人： </w:t>
            </w:r>
          </w:p>
        </w:tc>
        <w:tc>
          <w:tcPr>
            <w:tcW w:w="7440" w:type="dxa"/>
            <w:shd w:val="clear" w:color="auto" w:fill="auto"/>
          </w:tcPr>
          <w:p w14:paraId="2E71997E">
            <w:pPr>
              <w:pStyle w:val="7"/>
            </w:pPr>
            <w:r>
              <w:rPr>
                <w:rFonts w:hint="eastAsia"/>
              </w:rPr>
              <w:t xml:space="preserve">俞洋 </w:t>
            </w:r>
          </w:p>
        </w:tc>
      </w:tr>
      <w:tr w14:paraId="3CCD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D06EC">
            <w:pPr>
              <w:pStyle w:val="7"/>
            </w:pPr>
            <w:r>
              <w:rPr>
                <w:rFonts w:hint="eastAsia"/>
              </w:rPr>
              <w:t xml:space="preserve">联系人： </w:t>
            </w:r>
          </w:p>
        </w:tc>
        <w:tc>
          <w:tcPr>
            <w:tcW w:w="7440" w:type="dxa"/>
            <w:shd w:val="clear" w:color="auto" w:fill="auto"/>
          </w:tcPr>
          <w:p w14:paraId="59F1BC3E">
            <w:pPr>
              <w:pStyle w:val="7"/>
            </w:pPr>
            <w:r>
              <w:rPr>
                <w:rFonts w:hint="eastAsia"/>
              </w:rPr>
              <w:t xml:space="preserve">刘熠 </w:t>
            </w:r>
          </w:p>
        </w:tc>
      </w:tr>
      <w:tr w14:paraId="5404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D222D">
            <w:pPr>
              <w:pStyle w:val="7"/>
            </w:pPr>
            <w:r>
              <w:rPr>
                <w:rFonts w:hint="eastAsia"/>
              </w:rPr>
              <w:t xml:space="preserve">电话： </w:t>
            </w:r>
          </w:p>
        </w:tc>
        <w:tc>
          <w:tcPr>
            <w:tcW w:w="7440" w:type="dxa"/>
            <w:shd w:val="clear" w:color="auto" w:fill="auto"/>
          </w:tcPr>
          <w:p w14:paraId="5FB52229">
            <w:pPr>
              <w:pStyle w:val="7"/>
            </w:pPr>
            <w:r>
              <w:rPr>
                <w:rFonts w:hint="eastAsia"/>
              </w:rPr>
              <w:t xml:space="preserve">021-54967656 </w:t>
            </w:r>
          </w:p>
        </w:tc>
      </w:tr>
      <w:tr w14:paraId="7AE3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F17BB">
            <w:pPr>
              <w:pStyle w:val="7"/>
            </w:pPr>
            <w:r>
              <w:rPr>
                <w:rFonts w:hint="eastAsia"/>
              </w:rPr>
              <w:t xml:space="preserve">传真： </w:t>
            </w:r>
          </w:p>
        </w:tc>
        <w:tc>
          <w:tcPr>
            <w:tcW w:w="7440" w:type="dxa"/>
            <w:shd w:val="clear" w:color="auto" w:fill="auto"/>
          </w:tcPr>
          <w:p w14:paraId="556876AD">
            <w:pPr>
              <w:pStyle w:val="7"/>
            </w:pPr>
            <w:r>
              <w:rPr>
                <w:rFonts w:hint="eastAsia"/>
              </w:rPr>
              <w:t xml:space="preserve">021-64333051 </w:t>
            </w:r>
          </w:p>
        </w:tc>
      </w:tr>
      <w:tr w14:paraId="01BDE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4E250">
            <w:pPr>
              <w:pStyle w:val="7"/>
            </w:pPr>
            <w:r>
              <w:rPr>
                <w:rFonts w:hint="eastAsia"/>
              </w:rPr>
              <w:t xml:space="preserve">客户服务电话： </w:t>
            </w:r>
          </w:p>
        </w:tc>
        <w:tc>
          <w:tcPr>
            <w:tcW w:w="7440" w:type="dxa"/>
            <w:shd w:val="clear" w:color="auto" w:fill="auto"/>
          </w:tcPr>
          <w:p w14:paraId="1512E00C">
            <w:pPr>
              <w:pStyle w:val="7"/>
            </w:pPr>
            <w:r>
              <w:rPr>
                <w:rFonts w:hint="eastAsia"/>
              </w:rPr>
              <w:t xml:space="preserve">95323,021-32109999,029-68918888 </w:t>
            </w:r>
          </w:p>
        </w:tc>
      </w:tr>
      <w:tr w14:paraId="38B7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BB726">
            <w:pPr>
              <w:pStyle w:val="7"/>
            </w:pPr>
            <w:r>
              <w:rPr>
                <w:rFonts w:hint="eastAsia"/>
              </w:rPr>
              <w:t xml:space="preserve">网址： </w:t>
            </w:r>
          </w:p>
        </w:tc>
        <w:tc>
          <w:tcPr>
            <w:tcW w:w="7440" w:type="dxa"/>
            <w:shd w:val="clear" w:color="auto" w:fill="auto"/>
          </w:tcPr>
          <w:p w14:paraId="5EDF0DD2">
            <w:pPr>
              <w:pStyle w:val="7"/>
            </w:pPr>
            <w:r>
              <w:rPr>
                <w:rFonts w:hint="eastAsia"/>
              </w:rPr>
              <w:t xml:space="preserve">http://www.cfsc.com.cn </w:t>
            </w:r>
          </w:p>
        </w:tc>
      </w:tr>
    </w:tbl>
    <w:p w14:paraId="27CC9FCE">
      <w:pPr>
        <w:pStyle w:val="7"/>
        <w:spacing w:before="0" w:beforeAutospacing="0" w:after="0" w:afterAutospacing="0" w:line="360" w:lineRule="auto"/>
        <w:ind w:firstLine="420"/>
        <w:rPr>
          <w:sz w:val="21"/>
          <w:szCs w:val="21"/>
        </w:rPr>
      </w:pPr>
      <w:r>
        <w:rPr>
          <w:rFonts w:hint="eastAsia"/>
          <w:b/>
          <w:bCs/>
          <w:sz w:val="21"/>
          <w:szCs w:val="21"/>
        </w:rPr>
        <w:t>(201)中国中金财富证券有限公司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FDD1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F2D86">
            <w:pPr>
              <w:pStyle w:val="7"/>
            </w:pPr>
            <w:r>
              <w:rPr>
                <w:rFonts w:hint="eastAsia"/>
              </w:rPr>
              <w:t xml:space="preserve">注册地址： </w:t>
            </w:r>
          </w:p>
        </w:tc>
        <w:tc>
          <w:tcPr>
            <w:tcW w:w="7440" w:type="dxa"/>
            <w:shd w:val="clear" w:color="auto" w:fill="auto"/>
          </w:tcPr>
          <w:p w14:paraId="704DAD06">
            <w:pPr>
              <w:pStyle w:val="7"/>
            </w:pPr>
            <w:r>
              <w:rPr>
                <w:rFonts w:hint="eastAsia"/>
              </w:rPr>
              <w:t xml:space="preserve">深圳市南山区粤海街道海珠社区科苑南路2666号中国华润大厦L4601-4608 </w:t>
            </w:r>
          </w:p>
        </w:tc>
      </w:tr>
      <w:tr w14:paraId="5FF7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95AAE">
            <w:pPr>
              <w:pStyle w:val="7"/>
            </w:pPr>
            <w:r>
              <w:rPr>
                <w:rFonts w:hint="eastAsia"/>
              </w:rPr>
              <w:t xml:space="preserve">办公地址： </w:t>
            </w:r>
          </w:p>
        </w:tc>
        <w:tc>
          <w:tcPr>
            <w:tcW w:w="7440" w:type="dxa"/>
            <w:shd w:val="clear" w:color="auto" w:fill="auto"/>
          </w:tcPr>
          <w:p w14:paraId="7228F553">
            <w:pPr>
              <w:pStyle w:val="7"/>
            </w:pPr>
            <w:r>
              <w:rPr>
                <w:rFonts w:hint="eastAsia"/>
              </w:rPr>
              <w:t xml:space="preserve">深圳市福田区益田路与福中路交界处荣超商务中心A栋第18-21层及第04层 </w:t>
            </w:r>
          </w:p>
        </w:tc>
      </w:tr>
      <w:tr w14:paraId="185E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EDAA6">
            <w:pPr>
              <w:pStyle w:val="7"/>
            </w:pPr>
            <w:r>
              <w:rPr>
                <w:rFonts w:hint="eastAsia"/>
              </w:rPr>
              <w:t xml:space="preserve">法定代表人： </w:t>
            </w:r>
          </w:p>
        </w:tc>
        <w:tc>
          <w:tcPr>
            <w:tcW w:w="7440" w:type="dxa"/>
            <w:shd w:val="clear" w:color="auto" w:fill="auto"/>
          </w:tcPr>
          <w:p w14:paraId="05F604EB">
            <w:pPr>
              <w:pStyle w:val="7"/>
            </w:pPr>
            <w:r>
              <w:rPr>
                <w:rFonts w:hint="eastAsia"/>
              </w:rPr>
              <w:t xml:space="preserve">高涛 </w:t>
            </w:r>
          </w:p>
        </w:tc>
      </w:tr>
      <w:tr w14:paraId="6ACDE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1B4CF">
            <w:pPr>
              <w:pStyle w:val="7"/>
            </w:pPr>
            <w:r>
              <w:rPr>
                <w:rFonts w:hint="eastAsia"/>
              </w:rPr>
              <w:t xml:space="preserve">联系人： </w:t>
            </w:r>
          </w:p>
        </w:tc>
        <w:tc>
          <w:tcPr>
            <w:tcW w:w="7440" w:type="dxa"/>
            <w:shd w:val="clear" w:color="auto" w:fill="auto"/>
          </w:tcPr>
          <w:p w14:paraId="5842DF40">
            <w:pPr>
              <w:pStyle w:val="7"/>
            </w:pPr>
            <w:r>
              <w:rPr>
                <w:rFonts w:hint="eastAsia"/>
              </w:rPr>
              <w:t xml:space="preserve">万玉琳 </w:t>
            </w:r>
          </w:p>
        </w:tc>
      </w:tr>
      <w:tr w14:paraId="1A78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6F135">
            <w:pPr>
              <w:pStyle w:val="7"/>
            </w:pPr>
            <w:r>
              <w:rPr>
                <w:rFonts w:hint="eastAsia"/>
              </w:rPr>
              <w:t xml:space="preserve">电话： </w:t>
            </w:r>
          </w:p>
        </w:tc>
        <w:tc>
          <w:tcPr>
            <w:tcW w:w="7440" w:type="dxa"/>
            <w:shd w:val="clear" w:color="auto" w:fill="auto"/>
          </w:tcPr>
          <w:p w14:paraId="39C33635">
            <w:pPr>
              <w:pStyle w:val="7"/>
            </w:pPr>
            <w:r>
              <w:rPr>
                <w:rFonts w:hint="eastAsia"/>
              </w:rPr>
              <w:t xml:space="preserve">0755-82026907 </w:t>
            </w:r>
          </w:p>
        </w:tc>
      </w:tr>
      <w:tr w14:paraId="2A4F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8C27F">
            <w:pPr>
              <w:pStyle w:val="7"/>
            </w:pPr>
            <w:r>
              <w:rPr>
                <w:rFonts w:hint="eastAsia"/>
              </w:rPr>
              <w:t xml:space="preserve">传真： </w:t>
            </w:r>
          </w:p>
        </w:tc>
        <w:tc>
          <w:tcPr>
            <w:tcW w:w="7440" w:type="dxa"/>
            <w:shd w:val="clear" w:color="auto" w:fill="auto"/>
          </w:tcPr>
          <w:p w14:paraId="25DE2098">
            <w:pPr>
              <w:pStyle w:val="7"/>
            </w:pPr>
            <w:r>
              <w:rPr>
                <w:rFonts w:hint="eastAsia"/>
              </w:rPr>
              <w:t xml:space="preserve">0755-82026539 </w:t>
            </w:r>
          </w:p>
        </w:tc>
      </w:tr>
      <w:tr w14:paraId="16C12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0DD30">
            <w:pPr>
              <w:pStyle w:val="7"/>
            </w:pPr>
            <w:r>
              <w:rPr>
                <w:rFonts w:hint="eastAsia"/>
              </w:rPr>
              <w:t xml:space="preserve">客户服务电话： </w:t>
            </w:r>
          </w:p>
        </w:tc>
        <w:tc>
          <w:tcPr>
            <w:tcW w:w="7440" w:type="dxa"/>
            <w:shd w:val="clear" w:color="auto" w:fill="auto"/>
          </w:tcPr>
          <w:p w14:paraId="0D624B51">
            <w:pPr>
              <w:pStyle w:val="7"/>
            </w:pPr>
            <w:r>
              <w:rPr>
                <w:rFonts w:hint="eastAsia"/>
              </w:rPr>
              <w:t xml:space="preserve">4006008008/95532 </w:t>
            </w:r>
          </w:p>
        </w:tc>
      </w:tr>
      <w:tr w14:paraId="0FCE9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07A3A">
            <w:pPr>
              <w:pStyle w:val="7"/>
            </w:pPr>
            <w:r>
              <w:rPr>
                <w:rFonts w:hint="eastAsia"/>
              </w:rPr>
              <w:t xml:space="preserve">网址： </w:t>
            </w:r>
          </w:p>
        </w:tc>
        <w:tc>
          <w:tcPr>
            <w:tcW w:w="7440" w:type="dxa"/>
            <w:shd w:val="clear" w:color="auto" w:fill="auto"/>
          </w:tcPr>
          <w:p w14:paraId="14A7BB39">
            <w:pPr>
              <w:pStyle w:val="7"/>
            </w:pPr>
            <w:r>
              <w:rPr>
                <w:rFonts w:hint="eastAsia"/>
              </w:rPr>
              <w:t xml:space="preserve">http://www.china-invs.cn/ </w:t>
            </w:r>
          </w:p>
        </w:tc>
      </w:tr>
    </w:tbl>
    <w:p w14:paraId="2F833BAB">
      <w:pPr>
        <w:pStyle w:val="7"/>
        <w:spacing w:before="0" w:beforeAutospacing="0" w:after="0" w:afterAutospacing="0" w:line="360" w:lineRule="auto"/>
        <w:ind w:firstLine="420"/>
        <w:rPr>
          <w:sz w:val="21"/>
          <w:szCs w:val="21"/>
        </w:rPr>
      </w:pPr>
      <w:r>
        <w:rPr>
          <w:rFonts w:hint="eastAsia"/>
          <w:b/>
          <w:bCs/>
          <w:sz w:val="21"/>
          <w:szCs w:val="21"/>
        </w:rPr>
        <w:t>(202)中山证券有限责任公司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0DC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BEBBD">
            <w:pPr>
              <w:pStyle w:val="7"/>
            </w:pPr>
            <w:r>
              <w:rPr>
                <w:rFonts w:hint="eastAsia"/>
              </w:rPr>
              <w:t xml:space="preserve">注册地址： </w:t>
            </w:r>
          </w:p>
        </w:tc>
        <w:tc>
          <w:tcPr>
            <w:tcW w:w="7440" w:type="dxa"/>
            <w:shd w:val="clear" w:color="auto" w:fill="auto"/>
          </w:tcPr>
          <w:p w14:paraId="7B36B34E">
            <w:pPr>
              <w:pStyle w:val="7"/>
            </w:pPr>
            <w:r>
              <w:rPr>
                <w:rFonts w:hint="eastAsia"/>
              </w:rPr>
              <w:t xml:space="preserve">深圳市南山区创业路1777号海信南方大厦21、22层 </w:t>
            </w:r>
          </w:p>
        </w:tc>
      </w:tr>
      <w:tr w14:paraId="3E4E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81CE2">
            <w:pPr>
              <w:pStyle w:val="7"/>
            </w:pPr>
            <w:r>
              <w:rPr>
                <w:rFonts w:hint="eastAsia"/>
              </w:rPr>
              <w:t xml:space="preserve">办公地址： </w:t>
            </w:r>
          </w:p>
        </w:tc>
        <w:tc>
          <w:tcPr>
            <w:tcW w:w="7440" w:type="dxa"/>
            <w:shd w:val="clear" w:color="auto" w:fill="auto"/>
          </w:tcPr>
          <w:p w14:paraId="471183FF">
            <w:pPr>
              <w:pStyle w:val="7"/>
            </w:pPr>
            <w:r>
              <w:rPr>
                <w:rFonts w:hint="eastAsia"/>
              </w:rPr>
              <w:t xml:space="preserve">深圳市南山区创业路1777号海信南方大厦21、22层 </w:t>
            </w:r>
          </w:p>
        </w:tc>
      </w:tr>
      <w:tr w14:paraId="2EB4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4C89E">
            <w:pPr>
              <w:pStyle w:val="7"/>
            </w:pPr>
            <w:r>
              <w:rPr>
                <w:rFonts w:hint="eastAsia"/>
              </w:rPr>
              <w:t xml:space="preserve">法定代表人： </w:t>
            </w:r>
          </w:p>
        </w:tc>
        <w:tc>
          <w:tcPr>
            <w:tcW w:w="7440" w:type="dxa"/>
            <w:shd w:val="clear" w:color="auto" w:fill="auto"/>
          </w:tcPr>
          <w:p w14:paraId="3E7A51DB">
            <w:pPr>
              <w:pStyle w:val="7"/>
            </w:pPr>
            <w:r>
              <w:rPr>
                <w:rFonts w:hint="eastAsia"/>
              </w:rPr>
              <w:t xml:space="preserve">李永湖 </w:t>
            </w:r>
          </w:p>
        </w:tc>
      </w:tr>
      <w:tr w14:paraId="7D0F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48B78">
            <w:pPr>
              <w:pStyle w:val="7"/>
            </w:pPr>
            <w:r>
              <w:rPr>
                <w:rFonts w:hint="eastAsia"/>
              </w:rPr>
              <w:t xml:space="preserve">联系人： </w:t>
            </w:r>
          </w:p>
        </w:tc>
        <w:tc>
          <w:tcPr>
            <w:tcW w:w="7440" w:type="dxa"/>
            <w:shd w:val="clear" w:color="auto" w:fill="auto"/>
          </w:tcPr>
          <w:p w14:paraId="598C7447">
            <w:pPr>
              <w:pStyle w:val="7"/>
            </w:pPr>
            <w:r>
              <w:rPr>
                <w:rFonts w:hint="eastAsia"/>
              </w:rPr>
              <w:t xml:space="preserve">罗艺琳 </w:t>
            </w:r>
          </w:p>
        </w:tc>
      </w:tr>
      <w:tr w14:paraId="3247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96E0F">
            <w:pPr>
              <w:pStyle w:val="7"/>
            </w:pPr>
            <w:r>
              <w:rPr>
                <w:rFonts w:hint="eastAsia"/>
              </w:rPr>
              <w:t xml:space="preserve">电话： </w:t>
            </w:r>
          </w:p>
        </w:tc>
        <w:tc>
          <w:tcPr>
            <w:tcW w:w="7440" w:type="dxa"/>
            <w:shd w:val="clear" w:color="auto" w:fill="auto"/>
          </w:tcPr>
          <w:p w14:paraId="5951FA46">
            <w:pPr>
              <w:pStyle w:val="7"/>
            </w:pPr>
            <w:r>
              <w:rPr>
                <w:rFonts w:hint="eastAsia"/>
              </w:rPr>
              <w:t xml:space="preserve">0755-82943755 </w:t>
            </w:r>
          </w:p>
        </w:tc>
      </w:tr>
      <w:tr w14:paraId="69B7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23E3E">
            <w:pPr>
              <w:pStyle w:val="7"/>
            </w:pPr>
            <w:r>
              <w:rPr>
                <w:rFonts w:hint="eastAsia"/>
              </w:rPr>
              <w:t xml:space="preserve">传真： </w:t>
            </w:r>
          </w:p>
        </w:tc>
        <w:tc>
          <w:tcPr>
            <w:tcW w:w="7440" w:type="dxa"/>
            <w:shd w:val="clear" w:color="auto" w:fill="auto"/>
          </w:tcPr>
          <w:p w14:paraId="1C699BE4">
            <w:pPr>
              <w:pStyle w:val="7"/>
            </w:pPr>
            <w:r>
              <w:rPr>
                <w:rFonts w:hint="eastAsia"/>
              </w:rPr>
              <w:t xml:space="preserve">0755-82960582 </w:t>
            </w:r>
          </w:p>
        </w:tc>
      </w:tr>
      <w:tr w14:paraId="4046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3C039">
            <w:pPr>
              <w:pStyle w:val="7"/>
            </w:pPr>
            <w:r>
              <w:rPr>
                <w:rFonts w:hint="eastAsia"/>
              </w:rPr>
              <w:t xml:space="preserve">客户服务电话： </w:t>
            </w:r>
          </w:p>
        </w:tc>
        <w:tc>
          <w:tcPr>
            <w:tcW w:w="7440" w:type="dxa"/>
            <w:shd w:val="clear" w:color="auto" w:fill="auto"/>
          </w:tcPr>
          <w:p w14:paraId="707E267B">
            <w:pPr>
              <w:pStyle w:val="7"/>
            </w:pPr>
            <w:r>
              <w:rPr>
                <w:rFonts w:hint="eastAsia"/>
              </w:rPr>
              <w:t xml:space="preserve">95329 </w:t>
            </w:r>
          </w:p>
        </w:tc>
      </w:tr>
      <w:tr w14:paraId="3B42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8AC20">
            <w:pPr>
              <w:pStyle w:val="7"/>
            </w:pPr>
            <w:r>
              <w:rPr>
                <w:rFonts w:hint="eastAsia"/>
              </w:rPr>
              <w:t xml:space="preserve">网址： </w:t>
            </w:r>
          </w:p>
        </w:tc>
        <w:tc>
          <w:tcPr>
            <w:tcW w:w="7440" w:type="dxa"/>
            <w:shd w:val="clear" w:color="auto" w:fill="auto"/>
          </w:tcPr>
          <w:p w14:paraId="76EC21F3">
            <w:pPr>
              <w:pStyle w:val="7"/>
            </w:pPr>
            <w:r>
              <w:rPr>
                <w:rFonts w:hint="eastAsia"/>
              </w:rPr>
              <w:t xml:space="preserve">http://www.zszq.com </w:t>
            </w:r>
          </w:p>
        </w:tc>
      </w:tr>
    </w:tbl>
    <w:p w14:paraId="6FAEED45">
      <w:pPr>
        <w:pStyle w:val="7"/>
        <w:spacing w:before="0" w:beforeAutospacing="0" w:after="0" w:afterAutospacing="0" w:line="360" w:lineRule="auto"/>
        <w:ind w:firstLine="420"/>
        <w:rPr>
          <w:sz w:val="21"/>
          <w:szCs w:val="21"/>
        </w:rPr>
      </w:pPr>
      <w:r>
        <w:rPr>
          <w:rFonts w:hint="eastAsia"/>
          <w:b/>
          <w:bCs/>
          <w:sz w:val="21"/>
          <w:szCs w:val="21"/>
        </w:rPr>
        <w:t>(203)东方财富证券股份有限公司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F4A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0851A">
            <w:pPr>
              <w:pStyle w:val="7"/>
            </w:pPr>
            <w:r>
              <w:rPr>
                <w:rFonts w:hint="eastAsia"/>
              </w:rPr>
              <w:t xml:space="preserve">注册地址： </w:t>
            </w:r>
          </w:p>
        </w:tc>
        <w:tc>
          <w:tcPr>
            <w:tcW w:w="7440" w:type="dxa"/>
            <w:shd w:val="clear" w:color="auto" w:fill="auto"/>
          </w:tcPr>
          <w:p w14:paraId="6F1147C5">
            <w:pPr>
              <w:pStyle w:val="7"/>
            </w:pPr>
            <w:r>
              <w:rPr>
                <w:rFonts w:hint="eastAsia"/>
              </w:rPr>
              <w:t xml:space="preserve">西藏自治区拉萨市柳梧新区国际总部城10栋楼 </w:t>
            </w:r>
          </w:p>
        </w:tc>
      </w:tr>
      <w:tr w14:paraId="01D5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B5784">
            <w:pPr>
              <w:pStyle w:val="7"/>
            </w:pPr>
            <w:r>
              <w:rPr>
                <w:rFonts w:hint="eastAsia"/>
              </w:rPr>
              <w:t xml:space="preserve">办公地址： </w:t>
            </w:r>
          </w:p>
        </w:tc>
        <w:tc>
          <w:tcPr>
            <w:tcW w:w="7440" w:type="dxa"/>
            <w:shd w:val="clear" w:color="auto" w:fill="auto"/>
          </w:tcPr>
          <w:p w14:paraId="0951A897">
            <w:pPr>
              <w:pStyle w:val="7"/>
            </w:pPr>
            <w:r>
              <w:rPr>
                <w:rFonts w:hint="eastAsia"/>
              </w:rPr>
              <w:t xml:space="preserve">上海市徐汇区宛平南路88号金座东方财富大厦 </w:t>
            </w:r>
          </w:p>
        </w:tc>
      </w:tr>
      <w:tr w14:paraId="702EA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2E3569">
            <w:pPr>
              <w:pStyle w:val="7"/>
            </w:pPr>
            <w:r>
              <w:rPr>
                <w:rFonts w:hint="eastAsia"/>
              </w:rPr>
              <w:t xml:space="preserve">法定代表人： </w:t>
            </w:r>
          </w:p>
        </w:tc>
        <w:tc>
          <w:tcPr>
            <w:tcW w:w="7440" w:type="dxa"/>
            <w:shd w:val="clear" w:color="auto" w:fill="auto"/>
          </w:tcPr>
          <w:p w14:paraId="15D943F7">
            <w:pPr>
              <w:pStyle w:val="7"/>
            </w:pPr>
            <w:r>
              <w:rPr>
                <w:rFonts w:hint="eastAsia"/>
              </w:rPr>
              <w:t xml:space="preserve">戴彦 </w:t>
            </w:r>
          </w:p>
        </w:tc>
      </w:tr>
      <w:tr w14:paraId="22C4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17DE28">
            <w:pPr>
              <w:pStyle w:val="7"/>
            </w:pPr>
            <w:r>
              <w:rPr>
                <w:rFonts w:hint="eastAsia"/>
              </w:rPr>
              <w:t xml:space="preserve">联系人： </w:t>
            </w:r>
          </w:p>
        </w:tc>
        <w:tc>
          <w:tcPr>
            <w:tcW w:w="7440" w:type="dxa"/>
            <w:shd w:val="clear" w:color="auto" w:fill="auto"/>
          </w:tcPr>
          <w:p w14:paraId="71CD90A1">
            <w:pPr>
              <w:pStyle w:val="7"/>
            </w:pPr>
            <w:r>
              <w:rPr>
                <w:rFonts w:hint="eastAsia"/>
              </w:rPr>
              <w:t xml:space="preserve">付佳 </w:t>
            </w:r>
          </w:p>
        </w:tc>
      </w:tr>
      <w:tr w14:paraId="0FF1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2BF85">
            <w:pPr>
              <w:pStyle w:val="7"/>
            </w:pPr>
            <w:r>
              <w:rPr>
                <w:rFonts w:hint="eastAsia"/>
              </w:rPr>
              <w:t xml:space="preserve">电话： </w:t>
            </w:r>
          </w:p>
        </w:tc>
        <w:tc>
          <w:tcPr>
            <w:tcW w:w="7440" w:type="dxa"/>
            <w:shd w:val="clear" w:color="auto" w:fill="auto"/>
          </w:tcPr>
          <w:p w14:paraId="1270E313">
            <w:pPr>
              <w:pStyle w:val="7"/>
            </w:pPr>
            <w:r>
              <w:rPr>
                <w:rFonts w:hint="eastAsia"/>
              </w:rPr>
              <w:t xml:space="preserve">021-23586603 </w:t>
            </w:r>
          </w:p>
        </w:tc>
      </w:tr>
      <w:tr w14:paraId="4681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289EF">
            <w:pPr>
              <w:pStyle w:val="7"/>
            </w:pPr>
            <w:r>
              <w:rPr>
                <w:rFonts w:hint="eastAsia"/>
              </w:rPr>
              <w:t xml:space="preserve">传真： </w:t>
            </w:r>
          </w:p>
        </w:tc>
        <w:tc>
          <w:tcPr>
            <w:tcW w:w="7440" w:type="dxa"/>
            <w:shd w:val="clear" w:color="auto" w:fill="auto"/>
          </w:tcPr>
          <w:p w14:paraId="5BF68A19">
            <w:pPr>
              <w:pStyle w:val="7"/>
            </w:pPr>
            <w:r>
              <w:rPr>
                <w:rFonts w:hint="eastAsia"/>
              </w:rPr>
              <w:t xml:space="preserve">021-23586860 </w:t>
            </w:r>
          </w:p>
        </w:tc>
      </w:tr>
      <w:tr w14:paraId="4C82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1D31D">
            <w:pPr>
              <w:pStyle w:val="7"/>
            </w:pPr>
            <w:r>
              <w:rPr>
                <w:rFonts w:hint="eastAsia"/>
              </w:rPr>
              <w:t xml:space="preserve">客户服务电话： </w:t>
            </w:r>
          </w:p>
        </w:tc>
        <w:tc>
          <w:tcPr>
            <w:tcW w:w="7440" w:type="dxa"/>
            <w:shd w:val="clear" w:color="auto" w:fill="auto"/>
          </w:tcPr>
          <w:p w14:paraId="0A705A7F">
            <w:pPr>
              <w:pStyle w:val="7"/>
            </w:pPr>
            <w:r>
              <w:rPr>
                <w:rFonts w:hint="eastAsia"/>
              </w:rPr>
              <w:t xml:space="preserve">95357 </w:t>
            </w:r>
          </w:p>
        </w:tc>
      </w:tr>
      <w:tr w14:paraId="3DCA0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C9222">
            <w:pPr>
              <w:pStyle w:val="7"/>
            </w:pPr>
            <w:r>
              <w:rPr>
                <w:rFonts w:hint="eastAsia"/>
              </w:rPr>
              <w:t xml:space="preserve">网址： </w:t>
            </w:r>
          </w:p>
        </w:tc>
        <w:tc>
          <w:tcPr>
            <w:tcW w:w="7440" w:type="dxa"/>
            <w:shd w:val="clear" w:color="auto" w:fill="auto"/>
          </w:tcPr>
          <w:p w14:paraId="4D0FF675">
            <w:pPr>
              <w:pStyle w:val="7"/>
            </w:pPr>
            <w:r>
              <w:rPr>
                <w:rFonts w:hint="eastAsia"/>
              </w:rPr>
              <w:t xml:space="preserve">http://www.18.cn </w:t>
            </w:r>
          </w:p>
        </w:tc>
      </w:tr>
    </w:tbl>
    <w:p w14:paraId="1552FF92">
      <w:pPr>
        <w:pStyle w:val="7"/>
        <w:spacing w:before="0" w:beforeAutospacing="0" w:after="0" w:afterAutospacing="0" w:line="360" w:lineRule="auto"/>
        <w:ind w:firstLine="420"/>
        <w:rPr>
          <w:sz w:val="21"/>
          <w:szCs w:val="21"/>
        </w:rPr>
      </w:pPr>
      <w:r>
        <w:rPr>
          <w:rFonts w:hint="eastAsia"/>
          <w:b/>
          <w:bCs/>
          <w:sz w:val="21"/>
          <w:szCs w:val="21"/>
        </w:rPr>
        <w:t>(204)国融证券股份有限公司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9617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012BD">
            <w:pPr>
              <w:pStyle w:val="7"/>
            </w:pPr>
            <w:r>
              <w:rPr>
                <w:rFonts w:hint="eastAsia"/>
              </w:rPr>
              <w:t xml:space="preserve">注册地址： </w:t>
            </w:r>
          </w:p>
        </w:tc>
        <w:tc>
          <w:tcPr>
            <w:tcW w:w="7440" w:type="dxa"/>
            <w:shd w:val="clear" w:color="auto" w:fill="auto"/>
          </w:tcPr>
          <w:p w14:paraId="3DBD1FDF">
            <w:pPr>
              <w:pStyle w:val="7"/>
            </w:pPr>
            <w:r>
              <w:rPr>
                <w:rFonts w:hint="eastAsia"/>
              </w:rPr>
              <w:t xml:space="preserve">内蒙古自治区呼和浩特市武川县腾飞大道1号四楼 </w:t>
            </w:r>
          </w:p>
        </w:tc>
      </w:tr>
      <w:tr w14:paraId="5DE2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1E253">
            <w:pPr>
              <w:pStyle w:val="7"/>
            </w:pPr>
            <w:r>
              <w:rPr>
                <w:rFonts w:hint="eastAsia"/>
              </w:rPr>
              <w:t xml:space="preserve">办公地址： </w:t>
            </w:r>
          </w:p>
        </w:tc>
        <w:tc>
          <w:tcPr>
            <w:tcW w:w="7440" w:type="dxa"/>
            <w:shd w:val="clear" w:color="auto" w:fill="auto"/>
          </w:tcPr>
          <w:p w14:paraId="6A1258B0">
            <w:pPr>
              <w:pStyle w:val="7"/>
            </w:pPr>
            <w:r>
              <w:rPr>
                <w:rFonts w:hint="eastAsia"/>
              </w:rPr>
              <w:t xml:space="preserve">北京市西城区宣武门西大街甲129号金隅大厦16层 </w:t>
            </w:r>
          </w:p>
        </w:tc>
      </w:tr>
      <w:tr w14:paraId="2FA6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AD059">
            <w:pPr>
              <w:pStyle w:val="7"/>
            </w:pPr>
            <w:r>
              <w:rPr>
                <w:rFonts w:hint="eastAsia"/>
              </w:rPr>
              <w:t xml:space="preserve">法定代表人： </w:t>
            </w:r>
          </w:p>
        </w:tc>
        <w:tc>
          <w:tcPr>
            <w:tcW w:w="7440" w:type="dxa"/>
            <w:shd w:val="clear" w:color="auto" w:fill="auto"/>
          </w:tcPr>
          <w:p w14:paraId="7770D33C">
            <w:pPr>
              <w:pStyle w:val="7"/>
            </w:pPr>
            <w:r>
              <w:rPr>
                <w:rFonts w:hint="eastAsia"/>
              </w:rPr>
              <w:t xml:space="preserve">张智河 </w:t>
            </w:r>
          </w:p>
        </w:tc>
      </w:tr>
      <w:tr w14:paraId="058B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4145F">
            <w:pPr>
              <w:pStyle w:val="7"/>
            </w:pPr>
            <w:r>
              <w:rPr>
                <w:rFonts w:hint="eastAsia"/>
              </w:rPr>
              <w:t xml:space="preserve">联系人： </w:t>
            </w:r>
          </w:p>
        </w:tc>
        <w:tc>
          <w:tcPr>
            <w:tcW w:w="7440" w:type="dxa"/>
            <w:shd w:val="clear" w:color="auto" w:fill="auto"/>
          </w:tcPr>
          <w:p w14:paraId="6276FDC5">
            <w:pPr>
              <w:pStyle w:val="7"/>
            </w:pPr>
            <w:r>
              <w:rPr>
                <w:rFonts w:hint="eastAsia"/>
              </w:rPr>
              <w:t xml:space="preserve">胡俊珂 </w:t>
            </w:r>
          </w:p>
        </w:tc>
      </w:tr>
      <w:tr w14:paraId="1EB6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683D8">
            <w:pPr>
              <w:pStyle w:val="7"/>
            </w:pPr>
            <w:r>
              <w:rPr>
                <w:rFonts w:hint="eastAsia"/>
              </w:rPr>
              <w:t xml:space="preserve">电话： </w:t>
            </w:r>
          </w:p>
        </w:tc>
        <w:tc>
          <w:tcPr>
            <w:tcW w:w="7440" w:type="dxa"/>
            <w:shd w:val="clear" w:color="auto" w:fill="auto"/>
          </w:tcPr>
          <w:p w14:paraId="5E2EE098">
            <w:pPr>
              <w:pStyle w:val="7"/>
            </w:pPr>
            <w:r>
              <w:rPr>
                <w:rFonts w:hint="eastAsia"/>
              </w:rPr>
              <w:t xml:space="preserve">010-83991428 </w:t>
            </w:r>
          </w:p>
        </w:tc>
      </w:tr>
      <w:tr w14:paraId="0C1B1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0B799">
            <w:pPr>
              <w:pStyle w:val="7"/>
            </w:pPr>
            <w:r>
              <w:rPr>
                <w:rFonts w:hint="eastAsia"/>
              </w:rPr>
              <w:t xml:space="preserve">传真： </w:t>
            </w:r>
          </w:p>
        </w:tc>
        <w:tc>
          <w:tcPr>
            <w:tcW w:w="7440" w:type="dxa"/>
            <w:shd w:val="clear" w:color="auto" w:fill="auto"/>
          </w:tcPr>
          <w:p w14:paraId="4BD3F7BD">
            <w:pPr>
              <w:pStyle w:val="7"/>
            </w:pPr>
            <w:r>
              <w:rPr>
                <w:rFonts w:hint="eastAsia"/>
              </w:rPr>
              <w:t xml:space="preserve">010 88086637 </w:t>
            </w:r>
          </w:p>
        </w:tc>
      </w:tr>
      <w:tr w14:paraId="3482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8706A">
            <w:pPr>
              <w:pStyle w:val="7"/>
            </w:pPr>
            <w:r>
              <w:rPr>
                <w:rFonts w:hint="eastAsia"/>
              </w:rPr>
              <w:t xml:space="preserve">客户服务电话： </w:t>
            </w:r>
          </w:p>
        </w:tc>
        <w:tc>
          <w:tcPr>
            <w:tcW w:w="7440" w:type="dxa"/>
            <w:shd w:val="clear" w:color="auto" w:fill="auto"/>
          </w:tcPr>
          <w:p w14:paraId="1EC1F931">
            <w:pPr>
              <w:pStyle w:val="7"/>
            </w:pPr>
            <w:r>
              <w:rPr>
                <w:rFonts w:hint="eastAsia"/>
              </w:rPr>
              <w:t xml:space="preserve"> 0471-6919911 </w:t>
            </w:r>
          </w:p>
        </w:tc>
      </w:tr>
      <w:tr w14:paraId="378D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52D9A">
            <w:pPr>
              <w:pStyle w:val="7"/>
            </w:pPr>
            <w:r>
              <w:rPr>
                <w:rFonts w:hint="eastAsia"/>
              </w:rPr>
              <w:t xml:space="preserve">网址： </w:t>
            </w:r>
          </w:p>
        </w:tc>
        <w:tc>
          <w:tcPr>
            <w:tcW w:w="7440" w:type="dxa"/>
            <w:shd w:val="clear" w:color="auto" w:fill="auto"/>
          </w:tcPr>
          <w:p w14:paraId="50E7B717">
            <w:pPr>
              <w:pStyle w:val="7"/>
            </w:pPr>
            <w:r>
              <w:rPr>
                <w:rFonts w:hint="eastAsia"/>
              </w:rPr>
              <w:t xml:space="preserve">http://www.grzq.com/ </w:t>
            </w:r>
          </w:p>
        </w:tc>
      </w:tr>
    </w:tbl>
    <w:p w14:paraId="0886A1CC">
      <w:pPr>
        <w:pStyle w:val="7"/>
        <w:spacing w:before="0" w:beforeAutospacing="0" w:after="0" w:afterAutospacing="0" w:line="360" w:lineRule="auto"/>
        <w:ind w:firstLine="420"/>
        <w:rPr>
          <w:sz w:val="21"/>
          <w:szCs w:val="21"/>
        </w:rPr>
      </w:pPr>
      <w:r>
        <w:rPr>
          <w:rFonts w:hint="eastAsia"/>
          <w:b/>
          <w:bCs/>
          <w:sz w:val="21"/>
          <w:szCs w:val="21"/>
        </w:rPr>
        <w:t>(205)粤开证券股份有限公司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91B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D2FA2">
            <w:pPr>
              <w:pStyle w:val="7"/>
            </w:pPr>
            <w:r>
              <w:rPr>
                <w:rFonts w:hint="eastAsia"/>
              </w:rPr>
              <w:t xml:space="preserve">注册地址： </w:t>
            </w:r>
          </w:p>
        </w:tc>
        <w:tc>
          <w:tcPr>
            <w:tcW w:w="7440" w:type="dxa"/>
            <w:shd w:val="clear" w:color="auto" w:fill="auto"/>
          </w:tcPr>
          <w:p w14:paraId="7E0DF005">
            <w:pPr>
              <w:pStyle w:val="7"/>
            </w:pPr>
            <w:r>
              <w:rPr>
                <w:rFonts w:hint="eastAsia"/>
              </w:rPr>
              <w:t xml:space="preserve">广州市黄埔区科学大道60号开发区控股中心19、21、22、23层 </w:t>
            </w:r>
          </w:p>
        </w:tc>
      </w:tr>
      <w:tr w14:paraId="2CE4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BA421">
            <w:pPr>
              <w:pStyle w:val="7"/>
            </w:pPr>
            <w:r>
              <w:rPr>
                <w:rFonts w:hint="eastAsia"/>
              </w:rPr>
              <w:t xml:space="preserve">办公地址： </w:t>
            </w:r>
          </w:p>
        </w:tc>
        <w:tc>
          <w:tcPr>
            <w:tcW w:w="7440" w:type="dxa"/>
            <w:shd w:val="clear" w:color="auto" w:fill="auto"/>
          </w:tcPr>
          <w:p w14:paraId="2DBC1349">
            <w:pPr>
              <w:pStyle w:val="7"/>
            </w:pPr>
            <w:r>
              <w:rPr>
                <w:rFonts w:hint="eastAsia"/>
              </w:rPr>
              <w:t xml:space="preserve">广州市黄埔区科学大道60号开发区控股中心19、21、22、23层 </w:t>
            </w:r>
          </w:p>
        </w:tc>
      </w:tr>
      <w:tr w14:paraId="07B1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27A44">
            <w:pPr>
              <w:pStyle w:val="7"/>
            </w:pPr>
            <w:r>
              <w:rPr>
                <w:rFonts w:hint="eastAsia"/>
              </w:rPr>
              <w:t xml:space="preserve">法定代表人： </w:t>
            </w:r>
          </w:p>
        </w:tc>
        <w:tc>
          <w:tcPr>
            <w:tcW w:w="7440" w:type="dxa"/>
            <w:shd w:val="clear" w:color="auto" w:fill="auto"/>
          </w:tcPr>
          <w:p w14:paraId="339C97E4">
            <w:pPr>
              <w:pStyle w:val="7"/>
            </w:pPr>
            <w:r>
              <w:rPr>
                <w:rFonts w:hint="eastAsia"/>
              </w:rPr>
              <w:t xml:space="preserve">郭川舟 </w:t>
            </w:r>
          </w:p>
        </w:tc>
      </w:tr>
      <w:tr w14:paraId="2B371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95EB8">
            <w:pPr>
              <w:pStyle w:val="7"/>
            </w:pPr>
            <w:r>
              <w:rPr>
                <w:rFonts w:hint="eastAsia"/>
              </w:rPr>
              <w:t xml:space="preserve">联系人： </w:t>
            </w:r>
          </w:p>
        </w:tc>
        <w:tc>
          <w:tcPr>
            <w:tcW w:w="7440" w:type="dxa"/>
            <w:shd w:val="clear" w:color="auto" w:fill="auto"/>
          </w:tcPr>
          <w:p w14:paraId="4C739A85">
            <w:pPr>
              <w:pStyle w:val="7"/>
            </w:pPr>
            <w:r>
              <w:rPr>
                <w:rFonts w:hint="eastAsia"/>
              </w:rPr>
              <w:t xml:space="preserve">彭莲 </w:t>
            </w:r>
          </w:p>
        </w:tc>
      </w:tr>
      <w:tr w14:paraId="07A71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2CDD0">
            <w:pPr>
              <w:pStyle w:val="7"/>
            </w:pPr>
            <w:r>
              <w:rPr>
                <w:rFonts w:hint="eastAsia"/>
              </w:rPr>
              <w:t xml:space="preserve">电话： </w:t>
            </w:r>
          </w:p>
        </w:tc>
        <w:tc>
          <w:tcPr>
            <w:tcW w:w="7440" w:type="dxa"/>
            <w:shd w:val="clear" w:color="auto" w:fill="auto"/>
          </w:tcPr>
          <w:p w14:paraId="148D1B8D">
            <w:pPr>
              <w:pStyle w:val="7"/>
            </w:pPr>
            <w:r>
              <w:rPr>
                <w:rFonts w:hint="eastAsia"/>
              </w:rPr>
              <w:t xml:space="preserve">0755-83331195 </w:t>
            </w:r>
          </w:p>
        </w:tc>
      </w:tr>
      <w:tr w14:paraId="00B4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E8CBB">
            <w:pPr>
              <w:pStyle w:val="7"/>
            </w:pPr>
            <w:r>
              <w:rPr>
                <w:rFonts w:hint="eastAsia"/>
              </w:rPr>
              <w:t xml:space="preserve">客户服务电话： </w:t>
            </w:r>
          </w:p>
        </w:tc>
        <w:tc>
          <w:tcPr>
            <w:tcW w:w="7440" w:type="dxa"/>
            <w:shd w:val="clear" w:color="auto" w:fill="auto"/>
          </w:tcPr>
          <w:p w14:paraId="008E63B4">
            <w:pPr>
              <w:pStyle w:val="7"/>
            </w:pPr>
            <w:r>
              <w:rPr>
                <w:rFonts w:hint="eastAsia"/>
              </w:rPr>
              <w:t xml:space="preserve">95564 </w:t>
            </w:r>
          </w:p>
        </w:tc>
      </w:tr>
      <w:tr w14:paraId="55093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8B39E">
            <w:pPr>
              <w:pStyle w:val="7"/>
            </w:pPr>
            <w:r>
              <w:rPr>
                <w:rFonts w:hint="eastAsia"/>
              </w:rPr>
              <w:t xml:space="preserve">网址： </w:t>
            </w:r>
          </w:p>
        </w:tc>
        <w:tc>
          <w:tcPr>
            <w:tcW w:w="7440" w:type="dxa"/>
            <w:shd w:val="clear" w:color="auto" w:fill="auto"/>
          </w:tcPr>
          <w:p w14:paraId="41F2EC41">
            <w:pPr>
              <w:pStyle w:val="7"/>
            </w:pPr>
            <w:r>
              <w:rPr>
                <w:rFonts w:hint="eastAsia"/>
              </w:rPr>
              <w:t xml:space="preserve">http://www.ykzq.com </w:t>
            </w:r>
          </w:p>
        </w:tc>
      </w:tr>
    </w:tbl>
    <w:p w14:paraId="7A861CEE">
      <w:pPr>
        <w:pStyle w:val="7"/>
        <w:spacing w:before="0" w:beforeAutospacing="0" w:after="0" w:afterAutospacing="0" w:line="360" w:lineRule="auto"/>
        <w:ind w:firstLine="420"/>
        <w:rPr>
          <w:sz w:val="21"/>
          <w:szCs w:val="21"/>
        </w:rPr>
      </w:pPr>
      <w:r>
        <w:rPr>
          <w:rFonts w:hint="eastAsia"/>
          <w:b/>
          <w:bCs/>
          <w:sz w:val="21"/>
          <w:szCs w:val="21"/>
        </w:rPr>
        <w:t>(206)江海证券有限公司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811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64018">
            <w:pPr>
              <w:pStyle w:val="7"/>
            </w:pPr>
            <w:r>
              <w:rPr>
                <w:rFonts w:hint="eastAsia"/>
              </w:rPr>
              <w:t xml:space="preserve">注册地址： </w:t>
            </w:r>
          </w:p>
        </w:tc>
        <w:tc>
          <w:tcPr>
            <w:tcW w:w="7440" w:type="dxa"/>
            <w:shd w:val="clear" w:color="auto" w:fill="auto"/>
          </w:tcPr>
          <w:p w14:paraId="49587464">
            <w:pPr>
              <w:pStyle w:val="7"/>
            </w:pPr>
            <w:r>
              <w:rPr>
                <w:rFonts w:hint="eastAsia"/>
              </w:rPr>
              <w:t xml:space="preserve">黑龙江省哈尔滨市香坊区赣水路56号 </w:t>
            </w:r>
          </w:p>
        </w:tc>
      </w:tr>
      <w:tr w14:paraId="571B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A336A">
            <w:pPr>
              <w:pStyle w:val="7"/>
            </w:pPr>
            <w:r>
              <w:rPr>
                <w:rFonts w:hint="eastAsia"/>
              </w:rPr>
              <w:t xml:space="preserve">办公地址： </w:t>
            </w:r>
          </w:p>
        </w:tc>
        <w:tc>
          <w:tcPr>
            <w:tcW w:w="7440" w:type="dxa"/>
            <w:shd w:val="clear" w:color="auto" w:fill="auto"/>
          </w:tcPr>
          <w:p w14:paraId="5A178BF4">
            <w:pPr>
              <w:pStyle w:val="7"/>
            </w:pPr>
            <w:r>
              <w:rPr>
                <w:rFonts w:hint="eastAsia"/>
              </w:rPr>
              <w:t xml:space="preserve">黑龙江省哈尔滨市香坊区赣水路56号 </w:t>
            </w:r>
          </w:p>
        </w:tc>
      </w:tr>
      <w:tr w14:paraId="3BAD4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B639F">
            <w:pPr>
              <w:pStyle w:val="7"/>
            </w:pPr>
            <w:r>
              <w:rPr>
                <w:rFonts w:hint="eastAsia"/>
              </w:rPr>
              <w:t xml:space="preserve">法定代表人： </w:t>
            </w:r>
          </w:p>
        </w:tc>
        <w:tc>
          <w:tcPr>
            <w:tcW w:w="7440" w:type="dxa"/>
            <w:shd w:val="clear" w:color="auto" w:fill="auto"/>
          </w:tcPr>
          <w:p w14:paraId="2D34CCEB">
            <w:pPr>
              <w:pStyle w:val="7"/>
            </w:pPr>
            <w:r>
              <w:rPr>
                <w:rFonts w:hint="eastAsia"/>
              </w:rPr>
              <w:t xml:space="preserve">孙名扬 </w:t>
            </w:r>
          </w:p>
        </w:tc>
      </w:tr>
      <w:tr w14:paraId="2E36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904A8">
            <w:pPr>
              <w:pStyle w:val="7"/>
            </w:pPr>
            <w:r>
              <w:rPr>
                <w:rFonts w:hint="eastAsia"/>
              </w:rPr>
              <w:t xml:space="preserve">联系人： </w:t>
            </w:r>
          </w:p>
        </w:tc>
        <w:tc>
          <w:tcPr>
            <w:tcW w:w="7440" w:type="dxa"/>
            <w:shd w:val="clear" w:color="auto" w:fill="auto"/>
          </w:tcPr>
          <w:p w14:paraId="119BC5F5">
            <w:pPr>
              <w:pStyle w:val="7"/>
            </w:pPr>
            <w:r>
              <w:rPr>
                <w:rFonts w:hint="eastAsia"/>
              </w:rPr>
              <w:t xml:space="preserve">王金娇 </w:t>
            </w:r>
          </w:p>
        </w:tc>
      </w:tr>
      <w:tr w14:paraId="5739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BE6CB">
            <w:pPr>
              <w:pStyle w:val="7"/>
            </w:pPr>
            <w:r>
              <w:rPr>
                <w:rFonts w:hint="eastAsia"/>
              </w:rPr>
              <w:t xml:space="preserve">电话： </w:t>
            </w:r>
          </w:p>
        </w:tc>
        <w:tc>
          <w:tcPr>
            <w:tcW w:w="7440" w:type="dxa"/>
            <w:shd w:val="clear" w:color="auto" w:fill="auto"/>
          </w:tcPr>
          <w:p w14:paraId="33CA3A67">
            <w:pPr>
              <w:pStyle w:val="7"/>
            </w:pPr>
            <w:r>
              <w:rPr>
                <w:rFonts w:hint="eastAsia"/>
              </w:rPr>
              <w:t xml:space="preserve">0451-87765732 </w:t>
            </w:r>
          </w:p>
        </w:tc>
      </w:tr>
      <w:tr w14:paraId="740C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E8357">
            <w:pPr>
              <w:pStyle w:val="7"/>
            </w:pPr>
            <w:r>
              <w:rPr>
                <w:rFonts w:hint="eastAsia"/>
              </w:rPr>
              <w:t xml:space="preserve">传真： </w:t>
            </w:r>
          </w:p>
        </w:tc>
        <w:tc>
          <w:tcPr>
            <w:tcW w:w="7440" w:type="dxa"/>
            <w:shd w:val="clear" w:color="auto" w:fill="auto"/>
          </w:tcPr>
          <w:p w14:paraId="6051EE9E">
            <w:pPr>
              <w:pStyle w:val="7"/>
            </w:pPr>
            <w:r>
              <w:rPr>
                <w:rFonts w:hint="eastAsia"/>
              </w:rPr>
              <w:t xml:space="preserve">0451－82287211 </w:t>
            </w:r>
          </w:p>
        </w:tc>
      </w:tr>
      <w:tr w14:paraId="629D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9F034">
            <w:pPr>
              <w:pStyle w:val="7"/>
            </w:pPr>
            <w:r>
              <w:rPr>
                <w:rFonts w:hint="eastAsia"/>
              </w:rPr>
              <w:t xml:space="preserve">客户服务电话： </w:t>
            </w:r>
          </w:p>
        </w:tc>
        <w:tc>
          <w:tcPr>
            <w:tcW w:w="7440" w:type="dxa"/>
            <w:shd w:val="clear" w:color="auto" w:fill="auto"/>
          </w:tcPr>
          <w:p w14:paraId="1049FD77">
            <w:pPr>
              <w:pStyle w:val="7"/>
            </w:pPr>
            <w:r>
              <w:rPr>
                <w:rFonts w:hint="eastAsia"/>
              </w:rPr>
              <w:t xml:space="preserve">956007 </w:t>
            </w:r>
          </w:p>
        </w:tc>
      </w:tr>
      <w:tr w14:paraId="0208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CA5E7">
            <w:pPr>
              <w:pStyle w:val="7"/>
            </w:pPr>
            <w:r>
              <w:rPr>
                <w:rFonts w:hint="eastAsia"/>
              </w:rPr>
              <w:t xml:space="preserve">网址： </w:t>
            </w:r>
          </w:p>
        </w:tc>
        <w:tc>
          <w:tcPr>
            <w:tcW w:w="7440" w:type="dxa"/>
            <w:shd w:val="clear" w:color="auto" w:fill="auto"/>
          </w:tcPr>
          <w:p w14:paraId="0AC86765">
            <w:pPr>
              <w:pStyle w:val="7"/>
            </w:pPr>
            <w:r>
              <w:rPr>
                <w:rFonts w:hint="eastAsia"/>
              </w:rPr>
              <w:t xml:space="preserve">http://www.jhzq.com.cn </w:t>
            </w:r>
          </w:p>
        </w:tc>
      </w:tr>
    </w:tbl>
    <w:p w14:paraId="08B5FF5B">
      <w:pPr>
        <w:pStyle w:val="7"/>
        <w:spacing w:before="0" w:beforeAutospacing="0" w:after="0" w:afterAutospacing="0" w:line="360" w:lineRule="auto"/>
        <w:ind w:firstLine="420"/>
        <w:rPr>
          <w:sz w:val="21"/>
          <w:szCs w:val="21"/>
        </w:rPr>
      </w:pPr>
      <w:r>
        <w:rPr>
          <w:rFonts w:hint="eastAsia"/>
          <w:b/>
          <w:bCs/>
          <w:sz w:val="21"/>
          <w:szCs w:val="21"/>
        </w:rPr>
        <w:t>(207)华源证券股份有限公司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9F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A01C547">
            <w:pPr>
              <w:pStyle w:val="7"/>
            </w:pPr>
            <w:r>
              <w:rPr>
                <w:rFonts w:hint="eastAsia"/>
              </w:rPr>
              <w:t xml:space="preserve">注册地址： </w:t>
            </w:r>
          </w:p>
        </w:tc>
        <w:tc>
          <w:tcPr>
            <w:tcW w:w="7440" w:type="dxa"/>
            <w:shd w:val="clear" w:color="auto" w:fill="auto"/>
          </w:tcPr>
          <w:p w14:paraId="3836D8A1">
            <w:pPr>
              <w:pStyle w:val="7"/>
            </w:pPr>
            <w:r>
              <w:rPr>
                <w:rFonts w:hint="eastAsia"/>
              </w:rPr>
              <w:t xml:space="preserve">青海省西宁市城中区西大街11号 </w:t>
            </w:r>
          </w:p>
        </w:tc>
      </w:tr>
      <w:tr w14:paraId="73D5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62184">
            <w:pPr>
              <w:pStyle w:val="7"/>
            </w:pPr>
            <w:r>
              <w:rPr>
                <w:rFonts w:hint="eastAsia"/>
              </w:rPr>
              <w:t xml:space="preserve">办公地址： </w:t>
            </w:r>
          </w:p>
        </w:tc>
        <w:tc>
          <w:tcPr>
            <w:tcW w:w="7440" w:type="dxa"/>
            <w:shd w:val="clear" w:color="auto" w:fill="auto"/>
          </w:tcPr>
          <w:p w14:paraId="1ACB2B13">
            <w:pPr>
              <w:pStyle w:val="7"/>
            </w:pPr>
            <w:r>
              <w:rPr>
                <w:rFonts w:hint="eastAsia"/>
              </w:rPr>
              <w:t xml:space="preserve">北京市西城区金融大街7号英蓝国际金融中心D座5层 </w:t>
            </w:r>
          </w:p>
        </w:tc>
      </w:tr>
      <w:tr w14:paraId="1D2E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43FFA">
            <w:pPr>
              <w:pStyle w:val="7"/>
            </w:pPr>
            <w:r>
              <w:rPr>
                <w:rFonts w:hint="eastAsia"/>
              </w:rPr>
              <w:t xml:space="preserve">法定代表人： </w:t>
            </w:r>
          </w:p>
        </w:tc>
        <w:tc>
          <w:tcPr>
            <w:tcW w:w="7440" w:type="dxa"/>
            <w:shd w:val="clear" w:color="auto" w:fill="auto"/>
          </w:tcPr>
          <w:p w14:paraId="16612D46">
            <w:pPr>
              <w:pStyle w:val="7"/>
            </w:pPr>
            <w:r>
              <w:rPr>
                <w:rFonts w:hint="eastAsia"/>
              </w:rPr>
              <w:t xml:space="preserve">邓晖 </w:t>
            </w:r>
          </w:p>
        </w:tc>
      </w:tr>
      <w:tr w14:paraId="04D9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534E2">
            <w:pPr>
              <w:pStyle w:val="7"/>
            </w:pPr>
            <w:r>
              <w:rPr>
                <w:rFonts w:hint="eastAsia"/>
              </w:rPr>
              <w:t xml:space="preserve">联系人： </w:t>
            </w:r>
          </w:p>
        </w:tc>
        <w:tc>
          <w:tcPr>
            <w:tcW w:w="7440" w:type="dxa"/>
            <w:shd w:val="clear" w:color="auto" w:fill="auto"/>
          </w:tcPr>
          <w:p w14:paraId="2CAA559E">
            <w:pPr>
              <w:pStyle w:val="7"/>
            </w:pPr>
            <w:r>
              <w:rPr>
                <w:rFonts w:hint="eastAsia"/>
              </w:rPr>
              <w:t xml:space="preserve">张晓黎 </w:t>
            </w:r>
          </w:p>
        </w:tc>
      </w:tr>
      <w:tr w14:paraId="14F6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7D8C4">
            <w:pPr>
              <w:pStyle w:val="7"/>
            </w:pPr>
            <w:r>
              <w:rPr>
                <w:rFonts w:hint="eastAsia"/>
              </w:rPr>
              <w:t xml:space="preserve">电话： </w:t>
            </w:r>
          </w:p>
        </w:tc>
        <w:tc>
          <w:tcPr>
            <w:tcW w:w="7440" w:type="dxa"/>
            <w:shd w:val="clear" w:color="auto" w:fill="auto"/>
          </w:tcPr>
          <w:p w14:paraId="53F4CFD2">
            <w:pPr>
              <w:pStyle w:val="7"/>
            </w:pPr>
            <w:r>
              <w:rPr>
                <w:rFonts w:hint="eastAsia"/>
              </w:rPr>
              <w:t xml:space="preserve">010-57672186 </w:t>
            </w:r>
          </w:p>
        </w:tc>
      </w:tr>
      <w:tr w14:paraId="16B3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E97F0">
            <w:pPr>
              <w:pStyle w:val="7"/>
            </w:pPr>
            <w:r>
              <w:rPr>
                <w:rFonts w:hint="eastAsia"/>
              </w:rPr>
              <w:t xml:space="preserve">传真： </w:t>
            </w:r>
          </w:p>
        </w:tc>
        <w:tc>
          <w:tcPr>
            <w:tcW w:w="7440" w:type="dxa"/>
            <w:shd w:val="clear" w:color="auto" w:fill="auto"/>
          </w:tcPr>
          <w:p w14:paraId="1496BBE5">
            <w:pPr>
              <w:pStyle w:val="7"/>
            </w:pPr>
            <w:r>
              <w:rPr>
                <w:rFonts w:hint="eastAsia"/>
              </w:rPr>
              <w:t xml:space="preserve">- </w:t>
            </w:r>
          </w:p>
        </w:tc>
      </w:tr>
      <w:tr w14:paraId="0722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9E3D4">
            <w:pPr>
              <w:pStyle w:val="7"/>
            </w:pPr>
            <w:r>
              <w:rPr>
                <w:rFonts w:hint="eastAsia"/>
              </w:rPr>
              <w:t xml:space="preserve">客户服务电话： </w:t>
            </w:r>
          </w:p>
        </w:tc>
        <w:tc>
          <w:tcPr>
            <w:tcW w:w="7440" w:type="dxa"/>
            <w:shd w:val="clear" w:color="auto" w:fill="auto"/>
          </w:tcPr>
          <w:p w14:paraId="75E30AB8">
            <w:pPr>
              <w:pStyle w:val="7"/>
            </w:pPr>
            <w:r>
              <w:rPr>
                <w:rFonts w:hint="eastAsia"/>
              </w:rPr>
              <w:t xml:space="preserve">4006543218 </w:t>
            </w:r>
          </w:p>
        </w:tc>
      </w:tr>
      <w:tr w14:paraId="10C5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22ED8">
            <w:pPr>
              <w:pStyle w:val="7"/>
            </w:pPr>
            <w:r>
              <w:rPr>
                <w:rFonts w:hint="eastAsia"/>
              </w:rPr>
              <w:t xml:space="preserve">网址： </w:t>
            </w:r>
          </w:p>
        </w:tc>
        <w:tc>
          <w:tcPr>
            <w:tcW w:w="7440" w:type="dxa"/>
            <w:shd w:val="clear" w:color="auto" w:fill="auto"/>
          </w:tcPr>
          <w:p w14:paraId="6CE3FA9A">
            <w:pPr>
              <w:pStyle w:val="7"/>
            </w:pPr>
            <w:r>
              <w:rPr>
                <w:rFonts w:hint="eastAsia"/>
              </w:rPr>
              <w:t xml:space="preserve">http://www.tyzq.com.cn </w:t>
            </w:r>
          </w:p>
        </w:tc>
      </w:tr>
    </w:tbl>
    <w:p w14:paraId="25418E76">
      <w:pPr>
        <w:pStyle w:val="7"/>
        <w:spacing w:before="0" w:beforeAutospacing="0" w:after="0" w:afterAutospacing="0" w:line="360" w:lineRule="auto"/>
        <w:ind w:firstLine="420"/>
        <w:rPr>
          <w:sz w:val="21"/>
          <w:szCs w:val="21"/>
        </w:rPr>
      </w:pPr>
      <w:r>
        <w:rPr>
          <w:rFonts w:hint="eastAsia"/>
          <w:b/>
          <w:bCs/>
          <w:sz w:val="21"/>
          <w:szCs w:val="21"/>
        </w:rPr>
        <w:t>(208)国金证券股份有限公司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5F3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32E0F">
            <w:pPr>
              <w:pStyle w:val="7"/>
            </w:pPr>
            <w:r>
              <w:rPr>
                <w:rFonts w:hint="eastAsia"/>
              </w:rPr>
              <w:t xml:space="preserve">注册地址： </w:t>
            </w:r>
          </w:p>
        </w:tc>
        <w:tc>
          <w:tcPr>
            <w:tcW w:w="7440" w:type="dxa"/>
            <w:shd w:val="clear" w:color="auto" w:fill="auto"/>
          </w:tcPr>
          <w:p w14:paraId="37A633DE">
            <w:pPr>
              <w:pStyle w:val="7"/>
            </w:pPr>
            <w:r>
              <w:rPr>
                <w:rFonts w:hint="eastAsia"/>
              </w:rPr>
              <w:t xml:space="preserve">四川省成都市东城根上街95号 </w:t>
            </w:r>
          </w:p>
        </w:tc>
      </w:tr>
      <w:tr w14:paraId="0C3D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E3535">
            <w:pPr>
              <w:pStyle w:val="7"/>
            </w:pPr>
            <w:r>
              <w:rPr>
                <w:rFonts w:hint="eastAsia"/>
              </w:rPr>
              <w:t xml:space="preserve">办公地址： </w:t>
            </w:r>
          </w:p>
        </w:tc>
        <w:tc>
          <w:tcPr>
            <w:tcW w:w="7440" w:type="dxa"/>
            <w:shd w:val="clear" w:color="auto" w:fill="auto"/>
          </w:tcPr>
          <w:p w14:paraId="42B9A229">
            <w:pPr>
              <w:pStyle w:val="7"/>
            </w:pPr>
            <w:r>
              <w:rPr>
                <w:rFonts w:hint="eastAsia"/>
              </w:rPr>
              <w:t xml:space="preserve">四川省成都市东城根上街95号 </w:t>
            </w:r>
          </w:p>
        </w:tc>
      </w:tr>
      <w:tr w14:paraId="6A08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97F8A">
            <w:pPr>
              <w:pStyle w:val="7"/>
            </w:pPr>
            <w:r>
              <w:rPr>
                <w:rFonts w:hint="eastAsia"/>
              </w:rPr>
              <w:t xml:space="preserve">法定代表人： </w:t>
            </w:r>
          </w:p>
        </w:tc>
        <w:tc>
          <w:tcPr>
            <w:tcW w:w="7440" w:type="dxa"/>
            <w:shd w:val="clear" w:color="auto" w:fill="auto"/>
          </w:tcPr>
          <w:p w14:paraId="02691019">
            <w:pPr>
              <w:pStyle w:val="7"/>
            </w:pPr>
            <w:r>
              <w:rPr>
                <w:rFonts w:hint="eastAsia"/>
              </w:rPr>
              <w:t xml:space="preserve">冉云 </w:t>
            </w:r>
          </w:p>
        </w:tc>
      </w:tr>
      <w:tr w14:paraId="6DF2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A5E39">
            <w:pPr>
              <w:pStyle w:val="7"/>
            </w:pPr>
            <w:r>
              <w:rPr>
                <w:rFonts w:hint="eastAsia"/>
              </w:rPr>
              <w:t xml:space="preserve">联系人： </w:t>
            </w:r>
          </w:p>
        </w:tc>
        <w:tc>
          <w:tcPr>
            <w:tcW w:w="7440" w:type="dxa"/>
            <w:shd w:val="clear" w:color="auto" w:fill="auto"/>
          </w:tcPr>
          <w:p w14:paraId="1623CCF4">
            <w:pPr>
              <w:pStyle w:val="7"/>
            </w:pPr>
            <w:r>
              <w:rPr>
                <w:rFonts w:hint="eastAsia"/>
              </w:rPr>
              <w:t xml:space="preserve">贾鹏 </w:t>
            </w:r>
          </w:p>
        </w:tc>
      </w:tr>
      <w:tr w14:paraId="1D59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3F122">
            <w:pPr>
              <w:pStyle w:val="7"/>
            </w:pPr>
            <w:r>
              <w:rPr>
                <w:rFonts w:hint="eastAsia"/>
              </w:rPr>
              <w:t xml:space="preserve">电话： </w:t>
            </w:r>
          </w:p>
        </w:tc>
        <w:tc>
          <w:tcPr>
            <w:tcW w:w="7440" w:type="dxa"/>
            <w:shd w:val="clear" w:color="auto" w:fill="auto"/>
          </w:tcPr>
          <w:p w14:paraId="102671DD">
            <w:pPr>
              <w:pStyle w:val="7"/>
            </w:pPr>
            <w:r>
              <w:rPr>
                <w:rFonts w:hint="eastAsia"/>
              </w:rPr>
              <w:t xml:space="preserve">028-86690057、028-86690058 </w:t>
            </w:r>
          </w:p>
        </w:tc>
      </w:tr>
      <w:tr w14:paraId="5F05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3CB61">
            <w:pPr>
              <w:pStyle w:val="7"/>
            </w:pPr>
            <w:r>
              <w:rPr>
                <w:rFonts w:hint="eastAsia"/>
              </w:rPr>
              <w:t xml:space="preserve">传真： </w:t>
            </w:r>
          </w:p>
        </w:tc>
        <w:tc>
          <w:tcPr>
            <w:tcW w:w="7440" w:type="dxa"/>
            <w:shd w:val="clear" w:color="auto" w:fill="auto"/>
          </w:tcPr>
          <w:p w14:paraId="659C7044">
            <w:pPr>
              <w:pStyle w:val="7"/>
            </w:pPr>
            <w:r>
              <w:rPr>
                <w:rFonts w:hint="eastAsia"/>
              </w:rPr>
              <w:t xml:space="preserve">028-86690126 </w:t>
            </w:r>
          </w:p>
        </w:tc>
      </w:tr>
      <w:tr w14:paraId="09EC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A8790">
            <w:pPr>
              <w:pStyle w:val="7"/>
            </w:pPr>
            <w:r>
              <w:rPr>
                <w:rFonts w:hint="eastAsia"/>
              </w:rPr>
              <w:t xml:space="preserve">客户服务电话： </w:t>
            </w:r>
          </w:p>
        </w:tc>
        <w:tc>
          <w:tcPr>
            <w:tcW w:w="7440" w:type="dxa"/>
            <w:shd w:val="clear" w:color="auto" w:fill="auto"/>
          </w:tcPr>
          <w:p w14:paraId="57D9A337">
            <w:pPr>
              <w:pStyle w:val="7"/>
            </w:pPr>
            <w:r>
              <w:rPr>
                <w:rFonts w:hint="eastAsia"/>
              </w:rPr>
              <w:t xml:space="preserve">4006-600109/95310 </w:t>
            </w:r>
          </w:p>
        </w:tc>
      </w:tr>
      <w:tr w14:paraId="7FAB8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977D4">
            <w:pPr>
              <w:pStyle w:val="7"/>
            </w:pPr>
            <w:r>
              <w:rPr>
                <w:rFonts w:hint="eastAsia"/>
              </w:rPr>
              <w:t xml:space="preserve">网址： </w:t>
            </w:r>
          </w:p>
        </w:tc>
        <w:tc>
          <w:tcPr>
            <w:tcW w:w="7440" w:type="dxa"/>
            <w:shd w:val="clear" w:color="auto" w:fill="auto"/>
          </w:tcPr>
          <w:p w14:paraId="069A5D7C">
            <w:pPr>
              <w:pStyle w:val="7"/>
            </w:pPr>
            <w:r>
              <w:rPr>
                <w:rFonts w:hint="eastAsia"/>
              </w:rPr>
              <w:t xml:space="preserve">http://www.gjzq.com.cn </w:t>
            </w:r>
          </w:p>
        </w:tc>
      </w:tr>
    </w:tbl>
    <w:p w14:paraId="12054DF0">
      <w:pPr>
        <w:pStyle w:val="7"/>
        <w:spacing w:before="0" w:beforeAutospacing="0" w:after="0" w:afterAutospacing="0" w:line="360" w:lineRule="auto"/>
        <w:ind w:firstLine="420"/>
        <w:rPr>
          <w:sz w:val="21"/>
          <w:szCs w:val="21"/>
        </w:rPr>
      </w:pPr>
      <w:r>
        <w:rPr>
          <w:rFonts w:hint="eastAsia"/>
          <w:b/>
          <w:bCs/>
          <w:sz w:val="21"/>
          <w:szCs w:val="21"/>
        </w:rPr>
        <w:t>(209)华宝证券股份有限公司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058E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6B08F">
            <w:pPr>
              <w:pStyle w:val="7"/>
            </w:pPr>
            <w:r>
              <w:rPr>
                <w:rFonts w:hint="eastAsia"/>
              </w:rPr>
              <w:t xml:space="preserve">注册地址： </w:t>
            </w:r>
          </w:p>
        </w:tc>
        <w:tc>
          <w:tcPr>
            <w:tcW w:w="7440" w:type="dxa"/>
            <w:shd w:val="clear" w:color="auto" w:fill="auto"/>
          </w:tcPr>
          <w:p w14:paraId="1BBF2836">
            <w:pPr>
              <w:pStyle w:val="7"/>
            </w:pPr>
            <w:r>
              <w:rPr>
                <w:rFonts w:hint="eastAsia"/>
              </w:rPr>
              <w:t xml:space="preserve">上海市浦东新区世纪大道100号上海环球金融中心57楼 </w:t>
            </w:r>
          </w:p>
        </w:tc>
      </w:tr>
      <w:tr w14:paraId="20A46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9118C">
            <w:pPr>
              <w:pStyle w:val="7"/>
            </w:pPr>
            <w:r>
              <w:rPr>
                <w:rFonts w:hint="eastAsia"/>
              </w:rPr>
              <w:t xml:space="preserve">办公地址： </w:t>
            </w:r>
          </w:p>
        </w:tc>
        <w:tc>
          <w:tcPr>
            <w:tcW w:w="7440" w:type="dxa"/>
            <w:shd w:val="clear" w:color="auto" w:fill="auto"/>
          </w:tcPr>
          <w:p w14:paraId="1F77525F">
            <w:pPr>
              <w:pStyle w:val="7"/>
            </w:pPr>
            <w:r>
              <w:rPr>
                <w:rFonts w:hint="eastAsia"/>
              </w:rPr>
              <w:t xml:space="preserve">上海市浦东新区世纪大道100号上海环球金融中心57楼 </w:t>
            </w:r>
          </w:p>
        </w:tc>
      </w:tr>
      <w:tr w14:paraId="7B6CD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42277">
            <w:pPr>
              <w:pStyle w:val="7"/>
            </w:pPr>
            <w:r>
              <w:rPr>
                <w:rFonts w:hint="eastAsia"/>
              </w:rPr>
              <w:t xml:space="preserve">法定代表人： </w:t>
            </w:r>
          </w:p>
        </w:tc>
        <w:tc>
          <w:tcPr>
            <w:tcW w:w="7440" w:type="dxa"/>
            <w:shd w:val="clear" w:color="auto" w:fill="auto"/>
          </w:tcPr>
          <w:p w14:paraId="445BE5B0">
            <w:pPr>
              <w:pStyle w:val="7"/>
            </w:pPr>
            <w:r>
              <w:rPr>
                <w:rFonts w:hint="eastAsia"/>
              </w:rPr>
              <w:t xml:space="preserve">刘加海 </w:t>
            </w:r>
          </w:p>
        </w:tc>
      </w:tr>
      <w:tr w14:paraId="5A55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B2A97">
            <w:pPr>
              <w:pStyle w:val="7"/>
            </w:pPr>
            <w:r>
              <w:rPr>
                <w:rFonts w:hint="eastAsia"/>
              </w:rPr>
              <w:t xml:space="preserve">联系人： </w:t>
            </w:r>
          </w:p>
        </w:tc>
        <w:tc>
          <w:tcPr>
            <w:tcW w:w="7440" w:type="dxa"/>
            <w:shd w:val="clear" w:color="auto" w:fill="auto"/>
          </w:tcPr>
          <w:p w14:paraId="1962DCC1">
            <w:pPr>
              <w:pStyle w:val="7"/>
            </w:pPr>
            <w:r>
              <w:rPr>
                <w:rFonts w:hint="eastAsia"/>
              </w:rPr>
              <w:t xml:space="preserve">刘闻川 </w:t>
            </w:r>
          </w:p>
        </w:tc>
      </w:tr>
      <w:tr w14:paraId="0CF7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C06B3">
            <w:pPr>
              <w:pStyle w:val="7"/>
            </w:pPr>
            <w:r>
              <w:rPr>
                <w:rFonts w:hint="eastAsia"/>
              </w:rPr>
              <w:t xml:space="preserve">电话： </w:t>
            </w:r>
          </w:p>
        </w:tc>
        <w:tc>
          <w:tcPr>
            <w:tcW w:w="7440" w:type="dxa"/>
            <w:shd w:val="clear" w:color="auto" w:fill="auto"/>
          </w:tcPr>
          <w:p w14:paraId="12854905">
            <w:pPr>
              <w:pStyle w:val="7"/>
            </w:pPr>
            <w:r>
              <w:rPr>
                <w:rFonts w:hint="eastAsia"/>
              </w:rPr>
              <w:t xml:space="preserve">021-68777222   </w:t>
            </w:r>
          </w:p>
        </w:tc>
      </w:tr>
      <w:tr w14:paraId="6BC70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DBE6E">
            <w:pPr>
              <w:pStyle w:val="7"/>
            </w:pPr>
            <w:r>
              <w:rPr>
                <w:rFonts w:hint="eastAsia"/>
              </w:rPr>
              <w:t xml:space="preserve">传真： </w:t>
            </w:r>
          </w:p>
        </w:tc>
        <w:tc>
          <w:tcPr>
            <w:tcW w:w="7440" w:type="dxa"/>
            <w:shd w:val="clear" w:color="auto" w:fill="auto"/>
          </w:tcPr>
          <w:p w14:paraId="5BDCE80C">
            <w:pPr>
              <w:pStyle w:val="7"/>
            </w:pPr>
            <w:r>
              <w:rPr>
                <w:rFonts w:hint="eastAsia"/>
              </w:rPr>
              <w:t xml:space="preserve">021－68777822 </w:t>
            </w:r>
          </w:p>
        </w:tc>
      </w:tr>
      <w:tr w14:paraId="0B14F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7C3C7">
            <w:pPr>
              <w:pStyle w:val="7"/>
            </w:pPr>
            <w:r>
              <w:rPr>
                <w:rFonts w:hint="eastAsia"/>
              </w:rPr>
              <w:t xml:space="preserve">客户服务电话： </w:t>
            </w:r>
          </w:p>
        </w:tc>
        <w:tc>
          <w:tcPr>
            <w:tcW w:w="7440" w:type="dxa"/>
            <w:shd w:val="clear" w:color="auto" w:fill="auto"/>
          </w:tcPr>
          <w:p w14:paraId="64EADDFA">
            <w:pPr>
              <w:pStyle w:val="7"/>
            </w:pPr>
            <w:r>
              <w:rPr>
                <w:rFonts w:hint="eastAsia"/>
              </w:rPr>
              <w:t xml:space="preserve">4008209898;021-38929908 </w:t>
            </w:r>
          </w:p>
        </w:tc>
      </w:tr>
      <w:tr w14:paraId="66C0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E7963">
            <w:pPr>
              <w:pStyle w:val="7"/>
            </w:pPr>
            <w:r>
              <w:rPr>
                <w:rFonts w:hint="eastAsia"/>
              </w:rPr>
              <w:t xml:space="preserve">网址： </w:t>
            </w:r>
          </w:p>
        </w:tc>
        <w:tc>
          <w:tcPr>
            <w:tcW w:w="7440" w:type="dxa"/>
            <w:shd w:val="clear" w:color="auto" w:fill="auto"/>
          </w:tcPr>
          <w:p w14:paraId="7CC63041">
            <w:pPr>
              <w:pStyle w:val="7"/>
            </w:pPr>
            <w:r>
              <w:rPr>
                <w:rFonts w:hint="eastAsia"/>
              </w:rPr>
              <w:t xml:space="preserve">http://www.cnhbstock.com </w:t>
            </w:r>
          </w:p>
        </w:tc>
      </w:tr>
    </w:tbl>
    <w:p w14:paraId="5564AB38">
      <w:pPr>
        <w:pStyle w:val="7"/>
        <w:spacing w:before="0" w:beforeAutospacing="0" w:after="0" w:afterAutospacing="0" w:line="360" w:lineRule="auto"/>
        <w:ind w:firstLine="420"/>
        <w:rPr>
          <w:sz w:val="21"/>
          <w:szCs w:val="21"/>
        </w:rPr>
      </w:pPr>
      <w:r>
        <w:rPr>
          <w:rFonts w:hint="eastAsia"/>
          <w:b/>
          <w:bCs/>
          <w:sz w:val="21"/>
          <w:szCs w:val="21"/>
        </w:rPr>
        <w:t>(210)长城国瑞证券有限公司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DBE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88B9E">
            <w:pPr>
              <w:pStyle w:val="7"/>
            </w:pPr>
            <w:r>
              <w:rPr>
                <w:rFonts w:hint="eastAsia"/>
              </w:rPr>
              <w:t xml:space="preserve">注册地址： </w:t>
            </w:r>
          </w:p>
        </w:tc>
        <w:tc>
          <w:tcPr>
            <w:tcW w:w="7440" w:type="dxa"/>
            <w:shd w:val="clear" w:color="auto" w:fill="auto"/>
          </w:tcPr>
          <w:p w14:paraId="761CCBAD">
            <w:pPr>
              <w:pStyle w:val="7"/>
            </w:pPr>
            <w:r>
              <w:rPr>
                <w:rFonts w:hint="eastAsia"/>
              </w:rPr>
              <w:t xml:space="preserve">厦门市思明区深田路46号深田国际大厦20楼 </w:t>
            </w:r>
          </w:p>
        </w:tc>
      </w:tr>
      <w:tr w14:paraId="1B4E6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5951B8">
            <w:pPr>
              <w:pStyle w:val="7"/>
            </w:pPr>
            <w:r>
              <w:rPr>
                <w:rFonts w:hint="eastAsia"/>
              </w:rPr>
              <w:t xml:space="preserve">办公地址： </w:t>
            </w:r>
          </w:p>
        </w:tc>
        <w:tc>
          <w:tcPr>
            <w:tcW w:w="7440" w:type="dxa"/>
            <w:shd w:val="clear" w:color="auto" w:fill="auto"/>
          </w:tcPr>
          <w:p w14:paraId="1DDE4CF7">
            <w:pPr>
              <w:pStyle w:val="7"/>
            </w:pPr>
            <w:r>
              <w:rPr>
                <w:rFonts w:hint="eastAsia"/>
              </w:rPr>
              <w:t xml:space="preserve">厦门市思明区深田路46号深田国际大厦20楼 </w:t>
            </w:r>
          </w:p>
        </w:tc>
      </w:tr>
      <w:tr w14:paraId="6201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98CA3">
            <w:pPr>
              <w:pStyle w:val="7"/>
            </w:pPr>
            <w:r>
              <w:rPr>
                <w:rFonts w:hint="eastAsia"/>
              </w:rPr>
              <w:t xml:space="preserve">法定代表人： </w:t>
            </w:r>
          </w:p>
        </w:tc>
        <w:tc>
          <w:tcPr>
            <w:tcW w:w="7440" w:type="dxa"/>
            <w:shd w:val="clear" w:color="auto" w:fill="auto"/>
          </w:tcPr>
          <w:p w14:paraId="240B0D30">
            <w:pPr>
              <w:pStyle w:val="7"/>
            </w:pPr>
            <w:r>
              <w:rPr>
                <w:rFonts w:hint="eastAsia"/>
              </w:rPr>
              <w:t xml:space="preserve">李鹏 </w:t>
            </w:r>
          </w:p>
        </w:tc>
      </w:tr>
      <w:tr w14:paraId="4CBC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DD84D">
            <w:pPr>
              <w:pStyle w:val="7"/>
            </w:pPr>
            <w:r>
              <w:rPr>
                <w:rFonts w:hint="eastAsia"/>
              </w:rPr>
              <w:t xml:space="preserve">联系人： </w:t>
            </w:r>
          </w:p>
        </w:tc>
        <w:tc>
          <w:tcPr>
            <w:tcW w:w="7440" w:type="dxa"/>
            <w:shd w:val="clear" w:color="auto" w:fill="auto"/>
          </w:tcPr>
          <w:p w14:paraId="5569BBB6">
            <w:pPr>
              <w:pStyle w:val="7"/>
            </w:pPr>
            <w:r>
              <w:rPr>
                <w:rFonts w:hint="eastAsia"/>
              </w:rPr>
              <w:t xml:space="preserve">布前 </w:t>
            </w:r>
          </w:p>
        </w:tc>
      </w:tr>
      <w:tr w14:paraId="2E11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6B888">
            <w:pPr>
              <w:pStyle w:val="7"/>
            </w:pPr>
            <w:r>
              <w:rPr>
                <w:rFonts w:hint="eastAsia"/>
              </w:rPr>
              <w:t xml:space="preserve">电话： </w:t>
            </w:r>
          </w:p>
        </w:tc>
        <w:tc>
          <w:tcPr>
            <w:tcW w:w="7440" w:type="dxa"/>
            <w:shd w:val="clear" w:color="auto" w:fill="auto"/>
          </w:tcPr>
          <w:p w14:paraId="19963E27">
            <w:pPr>
              <w:pStyle w:val="7"/>
            </w:pPr>
            <w:r>
              <w:rPr>
                <w:rFonts w:hint="eastAsia"/>
              </w:rPr>
              <w:t xml:space="preserve">010-68080680 </w:t>
            </w:r>
          </w:p>
        </w:tc>
      </w:tr>
      <w:tr w14:paraId="1F28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D0092">
            <w:pPr>
              <w:pStyle w:val="7"/>
            </w:pPr>
            <w:r>
              <w:rPr>
                <w:rFonts w:hint="eastAsia"/>
              </w:rPr>
              <w:t xml:space="preserve">传真： </w:t>
            </w:r>
          </w:p>
        </w:tc>
        <w:tc>
          <w:tcPr>
            <w:tcW w:w="7440" w:type="dxa"/>
            <w:shd w:val="clear" w:color="auto" w:fill="auto"/>
          </w:tcPr>
          <w:p w14:paraId="3627D05E">
            <w:pPr>
              <w:pStyle w:val="7"/>
            </w:pPr>
            <w:r>
              <w:rPr>
                <w:rFonts w:hint="eastAsia"/>
              </w:rPr>
              <w:t xml:space="preserve">0592-2079228 </w:t>
            </w:r>
          </w:p>
        </w:tc>
      </w:tr>
      <w:tr w14:paraId="6E85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28852">
            <w:pPr>
              <w:pStyle w:val="7"/>
            </w:pPr>
            <w:r>
              <w:rPr>
                <w:rFonts w:hint="eastAsia"/>
              </w:rPr>
              <w:t xml:space="preserve">客户服务电话： </w:t>
            </w:r>
          </w:p>
        </w:tc>
        <w:tc>
          <w:tcPr>
            <w:tcW w:w="7440" w:type="dxa"/>
            <w:shd w:val="clear" w:color="auto" w:fill="auto"/>
          </w:tcPr>
          <w:p w14:paraId="218D5AF8">
            <w:pPr>
              <w:pStyle w:val="7"/>
            </w:pPr>
            <w:r>
              <w:rPr>
                <w:rFonts w:hint="eastAsia"/>
              </w:rPr>
              <w:t xml:space="preserve">0592-5163588 </w:t>
            </w:r>
          </w:p>
        </w:tc>
      </w:tr>
      <w:tr w14:paraId="5A52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51BF3">
            <w:pPr>
              <w:pStyle w:val="7"/>
            </w:pPr>
            <w:r>
              <w:rPr>
                <w:rFonts w:hint="eastAsia"/>
              </w:rPr>
              <w:t xml:space="preserve">网址： </w:t>
            </w:r>
          </w:p>
        </w:tc>
        <w:tc>
          <w:tcPr>
            <w:tcW w:w="7440" w:type="dxa"/>
            <w:shd w:val="clear" w:color="auto" w:fill="auto"/>
          </w:tcPr>
          <w:p w14:paraId="456EFA11">
            <w:pPr>
              <w:pStyle w:val="7"/>
            </w:pPr>
            <w:r>
              <w:rPr>
                <w:rFonts w:hint="eastAsia"/>
              </w:rPr>
              <w:t xml:space="preserve">http://www.xmzq.cn </w:t>
            </w:r>
          </w:p>
        </w:tc>
      </w:tr>
    </w:tbl>
    <w:p w14:paraId="036FDAD8">
      <w:pPr>
        <w:pStyle w:val="7"/>
        <w:spacing w:before="0" w:beforeAutospacing="0" w:after="0" w:afterAutospacing="0" w:line="360" w:lineRule="auto"/>
        <w:ind w:firstLine="420"/>
        <w:rPr>
          <w:sz w:val="21"/>
          <w:szCs w:val="21"/>
        </w:rPr>
      </w:pPr>
      <w:r>
        <w:rPr>
          <w:rFonts w:hint="eastAsia"/>
          <w:b/>
          <w:bCs/>
          <w:sz w:val="21"/>
          <w:szCs w:val="21"/>
        </w:rPr>
        <w:t>(211)爱建证券有限责任公司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79D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9EE71">
            <w:pPr>
              <w:pStyle w:val="7"/>
            </w:pPr>
            <w:r>
              <w:rPr>
                <w:rFonts w:hint="eastAsia"/>
              </w:rPr>
              <w:t xml:space="preserve">注册地址： </w:t>
            </w:r>
          </w:p>
        </w:tc>
        <w:tc>
          <w:tcPr>
            <w:tcW w:w="7440" w:type="dxa"/>
            <w:shd w:val="clear" w:color="auto" w:fill="auto"/>
          </w:tcPr>
          <w:p w14:paraId="1893BB7B">
            <w:pPr>
              <w:pStyle w:val="7"/>
            </w:pPr>
            <w:r>
              <w:rPr>
                <w:rFonts w:hint="eastAsia"/>
              </w:rPr>
              <w:t xml:space="preserve">中国（上海）自由贸易试验区世纪大道1600号1幢32楼 </w:t>
            </w:r>
          </w:p>
        </w:tc>
      </w:tr>
      <w:tr w14:paraId="2EAD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E80BF">
            <w:pPr>
              <w:pStyle w:val="7"/>
            </w:pPr>
            <w:r>
              <w:rPr>
                <w:rFonts w:hint="eastAsia"/>
              </w:rPr>
              <w:t xml:space="preserve">办公地址： </w:t>
            </w:r>
          </w:p>
        </w:tc>
        <w:tc>
          <w:tcPr>
            <w:tcW w:w="7440" w:type="dxa"/>
            <w:shd w:val="clear" w:color="auto" w:fill="auto"/>
          </w:tcPr>
          <w:p w14:paraId="5A66D811">
            <w:pPr>
              <w:pStyle w:val="7"/>
            </w:pPr>
            <w:r>
              <w:rPr>
                <w:rFonts w:hint="eastAsia"/>
              </w:rPr>
              <w:t xml:space="preserve">上海市浦东新区世纪大道1600号32楼 </w:t>
            </w:r>
          </w:p>
        </w:tc>
      </w:tr>
      <w:tr w14:paraId="7191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93107">
            <w:pPr>
              <w:pStyle w:val="7"/>
            </w:pPr>
            <w:r>
              <w:rPr>
                <w:rFonts w:hint="eastAsia"/>
              </w:rPr>
              <w:t xml:space="preserve">法定代表人： </w:t>
            </w:r>
          </w:p>
        </w:tc>
        <w:tc>
          <w:tcPr>
            <w:tcW w:w="7440" w:type="dxa"/>
            <w:shd w:val="clear" w:color="auto" w:fill="auto"/>
          </w:tcPr>
          <w:p w14:paraId="36ADC803">
            <w:pPr>
              <w:pStyle w:val="7"/>
            </w:pPr>
            <w:r>
              <w:rPr>
                <w:rFonts w:hint="eastAsia"/>
              </w:rPr>
              <w:t xml:space="preserve">祝健 </w:t>
            </w:r>
          </w:p>
        </w:tc>
      </w:tr>
      <w:tr w14:paraId="0AD9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E920B">
            <w:pPr>
              <w:pStyle w:val="7"/>
            </w:pPr>
            <w:r>
              <w:rPr>
                <w:rFonts w:hint="eastAsia"/>
              </w:rPr>
              <w:t xml:space="preserve">联系人： </w:t>
            </w:r>
          </w:p>
        </w:tc>
        <w:tc>
          <w:tcPr>
            <w:tcW w:w="7440" w:type="dxa"/>
            <w:shd w:val="clear" w:color="auto" w:fill="auto"/>
          </w:tcPr>
          <w:p w14:paraId="6733F644">
            <w:pPr>
              <w:pStyle w:val="7"/>
            </w:pPr>
            <w:r>
              <w:rPr>
                <w:rFonts w:hint="eastAsia"/>
              </w:rPr>
              <w:t xml:space="preserve">姚盛盛 </w:t>
            </w:r>
          </w:p>
        </w:tc>
      </w:tr>
      <w:tr w14:paraId="480D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F6C0A">
            <w:pPr>
              <w:pStyle w:val="7"/>
            </w:pPr>
            <w:r>
              <w:rPr>
                <w:rFonts w:hint="eastAsia"/>
              </w:rPr>
              <w:t xml:space="preserve">电话： </w:t>
            </w:r>
          </w:p>
        </w:tc>
        <w:tc>
          <w:tcPr>
            <w:tcW w:w="7440" w:type="dxa"/>
            <w:shd w:val="clear" w:color="auto" w:fill="auto"/>
          </w:tcPr>
          <w:p w14:paraId="0BA487B8">
            <w:pPr>
              <w:pStyle w:val="7"/>
            </w:pPr>
            <w:r>
              <w:rPr>
                <w:rFonts w:hint="eastAsia"/>
              </w:rPr>
              <w:t xml:space="preserve">021-32229888 </w:t>
            </w:r>
          </w:p>
        </w:tc>
      </w:tr>
      <w:tr w14:paraId="79E6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6193F8">
            <w:pPr>
              <w:pStyle w:val="7"/>
            </w:pPr>
            <w:r>
              <w:rPr>
                <w:rFonts w:hint="eastAsia"/>
              </w:rPr>
              <w:t xml:space="preserve">传真： </w:t>
            </w:r>
          </w:p>
        </w:tc>
        <w:tc>
          <w:tcPr>
            <w:tcW w:w="7440" w:type="dxa"/>
            <w:shd w:val="clear" w:color="auto" w:fill="auto"/>
          </w:tcPr>
          <w:p w14:paraId="6C76559D">
            <w:pPr>
              <w:pStyle w:val="7"/>
            </w:pPr>
            <w:r>
              <w:rPr>
                <w:rFonts w:hint="eastAsia"/>
              </w:rPr>
              <w:t xml:space="preserve">021- 68728703 </w:t>
            </w:r>
          </w:p>
        </w:tc>
      </w:tr>
      <w:tr w14:paraId="5E45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91141">
            <w:pPr>
              <w:pStyle w:val="7"/>
            </w:pPr>
            <w:r>
              <w:rPr>
                <w:rFonts w:hint="eastAsia"/>
              </w:rPr>
              <w:t xml:space="preserve">客户服务电话： </w:t>
            </w:r>
          </w:p>
        </w:tc>
        <w:tc>
          <w:tcPr>
            <w:tcW w:w="7440" w:type="dxa"/>
            <w:shd w:val="clear" w:color="auto" w:fill="auto"/>
          </w:tcPr>
          <w:p w14:paraId="4601A408">
            <w:pPr>
              <w:pStyle w:val="7"/>
            </w:pPr>
            <w:r>
              <w:rPr>
                <w:rFonts w:hint="eastAsia"/>
              </w:rPr>
              <w:t xml:space="preserve">4001-962-502 </w:t>
            </w:r>
          </w:p>
        </w:tc>
      </w:tr>
      <w:tr w14:paraId="71B8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5D25C">
            <w:pPr>
              <w:pStyle w:val="7"/>
            </w:pPr>
            <w:r>
              <w:rPr>
                <w:rFonts w:hint="eastAsia"/>
              </w:rPr>
              <w:t xml:space="preserve">网址： </w:t>
            </w:r>
          </w:p>
        </w:tc>
        <w:tc>
          <w:tcPr>
            <w:tcW w:w="7440" w:type="dxa"/>
            <w:shd w:val="clear" w:color="auto" w:fill="auto"/>
          </w:tcPr>
          <w:p w14:paraId="2AD78657">
            <w:pPr>
              <w:pStyle w:val="7"/>
            </w:pPr>
            <w:r>
              <w:rPr>
                <w:rFonts w:hint="eastAsia"/>
              </w:rPr>
              <w:t xml:space="preserve">http://www.ajzq.com </w:t>
            </w:r>
          </w:p>
        </w:tc>
      </w:tr>
    </w:tbl>
    <w:p w14:paraId="3E6EE50F">
      <w:pPr>
        <w:pStyle w:val="7"/>
        <w:spacing w:before="0" w:beforeAutospacing="0" w:after="0" w:afterAutospacing="0" w:line="360" w:lineRule="auto"/>
        <w:ind w:firstLine="420"/>
        <w:rPr>
          <w:sz w:val="21"/>
          <w:szCs w:val="21"/>
        </w:rPr>
      </w:pPr>
      <w:r>
        <w:rPr>
          <w:rFonts w:hint="eastAsia"/>
          <w:b/>
          <w:bCs/>
          <w:sz w:val="21"/>
          <w:szCs w:val="21"/>
        </w:rPr>
        <w:t>(212)英大证券有限责任公司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B38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A6AB7">
            <w:pPr>
              <w:pStyle w:val="7"/>
            </w:pPr>
            <w:r>
              <w:rPr>
                <w:rFonts w:hint="eastAsia"/>
              </w:rPr>
              <w:t xml:space="preserve">注册地址： </w:t>
            </w:r>
          </w:p>
        </w:tc>
        <w:tc>
          <w:tcPr>
            <w:tcW w:w="7440" w:type="dxa"/>
            <w:shd w:val="clear" w:color="auto" w:fill="auto"/>
          </w:tcPr>
          <w:p w14:paraId="23900F97">
            <w:pPr>
              <w:pStyle w:val="7"/>
            </w:pPr>
            <w:r>
              <w:rPr>
                <w:rFonts w:hint="eastAsia"/>
              </w:rPr>
              <w:t xml:space="preserve">深圳市福田区深南中路华能大厦三十、三十一层 </w:t>
            </w:r>
          </w:p>
        </w:tc>
      </w:tr>
      <w:tr w14:paraId="6146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49171">
            <w:pPr>
              <w:pStyle w:val="7"/>
            </w:pPr>
            <w:r>
              <w:rPr>
                <w:rFonts w:hint="eastAsia"/>
              </w:rPr>
              <w:t xml:space="preserve">办公地址： </w:t>
            </w:r>
          </w:p>
        </w:tc>
        <w:tc>
          <w:tcPr>
            <w:tcW w:w="7440" w:type="dxa"/>
            <w:shd w:val="clear" w:color="auto" w:fill="auto"/>
          </w:tcPr>
          <w:p w14:paraId="74F0F6E9">
            <w:pPr>
              <w:pStyle w:val="7"/>
            </w:pPr>
            <w:r>
              <w:rPr>
                <w:rFonts w:hint="eastAsia"/>
              </w:rPr>
              <w:t xml:space="preserve">深圳市福田区深南中路华能大厦三十、三十一层 </w:t>
            </w:r>
          </w:p>
        </w:tc>
      </w:tr>
      <w:tr w14:paraId="2EDC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572249">
            <w:pPr>
              <w:pStyle w:val="7"/>
            </w:pPr>
            <w:r>
              <w:rPr>
                <w:rFonts w:hint="eastAsia"/>
              </w:rPr>
              <w:t xml:space="preserve">法定代表人： </w:t>
            </w:r>
          </w:p>
        </w:tc>
        <w:tc>
          <w:tcPr>
            <w:tcW w:w="7440" w:type="dxa"/>
            <w:shd w:val="clear" w:color="auto" w:fill="auto"/>
          </w:tcPr>
          <w:p w14:paraId="72961A04">
            <w:pPr>
              <w:pStyle w:val="7"/>
            </w:pPr>
            <w:r>
              <w:rPr>
                <w:rFonts w:hint="eastAsia"/>
              </w:rPr>
              <w:t xml:space="preserve">吴骏 </w:t>
            </w:r>
          </w:p>
        </w:tc>
      </w:tr>
      <w:tr w14:paraId="675F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08090">
            <w:pPr>
              <w:pStyle w:val="7"/>
            </w:pPr>
            <w:r>
              <w:rPr>
                <w:rFonts w:hint="eastAsia"/>
              </w:rPr>
              <w:t xml:space="preserve">联系人： </w:t>
            </w:r>
          </w:p>
        </w:tc>
        <w:tc>
          <w:tcPr>
            <w:tcW w:w="7440" w:type="dxa"/>
            <w:shd w:val="clear" w:color="auto" w:fill="auto"/>
          </w:tcPr>
          <w:p w14:paraId="4E87088F">
            <w:pPr>
              <w:pStyle w:val="7"/>
            </w:pPr>
            <w:r>
              <w:rPr>
                <w:rFonts w:hint="eastAsia"/>
              </w:rPr>
              <w:t xml:space="preserve">吴尔晖 </w:t>
            </w:r>
          </w:p>
        </w:tc>
      </w:tr>
      <w:tr w14:paraId="5C01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98C70">
            <w:pPr>
              <w:pStyle w:val="7"/>
            </w:pPr>
            <w:r>
              <w:rPr>
                <w:rFonts w:hint="eastAsia"/>
              </w:rPr>
              <w:t xml:space="preserve">电话： </w:t>
            </w:r>
          </w:p>
        </w:tc>
        <w:tc>
          <w:tcPr>
            <w:tcW w:w="7440" w:type="dxa"/>
            <w:shd w:val="clear" w:color="auto" w:fill="auto"/>
          </w:tcPr>
          <w:p w14:paraId="3F96A525">
            <w:pPr>
              <w:pStyle w:val="7"/>
            </w:pPr>
            <w:r>
              <w:rPr>
                <w:rFonts w:hint="eastAsia"/>
              </w:rPr>
              <w:t xml:space="preserve">0755-83007159 </w:t>
            </w:r>
          </w:p>
        </w:tc>
      </w:tr>
      <w:tr w14:paraId="702F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E1F50">
            <w:pPr>
              <w:pStyle w:val="7"/>
            </w:pPr>
            <w:r>
              <w:rPr>
                <w:rFonts w:hint="eastAsia"/>
              </w:rPr>
              <w:t xml:space="preserve">传真： </w:t>
            </w:r>
          </w:p>
        </w:tc>
        <w:tc>
          <w:tcPr>
            <w:tcW w:w="7440" w:type="dxa"/>
            <w:shd w:val="clear" w:color="auto" w:fill="auto"/>
          </w:tcPr>
          <w:p w14:paraId="54E2B3AE">
            <w:pPr>
              <w:pStyle w:val="7"/>
            </w:pPr>
            <w:r>
              <w:rPr>
                <w:rFonts w:hint="eastAsia"/>
              </w:rPr>
              <w:t xml:space="preserve">0755-83007034 </w:t>
            </w:r>
          </w:p>
        </w:tc>
      </w:tr>
      <w:tr w14:paraId="5231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A2256">
            <w:pPr>
              <w:pStyle w:val="7"/>
            </w:pPr>
            <w:r>
              <w:rPr>
                <w:rFonts w:hint="eastAsia"/>
              </w:rPr>
              <w:t xml:space="preserve">客户服务电话： </w:t>
            </w:r>
          </w:p>
        </w:tc>
        <w:tc>
          <w:tcPr>
            <w:tcW w:w="7440" w:type="dxa"/>
            <w:shd w:val="clear" w:color="auto" w:fill="auto"/>
          </w:tcPr>
          <w:p w14:paraId="4432FD0B">
            <w:pPr>
              <w:pStyle w:val="7"/>
            </w:pPr>
            <w:r>
              <w:rPr>
                <w:rFonts w:hint="eastAsia"/>
              </w:rPr>
              <w:t xml:space="preserve">4000-188-688 </w:t>
            </w:r>
          </w:p>
        </w:tc>
      </w:tr>
      <w:tr w14:paraId="38B9D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532B7">
            <w:pPr>
              <w:pStyle w:val="7"/>
            </w:pPr>
            <w:r>
              <w:rPr>
                <w:rFonts w:hint="eastAsia"/>
              </w:rPr>
              <w:t xml:space="preserve">网址： </w:t>
            </w:r>
          </w:p>
        </w:tc>
        <w:tc>
          <w:tcPr>
            <w:tcW w:w="7440" w:type="dxa"/>
            <w:shd w:val="clear" w:color="auto" w:fill="auto"/>
          </w:tcPr>
          <w:p w14:paraId="585431A9">
            <w:pPr>
              <w:pStyle w:val="7"/>
            </w:pPr>
            <w:r>
              <w:rPr>
                <w:rFonts w:hint="eastAsia"/>
              </w:rPr>
              <w:t xml:space="preserve">http://www.ydsc.com.cn </w:t>
            </w:r>
          </w:p>
        </w:tc>
      </w:tr>
    </w:tbl>
    <w:p w14:paraId="7FB1E932">
      <w:pPr>
        <w:pStyle w:val="7"/>
        <w:spacing w:before="0" w:beforeAutospacing="0" w:after="0" w:afterAutospacing="0" w:line="360" w:lineRule="auto"/>
        <w:ind w:firstLine="420"/>
        <w:rPr>
          <w:sz w:val="21"/>
          <w:szCs w:val="21"/>
        </w:rPr>
      </w:pPr>
      <w:r>
        <w:rPr>
          <w:rFonts w:hint="eastAsia"/>
          <w:b/>
          <w:bCs/>
          <w:sz w:val="21"/>
          <w:szCs w:val="21"/>
        </w:rPr>
        <w:t>(213)财达证券股份有限公司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97F7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CE337">
            <w:pPr>
              <w:pStyle w:val="7"/>
            </w:pPr>
            <w:r>
              <w:rPr>
                <w:rFonts w:hint="eastAsia"/>
              </w:rPr>
              <w:t xml:space="preserve">注册地址： </w:t>
            </w:r>
          </w:p>
        </w:tc>
        <w:tc>
          <w:tcPr>
            <w:tcW w:w="7440" w:type="dxa"/>
            <w:shd w:val="clear" w:color="auto" w:fill="auto"/>
          </w:tcPr>
          <w:p w14:paraId="4A2E134F">
            <w:pPr>
              <w:pStyle w:val="7"/>
            </w:pPr>
            <w:r>
              <w:rPr>
                <w:rFonts w:hint="eastAsia"/>
              </w:rPr>
              <w:t xml:space="preserve">河北省石家庄市桥西区自强路35号庄家金融大厦23至26层 </w:t>
            </w:r>
          </w:p>
        </w:tc>
      </w:tr>
      <w:tr w14:paraId="4440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67B5E">
            <w:pPr>
              <w:pStyle w:val="7"/>
            </w:pPr>
            <w:r>
              <w:rPr>
                <w:rFonts w:hint="eastAsia"/>
              </w:rPr>
              <w:t xml:space="preserve">办公地址： </w:t>
            </w:r>
          </w:p>
        </w:tc>
        <w:tc>
          <w:tcPr>
            <w:tcW w:w="7440" w:type="dxa"/>
            <w:shd w:val="clear" w:color="auto" w:fill="auto"/>
          </w:tcPr>
          <w:p w14:paraId="46B9E5D7">
            <w:pPr>
              <w:pStyle w:val="7"/>
            </w:pPr>
            <w:r>
              <w:rPr>
                <w:rFonts w:hint="eastAsia"/>
              </w:rPr>
              <w:t xml:space="preserve">河北省石家庄市桥西区自强路35号庄家金融大厦23至26层 </w:t>
            </w:r>
          </w:p>
        </w:tc>
      </w:tr>
      <w:tr w14:paraId="6AA57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C9DC8">
            <w:pPr>
              <w:pStyle w:val="7"/>
            </w:pPr>
            <w:r>
              <w:rPr>
                <w:rFonts w:hint="eastAsia"/>
              </w:rPr>
              <w:t xml:space="preserve">法定代表人： </w:t>
            </w:r>
          </w:p>
        </w:tc>
        <w:tc>
          <w:tcPr>
            <w:tcW w:w="7440" w:type="dxa"/>
            <w:shd w:val="clear" w:color="auto" w:fill="auto"/>
          </w:tcPr>
          <w:p w14:paraId="6F93E440">
            <w:pPr>
              <w:pStyle w:val="7"/>
            </w:pPr>
            <w:r>
              <w:rPr>
                <w:rFonts w:hint="eastAsia"/>
              </w:rPr>
              <w:t xml:space="preserve">翟建强 </w:t>
            </w:r>
          </w:p>
        </w:tc>
      </w:tr>
      <w:tr w14:paraId="6A0B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E1A1E">
            <w:pPr>
              <w:pStyle w:val="7"/>
            </w:pPr>
            <w:r>
              <w:rPr>
                <w:rFonts w:hint="eastAsia"/>
              </w:rPr>
              <w:t xml:space="preserve">联系人： </w:t>
            </w:r>
          </w:p>
        </w:tc>
        <w:tc>
          <w:tcPr>
            <w:tcW w:w="7440" w:type="dxa"/>
            <w:shd w:val="clear" w:color="auto" w:fill="auto"/>
          </w:tcPr>
          <w:p w14:paraId="7CB74379">
            <w:pPr>
              <w:pStyle w:val="7"/>
            </w:pPr>
            <w:r>
              <w:rPr>
                <w:rFonts w:hint="eastAsia"/>
              </w:rPr>
              <w:t xml:space="preserve">刘亚静 </w:t>
            </w:r>
          </w:p>
        </w:tc>
      </w:tr>
      <w:tr w14:paraId="39F9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BAF336">
            <w:pPr>
              <w:pStyle w:val="7"/>
            </w:pPr>
            <w:r>
              <w:rPr>
                <w:rFonts w:hint="eastAsia"/>
              </w:rPr>
              <w:t xml:space="preserve">电话： </w:t>
            </w:r>
          </w:p>
        </w:tc>
        <w:tc>
          <w:tcPr>
            <w:tcW w:w="7440" w:type="dxa"/>
            <w:shd w:val="clear" w:color="auto" w:fill="auto"/>
          </w:tcPr>
          <w:p w14:paraId="0F9CEA52">
            <w:pPr>
              <w:pStyle w:val="7"/>
            </w:pPr>
            <w:r>
              <w:rPr>
                <w:rFonts w:hint="eastAsia"/>
              </w:rPr>
              <w:t xml:space="preserve">0311-66006393 </w:t>
            </w:r>
          </w:p>
        </w:tc>
      </w:tr>
      <w:tr w14:paraId="53BA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605D4">
            <w:pPr>
              <w:pStyle w:val="7"/>
            </w:pPr>
            <w:r>
              <w:rPr>
                <w:rFonts w:hint="eastAsia"/>
              </w:rPr>
              <w:t xml:space="preserve">传真： </w:t>
            </w:r>
          </w:p>
        </w:tc>
        <w:tc>
          <w:tcPr>
            <w:tcW w:w="7440" w:type="dxa"/>
            <w:shd w:val="clear" w:color="auto" w:fill="auto"/>
          </w:tcPr>
          <w:p w14:paraId="13823134">
            <w:pPr>
              <w:pStyle w:val="7"/>
            </w:pPr>
            <w:r>
              <w:rPr>
                <w:rFonts w:hint="eastAsia"/>
              </w:rPr>
              <w:t xml:space="preserve">0311-66006249 </w:t>
            </w:r>
          </w:p>
        </w:tc>
      </w:tr>
      <w:tr w14:paraId="0D262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E216A">
            <w:pPr>
              <w:pStyle w:val="7"/>
            </w:pPr>
            <w:r>
              <w:rPr>
                <w:rFonts w:hint="eastAsia"/>
              </w:rPr>
              <w:t xml:space="preserve">客户服务电话： </w:t>
            </w:r>
          </w:p>
        </w:tc>
        <w:tc>
          <w:tcPr>
            <w:tcW w:w="7440" w:type="dxa"/>
            <w:shd w:val="clear" w:color="auto" w:fill="auto"/>
          </w:tcPr>
          <w:p w14:paraId="060C1858">
            <w:pPr>
              <w:pStyle w:val="7"/>
            </w:pPr>
            <w:r>
              <w:rPr>
                <w:rFonts w:hint="eastAsia"/>
              </w:rPr>
              <w:t xml:space="preserve">4006128888 </w:t>
            </w:r>
          </w:p>
        </w:tc>
      </w:tr>
      <w:tr w14:paraId="1722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EE8C5">
            <w:pPr>
              <w:pStyle w:val="7"/>
            </w:pPr>
            <w:r>
              <w:rPr>
                <w:rFonts w:hint="eastAsia"/>
              </w:rPr>
              <w:t xml:space="preserve">网址： </w:t>
            </w:r>
          </w:p>
        </w:tc>
        <w:tc>
          <w:tcPr>
            <w:tcW w:w="7440" w:type="dxa"/>
            <w:shd w:val="clear" w:color="auto" w:fill="auto"/>
          </w:tcPr>
          <w:p w14:paraId="25DF2764">
            <w:pPr>
              <w:pStyle w:val="7"/>
            </w:pPr>
            <w:r>
              <w:rPr>
                <w:rFonts w:hint="eastAsia"/>
              </w:rPr>
              <w:t xml:space="preserve">http://www.S10000.com </w:t>
            </w:r>
          </w:p>
        </w:tc>
      </w:tr>
    </w:tbl>
    <w:p w14:paraId="549C28F8">
      <w:pPr>
        <w:pStyle w:val="7"/>
        <w:spacing w:before="0" w:beforeAutospacing="0" w:after="0" w:afterAutospacing="0" w:line="360" w:lineRule="auto"/>
        <w:ind w:firstLine="420"/>
        <w:rPr>
          <w:sz w:val="21"/>
          <w:szCs w:val="21"/>
        </w:rPr>
      </w:pPr>
      <w:r>
        <w:rPr>
          <w:rFonts w:hint="eastAsia"/>
          <w:b/>
          <w:bCs/>
          <w:sz w:val="21"/>
          <w:szCs w:val="21"/>
        </w:rPr>
        <w:t>(214)大通证券股份有限公司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8818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6C1BF">
            <w:pPr>
              <w:pStyle w:val="7"/>
            </w:pPr>
            <w:r>
              <w:rPr>
                <w:rFonts w:hint="eastAsia"/>
              </w:rPr>
              <w:t xml:space="preserve">注册地址： </w:t>
            </w:r>
          </w:p>
        </w:tc>
        <w:tc>
          <w:tcPr>
            <w:tcW w:w="7440" w:type="dxa"/>
            <w:shd w:val="clear" w:color="auto" w:fill="auto"/>
          </w:tcPr>
          <w:p w14:paraId="1E7EA082">
            <w:pPr>
              <w:pStyle w:val="7"/>
            </w:pPr>
            <w:r>
              <w:rPr>
                <w:rFonts w:hint="eastAsia"/>
              </w:rPr>
              <w:t xml:space="preserve">辽宁省大连市中山区人民路24号 </w:t>
            </w:r>
          </w:p>
        </w:tc>
      </w:tr>
      <w:tr w14:paraId="26BF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A6E3B">
            <w:pPr>
              <w:pStyle w:val="7"/>
            </w:pPr>
            <w:r>
              <w:rPr>
                <w:rFonts w:hint="eastAsia"/>
              </w:rPr>
              <w:t xml:space="preserve">办公地址： </w:t>
            </w:r>
          </w:p>
        </w:tc>
        <w:tc>
          <w:tcPr>
            <w:tcW w:w="7440" w:type="dxa"/>
            <w:shd w:val="clear" w:color="auto" w:fill="auto"/>
          </w:tcPr>
          <w:p w14:paraId="36D3459B">
            <w:pPr>
              <w:pStyle w:val="7"/>
            </w:pPr>
            <w:r>
              <w:rPr>
                <w:rFonts w:hint="eastAsia"/>
              </w:rPr>
              <w:t xml:space="preserve">辽宁省大连市沙河口区会展路129号大连期货大厦39层 </w:t>
            </w:r>
          </w:p>
        </w:tc>
      </w:tr>
      <w:tr w14:paraId="1D92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ABF11">
            <w:pPr>
              <w:pStyle w:val="7"/>
            </w:pPr>
            <w:r>
              <w:rPr>
                <w:rFonts w:hint="eastAsia"/>
              </w:rPr>
              <w:t xml:space="preserve">法定代表人： </w:t>
            </w:r>
          </w:p>
        </w:tc>
        <w:tc>
          <w:tcPr>
            <w:tcW w:w="7440" w:type="dxa"/>
            <w:shd w:val="clear" w:color="auto" w:fill="auto"/>
          </w:tcPr>
          <w:p w14:paraId="5A17309C">
            <w:pPr>
              <w:pStyle w:val="7"/>
            </w:pPr>
            <w:r>
              <w:rPr>
                <w:rFonts w:hint="eastAsia"/>
              </w:rPr>
              <w:t xml:space="preserve">于宏民 </w:t>
            </w:r>
          </w:p>
        </w:tc>
      </w:tr>
      <w:tr w14:paraId="094B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9C49F">
            <w:pPr>
              <w:pStyle w:val="7"/>
            </w:pPr>
            <w:r>
              <w:rPr>
                <w:rFonts w:hint="eastAsia"/>
              </w:rPr>
              <w:t xml:space="preserve">联系人： </w:t>
            </w:r>
          </w:p>
        </w:tc>
        <w:tc>
          <w:tcPr>
            <w:tcW w:w="7440" w:type="dxa"/>
            <w:shd w:val="clear" w:color="auto" w:fill="auto"/>
          </w:tcPr>
          <w:p w14:paraId="3667E7CB">
            <w:pPr>
              <w:pStyle w:val="7"/>
            </w:pPr>
            <w:r>
              <w:rPr>
                <w:rFonts w:hint="eastAsia"/>
              </w:rPr>
              <w:t xml:space="preserve">谢立军 </w:t>
            </w:r>
          </w:p>
        </w:tc>
      </w:tr>
      <w:tr w14:paraId="6BBA9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7A91C">
            <w:pPr>
              <w:pStyle w:val="7"/>
            </w:pPr>
            <w:r>
              <w:rPr>
                <w:rFonts w:hint="eastAsia"/>
              </w:rPr>
              <w:t xml:space="preserve">电话： </w:t>
            </w:r>
          </w:p>
        </w:tc>
        <w:tc>
          <w:tcPr>
            <w:tcW w:w="7440" w:type="dxa"/>
            <w:shd w:val="clear" w:color="auto" w:fill="auto"/>
          </w:tcPr>
          <w:p w14:paraId="635BB97B">
            <w:pPr>
              <w:pStyle w:val="7"/>
            </w:pPr>
            <w:r>
              <w:rPr>
                <w:rFonts w:hint="eastAsia"/>
              </w:rPr>
              <w:t xml:space="preserve">0411-39673202 </w:t>
            </w:r>
          </w:p>
        </w:tc>
      </w:tr>
      <w:tr w14:paraId="3757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88D19">
            <w:pPr>
              <w:pStyle w:val="7"/>
            </w:pPr>
            <w:r>
              <w:rPr>
                <w:rFonts w:hint="eastAsia"/>
              </w:rPr>
              <w:t xml:space="preserve">传真： </w:t>
            </w:r>
          </w:p>
        </w:tc>
        <w:tc>
          <w:tcPr>
            <w:tcW w:w="7440" w:type="dxa"/>
            <w:shd w:val="clear" w:color="auto" w:fill="auto"/>
          </w:tcPr>
          <w:p w14:paraId="433CB644">
            <w:pPr>
              <w:pStyle w:val="7"/>
            </w:pPr>
            <w:r>
              <w:rPr>
                <w:rFonts w:hint="eastAsia"/>
              </w:rPr>
              <w:t xml:space="preserve">0411-39673219 </w:t>
            </w:r>
          </w:p>
        </w:tc>
      </w:tr>
      <w:tr w14:paraId="51DE7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7646F">
            <w:pPr>
              <w:pStyle w:val="7"/>
            </w:pPr>
            <w:r>
              <w:rPr>
                <w:rFonts w:hint="eastAsia"/>
              </w:rPr>
              <w:t xml:space="preserve">客户服务电话： </w:t>
            </w:r>
          </w:p>
        </w:tc>
        <w:tc>
          <w:tcPr>
            <w:tcW w:w="7440" w:type="dxa"/>
            <w:shd w:val="clear" w:color="auto" w:fill="auto"/>
          </w:tcPr>
          <w:p w14:paraId="67BDBB13">
            <w:pPr>
              <w:pStyle w:val="7"/>
            </w:pPr>
            <w:r>
              <w:rPr>
                <w:rFonts w:hint="eastAsia"/>
              </w:rPr>
              <w:t xml:space="preserve">4008169169 </w:t>
            </w:r>
          </w:p>
        </w:tc>
      </w:tr>
      <w:tr w14:paraId="7F63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F8FCD">
            <w:pPr>
              <w:pStyle w:val="7"/>
            </w:pPr>
            <w:r>
              <w:rPr>
                <w:rFonts w:hint="eastAsia"/>
              </w:rPr>
              <w:t xml:space="preserve">网址： </w:t>
            </w:r>
          </w:p>
        </w:tc>
        <w:tc>
          <w:tcPr>
            <w:tcW w:w="7440" w:type="dxa"/>
            <w:shd w:val="clear" w:color="auto" w:fill="auto"/>
          </w:tcPr>
          <w:p w14:paraId="6313FE98">
            <w:pPr>
              <w:pStyle w:val="7"/>
            </w:pPr>
            <w:r>
              <w:rPr>
                <w:rFonts w:hint="eastAsia"/>
              </w:rPr>
              <w:t xml:space="preserve">http://www.daton.com.cn </w:t>
            </w:r>
          </w:p>
        </w:tc>
      </w:tr>
    </w:tbl>
    <w:p w14:paraId="7ED4DCE2">
      <w:pPr>
        <w:pStyle w:val="7"/>
        <w:spacing w:before="0" w:beforeAutospacing="0" w:after="0" w:afterAutospacing="0" w:line="360" w:lineRule="auto"/>
        <w:ind w:firstLine="420"/>
        <w:rPr>
          <w:sz w:val="21"/>
          <w:szCs w:val="21"/>
        </w:rPr>
      </w:pPr>
      <w:r>
        <w:rPr>
          <w:rFonts w:hint="eastAsia"/>
          <w:b/>
          <w:bCs/>
          <w:sz w:val="21"/>
          <w:szCs w:val="21"/>
        </w:rPr>
        <w:t>(215)华创证券有限责任公司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B35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AADF4">
            <w:pPr>
              <w:pStyle w:val="7"/>
            </w:pPr>
            <w:r>
              <w:rPr>
                <w:rFonts w:hint="eastAsia"/>
              </w:rPr>
              <w:t xml:space="preserve">注册地址： </w:t>
            </w:r>
          </w:p>
        </w:tc>
        <w:tc>
          <w:tcPr>
            <w:tcW w:w="7440" w:type="dxa"/>
            <w:shd w:val="clear" w:color="auto" w:fill="auto"/>
          </w:tcPr>
          <w:p w14:paraId="32FB1FFE">
            <w:pPr>
              <w:pStyle w:val="7"/>
            </w:pPr>
            <w:r>
              <w:rPr>
                <w:rFonts w:hint="eastAsia"/>
              </w:rPr>
              <w:t xml:space="preserve">贵州省贵阳市 </w:t>
            </w:r>
          </w:p>
        </w:tc>
      </w:tr>
      <w:tr w14:paraId="3620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89085">
            <w:pPr>
              <w:pStyle w:val="7"/>
            </w:pPr>
            <w:r>
              <w:rPr>
                <w:rFonts w:hint="eastAsia"/>
              </w:rPr>
              <w:t xml:space="preserve">办公地址： </w:t>
            </w:r>
          </w:p>
        </w:tc>
        <w:tc>
          <w:tcPr>
            <w:tcW w:w="7440" w:type="dxa"/>
            <w:shd w:val="clear" w:color="auto" w:fill="auto"/>
          </w:tcPr>
          <w:p w14:paraId="34E5112A">
            <w:pPr>
              <w:pStyle w:val="7"/>
            </w:pPr>
            <w:r>
              <w:rPr>
                <w:rFonts w:hint="eastAsia"/>
              </w:rPr>
              <w:t xml:space="preserve">贵州省贵阳市中华北路216号华创大厦 </w:t>
            </w:r>
          </w:p>
        </w:tc>
      </w:tr>
      <w:tr w14:paraId="4EE7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0F2B0">
            <w:pPr>
              <w:pStyle w:val="7"/>
            </w:pPr>
            <w:r>
              <w:rPr>
                <w:rFonts w:hint="eastAsia"/>
              </w:rPr>
              <w:t xml:space="preserve">法定代表人： </w:t>
            </w:r>
          </w:p>
        </w:tc>
        <w:tc>
          <w:tcPr>
            <w:tcW w:w="7440" w:type="dxa"/>
            <w:shd w:val="clear" w:color="auto" w:fill="auto"/>
          </w:tcPr>
          <w:p w14:paraId="38F1043E">
            <w:pPr>
              <w:pStyle w:val="7"/>
            </w:pPr>
            <w:r>
              <w:rPr>
                <w:rFonts w:hint="eastAsia"/>
              </w:rPr>
              <w:t xml:space="preserve">陶永泽 </w:t>
            </w:r>
          </w:p>
        </w:tc>
      </w:tr>
      <w:tr w14:paraId="4183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6FBEE">
            <w:pPr>
              <w:pStyle w:val="7"/>
            </w:pPr>
            <w:r>
              <w:rPr>
                <w:rFonts w:hint="eastAsia"/>
              </w:rPr>
              <w:t xml:space="preserve">联系人： </w:t>
            </w:r>
          </w:p>
        </w:tc>
        <w:tc>
          <w:tcPr>
            <w:tcW w:w="7440" w:type="dxa"/>
            <w:shd w:val="clear" w:color="auto" w:fill="auto"/>
          </w:tcPr>
          <w:p w14:paraId="1CA64AFE">
            <w:pPr>
              <w:pStyle w:val="7"/>
            </w:pPr>
            <w:r>
              <w:rPr>
                <w:rFonts w:hint="eastAsia"/>
              </w:rPr>
              <w:t xml:space="preserve">郭佳来 </w:t>
            </w:r>
          </w:p>
        </w:tc>
      </w:tr>
      <w:tr w14:paraId="4D531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ED3F5">
            <w:pPr>
              <w:pStyle w:val="7"/>
            </w:pPr>
            <w:r>
              <w:rPr>
                <w:rFonts w:hint="eastAsia"/>
              </w:rPr>
              <w:t xml:space="preserve">电话： </w:t>
            </w:r>
          </w:p>
        </w:tc>
        <w:tc>
          <w:tcPr>
            <w:tcW w:w="7440" w:type="dxa"/>
            <w:shd w:val="clear" w:color="auto" w:fill="auto"/>
          </w:tcPr>
          <w:p w14:paraId="6E8C8853">
            <w:pPr>
              <w:pStyle w:val="7"/>
            </w:pPr>
            <w:r>
              <w:rPr>
                <w:rFonts w:hint="eastAsia"/>
              </w:rPr>
              <w:t xml:space="preserve">021-60762618 </w:t>
            </w:r>
          </w:p>
        </w:tc>
      </w:tr>
      <w:tr w14:paraId="3F8D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22E2A">
            <w:pPr>
              <w:pStyle w:val="7"/>
            </w:pPr>
            <w:r>
              <w:rPr>
                <w:rFonts w:hint="eastAsia"/>
              </w:rPr>
              <w:t xml:space="preserve">传真： </w:t>
            </w:r>
          </w:p>
        </w:tc>
        <w:tc>
          <w:tcPr>
            <w:tcW w:w="7440" w:type="dxa"/>
            <w:shd w:val="clear" w:color="auto" w:fill="auto"/>
          </w:tcPr>
          <w:p w14:paraId="23F7CDDD">
            <w:pPr>
              <w:pStyle w:val="7"/>
            </w:pPr>
            <w:r>
              <w:rPr>
                <w:rFonts w:hint="eastAsia"/>
              </w:rPr>
              <w:t xml:space="preserve">021-60762700 </w:t>
            </w:r>
          </w:p>
        </w:tc>
      </w:tr>
      <w:tr w14:paraId="5F6B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00A76">
            <w:pPr>
              <w:pStyle w:val="7"/>
            </w:pPr>
            <w:r>
              <w:rPr>
                <w:rFonts w:hint="eastAsia"/>
              </w:rPr>
              <w:t xml:space="preserve">客户服务电话： </w:t>
            </w:r>
          </w:p>
        </w:tc>
        <w:tc>
          <w:tcPr>
            <w:tcW w:w="7440" w:type="dxa"/>
            <w:shd w:val="clear" w:color="auto" w:fill="auto"/>
          </w:tcPr>
          <w:p w14:paraId="232C799B">
            <w:pPr>
              <w:pStyle w:val="7"/>
            </w:pPr>
            <w:r>
              <w:rPr>
                <w:rFonts w:hint="eastAsia"/>
              </w:rPr>
              <w:t xml:space="preserve">4008666689 </w:t>
            </w:r>
          </w:p>
        </w:tc>
      </w:tr>
      <w:tr w14:paraId="5496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087A2">
            <w:pPr>
              <w:pStyle w:val="7"/>
            </w:pPr>
            <w:r>
              <w:rPr>
                <w:rFonts w:hint="eastAsia"/>
              </w:rPr>
              <w:t xml:space="preserve">网址： </w:t>
            </w:r>
          </w:p>
        </w:tc>
        <w:tc>
          <w:tcPr>
            <w:tcW w:w="7440" w:type="dxa"/>
            <w:shd w:val="clear" w:color="auto" w:fill="auto"/>
          </w:tcPr>
          <w:p w14:paraId="305C67ED">
            <w:pPr>
              <w:pStyle w:val="7"/>
            </w:pPr>
            <w:r>
              <w:rPr>
                <w:rFonts w:hint="eastAsia"/>
              </w:rPr>
              <w:t xml:space="preserve">http://www.hczq.com/ </w:t>
            </w:r>
          </w:p>
        </w:tc>
      </w:tr>
    </w:tbl>
    <w:p w14:paraId="540AC49F">
      <w:pPr>
        <w:pStyle w:val="7"/>
        <w:spacing w:before="0" w:beforeAutospacing="0" w:after="0" w:afterAutospacing="0" w:line="360" w:lineRule="auto"/>
        <w:ind w:firstLine="420"/>
        <w:rPr>
          <w:sz w:val="21"/>
          <w:szCs w:val="21"/>
        </w:rPr>
      </w:pPr>
      <w:r>
        <w:rPr>
          <w:rFonts w:hint="eastAsia"/>
          <w:b/>
          <w:bCs/>
          <w:sz w:val="21"/>
          <w:szCs w:val="21"/>
        </w:rPr>
        <w:t>(216)万和证券股份有限公司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573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E7CDF">
            <w:pPr>
              <w:pStyle w:val="7"/>
            </w:pPr>
            <w:r>
              <w:rPr>
                <w:rFonts w:hint="eastAsia"/>
              </w:rPr>
              <w:t xml:space="preserve">注册地址： </w:t>
            </w:r>
          </w:p>
        </w:tc>
        <w:tc>
          <w:tcPr>
            <w:tcW w:w="7440" w:type="dxa"/>
            <w:shd w:val="clear" w:color="auto" w:fill="auto"/>
          </w:tcPr>
          <w:p w14:paraId="660795B3">
            <w:pPr>
              <w:pStyle w:val="7"/>
            </w:pPr>
            <w:r>
              <w:rPr>
                <w:rFonts w:hint="eastAsia"/>
              </w:rPr>
              <w:t xml:space="preserve">海南省海口市南沙路49号通信广场二楼 </w:t>
            </w:r>
          </w:p>
        </w:tc>
      </w:tr>
      <w:tr w14:paraId="4CC9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A569C">
            <w:pPr>
              <w:pStyle w:val="7"/>
            </w:pPr>
            <w:r>
              <w:rPr>
                <w:rFonts w:hint="eastAsia"/>
              </w:rPr>
              <w:t xml:space="preserve">办公地址： </w:t>
            </w:r>
          </w:p>
        </w:tc>
        <w:tc>
          <w:tcPr>
            <w:tcW w:w="7440" w:type="dxa"/>
            <w:shd w:val="clear" w:color="auto" w:fill="auto"/>
          </w:tcPr>
          <w:p w14:paraId="2F46BC98">
            <w:pPr>
              <w:pStyle w:val="7"/>
            </w:pPr>
            <w:r>
              <w:rPr>
                <w:rFonts w:hint="eastAsia"/>
              </w:rPr>
              <w:t xml:space="preserve">深圳市福田区深南大道7028号时代科技大厦20层西厅 </w:t>
            </w:r>
          </w:p>
        </w:tc>
      </w:tr>
      <w:tr w14:paraId="5F40F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67517">
            <w:pPr>
              <w:pStyle w:val="7"/>
            </w:pPr>
            <w:r>
              <w:rPr>
                <w:rFonts w:hint="eastAsia"/>
              </w:rPr>
              <w:t xml:space="preserve">法定代表人： </w:t>
            </w:r>
          </w:p>
        </w:tc>
        <w:tc>
          <w:tcPr>
            <w:tcW w:w="7440" w:type="dxa"/>
            <w:shd w:val="clear" w:color="auto" w:fill="auto"/>
          </w:tcPr>
          <w:p w14:paraId="586BD89B">
            <w:pPr>
              <w:pStyle w:val="7"/>
            </w:pPr>
            <w:r>
              <w:rPr>
                <w:rFonts w:hint="eastAsia"/>
              </w:rPr>
              <w:t xml:space="preserve">甘卫斌 </w:t>
            </w:r>
          </w:p>
        </w:tc>
      </w:tr>
      <w:tr w14:paraId="1CD0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AC991">
            <w:pPr>
              <w:pStyle w:val="7"/>
            </w:pPr>
            <w:r>
              <w:rPr>
                <w:rFonts w:hint="eastAsia"/>
              </w:rPr>
              <w:t xml:space="preserve">联系人： </w:t>
            </w:r>
          </w:p>
        </w:tc>
        <w:tc>
          <w:tcPr>
            <w:tcW w:w="7440" w:type="dxa"/>
            <w:shd w:val="clear" w:color="auto" w:fill="auto"/>
          </w:tcPr>
          <w:p w14:paraId="3EF0E6D1">
            <w:pPr>
              <w:pStyle w:val="7"/>
            </w:pPr>
            <w:r>
              <w:rPr>
                <w:rFonts w:hint="eastAsia"/>
              </w:rPr>
              <w:t xml:space="preserve">张雷 </w:t>
            </w:r>
          </w:p>
        </w:tc>
      </w:tr>
      <w:tr w14:paraId="5A6B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95F71">
            <w:pPr>
              <w:pStyle w:val="7"/>
            </w:pPr>
            <w:r>
              <w:rPr>
                <w:rFonts w:hint="eastAsia"/>
              </w:rPr>
              <w:t xml:space="preserve">电话： </w:t>
            </w:r>
          </w:p>
        </w:tc>
        <w:tc>
          <w:tcPr>
            <w:tcW w:w="7440" w:type="dxa"/>
            <w:shd w:val="clear" w:color="auto" w:fill="auto"/>
          </w:tcPr>
          <w:p w14:paraId="54234BF8">
            <w:pPr>
              <w:pStyle w:val="7"/>
            </w:pPr>
            <w:r>
              <w:rPr>
                <w:rFonts w:hint="eastAsia"/>
              </w:rPr>
              <w:t xml:space="preserve">0755-82830333 </w:t>
            </w:r>
          </w:p>
        </w:tc>
      </w:tr>
      <w:tr w14:paraId="675C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9370C">
            <w:pPr>
              <w:pStyle w:val="7"/>
            </w:pPr>
            <w:r>
              <w:rPr>
                <w:rFonts w:hint="eastAsia"/>
              </w:rPr>
              <w:t xml:space="preserve">传真： </w:t>
            </w:r>
          </w:p>
        </w:tc>
        <w:tc>
          <w:tcPr>
            <w:tcW w:w="7440" w:type="dxa"/>
            <w:shd w:val="clear" w:color="auto" w:fill="auto"/>
          </w:tcPr>
          <w:p w14:paraId="0F33B3CD">
            <w:pPr>
              <w:pStyle w:val="7"/>
            </w:pPr>
            <w:r>
              <w:rPr>
                <w:rFonts w:hint="eastAsia"/>
              </w:rPr>
              <w:t xml:space="preserve">0755-25170093 </w:t>
            </w:r>
          </w:p>
        </w:tc>
      </w:tr>
      <w:tr w14:paraId="4E3D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9EFB1">
            <w:pPr>
              <w:pStyle w:val="7"/>
            </w:pPr>
            <w:r>
              <w:rPr>
                <w:rFonts w:hint="eastAsia"/>
              </w:rPr>
              <w:t xml:space="preserve">客户服务电话： </w:t>
            </w:r>
          </w:p>
        </w:tc>
        <w:tc>
          <w:tcPr>
            <w:tcW w:w="7440" w:type="dxa"/>
            <w:shd w:val="clear" w:color="auto" w:fill="auto"/>
          </w:tcPr>
          <w:p w14:paraId="66B0DF80">
            <w:pPr>
              <w:pStyle w:val="7"/>
            </w:pPr>
            <w:r>
              <w:rPr>
                <w:rFonts w:hint="eastAsia"/>
              </w:rPr>
              <w:t xml:space="preserve">4008-882-882 </w:t>
            </w:r>
          </w:p>
        </w:tc>
      </w:tr>
      <w:tr w14:paraId="484F5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5B319">
            <w:pPr>
              <w:pStyle w:val="7"/>
            </w:pPr>
            <w:r>
              <w:rPr>
                <w:rFonts w:hint="eastAsia"/>
              </w:rPr>
              <w:t xml:space="preserve">网址： </w:t>
            </w:r>
          </w:p>
        </w:tc>
        <w:tc>
          <w:tcPr>
            <w:tcW w:w="7440" w:type="dxa"/>
            <w:shd w:val="clear" w:color="auto" w:fill="auto"/>
          </w:tcPr>
          <w:p w14:paraId="420433E7">
            <w:pPr>
              <w:pStyle w:val="7"/>
            </w:pPr>
            <w:r>
              <w:rPr>
                <w:rFonts w:hint="eastAsia"/>
              </w:rPr>
              <w:t xml:space="preserve">http://www.vanho.cn </w:t>
            </w:r>
          </w:p>
        </w:tc>
      </w:tr>
    </w:tbl>
    <w:p w14:paraId="458A096F">
      <w:pPr>
        <w:pStyle w:val="7"/>
        <w:spacing w:before="0" w:beforeAutospacing="0" w:after="0" w:afterAutospacing="0" w:line="360" w:lineRule="auto"/>
        <w:ind w:firstLine="420"/>
        <w:rPr>
          <w:sz w:val="21"/>
          <w:szCs w:val="21"/>
        </w:rPr>
      </w:pPr>
      <w:r>
        <w:rPr>
          <w:rFonts w:hint="eastAsia"/>
          <w:b/>
          <w:bCs/>
          <w:sz w:val="21"/>
          <w:szCs w:val="21"/>
        </w:rPr>
        <w:t>(217)中邮证券有限责任公司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C8B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225F80C">
            <w:pPr>
              <w:pStyle w:val="7"/>
            </w:pPr>
            <w:r>
              <w:rPr>
                <w:rFonts w:hint="eastAsia"/>
              </w:rPr>
              <w:t xml:space="preserve">注册地址： </w:t>
            </w:r>
          </w:p>
        </w:tc>
        <w:tc>
          <w:tcPr>
            <w:tcW w:w="7440" w:type="dxa"/>
            <w:shd w:val="clear" w:color="auto" w:fill="auto"/>
          </w:tcPr>
          <w:p w14:paraId="64D2222E">
            <w:pPr>
              <w:pStyle w:val="7"/>
            </w:pPr>
            <w:r>
              <w:rPr>
                <w:rFonts w:hint="eastAsia"/>
              </w:rPr>
              <w:t xml:space="preserve">陕西省西安市唐延路5号（陕西邮政信息大厦9-11层） </w:t>
            </w:r>
          </w:p>
        </w:tc>
      </w:tr>
      <w:tr w14:paraId="3E91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93DBD">
            <w:pPr>
              <w:pStyle w:val="7"/>
            </w:pPr>
            <w:r>
              <w:rPr>
                <w:rFonts w:hint="eastAsia"/>
              </w:rPr>
              <w:t xml:space="preserve">办公地址： </w:t>
            </w:r>
          </w:p>
        </w:tc>
        <w:tc>
          <w:tcPr>
            <w:tcW w:w="7440" w:type="dxa"/>
            <w:shd w:val="clear" w:color="auto" w:fill="auto"/>
          </w:tcPr>
          <w:p w14:paraId="762F3C80">
            <w:pPr>
              <w:pStyle w:val="7"/>
            </w:pPr>
            <w:r>
              <w:rPr>
                <w:rFonts w:hint="eastAsia"/>
              </w:rPr>
              <w:t xml:space="preserve">北京市东城区珠市口东大街17号 </w:t>
            </w:r>
          </w:p>
        </w:tc>
      </w:tr>
      <w:tr w14:paraId="49C0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F81EF">
            <w:pPr>
              <w:pStyle w:val="7"/>
            </w:pPr>
            <w:r>
              <w:rPr>
                <w:rFonts w:hint="eastAsia"/>
              </w:rPr>
              <w:t xml:space="preserve">法定代表人： </w:t>
            </w:r>
          </w:p>
        </w:tc>
        <w:tc>
          <w:tcPr>
            <w:tcW w:w="7440" w:type="dxa"/>
            <w:shd w:val="clear" w:color="auto" w:fill="auto"/>
          </w:tcPr>
          <w:p w14:paraId="5DE197EC">
            <w:pPr>
              <w:pStyle w:val="7"/>
            </w:pPr>
            <w:r>
              <w:rPr>
                <w:rFonts w:hint="eastAsia"/>
              </w:rPr>
              <w:t xml:space="preserve">郭成林 </w:t>
            </w:r>
          </w:p>
        </w:tc>
      </w:tr>
      <w:tr w14:paraId="6F6E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96448">
            <w:pPr>
              <w:pStyle w:val="7"/>
            </w:pPr>
            <w:r>
              <w:rPr>
                <w:rFonts w:hint="eastAsia"/>
              </w:rPr>
              <w:t xml:space="preserve">联系人： </w:t>
            </w:r>
          </w:p>
        </w:tc>
        <w:tc>
          <w:tcPr>
            <w:tcW w:w="7440" w:type="dxa"/>
            <w:shd w:val="clear" w:color="auto" w:fill="auto"/>
          </w:tcPr>
          <w:p w14:paraId="4E93BF1B">
            <w:pPr>
              <w:pStyle w:val="7"/>
            </w:pPr>
            <w:r>
              <w:rPr>
                <w:rFonts w:hint="eastAsia"/>
              </w:rPr>
              <w:t xml:space="preserve">史蕾 </w:t>
            </w:r>
          </w:p>
        </w:tc>
      </w:tr>
      <w:tr w14:paraId="516F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7F75DF">
            <w:pPr>
              <w:pStyle w:val="7"/>
            </w:pPr>
            <w:r>
              <w:rPr>
                <w:rFonts w:hint="eastAsia"/>
              </w:rPr>
              <w:t xml:space="preserve">电话： </w:t>
            </w:r>
          </w:p>
        </w:tc>
        <w:tc>
          <w:tcPr>
            <w:tcW w:w="7440" w:type="dxa"/>
            <w:shd w:val="clear" w:color="auto" w:fill="auto"/>
          </w:tcPr>
          <w:p w14:paraId="5388378F">
            <w:pPr>
              <w:pStyle w:val="7"/>
            </w:pPr>
            <w:r>
              <w:rPr>
                <w:rFonts w:hint="eastAsia"/>
              </w:rPr>
              <w:t xml:space="preserve">010-67017788-8914 </w:t>
            </w:r>
          </w:p>
        </w:tc>
      </w:tr>
      <w:tr w14:paraId="006B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E5801">
            <w:pPr>
              <w:pStyle w:val="7"/>
            </w:pPr>
            <w:r>
              <w:rPr>
                <w:rFonts w:hint="eastAsia"/>
              </w:rPr>
              <w:t xml:space="preserve">客户服务电话： </w:t>
            </w:r>
          </w:p>
        </w:tc>
        <w:tc>
          <w:tcPr>
            <w:tcW w:w="7440" w:type="dxa"/>
            <w:shd w:val="clear" w:color="auto" w:fill="auto"/>
          </w:tcPr>
          <w:p w14:paraId="3615B542">
            <w:pPr>
              <w:pStyle w:val="7"/>
            </w:pPr>
            <w:r>
              <w:rPr>
                <w:rFonts w:hint="eastAsia"/>
              </w:rPr>
              <w:t xml:space="preserve">4008888005 </w:t>
            </w:r>
          </w:p>
        </w:tc>
      </w:tr>
      <w:tr w14:paraId="28D3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CBD90">
            <w:pPr>
              <w:pStyle w:val="7"/>
            </w:pPr>
            <w:r>
              <w:rPr>
                <w:rFonts w:hint="eastAsia"/>
              </w:rPr>
              <w:t xml:space="preserve">网址： </w:t>
            </w:r>
          </w:p>
        </w:tc>
        <w:tc>
          <w:tcPr>
            <w:tcW w:w="7440" w:type="dxa"/>
            <w:shd w:val="clear" w:color="auto" w:fill="auto"/>
          </w:tcPr>
          <w:p w14:paraId="097FB29B">
            <w:pPr>
              <w:pStyle w:val="7"/>
            </w:pPr>
            <w:r>
              <w:rPr>
                <w:rFonts w:hint="eastAsia"/>
              </w:rPr>
              <w:t xml:space="preserve">www.cnpsec.com </w:t>
            </w:r>
          </w:p>
        </w:tc>
      </w:tr>
    </w:tbl>
    <w:p w14:paraId="37BD1B5A">
      <w:pPr>
        <w:pStyle w:val="7"/>
        <w:spacing w:before="0" w:beforeAutospacing="0" w:after="0" w:afterAutospacing="0" w:line="360" w:lineRule="auto"/>
        <w:ind w:firstLine="420"/>
        <w:rPr>
          <w:sz w:val="21"/>
          <w:szCs w:val="21"/>
        </w:rPr>
      </w:pPr>
      <w:r>
        <w:rPr>
          <w:rFonts w:hint="eastAsia"/>
          <w:b/>
          <w:bCs/>
          <w:sz w:val="21"/>
          <w:szCs w:val="21"/>
        </w:rPr>
        <w:t>(218)首创证券股份有限公司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69F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05412">
            <w:pPr>
              <w:pStyle w:val="7"/>
            </w:pPr>
            <w:r>
              <w:rPr>
                <w:rFonts w:hint="eastAsia"/>
              </w:rPr>
              <w:t xml:space="preserve">注册地址： </w:t>
            </w:r>
          </w:p>
        </w:tc>
        <w:tc>
          <w:tcPr>
            <w:tcW w:w="7440" w:type="dxa"/>
            <w:shd w:val="clear" w:color="auto" w:fill="auto"/>
          </w:tcPr>
          <w:p w14:paraId="5BB317DA">
            <w:pPr>
              <w:pStyle w:val="7"/>
            </w:pPr>
            <w:r>
              <w:rPr>
                <w:rFonts w:hint="eastAsia"/>
              </w:rPr>
              <w:t xml:space="preserve">北京市西城区德胜门外大街115号德胜尚城E座 </w:t>
            </w:r>
          </w:p>
        </w:tc>
      </w:tr>
      <w:tr w14:paraId="13F6E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19620">
            <w:pPr>
              <w:pStyle w:val="7"/>
            </w:pPr>
            <w:r>
              <w:rPr>
                <w:rFonts w:hint="eastAsia"/>
              </w:rPr>
              <w:t xml:space="preserve">办公地址： </w:t>
            </w:r>
          </w:p>
        </w:tc>
        <w:tc>
          <w:tcPr>
            <w:tcW w:w="7440" w:type="dxa"/>
            <w:shd w:val="clear" w:color="auto" w:fill="auto"/>
          </w:tcPr>
          <w:p w14:paraId="4CE08DAD">
            <w:pPr>
              <w:pStyle w:val="7"/>
            </w:pPr>
            <w:r>
              <w:rPr>
                <w:rFonts w:hint="eastAsia"/>
              </w:rPr>
              <w:t xml:space="preserve">北京市朝阳区安定路5号院北投投资大厦A座18层 </w:t>
            </w:r>
          </w:p>
        </w:tc>
      </w:tr>
      <w:tr w14:paraId="7E9A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B4764">
            <w:pPr>
              <w:pStyle w:val="7"/>
            </w:pPr>
            <w:r>
              <w:rPr>
                <w:rFonts w:hint="eastAsia"/>
              </w:rPr>
              <w:t xml:space="preserve">法定代表人： </w:t>
            </w:r>
          </w:p>
        </w:tc>
        <w:tc>
          <w:tcPr>
            <w:tcW w:w="7440" w:type="dxa"/>
            <w:shd w:val="clear" w:color="auto" w:fill="auto"/>
          </w:tcPr>
          <w:p w14:paraId="0CCE46AF">
            <w:pPr>
              <w:pStyle w:val="7"/>
            </w:pPr>
            <w:r>
              <w:rPr>
                <w:rFonts w:hint="eastAsia"/>
              </w:rPr>
              <w:t xml:space="preserve">毕劲松 </w:t>
            </w:r>
          </w:p>
        </w:tc>
      </w:tr>
      <w:tr w14:paraId="1B17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A0D4A">
            <w:pPr>
              <w:pStyle w:val="7"/>
            </w:pPr>
            <w:r>
              <w:rPr>
                <w:rFonts w:hint="eastAsia"/>
              </w:rPr>
              <w:t xml:space="preserve">联系人： </w:t>
            </w:r>
          </w:p>
        </w:tc>
        <w:tc>
          <w:tcPr>
            <w:tcW w:w="7440" w:type="dxa"/>
            <w:shd w:val="clear" w:color="auto" w:fill="auto"/>
          </w:tcPr>
          <w:p w14:paraId="4649AD1D">
            <w:pPr>
              <w:pStyle w:val="7"/>
            </w:pPr>
            <w:r>
              <w:rPr>
                <w:rFonts w:hint="eastAsia"/>
              </w:rPr>
              <w:t xml:space="preserve">刘宇 </w:t>
            </w:r>
          </w:p>
        </w:tc>
      </w:tr>
      <w:tr w14:paraId="372CF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2888E">
            <w:pPr>
              <w:pStyle w:val="7"/>
            </w:pPr>
            <w:r>
              <w:rPr>
                <w:rFonts w:hint="eastAsia"/>
              </w:rPr>
              <w:t xml:space="preserve">电话： </w:t>
            </w:r>
          </w:p>
        </w:tc>
        <w:tc>
          <w:tcPr>
            <w:tcW w:w="7440" w:type="dxa"/>
            <w:shd w:val="clear" w:color="auto" w:fill="auto"/>
          </w:tcPr>
          <w:p w14:paraId="4A6AD460">
            <w:pPr>
              <w:pStyle w:val="7"/>
            </w:pPr>
            <w:r>
              <w:rPr>
                <w:rFonts w:hint="eastAsia"/>
              </w:rPr>
              <w:t xml:space="preserve">010－81152418  </w:t>
            </w:r>
          </w:p>
        </w:tc>
      </w:tr>
      <w:tr w14:paraId="0573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95982">
            <w:pPr>
              <w:pStyle w:val="7"/>
            </w:pPr>
            <w:r>
              <w:rPr>
                <w:rFonts w:hint="eastAsia"/>
              </w:rPr>
              <w:t xml:space="preserve">传真： </w:t>
            </w:r>
          </w:p>
        </w:tc>
        <w:tc>
          <w:tcPr>
            <w:tcW w:w="7440" w:type="dxa"/>
            <w:shd w:val="clear" w:color="auto" w:fill="auto"/>
          </w:tcPr>
          <w:p w14:paraId="250DB77C">
            <w:pPr>
              <w:pStyle w:val="7"/>
            </w:pPr>
            <w:r>
              <w:rPr>
                <w:rFonts w:hint="eastAsia"/>
              </w:rPr>
              <w:t xml:space="preserve">010－81152982 </w:t>
            </w:r>
          </w:p>
        </w:tc>
      </w:tr>
      <w:tr w14:paraId="2586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555FF">
            <w:pPr>
              <w:pStyle w:val="7"/>
            </w:pPr>
            <w:r>
              <w:rPr>
                <w:rFonts w:hint="eastAsia"/>
              </w:rPr>
              <w:t xml:space="preserve">客户服务电话： </w:t>
            </w:r>
          </w:p>
        </w:tc>
        <w:tc>
          <w:tcPr>
            <w:tcW w:w="7440" w:type="dxa"/>
            <w:shd w:val="clear" w:color="auto" w:fill="auto"/>
          </w:tcPr>
          <w:p w14:paraId="7142BB16">
            <w:pPr>
              <w:pStyle w:val="7"/>
            </w:pPr>
            <w:r>
              <w:rPr>
                <w:rFonts w:hint="eastAsia"/>
              </w:rPr>
              <w:t xml:space="preserve">95381 </w:t>
            </w:r>
          </w:p>
        </w:tc>
      </w:tr>
      <w:tr w14:paraId="0E62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C39F5">
            <w:pPr>
              <w:pStyle w:val="7"/>
            </w:pPr>
            <w:r>
              <w:rPr>
                <w:rFonts w:hint="eastAsia"/>
              </w:rPr>
              <w:t xml:space="preserve">网址： </w:t>
            </w:r>
          </w:p>
        </w:tc>
        <w:tc>
          <w:tcPr>
            <w:tcW w:w="7440" w:type="dxa"/>
            <w:shd w:val="clear" w:color="auto" w:fill="auto"/>
          </w:tcPr>
          <w:p w14:paraId="7B48D97F">
            <w:pPr>
              <w:pStyle w:val="7"/>
            </w:pPr>
            <w:r>
              <w:rPr>
                <w:rFonts w:hint="eastAsia"/>
              </w:rPr>
              <w:t xml:space="preserve">www.sczq.com.cn </w:t>
            </w:r>
          </w:p>
        </w:tc>
      </w:tr>
    </w:tbl>
    <w:p w14:paraId="7AF1B60F">
      <w:pPr>
        <w:pStyle w:val="7"/>
        <w:spacing w:before="0" w:beforeAutospacing="0" w:after="0" w:afterAutospacing="0" w:line="360" w:lineRule="auto"/>
        <w:ind w:firstLine="420"/>
        <w:rPr>
          <w:sz w:val="21"/>
          <w:szCs w:val="21"/>
        </w:rPr>
      </w:pPr>
      <w:r>
        <w:rPr>
          <w:rFonts w:hint="eastAsia"/>
          <w:b/>
          <w:bCs/>
          <w:sz w:val="21"/>
          <w:szCs w:val="21"/>
        </w:rPr>
        <w:t>(219)太平洋证券股份有限公司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7986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256E1">
            <w:pPr>
              <w:pStyle w:val="7"/>
            </w:pPr>
            <w:r>
              <w:rPr>
                <w:rFonts w:hint="eastAsia"/>
              </w:rPr>
              <w:t xml:space="preserve">注册地址： </w:t>
            </w:r>
          </w:p>
        </w:tc>
        <w:tc>
          <w:tcPr>
            <w:tcW w:w="7440" w:type="dxa"/>
            <w:shd w:val="clear" w:color="auto" w:fill="auto"/>
          </w:tcPr>
          <w:p w14:paraId="71A16569">
            <w:pPr>
              <w:pStyle w:val="7"/>
            </w:pPr>
            <w:r>
              <w:rPr>
                <w:rFonts w:hint="eastAsia"/>
              </w:rPr>
              <w:t xml:space="preserve">云南省昆明市青年路389号志远大厦18层 </w:t>
            </w:r>
          </w:p>
        </w:tc>
      </w:tr>
      <w:tr w14:paraId="2953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2D2F4">
            <w:pPr>
              <w:pStyle w:val="7"/>
            </w:pPr>
            <w:r>
              <w:rPr>
                <w:rFonts w:hint="eastAsia"/>
              </w:rPr>
              <w:t xml:space="preserve">办公地址： </w:t>
            </w:r>
          </w:p>
        </w:tc>
        <w:tc>
          <w:tcPr>
            <w:tcW w:w="7440" w:type="dxa"/>
            <w:shd w:val="clear" w:color="auto" w:fill="auto"/>
          </w:tcPr>
          <w:p w14:paraId="0EAD489B">
            <w:pPr>
              <w:pStyle w:val="7"/>
            </w:pPr>
            <w:r>
              <w:rPr>
                <w:rFonts w:hint="eastAsia"/>
              </w:rPr>
              <w:t xml:space="preserve">北京市西城区北展北街九号华远企业号D座三单元 </w:t>
            </w:r>
          </w:p>
        </w:tc>
      </w:tr>
      <w:tr w14:paraId="22EB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8F1F2">
            <w:pPr>
              <w:pStyle w:val="7"/>
            </w:pPr>
            <w:r>
              <w:rPr>
                <w:rFonts w:hint="eastAsia"/>
              </w:rPr>
              <w:t xml:space="preserve">法定代表人： </w:t>
            </w:r>
          </w:p>
        </w:tc>
        <w:tc>
          <w:tcPr>
            <w:tcW w:w="7440" w:type="dxa"/>
            <w:shd w:val="clear" w:color="auto" w:fill="auto"/>
          </w:tcPr>
          <w:p w14:paraId="14E97F86">
            <w:pPr>
              <w:pStyle w:val="7"/>
            </w:pPr>
            <w:r>
              <w:rPr>
                <w:rFonts w:hint="eastAsia"/>
              </w:rPr>
              <w:t xml:space="preserve">李长伟 </w:t>
            </w:r>
          </w:p>
        </w:tc>
      </w:tr>
      <w:tr w14:paraId="3282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CAB17">
            <w:pPr>
              <w:pStyle w:val="7"/>
            </w:pPr>
            <w:r>
              <w:rPr>
                <w:rFonts w:hint="eastAsia"/>
              </w:rPr>
              <w:t xml:space="preserve">联系人： </w:t>
            </w:r>
          </w:p>
        </w:tc>
        <w:tc>
          <w:tcPr>
            <w:tcW w:w="7440" w:type="dxa"/>
            <w:shd w:val="clear" w:color="auto" w:fill="auto"/>
          </w:tcPr>
          <w:p w14:paraId="4EBBDA8A">
            <w:pPr>
              <w:pStyle w:val="7"/>
            </w:pPr>
            <w:r>
              <w:rPr>
                <w:rFonts w:hint="eastAsia"/>
              </w:rPr>
              <w:t xml:space="preserve">陈征 </w:t>
            </w:r>
          </w:p>
        </w:tc>
      </w:tr>
      <w:tr w14:paraId="1BBA3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00FFE">
            <w:pPr>
              <w:pStyle w:val="7"/>
            </w:pPr>
            <w:r>
              <w:rPr>
                <w:rFonts w:hint="eastAsia"/>
              </w:rPr>
              <w:t xml:space="preserve">电话： </w:t>
            </w:r>
          </w:p>
        </w:tc>
        <w:tc>
          <w:tcPr>
            <w:tcW w:w="7440" w:type="dxa"/>
            <w:shd w:val="clear" w:color="auto" w:fill="auto"/>
          </w:tcPr>
          <w:p w14:paraId="5283E4E8">
            <w:pPr>
              <w:pStyle w:val="7"/>
            </w:pPr>
            <w:r>
              <w:rPr>
                <w:rFonts w:hint="eastAsia"/>
              </w:rPr>
              <w:t xml:space="preserve">0871-68885858 </w:t>
            </w:r>
          </w:p>
        </w:tc>
      </w:tr>
      <w:tr w14:paraId="6140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1231B">
            <w:pPr>
              <w:pStyle w:val="7"/>
            </w:pPr>
            <w:r>
              <w:rPr>
                <w:rFonts w:hint="eastAsia"/>
              </w:rPr>
              <w:t xml:space="preserve">传真： </w:t>
            </w:r>
          </w:p>
        </w:tc>
        <w:tc>
          <w:tcPr>
            <w:tcW w:w="7440" w:type="dxa"/>
            <w:shd w:val="clear" w:color="auto" w:fill="auto"/>
          </w:tcPr>
          <w:p w14:paraId="4BA36EB9">
            <w:pPr>
              <w:pStyle w:val="7"/>
            </w:pPr>
            <w:r>
              <w:rPr>
                <w:rFonts w:hint="eastAsia"/>
              </w:rPr>
              <w:t xml:space="preserve">0871-68898100 </w:t>
            </w:r>
          </w:p>
        </w:tc>
      </w:tr>
      <w:tr w14:paraId="4586A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6957C">
            <w:pPr>
              <w:pStyle w:val="7"/>
            </w:pPr>
            <w:r>
              <w:rPr>
                <w:rFonts w:hint="eastAsia"/>
              </w:rPr>
              <w:t xml:space="preserve">客户服务电话： </w:t>
            </w:r>
          </w:p>
        </w:tc>
        <w:tc>
          <w:tcPr>
            <w:tcW w:w="7440" w:type="dxa"/>
            <w:shd w:val="clear" w:color="auto" w:fill="auto"/>
          </w:tcPr>
          <w:p w14:paraId="030DAA83">
            <w:pPr>
              <w:pStyle w:val="7"/>
            </w:pPr>
            <w:r>
              <w:rPr>
                <w:rFonts w:hint="eastAsia"/>
              </w:rPr>
              <w:t xml:space="preserve">400-665-0999 </w:t>
            </w:r>
          </w:p>
        </w:tc>
      </w:tr>
      <w:tr w14:paraId="2CBE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1E9DF">
            <w:pPr>
              <w:pStyle w:val="7"/>
            </w:pPr>
            <w:r>
              <w:rPr>
                <w:rFonts w:hint="eastAsia"/>
              </w:rPr>
              <w:t xml:space="preserve">网址： </w:t>
            </w:r>
          </w:p>
        </w:tc>
        <w:tc>
          <w:tcPr>
            <w:tcW w:w="7440" w:type="dxa"/>
            <w:shd w:val="clear" w:color="auto" w:fill="auto"/>
          </w:tcPr>
          <w:p w14:paraId="4F7AC1D2">
            <w:pPr>
              <w:pStyle w:val="7"/>
            </w:pPr>
            <w:r>
              <w:rPr>
                <w:rFonts w:hint="eastAsia"/>
              </w:rPr>
              <w:t xml:space="preserve">http://www.tpyzq.com/ </w:t>
            </w:r>
          </w:p>
        </w:tc>
      </w:tr>
    </w:tbl>
    <w:p w14:paraId="509C1A8F">
      <w:pPr>
        <w:pStyle w:val="7"/>
        <w:spacing w:before="0" w:beforeAutospacing="0" w:after="0" w:afterAutospacing="0" w:line="360" w:lineRule="auto"/>
        <w:ind w:firstLine="420"/>
        <w:rPr>
          <w:sz w:val="21"/>
          <w:szCs w:val="21"/>
        </w:rPr>
      </w:pPr>
      <w:r>
        <w:rPr>
          <w:rFonts w:hint="eastAsia"/>
          <w:b/>
          <w:bCs/>
          <w:sz w:val="21"/>
          <w:szCs w:val="21"/>
        </w:rPr>
        <w:t>(220)联储证券股份有限公司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FC13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B68C0">
            <w:pPr>
              <w:pStyle w:val="7"/>
            </w:pPr>
            <w:r>
              <w:rPr>
                <w:rFonts w:hint="eastAsia"/>
              </w:rPr>
              <w:t xml:space="preserve">注册地址： </w:t>
            </w:r>
          </w:p>
        </w:tc>
        <w:tc>
          <w:tcPr>
            <w:tcW w:w="7440" w:type="dxa"/>
            <w:shd w:val="clear" w:color="auto" w:fill="auto"/>
          </w:tcPr>
          <w:p w14:paraId="213755D4">
            <w:pPr>
              <w:pStyle w:val="7"/>
            </w:pPr>
            <w:r>
              <w:rPr>
                <w:rFonts w:hint="eastAsia"/>
              </w:rPr>
              <w:t xml:space="preserve">深圳市福田区华强北路圣廷苑酒店B座26楼 </w:t>
            </w:r>
          </w:p>
        </w:tc>
      </w:tr>
      <w:tr w14:paraId="765D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F6504">
            <w:pPr>
              <w:pStyle w:val="7"/>
            </w:pPr>
            <w:r>
              <w:rPr>
                <w:rFonts w:hint="eastAsia"/>
              </w:rPr>
              <w:t xml:space="preserve">办公地址： </w:t>
            </w:r>
          </w:p>
        </w:tc>
        <w:tc>
          <w:tcPr>
            <w:tcW w:w="7440" w:type="dxa"/>
            <w:shd w:val="clear" w:color="auto" w:fill="auto"/>
          </w:tcPr>
          <w:p w14:paraId="7AEE804D">
            <w:pPr>
              <w:pStyle w:val="7"/>
            </w:pPr>
            <w:r>
              <w:rPr>
                <w:rFonts w:hint="eastAsia"/>
              </w:rPr>
              <w:t xml:space="preserve">深圳市福田区华强北路圣廷苑酒店B座26楼 </w:t>
            </w:r>
          </w:p>
        </w:tc>
      </w:tr>
      <w:tr w14:paraId="7DBB5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07686">
            <w:pPr>
              <w:pStyle w:val="7"/>
            </w:pPr>
            <w:r>
              <w:rPr>
                <w:rFonts w:hint="eastAsia"/>
              </w:rPr>
              <w:t xml:space="preserve">法定代表人： </w:t>
            </w:r>
          </w:p>
        </w:tc>
        <w:tc>
          <w:tcPr>
            <w:tcW w:w="7440" w:type="dxa"/>
            <w:shd w:val="clear" w:color="auto" w:fill="auto"/>
          </w:tcPr>
          <w:p w14:paraId="4DCAF8E2">
            <w:pPr>
              <w:pStyle w:val="7"/>
            </w:pPr>
            <w:r>
              <w:rPr>
                <w:rFonts w:hint="eastAsia"/>
              </w:rPr>
              <w:t xml:space="preserve">吕春卫 </w:t>
            </w:r>
          </w:p>
        </w:tc>
      </w:tr>
      <w:tr w14:paraId="3EDC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40CA8">
            <w:pPr>
              <w:pStyle w:val="7"/>
            </w:pPr>
            <w:r>
              <w:rPr>
                <w:rFonts w:hint="eastAsia"/>
              </w:rPr>
              <w:t xml:space="preserve">联系人： </w:t>
            </w:r>
          </w:p>
        </w:tc>
        <w:tc>
          <w:tcPr>
            <w:tcW w:w="7440" w:type="dxa"/>
            <w:shd w:val="clear" w:color="auto" w:fill="auto"/>
          </w:tcPr>
          <w:p w14:paraId="56D3487A">
            <w:pPr>
              <w:pStyle w:val="7"/>
            </w:pPr>
            <w:r>
              <w:rPr>
                <w:rFonts w:hint="eastAsia"/>
              </w:rPr>
              <w:t xml:space="preserve">张婉婷 </w:t>
            </w:r>
          </w:p>
        </w:tc>
      </w:tr>
      <w:tr w14:paraId="22DA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CABF7">
            <w:pPr>
              <w:pStyle w:val="7"/>
            </w:pPr>
            <w:r>
              <w:rPr>
                <w:rFonts w:hint="eastAsia"/>
              </w:rPr>
              <w:t xml:space="preserve">电话： </w:t>
            </w:r>
          </w:p>
        </w:tc>
        <w:tc>
          <w:tcPr>
            <w:tcW w:w="7440" w:type="dxa"/>
            <w:shd w:val="clear" w:color="auto" w:fill="auto"/>
          </w:tcPr>
          <w:p w14:paraId="7D4D9760">
            <w:pPr>
              <w:pStyle w:val="7"/>
            </w:pPr>
            <w:r>
              <w:rPr>
                <w:rFonts w:hint="eastAsia"/>
              </w:rPr>
              <w:t xml:space="preserve">010-86499765  </w:t>
            </w:r>
          </w:p>
        </w:tc>
      </w:tr>
      <w:tr w14:paraId="76951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3833F">
            <w:pPr>
              <w:pStyle w:val="7"/>
            </w:pPr>
            <w:r>
              <w:rPr>
                <w:rFonts w:hint="eastAsia"/>
              </w:rPr>
              <w:t xml:space="preserve">传真： </w:t>
            </w:r>
          </w:p>
        </w:tc>
        <w:tc>
          <w:tcPr>
            <w:tcW w:w="7440" w:type="dxa"/>
            <w:shd w:val="clear" w:color="auto" w:fill="auto"/>
          </w:tcPr>
          <w:p w14:paraId="0B54212B">
            <w:pPr>
              <w:pStyle w:val="7"/>
            </w:pPr>
            <w:r>
              <w:rPr>
                <w:rFonts w:hint="eastAsia"/>
              </w:rPr>
              <w:t xml:space="preserve">0755-82075835 </w:t>
            </w:r>
          </w:p>
        </w:tc>
      </w:tr>
      <w:tr w14:paraId="55BC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4F290">
            <w:pPr>
              <w:pStyle w:val="7"/>
            </w:pPr>
            <w:r>
              <w:rPr>
                <w:rFonts w:hint="eastAsia"/>
              </w:rPr>
              <w:t xml:space="preserve">客户服务电话： </w:t>
            </w:r>
          </w:p>
        </w:tc>
        <w:tc>
          <w:tcPr>
            <w:tcW w:w="7440" w:type="dxa"/>
            <w:shd w:val="clear" w:color="auto" w:fill="auto"/>
          </w:tcPr>
          <w:p w14:paraId="6DE4037F">
            <w:pPr>
              <w:pStyle w:val="7"/>
            </w:pPr>
            <w:r>
              <w:rPr>
                <w:rFonts w:hint="eastAsia"/>
              </w:rPr>
              <w:t xml:space="preserve">4006206868/010-56177851 </w:t>
            </w:r>
          </w:p>
        </w:tc>
      </w:tr>
      <w:tr w14:paraId="61B73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52F8E">
            <w:pPr>
              <w:pStyle w:val="7"/>
            </w:pPr>
            <w:r>
              <w:rPr>
                <w:rFonts w:hint="eastAsia"/>
              </w:rPr>
              <w:t xml:space="preserve">网址： </w:t>
            </w:r>
          </w:p>
        </w:tc>
        <w:tc>
          <w:tcPr>
            <w:tcW w:w="7440" w:type="dxa"/>
            <w:shd w:val="clear" w:color="auto" w:fill="auto"/>
          </w:tcPr>
          <w:p w14:paraId="2D4BE023">
            <w:pPr>
              <w:pStyle w:val="7"/>
            </w:pPr>
            <w:r>
              <w:rPr>
                <w:rFonts w:hint="eastAsia"/>
              </w:rPr>
              <w:t xml:space="preserve">http://www.lczq.com/ </w:t>
            </w:r>
          </w:p>
        </w:tc>
      </w:tr>
    </w:tbl>
    <w:p w14:paraId="3C71ADEC">
      <w:pPr>
        <w:pStyle w:val="7"/>
        <w:spacing w:before="0" w:beforeAutospacing="0" w:after="0" w:afterAutospacing="0" w:line="360" w:lineRule="auto"/>
        <w:ind w:firstLine="420"/>
        <w:rPr>
          <w:sz w:val="21"/>
          <w:szCs w:val="21"/>
        </w:rPr>
      </w:pPr>
      <w:r>
        <w:rPr>
          <w:rFonts w:hint="eastAsia"/>
          <w:b/>
          <w:bCs/>
          <w:sz w:val="21"/>
          <w:szCs w:val="21"/>
        </w:rPr>
        <w:t>(221)华瑞保险销售有限公司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1AE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F313C">
            <w:pPr>
              <w:pStyle w:val="7"/>
            </w:pPr>
            <w:r>
              <w:rPr>
                <w:rFonts w:hint="eastAsia"/>
              </w:rPr>
              <w:t xml:space="preserve">注册地址： </w:t>
            </w:r>
          </w:p>
        </w:tc>
        <w:tc>
          <w:tcPr>
            <w:tcW w:w="7440" w:type="dxa"/>
            <w:shd w:val="clear" w:color="auto" w:fill="auto"/>
          </w:tcPr>
          <w:p w14:paraId="5B9E68F6">
            <w:pPr>
              <w:pStyle w:val="7"/>
            </w:pPr>
            <w:r>
              <w:rPr>
                <w:rFonts w:hint="eastAsia"/>
              </w:rPr>
              <w:t xml:space="preserve">上海市嘉定区南翔镇众仁路399号运通星财富广场1号楼B座13、14层 </w:t>
            </w:r>
          </w:p>
        </w:tc>
      </w:tr>
      <w:tr w14:paraId="07C3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7F453">
            <w:pPr>
              <w:pStyle w:val="7"/>
            </w:pPr>
            <w:r>
              <w:rPr>
                <w:rFonts w:hint="eastAsia"/>
              </w:rPr>
              <w:t xml:space="preserve">办公地址： </w:t>
            </w:r>
          </w:p>
        </w:tc>
        <w:tc>
          <w:tcPr>
            <w:tcW w:w="7440" w:type="dxa"/>
            <w:shd w:val="clear" w:color="auto" w:fill="auto"/>
          </w:tcPr>
          <w:p w14:paraId="104F8D05">
            <w:pPr>
              <w:pStyle w:val="7"/>
            </w:pPr>
            <w:r>
              <w:rPr>
                <w:rFonts w:hint="eastAsia"/>
              </w:rPr>
              <w:t xml:space="preserve">上海市浦东区向城路288号国华金融大厦8楼 </w:t>
            </w:r>
          </w:p>
        </w:tc>
      </w:tr>
      <w:tr w14:paraId="5E8F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29A70">
            <w:pPr>
              <w:pStyle w:val="7"/>
            </w:pPr>
            <w:r>
              <w:rPr>
                <w:rFonts w:hint="eastAsia"/>
              </w:rPr>
              <w:t xml:space="preserve">法定代表人： </w:t>
            </w:r>
          </w:p>
        </w:tc>
        <w:tc>
          <w:tcPr>
            <w:tcW w:w="7440" w:type="dxa"/>
            <w:shd w:val="clear" w:color="auto" w:fill="auto"/>
          </w:tcPr>
          <w:p w14:paraId="51A16350">
            <w:pPr>
              <w:pStyle w:val="7"/>
            </w:pPr>
            <w:r>
              <w:rPr>
                <w:rFonts w:hint="eastAsia"/>
              </w:rPr>
              <w:t xml:space="preserve">路昊 </w:t>
            </w:r>
          </w:p>
        </w:tc>
      </w:tr>
      <w:tr w14:paraId="346A2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DAC96">
            <w:pPr>
              <w:pStyle w:val="7"/>
            </w:pPr>
            <w:r>
              <w:rPr>
                <w:rFonts w:hint="eastAsia"/>
              </w:rPr>
              <w:t xml:space="preserve">联系人： </w:t>
            </w:r>
          </w:p>
        </w:tc>
        <w:tc>
          <w:tcPr>
            <w:tcW w:w="7440" w:type="dxa"/>
            <w:shd w:val="clear" w:color="auto" w:fill="auto"/>
          </w:tcPr>
          <w:p w14:paraId="085B907F">
            <w:pPr>
              <w:pStyle w:val="7"/>
            </w:pPr>
            <w:r>
              <w:rPr>
                <w:rFonts w:hint="eastAsia"/>
              </w:rPr>
              <w:t xml:space="preserve">张爽爽 </w:t>
            </w:r>
          </w:p>
        </w:tc>
      </w:tr>
      <w:tr w14:paraId="628E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C8684">
            <w:pPr>
              <w:pStyle w:val="7"/>
            </w:pPr>
            <w:r>
              <w:rPr>
                <w:rFonts w:hint="eastAsia"/>
              </w:rPr>
              <w:t xml:space="preserve">电话： </w:t>
            </w:r>
          </w:p>
        </w:tc>
        <w:tc>
          <w:tcPr>
            <w:tcW w:w="7440" w:type="dxa"/>
            <w:shd w:val="clear" w:color="auto" w:fill="auto"/>
          </w:tcPr>
          <w:p w14:paraId="6FEE6ED4">
            <w:pPr>
              <w:pStyle w:val="7"/>
            </w:pPr>
            <w:r>
              <w:rPr>
                <w:rFonts w:hint="eastAsia"/>
              </w:rPr>
              <w:t xml:space="preserve">021-68595976 </w:t>
            </w:r>
          </w:p>
        </w:tc>
      </w:tr>
      <w:tr w14:paraId="32879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DF5C7">
            <w:pPr>
              <w:pStyle w:val="7"/>
            </w:pPr>
            <w:r>
              <w:rPr>
                <w:rFonts w:hint="eastAsia"/>
              </w:rPr>
              <w:t xml:space="preserve">传真： </w:t>
            </w:r>
          </w:p>
        </w:tc>
        <w:tc>
          <w:tcPr>
            <w:tcW w:w="7440" w:type="dxa"/>
            <w:shd w:val="clear" w:color="auto" w:fill="auto"/>
          </w:tcPr>
          <w:p w14:paraId="3449A827">
            <w:pPr>
              <w:pStyle w:val="7"/>
            </w:pPr>
            <w:r>
              <w:rPr>
                <w:rFonts w:hint="eastAsia"/>
              </w:rPr>
              <w:t xml:space="preserve">021-68595766 </w:t>
            </w:r>
          </w:p>
        </w:tc>
      </w:tr>
      <w:tr w14:paraId="6060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6A845">
            <w:pPr>
              <w:pStyle w:val="7"/>
            </w:pPr>
            <w:r>
              <w:rPr>
                <w:rFonts w:hint="eastAsia"/>
              </w:rPr>
              <w:t xml:space="preserve">客户服务电话： </w:t>
            </w:r>
          </w:p>
        </w:tc>
        <w:tc>
          <w:tcPr>
            <w:tcW w:w="7440" w:type="dxa"/>
            <w:shd w:val="clear" w:color="auto" w:fill="auto"/>
          </w:tcPr>
          <w:p w14:paraId="4D0B095F">
            <w:pPr>
              <w:pStyle w:val="7"/>
            </w:pPr>
            <w:r>
              <w:rPr>
                <w:rFonts w:hint="eastAsia"/>
              </w:rPr>
              <w:t xml:space="preserve">4001115818 </w:t>
            </w:r>
          </w:p>
        </w:tc>
      </w:tr>
      <w:tr w14:paraId="402FC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BD311">
            <w:pPr>
              <w:pStyle w:val="7"/>
            </w:pPr>
            <w:r>
              <w:rPr>
                <w:rFonts w:hint="eastAsia"/>
              </w:rPr>
              <w:t xml:space="preserve">网址： </w:t>
            </w:r>
          </w:p>
        </w:tc>
        <w:tc>
          <w:tcPr>
            <w:tcW w:w="7440" w:type="dxa"/>
            <w:shd w:val="clear" w:color="auto" w:fill="auto"/>
          </w:tcPr>
          <w:p w14:paraId="14B80347">
            <w:pPr>
              <w:pStyle w:val="7"/>
            </w:pPr>
            <w:r>
              <w:rPr>
                <w:rFonts w:hint="eastAsia"/>
              </w:rPr>
              <w:t xml:space="preserve">www.huaruisales.com </w:t>
            </w:r>
          </w:p>
        </w:tc>
      </w:tr>
    </w:tbl>
    <w:p w14:paraId="3D0E9E14">
      <w:pPr>
        <w:pStyle w:val="7"/>
        <w:spacing w:before="0" w:beforeAutospacing="0" w:after="0" w:afterAutospacing="0" w:line="360" w:lineRule="auto"/>
        <w:ind w:firstLine="420"/>
        <w:rPr>
          <w:sz w:val="21"/>
          <w:szCs w:val="21"/>
        </w:rPr>
      </w:pPr>
      <w:r>
        <w:rPr>
          <w:rFonts w:hint="eastAsia"/>
          <w:b/>
          <w:bCs/>
          <w:sz w:val="21"/>
          <w:szCs w:val="21"/>
        </w:rPr>
        <w:t>(222)玄元保险代理有限公司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937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8D2E0">
            <w:pPr>
              <w:pStyle w:val="7"/>
            </w:pPr>
            <w:r>
              <w:rPr>
                <w:rFonts w:hint="eastAsia"/>
              </w:rPr>
              <w:t xml:space="preserve">注册地址： </w:t>
            </w:r>
          </w:p>
        </w:tc>
        <w:tc>
          <w:tcPr>
            <w:tcW w:w="7440" w:type="dxa"/>
            <w:shd w:val="clear" w:color="auto" w:fill="auto"/>
          </w:tcPr>
          <w:p w14:paraId="77EB411B">
            <w:pPr>
              <w:pStyle w:val="7"/>
            </w:pPr>
            <w:r>
              <w:rPr>
                <w:rFonts w:hint="eastAsia"/>
              </w:rPr>
              <w:t xml:space="preserve">中国（上海）自由贸易试验区张杨路707号1105室 </w:t>
            </w:r>
          </w:p>
        </w:tc>
      </w:tr>
      <w:tr w14:paraId="05E4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5772C">
            <w:pPr>
              <w:pStyle w:val="7"/>
            </w:pPr>
            <w:r>
              <w:rPr>
                <w:rFonts w:hint="eastAsia"/>
              </w:rPr>
              <w:t xml:space="preserve">办公地址： </w:t>
            </w:r>
          </w:p>
        </w:tc>
        <w:tc>
          <w:tcPr>
            <w:tcW w:w="7440" w:type="dxa"/>
            <w:shd w:val="clear" w:color="auto" w:fill="auto"/>
          </w:tcPr>
          <w:p w14:paraId="1DD880D0">
            <w:pPr>
              <w:pStyle w:val="7"/>
            </w:pPr>
            <w:r>
              <w:rPr>
                <w:rFonts w:hint="eastAsia"/>
              </w:rPr>
              <w:t xml:space="preserve">中国（上海）自由贸易试验区张杨路707号1105室 </w:t>
            </w:r>
          </w:p>
        </w:tc>
      </w:tr>
      <w:tr w14:paraId="20A4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D7AF8">
            <w:pPr>
              <w:pStyle w:val="7"/>
            </w:pPr>
            <w:r>
              <w:rPr>
                <w:rFonts w:hint="eastAsia"/>
              </w:rPr>
              <w:t xml:space="preserve">法定代表人： </w:t>
            </w:r>
          </w:p>
        </w:tc>
        <w:tc>
          <w:tcPr>
            <w:tcW w:w="7440" w:type="dxa"/>
            <w:shd w:val="clear" w:color="auto" w:fill="auto"/>
          </w:tcPr>
          <w:p w14:paraId="464382BB">
            <w:pPr>
              <w:pStyle w:val="7"/>
            </w:pPr>
            <w:r>
              <w:rPr>
                <w:rFonts w:hint="eastAsia"/>
              </w:rPr>
              <w:t xml:space="preserve">马永谙 </w:t>
            </w:r>
          </w:p>
        </w:tc>
      </w:tr>
      <w:tr w14:paraId="4D6E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6EECB">
            <w:pPr>
              <w:pStyle w:val="7"/>
            </w:pPr>
            <w:r>
              <w:rPr>
                <w:rFonts w:hint="eastAsia"/>
              </w:rPr>
              <w:t xml:space="preserve">联系人： </w:t>
            </w:r>
          </w:p>
        </w:tc>
        <w:tc>
          <w:tcPr>
            <w:tcW w:w="7440" w:type="dxa"/>
            <w:shd w:val="clear" w:color="auto" w:fill="auto"/>
          </w:tcPr>
          <w:p w14:paraId="678C405C">
            <w:pPr>
              <w:pStyle w:val="7"/>
            </w:pPr>
            <w:r>
              <w:rPr>
                <w:rFonts w:hint="eastAsia"/>
              </w:rPr>
              <w:t xml:space="preserve">卢亚博 </w:t>
            </w:r>
          </w:p>
        </w:tc>
      </w:tr>
      <w:tr w14:paraId="261DF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547C1">
            <w:pPr>
              <w:pStyle w:val="7"/>
            </w:pPr>
            <w:r>
              <w:rPr>
                <w:rFonts w:hint="eastAsia"/>
              </w:rPr>
              <w:t xml:space="preserve">电话： </w:t>
            </w:r>
          </w:p>
        </w:tc>
        <w:tc>
          <w:tcPr>
            <w:tcW w:w="7440" w:type="dxa"/>
            <w:shd w:val="clear" w:color="auto" w:fill="auto"/>
          </w:tcPr>
          <w:p w14:paraId="0AFDA838">
            <w:pPr>
              <w:pStyle w:val="7"/>
            </w:pPr>
            <w:r>
              <w:rPr>
                <w:rFonts w:hint="eastAsia"/>
              </w:rPr>
              <w:t xml:space="preserve">021-50701053 </w:t>
            </w:r>
          </w:p>
        </w:tc>
      </w:tr>
      <w:tr w14:paraId="72805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C9708">
            <w:pPr>
              <w:pStyle w:val="7"/>
            </w:pPr>
            <w:r>
              <w:rPr>
                <w:rFonts w:hint="eastAsia"/>
              </w:rPr>
              <w:t xml:space="preserve">传真： </w:t>
            </w:r>
          </w:p>
        </w:tc>
        <w:tc>
          <w:tcPr>
            <w:tcW w:w="7440" w:type="dxa"/>
            <w:shd w:val="clear" w:color="auto" w:fill="auto"/>
          </w:tcPr>
          <w:p w14:paraId="3F834B8B">
            <w:pPr>
              <w:pStyle w:val="7"/>
            </w:pPr>
            <w:r>
              <w:rPr>
                <w:rFonts w:hint="eastAsia"/>
              </w:rPr>
              <w:t xml:space="preserve">021-50701053 </w:t>
            </w:r>
          </w:p>
        </w:tc>
      </w:tr>
      <w:tr w14:paraId="4BD40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47A49">
            <w:pPr>
              <w:pStyle w:val="7"/>
            </w:pPr>
            <w:r>
              <w:rPr>
                <w:rFonts w:hint="eastAsia"/>
              </w:rPr>
              <w:t xml:space="preserve">客户服务电话： </w:t>
            </w:r>
          </w:p>
        </w:tc>
        <w:tc>
          <w:tcPr>
            <w:tcW w:w="7440" w:type="dxa"/>
            <w:shd w:val="clear" w:color="auto" w:fill="auto"/>
          </w:tcPr>
          <w:p w14:paraId="6D3B9D27">
            <w:pPr>
              <w:pStyle w:val="7"/>
            </w:pPr>
            <w:r>
              <w:rPr>
                <w:rFonts w:hint="eastAsia"/>
              </w:rPr>
              <w:t xml:space="preserve">4000808208 </w:t>
            </w:r>
          </w:p>
        </w:tc>
      </w:tr>
      <w:tr w14:paraId="53991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7BC19">
            <w:pPr>
              <w:pStyle w:val="7"/>
            </w:pPr>
            <w:r>
              <w:rPr>
                <w:rFonts w:hint="eastAsia"/>
              </w:rPr>
              <w:t xml:space="preserve">网址： </w:t>
            </w:r>
          </w:p>
        </w:tc>
        <w:tc>
          <w:tcPr>
            <w:tcW w:w="7440" w:type="dxa"/>
            <w:shd w:val="clear" w:color="auto" w:fill="auto"/>
          </w:tcPr>
          <w:p w14:paraId="689367C1">
            <w:pPr>
              <w:pStyle w:val="7"/>
            </w:pPr>
            <w:r>
              <w:rPr>
                <w:rFonts w:hint="eastAsia"/>
              </w:rPr>
              <w:t xml:space="preserve">www.licaimofang.com </w:t>
            </w:r>
          </w:p>
        </w:tc>
      </w:tr>
    </w:tbl>
    <w:p w14:paraId="31A316FE">
      <w:pPr>
        <w:pStyle w:val="7"/>
        <w:spacing w:before="0" w:beforeAutospacing="0" w:after="0" w:afterAutospacing="0" w:line="360" w:lineRule="auto"/>
        <w:ind w:firstLine="420"/>
        <w:rPr>
          <w:sz w:val="21"/>
          <w:szCs w:val="21"/>
        </w:rPr>
      </w:pPr>
      <w:r>
        <w:rPr>
          <w:rFonts w:hint="eastAsia"/>
          <w:b/>
          <w:bCs/>
          <w:sz w:val="21"/>
          <w:szCs w:val="21"/>
        </w:rPr>
        <w:t>(223)阳光人寿保险股份有限公司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514D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40D95">
            <w:pPr>
              <w:pStyle w:val="7"/>
            </w:pPr>
            <w:r>
              <w:rPr>
                <w:rFonts w:hint="eastAsia"/>
              </w:rPr>
              <w:t xml:space="preserve">注册地址： </w:t>
            </w:r>
          </w:p>
        </w:tc>
        <w:tc>
          <w:tcPr>
            <w:tcW w:w="7440" w:type="dxa"/>
            <w:shd w:val="clear" w:color="auto" w:fill="auto"/>
          </w:tcPr>
          <w:p w14:paraId="6BF8E2C6">
            <w:pPr>
              <w:pStyle w:val="7"/>
            </w:pPr>
            <w:r>
              <w:rPr>
                <w:rFonts w:hint="eastAsia"/>
              </w:rPr>
              <w:t xml:space="preserve">海南省三亚市迎宾路360-1号三亚阳光金融广场16层 </w:t>
            </w:r>
          </w:p>
        </w:tc>
      </w:tr>
      <w:tr w14:paraId="47A8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F8D4B">
            <w:pPr>
              <w:pStyle w:val="7"/>
            </w:pPr>
            <w:r>
              <w:rPr>
                <w:rFonts w:hint="eastAsia"/>
              </w:rPr>
              <w:t xml:space="preserve">办公地址： </w:t>
            </w:r>
          </w:p>
        </w:tc>
        <w:tc>
          <w:tcPr>
            <w:tcW w:w="7440" w:type="dxa"/>
            <w:shd w:val="clear" w:color="auto" w:fill="auto"/>
          </w:tcPr>
          <w:p w14:paraId="38483CEF">
            <w:pPr>
              <w:pStyle w:val="7"/>
            </w:pPr>
            <w:r>
              <w:rPr>
                <w:rFonts w:hint="eastAsia"/>
              </w:rPr>
              <w:t xml:space="preserve">北京市朝阳区朝外大街20号联合大厦701A室 </w:t>
            </w:r>
          </w:p>
        </w:tc>
      </w:tr>
      <w:tr w14:paraId="5A63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84074">
            <w:pPr>
              <w:pStyle w:val="7"/>
            </w:pPr>
            <w:r>
              <w:rPr>
                <w:rFonts w:hint="eastAsia"/>
              </w:rPr>
              <w:t xml:space="preserve">法定代表人： </w:t>
            </w:r>
          </w:p>
        </w:tc>
        <w:tc>
          <w:tcPr>
            <w:tcW w:w="7440" w:type="dxa"/>
            <w:shd w:val="clear" w:color="auto" w:fill="auto"/>
          </w:tcPr>
          <w:p w14:paraId="5AC5656A">
            <w:pPr>
              <w:pStyle w:val="7"/>
            </w:pPr>
            <w:r>
              <w:rPr>
                <w:rFonts w:hint="eastAsia"/>
              </w:rPr>
              <w:t xml:space="preserve">李科 </w:t>
            </w:r>
          </w:p>
        </w:tc>
      </w:tr>
      <w:tr w14:paraId="3606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9D441">
            <w:pPr>
              <w:pStyle w:val="7"/>
            </w:pPr>
            <w:r>
              <w:rPr>
                <w:rFonts w:hint="eastAsia"/>
              </w:rPr>
              <w:t xml:space="preserve">联系人： </w:t>
            </w:r>
          </w:p>
        </w:tc>
        <w:tc>
          <w:tcPr>
            <w:tcW w:w="7440" w:type="dxa"/>
            <w:shd w:val="clear" w:color="auto" w:fill="auto"/>
          </w:tcPr>
          <w:p w14:paraId="62CA3C73">
            <w:pPr>
              <w:pStyle w:val="7"/>
            </w:pPr>
            <w:r>
              <w:rPr>
                <w:rFonts w:hint="eastAsia"/>
              </w:rPr>
              <w:t xml:space="preserve">王超 </w:t>
            </w:r>
          </w:p>
        </w:tc>
      </w:tr>
      <w:tr w14:paraId="2A4E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CD9C8">
            <w:pPr>
              <w:pStyle w:val="7"/>
            </w:pPr>
            <w:r>
              <w:rPr>
                <w:rFonts w:hint="eastAsia"/>
              </w:rPr>
              <w:t xml:space="preserve">电话： </w:t>
            </w:r>
          </w:p>
        </w:tc>
        <w:tc>
          <w:tcPr>
            <w:tcW w:w="7440" w:type="dxa"/>
            <w:shd w:val="clear" w:color="auto" w:fill="auto"/>
          </w:tcPr>
          <w:p w14:paraId="1912A471">
            <w:pPr>
              <w:pStyle w:val="7"/>
            </w:pPr>
            <w:r>
              <w:rPr>
                <w:rFonts w:hint="eastAsia"/>
              </w:rPr>
              <w:t xml:space="preserve">010-59053660 </w:t>
            </w:r>
          </w:p>
        </w:tc>
      </w:tr>
      <w:tr w14:paraId="74FC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4F699">
            <w:pPr>
              <w:pStyle w:val="7"/>
            </w:pPr>
            <w:r>
              <w:rPr>
                <w:rFonts w:hint="eastAsia"/>
              </w:rPr>
              <w:t xml:space="preserve">传真： </w:t>
            </w:r>
          </w:p>
        </w:tc>
        <w:tc>
          <w:tcPr>
            <w:tcW w:w="7440" w:type="dxa"/>
            <w:shd w:val="clear" w:color="auto" w:fill="auto"/>
          </w:tcPr>
          <w:p w14:paraId="71CB829A">
            <w:pPr>
              <w:pStyle w:val="7"/>
            </w:pPr>
            <w:r>
              <w:rPr>
                <w:rFonts w:hint="eastAsia"/>
              </w:rPr>
              <w:t xml:space="preserve">010-85632773 </w:t>
            </w:r>
          </w:p>
        </w:tc>
      </w:tr>
      <w:tr w14:paraId="6D3EB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5814C">
            <w:pPr>
              <w:pStyle w:val="7"/>
            </w:pPr>
            <w:r>
              <w:rPr>
                <w:rFonts w:hint="eastAsia"/>
              </w:rPr>
              <w:t xml:space="preserve">客户服务电话： </w:t>
            </w:r>
          </w:p>
        </w:tc>
        <w:tc>
          <w:tcPr>
            <w:tcW w:w="7440" w:type="dxa"/>
            <w:shd w:val="clear" w:color="auto" w:fill="auto"/>
          </w:tcPr>
          <w:p w14:paraId="5F996488">
            <w:pPr>
              <w:pStyle w:val="7"/>
            </w:pPr>
            <w:r>
              <w:rPr>
                <w:rFonts w:hint="eastAsia"/>
              </w:rPr>
              <w:t xml:space="preserve">95510 </w:t>
            </w:r>
          </w:p>
        </w:tc>
      </w:tr>
      <w:tr w14:paraId="7C0D4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BCAAA">
            <w:pPr>
              <w:pStyle w:val="7"/>
            </w:pPr>
            <w:r>
              <w:rPr>
                <w:rFonts w:hint="eastAsia"/>
              </w:rPr>
              <w:t xml:space="preserve">网址： </w:t>
            </w:r>
          </w:p>
        </w:tc>
        <w:tc>
          <w:tcPr>
            <w:tcW w:w="7440" w:type="dxa"/>
            <w:shd w:val="clear" w:color="auto" w:fill="auto"/>
          </w:tcPr>
          <w:p w14:paraId="170E68E6">
            <w:pPr>
              <w:pStyle w:val="7"/>
            </w:pPr>
            <w:r>
              <w:rPr>
                <w:rFonts w:hint="eastAsia"/>
              </w:rPr>
              <w:t xml:space="preserve">http://fund.sinosig.com/ </w:t>
            </w:r>
          </w:p>
        </w:tc>
      </w:tr>
    </w:tbl>
    <w:p w14:paraId="5BBBB67D">
      <w:pPr>
        <w:pStyle w:val="7"/>
        <w:spacing w:before="0" w:beforeAutospacing="0" w:after="0" w:afterAutospacing="0" w:line="360" w:lineRule="auto"/>
        <w:ind w:firstLine="420"/>
        <w:rPr>
          <w:sz w:val="21"/>
          <w:szCs w:val="21"/>
        </w:rPr>
      </w:pPr>
      <w:r>
        <w:rPr>
          <w:rFonts w:hint="eastAsia"/>
          <w:b/>
          <w:bCs/>
          <w:sz w:val="21"/>
          <w:szCs w:val="21"/>
        </w:rPr>
        <w:t>(224)中宏人寿保险有限公司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6"/>
        <w:gridCol w:w="6217"/>
      </w:tblGrid>
      <w:tr w14:paraId="4417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D0396">
            <w:pPr>
              <w:pStyle w:val="7"/>
            </w:pPr>
            <w:r>
              <w:rPr>
                <w:rFonts w:hint="eastAsia"/>
              </w:rPr>
              <w:t xml:space="preserve">注册地址： </w:t>
            </w:r>
          </w:p>
        </w:tc>
        <w:tc>
          <w:tcPr>
            <w:tcW w:w="7440" w:type="dxa"/>
            <w:shd w:val="clear" w:color="auto" w:fill="auto"/>
          </w:tcPr>
          <w:p w14:paraId="3E9CF298">
            <w:pPr>
              <w:pStyle w:val="7"/>
            </w:pPr>
            <w:r>
              <w:rPr>
                <w:rFonts w:hint="eastAsia"/>
              </w:rPr>
              <w:t xml:space="preserve">中国（上海）自由贸易试验区世纪大道88号金茂大厦6楼 </w:t>
            </w:r>
          </w:p>
        </w:tc>
      </w:tr>
      <w:tr w14:paraId="0F11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0D270">
            <w:pPr>
              <w:pStyle w:val="7"/>
            </w:pPr>
            <w:r>
              <w:rPr>
                <w:rFonts w:hint="eastAsia"/>
              </w:rPr>
              <w:t xml:space="preserve">办公地址： </w:t>
            </w:r>
          </w:p>
        </w:tc>
        <w:tc>
          <w:tcPr>
            <w:tcW w:w="7440" w:type="dxa"/>
            <w:shd w:val="clear" w:color="auto" w:fill="auto"/>
          </w:tcPr>
          <w:p w14:paraId="620EC505">
            <w:pPr>
              <w:pStyle w:val="7"/>
            </w:pPr>
            <w:r>
              <w:rPr>
                <w:rFonts w:hint="eastAsia"/>
              </w:rPr>
              <w:t xml:space="preserve">中国（上海）自由贸易试验区世纪大道88号金茂大厦6楼 </w:t>
            </w:r>
          </w:p>
        </w:tc>
      </w:tr>
      <w:tr w14:paraId="5B7D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4CC0B">
            <w:pPr>
              <w:pStyle w:val="7"/>
            </w:pPr>
            <w:r>
              <w:rPr>
                <w:rFonts w:hint="eastAsia"/>
              </w:rPr>
              <w:t xml:space="preserve">法定代表人： </w:t>
            </w:r>
          </w:p>
        </w:tc>
        <w:tc>
          <w:tcPr>
            <w:tcW w:w="7440" w:type="dxa"/>
            <w:shd w:val="clear" w:color="auto" w:fill="auto"/>
          </w:tcPr>
          <w:p w14:paraId="14251052">
            <w:pPr>
              <w:pStyle w:val="7"/>
            </w:pPr>
            <w:r>
              <w:rPr>
                <w:rFonts w:hint="eastAsia"/>
              </w:rPr>
              <w:t xml:space="preserve">何达德 (Michael Edward Huddart) </w:t>
            </w:r>
          </w:p>
        </w:tc>
      </w:tr>
      <w:tr w14:paraId="4AF3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D7821">
            <w:pPr>
              <w:pStyle w:val="7"/>
            </w:pPr>
            <w:r>
              <w:rPr>
                <w:rFonts w:hint="eastAsia"/>
              </w:rPr>
              <w:t xml:space="preserve">联系人： </w:t>
            </w:r>
          </w:p>
        </w:tc>
        <w:tc>
          <w:tcPr>
            <w:tcW w:w="7440" w:type="dxa"/>
            <w:shd w:val="clear" w:color="auto" w:fill="auto"/>
          </w:tcPr>
          <w:p w14:paraId="54AE58AC">
            <w:pPr>
              <w:pStyle w:val="7"/>
            </w:pPr>
            <w:r>
              <w:rPr>
                <w:rFonts w:hint="eastAsia"/>
              </w:rPr>
              <w:t xml:space="preserve">傅其灏 </w:t>
            </w:r>
          </w:p>
        </w:tc>
      </w:tr>
      <w:tr w14:paraId="46B5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A9DE6">
            <w:pPr>
              <w:pStyle w:val="7"/>
            </w:pPr>
            <w:r>
              <w:rPr>
                <w:rFonts w:hint="eastAsia"/>
              </w:rPr>
              <w:t xml:space="preserve">电话： </w:t>
            </w:r>
          </w:p>
        </w:tc>
        <w:tc>
          <w:tcPr>
            <w:tcW w:w="7440" w:type="dxa"/>
            <w:shd w:val="clear" w:color="auto" w:fill="auto"/>
          </w:tcPr>
          <w:p w14:paraId="7902EF7A">
            <w:pPr>
              <w:pStyle w:val="7"/>
            </w:pPr>
            <w:r>
              <w:rPr>
                <w:rFonts w:hint="eastAsia"/>
              </w:rPr>
              <w:t xml:space="preserve">021-20698888 </w:t>
            </w:r>
          </w:p>
        </w:tc>
      </w:tr>
      <w:tr w14:paraId="521B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E757C">
            <w:pPr>
              <w:pStyle w:val="7"/>
            </w:pPr>
            <w:r>
              <w:rPr>
                <w:rFonts w:hint="eastAsia"/>
              </w:rPr>
              <w:t xml:space="preserve">传真： </w:t>
            </w:r>
          </w:p>
        </w:tc>
        <w:tc>
          <w:tcPr>
            <w:tcW w:w="7440" w:type="dxa"/>
            <w:shd w:val="clear" w:color="auto" w:fill="auto"/>
          </w:tcPr>
          <w:p w14:paraId="1F721520">
            <w:pPr>
              <w:pStyle w:val="7"/>
            </w:pPr>
            <w:r>
              <w:rPr>
                <w:rFonts w:hint="eastAsia"/>
              </w:rPr>
              <w:t xml:space="preserve">021-50491110 </w:t>
            </w:r>
          </w:p>
        </w:tc>
      </w:tr>
      <w:tr w14:paraId="5006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99BCB">
            <w:pPr>
              <w:pStyle w:val="7"/>
            </w:pPr>
            <w:r>
              <w:rPr>
                <w:rFonts w:hint="eastAsia"/>
              </w:rPr>
              <w:t xml:space="preserve">客户服务电话： </w:t>
            </w:r>
          </w:p>
        </w:tc>
        <w:tc>
          <w:tcPr>
            <w:tcW w:w="7440" w:type="dxa"/>
            <w:shd w:val="clear" w:color="auto" w:fill="auto"/>
          </w:tcPr>
          <w:p w14:paraId="73EFDA3E">
            <w:pPr>
              <w:pStyle w:val="7"/>
            </w:pPr>
            <w:r>
              <w:rPr>
                <w:rFonts w:hint="eastAsia"/>
              </w:rPr>
              <w:t xml:space="preserve">95383 </w:t>
            </w:r>
          </w:p>
        </w:tc>
      </w:tr>
      <w:tr w14:paraId="5CDBD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CF845">
            <w:pPr>
              <w:pStyle w:val="7"/>
            </w:pPr>
            <w:r>
              <w:rPr>
                <w:rFonts w:hint="eastAsia"/>
              </w:rPr>
              <w:t xml:space="preserve">网址： </w:t>
            </w:r>
          </w:p>
        </w:tc>
        <w:tc>
          <w:tcPr>
            <w:tcW w:w="7440" w:type="dxa"/>
            <w:shd w:val="clear" w:color="auto" w:fill="auto"/>
          </w:tcPr>
          <w:p w14:paraId="1E314269">
            <w:pPr>
              <w:pStyle w:val="7"/>
            </w:pPr>
            <w:r>
              <w:rPr>
                <w:rFonts w:hint="eastAsia"/>
              </w:rPr>
              <w:t xml:space="preserve">http://www.manulife-sinochem.com/ </w:t>
            </w:r>
          </w:p>
        </w:tc>
      </w:tr>
    </w:tbl>
    <w:p w14:paraId="2B6104B5">
      <w:pPr>
        <w:pStyle w:val="7"/>
        <w:spacing w:before="0" w:beforeAutospacing="0" w:after="0" w:afterAutospacing="0" w:line="360" w:lineRule="auto"/>
        <w:ind w:firstLine="420"/>
        <w:rPr>
          <w:sz w:val="21"/>
          <w:szCs w:val="21"/>
        </w:rPr>
      </w:pPr>
      <w:r>
        <w:rPr>
          <w:rFonts w:hint="eastAsia"/>
          <w:b/>
          <w:bCs/>
          <w:sz w:val="21"/>
          <w:szCs w:val="21"/>
        </w:rPr>
        <w:t>(225)中国人寿保险股份有限公司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B3B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83698">
            <w:pPr>
              <w:pStyle w:val="7"/>
            </w:pPr>
            <w:r>
              <w:rPr>
                <w:rFonts w:hint="eastAsia"/>
              </w:rPr>
              <w:t xml:space="preserve">注册地址： </w:t>
            </w:r>
          </w:p>
        </w:tc>
        <w:tc>
          <w:tcPr>
            <w:tcW w:w="7440" w:type="dxa"/>
            <w:shd w:val="clear" w:color="auto" w:fill="auto"/>
          </w:tcPr>
          <w:p w14:paraId="6EC64635">
            <w:pPr>
              <w:pStyle w:val="7"/>
            </w:pPr>
            <w:r>
              <w:rPr>
                <w:rFonts w:hint="eastAsia"/>
              </w:rPr>
              <w:t xml:space="preserve">中国北京市西城区金融大街16号 </w:t>
            </w:r>
          </w:p>
        </w:tc>
      </w:tr>
      <w:tr w14:paraId="7D26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1821D">
            <w:pPr>
              <w:pStyle w:val="7"/>
            </w:pPr>
            <w:r>
              <w:rPr>
                <w:rFonts w:hint="eastAsia"/>
              </w:rPr>
              <w:t xml:space="preserve">办公地址： </w:t>
            </w:r>
          </w:p>
        </w:tc>
        <w:tc>
          <w:tcPr>
            <w:tcW w:w="7440" w:type="dxa"/>
            <w:shd w:val="clear" w:color="auto" w:fill="auto"/>
          </w:tcPr>
          <w:p w14:paraId="798EF83F">
            <w:pPr>
              <w:pStyle w:val="7"/>
            </w:pPr>
            <w:r>
              <w:rPr>
                <w:rFonts w:hint="eastAsia"/>
              </w:rPr>
              <w:t xml:space="preserve">中国北京市西城区金融大街16号 </w:t>
            </w:r>
          </w:p>
        </w:tc>
      </w:tr>
      <w:tr w14:paraId="47B65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85F6F">
            <w:pPr>
              <w:pStyle w:val="7"/>
            </w:pPr>
            <w:r>
              <w:rPr>
                <w:rFonts w:hint="eastAsia"/>
              </w:rPr>
              <w:t xml:space="preserve">法定代表人： </w:t>
            </w:r>
          </w:p>
        </w:tc>
        <w:tc>
          <w:tcPr>
            <w:tcW w:w="7440" w:type="dxa"/>
            <w:shd w:val="clear" w:color="auto" w:fill="auto"/>
          </w:tcPr>
          <w:p w14:paraId="48BF4B5E">
            <w:pPr>
              <w:pStyle w:val="7"/>
            </w:pPr>
            <w:r>
              <w:rPr>
                <w:rFonts w:hint="eastAsia"/>
              </w:rPr>
              <w:t xml:space="preserve">白涛 </w:t>
            </w:r>
          </w:p>
        </w:tc>
      </w:tr>
      <w:tr w14:paraId="380A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F19F4">
            <w:pPr>
              <w:pStyle w:val="7"/>
            </w:pPr>
            <w:r>
              <w:rPr>
                <w:rFonts w:hint="eastAsia"/>
              </w:rPr>
              <w:t xml:space="preserve">联系人： </w:t>
            </w:r>
          </w:p>
        </w:tc>
        <w:tc>
          <w:tcPr>
            <w:tcW w:w="7440" w:type="dxa"/>
            <w:shd w:val="clear" w:color="auto" w:fill="auto"/>
          </w:tcPr>
          <w:p w14:paraId="41A17FF3">
            <w:pPr>
              <w:pStyle w:val="7"/>
            </w:pPr>
            <w:r>
              <w:rPr>
                <w:rFonts w:hint="eastAsia"/>
              </w:rPr>
              <w:t xml:space="preserve">秦泽伟 </w:t>
            </w:r>
          </w:p>
        </w:tc>
      </w:tr>
      <w:tr w14:paraId="2FB16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CB301">
            <w:pPr>
              <w:pStyle w:val="7"/>
            </w:pPr>
            <w:r>
              <w:rPr>
                <w:rFonts w:hint="eastAsia"/>
              </w:rPr>
              <w:t xml:space="preserve">电话： </w:t>
            </w:r>
          </w:p>
        </w:tc>
        <w:tc>
          <w:tcPr>
            <w:tcW w:w="7440" w:type="dxa"/>
            <w:shd w:val="clear" w:color="auto" w:fill="auto"/>
          </w:tcPr>
          <w:p w14:paraId="36869BA6">
            <w:pPr>
              <w:pStyle w:val="7"/>
            </w:pPr>
            <w:r>
              <w:rPr>
                <w:rFonts w:hint="eastAsia"/>
              </w:rPr>
              <w:t xml:space="preserve">010-63631539 </w:t>
            </w:r>
          </w:p>
        </w:tc>
      </w:tr>
      <w:tr w14:paraId="704D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3C9CC">
            <w:pPr>
              <w:pStyle w:val="7"/>
            </w:pPr>
            <w:r>
              <w:rPr>
                <w:rFonts w:hint="eastAsia"/>
              </w:rPr>
              <w:t xml:space="preserve">传真： </w:t>
            </w:r>
          </w:p>
        </w:tc>
        <w:tc>
          <w:tcPr>
            <w:tcW w:w="7440" w:type="dxa"/>
            <w:shd w:val="clear" w:color="auto" w:fill="auto"/>
          </w:tcPr>
          <w:p w14:paraId="5634409F">
            <w:pPr>
              <w:pStyle w:val="7"/>
            </w:pPr>
            <w:r>
              <w:rPr>
                <w:rFonts w:hint="eastAsia"/>
              </w:rPr>
              <w:t xml:space="preserve">010-66222276 </w:t>
            </w:r>
          </w:p>
        </w:tc>
      </w:tr>
      <w:tr w14:paraId="0B1C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6C3058">
            <w:pPr>
              <w:pStyle w:val="7"/>
            </w:pPr>
            <w:r>
              <w:rPr>
                <w:rFonts w:hint="eastAsia"/>
              </w:rPr>
              <w:t xml:space="preserve">客户服务电话： </w:t>
            </w:r>
          </w:p>
        </w:tc>
        <w:tc>
          <w:tcPr>
            <w:tcW w:w="7440" w:type="dxa"/>
            <w:shd w:val="clear" w:color="auto" w:fill="auto"/>
          </w:tcPr>
          <w:p w14:paraId="409DC8FB">
            <w:pPr>
              <w:pStyle w:val="7"/>
            </w:pPr>
            <w:r>
              <w:rPr>
                <w:rFonts w:hint="eastAsia"/>
              </w:rPr>
              <w:t xml:space="preserve">95519 </w:t>
            </w:r>
          </w:p>
        </w:tc>
      </w:tr>
      <w:tr w14:paraId="13A0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71C8A">
            <w:pPr>
              <w:pStyle w:val="7"/>
            </w:pPr>
            <w:r>
              <w:rPr>
                <w:rFonts w:hint="eastAsia"/>
              </w:rPr>
              <w:t xml:space="preserve">网址： </w:t>
            </w:r>
          </w:p>
        </w:tc>
        <w:tc>
          <w:tcPr>
            <w:tcW w:w="7440" w:type="dxa"/>
            <w:shd w:val="clear" w:color="auto" w:fill="auto"/>
          </w:tcPr>
          <w:p w14:paraId="6E0F7046">
            <w:pPr>
              <w:pStyle w:val="7"/>
            </w:pPr>
            <w:r>
              <w:rPr>
                <w:rFonts w:hint="eastAsia"/>
              </w:rPr>
              <w:t xml:space="preserve">www.e-chinalife.com </w:t>
            </w:r>
          </w:p>
        </w:tc>
      </w:tr>
    </w:tbl>
    <w:p w14:paraId="4F765E59">
      <w:pPr>
        <w:pStyle w:val="7"/>
        <w:spacing w:before="0" w:beforeAutospacing="0" w:after="0" w:afterAutospacing="0" w:line="360" w:lineRule="auto"/>
        <w:ind w:firstLine="420"/>
        <w:rPr>
          <w:sz w:val="21"/>
          <w:szCs w:val="21"/>
        </w:rPr>
      </w:pPr>
      <w:r>
        <w:rPr>
          <w:rFonts w:hint="eastAsia"/>
          <w:b/>
          <w:bCs/>
          <w:sz w:val="21"/>
          <w:szCs w:val="21"/>
        </w:rPr>
        <w:t>(226)成都银行股份有限公司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9953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7133BE">
            <w:pPr>
              <w:pStyle w:val="7"/>
            </w:pPr>
            <w:r>
              <w:rPr>
                <w:rFonts w:hint="eastAsia"/>
              </w:rPr>
              <w:t xml:space="preserve">注册地址： </w:t>
            </w:r>
          </w:p>
        </w:tc>
        <w:tc>
          <w:tcPr>
            <w:tcW w:w="7440" w:type="dxa"/>
            <w:shd w:val="clear" w:color="auto" w:fill="auto"/>
          </w:tcPr>
          <w:p w14:paraId="28D43375">
            <w:pPr>
              <w:pStyle w:val="7"/>
            </w:pPr>
            <w:r>
              <w:rPr>
                <w:rFonts w:hint="eastAsia"/>
              </w:rPr>
              <w:t xml:space="preserve"> 中国四川省成都市西御街16号 </w:t>
            </w:r>
          </w:p>
        </w:tc>
      </w:tr>
      <w:tr w14:paraId="7423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CB49E">
            <w:pPr>
              <w:pStyle w:val="7"/>
            </w:pPr>
            <w:r>
              <w:rPr>
                <w:rFonts w:hint="eastAsia"/>
              </w:rPr>
              <w:t xml:space="preserve">办公地址： </w:t>
            </w:r>
          </w:p>
        </w:tc>
        <w:tc>
          <w:tcPr>
            <w:tcW w:w="7440" w:type="dxa"/>
            <w:shd w:val="clear" w:color="auto" w:fill="auto"/>
          </w:tcPr>
          <w:p w14:paraId="460C99AA">
            <w:pPr>
              <w:pStyle w:val="7"/>
            </w:pPr>
            <w:r>
              <w:rPr>
                <w:rFonts w:hint="eastAsia"/>
              </w:rPr>
              <w:t xml:space="preserve"> 中国四川省成都市西御街16号 </w:t>
            </w:r>
          </w:p>
        </w:tc>
      </w:tr>
      <w:tr w14:paraId="05BAB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7B52C">
            <w:pPr>
              <w:pStyle w:val="7"/>
            </w:pPr>
            <w:r>
              <w:rPr>
                <w:rFonts w:hint="eastAsia"/>
              </w:rPr>
              <w:t xml:space="preserve">法定代表人： </w:t>
            </w:r>
          </w:p>
        </w:tc>
        <w:tc>
          <w:tcPr>
            <w:tcW w:w="7440" w:type="dxa"/>
            <w:shd w:val="clear" w:color="auto" w:fill="auto"/>
          </w:tcPr>
          <w:p w14:paraId="56CD1B92">
            <w:pPr>
              <w:pStyle w:val="7"/>
            </w:pPr>
            <w:r>
              <w:rPr>
                <w:rFonts w:hint="eastAsia"/>
              </w:rPr>
              <w:t xml:space="preserve">王晖 </w:t>
            </w:r>
          </w:p>
        </w:tc>
      </w:tr>
      <w:tr w14:paraId="7AF2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042B7">
            <w:pPr>
              <w:pStyle w:val="7"/>
            </w:pPr>
            <w:r>
              <w:rPr>
                <w:rFonts w:hint="eastAsia"/>
              </w:rPr>
              <w:t xml:space="preserve">联系人： </w:t>
            </w:r>
          </w:p>
        </w:tc>
        <w:tc>
          <w:tcPr>
            <w:tcW w:w="7440" w:type="dxa"/>
            <w:shd w:val="clear" w:color="auto" w:fill="auto"/>
          </w:tcPr>
          <w:p w14:paraId="5065FE83">
            <w:pPr>
              <w:pStyle w:val="7"/>
            </w:pPr>
            <w:r>
              <w:rPr>
                <w:rFonts w:hint="eastAsia"/>
              </w:rPr>
              <w:t xml:space="preserve">刘成 </w:t>
            </w:r>
          </w:p>
        </w:tc>
      </w:tr>
      <w:tr w14:paraId="1BDD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5ED54">
            <w:pPr>
              <w:pStyle w:val="7"/>
            </w:pPr>
            <w:r>
              <w:rPr>
                <w:rFonts w:hint="eastAsia"/>
              </w:rPr>
              <w:t xml:space="preserve">电话： </w:t>
            </w:r>
          </w:p>
        </w:tc>
        <w:tc>
          <w:tcPr>
            <w:tcW w:w="7440" w:type="dxa"/>
            <w:shd w:val="clear" w:color="auto" w:fill="auto"/>
          </w:tcPr>
          <w:p w14:paraId="7AE075A6">
            <w:pPr>
              <w:pStyle w:val="7"/>
            </w:pPr>
            <w:r>
              <w:rPr>
                <w:rFonts w:hint="eastAsia"/>
              </w:rPr>
              <w:t xml:space="preserve">028-86160050 </w:t>
            </w:r>
          </w:p>
        </w:tc>
      </w:tr>
      <w:tr w14:paraId="3A17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FA833">
            <w:pPr>
              <w:pStyle w:val="7"/>
            </w:pPr>
            <w:r>
              <w:rPr>
                <w:rFonts w:hint="eastAsia"/>
              </w:rPr>
              <w:t xml:space="preserve">传真： </w:t>
            </w:r>
          </w:p>
        </w:tc>
        <w:tc>
          <w:tcPr>
            <w:tcW w:w="7440" w:type="dxa"/>
            <w:shd w:val="clear" w:color="auto" w:fill="auto"/>
          </w:tcPr>
          <w:p w14:paraId="56FD5514">
            <w:pPr>
              <w:pStyle w:val="7"/>
            </w:pPr>
            <w:r>
              <w:rPr>
                <w:rFonts w:hint="eastAsia"/>
              </w:rPr>
              <w:t xml:space="preserve">028-86160050 </w:t>
            </w:r>
          </w:p>
        </w:tc>
      </w:tr>
      <w:tr w14:paraId="7C4FD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1BCA1">
            <w:pPr>
              <w:pStyle w:val="7"/>
            </w:pPr>
            <w:r>
              <w:rPr>
                <w:rFonts w:hint="eastAsia"/>
              </w:rPr>
              <w:t xml:space="preserve">客户服务电话： </w:t>
            </w:r>
          </w:p>
        </w:tc>
        <w:tc>
          <w:tcPr>
            <w:tcW w:w="7440" w:type="dxa"/>
            <w:shd w:val="clear" w:color="auto" w:fill="auto"/>
          </w:tcPr>
          <w:p w14:paraId="3FC57A15">
            <w:pPr>
              <w:pStyle w:val="7"/>
            </w:pPr>
            <w:r>
              <w:rPr>
                <w:rFonts w:hint="eastAsia"/>
              </w:rPr>
              <w:t xml:space="preserve">95507 </w:t>
            </w:r>
          </w:p>
        </w:tc>
      </w:tr>
      <w:tr w14:paraId="367A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DDAABB">
            <w:pPr>
              <w:pStyle w:val="7"/>
            </w:pPr>
            <w:r>
              <w:rPr>
                <w:rFonts w:hint="eastAsia"/>
              </w:rPr>
              <w:t xml:space="preserve">网址： </w:t>
            </w:r>
          </w:p>
        </w:tc>
        <w:tc>
          <w:tcPr>
            <w:tcW w:w="7440" w:type="dxa"/>
            <w:shd w:val="clear" w:color="auto" w:fill="auto"/>
          </w:tcPr>
          <w:p w14:paraId="688BDB1D">
            <w:pPr>
              <w:pStyle w:val="7"/>
            </w:pPr>
            <w:r>
              <w:rPr>
                <w:rFonts w:hint="eastAsia"/>
              </w:rPr>
              <w:t xml:space="preserve">https://www.bocd.com.cn/ </w:t>
            </w:r>
          </w:p>
        </w:tc>
      </w:tr>
    </w:tbl>
    <w:p w14:paraId="007B9424">
      <w:pPr>
        <w:pStyle w:val="7"/>
        <w:spacing w:before="0" w:beforeAutospacing="0" w:after="0" w:afterAutospacing="0" w:line="360" w:lineRule="auto"/>
        <w:ind w:firstLine="420"/>
        <w:rPr>
          <w:sz w:val="21"/>
          <w:szCs w:val="21"/>
        </w:rPr>
      </w:pPr>
      <w:r>
        <w:rPr>
          <w:rFonts w:hint="eastAsia"/>
          <w:b/>
          <w:bCs/>
          <w:sz w:val="21"/>
          <w:szCs w:val="21"/>
        </w:rPr>
        <w:t>(227)泉州银行股份有限公司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521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EFB55">
            <w:pPr>
              <w:pStyle w:val="7"/>
            </w:pPr>
            <w:r>
              <w:rPr>
                <w:rFonts w:hint="eastAsia"/>
              </w:rPr>
              <w:t xml:space="preserve">注册地址： </w:t>
            </w:r>
          </w:p>
        </w:tc>
        <w:tc>
          <w:tcPr>
            <w:tcW w:w="7440" w:type="dxa"/>
            <w:shd w:val="clear" w:color="auto" w:fill="auto"/>
          </w:tcPr>
          <w:p w14:paraId="0681AB22">
            <w:pPr>
              <w:pStyle w:val="7"/>
            </w:pPr>
            <w:r>
              <w:rPr>
                <w:rFonts w:hint="eastAsia"/>
              </w:rPr>
              <w:t xml:space="preserve">泉州市丰泽区泉泰路266号 </w:t>
            </w:r>
          </w:p>
        </w:tc>
      </w:tr>
      <w:tr w14:paraId="3707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BF228">
            <w:pPr>
              <w:pStyle w:val="7"/>
            </w:pPr>
            <w:r>
              <w:rPr>
                <w:rFonts w:hint="eastAsia"/>
              </w:rPr>
              <w:t xml:space="preserve">办公地址： </w:t>
            </w:r>
          </w:p>
        </w:tc>
        <w:tc>
          <w:tcPr>
            <w:tcW w:w="7440" w:type="dxa"/>
            <w:shd w:val="clear" w:color="auto" w:fill="auto"/>
          </w:tcPr>
          <w:p w14:paraId="7CD1F552">
            <w:pPr>
              <w:pStyle w:val="7"/>
            </w:pPr>
            <w:r>
              <w:rPr>
                <w:rFonts w:hint="eastAsia"/>
              </w:rPr>
              <w:t xml:space="preserve">泉州市丰泽区泉泰路266号 </w:t>
            </w:r>
          </w:p>
        </w:tc>
      </w:tr>
      <w:tr w14:paraId="32E47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6A7DE">
            <w:pPr>
              <w:pStyle w:val="7"/>
            </w:pPr>
            <w:r>
              <w:rPr>
                <w:rFonts w:hint="eastAsia"/>
              </w:rPr>
              <w:t xml:space="preserve">法定代表人： </w:t>
            </w:r>
          </w:p>
        </w:tc>
        <w:tc>
          <w:tcPr>
            <w:tcW w:w="7440" w:type="dxa"/>
            <w:shd w:val="clear" w:color="auto" w:fill="auto"/>
          </w:tcPr>
          <w:p w14:paraId="0CD66EFE">
            <w:pPr>
              <w:pStyle w:val="7"/>
            </w:pPr>
            <w:r>
              <w:rPr>
                <w:rFonts w:hint="eastAsia"/>
              </w:rPr>
              <w:t xml:space="preserve">林阳发 </w:t>
            </w:r>
          </w:p>
        </w:tc>
      </w:tr>
      <w:tr w14:paraId="1FB5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0529B">
            <w:pPr>
              <w:pStyle w:val="7"/>
            </w:pPr>
            <w:r>
              <w:rPr>
                <w:rFonts w:hint="eastAsia"/>
              </w:rPr>
              <w:t xml:space="preserve">联系人： </w:t>
            </w:r>
          </w:p>
        </w:tc>
        <w:tc>
          <w:tcPr>
            <w:tcW w:w="7440" w:type="dxa"/>
            <w:shd w:val="clear" w:color="auto" w:fill="auto"/>
          </w:tcPr>
          <w:p w14:paraId="4983B1CD">
            <w:pPr>
              <w:pStyle w:val="7"/>
            </w:pPr>
            <w:r>
              <w:rPr>
                <w:rFonts w:hint="eastAsia"/>
              </w:rPr>
              <w:t xml:space="preserve">骆剑峰 </w:t>
            </w:r>
          </w:p>
        </w:tc>
      </w:tr>
      <w:tr w14:paraId="4C9F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66628">
            <w:pPr>
              <w:pStyle w:val="7"/>
            </w:pPr>
            <w:r>
              <w:rPr>
                <w:rFonts w:hint="eastAsia"/>
              </w:rPr>
              <w:t xml:space="preserve">电话： </w:t>
            </w:r>
          </w:p>
        </w:tc>
        <w:tc>
          <w:tcPr>
            <w:tcW w:w="7440" w:type="dxa"/>
            <w:shd w:val="clear" w:color="auto" w:fill="auto"/>
          </w:tcPr>
          <w:p w14:paraId="77C88930">
            <w:pPr>
              <w:pStyle w:val="7"/>
            </w:pPr>
            <w:r>
              <w:rPr>
                <w:rFonts w:hint="eastAsia"/>
              </w:rPr>
              <w:t xml:space="preserve">0595-22551071 </w:t>
            </w:r>
          </w:p>
        </w:tc>
      </w:tr>
      <w:tr w14:paraId="7FDE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8D45F">
            <w:pPr>
              <w:pStyle w:val="7"/>
            </w:pPr>
            <w:r>
              <w:rPr>
                <w:rFonts w:hint="eastAsia"/>
              </w:rPr>
              <w:t xml:space="preserve">传真： </w:t>
            </w:r>
          </w:p>
        </w:tc>
        <w:tc>
          <w:tcPr>
            <w:tcW w:w="7440" w:type="dxa"/>
            <w:shd w:val="clear" w:color="auto" w:fill="auto"/>
          </w:tcPr>
          <w:p w14:paraId="4797BE81">
            <w:pPr>
              <w:pStyle w:val="7"/>
            </w:pPr>
            <w:r>
              <w:rPr>
                <w:rFonts w:hint="eastAsia"/>
              </w:rPr>
              <w:t xml:space="preserve">0595-22505215 </w:t>
            </w:r>
          </w:p>
        </w:tc>
      </w:tr>
      <w:tr w14:paraId="38AC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E4C67">
            <w:pPr>
              <w:pStyle w:val="7"/>
            </w:pPr>
            <w:r>
              <w:rPr>
                <w:rFonts w:hint="eastAsia"/>
              </w:rPr>
              <w:t xml:space="preserve">客户服务电话： </w:t>
            </w:r>
          </w:p>
        </w:tc>
        <w:tc>
          <w:tcPr>
            <w:tcW w:w="7440" w:type="dxa"/>
            <w:shd w:val="clear" w:color="auto" w:fill="auto"/>
          </w:tcPr>
          <w:p w14:paraId="0DBC27AB">
            <w:pPr>
              <w:pStyle w:val="7"/>
            </w:pPr>
            <w:r>
              <w:rPr>
                <w:rFonts w:hint="eastAsia"/>
              </w:rPr>
              <w:t xml:space="preserve">400-889-6312 </w:t>
            </w:r>
          </w:p>
        </w:tc>
      </w:tr>
      <w:tr w14:paraId="39D0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F22B1">
            <w:pPr>
              <w:pStyle w:val="7"/>
            </w:pPr>
            <w:r>
              <w:rPr>
                <w:rFonts w:hint="eastAsia"/>
              </w:rPr>
              <w:t xml:space="preserve">网址： </w:t>
            </w:r>
          </w:p>
        </w:tc>
        <w:tc>
          <w:tcPr>
            <w:tcW w:w="7440" w:type="dxa"/>
            <w:shd w:val="clear" w:color="auto" w:fill="auto"/>
          </w:tcPr>
          <w:p w14:paraId="66683218">
            <w:pPr>
              <w:pStyle w:val="7"/>
            </w:pPr>
            <w:r>
              <w:rPr>
                <w:rFonts w:hint="eastAsia"/>
              </w:rPr>
              <w:t xml:space="preserve">www.qzccbank.com </w:t>
            </w:r>
          </w:p>
        </w:tc>
      </w:tr>
    </w:tbl>
    <w:p w14:paraId="14B472E5">
      <w:pPr>
        <w:pStyle w:val="7"/>
        <w:spacing w:before="0" w:beforeAutospacing="0" w:after="0" w:afterAutospacing="0" w:line="360" w:lineRule="auto"/>
        <w:ind w:firstLine="420"/>
        <w:rPr>
          <w:sz w:val="21"/>
          <w:szCs w:val="21"/>
        </w:rPr>
      </w:pPr>
      <w:r>
        <w:rPr>
          <w:rFonts w:hint="eastAsia"/>
          <w:b/>
          <w:bCs/>
          <w:sz w:val="21"/>
          <w:szCs w:val="21"/>
        </w:rPr>
        <w:t>(228)锦州银行股份有限公司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6043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ACB30">
            <w:pPr>
              <w:pStyle w:val="7"/>
            </w:pPr>
            <w:r>
              <w:rPr>
                <w:rFonts w:hint="eastAsia"/>
              </w:rPr>
              <w:t xml:space="preserve">注册地址： </w:t>
            </w:r>
          </w:p>
        </w:tc>
        <w:tc>
          <w:tcPr>
            <w:tcW w:w="7440" w:type="dxa"/>
            <w:shd w:val="clear" w:color="auto" w:fill="auto"/>
          </w:tcPr>
          <w:p w14:paraId="05E19786">
            <w:pPr>
              <w:pStyle w:val="7"/>
            </w:pPr>
            <w:r>
              <w:rPr>
                <w:rFonts w:hint="eastAsia"/>
              </w:rPr>
              <w:t xml:space="preserve">辽宁省锦州市科技路68号 </w:t>
            </w:r>
          </w:p>
        </w:tc>
      </w:tr>
      <w:tr w14:paraId="2A4A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B8AC0">
            <w:pPr>
              <w:pStyle w:val="7"/>
            </w:pPr>
            <w:r>
              <w:rPr>
                <w:rFonts w:hint="eastAsia"/>
              </w:rPr>
              <w:t xml:space="preserve">办公地址： </w:t>
            </w:r>
          </w:p>
        </w:tc>
        <w:tc>
          <w:tcPr>
            <w:tcW w:w="7440" w:type="dxa"/>
            <w:shd w:val="clear" w:color="auto" w:fill="auto"/>
          </w:tcPr>
          <w:p w14:paraId="225768D5">
            <w:pPr>
              <w:pStyle w:val="7"/>
            </w:pPr>
            <w:r>
              <w:rPr>
                <w:rFonts w:hint="eastAsia"/>
              </w:rPr>
              <w:t xml:space="preserve">辽宁省锦州市科技路68号 </w:t>
            </w:r>
          </w:p>
        </w:tc>
      </w:tr>
      <w:tr w14:paraId="0A17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6751A">
            <w:pPr>
              <w:pStyle w:val="7"/>
            </w:pPr>
            <w:r>
              <w:rPr>
                <w:rFonts w:hint="eastAsia"/>
              </w:rPr>
              <w:t xml:space="preserve">法定代表人： </w:t>
            </w:r>
          </w:p>
        </w:tc>
        <w:tc>
          <w:tcPr>
            <w:tcW w:w="7440" w:type="dxa"/>
            <w:shd w:val="clear" w:color="auto" w:fill="auto"/>
          </w:tcPr>
          <w:p w14:paraId="1690751B">
            <w:pPr>
              <w:pStyle w:val="7"/>
            </w:pPr>
            <w:r>
              <w:rPr>
                <w:rFonts w:hint="eastAsia"/>
              </w:rPr>
              <w:t xml:space="preserve">魏学坤 </w:t>
            </w:r>
          </w:p>
        </w:tc>
      </w:tr>
      <w:tr w14:paraId="49B86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4098A">
            <w:pPr>
              <w:pStyle w:val="7"/>
            </w:pPr>
            <w:r>
              <w:rPr>
                <w:rFonts w:hint="eastAsia"/>
              </w:rPr>
              <w:t xml:space="preserve">联系人： </w:t>
            </w:r>
          </w:p>
        </w:tc>
        <w:tc>
          <w:tcPr>
            <w:tcW w:w="7440" w:type="dxa"/>
            <w:shd w:val="clear" w:color="auto" w:fill="auto"/>
          </w:tcPr>
          <w:p w14:paraId="4BD339EB">
            <w:pPr>
              <w:pStyle w:val="7"/>
            </w:pPr>
            <w:r>
              <w:rPr>
                <w:rFonts w:hint="eastAsia"/>
              </w:rPr>
              <w:t xml:space="preserve">吴舒钰 </w:t>
            </w:r>
          </w:p>
        </w:tc>
      </w:tr>
      <w:tr w14:paraId="5BC40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C33793">
            <w:pPr>
              <w:pStyle w:val="7"/>
            </w:pPr>
            <w:r>
              <w:rPr>
                <w:rFonts w:hint="eastAsia"/>
              </w:rPr>
              <w:t xml:space="preserve">电话： </w:t>
            </w:r>
          </w:p>
        </w:tc>
        <w:tc>
          <w:tcPr>
            <w:tcW w:w="7440" w:type="dxa"/>
            <w:shd w:val="clear" w:color="auto" w:fill="auto"/>
          </w:tcPr>
          <w:p w14:paraId="2418DE96">
            <w:pPr>
              <w:pStyle w:val="7"/>
            </w:pPr>
            <w:r>
              <w:rPr>
                <w:rFonts w:hint="eastAsia"/>
              </w:rPr>
              <w:t xml:space="preserve">0416-4516095 </w:t>
            </w:r>
          </w:p>
        </w:tc>
      </w:tr>
      <w:tr w14:paraId="1145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D02FD">
            <w:pPr>
              <w:pStyle w:val="7"/>
            </w:pPr>
            <w:r>
              <w:rPr>
                <w:rFonts w:hint="eastAsia"/>
              </w:rPr>
              <w:t xml:space="preserve">传真： </w:t>
            </w:r>
          </w:p>
        </w:tc>
        <w:tc>
          <w:tcPr>
            <w:tcW w:w="7440" w:type="dxa"/>
            <w:shd w:val="clear" w:color="auto" w:fill="auto"/>
          </w:tcPr>
          <w:p w14:paraId="1868E9DB">
            <w:pPr>
              <w:pStyle w:val="7"/>
            </w:pPr>
            <w:r>
              <w:rPr>
                <w:rFonts w:hint="eastAsia"/>
              </w:rPr>
              <w:t xml:space="preserve">0416-3220186 </w:t>
            </w:r>
          </w:p>
        </w:tc>
      </w:tr>
      <w:tr w14:paraId="05BAC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A02DA">
            <w:pPr>
              <w:pStyle w:val="7"/>
            </w:pPr>
            <w:r>
              <w:rPr>
                <w:rFonts w:hint="eastAsia"/>
              </w:rPr>
              <w:t xml:space="preserve">客户服务电话： </w:t>
            </w:r>
          </w:p>
        </w:tc>
        <w:tc>
          <w:tcPr>
            <w:tcW w:w="7440" w:type="dxa"/>
            <w:shd w:val="clear" w:color="auto" w:fill="auto"/>
          </w:tcPr>
          <w:p w14:paraId="03122DCD">
            <w:pPr>
              <w:pStyle w:val="7"/>
            </w:pPr>
            <w:r>
              <w:rPr>
                <w:rFonts w:hint="eastAsia"/>
              </w:rPr>
              <w:t xml:space="preserve">400-66-96178 </w:t>
            </w:r>
          </w:p>
        </w:tc>
      </w:tr>
      <w:tr w14:paraId="13E3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AA7ED">
            <w:pPr>
              <w:pStyle w:val="7"/>
            </w:pPr>
            <w:r>
              <w:rPr>
                <w:rFonts w:hint="eastAsia"/>
              </w:rPr>
              <w:t xml:space="preserve">网址： </w:t>
            </w:r>
          </w:p>
        </w:tc>
        <w:tc>
          <w:tcPr>
            <w:tcW w:w="7440" w:type="dxa"/>
            <w:shd w:val="clear" w:color="auto" w:fill="auto"/>
          </w:tcPr>
          <w:p w14:paraId="7D9D9D93">
            <w:pPr>
              <w:pStyle w:val="7"/>
            </w:pPr>
            <w:r>
              <w:rPr>
                <w:rFonts w:hint="eastAsia"/>
              </w:rPr>
              <w:t xml:space="preserve">www.jinzhoubank.com </w:t>
            </w:r>
          </w:p>
        </w:tc>
      </w:tr>
    </w:tbl>
    <w:p w14:paraId="1EFD7593">
      <w:pPr>
        <w:pStyle w:val="7"/>
        <w:spacing w:before="0" w:beforeAutospacing="0" w:after="0" w:afterAutospacing="0" w:line="360" w:lineRule="auto"/>
        <w:ind w:firstLine="420"/>
        <w:rPr>
          <w:sz w:val="21"/>
          <w:szCs w:val="21"/>
        </w:rPr>
      </w:pPr>
      <w:r>
        <w:rPr>
          <w:rFonts w:hint="eastAsia"/>
          <w:b/>
          <w:bCs/>
          <w:sz w:val="21"/>
          <w:szCs w:val="21"/>
        </w:rPr>
        <w:t>(229)浙江温州鹿城农村商业银行股份有限公司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2711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05418">
            <w:pPr>
              <w:pStyle w:val="7"/>
            </w:pPr>
            <w:r>
              <w:rPr>
                <w:rFonts w:hint="eastAsia"/>
              </w:rPr>
              <w:t xml:space="preserve">注册地址： </w:t>
            </w:r>
          </w:p>
        </w:tc>
        <w:tc>
          <w:tcPr>
            <w:tcW w:w="7440" w:type="dxa"/>
            <w:shd w:val="clear" w:color="auto" w:fill="auto"/>
          </w:tcPr>
          <w:p w14:paraId="46A69064">
            <w:pPr>
              <w:pStyle w:val="7"/>
            </w:pPr>
            <w:r>
              <w:rPr>
                <w:rFonts w:hint="eastAsia"/>
              </w:rPr>
              <w:t xml:space="preserve">浙江省温州市鹿城区会展路1500号富银大厦 </w:t>
            </w:r>
          </w:p>
        </w:tc>
      </w:tr>
      <w:tr w14:paraId="19EDD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BBB55">
            <w:pPr>
              <w:pStyle w:val="7"/>
            </w:pPr>
            <w:r>
              <w:rPr>
                <w:rFonts w:hint="eastAsia"/>
              </w:rPr>
              <w:t xml:space="preserve">办公地址： </w:t>
            </w:r>
          </w:p>
        </w:tc>
        <w:tc>
          <w:tcPr>
            <w:tcW w:w="7440" w:type="dxa"/>
            <w:shd w:val="clear" w:color="auto" w:fill="auto"/>
          </w:tcPr>
          <w:p w14:paraId="05BFBB61">
            <w:pPr>
              <w:pStyle w:val="7"/>
            </w:pPr>
            <w:r>
              <w:rPr>
                <w:rFonts w:hint="eastAsia"/>
              </w:rPr>
              <w:t xml:space="preserve">浙江省温州市鹿城区会展路1500号富银大厦 </w:t>
            </w:r>
          </w:p>
        </w:tc>
      </w:tr>
      <w:tr w14:paraId="08CC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2143E">
            <w:pPr>
              <w:pStyle w:val="7"/>
            </w:pPr>
            <w:r>
              <w:rPr>
                <w:rFonts w:hint="eastAsia"/>
              </w:rPr>
              <w:t xml:space="preserve">法定代表人： </w:t>
            </w:r>
          </w:p>
        </w:tc>
        <w:tc>
          <w:tcPr>
            <w:tcW w:w="7440" w:type="dxa"/>
            <w:shd w:val="clear" w:color="auto" w:fill="auto"/>
          </w:tcPr>
          <w:p w14:paraId="479055AA">
            <w:pPr>
              <w:pStyle w:val="7"/>
            </w:pPr>
            <w:r>
              <w:rPr>
                <w:rFonts w:hint="eastAsia"/>
              </w:rPr>
              <w:t xml:space="preserve">陈国敏 </w:t>
            </w:r>
          </w:p>
        </w:tc>
      </w:tr>
      <w:tr w14:paraId="5B83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19CC8">
            <w:pPr>
              <w:pStyle w:val="7"/>
            </w:pPr>
            <w:r>
              <w:rPr>
                <w:rFonts w:hint="eastAsia"/>
              </w:rPr>
              <w:t xml:space="preserve">联系人： </w:t>
            </w:r>
          </w:p>
        </w:tc>
        <w:tc>
          <w:tcPr>
            <w:tcW w:w="7440" w:type="dxa"/>
            <w:shd w:val="clear" w:color="auto" w:fill="auto"/>
          </w:tcPr>
          <w:p w14:paraId="58974985">
            <w:pPr>
              <w:pStyle w:val="7"/>
            </w:pPr>
            <w:r>
              <w:rPr>
                <w:rFonts w:hint="eastAsia"/>
              </w:rPr>
              <w:t xml:space="preserve">王海珍 </w:t>
            </w:r>
          </w:p>
        </w:tc>
      </w:tr>
      <w:tr w14:paraId="48858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27660">
            <w:pPr>
              <w:pStyle w:val="7"/>
            </w:pPr>
            <w:r>
              <w:rPr>
                <w:rFonts w:hint="eastAsia"/>
              </w:rPr>
              <w:t xml:space="preserve">电话： </w:t>
            </w:r>
          </w:p>
        </w:tc>
        <w:tc>
          <w:tcPr>
            <w:tcW w:w="7440" w:type="dxa"/>
            <w:shd w:val="clear" w:color="auto" w:fill="auto"/>
          </w:tcPr>
          <w:p w14:paraId="50C51AB8">
            <w:pPr>
              <w:pStyle w:val="7"/>
            </w:pPr>
            <w:r>
              <w:rPr>
                <w:rFonts w:hint="eastAsia"/>
              </w:rPr>
              <w:t xml:space="preserve">057788077657 </w:t>
            </w:r>
          </w:p>
        </w:tc>
      </w:tr>
      <w:tr w14:paraId="5BC7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2601A">
            <w:pPr>
              <w:pStyle w:val="7"/>
            </w:pPr>
            <w:r>
              <w:rPr>
                <w:rFonts w:hint="eastAsia"/>
              </w:rPr>
              <w:t xml:space="preserve">传真： </w:t>
            </w:r>
          </w:p>
        </w:tc>
        <w:tc>
          <w:tcPr>
            <w:tcW w:w="7440" w:type="dxa"/>
            <w:shd w:val="clear" w:color="auto" w:fill="auto"/>
          </w:tcPr>
          <w:p w14:paraId="5F6DC6C0">
            <w:pPr>
              <w:pStyle w:val="7"/>
            </w:pPr>
            <w:r>
              <w:rPr>
                <w:rFonts w:hint="eastAsia"/>
              </w:rPr>
              <w:t xml:space="preserve">057788077111 </w:t>
            </w:r>
          </w:p>
        </w:tc>
      </w:tr>
      <w:tr w14:paraId="0DE4F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FA82E">
            <w:pPr>
              <w:pStyle w:val="7"/>
            </w:pPr>
            <w:r>
              <w:rPr>
                <w:rFonts w:hint="eastAsia"/>
              </w:rPr>
              <w:t xml:space="preserve">客户服务电话： </w:t>
            </w:r>
          </w:p>
        </w:tc>
        <w:tc>
          <w:tcPr>
            <w:tcW w:w="7440" w:type="dxa"/>
            <w:shd w:val="clear" w:color="auto" w:fill="auto"/>
          </w:tcPr>
          <w:p w14:paraId="329D2CFC">
            <w:pPr>
              <w:pStyle w:val="7"/>
            </w:pPr>
            <w:r>
              <w:rPr>
                <w:rFonts w:hint="eastAsia"/>
              </w:rPr>
              <w:t xml:space="preserve">96526 </w:t>
            </w:r>
          </w:p>
        </w:tc>
      </w:tr>
      <w:tr w14:paraId="7418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E52DD">
            <w:pPr>
              <w:pStyle w:val="7"/>
            </w:pPr>
            <w:r>
              <w:rPr>
                <w:rFonts w:hint="eastAsia"/>
              </w:rPr>
              <w:t xml:space="preserve">网址： </w:t>
            </w:r>
          </w:p>
        </w:tc>
        <w:tc>
          <w:tcPr>
            <w:tcW w:w="7440" w:type="dxa"/>
            <w:shd w:val="clear" w:color="auto" w:fill="auto"/>
          </w:tcPr>
          <w:p w14:paraId="0E68C3F3">
            <w:pPr>
              <w:pStyle w:val="7"/>
            </w:pPr>
            <w:r>
              <w:rPr>
                <w:rFonts w:hint="eastAsia"/>
              </w:rPr>
              <w:t xml:space="preserve">http://www.lcrcbank.com </w:t>
            </w:r>
          </w:p>
        </w:tc>
      </w:tr>
    </w:tbl>
    <w:p w14:paraId="1C613950">
      <w:pPr>
        <w:pStyle w:val="7"/>
        <w:spacing w:before="0" w:beforeAutospacing="0" w:after="0" w:afterAutospacing="0" w:line="360" w:lineRule="auto"/>
        <w:ind w:firstLine="420"/>
        <w:rPr>
          <w:sz w:val="21"/>
          <w:szCs w:val="21"/>
        </w:rPr>
      </w:pPr>
      <w:r>
        <w:rPr>
          <w:rFonts w:hint="eastAsia"/>
          <w:b/>
          <w:bCs/>
          <w:sz w:val="21"/>
          <w:szCs w:val="21"/>
        </w:rPr>
        <w:t>(230)长城华西银行股份有限公司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8ADD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E51A5">
            <w:pPr>
              <w:pStyle w:val="7"/>
            </w:pPr>
            <w:r>
              <w:rPr>
                <w:rFonts w:hint="eastAsia"/>
              </w:rPr>
              <w:t xml:space="preserve">注册地址： </w:t>
            </w:r>
          </w:p>
        </w:tc>
        <w:tc>
          <w:tcPr>
            <w:tcW w:w="7440" w:type="dxa"/>
            <w:shd w:val="clear" w:color="auto" w:fill="auto"/>
          </w:tcPr>
          <w:p w14:paraId="5C75ED12">
            <w:pPr>
              <w:pStyle w:val="7"/>
            </w:pPr>
            <w:r>
              <w:rPr>
                <w:rFonts w:hint="eastAsia"/>
              </w:rPr>
              <w:t xml:space="preserve">四川省德阳市蒙山街14号 </w:t>
            </w:r>
          </w:p>
        </w:tc>
      </w:tr>
      <w:tr w14:paraId="491C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D41A17">
            <w:pPr>
              <w:pStyle w:val="7"/>
            </w:pPr>
            <w:r>
              <w:rPr>
                <w:rFonts w:hint="eastAsia"/>
              </w:rPr>
              <w:t xml:space="preserve">办公地址： </w:t>
            </w:r>
          </w:p>
        </w:tc>
        <w:tc>
          <w:tcPr>
            <w:tcW w:w="7440" w:type="dxa"/>
            <w:shd w:val="clear" w:color="auto" w:fill="auto"/>
          </w:tcPr>
          <w:p w14:paraId="5F71A4A4">
            <w:pPr>
              <w:pStyle w:val="7"/>
            </w:pPr>
            <w:r>
              <w:rPr>
                <w:rFonts w:hint="eastAsia"/>
              </w:rPr>
              <w:t xml:space="preserve">四川省德阳市蒙山街14号 </w:t>
            </w:r>
          </w:p>
        </w:tc>
      </w:tr>
      <w:tr w14:paraId="4C96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36253">
            <w:pPr>
              <w:pStyle w:val="7"/>
            </w:pPr>
            <w:r>
              <w:rPr>
                <w:rFonts w:hint="eastAsia"/>
              </w:rPr>
              <w:t xml:space="preserve">法定代表人： </w:t>
            </w:r>
          </w:p>
        </w:tc>
        <w:tc>
          <w:tcPr>
            <w:tcW w:w="7440" w:type="dxa"/>
            <w:shd w:val="clear" w:color="auto" w:fill="auto"/>
          </w:tcPr>
          <w:p w14:paraId="23EF8D00">
            <w:pPr>
              <w:pStyle w:val="7"/>
            </w:pPr>
            <w:r>
              <w:rPr>
                <w:rFonts w:hint="eastAsia"/>
              </w:rPr>
              <w:t xml:space="preserve">谭红 </w:t>
            </w:r>
          </w:p>
        </w:tc>
      </w:tr>
      <w:tr w14:paraId="4A3E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B7964">
            <w:pPr>
              <w:pStyle w:val="7"/>
            </w:pPr>
            <w:r>
              <w:rPr>
                <w:rFonts w:hint="eastAsia"/>
              </w:rPr>
              <w:t xml:space="preserve">联系人： </w:t>
            </w:r>
          </w:p>
        </w:tc>
        <w:tc>
          <w:tcPr>
            <w:tcW w:w="7440" w:type="dxa"/>
            <w:shd w:val="clear" w:color="auto" w:fill="auto"/>
          </w:tcPr>
          <w:p w14:paraId="6EDC1189">
            <w:pPr>
              <w:pStyle w:val="7"/>
            </w:pPr>
            <w:r>
              <w:rPr>
                <w:rFonts w:hint="eastAsia"/>
              </w:rPr>
              <w:t xml:space="preserve">鄢露林 </w:t>
            </w:r>
          </w:p>
        </w:tc>
      </w:tr>
      <w:tr w14:paraId="02D8C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D8E37">
            <w:pPr>
              <w:pStyle w:val="7"/>
            </w:pPr>
            <w:r>
              <w:rPr>
                <w:rFonts w:hint="eastAsia"/>
              </w:rPr>
              <w:t xml:space="preserve">电话： </w:t>
            </w:r>
          </w:p>
        </w:tc>
        <w:tc>
          <w:tcPr>
            <w:tcW w:w="7440" w:type="dxa"/>
            <w:shd w:val="clear" w:color="auto" w:fill="auto"/>
          </w:tcPr>
          <w:p w14:paraId="0336612A">
            <w:pPr>
              <w:pStyle w:val="7"/>
            </w:pPr>
            <w:r>
              <w:rPr>
                <w:rFonts w:hint="eastAsia"/>
              </w:rPr>
              <w:t xml:space="preserve">0838-6821177 </w:t>
            </w:r>
          </w:p>
        </w:tc>
      </w:tr>
      <w:tr w14:paraId="69434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0E906">
            <w:pPr>
              <w:pStyle w:val="7"/>
            </w:pPr>
            <w:r>
              <w:rPr>
                <w:rFonts w:hint="eastAsia"/>
              </w:rPr>
              <w:t xml:space="preserve">传真： </w:t>
            </w:r>
          </w:p>
        </w:tc>
        <w:tc>
          <w:tcPr>
            <w:tcW w:w="7440" w:type="dxa"/>
            <w:shd w:val="clear" w:color="auto" w:fill="auto"/>
          </w:tcPr>
          <w:p w14:paraId="3CB0789D">
            <w:pPr>
              <w:pStyle w:val="7"/>
            </w:pPr>
            <w:r>
              <w:rPr>
                <w:rFonts w:hint="eastAsia"/>
              </w:rPr>
              <w:t xml:space="preserve">0838-2371812 </w:t>
            </w:r>
          </w:p>
        </w:tc>
      </w:tr>
      <w:tr w14:paraId="1F9B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EAAF4">
            <w:pPr>
              <w:pStyle w:val="7"/>
            </w:pPr>
            <w:r>
              <w:rPr>
                <w:rFonts w:hint="eastAsia"/>
              </w:rPr>
              <w:t xml:space="preserve">客户服务电话： </w:t>
            </w:r>
          </w:p>
        </w:tc>
        <w:tc>
          <w:tcPr>
            <w:tcW w:w="7440" w:type="dxa"/>
            <w:shd w:val="clear" w:color="auto" w:fill="auto"/>
          </w:tcPr>
          <w:p w14:paraId="692CCEDF">
            <w:pPr>
              <w:pStyle w:val="7"/>
            </w:pPr>
            <w:r>
              <w:rPr>
                <w:rFonts w:hint="eastAsia"/>
              </w:rPr>
              <w:t xml:space="preserve">0838-96836 </w:t>
            </w:r>
          </w:p>
        </w:tc>
      </w:tr>
      <w:tr w14:paraId="2133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2D360">
            <w:pPr>
              <w:pStyle w:val="7"/>
            </w:pPr>
            <w:r>
              <w:rPr>
                <w:rFonts w:hint="eastAsia"/>
              </w:rPr>
              <w:t xml:space="preserve">网址： </w:t>
            </w:r>
          </w:p>
        </w:tc>
        <w:tc>
          <w:tcPr>
            <w:tcW w:w="7440" w:type="dxa"/>
            <w:shd w:val="clear" w:color="auto" w:fill="auto"/>
          </w:tcPr>
          <w:p w14:paraId="2859FF32">
            <w:pPr>
              <w:pStyle w:val="7"/>
            </w:pPr>
            <w:r>
              <w:rPr>
                <w:rFonts w:hint="eastAsia"/>
              </w:rPr>
              <w:t xml:space="preserve">www.gwbank.com.cn </w:t>
            </w:r>
          </w:p>
        </w:tc>
      </w:tr>
    </w:tbl>
    <w:p w14:paraId="24A6911E">
      <w:pPr>
        <w:pStyle w:val="7"/>
        <w:spacing w:before="0" w:beforeAutospacing="0" w:after="0" w:afterAutospacing="0" w:line="360" w:lineRule="auto"/>
        <w:ind w:firstLine="420"/>
        <w:rPr>
          <w:sz w:val="21"/>
          <w:szCs w:val="21"/>
        </w:rPr>
      </w:pPr>
      <w:r>
        <w:rPr>
          <w:rFonts w:hint="eastAsia"/>
          <w:b/>
          <w:bCs/>
          <w:sz w:val="21"/>
          <w:szCs w:val="21"/>
        </w:rPr>
        <w:t>(231)龙江银行股份有限公司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E6C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B7ADE">
            <w:pPr>
              <w:pStyle w:val="7"/>
            </w:pPr>
            <w:r>
              <w:rPr>
                <w:rFonts w:hint="eastAsia"/>
              </w:rPr>
              <w:t xml:space="preserve">注册地址： </w:t>
            </w:r>
          </w:p>
        </w:tc>
        <w:tc>
          <w:tcPr>
            <w:tcW w:w="7440" w:type="dxa"/>
            <w:shd w:val="clear" w:color="auto" w:fill="auto"/>
          </w:tcPr>
          <w:p w14:paraId="70563D7B">
            <w:pPr>
              <w:pStyle w:val="7"/>
            </w:pPr>
            <w:r>
              <w:rPr>
                <w:rFonts w:hint="eastAsia"/>
              </w:rPr>
              <w:t xml:space="preserve">黑龙江省哈尔滨市道里区友谊路436号 </w:t>
            </w:r>
          </w:p>
        </w:tc>
      </w:tr>
      <w:tr w14:paraId="57D7F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1479F">
            <w:pPr>
              <w:pStyle w:val="7"/>
            </w:pPr>
            <w:r>
              <w:rPr>
                <w:rFonts w:hint="eastAsia"/>
              </w:rPr>
              <w:t xml:space="preserve">办公地址： </w:t>
            </w:r>
          </w:p>
        </w:tc>
        <w:tc>
          <w:tcPr>
            <w:tcW w:w="7440" w:type="dxa"/>
            <w:shd w:val="clear" w:color="auto" w:fill="auto"/>
          </w:tcPr>
          <w:p w14:paraId="6B9AD636">
            <w:pPr>
              <w:pStyle w:val="7"/>
            </w:pPr>
            <w:r>
              <w:rPr>
                <w:rFonts w:hint="eastAsia"/>
              </w:rPr>
              <w:t xml:space="preserve">黑龙江省哈尔滨市道里区友谊路436号 </w:t>
            </w:r>
          </w:p>
        </w:tc>
      </w:tr>
      <w:tr w14:paraId="27319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27BCE">
            <w:pPr>
              <w:pStyle w:val="7"/>
            </w:pPr>
            <w:r>
              <w:rPr>
                <w:rFonts w:hint="eastAsia"/>
              </w:rPr>
              <w:t xml:space="preserve">法定代表人： </w:t>
            </w:r>
          </w:p>
        </w:tc>
        <w:tc>
          <w:tcPr>
            <w:tcW w:w="7440" w:type="dxa"/>
            <w:shd w:val="clear" w:color="auto" w:fill="auto"/>
          </w:tcPr>
          <w:p w14:paraId="75B9554C">
            <w:pPr>
              <w:pStyle w:val="7"/>
            </w:pPr>
            <w:r>
              <w:rPr>
                <w:rFonts w:hint="eastAsia"/>
              </w:rPr>
              <w:t xml:space="preserve">张建辉 </w:t>
            </w:r>
          </w:p>
        </w:tc>
      </w:tr>
      <w:tr w14:paraId="29CB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48BA5F">
            <w:pPr>
              <w:pStyle w:val="7"/>
            </w:pPr>
            <w:r>
              <w:rPr>
                <w:rFonts w:hint="eastAsia"/>
              </w:rPr>
              <w:t xml:space="preserve">联系人： </w:t>
            </w:r>
          </w:p>
        </w:tc>
        <w:tc>
          <w:tcPr>
            <w:tcW w:w="7440" w:type="dxa"/>
            <w:shd w:val="clear" w:color="auto" w:fill="auto"/>
          </w:tcPr>
          <w:p w14:paraId="781C77D9">
            <w:pPr>
              <w:pStyle w:val="7"/>
            </w:pPr>
            <w:r>
              <w:rPr>
                <w:rFonts w:hint="eastAsia"/>
              </w:rPr>
              <w:t xml:space="preserve">闫勇 </w:t>
            </w:r>
          </w:p>
        </w:tc>
      </w:tr>
      <w:tr w14:paraId="2C4C9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A6EDB">
            <w:pPr>
              <w:pStyle w:val="7"/>
            </w:pPr>
            <w:r>
              <w:rPr>
                <w:rFonts w:hint="eastAsia"/>
              </w:rPr>
              <w:t xml:space="preserve">电话： </w:t>
            </w:r>
          </w:p>
        </w:tc>
        <w:tc>
          <w:tcPr>
            <w:tcW w:w="7440" w:type="dxa"/>
            <w:shd w:val="clear" w:color="auto" w:fill="auto"/>
          </w:tcPr>
          <w:p w14:paraId="5E464523">
            <w:pPr>
              <w:pStyle w:val="7"/>
            </w:pPr>
            <w:r>
              <w:rPr>
                <w:rFonts w:hint="eastAsia"/>
              </w:rPr>
              <w:t xml:space="preserve">0451-85706107 </w:t>
            </w:r>
          </w:p>
        </w:tc>
      </w:tr>
      <w:tr w14:paraId="6086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B492D">
            <w:pPr>
              <w:pStyle w:val="7"/>
            </w:pPr>
            <w:r>
              <w:rPr>
                <w:rFonts w:hint="eastAsia"/>
              </w:rPr>
              <w:t xml:space="preserve">传真： </w:t>
            </w:r>
          </w:p>
        </w:tc>
        <w:tc>
          <w:tcPr>
            <w:tcW w:w="7440" w:type="dxa"/>
            <w:shd w:val="clear" w:color="auto" w:fill="auto"/>
          </w:tcPr>
          <w:p w14:paraId="444E152C">
            <w:pPr>
              <w:pStyle w:val="7"/>
            </w:pPr>
            <w:r>
              <w:rPr>
                <w:rFonts w:hint="eastAsia"/>
              </w:rPr>
              <w:t xml:space="preserve">0451-85706107 </w:t>
            </w:r>
          </w:p>
        </w:tc>
      </w:tr>
      <w:tr w14:paraId="432DB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FB4F5">
            <w:pPr>
              <w:pStyle w:val="7"/>
            </w:pPr>
            <w:r>
              <w:rPr>
                <w:rFonts w:hint="eastAsia"/>
              </w:rPr>
              <w:t xml:space="preserve">客户服务电话： </w:t>
            </w:r>
          </w:p>
        </w:tc>
        <w:tc>
          <w:tcPr>
            <w:tcW w:w="7440" w:type="dxa"/>
            <w:shd w:val="clear" w:color="auto" w:fill="auto"/>
          </w:tcPr>
          <w:p w14:paraId="4DB7228E">
            <w:pPr>
              <w:pStyle w:val="7"/>
            </w:pPr>
            <w:r>
              <w:rPr>
                <w:rFonts w:hint="eastAsia"/>
              </w:rPr>
              <w:t xml:space="preserve">4006458888 </w:t>
            </w:r>
          </w:p>
        </w:tc>
      </w:tr>
      <w:tr w14:paraId="1A9D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58307">
            <w:pPr>
              <w:pStyle w:val="7"/>
            </w:pPr>
            <w:r>
              <w:rPr>
                <w:rFonts w:hint="eastAsia"/>
              </w:rPr>
              <w:t xml:space="preserve">网址： </w:t>
            </w:r>
          </w:p>
        </w:tc>
        <w:tc>
          <w:tcPr>
            <w:tcW w:w="7440" w:type="dxa"/>
            <w:shd w:val="clear" w:color="auto" w:fill="auto"/>
          </w:tcPr>
          <w:p w14:paraId="3E610F9C">
            <w:pPr>
              <w:pStyle w:val="7"/>
            </w:pPr>
            <w:r>
              <w:rPr>
                <w:rFonts w:hint="eastAsia"/>
              </w:rPr>
              <w:t xml:space="preserve">www.lj-bank.com </w:t>
            </w:r>
          </w:p>
        </w:tc>
      </w:tr>
    </w:tbl>
    <w:p w14:paraId="01F09D2B">
      <w:pPr>
        <w:pStyle w:val="7"/>
        <w:spacing w:before="0" w:beforeAutospacing="0" w:after="0" w:afterAutospacing="0" w:line="360" w:lineRule="auto"/>
        <w:ind w:firstLine="420"/>
        <w:rPr>
          <w:sz w:val="21"/>
          <w:szCs w:val="21"/>
        </w:rPr>
      </w:pPr>
      <w:r>
        <w:rPr>
          <w:rFonts w:hint="eastAsia"/>
          <w:b/>
          <w:bCs/>
          <w:sz w:val="21"/>
          <w:szCs w:val="21"/>
        </w:rPr>
        <w:t>(232)青岛农村商业银行股份有限公司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9ED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098ED">
            <w:pPr>
              <w:pStyle w:val="7"/>
            </w:pPr>
            <w:r>
              <w:rPr>
                <w:rFonts w:hint="eastAsia"/>
              </w:rPr>
              <w:t xml:space="preserve">注册地址： </w:t>
            </w:r>
          </w:p>
        </w:tc>
        <w:tc>
          <w:tcPr>
            <w:tcW w:w="7440" w:type="dxa"/>
            <w:shd w:val="clear" w:color="auto" w:fill="auto"/>
          </w:tcPr>
          <w:p w14:paraId="09EB613D">
            <w:pPr>
              <w:pStyle w:val="7"/>
            </w:pPr>
            <w:r>
              <w:rPr>
                <w:rFonts w:hint="eastAsia"/>
              </w:rPr>
              <w:t xml:space="preserve">山东省青岛市崂山区秦岭路6号1号楼 </w:t>
            </w:r>
          </w:p>
        </w:tc>
      </w:tr>
      <w:tr w14:paraId="7F47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5626E">
            <w:pPr>
              <w:pStyle w:val="7"/>
            </w:pPr>
            <w:r>
              <w:rPr>
                <w:rFonts w:hint="eastAsia"/>
              </w:rPr>
              <w:t xml:space="preserve">办公地址： </w:t>
            </w:r>
          </w:p>
        </w:tc>
        <w:tc>
          <w:tcPr>
            <w:tcW w:w="7440" w:type="dxa"/>
            <w:shd w:val="clear" w:color="auto" w:fill="auto"/>
          </w:tcPr>
          <w:p w14:paraId="35450C61">
            <w:pPr>
              <w:pStyle w:val="7"/>
            </w:pPr>
            <w:r>
              <w:rPr>
                <w:rFonts w:hint="eastAsia"/>
              </w:rPr>
              <w:t xml:space="preserve">山东省青岛市崂山区秦岭路6号1号楼 </w:t>
            </w:r>
          </w:p>
        </w:tc>
      </w:tr>
      <w:tr w14:paraId="07AD9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87077">
            <w:pPr>
              <w:pStyle w:val="7"/>
            </w:pPr>
            <w:r>
              <w:rPr>
                <w:rFonts w:hint="eastAsia"/>
              </w:rPr>
              <w:t xml:space="preserve">法定代表人： </w:t>
            </w:r>
          </w:p>
        </w:tc>
        <w:tc>
          <w:tcPr>
            <w:tcW w:w="7440" w:type="dxa"/>
            <w:shd w:val="clear" w:color="auto" w:fill="auto"/>
          </w:tcPr>
          <w:p w14:paraId="673E50B9">
            <w:pPr>
              <w:pStyle w:val="7"/>
            </w:pPr>
            <w:r>
              <w:rPr>
                <w:rFonts w:hint="eastAsia"/>
              </w:rPr>
              <w:t xml:space="preserve">王锡峰 </w:t>
            </w:r>
          </w:p>
        </w:tc>
      </w:tr>
      <w:tr w14:paraId="6FFBD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607270">
            <w:pPr>
              <w:pStyle w:val="7"/>
            </w:pPr>
            <w:r>
              <w:rPr>
                <w:rFonts w:hint="eastAsia"/>
              </w:rPr>
              <w:t xml:space="preserve">联系人： </w:t>
            </w:r>
          </w:p>
        </w:tc>
        <w:tc>
          <w:tcPr>
            <w:tcW w:w="7440" w:type="dxa"/>
            <w:shd w:val="clear" w:color="auto" w:fill="auto"/>
          </w:tcPr>
          <w:p w14:paraId="70C6C0C9">
            <w:pPr>
              <w:pStyle w:val="7"/>
            </w:pPr>
            <w:r>
              <w:rPr>
                <w:rFonts w:hint="eastAsia"/>
              </w:rPr>
              <w:t xml:space="preserve">严菲 </w:t>
            </w:r>
          </w:p>
        </w:tc>
      </w:tr>
      <w:tr w14:paraId="6937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AFFAA">
            <w:pPr>
              <w:pStyle w:val="7"/>
            </w:pPr>
            <w:r>
              <w:rPr>
                <w:rFonts w:hint="eastAsia"/>
              </w:rPr>
              <w:t xml:space="preserve">电话： </w:t>
            </w:r>
          </w:p>
        </w:tc>
        <w:tc>
          <w:tcPr>
            <w:tcW w:w="7440" w:type="dxa"/>
            <w:shd w:val="clear" w:color="auto" w:fill="auto"/>
          </w:tcPr>
          <w:p w14:paraId="013EDD57">
            <w:pPr>
              <w:pStyle w:val="7"/>
            </w:pPr>
            <w:r>
              <w:rPr>
                <w:rFonts w:hint="eastAsia"/>
              </w:rPr>
              <w:t xml:space="preserve">0532-66957360 </w:t>
            </w:r>
          </w:p>
        </w:tc>
      </w:tr>
      <w:tr w14:paraId="49938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D6917">
            <w:pPr>
              <w:pStyle w:val="7"/>
            </w:pPr>
            <w:r>
              <w:rPr>
                <w:rFonts w:hint="eastAsia"/>
              </w:rPr>
              <w:t xml:space="preserve">传真： </w:t>
            </w:r>
          </w:p>
        </w:tc>
        <w:tc>
          <w:tcPr>
            <w:tcW w:w="7440" w:type="dxa"/>
            <w:shd w:val="clear" w:color="auto" w:fill="auto"/>
          </w:tcPr>
          <w:p w14:paraId="49802D43">
            <w:pPr>
              <w:pStyle w:val="7"/>
            </w:pPr>
            <w:r>
              <w:rPr>
                <w:rFonts w:hint="eastAsia"/>
              </w:rPr>
              <w:t xml:space="preserve">0532-66957229 </w:t>
            </w:r>
          </w:p>
        </w:tc>
      </w:tr>
      <w:tr w14:paraId="203D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38285">
            <w:pPr>
              <w:pStyle w:val="7"/>
            </w:pPr>
            <w:r>
              <w:rPr>
                <w:rFonts w:hint="eastAsia"/>
              </w:rPr>
              <w:t xml:space="preserve">客户服务电话： </w:t>
            </w:r>
          </w:p>
        </w:tc>
        <w:tc>
          <w:tcPr>
            <w:tcW w:w="7440" w:type="dxa"/>
            <w:shd w:val="clear" w:color="auto" w:fill="auto"/>
          </w:tcPr>
          <w:p w14:paraId="3BF7C0A5">
            <w:pPr>
              <w:pStyle w:val="7"/>
            </w:pPr>
            <w:r>
              <w:rPr>
                <w:rFonts w:hint="eastAsia"/>
              </w:rPr>
              <w:t xml:space="preserve">0532-96668 </w:t>
            </w:r>
          </w:p>
        </w:tc>
      </w:tr>
      <w:tr w14:paraId="0ACA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56D29">
            <w:pPr>
              <w:pStyle w:val="7"/>
            </w:pPr>
            <w:r>
              <w:rPr>
                <w:rFonts w:hint="eastAsia"/>
              </w:rPr>
              <w:t xml:space="preserve">网址： </w:t>
            </w:r>
          </w:p>
        </w:tc>
        <w:tc>
          <w:tcPr>
            <w:tcW w:w="7440" w:type="dxa"/>
            <w:shd w:val="clear" w:color="auto" w:fill="auto"/>
          </w:tcPr>
          <w:p w14:paraId="3FD403C2">
            <w:pPr>
              <w:pStyle w:val="7"/>
            </w:pPr>
            <w:r>
              <w:rPr>
                <w:rFonts w:hint="eastAsia"/>
              </w:rPr>
              <w:t xml:space="preserve">www.qrcb.com.cn </w:t>
            </w:r>
          </w:p>
        </w:tc>
      </w:tr>
    </w:tbl>
    <w:p w14:paraId="30E23B43">
      <w:pPr>
        <w:pStyle w:val="7"/>
        <w:spacing w:before="0" w:beforeAutospacing="0" w:after="0" w:afterAutospacing="0" w:line="360" w:lineRule="auto"/>
        <w:ind w:firstLine="420"/>
        <w:rPr>
          <w:sz w:val="21"/>
          <w:szCs w:val="21"/>
        </w:rPr>
      </w:pPr>
      <w:r>
        <w:rPr>
          <w:rFonts w:hint="eastAsia"/>
          <w:b/>
          <w:bCs/>
          <w:sz w:val="21"/>
          <w:szCs w:val="21"/>
        </w:rPr>
        <w:t>(233)深圳前海微众银行股份有限公司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43D4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33665">
            <w:pPr>
              <w:pStyle w:val="7"/>
            </w:pPr>
            <w:r>
              <w:rPr>
                <w:rFonts w:hint="eastAsia"/>
              </w:rPr>
              <w:t xml:space="preserve">注册地址： </w:t>
            </w:r>
          </w:p>
        </w:tc>
        <w:tc>
          <w:tcPr>
            <w:tcW w:w="7440" w:type="dxa"/>
            <w:shd w:val="clear" w:color="auto" w:fill="auto"/>
          </w:tcPr>
          <w:p w14:paraId="57B177DC">
            <w:pPr>
              <w:pStyle w:val="7"/>
            </w:pPr>
            <w:r>
              <w:rPr>
                <w:rFonts w:hint="eastAsia"/>
              </w:rPr>
              <w:t xml:space="preserve">广东省深圳市前海深港合作区前湾一路 1号A栋201室 </w:t>
            </w:r>
          </w:p>
        </w:tc>
      </w:tr>
      <w:tr w14:paraId="0A4E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B7E4B">
            <w:pPr>
              <w:pStyle w:val="7"/>
            </w:pPr>
            <w:r>
              <w:rPr>
                <w:rFonts w:hint="eastAsia"/>
              </w:rPr>
              <w:t xml:space="preserve">办公地址： </w:t>
            </w:r>
          </w:p>
        </w:tc>
        <w:tc>
          <w:tcPr>
            <w:tcW w:w="7440" w:type="dxa"/>
            <w:shd w:val="clear" w:color="auto" w:fill="auto"/>
          </w:tcPr>
          <w:p w14:paraId="51871958">
            <w:pPr>
              <w:pStyle w:val="7"/>
            </w:pPr>
            <w:r>
              <w:rPr>
                <w:rFonts w:hint="eastAsia"/>
              </w:rPr>
              <w:t xml:space="preserve">深圳市南山区沙河西路1819号深圳湾科技生态园7栋A座 </w:t>
            </w:r>
          </w:p>
        </w:tc>
      </w:tr>
      <w:tr w14:paraId="1A7E8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9BE52">
            <w:pPr>
              <w:pStyle w:val="7"/>
            </w:pPr>
            <w:r>
              <w:rPr>
                <w:rFonts w:hint="eastAsia"/>
              </w:rPr>
              <w:t xml:space="preserve">法定代表人： </w:t>
            </w:r>
          </w:p>
        </w:tc>
        <w:tc>
          <w:tcPr>
            <w:tcW w:w="7440" w:type="dxa"/>
            <w:shd w:val="clear" w:color="auto" w:fill="auto"/>
          </w:tcPr>
          <w:p w14:paraId="7DBD0AA2">
            <w:pPr>
              <w:pStyle w:val="7"/>
            </w:pPr>
            <w:r>
              <w:rPr>
                <w:rFonts w:hint="eastAsia"/>
              </w:rPr>
              <w:t xml:space="preserve">顾敏 </w:t>
            </w:r>
          </w:p>
        </w:tc>
      </w:tr>
      <w:tr w14:paraId="5BD2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82F67">
            <w:pPr>
              <w:pStyle w:val="7"/>
            </w:pPr>
            <w:r>
              <w:rPr>
                <w:rFonts w:hint="eastAsia"/>
              </w:rPr>
              <w:t xml:space="preserve">联系人： </w:t>
            </w:r>
          </w:p>
        </w:tc>
        <w:tc>
          <w:tcPr>
            <w:tcW w:w="7440" w:type="dxa"/>
            <w:shd w:val="clear" w:color="auto" w:fill="auto"/>
          </w:tcPr>
          <w:p w14:paraId="6475BA01">
            <w:pPr>
              <w:pStyle w:val="7"/>
            </w:pPr>
            <w:r>
              <w:rPr>
                <w:rFonts w:hint="eastAsia"/>
              </w:rPr>
              <w:t xml:space="preserve">白冰 </w:t>
            </w:r>
          </w:p>
        </w:tc>
      </w:tr>
      <w:tr w14:paraId="63E6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D9D6E">
            <w:pPr>
              <w:pStyle w:val="7"/>
            </w:pPr>
            <w:r>
              <w:rPr>
                <w:rFonts w:hint="eastAsia"/>
              </w:rPr>
              <w:t xml:space="preserve">电话： </w:t>
            </w:r>
          </w:p>
        </w:tc>
        <w:tc>
          <w:tcPr>
            <w:tcW w:w="7440" w:type="dxa"/>
            <w:shd w:val="clear" w:color="auto" w:fill="auto"/>
          </w:tcPr>
          <w:p w14:paraId="02322CDB">
            <w:pPr>
              <w:pStyle w:val="7"/>
            </w:pPr>
            <w:r>
              <w:rPr>
                <w:rFonts w:hint="eastAsia"/>
              </w:rPr>
              <w:t xml:space="preserve">89959999-3306 </w:t>
            </w:r>
          </w:p>
        </w:tc>
      </w:tr>
      <w:tr w14:paraId="2BE1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7B7E7">
            <w:pPr>
              <w:pStyle w:val="7"/>
            </w:pPr>
            <w:r>
              <w:rPr>
                <w:rFonts w:hint="eastAsia"/>
              </w:rPr>
              <w:t xml:space="preserve">客户服务电话： </w:t>
            </w:r>
          </w:p>
        </w:tc>
        <w:tc>
          <w:tcPr>
            <w:tcW w:w="7440" w:type="dxa"/>
            <w:shd w:val="clear" w:color="auto" w:fill="auto"/>
          </w:tcPr>
          <w:p w14:paraId="73BAD803">
            <w:pPr>
              <w:pStyle w:val="7"/>
            </w:pPr>
            <w:r>
              <w:rPr>
                <w:rFonts w:hint="eastAsia"/>
              </w:rPr>
              <w:t xml:space="preserve">95384 </w:t>
            </w:r>
          </w:p>
        </w:tc>
      </w:tr>
      <w:tr w14:paraId="48975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02A7E">
            <w:pPr>
              <w:pStyle w:val="7"/>
            </w:pPr>
            <w:r>
              <w:rPr>
                <w:rFonts w:hint="eastAsia"/>
              </w:rPr>
              <w:t xml:space="preserve">网址： </w:t>
            </w:r>
          </w:p>
        </w:tc>
        <w:tc>
          <w:tcPr>
            <w:tcW w:w="7440" w:type="dxa"/>
            <w:shd w:val="clear" w:color="auto" w:fill="auto"/>
          </w:tcPr>
          <w:p w14:paraId="28A54877">
            <w:pPr>
              <w:pStyle w:val="7"/>
            </w:pPr>
            <w:r>
              <w:rPr>
                <w:rFonts w:hint="eastAsia"/>
              </w:rPr>
              <w:t xml:space="preserve">http://www.webank.com/ </w:t>
            </w:r>
          </w:p>
        </w:tc>
      </w:tr>
    </w:tbl>
    <w:p w14:paraId="36972B45">
      <w:pPr>
        <w:pStyle w:val="7"/>
        <w:spacing w:before="0" w:beforeAutospacing="0" w:after="0" w:afterAutospacing="0" w:line="360" w:lineRule="auto"/>
        <w:ind w:firstLine="420"/>
        <w:rPr>
          <w:sz w:val="21"/>
          <w:szCs w:val="21"/>
        </w:rPr>
      </w:pPr>
      <w:r>
        <w:rPr>
          <w:rFonts w:hint="eastAsia"/>
          <w:b/>
          <w:bCs/>
          <w:sz w:val="21"/>
          <w:szCs w:val="21"/>
        </w:rPr>
        <w:t>(234)桂林银行股份有限公司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921F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9552D">
            <w:pPr>
              <w:pStyle w:val="7"/>
            </w:pPr>
            <w:r>
              <w:rPr>
                <w:rFonts w:hint="eastAsia"/>
              </w:rPr>
              <w:t xml:space="preserve">注册地址： </w:t>
            </w:r>
          </w:p>
        </w:tc>
        <w:tc>
          <w:tcPr>
            <w:tcW w:w="7440" w:type="dxa"/>
            <w:shd w:val="clear" w:color="auto" w:fill="auto"/>
          </w:tcPr>
          <w:p w14:paraId="48691303">
            <w:pPr>
              <w:pStyle w:val="7"/>
            </w:pPr>
            <w:r>
              <w:rPr>
                <w:rFonts w:hint="eastAsia"/>
              </w:rPr>
              <w:t xml:space="preserve">桂林市临桂区公园北路8号 </w:t>
            </w:r>
          </w:p>
        </w:tc>
      </w:tr>
      <w:tr w14:paraId="122EB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DF8EE">
            <w:pPr>
              <w:pStyle w:val="7"/>
            </w:pPr>
            <w:r>
              <w:rPr>
                <w:rFonts w:hint="eastAsia"/>
              </w:rPr>
              <w:t xml:space="preserve">办公地址： </w:t>
            </w:r>
          </w:p>
        </w:tc>
        <w:tc>
          <w:tcPr>
            <w:tcW w:w="7440" w:type="dxa"/>
            <w:shd w:val="clear" w:color="auto" w:fill="auto"/>
          </w:tcPr>
          <w:p w14:paraId="1F5081D7">
            <w:pPr>
              <w:pStyle w:val="7"/>
            </w:pPr>
            <w:r>
              <w:rPr>
                <w:rFonts w:hint="eastAsia"/>
              </w:rPr>
              <w:t xml:space="preserve">桂林市临桂区公园北路8号 </w:t>
            </w:r>
          </w:p>
        </w:tc>
      </w:tr>
      <w:tr w14:paraId="6635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2BC7A">
            <w:pPr>
              <w:pStyle w:val="7"/>
            </w:pPr>
            <w:r>
              <w:rPr>
                <w:rFonts w:hint="eastAsia"/>
              </w:rPr>
              <w:t xml:space="preserve">法定代表人： </w:t>
            </w:r>
          </w:p>
        </w:tc>
        <w:tc>
          <w:tcPr>
            <w:tcW w:w="7440" w:type="dxa"/>
            <w:shd w:val="clear" w:color="auto" w:fill="auto"/>
          </w:tcPr>
          <w:p w14:paraId="46A3B205">
            <w:pPr>
              <w:pStyle w:val="7"/>
            </w:pPr>
            <w:r>
              <w:rPr>
                <w:rFonts w:hint="eastAsia"/>
              </w:rPr>
              <w:t xml:space="preserve">吴东 </w:t>
            </w:r>
          </w:p>
        </w:tc>
      </w:tr>
      <w:tr w14:paraId="42D88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58F1E">
            <w:pPr>
              <w:pStyle w:val="7"/>
            </w:pPr>
            <w:r>
              <w:rPr>
                <w:rFonts w:hint="eastAsia"/>
              </w:rPr>
              <w:t xml:space="preserve">联系人： </w:t>
            </w:r>
          </w:p>
        </w:tc>
        <w:tc>
          <w:tcPr>
            <w:tcW w:w="7440" w:type="dxa"/>
            <w:shd w:val="clear" w:color="auto" w:fill="auto"/>
          </w:tcPr>
          <w:p w14:paraId="38FFDE4F">
            <w:pPr>
              <w:pStyle w:val="7"/>
            </w:pPr>
            <w:r>
              <w:rPr>
                <w:rFonts w:hint="eastAsia"/>
              </w:rPr>
              <w:t xml:space="preserve">陈林锴 </w:t>
            </w:r>
          </w:p>
        </w:tc>
      </w:tr>
      <w:tr w14:paraId="620AF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D5036">
            <w:pPr>
              <w:pStyle w:val="7"/>
            </w:pPr>
            <w:r>
              <w:rPr>
                <w:rFonts w:hint="eastAsia"/>
              </w:rPr>
              <w:t xml:space="preserve">电话： </w:t>
            </w:r>
          </w:p>
        </w:tc>
        <w:tc>
          <w:tcPr>
            <w:tcW w:w="7440" w:type="dxa"/>
            <w:shd w:val="clear" w:color="auto" w:fill="auto"/>
          </w:tcPr>
          <w:p w14:paraId="69EF8284">
            <w:pPr>
              <w:pStyle w:val="7"/>
            </w:pPr>
            <w:r>
              <w:rPr>
                <w:rFonts w:hint="eastAsia"/>
              </w:rPr>
              <w:t xml:space="preserve">0773-3879905 </w:t>
            </w:r>
          </w:p>
        </w:tc>
      </w:tr>
      <w:tr w14:paraId="5E178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6AF43">
            <w:pPr>
              <w:pStyle w:val="7"/>
            </w:pPr>
            <w:r>
              <w:rPr>
                <w:rFonts w:hint="eastAsia"/>
              </w:rPr>
              <w:t xml:space="preserve">传真： </w:t>
            </w:r>
          </w:p>
        </w:tc>
        <w:tc>
          <w:tcPr>
            <w:tcW w:w="7440" w:type="dxa"/>
            <w:shd w:val="clear" w:color="auto" w:fill="auto"/>
          </w:tcPr>
          <w:p w14:paraId="74CD5216">
            <w:pPr>
              <w:pStyle w:val="7"/>
            </w:pPr>
            <w:r>
              <w:rPr>
                <w:rFonts w:hint="eastAsia"/>
              </w:rPr>
              <w:t xml:space="preserve">0773-3820180 </w:t>
            </w:r>
          </w:p>
        </w:tc>
      </w:tr>
      <w:tr w14:paraId="4826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6A301">
            <w:pPr>
              <w:pStyle w:val="7"/>
            </w:pPr>
            <w:r>
              <w:rPr>
                <w:rFonts w:hint="eastAsia"/>
              </w:rPr>
              <w:t xml:space="preserve">客户服务电话： </w:t>
            </w:r>
          </w:p>
        </w:tc>
        <w:tc>
          <w:tcPr>
            <w:tcW w:w="7440" w:type="dxa"/>
            <w:shd w:val="clear" w:color="auto" w:fill="auto"/>
          </w:tcPr>
          <w:p w14:paraId="3041559F">
            <w:pPr>
              <w:pStyle w:val="7"/>
            </w:pPr>
            <w:r>
              <w:rPr>
                <w:rFonts w:hint="eastAsia"/>
              </w:rPr>
              <w:t xml:space="preserve">400-86-96299 </w:t>
            </w:r>
          </w:p>
        </w:tc>
      </w:tr>
      <w:tr w14:paraId="2C371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958D1">
            <w:pPr>
              <w:pStyle w:val="7"/>
            </w:pPr>
            <w:r>
              <w:rPr>
                <w:rFonts w:hint="eastAsia"/>
              </w:rPr>
              <w:t xml:space="preserve">网址： </w:t>
            </w:r>
          </w:p>
        </w:tc>
        <w:tc>
          <w:tcPr>
            <w:tcW w:w="7440" w:type="dxa"/>
            <w:shd w:val="clear" w:color="auto" w:fill="auto"/>
          </w:tcPr>
          <w:p w14:paraId="120043EA">
            <w:pPr>
              <w:pStyle w:val="7"/>
            </w:pPr>
            <w:r>
              <w:rPr>
                <w:rFonts w:hint="eastAsia"/>
              </w:rPr>
              <w:t xml:space="preserve">www.guilinbank.com.cn </w:t>
            </w:r>
          </w:p>
        </w:tc>
      </w:tr>
    </w:tbl>
    <w:p w14:paraId="05E0C772">
      <w:pPr>
        <w:pStyle w:val="7"/>
        <w:spacing w:before="0" w:beforeAutospacing="0" w:after="0" w:afterAutospacing="0" w:line="360" w:lineRule="auto"/>
        <w:ind w:firstLine="420"/>
        <w:rPr>
          <w:sz w:val="21"/>
          <w:szCs w:val="21"/>
        </w:rPr>
      </w:pPr>
      <w:r>
        <w:rPr>
          <w:rFonts w:hint="eastAsia"/>
          <w:b/>
          <w:bCs/>
          <w:sz w:val="21"/>
          <w:szCs w:val="21"/>
        </w:rPr>
        <w:t>(235)德州银行股份有限公司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CA5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82183">
            <w:pPr>
              <w:pStyle w:val="7"/>
            </w:pPr>
            <w:r>
              <w:rPr>
                <w:rFonts w:hint="eastAsia"/>
              </w:rPr>
              <w:t xml:space="preserve">注册地址： </w:t>
            </w:r>
          </w:p>
        </w:tc>
        <w:tc>
          <w:tcPr>
            <w:tcW w:w="7440" w:type="dxa"/>
            <w:shd w:val="clear" w:color="auto" w:fill="auto"/>
          </w:tcPr>
          <w:p w14:paraId="19796855">
            <w:pPr>
              <w:pStyle w:val="7"/>
            </w:pPr>
            <w:r>
              <w:rPr>
                <w:rFonts w:hint="eastAsia"/>
              </w:rPr>
              <w:t xml:space="preserve">山东省德州市三八东路1266号 </w:t>
            </w:r>
          </w:p>
        </w:tc>
      </w:tr>
      <w:tr w14:paraId="3832F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F9C82">
            <w:pPr>
              <w:pStyle w:val="7"/>
            </w:pPr>
            <w:r>
              <w:rPr>
                <w:rFonts w:hint="eastAsia"/>
              </w:rPr>
              <w:t xml:space="preserve">办公地址： </w:t>
            </w:r>
          </w:p>
        </w:tc>
        <w:tc>
          <w:tcPr>
            <w:tcW w:w="7440" w:type="dxa"/>
            <w:shd w:val="clear" w:color="auto" w:fill="auto"/>
          </w:tcPr>
          <w:p w14:paraId="6F2FE7EA">
            <w:pPr>
              <w:pStyle w:val="7"/>
            </w:pPr>
            <w:r>
              <w:rPr>
                <w:rFonts w:hint="eastAsia"/>
              </w:rPr>
              <w:t xml:space="preserve">山东省德州市三八东路1266号 </w:t>
            </w:r>
          </w:p>
        </w:tc>
      </w:tr>
      <w:tr w14:paraId="47E4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19D43E">
            <w:pPr>
              <w:pStyle w:val="7"/>
            </w:pPr>
            <w:r>
              <w:rPr>
                <w:rFonts w:hint="eastAsia"/>
              </w:rPr>
              <w:t xml:space="preserve">法定代表人： </w:t>
            </w:r>
          </w:p>
        </w:tc>
        <w:tc>
          <w:tcPr>
            <w:tcW w:w="7440" w:type="dxa"/>
            <w:shd w:val="clear" w:color="auto" w:fill="auto"/>
          </w:tcPr>
          <w:p w14:paraId="05F67733">
            <w:pPr>
              <w:pStyle w:val="7"/>
            </w:pPr>
            <w:r>
              <w:rPr>
                <w:rFonts w:hint="eastAsia"/>
              </w:rPr>
              <w:t xml:space="preserve">孙玉芝 </w:t>
            </w:r>
          </w:p>
        </w:tc>
      </w:tr>
      <w:tr w14:paraId="7581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A262C">
            <w:pPr>
              <w:pStyle w:val="7"/>
            </w:pPr>
            <w:r>
              <w:rPr>
                <w:rFonts w:hint="eastAsia"/>
              </w:rPr>
              <w:t xml:space="preserve">联系人： </w:t>
            </w:r>
          </w:p>
        </w:tc>
        <w:tc>
          <w:tcPr>
            <w:tcW w:w="7440" w:type="dxa"/>
            <w:shd w:val="clear" w:color="auto" w:fill="auto"/>
          </w:tcPr>
          <w:p w14:paraId="52F94E47">
            <w:pPr>
              <w:pStyle w:val="7"/>
            </w:pPr>
            <w:r>
              <w:rPr>
                <w:rFonts w:hint="eastAsia"/>
              </w:rPr>
              <w:t xml:space="preserve">王方震 </w:t>
            </w:r>
          </w:p>
        </w:tc>
      </w:tr>
      <w:tr w14:paraId="5305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E6120">
            <w:pPr>
              <w:pStyle w:val="7"/>
            </w:pPr>
            <w:r>
              <w:rPr>
                <w:rFonts w:hint="eastAsia"/>
              </w:rPr>
              <w:t xml:space="preserve">电话： </w:t>
            </w:r>
          </w:p>
        </w:tc>
        <w:tc>
          <w:tcPr>
            <w:tcW w:w="7440" w:type="dxa"/>
            <w:shd w:val="clear" w:color="auto" w:fill="auto"/>
          </w:tcPr>
          <w:p w14:paraId="4A336DCE">
            <w:pPr>
              <w:pStyle w:val="7"/>
            </w:pPr>
            <w:r>
              <w:rPr>
                <w:rFonts w:hint="eastAsia"/>
              </w:rPr>
              <w:t xml:space="preserve">0534-2297326 </w:t>
            </w:r>
          </w:p>
        </w:tc>
      </w:tr>
      <w:tr w14:paraId="2979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F1F605">
            <w:pPr>
              <w:pStyle w:val="7"/>
            </w:pPr>
            <w:r>
              <w:rPr>
                <w:rFonts w:hint="eastAsia"/>
              </w:rPr>
              <w:t xml:space="preserve">传真： </w:t>
            </w:r>
          </w:p>
        </w:tc>
        <w:tc>
          <w:tcPr>
            <w:tcW w:w="7440" w:type="dxa"/>
            <w:shd w:val="clear" w:color="auto" w:fill="auto"/>
          </w:tcPr>
          <w:p w14:paraId="1CB21A07">
            <w:pPr>
              <w:pStyle w:val="7"/>
            </w:pPr>
            <w:r>
              <w:rPr>
                <w:rFonts w:hint="eastAsia"/>
              </w:rPr>
              <w:t xml:space="preserve">0534-2297327 </w:t>
            </w:r>
          </w:p>
        </w:tc>
      </w:tr>
      <w:tr w14:paraId="7BA1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CAA52">
            <w:pPr>
              <w:pStyle w:val="7"/>
            </w:pPr>
            <w:r>
              <w:rPr>
                <w:rFonts w:hint="eastAsia"/>
              </w:rPr>
              <w:t xml:space="preserve">客户服务电话： </w:t>
            </w:r>
          </w:p>
        </w:tc>
        <w:tc>
          <w:tcPr>
            <w:tcW w:w="7440" w:type="dxa"/>
            <w:shd w:val="clear" w:color="auto" w:fill="auto"/>
          </w:tcPr>
          <w:p w14:paraId="4BF63AB9">
            <w:pPr>
              <w:pStyle w:val="7"/>
            </w:pPr>
            <w:r>
              <w:rPr>
                <w:rFonts w:hint="eastAsia"/>
              </w:rPr>
              <w:t xml:space="preserve">40084-96588 </w:t>
            </w:r>
          </w:p>
        </w:tc>
      </w:tr>
      <w:tr w14:paraId="1333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62E8AA">
            <w:pPr>
              <w:pStyle w:val="7"/>
            </w:pPr>
            <w:r>
              <w:rPr>
                <w:rFonts w:hint="eastAsia"/>
              </w:rPr>
              <w:t xml:space="preserve">网址： </w:t>
            </w:r>
          </w:p>
        </w:tc>
        <w:tc>
          <w:tcPr>
            <w:tcW w:w="7440" w:type="dxa"/>
            <w:shd w:val="clear" w:color="auto" w:fill="auto"/>
          </w:tcPr>
          <w:p w14:paraId="6425B549">
            <w:pPr>
              <w:pStyle w:val="7"/>
            </w:pPr>
            <w:r>
              <w:rPr>
                <w:rFonts w:hint="eastAsia"/>
              </w:rPr>
              <w:t xml:space="preserve">www.dzbchina.com </w:t>
            </w:r>
          </w:p>
        </w:tc>
      </w:tr>
    </w:tbl>
    <w:p w14:paraId="0A4E90E3">
      <w:pPr>
        <w:pStyle w:val="7"/>
        <w:spacing w:before="0" w:beforeAutospacing="0" w:after="0" w:afterAutospacing="0" w:line="360" w:lineRule="auto"/>
        <w:ind w:firstLine="420"/>
        <w:rPr>
          <w:sz w:val="21"/>
          <w:szCs w:val="21"/>
        </w:rPr>
      </w:pPr>
      <w:r>
        <w:rPr>
          <w:rFonts w:hint="eastAsia"/>
          <w:b/>
          <w:bCs/>
          <w:sz w:val="21"/>
          <w:szCs w:val="21"/>
        </w:rPr>
        <w:t>(236)中原银行股份有限公司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54DE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B5188">
            <w:pPr>
              <w:pStyle w:val="7"/>
            </w:pPr>
            <w:r>
              <w:rPr>
                <w:rFonts w:hint="eastAsia"/>
              </w:rPr>
              <w:t xml:space="preserve">注册地址： </w:t>
            </w:r>
          </w:p>
        </w:tc>
        <w:tc>
          <w:tcPr>
            <w:tcW w:w="7440" w:type="dxa"/>
            <w:shd w:val="clear" w:color="auto" w:fill="auto"/>
          </w:tcPr>
          <w:p w14:paraId="65BE8801">
            <w:pPr>
              <w:pStyle w:val="7"/>
            </w:pPr>
            <w:r>
              <w:rPr>
                <w:rFonts w:hint="eastAsia"/>
              </w:rPr>
              <w:t xml:space="preserve">河南省郑州市郑东新区CBD商务外环路23号中科金座大厦 </w:t>
            </w:r>
          </w:p>
        </w:tc>
      </w:tr>
      <w:tr w14:paraId="7460F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A48A3">
            <w:pPr>
              <w:pStyle w:val="7"/>
            </w:pPr>
            <w:r>
              <w:rPr>
                <w:rFonts w:hint="eastAsia"/>
              </w:rPr>
              <w:t xml:space="preserve">办公地址： </w:t>
            </w:r>
          </w:p>
        </w:tc>
        <w:tc>
          <w:tcPr>
            <w:tcW w:w="7440" w:type="dxa"/>
            <w:shd w:val="clear" w:color="auto" w:fill="auto"/>
          </w:tcPr>
          <w:p w14:paraId="5EFF626D">
            <w:pPr>
              <w:pStyle w:val="7"/>
            </w:pPr>
            <w:r>
              <w:rPr>
                <w:rFonts w:hint="eastAsia"/>
              </w:rPr>
              <w:t xml:space="preserve">河南省郑州市郑东新区CBD商务外环路23号中科金座大厦 </w:t>
            </w:r>
          </w:p>
        </w:tc>
      </w:tr>
      <w:tr w14:paraId="7C0F2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C281F">
            <w:pPr>
              <w:pStyle w:val="7"/>
            </w:pPr>
            <w:r>
              <w:rPr>
                <w:rFonts w:hint="eastAsia"/>
              </w:rPr>
              <w:t xml:space="preserve">法定代表人： </w:t>
            </w:r>
          </w:p>
        </w:tc>
        <w:tc>
          <w:tcPr>
            <w:tcW w:w="7440" w:type="dxa"/>
            <w:shd w:val="clear" w:color="auto" w:fill="auto"/>
          </w:tcPr>
          <w:p w14:paraId="10A13178">
            <w:pPr>
              <w:pStyle w:val="7"/>
            </w:pPr>
            <w:r>
              <w:rPr>
                <w:rFonts w:hint="eastAsia"/>
              </w:rPr>
              <w:t xml:space="preserve">徐诺金 </w:t>
            </w:r>
          </w:p>
        </w:tc>
      </w:tr>
      <w:tr w14:paraId="0374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CEFC8">
            <w:pPr>
              <w:pStyle w:val="7"/>
            </w:pPr>
            <w:r>
              <w:rPr>
                <w:rFonts w:hint="eastAsia"/>
              </w:rPr>
              <w:t xml:space="preserve">联系人： </w:t>
            </w:r>
          </w:p>
        </w:tc>
        <w:tc>
          <w:tcPr>
            <w:tcW w:w="7440" w:type="dxa"/>
            <w:shd w:val="clear" w:color="auto" w:fill="auto"/>
          </w:tcPr>
          <w:p w14:paraId="3CCEFF71">
            <w:pPr>
              <w:pStyle w:val="7"/>
            </w:pPr>
            <w:r>
              <w:rPr>
                <w:rFonts w:hint="eastAsia"/>
              </w:rPr>
              <w:t xml:space="preserve">田力源 </w:t>
            </w:r>
          </w:p>
        </w:tc>
      </w:tr>
      <w:tr w14:paraId="2FDB5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590DD">
            <w:pPr>
              <w:pStyle w:val="7"/>
            </w:pPr>
            <w:r>
              <w:rPr>
                <w:rFonts w:hint="eastAsia"/>
              </w:rPr>
              <w:t xml:space="preserve">电话： </w:t>
            </w:r>
          </w:p>
        </w:tc>
        <w:tc>
          <w:tcPr>
            <w:tcW w:w="7440" w:type="dxa"/>
            <w:shd w:val="clear" w:color="auto" w:fill="auto"/>
          </w:tcPr>
          <w:p w14:paraId="49BA3053">
            <w:pPr>
              <w:pStyle w:val="7"/>
            </w:pPr>
            <w:r>
              <w:rPr>
                <w:rFonts w:hint="eastAsia"/>
              </w:rPr>
              <w:t xml:space="preserve">0371-61910219 </w:t>
            </w:r>
          </w:p>
        </w:tc>
      </w:tr>
      <w:tr w14:paraId="72B8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4693F4">
            <w:pPr>
              <w:pStyle w:val="7"/>
            </w:pPr>
            <w:r>
              <w:rPr>
                <w:rFonts w:hint="eastAsia"/>
              </w:rPr>
              <w:t xml:space="preserve">传真： </w:t>
            </w:r>
          </w:p>
        </w:tc>
        <w:tc>
          <w:tcPr>
            <w:tcW w:w="7440" w:type="dxa"/>
            <w:shd w:val="clear" w:color="auto" w:fill="auto"/>
          </w:tcPr>
          <w:p w14:paraId="55757B7F">
            <w:pPr>
              <w:pStyle w:val="7"/>
            </w:pPr>
            <w:r>
              <w:rPr>
                <w:rFonts w:hint="eastAsia"/>
              </w:rPr>
              <w:t xml:space="preserve">0371-85519869 </w:t>
            </w:r>
          </w:p>
        </w:tc>
      </w:tr>
      <w:tr w14:paraId="464C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73AE0">
            <w:pPr>
              <w:pStyle w:val="7"/>
            </w:pPr>
            <w:r>
              <w:rPr>
                <w:rFonts w:hint="eastAsia"/>
              </w:rPr>
              <w:t xml:space="preserve">客户服务电话： </w:t>
            </w:r>
          </w:p>
        </w:tc>
        <w:tc>
          <w:tcPr>
            <w:tcW w:w="7440" w:type="dxa"/>
            <w:shd w:val="clear" w:color="auto" w:fill="auto"/>
          </w:tcPr>
          <w:p w14:paraId="0DC7BED6">
            <w:pPr>
              <w:pStyle w:val="7"/>
            </w:pPr>
            <w:r>
              <w:rPr>
                <w:rFonts w:hint="eastAsia"/>
              </w:rPr>
              <w:t xml:space="preserve">95186 </w:t>
            </w:r>
          </w:p>
        </w:tc>
      </w:tr>
      <w:tr w14:paraId="209A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8A179">
            <w:pPr>
              <w:pStyle w:val="7"/>
            </w:pPr>
            <w:r>
              <w:rPr>
                <w:rFonts w:hint="eastAsia"/>
              </w:rPr>
              <w:t xml:space="preserve">网址： </w:t>
            </w:r>
          </w:p>
        </w:tc>
        <w:tc>
          <w:tcPr>
            <w:tcW w:w="7440" w:type="dxa"/>
            <w:shd w:val="clear" w:color="auto" w:fill="auto"/>
          </w:tcPr>
          <w:p w14:paraId="7E661BBA">
            <w:pPr>
              <w:pStyle w:val="7"/>
            </w:pPr>
            <w:r>
              <w:rPr>
                <w:rFonts w:hint="eastAsia"/>
              </w:rPr>
              <w:t xml:space="preserve">www.zybank.com.cn </w:t>
            </w:r>
          </w:p>
        </w:tc>
      </w:tr>
    </w:tbl>
    <w:p w14:paraId="67C21EE5">
      <w:pPr>
        <w:pStyle w:val="7"/>
        <w:spacing w:before="0" w:beforeAutospacing="0" w:after="0" w:afterAutospacing="0" w:line="360" w:lineRule="auto"/>
        <w:ind w:firstLine="420"/>
        <w:rPr>
          <w:sz w:val="21"/>
          <w:szCs w:val="21"/>
        </w:rPr>
      </w:pPr>
      <w:r>
        <w:rPr>
          <w:rFonts w:hint="eastAsia"/>
          <w:b/>
          <w:bCs/>
          <w:sz w:val="21"/>
          <w:szCs w:val="21"/>
        </w:rPr>
        <w:t>(237)兰州银行股份有限公司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255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8283D">
            <w:pPr>
              <w:pStyle w:val="7"/>
            </w:pPr>
            <w:r>
              <w:rPr>
                <w:rFonts w:hint="eastAsia"/>
              </w:rPr>
              <w:t xml:space="preserve">注册地址： </w:t>
            </w:r>
          </w:p>
        </w:tc>
        <w:tc>
          <w:tcPr>
            <w:tcW w:w="7440" w:type="dxa"/>
            <w:shd w:val="clear" w:color="auto" w:fill="auto"/>
          </w:tcPr>
          <w:p w14:paraId="2651CDF4">
            <w:pPr>
              <w:pStyle w:val="7"/>
            </w:pPr>
            <w:r>
              <w:rPr>
                <w:rFonts w:hint="eastAsia"/>
              </w:rPr>
              <w:t xml:space="preserve">甘肃省兰州市城关区酒泉路211号 </w:t>
            </w:r>
          </w:p>
        </w:tc>
      </w:tr>
      <w:tr w14:paraId="16CE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8B683">
            <w:pPr>
              <w:pStyle w:val="7"/>
            </w:pPr>
            <w:r>
              <w:rPr>
                <w:rFonts w:hint="eastAsia"/>
              </w:rPr>
              <w:t xml:space="preserve">办公地址： </w:t>
            </w:r>
          </w:p>
        </w:tc>
        <w:tc>
          <w:tcPr>
            <w:tcW w:w="7440" w:type="dxa"/>
            <w:shd w:val="clear" w:color="auto" w:fill="auto"/>
          </w:tcPr>
          <w:p w14:paraId="4DA085C6">
            <w:pPr>
              <w:pStyle w:val="7"/>
            </w:pPr>
            <w:r>
              <w:rPr>
                <w:rFonts w:hint="eastAsia"/>
              </w:rPr>
              <w:t xml:space="preserve">甘肃省兰州市城关区酒泉路211号 </w:t>
            </w:r>
          </w:p>
        </w:tc>
      </w:tr>
      <w:tr w14:paraId="1C2B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8502D">
            <w:pPr>
              <w:pStyle w:val="7"/>
            </w:pPr>
            <w:r>
              <w:rPr>
                <w:rFonts w:hint="eastAsia"/>
              </w:rPr>
              <w:t xml:space="preserve">法定代表人： </w:t>
            </w:r>
          </w:p>
        </w:tc>
        <w:tc>
          <w:tcPr>
            <w:tcW w:w="7440" w:type="dxa"/>
            <w:shd w:val="clear" w:color="auto" w:fill="auto"/>
          </w:tcPr>
          <w:p w14:paraId="50FA1731">
            <w:pPr>
              <w:pStyle w:val="7"/>
            </w:pPr>
            <w:r>
              <w:rPr>
                <w:rFonts w:hint="eastAsia"/>
              </w:rPr>
              <w:t xml:space="preserve">许建平 </w:t>
            </w:r>
          </w:p>
        </w:tc>
      </w:tr>
      <w:tr w14:paraId="0969B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ACFD5">
            <w:pPr>
              <w:pStyle w:val="7"/>
            </w:pPr>
            <w:r>
              <w:rPr>
                <w:rFonts w:hint="eastAsia"/>
              </w:rPr>
              <w:t xml:space="preserve">联系人： </w:t>
            </w:r>
          </w:p>
        </w:tc>
        <w:tc>
          <w:tcPr>
            <w:tcW w:w="7440" w:type="dxa"/>
            <w:shd w:val="clear" w:color="auto" w:fill="auto"/>
          </w:tcPr>
          <w:p w14:paraId="325411BB">
            <w:pPr>
              <w:pStyle w:val="7"/>
            </w:pPr>
            <w:r>
              <w:rPr>
                <w:rFonts w:hint="eastAsia"/>
              </w:rPr>
              <w:t xml:space="preserve">司艳春 </w:t>
            </w:r>
          </w:p>
        </w:tc>
      </w:tr>
      <w:tr w14:paraId="7AF5D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35DCF">
            <w:pPr>
              <w:pStyle w:val="7"/>
            </w:pPr>
            <w:r>
              <w:rPr>
                <w:rFonts w:hint="eastAsia"/>
              </w:rPr>
              <w:t xml:space="preserve">电话： </w:t>
            </w:r>
          </w:p>
        </w:tc>
        <w:tc>
          <w:tcPr>
            <w:tcW w:w="7440" w:type="dxa"/>
            <w:shd w:val="clear" w:color="auto" w:fill="auto"/>
          </w:tcPr>
          <w:p w14:paraId="5ADD0A19">
            <w:pPr>
              <w:pStyle w:val="7"/>
            </w:pPr>
            <w:r>
              <w:rPr>
                <w:rFonts w:hint="eastAsia"/>
              </w:rPr>
              <w:t xml:space="preserve">0931-4600239 </w:t>
            </w:r>
          </w:p>
        </w:tc>
      </w:tr>
      <w:tr w14:paraId="0EB5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21E9B">
            <w:pPr>
              <w:pStyle w:val="7"/>
            </w:pPr>
            <w:r>
              <w:rPr>
                <w:rFonts w:hint="eastAsia"/>
              </w:rPr>
              <w:t xml:space="preserve">传真： </w:t>
            </w:r>
          </w:p>
        </w:tc>
        <w:tc>
          <w:tcPr>
            <w:tcW w:w="7440" w:type="dxa"/>
            <w:shd w:val="clear" w:color="auto" w:fill="auto"/>
          </w:tcPr>
          <w:p w14:paraId="34E98B73">
            <w:pPr>
              <w:pStyle w:val="7"/>
            </w:pPr>
            <w:r>
              <w:rPr>
                <w:rFonts w:hint="eastAsia"/>
              </w:rPr>
              <w:t xml:space="preserve">0931-4600239 </w:t>
            </w:r>
          </w:p>
        </w:tc>
      </w:tr>
      <w:tr w14:paraId="523D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EA0E5">
            <w:pPr>
              <w:pStyle w:val="7"/>
            </w:pPr>
            <w:r>
              <w:rPr>
                <w:rFonts w:hint="eastAsia"/>
              </w:rPr>
              <w:t xml:space="preserve">客户服务电话： </w:t>
            </w:r>
          </w:p>
        </w:tc>
        <w:tc>
          <w:tcPr>
            <w:tcW w:w="7440" w:type="dxa"/>
            <w:shd w:val="clear" w:color="auto" w:fill="auto"/>
          </w:tcPr>
          <w:p w14:paraId="75FCB338">
            <w:pPr>
              <w:pStyle w:val="7"/>
            </w:pPr>
            <w:r>
              <w:rPr>
                <w:rFonts w:hint="eastAsia"/>
              </w:rPr>
              <w:t xml:space="preserve">0931-96799 </w:t>
            </w:r>
          </w:p>
        </w:tc>
      </w:tr>
      <w:tr w14:paraId="0EB1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0082A">
            <w:pPr>
              <w:pStyle w:val="7"/>
            </w:pPr>
            <w:r>
              <w:rPr>
                <w:rFonts w:hint="eastAsia"/>
              </w:rPr>
              <w:t xml:space="preserve">网址： </w:t>
            </w:r>
          </w:p>
        </w:tc>
        <w:tc>
          <w:tcPr>
            <w:tcW w:w="7440" w:type="dxa"/>
            <w:shd w:val="clear" w:color="auto" w:fill="auto"/>
          </w:tcPr>
          <w:p w14:paraId="3D694478">
            <w:pPr>
              <w:pStyle w:val="7"/>
            </w:pPr>
            <w:r>
              <w:rPr>
                <w:rFonts w:hint="eastAsia"/>
              </w:rPr>
              <w:t xml:space="preserve">www.lzbank.com </w:t>
            </w:r>
          </w:p>
        </w:tc>
      </w:tr>
    </w:tbl>
    <w:p w14:paraId="646AFB39">
      <w:pPr>
        <w:pStyle w:val="7"/>
        <w:spacing w:before="0" w:beforeAutospacing="0" w:after="0" w:afterAutospacing="0" w:line="360" w:lineRule="auto"/>
        <w:ind w:firstLine="420"/>
        <w:rPr>
          <w:sz w:val="21"/>
          <w:szCs w:val="21"/>
        </w:rPr>
      </w:pPr>
      <w:r>
        <w:rPr>
          <w:rFonts w:hint="eastAsia"/>
          <w:b/>
          <w:bCs/>
          <w:sz w:val="21"/>
          <w:szCs w:val="21"/>
        </w:rPr>
        <w:t>(238)浙江富阳农村商业银行股份有限公司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65E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DCB31">
            <w:pPr>
              <w:pStyle w:val="7"/>
            </w:pPr>
            <w:r>
              <w:rPr>
                <w:rFonts w:hint="eastAsia"/>
              </w:rPr>
              <w:t xml:space="preserve">注册地址： </w:t>
            </w:r>
          </w:p>
        </w:tc>
        <w:tc>
          <w:tcPr>
            <w:tcW w:w="7440" w:type="dxa"/>
            <w:shd w:val="clear" w:color="auto" w:fill="auto"/>
          </w:tcPr>
          <w:p w14:paraId="1348CD8F">
            <w:pPr>
              <w:pStyle w:val="7"/>
            </w:pPr>
            <w:r>
              <w:rPr>
                <w:rFonts w:hint="eastAsia"/>
              </w:rPr>
              <w:t xml:space="preserve">浙江省杭州市富阳区鹿山街道依江路501号第1幢 </w:t>
            </w:r>
          </w:p>
        </w:tc>
      </w:tr>
      <w:tr w14:paraId="62D88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E19ED">
            <w:pPr>
              <w:pStyle w:val="7"/>
            </w:pPr>
            <w:r>
              <w:rPr>
                <w:rFonts w:hint="eastAsia"/>
              </w:rPr>
              <w:t xml:space="preserve">办公地址： </w:t>
            </w:r>
          </w:p>
        </w:tc>
        <w:tc>
          <w:tcPr>
            <w:tcW w:w="7440" w:type="dxa"/>
            <w:shd w:val="clear" w:color="auto" w:fill="auto"/>
          </w:tcPr>
          <w:p w14:paraId="6E5ECDB6">
            <w:pPr>
              <w:pStyle w:val="7"/>
            </w:pPr>
            <w:r>
              <w:rPr>
                <w:rFonts w:hint="eastAsia"/>
              </w:rPr>
              <w:t xml:space="preserve">浙江省杭州市富阳区鹿山街道依江路501号第1幢 </w:t>
            </w:r>
          </w:p>
        </w:tc>
      </w:tr>
      <w:tr w14:paraId="5047F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B19F9">
            <w:pPr>
              <w:pStyle w:val="7"/>
            </w:pPr>
            <w:r>
              <w:rPr>
                <w:rFonts w:hint="eastAsia"/>
              </w:rPr>
              <w:t xml:space="preserve">法定代表人： </w:t>
            </w:r>
          </w:p>
        </w:tc>
        <w:tc>
          <w:tcPr>
            <w:tcW w:w="7440" w:type="dxa"/>
            <w:shd w:val="clear" w:color="auto" w:fill="auto"/>
          </w:tcPr>
          <w:p w14:paraId="56B550CA">
            <w:pPr>
              <w:pStyle w:val="7"/>
            </w:pPr>
            <w:r>
              <w:rPr>
                <w:rFonts w:hint="eastAsia"/>
              </w:rPr>
              <w:t xml:space="preserve">丁松茂 </w:t>
            </w:r>
          </w:p>
        </w:tc>
      </w:tr>
      <w:tr w14:paraId="53FA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31AF8">
            <w:pPr>
              <w:pStyle w:val="7"/>
            </w:pPr>
            <w:r>
              <w:rPr>
                <w:rFonts w:hint="eastAsia"/>
              </w:rPr>
              <w:t xml:space="preserve">联系人： </w:t>
            </w:r>
          </w:p>
        </w:tc>
        <w:tc>
          <w:tcPr>
            <w:tcW w:w="7440" w:type="dxa"/>
            <w:shd w:val="clear" w:color="auto" w:fill="auto"/>
          </w:tcPr>
          <w:p w14:paraId="36039D85">
            <w:pPr>
              <w:pStyle w:val="7"/>
            </w:pPr>
            <w:r>
              <w:rPr>
                <w:rFonts w:hint="eastAsia"/>
              </w:rPr>
              <w:t xml:space="preserve">周群 </w:t>
            </w:r>
          </w:p>
        </w:tc>
      </w:tr>
      <w:tr w14:paraId="736AD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2C913">
            <w:pPr>
              <w:pStyle w:val="7"/>
            </w:pPr>
            <w:r>
              <w:rPr>
                <w:rFonts w:hint="eastAsia"/>
              </w:rPr>
              <w:t xml:space="preserve">电话： </w:t>
            </w:r>
          </w:p>
        </w:tc>
        <w:tc>
          <w:tcPr>
            <w:tcW w:w="7440" w:type="dxa"/>
            <w:shd w:val="clear" w:color="auto" w:fill="auto"/>
          </w:tcPr>
          <w:p w14:paraId="7F41B06A">
            <w:pPr>
              <w:pStyle w:val="7"/>
            </w:pPr>
            <w:r>
              <w:rPr>
                <w:rFonts w:hint="eastAsia"/>
              </w:rPr>
              <w:t xml:space="preserve">0571-61732352 </w:t>
            </w:r>
          </w:p>
        </w:tc>
      </w:tr>
      <w:tr w14:paraId="1EDB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1FC9C">
            <w:pPr>
              <w:pStyle w:val="7"/>
            </w:pPr>
            <w:r>
              <w:rPr>
                <w:rFonts w:hint="eastAsia"/>
              </w:rPr>
              <w:t xml:space="preserve">传真： </w:t>
            </w:r>
          </w:p>
        </w:tc>
        <w:tc>
          <w:tcPr>
            <w:tcW w:w="7440" w:type="dxa"/>
            <w:shd w:val="clear" w:color="auto" w:fill="auto"/>
          </w:tcPr>
          <w:p w14:paraId="52BA0E42">
            <w:pPr>
              <w:pStyle w:val="7"/>
            </w:pPr>
            <w:r>
              <w:rPr>
                <w:rFonts w:hint="eastAsia"/>
              </w:rPr>
              <w:t xml:space="preserve">0571-63360418 </w:t>
            </w:r>
          </w:p>
        </w:tc>
      </w:tr>
      <w:tr w14:paraId="11A7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6A286">
            <w:pPr>
              <w:pStyle w:val="7"/>
            </w:pPr>
            <w:r>
              <w:rPr>
                <w:rFonts w:hint="eastAsia"/>
              </w:rPr>
              <w:t xml:space="preserve">客户服务电话： </w:t>
            </w:r>
          </w:p>
        </w:tc>
        <w:tc>
          <w:tcPr>
            <w:tcW w:w="7440" w:type="dxa"/>
            <w:shd w:val="clear" w:color="auto" w:fill="auto"/>
          </w:tcPr>
          <w:p w14:paraId="201251FE">
            <w:pPr>
              <w:pStyle w:val="7"/>
            </w:pPr>
            <w:r>
              <w:rPr>
                <w:rFonts w:hint="eastAsia"/>
              </w:rPr>
              <w:t xml:space="preserve">40088-96596 </w:t>
            </w:r>
          </w:p>
        </w:tc>
      </w:tr>
      <w:tr w14:paraId="322D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8BAEC">
            <w:pPr>
              <w:pStyle w:val="7"/>
            </w:pPr>
            <w:r>
              <w:rPr>
                <w:rFonts w:hint="eastAsia"/>
              </w:rPr>
              <w:t xml:space="preserve">网址： </w:t>
            </w:r>
          </w:p>
        </w:tc>
        <w:tc>
          <w:tcPr>
            <w:tcW w:w="7440" w:type="dxa"/>
            <w:shd w:val="clear" w:color="auto" w:fill="auto"/>
          </w:tcPr>
          <w:p w14:paraId="3BE6D9AE">
            <w:pPr>
              <w:pStyle w:val="7"/>
            </w:pPr>
            <w:r>
              <w:rPr>
                <w:rFonts w:hint="eastAsia"/>
              </w:rPr>
              <w:t xml:space="preserve">https://www.fyrcbk.com </w:t>
            </w:r>
          </w:p>
        </w:tc>
      </w:tr>
    </w:tbl>
    <w:p w14:paraId="45784E4A">
      <w:pPr>
        <w:pStyle w:val="7"/>
        <w:spacing w:before="0" w:beforeAutospacing="0" w:after="0" w:afterAutospacing="0" w:line="360" w:lineRule="auto"/>
        <w:ind w:firstLine="420"/>
        <w:rPr>
          <w:sz w:val="21"/>
          <w:szCs w:val="21"/>
        </w:rPr>
      </w:pPr>
      <w:r>
        <w:rPr>
          <w:rFonts w:hint="eastAsia"/>
          <w:b/>
          <w:bCs/>
          <w:sz w:val="21"/>
          <w:szCs w:val="21"/>
        </w:rPr>
        <w:t>(239)厦门国际银行股份有限公司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3A8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7A912">
            <w:pPr>
              <w:pStyle w:val="7"/>
            </w:pPr>
            <w:r>
              <w:rPr>
                <w:rFonts w:hint="eastAsia"/>
              </w:rPr>
              <w:t xml:space="preserve">注册地址： </w:t>
            </w:r>
          </w:p>
        </w:tc>
        <w:tc>
          <w:tcPr>
            <w:tcW w:w="7440" w:type="dxa"/>
            <w:shd w:val="clear" w:color="auto" w:fill="auto"/>
          </w:tcPr>
          <w:p w14:paraId="74F7F7B6">
            <w:pPr>
              <w:pStyle w:val="7"/>
            </w:pPr>
            <w:r>
              <w:rPr>
                <w:rFonts w:hint="eastAsia"/>
              </w:rPr>
              <w:t xml:space="preserve">厦门市思明区鹭江道8-10号国际银行大厦1-6层 </w:t>
            </w:r>
          </w:p>
        </w:tc>
      </w:tr>
      <w:tr w14:paraId="2A56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7B0DA">
            <w:pPr>
              <w:pStyle w:val="7"/>
            </w:pPr>
            <w:r>
              <w:rPr>
                <w:rFonts w:hint="eastAsia"/>
              </w:rPr>
              <w:t xml:space="preserve">办公地址： </w:t>
            </w:r>
          </w:p>
        </w:tc>
        <w:tc>
          <w:tcPr>
            <w:tcW w:w="7440" w:type="dxa"/>
            <w:shd w:val="clear" w:color="auto" w:fill="auto"/>
          </w:tcPr>
          <w:p w14:paraId="64DEFC5E">
            <w:pPr>
              <w:pStyle w:val="7"/>
            </w:pPr>
            <w:r>
              <w:rPr>
                <w:rFonts w:hint="eastAsia"/>
              </w:rPr>
              <w:t xml:space="preserve">厦门市思明区鹭江道8-10号国际银行大厦1-6层 </w:t>
            </w:r>
          </w:p>
        </w:tc>
      </w:tr>
      <w:tr w14:paraId="090BE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81D42">
            <w:pPr>
              <w:pStyle w:val="7"/>
            </w:pPr>
            <w:r>
              <w:rPr>
                <w:rFonts w:hint="eastAsia"/>
              </w:rPr>
              <w:t xml:space="preserve">法定代表人： </w:t>
            </w:r>
          </w:p>
        </w:tc>
        <w:tc>
          <w:tcPr>
            <w:tcW w:w="7440" w:type="dxa"/>
            <w:shd w:val="clear" w:color="auto" w:fill="auto"/>
          </w:tcPr>
          <w:p w14:paraId="7F947D17">
            <w:pPr>
              <w:pStyle w:val="7"/>
            </w:pPr>
            <w:r>
              <w:rPr>
                <w:rFonts w:hint="eastAsia"/>
              </w:rPr>
              <w:t xml:space="preserve">王晓健 </w:t>
            </w:r>
          </w:p>
        </w:tc>
      </w:tr>
      <w:tr w14:paraId="7BAA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DAD75">
            <w:pPr>
              <w:pStyle w:val="7"/>
            </w:pPr>
            <w:r>
              <w:rPr>
                <w:rFonts w:hint="eastAsia"/>
              </w:rPr>
              <w:t xml:space="preserve">联系人： </w:t>
            </w:r>
          </w:p>
        </w:tc>
        <w:tc>
          <w:tcPr>
            <w:tcW w:w="7440" w:type="dxa"/>
            <w:shd w:val="clear" w:color="auto" w:fill="auto"/>
          </w:tcPr>
          <w:p w14:paraId="0CA62540">
            <w:pPr>
              <w:pStyle w:val="7"/>
            </w:pPr>
            <w:r>
              <w:rPr>
                <w:rFonts w:hint="eastAsia"/>
              </w:rPr>
              <w:t xml:space="preserve">郭景波 </w:t>
            </w:r>
          </w:p>
        </w:tc>
      </w:tr>
      <w:tr w14:paraId="60AB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3AB17">
            <w:pPr>
              <w:pStyle w:val="7"/>
            </w:pPr>
            <w:r>
              <w:rPr>
                <w:rFonts w:hint="eastAsia"/>
              </w:rPr>
              <w:t xml:space="preserve">电话： </w:t>
            </w:r>
          </w:p>
        </w:tc>
        <w:tc>
          <w:tcPr>
            <w:tcW w:w="7440" w:type="dxa"/>
            <w:shd w:val="clear" w:color="auto" w:fill="auto"/>
          </w:tcPr>
          <w:p w14:paraId="20CD2534">
            <w:pPr>
              <w:pStyle w:val="7"/>
            </w:pPr>
            <w:r>
              <w:rPr>
                <w:rFonts w:hint="eastAsia"/>
              </w:rPr>
              <w:t xml:space="preserve">0592-2078888 </w:t>
            </w:r>
          </w:p>
        </w:tc>
      </w:tr>
      <w:tr w14:paraId="3F235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4957D">
            <w:pPr>
              <w:pStyle w:val="7"/>
            </w:pPr>
            <w:r>
              <w:rPr>
                <w:rFonts w:hint="eastAsia"/>
              </w:rPr>
              <w:t xml:space="preserve">传真： </w:t>
            </w:r>
          </w:p>
        </w:tc>
        <w:tc>
          <w:tcPr>
            <w:tcW w:w="7440" w:type="dxa"/>
            <w:shd w:val="clear" w:color="auto" w:fill="auto"/>
          </w:tcPr>
          <w:p w14:paraId="6CA7A346">
            <w:pPr>
              <w:pStyle w:val="7"/>
            </w:pPr>
            <w:r>
              <w:rPr>
                <w:rFonts w:hint="eastAsia"/>
              </w:rPr>
              <w:t xml:space="preserve">0592-2100752 </w:t>
            </w:r>
          </w:p>
        </w:tc>
      </w:tr>
      <w:tr w14:paraId="18F9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D6CF9">
            <w:pPr>
              <w:pStyle w:val="7"/>
            </w:pPr>
            <w:r>
              <w:rPr>
                <w:rFonts w:hint="eastAsia"/>
              </w:rPr>
              <w:t xml:space="preserve">客户服务电话： </w:t>
            </w:r>
          </w:p>
        </w:tc>
        <w:tc>
          <w:tcPr>
            <w:tcW w:w="7440" w:type="dxa"/>
            <w:shd w:val="clear" w:color="auto" w:fill="auto"/>
          </w:tcPr>
          <w:p w14:paraId="604EDBEA">
            <w:pPr>
              <w:pStyle w:val="7"/>
            </w:pPr>
            <w:r>
              <w:rPr>
                <w:rFonts w:hint="eastAsia"/>
              </w:rPr>
              <w:t xml:space="preserve">956085 </w:t>
            </w:r>
          </w:p>
        </w:tc>
      </w:tr>
      <w:tr w14:paraId="29FB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60F2D">
            <w:pPr>
              <w:pStyle w:val="7"/>
            </w:pPr>
            <w:r>
              <w:rPr>
                <w:rFonts w:hint="eastAsia"/>
              </w:rPr>
              <w:t xml:space="preserve">网址： </w:t>
            </w:r>
          </w:p>
        </w:tc>
        <w:tc>
          <w:tcPr>
            <w:tcW w:w="7440" w:type="dxa"/>
            <w:shd w:val="clear" w:color="auto" w:fill="auto"/>
          </w:tcPr>
          <w:p w14:paraId="568DC5BD">
            <w:pPr>
              <w:pStyle w:val="7"/>
            </w:pPr>
            <w:r>
              <w:rPr>
                <w:rFonts w:hint="eastAsia"/>
              </w:rPr>
              <w:t xml:space="preserve">www.xib.com.cn </w:t>
            </w:r>
          </w:p>
        </w:tc>
      </w:tr>
    </w:tbl>
    <w:p w14:paraId="6AFECAFE">
      <w:pPr>
        <w:pStyle w:val="7"/>
        <w:spacing w:before="0" w:beforeAutospacing="0" w:after="0" w:afterAutospacing="0" w:line="360" w:lineRule="auto"/>
        <w:ind w:firstLine="420"/>
        <w:rPr>
          <w:sz w:val="21"/>
          <w:szCs w:val="21"/>
        </w:rPr>
      </w:pPr>
      <w:r>
        <w:rPr>
          <w:rFonts w:hint="eastAsia"/>
          <w:b/>
          <w:bCs/>
          <w:sz w:val="21"/>
          <w:szCs w:val="21"/>
        </w:rPr>
        <w:t>(240)宁波鄞州农村商业银行股份有限公司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D7A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943E3">
            <w:pPr>
              <w:pStyle w:val="7"/>
            </w:pPr>
            <w:r>
              <w:rPr>
                <w:rFonts w:hint="eastAsia"/>
              </w:rPr>
              <w:t xml:space="preserve">注册地址： </w:t>
            </w:r>
          </w:p>
        </w:tc>
        <w:tc>
          <w:tcPr>
            <w:tcW w:w="7440" w:type="dxa"/>
            <w:shd w:val="clear" w:color="auto" w:fill="auto"/>
          </w:tcPr>
          <w:p w14:paraId="120C906F">
            <w:pPr>
              <w:pStyle w:val="7"/>
            </w:pPr>
            <w:r>
              <w:rPr>
                <w:rFonts w:hint="eastAsia"/>
              </w:rPr>
              <w:t xml:space="preserve">宁波市鄞州区民惠西路88号 </w:t>
            </w:r>
          </w:p>
        </w:tc>
      </w:tr>
      <w:tr w14:paraId="0AE6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3DE8A">
            <w:pPr>
              <w:pStyle w:val="7"/>
            </w:pPr>
            <w:r>
              <w:rPr>
                <w:rFonts w:hint="eastAsia"/>
              </w:rPr>
              <w:t xml:space="preserve">办公地址： </w:t>
            </w:r>
          </w:p>
        </w:tc>
        <w:tc>
          <w:tcPr>
            <w:tcW w:w="7440" w:type="dxa"/>
            <w:shd w:val="clear" w:color="auto" w:fill="auto"/>
          </w:tcPr>
          <w:p w14:paraId="4723EB59">
            <w:pPr>
              <w:pStyle w:val="7"/>
            </w:pPr>
            <w:r>
              <w:rPr>
                <w:rFonts w:hint="eastAsia"/>
              </w:rPr>
              <w:t xml:space="preserve">宁波市鄞州区民惠西路88号 </w:t>
            </w:r>
          </w:p>
        </w:tc>
      </w:tr>
      <w:tr w14:paraId="1ECD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72DB3">
            <w:pPr>
              <w:pStyle w:val="7"/>
            </w:pPr>
            <w:r>
              <w:rPr>
                <w:rFonts w:hint="eastAsia"/>
              </w:rPr>
              <w:t xml:space="preserve">法定代表人： </w:t>
            </w:r>
          </w:p>
        </w:tc>
        <w:tc>
          <w:tcPr>
            <w:tcW w:w="7440" w:type="dxa"/>
            <w:shd w:val="clear" w:color="auto" w:fill="auto"/>
          </w:tcPr>
          <w:p w14:paraId="238833BE">
            <w:pPr>
              <w:pStyle w:val="7"/>
            </w:pPr>
            <w:r>
              <w:rPr>
                <w:rFonts w:hint="eastAsia"/>
              </w:rPr>
              <w:t xml:space="preserve">周建斌 </w:t>
            </w:r>
          </w:p>
        </w:tc>
      </w:tr>
      <w:tr w14:paraId="29F68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C897C">
            <w:pPr>
              <w:pStyle w:val="7"/>
            </w:pPr>
            <w:r>
              <w:rPr>
                <w:rFonts w:hint="eastAsia"/>
              </w:rPr>
              <w:t xml:space="preserve">联系人： </w:t>
            </w:r>
          </w:p>
        </w:tc>
        <w:tc>
          <w:tcPr>
            <w:tcW w:w="7440" w:type="dxa"/>
            <w:shd w:val="clear" w:color="auto" w:fill="auto"/>
          </w:tcPr>
          <w:p w14:paraId="61FB354A">
            <w:pPr>
              <w:pStyle w:val="7"/>
            </w:pPr>
            <w:r>
              <w:rPr>
                <w:rFonts w:hint="eastAsia"/>
              </w:rPr>
              <w:t xml:space="preserve">施政 </w:t>
            </w:r>
          </w:p>
        </w:tc>
      </w:tr>
      <w:tr w14:paraId="2827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4F7F7">
            <w:pPr>
              <w:pStyle w:val="7"/>
            </w:pPr>
            <w:r>
              <w:rPr>
                <w:rFonts w:hint="eastAsia"/>
              </w:rPr>
              <w:t xml:space="preserve">电话： </w:t>
            </w:r>
          </w:p>
        </w:tc>
        <w:tc>
          <w:tcPr>
            <w:tcW w:w="7440" w:type="dxa"/>
            <w:shd w:val="clear" w:color="auto" w:fill="auto"/>
          </w:tcPr>
          <w:p w14:paraId="625C69A2">
            <w:pPr>
              <w:pStyle w:val="7"/>
            </w:pPr>
            <w:r>
              <w:rPr>
                <w:rFonts w:hint="eastAsia"/>
              </w:rPr>
              <w:t xml:space="preserve">0574-87412988 </w:t>
            </w:r>
          </w:p>
        </w:tc>
      </w:tr>
      <w:tr w14:paraId="67EA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BA789">
            <w:pPr>
              <w:pStyle w:val="7"/>
            </w:pPr>
            <w:r>
              <w:rPr>
                <w:rFonts w:hint="eastAsia"/>
              </w:rPr>
              <w:t xml:space="preserve">传真： </w:t>
            </w:r>
          </w:p>
        </w:tc>
        <w:tc>
          <w:tcPr>
            <w:tcW w:w="7440" w:type="dxa"/>
            <w:shd w:val="clear" w:color="auto" w:fill="auto"/>
          </w:tcPr>
          <w:p w14:paraId="0BF38157">
            <w:pPr>
              <w:pStyle w:val="7"/>
            </w:pPr>
            <w:r>
              <w:rPr>
                <w:rFonts w:hint="eastAsia"/>
              </w:rPr>
              <w:t xml:space="preserve">0574-87412989 </w:t>
            </w:r>
          </w:p>
        </w:tc>
      </w:tr>
      <w:tr w14:paraId="261E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15C75">
            <w:pPr>
              <w:pStyle w:val="7"/>
            </w:pPr>
            <w:r>
              <w:rPr>
                <w:rFonts w:hint="eastAsia"/>
              </w:rPr>
              <w:t xml:space="preserve">客户服务电话： </w:t>
            </w:r>
          </w:p>
        </w:tc>
        <w:tc>
          <w:tcPr>
            <w:tcW w:w="7440" w:type="dxa"/>
            <w:shd w:val="clear" w:color="auto" w:fill="auto"/>
          </w:tcPr>
          <w:p w14:paraId="17D76E48">
            <w:pPr>
              <w:pStyle w:val="7"/>
            </w:pPr>
            <w:r>
              <w:rPr>
                <w:rFonts w:hint="eastAsia"/>
              </w:rPr>
              <w:t xml:space="preserve">0574-956058 </w:t>
            </w:r>
          </w:p>
        </w:tc>
      </w:tr>
      <w:tr w14:paraId="05A3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FBC75">
            <w:pPr>
              <w:pStyle w:val="7"/>
            </w:pPr>
            <w:r>
              <w:rPr>
                <w:rFonts w:hint="eastAsia"/>
              </w:rPr>
              <w:t xml:space="preserve">网址： </w:t>
            </w:r>
          </w:p>
        </w:tc>
        <w:tc>
          <w:tcPr>
            <w:tcW w:w="7440" w:type="dxa"/>
            <w:shd w:val="clear" w:color="auto" w:fill="auto"/>
          </w:tcPr>
          <w:p w14:paraId="63944CB5">
            <w:pPr>
              <w:pStyle w:val="7"/>
            </w:pPr>
            <w:r>
              <w:rPr>
                <w:rFonts w:hint="eastAsia"/>
              </w:rPr>
              <w:t xml:space="preserve">www.beeb.com.cn </w:t>
            </w:r>
          </w:p>
        </w:tc>
      </w:tr>
    </w:tbl>
    <w:p w14:paraId="25CB6D71">
      <w:pPr>
        <w:pStyle w:val="7"/>
        <w:spacing w:before="0" w:beforeAutospacing="0" w:after="0" w:afterAutospacing="0" w:line="360" w:lineRule="auto"/>
        <w:ind w:firstLine="420"/>
        <w:rPr>
          <w:sz w:val="21"/>
          <w:szCs w:val="21"/>
        </w:rPr>
      </w:pPr>
      <w:r>
        <w:rPr>
          <w:rFonts w:hint="eastAsia"/>
          <w:b/>
          <w:bCs/>
          <w:sz w:val="21"/>
          <w:szCs w:val="21"/>
        </w:rPr>
        <w:t>(241)贵州银行股份有限公司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F3B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47BD7">
            <w:pPr>
              <w:pStyle w:val="7"/>
            </w:pPr>
            <w:r>
              <w:rPr>
                <w:rFonts w:hint="eastAsia"/>
              </w:rPr>
              <w:t xml:space="preserve">注册地址： </w:t>
            </w:r>
          </w:p>
        </w:tc>
        <w:tc>
          <w:tcPr>
            <w:tcW w:w="7440" w:type="dxa"/>
            <w:shd w:val="clear" w:color="auto" w:fill="auto"/>
          </w:tcPr>
          <w:p w14:paraId="6B335D2A">
            <w:pPr>
              <w:pStyle w:val="7"/>
            </w:pPr>
            <w:r>
              <w:rPr>
                <w:rFonts w:hint="eastAsia"/>
              </w:rPr>
              <w:t xml:space="preserve">贵州省贵阳市观山湖区永昌路9号 </w:t>
            </w:r>
          </w:p>
        </w:tc>
      </w:tr>
      <w:tr w14:paraId="111D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43A72">
            <w:pPr>
              <w:pStyle w:val="7"/>
            </w:pPr>
            <w:r>
              <w:rPr>
                <w:rFonts w:hint="eastAsia"/>
              </w:rPr>
              <w:t xml:space="preserve">办公地址： </w:t>
            </w:r>
          </w:p>
        </w:tc>
        <w:tc>
          <w:tcPr>
            <w:tcW w:w="7440" w:type="dxa"/>
            <w:shd w:val="clear" w:color="auto" w:fill="auto"/>
          </w:tcPr>
          <w:p w14:paraId="16B3EAF8">
            <w:pPr>
              <w:pStyle w:val="7"/>
            </w:pPr>
            <w:r>
              <w:rPr>
                <w:rFonts w:hint="eastAsia"/>
              </w:rPr>
              <w:t xml:space="preserve">贵州省贵阳市观山湖区永昌路9号 </w:t>
            </w:r>
          </w:p>
        </w:tc>
      </w:tr>
      <w:tr w14:paraId="68EE6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EDFC0">
            <w:pPr>
              <w:pStyle w:val="7"/>
            </w:pPr>
            <w:r>
              <w:rPr>
                <w:rFonts w:hint="eastAsia"/>
              </w:rPr>
              <w:t xml:space="preserve">法定代表人： </w:t>
            </w:r>
          </w:p>
        </w:tc>
        <w:tc>
          <w:tcPr>
            <w:tcW w:w="7440" w:type="dxa"/>
            <w:shd w:val="clear" w:color="auto" w:fill="auto"/>
          </w:tcPr>
          <w:p w14:paraId="6EFE3027">
            <w:pPr>
              <w:pStyle w:val="7"/>
            </w:pPr>
            <w:r>
              <w:rPr>
                <w:rFonts w:hint="eastAsia"/>
              </w:rPr>
              <w:t xml:space="preserve">杨明尚 </w:t>
            </w:r>
          </w:p>
        </w:tc>
      </w:tr>
      <w:tr w14:paraId="735B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EB783">
            <w:pPr>
              <w:pStyle w:val="7"/>
            </w:pPr>
            <w:r>
              <w:rPr>
                <w:rFonts w:hint="eastAsia"/>
              </w:rPr>
              <w:t xml:space="preserve">联系人： </w:t>
            </w:r>
          </w:p>
        </w:tc>
        <w:tc>
          <w:tcPr>
            <w:tcW w:w="7440" w:type="dxa"/>
            <w:shd w:val="clear" w:color="auto" w:fill="auto"/>
          </w:tcPr>
          <w:p w14:paraId="19E2226F">
            <w:pPr>
              <w:pStyle w:val="7"/>
            </w:pPr>
            <w:r>
              <w:rPr>
                <w:rFonts w:hint="eastAsia"/>
              </w:rPr>
              <w:t xml:space="preserve">张路楠 </w:t>
            </w:r>
          </w:p>
        </w:tc>
      </w:tr>
      <w:tr w14:paraId="20D2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91B35">
            <w:pPr>
              <w:pStyle w:val="7"/>
            </w:pPr>
            <w:r>
              <w:rPr>
                <w:rFonts w:hint="eastAsia"/>
              </w:rPr>
              <w:t xml:space="preserve">电话： </w:t>
            </w:r>
          </w:p>
        </w:tc>
        <w:tc>
          <w:tcPr>
            <w:tcW w:w="7440" w:type="dxa"/>
            <w:shd w:val="clear" w:color="auto" w:fill="auto"/>
          </w:tcPr>
          <w:p w14:paraId="71432506">
            <w:pPr>
              <w:pStyle w:val="7"/>
            </w:pPr>
            <w:r>
              <w:rPr>
                <w:rFonts w:hint="eastAsia"/>
              </w:rPr>
              <w:t xml:space="preserve">0851-88606775 </w:t>
            </w:r>
          </w:p>
        </w:tc>
      </w:tr>
      <w:tr w14:paraId="480CF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57CBA">
            <w:pPr>
              <w:pStyle w:val="7"/>
            </w:pPr>
            <w:r>
              <w:rPr>
                <w:rFonts w:hint="eastAsia"/>
              </w:rPr>
              <w:t xml:space="preserve">客户服务电话： </w:t>
            </w:r>
          </w:p>
        </w:tc>
        <w:tc>
          <w:tcPr>
            <w:tcW w:w="7440" w:type="dxa"/>
            <w:shd w:val="clear" w:color="auto" w:fill="auto"/>
          </w:tcPr>
          <w:p w14:paraId="1EDBC21C">
            <w:pPr>
              <w:pStyle w:val="7"/>
            </w:pPr>
            <w:r>
              <w:rPr>
                <w:rFonts w:hint="eastAsia"/>
              </w:rPr>
              <w:t xml:space="preserve">96655（全省）4000696655（全国） </w:t>
            </w:r>
          </w:p>
        </w:tc>
      </w:tr>
      <w:tr w14:paraId="4283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A100C">
            <w:pPr>
              <w:pStyle w:val="7"/>
            </w:pPr>
            <w:r>
              <w:rPr>
                <w:rFonts w:hint="eastAsia"/>
              </w:rPr>
              <w:t xml:space="preserve">网址： </w:t>
            </w:r>
          </w:p>
        </w:tc>
        <w:tc>
          <w:tcPr>
            <w:tcW w:w="7440" w:type="dxa"/>
            <w:shd w:val="clear" w:color="auto" w:fill="auto"/>
          </w:tcPr>
          <w:p w14:paraId="46F1A7A3">
            <w:pPr>
              <w:pStyle w:val="7"/>
            </w:pPr>
            <w:r>
              <w:rPr>
                <w:rFonts w:hint="eastAsia"/>
              </w:rPr>
              <w:t xml:space="preserve">www.bgzchina.com </w:t>
            </w:r>
          </w:p>
        </w:tc>
      </w:tr>
    </w:tbl>
    <w:p w14:paraId="06DCBB3A">
      <w:pPr>
        <w:pStyle w:val="7"/>
        <w:spacing w:before="0" w:beforeAutospacing="0" w:after="0" w:afterAutospacing="0" w:line="360" w:lineRule="auto"/>
        <w:ind w:firstLine="420"/>
        <w:rPr>
          <w:sz w:val="21"/>
          <w:szCs w:val="21"/>
        </w:rPr>
      </w:pPr>
      <w:r>
        <w:rPr>
          <w:rFonts w:hint="eastAsia"/>
          <w:b/>
          <w:bCs/>
          <w:sz w:val="21"/>
          <w:szCs w:val="21"/>
        </w:rPr>
        <w:t>(242)中信百信银行股份有限公司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2F41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CE8D1">
            <w:pPr>
              <w:pStyle w:val="7"/>
            </w:pPr>
            <w:r>
              <w:rPr>
                <w:rFonts w:hint="eastAsia"/>
              </w:rPr>
              <w:t xml:space="preserve">注册地址： </w:t>
            </w:r>
          </w:p>
        </w:tc>
        <w:tc>
          <w:tcPr>
            <w:tcW w:w="7440" w:type="dxa"/>
            <w:shd w:val="clear" w:color="auto" w:fill="auto"/>
          </w:tcPr>
          <w:p w14:paraId="45921F6D">
            <w:pPr>
              <w:pStyle w:val="7"/>
            </w:pPr>
            <w:r>
              <w:rPr>
                <w:rFonts w:hint="eastAsia"/>
              </w:rPr>
              <w:t xml:space="preserve">北京市朝阳区安定路5号院3号楼8层 </w:t>
            </w:r>
          </w:p>
        </w:tc>
      </w:tr>
      <w:tr w14:paraId="3054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53B66">
            <w:pPr>
              <w:pStyle w:val="7"/>
            </w:pPr>
            <w:r>
              <w:rPr>
                <w:rFonts w:hint="eastAsia"/>
              </w:rPr>
              <w:t xml:space="preserve">办公地址： </w:t>
            </w:r>
          </w:p>
        </w:tc>
        <w:tc>
          <w:tcPr>
            <w:tcW w:w="7440" w:type="dxa"/>
            <w:shd w:val="clear" w:color="auto" w:fill="auto"/>
          </w:tcPr>
          <w:p w14:paraId="79C60702">
            <w:pPr>
              <w:pStyle w:val="7"/>
            </w:pPr>
            <w:r>
              <w:rPr>
                <w:rFonts w:hint="eastAsia"/>
              </w:rPr>
              <w:t xml:space="preserve">北京市朝阳区安定路5号院3号楼6-11层 </w:t>
            </w:r>
          </w:p>
        </w:tc>
      </w:tr>
      <w:tr w14:paraId="7FBC5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5EB25">
            <w:pPr>
              <w:pStyle w:val="7"/>
            </w:pPr>
            <w:r>
              <w:rPr>
                <w:rFonts w:hint="eastAsia"/>
              </w:rPr>
              <w:t xml:space="preserve">法定代表人： </w:t>
            </w:r>
          </w:p>
        </w:tc>
        <w:tc>
          <w:tcPr>
            <w:tcW w:w="7440" w:type="dxa"/>
            <w:shd w:val="clear" w:color="auto" w:fill="auto"/>
          </w:tcPr>
          <w:p w14:paraId="3DD8B600">
            <w:pPr>
              <w:pStyle w:val="7"/>
            </w:pPr>
            <w:r>
              <w:rPr>
                <w:rFonts w:hint="eastAsia"/>
              </w:rPr>
              <w:t xml:space="preserve">李如东 </w:t>
            </w:r>
          </w:p>
        </w:tc>
      </w:tr>
      <w:tr w14:paraId="1EB2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3809F">
            <w:pPr>
              <w:pStyle w:val="7"/>
            </w:pPr>
            <w:r>
              <w:rPr>
                <w:rFonts w:hint="eastAsia"/>
              </w:rPr>
              <w:t xml:space="preserve">联系人： </w:t>
            </w:r>
          </w:p>
        </w:tc>
        <w:tc>
          <w:tcPr>
            <w:tcW w:w="7440" w:type="dxa"/>
            <w:shd w:val="clear" w:color="auto" w:fill="auto"/>
          </w:tcPr>
          <w:p w14:paraId="71FDC79A">
            <w:pPr>
              <w:pStyle w:val="7"/>
            </w:pPr>
            <w:r>
              <w:rPr>
                <w:rFonts w:hint="eastAsia"/>
              </w:rPr>
              <w:t xml:space="preserve">陈冰 </w:t>
            </w:r>
          </w:p>
        </w:tc>
      </w:tr>
      <w:tr w14:paraId="055A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2F35C">
            <w:pPr>
              <w:pStyle w:val="7"/>
            </w:pPr>
            <w:r>
              <w:rPr>
                <w:rFonts w:hint="eastAsia"/>
              </w:rPr>
              <w:t xml:space="preserve">电话： </w:t>
            </w:r>
          </w:p>
        </w:tc>
        <w:tc>
          <w:tcPr>
            <w:tcW w:w="7440" w:type="dxa"/>
            <w:shd w:val="clear" w:color="auto" w:fill="auto"/>
          </w:tcPr>
          <w:p w14:paraId="00A3302A">
            <w:pPr>
              <w:pStyle w:val="7"/>
            </w:pPr>
            <w:r>
              <w:rPr>
                <w:rFonts w:hint="eastAsia"/>
              </w:rPr>
              <w:t xml:space="preserve">010-50925699 </w:t>
            </w:r>
          </w:p>
        </w:tc>
      </w:tr>
      <w:tr w14:paraId="46EFE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489E2">
            <w:pPr>
              <w:pStyle w:val="7"/>
            </w:pPr>
            <w:r>
              <w:rPr>
                <w:rFonts w:hint="eastAsia"/>
              </w:rPr>
              <w:t xml:space="preserve">传真： </w:t>
            </w:r>
          </w:p>
        </w:tc>
        <w:tc>
          <w:tcPr>
            <w:tcW w:w="7440" w:type="dxa"/>
            <w:shd w:val="clear" w:color="auto" w:fill="auto"/>
          </w:tcPr>
          <w:p w14:paraId="5C1C5EF2">
            <w:pPr>
              <w:pStyle w:val="7"/>
            </w:pPr>
            <w:r>
              <w:rPr>
                <w:rFonts w:hint="eastAsia"/>
              </w:rPr>
              <w:t xml:space="preserve">010-50925690 </w:t>
            </w:r>
          </w:p>
        </w:tc>
      </w:tr>
      <w:tr w14:paraId="6276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E6E02">
            <w:pPr>
              <w:pStyle w:val="7"/>
            </w:pPr>
            <w:r>
              <w:rPr>
                <w:rFonts w:hint="eastAsia"/>
              </w:rPr>
              <w:t xml:space="preserve">客户服务电话： </w:t>
            </w:r>
          </w:p>
        </w:tc>
        <w:tc>
          <w:tcPr>
            <w:tcW w:w="7440" w:type="dxa"/>
            <w:shd w:val="clear" w:color="auto" w:fill="auto"/>
          </w:tcPr>
          <w:p w14:paraId="135CC85B">
            <w:pPr>
              <w:pStyle w:val="7"/>
            </w:pPr>
            <w:r>
              <w:rPr>
                <w:rFonts w:hint="eastAsia"/>
              </w:rPr>
              <w:t xml:space="preserve">4008180100 </w:t>
            </w:r>
          </w:p>
        </w:tc>
      </w:tr>
      <w:tr w14:paraId="1CDF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F5137">
            <w:pPr>
              <w:pStyle w:val="7"/>
            </w:pPr>
            <w:r>
              <w:rPr>
                <w:rFonts w:hint="eastAsia"/>
              </w:rPr>
              <w:t xml:space="preserve">网址： </w:t>
            </w:r>
          </w:p>
        </w:tc>
        <w:tc>
          <w:tcPr>
            <w:tcW w:w="7440" w:type="dxa"/>
            <w:shd w:val="clear" w:color="auto" w:fill="auto"/>
          </w:tcPr>
          <w:p w14:paraId="337378DE">
            <w:pPr>
              <w:pStyle w:val="7"/>
            </w:pPr>
            <w:r>
              <w:rPr>
                <w:rFonts w:hint="eastAsia"/>
              </w:rPr>
              <w:t xml:space="preserve">www.aibank.com </w:t>
            </w:r>
          </w:p>
        </w:tc>
      </w:tr>
    </w:tbl>
    <w:p w14:paraId="08DC1BC5">
      <w:pPr>
        <w:rPr>
          <w:rFonts w:ascii="宋体" w:hAnsi="宋体" w:eastAsia="宋体"/>
          <w:sz w:val="24"/>
          <w:szCs w:val="24"/>
        </w:rPr>
      </w:pPr>
      <w:bookmarkStart w:id="62" w:name="field_0_allproxysaletables_1_end"/>
      <w:bookmarkEnd w:id="62"/>
      <w:r>
        <w:rPr>
          <w:rFonts w:ascii="宋体" w:hAnsi="宋体" w:eastAsia="宋体"/>
        </w:rPr>
        <w:t xml:space="preserve">  </w:t>
      </w:r>
    </w:p>
    <w:p w14:paraId="18E96A2A">
      <w:pPr>
        <w:pStyle w:val="7"/>
        <w:spacing w:before="0" w:beforeAutospacing="0" w:after="0" w:afterAutospacing="0" w:line="360" w:lineRule="auto"/>
        <w:ind w:firstLine="420"/>
        <w:rPr>
          <w:sz w:val="21"/>
          <w:szCs w:val="21"/>
        </w:rPr>
      </w:pPr>
    </w:p>
    <w:p w14:paraId="6F0B2793">
      <w:pPr>
        <w:pStyle w:val="7"/>
        <w:spacing w:before="0" w:beforeAutospacing="0" w:after="0" w:afterAutospacing="0" w:line="360" w:lineRule="auto"/>
        <w:ind w:firstLine="420"/>
        <w:rPr>
          <w:sz w:val="21"/>
          <w:szCs w:val="21"/>
        </w:rPr>
      </w:pPr>
      <w:r>
        <w:rPr>
          <w:rFonts w:hint="eastAsia"/>
          <w:sz w:val="21"/>
          <w:szCs w:val="21"/>
        </w:rPr>
        <w:t>基金管理人可根据有关法律、法规的要求，选择其他符合要求的机构代理销售本基金，</w:t>
      </w:r>
      <w:bookmarkStart w:id="63" w:name="chapter_level1_7_56_section_2_end"/>
      <w:bookmarkEnd w:id="63"/>
      <w:r>
        <w:rPr>
          <w:rFonts w:hint="eastAsia"/>
          <w:sz w:val="21"/>
          <w:szCs w:val="21"/>
        </w:rPr>
        <w:t xml:space="preserve">并及时公告。   </w:t>
      </w:r>
    </w:p>
    <w:p w14:paraId="2724E88D">
      <w:pPr>
        <w:pStyle w:val="7"/>
        <w:spacing w:before="0" w:beforeAutospacing="0" w:after="0" w:afterAutospacing="0" w:line="360" w:lineRule="auto"/>
        <w:ind w:firstLine="420"/>
        <w:rPr>
          <w:sz w:val="21"/>
          <w:szCs w:val="21"/>
        </w:rPr>
      </w:pPr>
      <w:bookmarkStart w:id="64" w:name="chapter_level1_7_56_section_3"/>
      <w:bookmarkEnd w:id="64"/>
      <w:r>
        <w:rPr>
          <w:rStyle w:val="11"/>
          <w:rFonts w:hint="eastAsia"/>
          <w:sz w:val="21"/>
          <w:szCs w:val="21"/>
        </w:rPr>
        <w:t>二、登记机构</w:t>
      </w:r>
    </w:p>
    <w:p w14:paraId="73636B83">
      <w:pPr>
        <w:pStyle w:val="7"/>
        <w:spacing w:before="0" w:beforeAutospacing="0" w:after="0" w:afterAutospacing="0" w:line="360" w:lineRule="auto"/>
        <w:ind w:firstLine="420"/>
        <w:rPr>
          <w:sz w:val="21"/>
          <w:szCs w:val="21"/>
        </w:rPr>
      </w:pPr>
      <w:bookmarkStart w:id="65" w:name="field_0_registercompanyinfo_1_start"/>
      <w:bookmarkEnd w:id="65"/>
      <w:r>
        <w:rPr>
          <w:rFonts w:hint="eastAsia"/>
          <w:sz w:val="21"/>
          <w:szCs w:val="21"/>
        </w:rPr>
        <w:t xml:space="preserve">名称：博时基金管理有限公司 </w:t>
      </w:r>
    </w:p>
    <w:p w14:paraId="00C1774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071F71AE">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469C9C4B">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7AEC1151">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43028B0A">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6C0AC2C6">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6" w:name="field_0_registercompanyinfo_1_end"/>
      <w:bookmarkEnd w:id="66"/>
      <w:r>
        <w:rPr>
          <w:rFonts w:hint="eastAsia"/>
          <w:sz w:val="21"/>
          <w:szCs w:val="21"/>
        </w:rPr>
        <w:t xml:space="preserve">  </w:t>
      </w:r>
    </w:p>
    <w:p w14:paraId="14E674E2">
      <w:pPr>
        <w:pStyle w:val="7"/>
        <w:spacing w:before="0" w:beforeAutospacing="0" w:after="0" w:afterAutospacing="0" w:line="360" w:lineRule="auto"/>
        <w:ind w:firstLine="420"/>
        <w:rPr>
          <w:sz w:val="21"/>
          <w:szCs w:val="21"/>
        </w:rPr>
      </w:pPr>
      <w:r>
        <w:rPr>
          <w:rStyle w:val="11"/>
          <w:rFonts w:hint="eastAsia"/>
          <w:sz w:val="21"/>
          <w:szCs w:val="21"/>
        </w:rPr>
        <w:t>三、律师事务所和经办律师</w:t>
      </w:r>
    </w:p>
    <w:p w14:paraId="2AAE0114">
      <w:pPr>
        <w:pStyle w:val="7"/>
        <w:spacing w:before="0" w:beforeAutospacing="0" w:after="0" w:afterAutospacing="0" w:line="360" w:lineRule="auto"/>
        <w:ind w:firstLine="420"/>
        <w:rPr>
          <w:sz w:val="21"/>
          <w:szCs w:val="21"/>
        </w:rPr>
      </w:pPr>
      <w:r>
        <w:rPr>
          <w:rFonts w:hint="eastAsia"/>
          <w:sz w:val="21"/>
          <w:szCs w:val="21"/>
        </w:rPr>
        <w:t xml:space="preserve">名称：国浩律师集团（北京）事务所 </w:t>
      </w:r>
    </w:p>
    <w:p w14:paraId="793EC6DA">
      <w:pPr>
        <w:pStyle w:val="7"/>
        <w:spacing w:before="0" w:beforeAutospacing="0" w:after="0" w:afterAutospacing="0" w:line="360" w:lineRule="auto"/>
        <w:ind w:firstLine="420"/>
        <w:rPr>
          <w:sz w:val="21"/>
          <w:szCs w:val="21"/>
        </w:rPr>
      </w:pPr>
      <w:r>
        <w:rPr>
          <w:rFonts w:hint="eastAsia"/>
          <w:sz w:val="21"/>
          <w:szCs w:val="21"/>
        </w:rPr>
        <w:t xml:space="preserve">注册地址：北京市朝阳区东三环北路38号泰康金融大厦9层 </w:t>
      </w:r>
    </w:p>
    <w:p w14:paraId="1F423B27">
      <w:pPr>
        <w:pStyle w:val="7"/>
        <w:spacing w:before="0" w:beforeAutospacing="0" w:after="0" w:afterAutospacing="0" w:line="360" w:lineRule="auto"/>
        <w:ind w:firstLine="420"/>
        <w:rPr>
          <w:sz w:val="21"/>
          <w:szCs w:val="21"/>
        </w:rPr>
      </w:pPr>
      <w:r>
        <w:rPr>
          <w:rFonts w:hint="eastAsia"/>
          <w:sz w:val="21"/>
          <w:szCs w:val="21"/>
        </w:rPr>
        <w:t xml:space="preserve">办公地址：北京市朝阳区东三环北路38号泰康金融大厦9层 </w:t>
      </w:r>
    </w:p>
    <w:p w14:paraId="3F903CB1">
      <w:pPr>
        <w:pStyle w:val="7"/>
        <w:spacing w:before="0" w:beforeAutospacing="0" w:after="0" w:afterAutospacing="0" w:line="360" w:lineRule="auto"/>
        <w:ind w:firstLine="420"/>
        <w:rPr>
          <w:sz w:val="21"/>
          <w:szCs w:val="21"/>
        </w:rPr>
      </w:pPr>
      <w:r>
        <w:rPr>
          <w:rFonts w:hint="eastAsia"/>
          <w:sz w:val="21"/>
          <w:szCs w:val="21"/>
        </w:rPr>
        <w:t xml:space="preserve">电话：010-65890699 </w:t>
      </w:r>
    </w:p>
    <w:p w14:paraId="1FF8862C">
      <w:pPr>
        <w:pStyle w:val="7"/>
        <w:spacing w:before="0" w:beforeAutospacing="0" w:after="0" w:afterAutospacing="0" w:line="360" w:lineRule="auto"/>
        <w:ind w:firstLine="420"/>
        <w:rPr>
          <w:sz w:val="21"/>
          <w:szCs w:val="21"/>
        </w:rPr>
      </w:pPr>
      <w:r>
        <w:rPr>
          <w:rFonts w:hint="eastAsia"/>
          <w:sz w:val="21"/>
          <w:szCs w:val="21"/>
        </w:rPr>
        <w:t xml:space="preserve">传真：010-65176800 </w:t>
      </w:r>
    </w:p>
    <w:p w14:paraId="272EEDC9">
      <w:pPr>
        <w:pStyle w:val="7"/>
        <w:spacing w:before="0" w:beforeAutospacing="0" w:after="0" w:afterAutospacing="0" w:line="360" w:lineRule="auto"/>
        <w:ind w:firstLine="420"/>
        <w:rPr>
          <w:sz w:val="21"/>
          <w:szCs w:val="21"/>
        </w:rPr>
      </w:pPr>
      <w:r>
        <w:rPr>
          <w:rFonts w:hint="eastAsia"/>
          <w:sz w:val="21"/>
          <w:szCs w:val="21"/>
        </w:rPr>
        <w:t xml:space="preserve">联系人：黄伟民 </w:t>
      </w:r>
    </w:p>
    <w:p w14:paraId="7A1836CB">
      <w:pPr>
        <w:pStyle w:val="7"/>
        <w:spacing w:before="0" w:beforeAutospacing="0" w:after="0" w:afterAutospacing="0" w:line="360" w:lineRule="auto"/>
        <w:ind w:firstLine="420"/>
        <w:rPr>
          <w:sz w:val="21"/>
          <w:szCs w:val="21"/>
        </w:rPr>
      </w:pPr>
      <w:r>
        <w:rPr>
          <w:rFonts w:hint="eastAsia"/>
          <w:sz w:val="21"/>
          <w:szCs w:val="21"/>
        </w:rPr>
        <w:t xml:space="preserve">经办律师：黄伟民、陈周 </w:t>
      </w:r>
    </w:p>
    <w:p w14:paraId="4511B04F">
      <w:pPr>
        <w:pStyle w:val="7"/>
        <w:spacing w:before="0" w:beforeAutospacing="0" w:after="0" w:afterAutospacing="0" w:line="360" w:lineRule="auto"/>
        <w:ind w:firstLine="420"/>
        <w:rPr>
          <w:sz w:val="21"/>
          <w:szCs w:val="21"/>
        </w:rPr>
      </w:pPr>
      <w:r>
        <w:rPr>
          <w:rStyle w:val="11"/>
          <w:rFonts w:hint="eastAsia"/>
          <w:sz w:val="21"/>
          <w:szCs w:val="21"/>
        </w:rPr>
        <w:t>四、会计师事务所和经办注册会计师</w:t>
      </w:r>
    </w:p>
    <w:p w14:paraId="7DEE112E">
      <w:pPr>
        <w:pStyle w:val="7"/>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名称：容诚会计师事务所（特殊普通合伙） </w:t>
      </w:r>
    </w:p>
    <w:p w14:paraId="52BF51A4">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63752F8B">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3A120E0B">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79A68F18">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6DE10B04">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2E922678">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05DB6868">
      <w:pPr>
        <w:pStyle w:val="7"/>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经办注册会计师：薛竞 吴琳杰 </w:t>
      </w:r>
      <w:bookmarkStart w:id="69" w:name="field_0_accountingcompanyinfo_1_end"/>
      <w:bookmarkEnd w:id="69"/>
      <w:r>
        <w:rPr>
          <w:rFonts w:hint="eastAsia"/>
          <w:sz w:val="21"/>
          <w:szCs w:val="21"/>
        </w:rPr>
        <w:t xml:space="preserve">  </w:t>
      </w:r>
    </w:p>
    <w:p w14:paraId="6B90A270">
      <w:pPr>
        <w:widowControl/>
        <w:jc w:val="left"/>
        <w:rPr>
          <w:rFonts w:ascii="宋体" w:hAnsi="宋体" w:eastAsia="宋体"/>
        </w:rPr>
      </w:pPr>
      <w:r>
        <w:rPr>
          <w:rFonts w:ascii="宋体" w:hAnsi="宋体" w:eastAsia="宋体"/>
        </w:rPr>
        <w:br w:type="page"/>
      </w:r>
    </w:p>
    <w:p w14:paraId="127553FD">
      <w:pPr>
        <w:pStyle w:val="2"/>
        <w:jc w:val="center"/>
        <w:rPr>
          <w:rFonts w:ascii="宋体" w:hAnsi="宋体" w:eastAsia="宋体"/>
          <w:sz w:val="30"/>
        </w:rPr>
      </w:pPr>
      <w:bookmarkStart w:id="70" w:name="_Toc207950929"/>
      <w:bookmarkStart w:id="71" w:name="chapter_level1_9_58"/>
      <w:r>
        <w:rPr>
          <w:rFonts w:hint="eastAsia" w:ascii="宋体" w:hAnsi="宋体" w:eastAsia="宋体"/>
          <w:sz w:val="30"/>
        </w:rPr>
        <w:t>六、基金的募集与基金合同的生效</w:t>
      </w:r>
      <w:bookmarkEnd w:id="70"/>
      <w:bookmarkEnd w:id="71"/>
    </w:p>
    <w:p w14:paraId="18737C79">
      <w:pPr>
        <w:pStyle w:val="7"/>
        <w:spacing w:before="0" w:beforeAutospacing="0" w:after="0" w:afterAutospacing="0" w:line="360" w:lineRule="auto"/>
        <w:ind w:firstLine="420"/>
        <w:rPr>
          <w:sz w:val="21"/>
          <w:szCs w:val="21"/>
        </w:rPr>
      </w:pPr>
      <w:bookmarkStart w:id="72" w:name="chapter_level1_9_58_section_1"/>
      <w:bookmarkEnd w:id="72"/>
      <w:r>
        <w:rPr>
          <w:rStyle w:val="11"/>
          <w:rFonts w:hint="eastAsia"/>
          <w:sz w:val="21"/>
          <w:szCs w:val="21"/>
        </w:rPr>
        <w:t>一、基金的募集</w:t>
      </w:r>
    </w:p>
    <w:p w14:paraId="2A7160CE">
      <w:pPr>
        <w:pStyle w:val="7"/>
        <w:spacing w:before="0" w:beforeAutospacing="0" w:after="0" w:afterAutospacing="0" w:line="360" w:lineRule="auto"/>
        <w:ind w:firstLine="420"/>
        <w:rPr>
          <w:sz w:val="21"/>
          <w:szCs w:val="21"/>
        </w:rPr>
      </w:pPr>
      <w:r>
        <w:rPr>
          <w:rFonts w:hint="eastAsia"/>
          <w:sz w:val="21"/>
          <w:szCs w:val="21"/>
        </w:rPr>
        <w:t>本基金由基金管理人依照《基金法》、《运作办法》、基金合同及其他有关规定，并经中国证监会证监基金字</w:t>
      </w:r>
      <w:bookmarkStart w:id="73" w:name="field_2343_lotnumber_2"/>
      <w:r>
        <w:rPr>
          <w:sz w:val="21"/>
          <w:szCs w:val="21"/>
        </w:rPr>
        <w:t>[2005]116</w:t>
      </w:r>
      <w:bookmarkEnd w:id="73"/>
      <w:r>
        <w:rPr>
          <w:rFonts w:hint="eastAsia"/>
          <w:sz w:val="21"/>
          <w:szCs w:val="21"/>
        </w:rPr>
        <w:t>号文批准募集发售。募集期从</w:t>
      </w:r>
      <w:bookmarkStart w:id="74" w:name="field_58_raisebegindate_1"/>
      <w:r>
        <w:rPr>
          <w:sz w:val="21"/>
          <w:szCs w:val="21"/>
        </w:rPr>
        <w:t>2005年7月18日</w:t>
      </w:r>
      <w:bookmarkEnd w:id="74"/>
      <w:r>
        <w:rPr>
          <w:rFonts w:hint="eastAsia"/>
          <w:sz w:val="21"/>
          <w:szCs w:val="21"/>
        </w:rPr>
        <w:t>至</w:t>
      </w:r>
      <w:bookmarkStart w:id="75" w:name="field_58_raiseenddate_1"/>
      <w:r>
        <w:rPr>
          <w:sz w:val="21"/>
          <w:szCs w:val="21"/>
        </w:rPr>
        <w:t>2005年8月19日</w:t>
      </w:r>
      <w:bookmarkEnd w:id="75"/>
      <w:r>
        <w:rPr>
          <w:rFonts w:hint="eastAsia"/>
          <w:sz w:val="21"/>
          <w:szCs w:val="21"/>
        </w:rPr>
        <w:t>止，共募集</w:t>
      </w:r>
      <w:bookmarkStart w:id="76" w:name="field_58_raisetotal_1"/>
      <w:r>
        <w:rPr>
          <w:sz w:val="21"/>
          <w:szCs w:val="21"/>
        </w:rPr>
        <w:t>4,579,053,361.90</w:t>
      </w:r>
      <w:bookmarkEnd w:id="76"/>
      <w:r>
        <w:rPr>
          <w:rFonts w:hint="eastAsia"/>
          <w:sz w:val="21"/>
          <w:szCs w:val="21"/>
        </w:rPr>
        <w:t>份基金份额，有效认购户数为</w:t>
      </w:r>
      <w:bookmarkStart w:id="77" w:name="field_58_effectivetotal_1"/>
      <w:r>
        <w:rPr>
          <w:sz w:val="21"/>
          <w:szCs w:val="21"/>
        </w:rPr>
        <w:t>30,850</w:t>
      </w:r>
      <w:bookmarkEnd w:id="77"/>
      <w:r>
        <w:rPr>
          <w:rFonts w:hint="eastAsia"/>
          <w:sz w:val="21"/>
          <w:szCs w:val="21"/>
        </w:rPr>
        <w:t xml:space="preserve">户。 </w:t>
      </w:r>
    </w:p>
    <w:p w14:paraId="05DEE658">
      <w:pPr>
        <w:pStyle w:val="7"/>
        <w:spacing w:before="0" w:beforeAutospacing="0" w:after="0" w:afterAutospacing="0" w:line="360" w:lineRule="auto"/>
        <w:ind w:firstLine="420"/>
        <w:rPr>
          <w:sz w:val="21"/>
          <w:szCs w:val="21"/>
        </w:rPr>
      </w:pPr>
      <w:bookmarkStart w:id="78" w:name="chapter_level1_9_58_section_1_end"/>
      <w:bookmarkEnd w:id="78"/>
      <w:r>
        <w:rPr>
          <w:rFonts w:hint="eastAsia"/>
          <w:sz w:val="21"/>
          <w:szCs w:val="21"/>
        </w:rPr>
        <w:t>本基金为债券型基金，运作方式为契约型、开放式，存续期间为</w:t>
      </w:r>
      <w:bookmarkStart w:id="79" w:name="field_58_duration_1"/>
      <w:r>
        <w:rPr>
          <w:rFonts w:hint="eastAsia"/>
          <w:sz w:val="21"/>
          <w:szCs w:val="21"/>
        </w:rPr>
        <w:t>不定期</w:t>
      </w:r>
      <w:bookmarkEnd w:id="79"/>
      <w:r>
        <w:rPr>
          <w:rFonts w:hint="eastAsia"/>
          <w:sz w:val="21"/>
          <w:szCs w:val="21"/>
        </w:rPr>
        <w:t xml:space="preserve">。 </w:t>
      </w:r>
    </w:p>
    <w:p w14:paraId="3A328274">
      <w:pPr>
        <w:pStyle w:val="7"/>
        <w:spacing w:before="0" w:beforeAutospacing="0" w:after="0" w:afterAutospacing="0" w:line="360" w:lineRule="auto"/>
        <w:ind w:firstLine="420"/>
        <w:rPr>
          <w:sz w:val="21"/>
          <w:szCs w:val="21"/>
        </w:rPr>
      </w:pPr>
      <w:bookmarkStart w:id="80" w:name="chapter_level1_9_58_section_2"/>
      <w:bookmarkEnd w:id="80"/>
      <w:r>
        <w:rPr>
          <w:rStyle w:val="11"/>
          <w:rFonts w:hint="eastAsia"/>
          <w:sz w:val="21"/>
          <w:szCs w:val="21"/>
        </w:rPr>
        <w:t>二、基金合同的生效</w:t>
      </w:r>
    </w:p>
    <w:p w14:paraId="6439D5AA">
      <w:pPr>
        <w:pStyle w:val="7"/>
        <w:spacing w:before="0" w:beforeAutospacing="0" w:after="0" w:afterAutospacing="0" w:line="360" w:lineRule="auto"/>
        <w:ind w:firstLine="420"/>
        <w:rPr>
          <w:sz w:val="21"/>
          <w:szCs w:val="21"/>
        </w:rPr>
      </w:pPr>
      <w:r>
        <w:rPr>
          <w:rFonts w:hint="eastAsia"/>
          <w:sz w:val="21"/>
          <w:szCs w:val="21"/>
        </w:rPr>
        <w:t>本基金的基金合同已于</w:t>
      </w:r>
      <w:bookmarkStart w:id="81" w:name="field_0_foundday_1"/>
      <w:r>
        <w:rPr>
          <w:sz w:val="21"/>
          <w:szCs w:val="21"/>
        </w:rPr>
        <w:t>2005年8月24日</w:t>
      </w:r>
      <w:bookmarkEnd w:id="81"/>
      <w:r>
        <w:rPr>
          <w:rFonts w:hint="eastAsia"/>
          <w:sz w:val="21"/>
          <w:szCs w:val="21"/>
        </w:rPr>
        <w:t>正式生效。2007年9月6日起原《</w:t>
      </w:r>
      <w:bookmarkStart w:id="82" w:name="field_0_productfullname_13"/>
      <w:r>
        <w:rPr>
          <w:rFonts w:hint="eastAsia"/>
          <w:sz w:val="21"/>
          <w:szCs w:val="21"/>
        </w:rPr>
        <w:t>博时稳定价值债券投资基金</w:t>
      </w:r>
      <w:bookmarkEnd w:id="82"/>
      <w:r>
        <w:rPr>
          <w:rFonts w:hint="eastAsia"/>
          <w:sz w:val="21"/>
          <w:szCs w:val="21"/>
        </w:rPr>
        <w:t>基金合同》转换为新的《</w:t>
      </w:r>
      <w:bookmarkStart w:id="83" w:name="field_0_productfullname_14"/>
      <w:r>
        <w:rPr>
          <w:rFonts w:hint="eastAsia"/>
          <w:sz w:val="21"/>
          <w:szCs w:val="21"/>
        </w:rPr>
        <w:t>博时稳定价值债券投资基金</w:t>
      </w:r>
      <w:bookmarkEnd w:id="83"/>
      <w:r>
        <w:rPr>
          <w:rFonts w:hint="eastAsia"/>
          <w:sz w:val="21"/>
          <w:szCs w:val="21"/>
        </w:rPr>
        <w:t xml:space="preserve">基金合同》。 </w:t>
      </w:r>
    </w:p>
    <w:p w14:paraId="4595EBC1">
      <w:pPr>
        <w:pStyle w:val="7"/>
        <w:spacing w:before="0" w:beforeAutospacing="0" w:after="0" w:afterAutospacing="0" w:line="360" w:lineRule="auto"/>
        <w:ind w:firstLine="420"/>
        <w:rPr>
          <w:sz w:val="21"/>
          <w:szCs w:val="21"/>
        </w:rPr>
      </w:pPr>
      <w:r>
        <w:rPr>
          <w:rFonts w:hint="eastAsia"/>
          <w:sz w:val="21"/>
          <w:szCs w:val="21"/>
        </w:rPr>
        <w:t>本基金基金合同生效后，基金份额持有人数量不满</w:t>
      </w:r>
      <w:bookmarkStart w:id="84" w:name="field_58_minsubnumber_1"/>
      <w:r>
        <w:rPr>
          <w:rFonts w:hint="eastAsia"/>
          <w:sz w:val="21"/>
          <w:szCs w:val="21"/>
        </w:rPr>
        <w:t>两百</w:t>
      </w:r>
      <w:bookmarkEnd w:id="84"/>
      <w:r>
        <w:rPr>
          <w:rFonts w:hint="eastAsia"/>
          <w:sz w:val="21"/>
          <w:szCs w:val="21"/>
        </w:rPr>
        <w:t xml:space="preserve">人或者基金资产净值低于五千万元的，基金管理人应当及时报告中国证监会；连续20个工作日出现上述情形的，基金管理人应向中国证监会说明原因并报送解决方案。 </w:t>
      </w:r>
    </w:p>
    <w:p w14:paraId="66AD0960">
      <w:pPr>
        <w:pStyle w:val="7"/>
        <w:spacing w:before="0" w:beforeAutospacing="0" w:after="0" w:afterAutospacing="0" w:line="360" w:lineRule="auto"/>
        <w:ind w:firstLine="420"/>
        <w:rPr>
          <w:sz w:val="21"/>
          <w:szCs w:val="21"/>
        </w:rPr>
      </w:pPr>
      <w:bookmarkStart w:id="85" w:name="chapter_level1_9_58_section_2_end"/>
      <w:bookmarkEnd w:id="85"/>
      <w:r>
        <w:rPr>
          <w:rFonts w:hint="eastAsia"/>
          <w:sz w:val="21"/>
          <w:szCs w:val="21"/>
        </w:rPr>
        <w:t xml:space="preserve">法律、法规或证券监管部门另有规定的，从其规定。 </w:t>
      </w:r>
    </w:p>
    <w:p w14:paraId="394FC873">
      <w:pPr>
        <w:widowControl/>
        <w:jc w:val="left"/>
        <w:rPr>
          <w:rFonts w:ascii="宋体" w:hAnsi="宋体" w:eastAsia="宋体"/>
        </w:rPr>
      </w:pPr>
      <w:r>
        <w:rPr>
          <w:rFonts w:ascii="宋体" w:hAnsi="宋体" w:eastAsia="宋体"/>
        </w:rPr>
        <w:br w:type="page"/>
      </w:r>
    </w:p>
    <w:p w14:paraId="49BDC623">
      <w:pPr>
        <w:pStyle w:val="2"/>
        <w:jc w:val="center"/>
        <w:rPr>
          <w:rFonts w:ascii="宋体" w:hAnsi="宋体" w:eastAsia="宋体"/>
          <w:sz w:val="30"/>
        </w:rPr>
      </w:pPr>
      <w:bookmarkStart w:id="86" w:name="_Toc207950930"/>
      <w:bookmarkStart w:id="87" w:name="chapter_level1_10_59"/>
      <w:r>
        <w:rPr>
          <w:rFonts w:hint="eastAsia" w:ascii="宋体" w:hAnsi="宋体" w:eastAsia="宋体"/>
          <w:sz w:val="30"/>
        </w:rPr>
        <w:t>七、基金份额的申购与赎回</w:t>
      </w:r>
      <w:bookmarkEnd w:id="86"/>
      <w:bookmarkEnd w:id="87"/>
    </w:p>
    <w:p w14:paraId="6D8E3D2A">
      <w:pPr>
        <w:pStyle w:val="7"/>
        <w:spacing w:before="0" w:beforeAutospacing="0" w:after="0" w:afterAutospacing="0" w:line="360" w:lineRule="auto"/>
        <w:ind w:firstLine="420"/>
        <w:rPr>
          <w:sz w:val="21"/>
          <w:szCs w:val="21"/>
        </w:rPr>
      </w:pPr>
      <w:bookmarkStart w:id="88" w:name="chapter_level1_10_59_section_1"/>
      <w:bookmarkEnd w:id="88"/>
      <w:r>
        <w:rPr>
          <w:rStyle w:val="11"/>
          <w:rFonts w:hint="eastAsia"/>
          <w:sz w:val="21"/>
          <w:szCs w:val="21"/>
        </w:rPr>
        <w:t>一、申购和赎回场所</w:t>
      </w:r>
    </w:p>
    <w:p w14:paraId="0A764ED9">
      <w:pPr>
        <w:pStyle w:val="7"/>
        <w:spacing w:before="0" w:beforeAutospacing="0" w:after="0" w:afterAutospacing="0" w:line="360" w:lineRule="auto"/>
        <w:ind w:firstLine="420"/>
        <w:rPr>
          <w:sz w:val="21"/>
          <w:szCs w:val="21"/>
        </w:rPr>
      </w:pPr>
      <w:r>
        <w:rPr>
          <w:rFonts w:hint="eastAsia"/>
          <w:sz w:val="21"/>
          <w:szCs w:val="21"/>
        </w:rPr>
        <w:t xml:space="preserve">投资者可在销售人销售网点申购和赎回份额，也可通过销售人提供的其他方式办理基金的申购和赎回。 </w:t>
      </w:r>
    </w:p>
    <w:p w14:paraId="3F81ABB9">
      <w:pPr>
        <w:pStyle w:val="7"/>
        <w:spacing w:before="0" w:beforeAutospacing="0" w:after="0" w:afterAutospacing="0" w:line="360" w:lineRule="auto"/>
        <w:ind w:firstLine="420"/>
        <w:rPr>
          <w:sz w:val="21"/>
          <w:szCs w:val="21"/>
        </w:rPr>
      </w:pPr>
      <w:bookmarkStart w:id="89" w:name="chapter_level1_10_59_section_1_end"/>
      <w:bookmarkEnd w:id="89"/>
      <w:r>
        <w:rPr>
          <w:rFonts w:hint="eastAsia"/>
          <w:sz w:val="21"/>
          <w:szCs w:val="21"/>
        </w:rPr>
        <w:t xml:space="preserve">直销及代销机构的名称营业场所请见本招募说明书。 </w:t>
      </w:r>
    </w:p>
    <w:p w14:paraId="246395AE">
      <w:pPr>
        <w:pStyle w:val="7"/>
        <w:spacing w:before="0" w:beforeAutospacing="0" w:after="0" w:afterAutospacing="0" w:line="360" w:lineRule="auto"/>
        <w:ind w:firstLine="420"/>
        <w:rPr>
          <w:sz w:val="21"/>
          <w:szCs w:val="21"/>
        </w:rPr>
      </w:pPr>
      <w:bookmarkStart w:id="90" w:name="chapter_level1_10_59_section_2"/>
      <w:bookmarkEnd w:id="90"/>
      <w:r>
        <w:rPr>
          <w:rStyle w:val="11"/>
          <w:rFonts w:hint="eastAsia"/>
          <w:sz w:val="21"/>
          <w:szCs w:val="21"/>
        </w:rPr>
        <w:t>二、申购、赎回的办理时间</w:t>
      </w:r>
    </w:p>
    <w:p w14:paraId="7B7E23A5">
      <w:pPr>
        <w:pStyle w:val="7"/>
        <w:spacing w:before="0" w:beforeAutospacing="0" w:after="0" w:afterAutospacing="0" w:line="360" w:lineRule="auto"/>
        <w:ind w:firstLine="420"/>
        <w:rPr>
          <w:sz w:val="21"/>
          <w:szCs w:val="21"/>
        </w:rPr>
      </w:pPr>
      <w:r>
        <w:rPr>
          <w:rFonts w:hint="eastAsia"/>
          <w:sz w:val="21"/>
          <w:szCs w:val="21"/>
        </w:rPr>
        <w:t xml:space="preserve">1、投资者可于基金开放日办理基金份额的申购、赎回。 </w:t>
      </w:r>
    </w:p>
    <w:p w14:paraId="48E283D8">
      <w:pPr>
        <w:pStyle w:val="7"/>
        <w:spacing w:before="0" w:beforeAutospacing="0" w:after="0" w:afterAutospacing="0" w:line="360" w:lineRule="auto"/>
        <w:ind w:firstLine="420"/>
        <w:rPr>
          <w:sz w:val="21"/>
          <w:szCs w:val="21"/>
        </w:rPr>
      </w:pPr>
      <w:r>
        <w:rPr>
          <w:rFonts w:hint="eastAsia"/>
          <w:sz w:val="21"/>
          <w:szCs w:val="21"/>
        </w:rPr>
        <w:t xml:space="preserve">（1）基金开放日为上海证券交易所、深圳证券交易所的正常交易日。 </w:t>
      </w:r>
    </w:p>
    <w:p w14:paraId="418F3F02">
      <w:pPr>
        <w:pStyle w:val="7"/>
        <w:spacing w:before="0" w:beforeAutospacing="0" w:after="0" w:afterAutospacing="0" w:line="360" w:lineRule="auto"/>
        <w:ind w:firstLine="420"/>
        <w:rPr>
          <w:sz w:val="21"/>
          <w:szCs w:val="21"/>
        </w:rPr>
      </w:pPr>
      <w:r>
        <w:rPr>
          <w:rFonts w:hint="eastAsia"/>
          <w:sz w:val="21"/>
          <w:szCs w:val="21"/>
        </w:rPr>
        <w:t xml:space="preserve">（2）基金合同生效以后，若出现新的证券交易市场、证券交易所交易时间变更或其他特殊情况，基金管理人将视情况对前述开放日进行相应的调整并公告。 </w:t>
      </w:r>
    </w:p>
    <w:p w14:paraId="2CBBFDC5">
      <w:pPr>
        <w:pStyle w:val="7"/>
        <w:spacing w:before="0" w:beforeAutospacing="0" w:after="0" w:afterAutospacing="0" w:line="360" w:lineRule="auto"/>
        <w:ind w:firstLine="420"/>
        <w:rPr>
          <w:sz w:val="21"/>
          <w:szCs w:val="21"/>
        </w:rPr>
      </w:pPr>
      <w:r>
        <w:rPr>
          <w:rFonts w:hint="eastAsia"/>
          <w:sz w:val="21"/>
          <w:szCs w:val="21"/>
        </w:rPr>
        <w:t xml:space="preserve">2、申购的开始日及业务办理时间 </w:t>
      </w:r>
    </w:p>
    <w:p w14:paraId="3A248A4A">
      <w:pPr>
        <w:pStyle w:val="7"/>
        <w:spacing w:before="0" w:beforeAutospacing="0" w:after="0" w:afterAutospacing="0" w:line="360" w:lineRule="auto"/>
        <w:ind w:firstLine="420"/>
        <w:rPr>
          <w:sz w:val="21"/>
          <w:szCs w:val="21"/>
        </w:rPr>
      </w:pPr>
      <w:r>
        <w:rPr>
          <w:rFonts w:hint="eastAsia"/>
          <w:sz w:val="21"/>
          <w:szCs w:val="21"/>
        </w:rPr>
        <w:t xml:space="preserve">（1）自基金合同生效后最迟不超过3个月开始办理申购，本基金于2005年9月1日起开始办理申购业务。 </w:t>
      </w:r>
    </w:p>
    <w:p w14:paraId="6C6DA324">
      <w:pPr>
        <w:pStyle w:val="7"/>
        <w:spacing w:before="0" w:beforeAutospacing="0" w:after="0" w:afterAutospacing="0" w:line="360" w:lineRule="auto"/>
        <w:ind w:firstLine="420"/>
        <w:rPr>
          <w:sz w:val="21"/>
          <w:szCs w:val="21"/>
        </w:rPr>
      </w:pPr>
      <w:r>
        <w:rPr>
          <w:rFonts w:hint="eastAsia"/>
          <w:sz w:val="21"/>
          <w:szCs w:val="21"/>
        </w:rPr>
        <w:t xml:space="preserve">（2）申购业务的办理时间为每交易日的15：00以前，15：00以后提交的申请，按下一交易日申请处理。 </w:t>
      </w:r>
    </w:p>
    <w:p w14:paraId="4ABB2EB2">
      <w:pPr>
        <w:pStyle w:val="7"/>
        <w:spacing w:before="0" w:beforeAutospacing="0" w:after="0" w:afterAutospacing="0" w:line="360" w:lineRule="auto"/>
        <w:ind w:firstLine="420"/>
        <w:rPr>
          <w:sz w:val="21"/>
          <w:szCs w:val="21"/>
        </w:rPr>
      </w:pPr>
      <w:r>
        <w:rPr>
          <w:rFonts w:hint="eastAsia"/>
          <w:sz w:val="21"/>
          <w:szCs w:val="21"/>
        </w:rPr>
        <w:t xml:space="preserve">3、赎回的开始日及业务办理时间 </w:t>
      </w:r>
    </w:p>
    <w:p w14:paraId="5973037B">
      <w:pPr>
        <w:pStyle w:val="7"/>
        <w:spacing w:before="0" w:beforeAutospacing="0" w:after="0" w:afterAutospacing="0" w:line="360" w:lineRule="auto"/>
        <w:ind w:firstLine="420"/>
        <w:rPr>
          <w:sz w:val="21"/>
          <w:szCs w:val="21"/>
        </w:rPr>
      </w:pPr>
      <w:r>
        <w:rPr>
          <w:rFonts w:hint="eastAsia"/>
          <w:sz w:val="21"/>
          <w:szCs w:val="21"/>
        </w:rPr>
        <w:t xml:space="preserve">（1）自基金合同生效后最迟不超过3个月开始办理赎回，本基金于2005年9月14日起开始办理赎回业务。 </w:t>
      </w:r>
    </w:p>
    <w:p w14:paraId="3368B475">
      <w:pPr>
        <w:pStyle w:val="7"/>
        <w:spacing w:before="0" w:beforeAutospacing="0" w:after="0" w:afterAutospacing="0" w:line="360" w:lineRule="auto"/>
        <w:ind w:firstLine="420"/>
        <w:rPr>
          <w:sz w:val="21"/>
          <w:szCs w:val="21"/>
        </w:rPr>
      </w:pPr>
      <w:r>
        <w:rPr>
          <w:rFonts w:hint="eastAsia"/>
          <w:sz w:val="21"/>
          <w:szCs w:val="21"/>
        </w:rPr>
        <w:t>（2）赎回业务的办理时间为每交易日的15：00以前，15：00以后提交的申请，按下</w:t>
      </w:r>
      <w:bookmarkStart w:id="91" w:name="chapter_level1_10_59_section_2_end"/>
      <w:bookmarkEnd w:id="91"/>
      <w:r>
        <w:rPr>
          <w:rFonts w:hint="eastAsia"/>
          <w:sz w:val="21"/>
          <w:szCs w:val="21"/>
        </w:rPr>
        <w:t xml:space="preserve">一交易日申请处理。 </w:t>
      </w:r>
    </w:p>
    <w:p w14:paraId="663D8E7D">
      <w:pPr>
        <w:pStyle w:val="7"/>
        <w:spacing w:before="0" w:beforeAutospacing="0" w:after="0" w:afterAutospacing="0" w:line="360" w:lineRule="auto"/>
        <w:ind w:firstLine="420"/>
        <w:rPr>
          <w:sz w:val="21"/>
          <w:szCs w:val="21"/>
        </w:rPr>
      </w:pPr>
      <w:bookmarkStart w:id="92" w:name="chapter_level1_10_59_section_3"/>
      <w:bookmarkEnd w:id="92"/>
      <w:r>
        <w:rPr>
          <w:rStyle w:val="11"/>
          <w:rFonts w:hint="eastAsia"/>
          <w:sz w:val="21"/>
          <w:szCs w:val="21"/>
        </w:rPr>
        <w:t>三、申购和赎回的原则</w:t>
      </w:r>
    </w:p>
    <w:p w14:paraId="44D5AF3E">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1、“未知价”原则，即申购、赎回价格以有效申请当日的各类基金份额净值为基准进行计算。 </w:t>
      </w:r>
    </w:p>
    <w:p w14:paraId="40D8B7D9">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9DEA86A">
      <w:pPr>
        <w:pStyle w:val="7"/>
        <w:spacing w:before="0" w:beforeAutospacing="0" w:after="0" w:afterAutospacing="0" w:line="360" w:lineRule="auto"/>
        <w:ind w:firstLine="420"/>
        <w:rPr>
          <w:sz w:val="21"/>
          <w:szCs w:val="21"/>
        </w:rPr>
      </w:pPr>
      <w:r>
        <w:rPr>
          <w:rFonts w:hint="eastAsia"/>
          <w:sz w:val="21"/>
          <w:szCs w:val="21"/>
        </w:rPr>
        <w:t xml:space="preserve">3、投资者申购基金份额时，必须按销售机构规定的方式全额交付申购款项，投资者交付款项后，申购申请方为有效。 </w:t>
      </w:r>
    </w:p>
    <w:p w14:paraId="7A3B77E8">
      <w:pPr>
        <w:pStyle w:val="7"/>
        <w:spacing w:before="0" w:beforeAutospacing="0" w:after="0" w:afterAutospacing="0" w:line="360" w:lineRule="auto"/>
        <w:ind w:firstLine="420"/>
        <w:rPr>
          <w:sz w:val="21"/>
          <w:szCs w:val="21"/>
        </w:rPr>
      </w:pPr>
      <w:r>
        <w:rPr>
          <w:rFonts w:hint="eastAsia"/>
          <w:sz w:val="21"/>
          <w:szCs w:val="21"/>
        </w:rPr>
        <w:t xml:space="preserve">4、当日的申购和赎回申请可以在基金管理人规定的时间以前按照销售机构规定的程序撤销。 </w:t>
      </w:r>
    </w:p>
    <w:p w14:paraId="4011C275">
      <w:pPr>
        <w:pStyle w:val="7"/>
        <w:spacing w:before="0" w:beforeAutospacing="0" w:after="0" w:afterAutospacing="0" w:line="360" w:lineRule="auto"/>
        <w:ind w:firstLine="420"/>
        <w:rPr>
          <w:sz w:val="21"/>
          <w:szCs w:val="21"/>
        </w:rPr>
      </w:pPr>
      <w:r>
        <w:rPr>
          <w:rFonts w:hint="eastAsia"/>
          <w:sz w:val="21"/>
          <w:szCs w:val="21"/>
        </w:rPr>
        <w:t xml:space="preserve">基金管理人在不损害基金份额持有人权益的情况下可更改上述原则。在变更上述原则时，基金管理人必须最迟在新规则实施日前按规定在指定媒介上公告。 </w:t>
      </w:r>
    </w:p>
    <w:p w14:paraId="16A65C34">
      <w:pPr>
        <w:pStyle w:val="7"/>
        <w:spacing w:before="0" w:beforeAutospacing="0" w:after="0" w:afterAutospacing="0" w:line="360" w:lineRule="auto"/>
        <w:ind w:firstLine="420"/>
        <w:rPr>
          <w:sz w:val="21"/>
          <w:szCs w:val="21"/>
        </w:rPr>
      </w:pPr>
      <w:r>
        <w:rPr>
          <w:rStyle w:val="11"/>
          <w:rFonts w:hint="eastAsia"/>
          <w:sz w:val="21"/>
          <w:szCs w:val="21"/>
        </w:rPr>
        <w:t>四、申购和赎回的数额限定</w:t>
      </w:r>
    </w:p>
    <w:p w14:paraId="07F3C852">
      <w:pPr>
        <w:pStyle w:val="7"/>
        <w:spacing w:before="0" w:beforeAutospacing="0" w:after="0" w:afterAutospacing="0" w:line="360" w:lineRule="auto"/>
        <w:ind w:firstLine="420"/>
        <w:rPr>
          <w:sz w:val="21"/>
          <w:szCs w:val="21"/>
        </w:rPr>
      </w:pPr>
      <w:r>
        <w:rPr>
          <w:rFonts w:hint="eastAsia"/>
          <w:sz w:val="21"/>
          <w:szCs w:val="21"/>
        </w:rPr>
        <w:t xml:space="preserve">1、通过代销机构首次申购A类、B类基金份额的最低金额为1.00元，追加申购最低金额为1.00元。通过代销机构首次申购E类基金份额的最低金额为100000.00元，追加申购最低金额为10000.00元。各代销机构在不低于上述规定的前提下，可根据自己的情况调整首次最低申购金额和追加最低申购金额限制，具体以代销机构公布的为准。 </w:t>
      </w:r>
    </w:p>
    <w:p w14:paraId="38F7D657">
      <w:pPr>
        <w:pStyle w:val="7"/>
        <w:spacing w:before="0" w:beforeAutospacing="0" w:after="0" w:afterAutospacing="0" w:line="360" w:lineRule="auto"/>
        <w:ind w:firstLine="420"/>
        <w:rPr>
          <w:sz w:val="21"/>
          <w:szCs w:val="21"/>
        </w:rPr>
      </w:pPr>
      <w:r>
        <w:rPr>
          <w:rFonts w:hint="eastAsia"/>
          <w:sz w:val="21"/>
          <w:szCs w:val="21"/>
        </w:rPr>
        <w:t xml:space="preserve">通过直销机构首次申购A类、B类基金份额的最低金额为1.00元，追加申购最低金额为1.00元。通过直销机构首次申购E类基金份额的最低金额为100000.00元，追加申购最低金额为10000.00元。 </w:t>
      </w:r>
    </w:p>
    <w:p w14:paraId="2F218B60">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3" w:name="field_59_minholdshare_1"/>
      <w:r>
        <w:rPr>
          <w:sz w:val="21"/>
          <w:szCs w:val="21"/>
        </w:rPr>
        <w:t>0.01</w:t>
      </w:r>
      <w:bookmarkEnd w:id="93"/>
      <w:r>
        <w:rPr>
          <w:rFonts w:hint="eastAsia"/>
          <w:sz w:val="21"/>
          <w:szCs w:val="21"/>
        </w:rPr>
        <w:t>份，若某笔赎回导致单个交易账户的基金份额余额少于</w:t>
      </w:r>
      <w:bookmarkStart w:id="94" w:name="field_59_minholdshare_2"/>
      <w:r>
        <w:rPr>
          <w:sz w:val="21"/>
          <w:szCs w:val="21"/>
        </w:rPr>
        <w:t>0.01</w:t>
      </w:r>
      <w:bookmarkEnd w:id="94"/>
      <w:r>
        <w:rPr>
          <w:rFonts w:hint="eastAsia"/>
          <w:sz w:val="21"/>
          <w:szCs w:val="21"/>
        </w:rPr>
        <w:t xml:space="preserve">份时，余额部分基金份额必须一同赎回。本基金的每个交易账户最低赎回份额为1份。 </w:t>
      </w:r>
    </w:p>
    <w:p w14:paraId="5FEFF77B">
      <w:pPr>
        <w:pStyle w:val="7"/>
        <w:spacing w:before="0" w:beforeAutospacing="0" w:after="0" w:afterAutospacing="0" w:line="360" w:lineRule="auto"/>
        <w:ind w:firstLine="420"/>
        <w:rPr>
          <w:sz w:val="21"/>
          <w:szCs w:val="21"/>
        </w:rPr>
      </w:pPr>
      <w:r>
        <w:rPr>
          <w:rFonts w:hint="eastAsia"/>
          <w:sz w:val="21"/>
          <w:szCs w:val="21"/>
        </w:rPr>
        <w:t xml:space="preserve">3、本基金单个投资者累计持有比例上限需符合法律法规、监管机构的规定和基金合同的约定。 </w:t>
      </w:r>
    </w:p>
    <w:p w14:paraId="07919505">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14:paraId="523932C9">
      <w:pPr>
        <w:pStyle w:val="7"/>
        <w:spacing w:before="0" w:beforeAutospacing="0" w:after="0" w:afterAutospacing="0" w:line="360" w:lineRule="auto"/>
        <w:ind w:firstLine="420"/>
        <w:rPr>
          <w:sz w:val="21"/>
          <w:szCs w:val="21"/>
        </w:rPr>
      </w:pPr>
      <w:r>
        <w:rPr>
          <w:rFonts w:hint="eastAsia"/>
          <w:sz w:val="21"/>
          <w:szCs w:val="21"/>
        </w:rPr>
        <w:t xml:space="preserve">5、基金管理人可根据有关法律规定和市场情况，调整申购金额、赎回份额和账户最低持有余额的数量限制，基金管理人必须最迟在调整前按规定在指定媒介上公告。 </w:t>
      </w:r>
    </w:p>
    <w:p w14:paraId="637C3BCC">
      <w:pPr>
        <w:pStyle w:val="7"/>
        <w:spacing w:before="0" w:beforeAutospacing="0" w:after="0" w:afterAutospacing="0" w:line="360" w:lineRule="auto"/>
        <w:ind w:firstLine="420"/>
        <w:rPr>
          <w:sz w:val="21"/>
          <w:szCs w:val="21"/>
        </w:rPr>
      </w:pPr>
      <w:r>
        <w:rPr>
          <w:rStyle w:val="11"/>
          <w:rFonts w:hint="eastAsia"/>
          <w:sz w:val="21"/>
          <w:szCs w:val="21"/>
        </w:rPr>
        <w:t>五、申购和赎回的程序</w:t>
      </w:r>
    </w:p>
    <w:p w14:paraId="7F60288F">
      <w:pPr>
        <w:pStyle w:val="7"/>
        <w:spacing w:before="0" w:beforeAutospacing="0" w:after="0" w:afterAutospacing="0" w:line="360" w:lineRule="auto"/>
        <w:ind w:firstLine="420"/>
        <w:rPr>
          <w:sz w:val="21"/>
          <w:szCs w:val="21"/>
        </w:rPr>
      </w:pPr>
      <w:r>
        <w:rPr>
          <w:rFonts w:hint="eastAsia"/>
          <w:sz w:val="21"/>
          <w:szCs w:val="21"/>
        </w:rPr>
        <w:t xml:space="preserve">1、申购和赎回的申请方式：投资者必须根据销售机构规定的程序，在开放日的具体业务办理时间内提出申购或赎回的申请。投资者在提交申购申请时，须按照销售机构规定的方式备足申购资金，投资者在提交赎回时，须持有足够的基金份额余额，否则提交的申购、赎回申请无效。 </w:t>
      </w:r>
    </w:p>
    <w:p w14:paraId="2B530D90">
      <w:pPr>
        <w:pStyle w:val="7"/>
        <w:spacing w:before="0" w:beforeAutospacing="0" w:after="0" w:afterAutospacing="0" w:line="360" w:lineRule="auto"/>
        <w:ind w:firstLine="420"/>
        <w:rPr>
          <w:sz w:val="21"/>
          <w:szCs w:val="21"/>
        </w:rPr>
      </w:pPr>
      <w:r>
        <w:rPr>
          <w:rFonts w:hint="eastAsia"/>
          <w:sz w:val="21"/>
          <w:szCs w:val="21"/>
        </w:rPr>
        <w:t xml:space="preserve">2、申购和赎回申请的确认：基金管理人应以交易时间结束前受理申购和赎回申请的当天作为申购或赎回申请日（T日），在正常情况下，本基金登记机构在T+1日内对该交易的有效性进行确认。T日提交的有效申请，投资人可在T+2日后（包括该日）到销售网点柜台或以销售机构规定的其他方式查询申请的确认情况。基金销售机构对申购申请的受理并不代表申请一定成功，而仅代表销售机构确实接收到申请。申购的确认以登记机构的确认结果为准。 </w:t>
      </w:r>
    </w:p>
    <w:p w14:paraId="19118A58">
      <w:pPr>
        <w:pStyle w:val="7"/>
        <w:spacing w:before="0" w:beforeAutospacing="0" w:after="0" w:afterAutospacing="0" w:line="360" w:lineRule="auto"/>
        <w:ind w:firstLine="420"/>
        <w:rPr>
          <w:sz w:val="21"/>
          <w:szCs w:val="21"/>
        </w:rPr>
      </w:pPr>
      <w:r>
        <w:rPr>
          <w:rFonts w:hint="eastAsia"/>
          <w:sz w:val="21"/>
          <w:szCs w:val="21"/>
        </w:rPr>
        <w:t xml:space="preserve">3、申购和赎回款项支付：基金申购需按照销售人规定的方式全额缴款。若申购不成功或无效，基金管理人或基金管理人指定的代销机构将投资人已缴付的申购款项退还给投资人。投资人赎回申请成功后，基金管理人将在T＋7日（包括该日）内支付赎回款项。在发生巨额赎回时，款项的支付办法参照基金合同有关条款处理。 </w:t>
      </w:r>
    </w:p>
    <w:p w14:paraId="066996A8">
      <w:pPr>
        <w:pStyle w:val="7"/>
        <w:spacing w:before="0" w:beforeAutospacing="0" w:after="0" w:afterAutospacing="0" w:line="360" w:lineRule="auto"/>
        <w:ind w:firstLine="420"/>
        <w:rPr>
          <w:sz w:val="21"/>
          <w:szCs w:val="21"/>
        </w:rPr>
      </w:pPr>
      <w:r>
        <w:rPr>
          <w:rFonts w:hint="eastAsia"/>
          <w:sz w:val="21"/>
          <w:szCs w:val="21"/>
        </w:rPr>
        <w:t xml:space="preserve">4、T日的基金份额净值在当天收市后计算，并按照基金合同约定公告。遇特殊情况，可以适当延迟计算或公告，并报中国证监会备案。 </w:t>
      </w:r>
    </w:p>
    <w:p w14:paraId="2BB64DC0">
      <w:pPr>
        <w:pStyle w:val="7"/>
        <w:spacing w:before="0" w:beforeAutospacing="0" w:after="0" w:afterAutospacing="0" w:line="360" w:lineRule="auto"/>
        <w:ind w:firstLine="420"/>
        <w:rPr>
          <w:sz w:val="21"/>
          <w:szCs w:val="21"/>
        </w:rPr>
      </w:pPr>
      <w:r>
        <w:rPr>
          <w:rStyle w:val="11"/>
          <w:rFonts w:hint="eastAsia"/>
          <w:sz w:val="21"/>
          <w:szCs w:val="21"/>
        </w:rPr>
        <w:t>六、基金份额类别</w:t>
      </w:r>
    </w:p>
    <w:p w14:paraId="712ED623">
      <w:pPr>
        <w:pStyle w:val="7"/>
        <w:spacing w:before="0" w:beforeAutospacing="0" w:after="0" w:afterAutospacing="0" w:line="360" w:lineRule="auto"/>
        <w:ind w:firstLine="420"/>
        <w:rPr>
          <w:sz w:val="21"/>
          <w:szCs w:val="21"/>
        </w:rPr>
      </w:pPr>
      <w:r>
        <w:rPr>
          <w:rFonts w:hint="eastAsia"/>
          <w:sz w:val="21"/>
          <w:szCs w:val="21"/>
        </w:rPr>
        <w:t xml:space="preserve">本基金根据申购费用、赎回费用收取方式的不同，将基金份额分为不同的类别。A类份额收取申购、赎回费，B类份额收取销售服务费，不收取申购费用，但对持有期限少于7日的本类别基金份额的赎回收取赎回费；E类份额收取销售服务费，不收取申购费用，但对持有期限少于7日的本类别基金份额的赎回收取1.5%的赎回费，并将上述赎回费全额计入基金财产。 </w:t>
      </w:r>
    </w:p>
    <w:p w14:paraId="259942FD">
      <w:pPr>
        <w:pStyle w:val="7"/>
        <w:spacing w:before="0" w:beforeAutospacing="0" w:after="0" w:afterAutospacing="0" w:line="360" w:lineRule="auto"/>
        <w:ind w:firstLine="420"/>
        <w:rPr>
          <w:sz w:val="21"/>
          <w:szCs w:val="21"/>
        </w:rPr>
      </w:pPr>
      <w:r>
        <w:rPr>
          <w:rFonts w:hint="eastAsia"/>
          <w:sz w:val="21"/>
          <w:szCs w:val="21"/>
        </w:rPr>
        <w:t xml:space="preserve">本基金A类、B类、E类基金份额分别设置代码。由于基金费用的不同，本基金A类基金份额和B类、E类基金份额将分别计算基金份额净值，计算公式为计算日各类别基金资产净值除以计算日发售在外的该类别基金份额总数。  </w:t>
      </w:r>
    </w:p>
    <w:p w14:paraId="02C1B5E6">
      <w:pPr>
        <w:pStyle w:val="7"/>
        <w:spacing w:before="0" w:beforeAutospacing="0" w:after="0" w:afterAutospacing="0" w:line="360" w:lineRule="auto"/>
        <w:ind w:firstLine="420"/>
        <w:rPr>
          <w:sz w:val="21"/>
          <w:szCs w:val="21"/>
        </w:rPr>
      </w:pPr>
      <w:r>
        <w:rPr>
          <w:rFonts w:hint="eastAsia"/>
          <w:sz w:val="21"/>
          <w:szCs w:val="21"/>
        </w:rPr>
        <w:t xml:space="preserve">投资者可自行选择申购的基金份额类别。本基金不同基金份额类别之间不得互相转换。  </w:t>
      </w:r>
    </w:p>
    <w:p w14:paraId="078CCD91">
      <w:pPr>
        <w:pStyle w:val="7"/>
        <w:spacing w:before="0" w:beforeAutospacing="0" w:after="0" w:afterAutospacing="0" w:line="360" w:lineRule="auto"/>
        <w:ind w:firstLine="420"/>
        <w:rPr>
          <w:sz w:val="21"/>
          <w:szCs w:val="21"/>
        </w:rPr>
      </w:pPr>
      <w:r>
        <w:rPr>
          <w:rStyle w:val="11"/>
          <w:rFonts w:hint="eastAsia"/>
          <w:sz w:val="21"/>
          <w:szCs w:val="21"/>
        </w:rPr>
        <w:t>七、申购费与赎回费</w:t>
      </w:r>
    </w:p>
    <w:p w14:paraId="5BCFE2AF">
      <w:pPr>
        <w:pStyle w:val="7"/>
        <w:spacing w:before="0" w:beforeAutospacing="0" w:after="0" w:afterAutospacing="0" w:line="360" w:lineRule="auto"/>
        <w:ind w:firstLine="420"/>
        <w:rPr>
          <w:sz w:val="21"/>
          <w:szCs w:val="21"/>
        </w:rPr>
      </w:pPr>
      <w:r>
        <w:rPr>
          <w:rFonts w:hint="eastAsia"/>
          <w:sz w:val="21"/>
          <w:szCs w:val="21"/>
        </w:rPr>
        <w:t xml:space="preserve">1．本基金A类基金份额的最高申购费率不超过3％，投资者可以多次申购本基金，申购费率按每笔申购申请单独计算。 </w:t>
      </w:r>
    </w:p>
    <w:p w14:paraId="48C4AA97">
      <w:pPr>
        <w:pStyle w:val="7"/>
        <w:spacing w:before="0" w:beforeAutospacing="0" w:after="0" w:afterAutospacing="0" w:line="360" w:lineRule="auto"/>
        <w:ind w:firstLine="420"/>
        <w:rPr>
          <w:sz w:val="21"/>
          <w:szCs w:val="21"/>
        </w:rPr>
      </w:pPr>
      <w:r>
        <w:rPr>
          <w:rFonts w:hint="eastAsia"/>
          <w:sz w:val="21"/>
          <w:szCs w:val="21"/>
        </w:rPr>
        <w:t xml:space="preserve">本基金A类基金份额采用前端收费模式或后端收费模式收取基金申购费用。在申购时收取的申购费称为前端申购费，在赎回时收取的申购费称为后端申购费。本基金B类基金份额不收取申购费。 </w:t>
      </w:r>
    </w:p>
    <w:p w14:paraId="31CAE862">
      <w:pPr>
        <w:pStyle w:val="7"/>
        <w:spacing w:before="0" w:beforeAutospacing="0" w:after="0" w:afterAutospacing="0" w:line="360" w:lineRule="auto"/>
        <w:ind w:firstLine="420"/>
        <w:rPr>
          <w:sz w:val="21"/>
          <w:szCs w:val="21"/>
        </w:rPr>
      </w:pPr>
      <w:r>
        <w:rPr>
          <w:rFonts w:hint="eastAsia"/>
          <w:sz w:val="21"/>
          <w:szCs w:val="21"/>
        </w:rPr>
        <w:t xml:space="preserve">自2013年10月14日起，本基金对通过直销中心申购的特定投资群体与除此之外的其他投资者实施差别的申购费率。 </w:t>
      </w:r>
    </w:p>
    <w:p w14:paraId="22CE674B">
      <w:pPr>
        <w:pStyle w:val="7"/>
        <w:spacing w:before="0" w:beforeAutospacing="0" w:after="0" w:afterAutospacing="0" w:line="360" w:lineRule="auto"/>
        <w:ind w:firstLine="420"/>
        <w:rPr>
          <w:sz w:val="21"/>
          <w:szCs w:val="21"/>
        </w:rPr>
      </w:pPr>
      <w:r>
        <w:rPr>
          <w:rFonts w:hint="eastAsia"/>
          <w:sz w:val="21"/>
          <w:szCs w:val="21"/>
        </w:rPr>
        <w:t xml:space="preserve">特定投资群体指全国社会保障基金、依法设立的基本养老保险基金、依法制定的企业年金计划筹集的资金及其投资运营收益形成的企业补充养老保险基金（包括企业年金单一计划以及集合计划），以及可以投资基金的其他社会保险基金。如将来出现可以投资基金的住房公积金、享受税收优惠的个人养老账户、经养老基金监管部门认可的新的养老基金类型，基金管理人可将其纳入特定投资群体范围。 </w:t>
      </w:r>
    </w:p>
    <w:p w14:paraId="527EE0A2">
      <w:pPr>
        <w:pStyle w:val="7"/>
        <w:spacing w:before="0" w:beforeAutospacing="0" w:after="0" w:afterAutospacing="0" w:line="360" w:lineRule="auto"/>
        <w:ind w:firstLine="420"/>
        <w:rPr>
          <w:sz w:val="21"/>
          <w:szCs w:val="21"/>
        </w:rPr>
      </w:pPr>
      <w:r>
        <w:rPr>
          <w:rFonts w:hint="eastAsia"/>
          <w:sz w:val="21"/>
          <w:szCs w:val="21"/>
        </w:rPr>
        <w:t xml:space="preserve">通过基金管理人的直销中心申购本基金的特定投资群体申购费率见下表： </w:t>
      </w:r>
    </w:p>
    <w:p w14:paraId="03A44B2C">
      <w:pPr>
        <w:pStyle w:val="7"/>
        <w:spacing w:before="0" w:beforeAutospacing="0" w:after="0" w:afterAutospacing="0" w:line="360" w:lineRule="auto"/>
        <w:ind w:firstLine="420"/>
        <w:rPr>
          <w:sz w:val="21"/>
          <w:szCs w:val="21"/>
        </w:rPr>
      </w:pPr>
      <w:r>
        <w:rPr>
          <w:rFonts w:hint="eastAsia"/>
          <w:sz w:val="21"/>
          <w:szCs w:val="21"/>
        </w:rPr>
        <w:t xml:space="preserve">表 基金的申购费率结构 </w:t>
      </w:r>
    </w:p>
    <w:tbl>
      <w:tblPr>
        <w:tblStyle w:val="9"/>
        <w:tblW w:w="8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2"/>
        <w:gridCol w:w="1995"/>
        <w:gridCol w:w="2480"/>
        <w:gridCol w:w="1629"/>
        <w:gridCol w:w="990"/>
      </w:tblGrid>
      <w:tr w14:paraId="4CF1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BF8A99">
            <w:pPr>
              <w:pStyle w:val="7"/>
            </w:pPr>
            <w:r>
              <w:rPr>
                <w:rFonts w:hint="eastAsia"/>
              </w:rPr>
              <w:t xml:space="preserve">费用种类  </w:t>
            </w:r>
          </w:p>
        </w:tc>
        <w:tc>
          <w:tcPr>
            <w:tcW w:w="0" w:type="auto"/>
            <w:gridSpan w:val="2"/>
            <w:shd w:val="clear" w:color="auto" w:fill="auto"/>
          </w:tcPr>
          <w:p w14:paraId="08ED7F9E">
            <w:pPr>
              <w:pStyle w:val="7"/>
            </w:pPr>
            <w:r>
              <w:rPr>
                <w:rFonts w:hint="eastAsia"/>
              </w:rPr>
              <w:t xml:space="preserve">A类基金份额  </w:t>
            </w:r>
          </w:p>
          <w:p w14:paraId="5AF344B7">
            <w:pPr>
              <w:pStyle w:val="7"/>
            </w:pPr>
            <w:r>
              <w:rPr>
                <w:rFonts w:hint="eastAsia"/>
              </w:rPr>
              <w:t xml:space="preserve">（申购金额M、持有年限Y）  </w:t>
            </w:r>
          </w:p>
        </w:tc>
        <w:tc>
          <w:tcPr>
            <w:tcW w:w="0" w:type="auto"/>
            <w:shd w:val="clear" w:color="auto" w:fill="auto"/>
          </w:tcPr>
          <w:p w14:paraId="5B0CA8C0">
            <w:pPr>
              <w:pStyle w:val="7"/>
            </w:pPr>
            <w:r>
              <w:rPr>
                <w:rFonts w:hint="eastAsia"/>
              </w:rPr>
              <w:t xml:space="preserve">B类基金份额  </w:t>
            </w:r>
          </w:p>
        </w:tc>
        <w:tc>
          <w:tcPr>
            <w:tcW w:w="990" w:type="dxa"/>
            <w:shd w:val="clear" w:color="auto" w:fill="auto"/>
          </w:tcPr>
          <w:p w14:paraId="50555BBA">
            <w:pPr>
              <w:pStyle w:val="7"/>
            </w:pPr>
            <w:r>
              <w:rPr>
                <w:rFonts w:hint="eastAsia"/>
              </w:rPr>
              <w:t xml:space="preserve">E类基金份额 </w:t>
            </w:r>
          </w:p>
        </w:tc>
      </w:tr>
      <w:tr w14:paraId="0614B26B">
        <w:tblPrEx>
          <w:tblCellMar>
            <w:top w:w="0" w:type="dxa"/>
            <w:left w:w="108" w:type="dxa"/>
            <w:bottom w:w="0" w:type="dxa"/>
            <w:right w:w="108" w:type="dxa"/>
          </w:tblCellMar>
        </w:tblPrEx>
        <w:tc>
          <w:tcPr>
            <w:tcW w:w="0" w:type="auto"/>
            <w:shd w:val="clear" w:color="auto" w:fill="auto"/>
          </w:tcPr>
          <w:p w14:paraId="7C20BD2D">
            <w:pPr>
              <w:pStyle w:val="7"/>
            </w:pPr>
            <w:r>
              <w:rPr>
                <w:rFonts w:hint="eastAsia"/>
              </w:rPr>
              <w:t xml:space="preserve">前端申购费  </w:t>
            </w:r>
          </w:p>
        </w:tc>
        <w:tc>
          <w:tcPr>
            <w:tcW w:w="0" w:type="auto"/>
            <w:shd w:val="clear" w:color="auto" w:fill="auto"/>
          </w:tcPr>
          <w:p w14:paraId="49B3E15F">
            <w:pPr>
              <w:pStyle w:val="7"/>
            </w:pPr>
            <w:r>
              <w:rPr>
                <w:rFonts w:hint="eastAsia"/>
              </w:rPr>
              <w:t xml:space="preserve">M&lt;100万  </w:t>
            </w:r>
          </w:p>
        </w:tc>
        <w:tc>
          <w:tcPr>
            <w:tcW w:w="0" w:type="auto"/>
            <w:shd w:val="clear" w:color="auto" w:fill="auto"/>
          </w:tcPr>
          <w:p w14:paraId="7F1E04F7">
            <w:pPr>
              <w:pStyle w:val="7"/>
            </w:pPr>
            <w:r>
              <w:rPr>
                <w:rFonts w:hint="eastAsia"/>
              </w:rPr>
              <w:t xml:space="preserve">0.08%  </w:t>
            </w:r>
          </w:p>
        </w:tc>
        <w:tc>
          <w:tcPr>
            <w:tcW w:w="0" w:type="auto"/>
            <w:shd w:val="clear" w:color="auto" w:fill="auto"/>
          </w:tcPr>
          <w:p w14:paraId="49A395C5">
            <w:pPr>
              <w:pStyle w:val="7"/>
            </w:pPr>
            <w:r>
              <w:rPr>
                <w:rFonts w:hint="eastAsia"/>
              </w:rPr>
              <w:t xml:space="preserve">0%  </w:t>
            </w:r>
          </w:p>
        </w:tc>
        <w:tc>
          <w:tcPr>
            <w:tcW w:w="990" w:type="dxa"/>
            <w:shd w:val="clear" w:color="auto" w:fill="auto"/>
          </w:tcPr>
          <w:p w14:paraId="35A459CA">
            <w:pPr>
              <w:pStyle w:val="7"/>
            </w:pPr>
            <w:r>
              <w:rPr>
                <w:rFonts w:hint="eastAsia"/>
              </w:rPr>
              <w:t xml:space="preserve">0%  </w:t>
            </w:r>
          </w:p>
        </w:tc>
      </w:tr>
      <w:tr w14:paraId="0D44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C140DC">
            <w:pPr>
              <w:rPr>
                <w:rFonts w:ascii="宋体" w:hAnsi="宋体" w:eastAsia="宋体" w:cs="宋体"/>
                <w:sz w:val="24"/>
                <w:szCs w:val="24"/>
              </w:rPr>
            </w:pPr>
          </w:p>
        </w:tc>
        <w:tc>
          <w:tcPr>
            <w:tcW w:w="0" w:type="auto"/>
            <w:shd w:val="clear" w:color="auto" w:fill="auto"/>
          </w:tcPr>
          <w:p w14:paraId="688579C6">
            <w:pPr>
              <w:pStyle w:val="7"/>
            </w:pPr>
            <w:r>
              <w:rPr>
                <w:rFonts w:hint="eastAsia"/>
              </w:rPr>
              <w:t xml:space="preserve">100万≤M&lt;300万  </w:t>
            </w:r>
          </w:p>
        </w:tc>
        <w:tc>
          <w:tcPr>
            <w:tcW w:w="0" w:type="auto"/>
            <w:shd w:val="clear" w:color="auto" w:fill="auto"/>
          </w:tcPr>
          <w:p w14:paraId="34A4C02A">
            <w:pPr>
              <w:pStyle w:val="7"/>
            </w:pPr>
            <w:r>
              <w:rPr>
                <w:rFonts w:hint="eastAsia"/>
              </w:rPr>
              <w:t xml:space="preserve">0.05%  </w:t>
            </w:r>
          </w:p>
        </w:tc>
        <w:tc>
          <w:tcPr>
            <w:tcW w:w="0" w:type="auto"/>
            <w:shd w:val="clear" w:color="auto" w:fill="auto"/>
          </w:tcPr>
          <w:p w14:paraId="4554CA5F">
            <w:pPr>
              <w:rPr>
                <w:rFonts w:ascii="宋体" w:hAnsi="宋体" w:eastAsia="宋体" w:cs="宋体"/>
                <w:sz w:val="24"/>
                <w:szCs w:val="24"/>
              </w:rPr>
            </w:pPr>
          </w:p>
        </w:tc>
        <w:tc>
          <w:tcPr>
            <w:tcW w:w="990" w:type="dxa"/>
            <w:shd w:val="clear" w:color="auto" w:fill="auto"/>
          </w:tcPr>
          <w:p w14:paraId="25872947">
            <w:pPr>
              <w:rPr>
                <w:rFonts w:ascii="宋体" w:hAnsi="宋体" w:eastAsia="宋体" w:cs="宋体"/>
                <w:sz w:val="24"/>
                <w:szCs w:val="24"/>
              </w:rPr>
            </w:pPr>
          </w:p>
        </w:tc>
      </w:tr>
      <w:tr w14:paraId="68CA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6924D7">
            <w:pPr>
              <w:rPr>
                <w:rFonts w:ascii="宋体" w:hAnsi="宋体" w:eastAsia="宋体" w:cs="宋体"/>
                <w:sz w:val="24"/>
                <w:szCs w:val="24"/>
              </w:rPr>
            </w:pPr>
          </w:p>
        </w:tc>
        <w:tc>
          <w:tcPr>
            <w:tcW w:w="0" w:type="auto"/>
            <w:shd w:val="clear" w:color="auto" w:fill="auto"/>
          </w:tcPr>
          <w:p w14:paraId="050A05C1">
            <w:pPr>
              <w:pStyle w:val="7"/>
            </w:pPr>
            <w:r>
              <w:rPr>
                <w:rFonts w:hint="eastAsia"/>
              </w:rPr>
              <w:t xml:space="preserve">300万≤M&lt;500万  </w:t>
            </w:r>
          </w:p>
        </w:tc>
        <w:tc>
          <w:tcPr>
            <w:tcW w:w="0" w:type="auto"/>
            <w:shd w:val="clear" w:color="auto" w:fill="auto"/>
          </w:tcPr>
          <w:p w14:paraId="5B0D0E06">
            <w:pPr>
              <w:pStyle w:val="7"/>
            </w:pPr>
            <w:r>
              <w:rPr>
                <w:rFonts w:hint="eastAsia"/>
              </w:rPr>
              <w:t xml:space="preserve">0.03%  </w:t>
            </w:r>
          </w:p>
        </w:tc>
        <w:tc>
          <w:tcPr>
            <w:tcW w:w="0" w:type="auto"/>
            <w:shd w:val="clear" w:color="auto" w:fill="auto"/>
          </w:tcPr>
          <w:p w14:paraId="2ED14DF1">
            <w:pPr>
              <w:rPr>
                <w:rFonts w:ascii="宋体" w:hAnsi="宋体" w:eastAsia="宋体" w:cs="宋体"/>
                <w:sz w:val="24"/>
                <w:szCs w:val="24"/>
              </w:rPr>
            </w:pPr>
          </w:p>
        </w:tc>
        <w:tc>
          <w:tcPr>
            <w:tcW w:w="990" w:type="dxa"/>
            <w:shd w:val="clear" w:color="auto" w:fill="auto"/>
          </w:tcPr>
          <w:p w14:paraId="44594939">
            <w:pPr>
              <w:rPr>
                <w:rFonts w:ascii="宋体" w:hAnsi="宋体" w:eastAsia="宋体" w:cs="宋体"/>
                <w:sz w:val="24"/>
                <w:szCs w:val="24"/>
              </w:rPr>
            </w:pPr>
          </w:p>
        </w:tc>
      </w:tr>
      <w:tr w14:paraId="17559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2266A2">
            <w:pPr>
              <w:rPr>
                <w:rFonts w:ascii="宋体" w:hAnsi="宋体" w:eastAsia="宋体" w:cs="宋体"/>
                <w:sz w:val="24"/>
                <w:szCs w:val="24"/>
              </w:rPr>
            </w:pPr>
          </w:p>
        </w:tc>
        <w:tc>
          <w:tcPr>
            <w:tcW w:w="0" w:type="auto"/>
            <w:shd w:val="clear" w:color="auto" w:fill="auto"/>
          </w:tcPr>
          <w:p w14:paraId="59FA5B4A">
            <w:pPr>
              <w:pStyle w:val="7"/>
            </w:pPr>
            <w:r>
              <w:rPr>
                <w:rFonts w:hint="eastAsia"/>
              </w:rPr>
              <w:t xml:space="preserve">500万≤M  </w:t>
            </w:r>
          </w:p>
        </w:tc>
        <w:tc>
          <w:tcPr>
            <w:tcW w:w="0" w:type="auto"/>
            <w:shd w:val="clear" w:color="auto" w:fill="auto"/>
          </w:tcPr>
          <w:p w14:paraId="2CA0028A">
            <w:pPr>
              <w:pStyle w:val="7"/>
            </w:pPr>
            <w:r>
              <w:rPr>
                <w:rFonts w:hint="eastAsia"/>
              </w:rPr>
              <w:t xml:space="preserve">按笔收取，1000元/笔  </w:t>
            </w:r>
          </w:p>
        </w:tc>
        <w:tc>
          <w:tcPr>
            <w:tcW w:w="0" w:type="auto"/>
            <w:shd w:val="clear" w:color="auto" w:fill="auto"/>
          </w:tcPr>
          <w:p w14:paraId="6FAEAF24">
            <w:pPr>
              <w:rPr>
                <w:rFonts w:ascii="宋体" w:hAnsi="宋体" w:eastAsia="宋体" w:cs="宋体"/>
                <w:sz w:val="24"/>
                <w:szCs w:val="24"/>
              </w:rPr>
            </w:pPr>
          </w:p>
        </w:tc>
        <w:tc>
          <w:tcPr>
            <w:tcW w:w="990" w:type="dxa"/>
            <w:shd w:val="clear" w:color="auto" w:fill="auto"/>
          </w:tcPr>
          <w:p w14:paraId="1310FDC4">
            <w:pPr>
              <w:rPr>
                <w:rFonts w:ascii="宋体" w:hAnsi="宋体" w:eastAsia="宋体" w:cs="宋体"/>
                <w:sz w:val="24"/>
                <w:szCs w:val="24"/>
              </w:rPr>
            </w:pPr>
          </w:p>
        </w:tc>
      </w:tr>
      <w:tr w14:paraId="4547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3D6D9F">
            <w:pPr>
              <w:pStyle w:val="7"/>
            </w:pPr>
            <w:r>
              <w:rPr>
                <w:rFonts w:hint="eastAsia"/>
              </w:rPr>
              <w:t xml:space="preserve">后端申购费  </w:t>
            </w:r>
          </w:p>
        </w:tc>
        <w:tc>
          <w:tcPr>
            <w:tcW w:w="0" w:type="auto"/>
            <w:shd w:val="clear" w:color="auto" w:fill="auto"/>
          </w:tcPr>
          <w:p w14:paraId="3611A502">
            <w:pPr>
              <w:pStyle w:val="7"/>
            </w:pPr>
            <w:r>
              <w:rPr>
                <w:rFonts w:hint="eastAsia"/>
              </w:rPr>
              <w:t xml:space="preserve">Y &lt;1年  </w:t>
            </w:r>
          </w:p>
        </w:tc>
        <w:tc>
          <w:tcPr>
            <w:tcW w:w="0" w:type="auto"/>
            <w:shd w:val="clear" w:color="auto" w:fill="auto"/>
          </w:tcPr>
          <w:p w14:paraId="5D3A0C11">
            <w:pPr>
              <w:pStyle w:val="7"/>
            </w:pPr>
            <w:r>
              <w:rPr>
                <w:rFonts w:hint="eastAsia"/>
              </w:rPr>
              <w:t xml:space="preserve">0.1%  </w:t>
            </w:r>
          </w:p>
        </w:tc>
        <w:tc>
          <w:tcPr>
            <w:tcW w:w="0" w:type="auto"/>
            <w:shd w:val="clear" w:color="auto" w:fill="auto"/>
          </w:tcPr>
          <w:p w14:paraId="01F11CDE">
            <w:pPr>
              <w:pStyle w:val="7"/>
            </w:pPr>
            <w:r>
              <w:rPr>
                <w:rFonts w:hint="eastAsia"/>
              </w:rPr>
              <w:t xml:space="preserve">0%  </w:t>
            </w:r>
          </w:p>
        </w:tc>
        <w:tc>
          <w:tcPr>
            <w:tcW w:w="990" w:type="dxa"/>
            <w:shd w:val="clear" w:color="auto" w:fill="auto"/>
          </w:tcPr>
          <w:p w14:paraId="2A216FAC">
            <w:pPr>
              <w:pStyle w:val="7"/>
            </w:pPr>
            <w:r>
              <w:rPr>
                <w:rFonts w:hint="eastAsia"/>
              </w:rPr>
              <w:t xml:space="preserve">0%  </w:t>
            </w:r>
          </w:p>
        </w:tc>
      </w:tr>
    </w:tbl>
    <w:p w14:paraId="0BBA6DFC">
      <w:pPr>
        <w:rPr>
          <w:rFonts w:ascii="宋体" w:hAnsi="宋体" w:eastAsia="宋体"/>
          <w:sz w:val="24"/>
          <w:szCs w:val="24"/>
        </w:rPr>
      </w:pPr>
    </w:p>
    <w:p w14:paraId="26D3E245">
      <w:pPr>
        <w:pStyle w:val="7"/>
        <w:spacing w:before="0" w:beforeAutospacing="0" w:after="0" w:afterAutospacing="0" w:line="360" w:lineRule="auto"/>
        <w:ind w:firstLine="420"/>
        <w:rPr>
          <w:sz w:val="21"/>
          <w:szCs w:val="21"/>
        </w:rPr>
      </w:pPr>
      <w:r>
        <w:rPr>
          <w:rFonts w:hint="eastAsia"/>
          <w:sz w:val="21"/>
          <w:szCs w:val="21"/>
        </w:rPr>
        <w:t xml:space="preserve">除此之外的其他投资者申购本基金的申购费率见下表： </w:t>
      </w:r>
    </w:p>
    <w:p w14:paraId="09134008">
      <w:pPr>
        <w:pStyle w:val="7"/>
        <w:spacing w:before="0" w:beforeAutospacing="0" w:after="0" w:afterAutospacing="0" w:line="360" w:lineRule="auto"/>
        <w:ind w:firstLine="420"/>
        <w:rPr>
          <w:sz w:val="21"/>
          <w:szCs w:val="21"/>
        </w:rPr>
      </w:pPr>
      <w:r>
        <w:rPr>
          <w:rFonts w:hint="eastAsia"/>
          <w:sz w:val="21"/>
          <w:szCs w:val="21"/>
        </w:rPr>
        <w:t xml:space="preserve">表 基金的申购费率结构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1"/>
        <w:gridCol w:w="2009"/>
        <w:gridCol w:w="2476"/>
        <w:gridCol w:w="1640"/>
        <w:gridCol w:w="900"/>
      </w:tblGrid>
      <w:tr w14:paraId="010E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277183">
            <w:pPr>
              <w:pStyle w:val="7"/>
            </w:pPr>
            <w:r>
              <w:rPr>
                <w:rFonts w:hint="eastAsia"/>
              </w:rPr>
              <w:t xml:space="preserve">费用种类  </w:t>
            </w:r>
          </w:p>
        </w:tc>
        <w:tc>
          <w:tcPr>
            <w:tcW w:w="0" w:type="auto"/>
            <w:gridSpan w:val="2"/>
            <w:shd w:val="clear" w:color="auto" w:fill="auto"/>
          </w:tcPr>
          <w:p w14:paraId="3AB4622E">
            <w:pPr>
              <w:pStyle w:val="7"/>
            </w:pPr>
            <w:r>
              <w:rPr>
                <w:rFonts w:hint="eastAsia"/>
              </w:rPr>
              <w:t xml:space="preserve">A类基金份额  </w:t>
            </w:r>
          </w:p>
          <w:p w14:paraId="28E5CC8B">
            <w:pPr>
              <w:pStyle w:val="7"/>
            </w:pPr>
            <w:r>
              <w:rPr>
                <w:rFonts w:hint="eastAsia"/>
              </w:rPr>
              <w:t xml:space="preserve">（申购金额M、持有年限Y）  </w:t>
            </w:r>
          </w:p>
        </w:tc>
        <w:tc>
          <w:tcPr>
            <w:tcW w:w="0" w:type="auto"/>
            <w:shd w:val="clear" w:color="auto" w:fill="auto"/>
          </w:tcPr>
          <w:p w14:paraId="4B838B22">
            <w:pPr>
              <w:pStyle w:val="7"/>
            </w:pPr>
            <w:r>
              <w:rPr>
                <w:rFonts w:hint="eastAsia"/>
              </w:rPr>
              <w:t xml:space="preserve">B类基金份额  </w:t>
            </w:r>
          </w:p>
        </w:tc>
        <w:tc>
          <w:tcPr>
            <w:tcW w:w="900" w:type="dxa"/>
            <w:shd w:val="clear" w:color="auto" w:fill="auto"/>
          </w:tcPr>
          <w:p w14:paraId="7112E4AC">
            <w:pPr>
              <w:pStyle w:val="7"/>
            </w:pPr>
            <w:r>
              <w:rPr>
                <w:rFonts w:hint="eastAsia"/>
              </w:rPr>
              <w:t xml:space="preserve">E类基金份额 </w:t>
            </w:r>
          </w:p>
        </w:tc>
      </w:tr>
      <w:tr w14:paraId="1E95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EC3A88">
            <w:pPr>
              <w:pStyle w:val="7"/>
            </w:pPr>
            <w:r>
              <w:rPr>
                <w:rFonts w:hint="eastAsia"/>
              </w:rPr>
              <w:t xml:space="preserve">前端申购费  </w:t>
            </w:r>
          </w:p>
        </w:tc>
        <w:tc>
          <w:tcPr>
            <w:tcW w:w="0" w:type="auto"/>
            <w:shd w:val="clear" w:color="auto" w:fill="auto"/>
          </w:tcPr>
          <w:p w14:paraId="640F5BB7">
            <w:pPr>
              <w:pStyle w:val="7"/>
            </w:pPr>
            <w:r>
              <w:rPr>
                <w:rFonts w:hint="eastAsia"/>
              </w:rPr>
              <w:t xml:space="preserve">M&lt;100万  </w:t>
            </w:r>
          </w:p>
        </w:tc>
        <w:tc>
          <w:tcPr>
            <w:tcW w:w="0" w:type="auto"/>
            <w:shd w:val="clear" w:color="auto" w:fill="auto"/>
          </w:tcPr>
          <w:p w14:paraId="12F39B13">
            <w:pPr>
              <w:pStyle w:val="7"/>
            </w:pPr>
            <w:r>
              <w:rPr>
                <w:rFonts w:hint="eastAsia"/>
              </w:rPr>
              <w:t xml:space="preserve">0.8%  </w:t>
            </w:r>
          </w:p>
        </w:tc>
        <w:tc>
          <w:tcPr>
            <w:tcW w:w="0" w:type="auto"/>
            <w:shd w:val="clear" w:color="auto" w:fill="auto"/>
          </w:tcPr>
          <w:p w14:paraId="0D14D366">
            <w:pPr>
              <w:pStyle w:val="7"/>
            </w:pPr>
            <w:r>
              <w:rPr>
                <w:rFonts w:hint="eastAsia"/>
              </w:rPr>
              <w:t xml:space="preserve">0%  </w:t>
            </w:r>
          </w:p>
        </w:tc>
        <w:tc>
          <w:tcPr>
            <w:tcW w:w="900" w:type="dxa"/>
            <w:shd w:val="clear" w:color="auto" w:fill="auto"/>
          </w:tcPr>
          <w:p w14:paraId="2A675DEC">
            <w:pPr>
              <w:pStyle w:val="7"/>
            </w:pPr>
            <w:r>
              <w:rPr>
                <w:rFonts w:hint="eastAsia"/>
              </w:rPr>
              <w:t xml:space="preserve">0%  </w:t>
            </w:r>
          </w:p>
        </w:tc>
      </w:tr>
      <w:tr w14:paraId="1F6C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EBEF4D">
            <w:pPr>
              <w:rPr>
                <w:rFonts w:ascii="宋体" w:hAnsi="宋体" w:eastAsia="宋体" w:cs="宋体"/>
                <w:sz w:val="24"/>
                <w:szCs w:val="24"/>
              </w:rPr>
            </w:pPr>
          </w:p>
        </w:tc>
        <w:tc>
          <w:tcPr>
            <w:tcW w:w="0" w:type="auto"/>
            <w:shd w:val="clear" w:color="auto" w:fill="auto"/>
          </w:tcPr>
          <w:p w14:paraId="1D9B95CA">
            <w:pPr>
              <w:pStyle w:val="7"/>
            </w:pPr>
            <w:r>
              <w:rPr>
                <w:rFonts w:hint="eastAsia"/>
              </w:rPr>
              <w:t xml:space="preserve">100万≤M&lt;300万  </w:t>
            </w:r>
          </w:p>
        </w:tc>
        <w:tc>
          <w:tcPr>
            <w:tcW w:w="0" w:type="auto"/>
            <w:shd w:val="clear" w:color="auto" w:fill="auto"/>
          </w:tcPr>
          <w:p w14:paraId="489FABA0">
            <w:pPr>
              <w:pStyle w:val="7"/>
            </w:pPr>
            <w:r>
              <w:rPr>
                <w:rFonts w:hint="eastAsia"/>
              </w:rPr>
              <w:t xml:space="preserve">0.5%  </w:t>
            </w:r>
          </w:p>
        </w:tc>
        <w:tc>
          <w:tcPr>
            <w:tcW w:w="0" w:type="auto"/>
            <w:shd w:val="clear" w:color="auto" w:fill="auto"/>
          </w:tcPr>
          <w:p w14:paraId="7B0C7EFA">
            <w:pPr>
              <w:rPr>
                <w:rFonts w:ascii="宋体" w:hAnsi="宋体" w:eastAsia="宋体" w:cs="宋体"/>
                <w:sz w:val="24"/>
                <w:szCs w:val="24"/>
              </w:rPr>
            </w:pPr>
          </w:p>
        </w:tc>
        <w:tc>
          <w:tcPr>
            <w:tcW w:w="900" w:type="dxa"/>
            <w:shd w:val="clear" w:color="auto" w:fill="auto"/>
          </w:tcPr>
          <w:p w14:paraId="5E8FD292">
            <w:pPr>
              <w:rPr>
                <w:rFonts w:ascii="宋体" w:hAnsi="宋体" w:eastAsia="宋体" w:cs="宋体"/>
                <w:sz w:val="24"/>
                <w:szCs w:val="24"/>
              </w:rPr>
            </w:pPr>
          </w:p>
        </w:tc>
      </w:tr>
      <w:tr w14:paraId="67EC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F8BC0F">
            <w:pPr>
              <w:rPr>
                <w:rFonts w:ascii="宋体" w:hAnsi="宋体" w:eastAsia="宋体" w:cs="宋体"/>
                <w:sz w:val="24"/>
                <w:szCs w:val="24"/>
              </w:rPr>
            </w:pPr>
          </w:p>
        </w:tc>
        <w:tc>
          <w:tcPr>
            <w:tcW w:w="0" w:type="auto"/>
            <w:shd w:val="clear" w:color="auto" w:fill="auto"/>
          </w:tcPr>
          <w:p w14:paraId="6FE9F6C3">
            <w:pPr>
              <w:pStyle w:val="7"/>
            </w:pPr>
            <w:r>
              <w:rPr>
                <w:rFonts w:hint="eastAsia"/>
              </w:rPr>
              <w:t xml:space="preserve">300万≤M&lt;500万  </w:t>
            </w:r>
          </w:p>
        </w:tc>
        <w:tc>
          <w:tcPr>
            <w:tcW w:w="0" w:type="auto"/>
            <w:shd w:val="clear" w:color="auto" w:fill="auto"/>
          </w:tcPr>
          <w:p w14:paraId="58E9B8DD">
            <w:pPr>
              <w:pStyle w:val="7"/>
            </w:pPr>
            <w:r>
              <w:rPr>
                <w:rFonts w:hint="eastAsia"/>
              </w:rPr>
              <w:t xml:space="preserve">0.3%  </w:t>
            </w:r>
          </w:p>
        </w:tc>
        <w:tc>
          <w:tcPr>
            <w:tcW w:w="0" w:type="auto"/>
            <w:shd w:val="clear" w:color="auto" w:fill="auto"/>
          </w:tcPr>
          <w:p w14:paraId="43EB7A4B">
            <w:pPr>
              <w:rPr>
                <w:rFonts w:ascii="宋体" w:hAnsi="宋体" w:eastAsia="宋体" w:cs="宋体"/>
                <w:sz w:val="24"/>
                <w:szCs w:val="24"/>
              </w:rPr>
            </w:pPr>
          </w:p>
        </w:tc>
        <w:tc>
          <w:tcPr>
            <w:tcW w:w="900" w:type="dxa"/>
            <w:shd w:val="clear" w:color="auto" w:fill="auto"/>
          </w:tcPr>
          <w:p w14:paraId="34BC4837">
            <w:pPr>
              <w:rPr>
                <w:rFonts w:ascii="宋体" w:hAnsi="宋体" w:eastAsia="宋体" w:cs="宋体"/>
                <w:sz w:val="24"/>
                <w:szCs w:val="24"/>
              </w:rPr>
            </w:pPr>
          </w:p>
        </w:tc>
      </w:tr>
      <w:tr w14:paraId="5A05F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B304E1">
            <w:pPr>
              <w:rPr>
                <w:rFonts w:ascii="宋体" w:hAnsi="宋体" w:eastAsia="宋体" w:cs="宋体"/>
                <w:sz w:val="24"/>
                <w:szCs w:val="24"/>
              </w:rPr>
            </w:pPr>
          </w:p>
        </w:tc>
        <w:tc>
          <w:tcPr>
            <w:tcW w:w="0" w:type="auto"/>
            <w:shd w:val="clear" w:color="auto" w:fill="auto"/>
          </w:tcPr>
          <w:p w14:paraId="6E235056">
            <w:pPr>
              <w:pStyle w:val="7"/>
            </w:pPr>
            <w:r>
              <w:rPr>
                <w:rFonts w:hint="eastAsia"/>
              </w:rPr>
              <w:t xml:space="preserve">500万≤M  </w:t>
            </w:r>
          </w:p>
        </w:tc>
        <w:tc>
          <w:tcPr>
            <w:tcW w:w="0" w:type="auto"/>
            <w:shd w:val="clear" w:color="auto" w:fill="auto"/>
          </w:tcPr>
          <w:p w14:paraId="3DF27D28">
            <w:pPr>
              <w:pStyle w:val="7"/>
            </w:pPr>
            <w:r>
              <w:rPr>
                <w:rFonts w:hint="eastAsia"/>
              </w:rPr>
              <w:t xml:space="preserve">按笔收取，1000元/笔  </w:t>
            </w:r>
          </w:p>
        </w:tc>
        <w:tc>
          <w:tcPr>
            <w:tcW w:w="0" w:type="auto"/>
            <w:shd w:val="clear" w:color="auto" w:fill="auto"/>
          </w:tcPr>
          <w:p w14:paraId="275EEA49">
            <w:pPr>
              <w:rPr>
                <w:rFonts w:ascii="宋体" w:hAnsi="宋体" w:eastAsia="宋体" w:cs="宋体"/>
                <w:sz w:val="24"/>
                <w:szCs w:val="24"/>
              </w:rPr>
            </w:pPr>
          </w:p>
        </w:tc>
        <w:tc>
          <w:tcPr>
            <w:tcW w:w="900" w:type="dxa"/>
            <w:shd w:val="clear" w:color="auto" w:fill="auto"/>
          </w:tcPr>
          <w:p w14:paraId="2F4190E5">
            <w:pPr>
              <w:rPr>
                <w:rFonts w:ascii="宋体" w:hAnsi="宋体" w:eastAsia="宋体" w:cs="宋体"/>
                <w:sz w:val="24"/>
                <w:szCs w:val="24"/>
              </w:rPr>
            </w:pPr>
          </w:p>
        </w:tc>
      </w:tr>
      <w:tr w14:paraId="61EE3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B382A5">
            <w:pPr>
              <w:pStyle w:val="7"/>
            </w:pPr>
            <w:r>
              <w:rPr>
                <w:rFonts w:hint="eastAsia"/>
              </w:rPr>
              <w:t xml:space="preserve">后端申购费  </w:t>
            </w:r>
          </w:p>
        </w:tc>
        <w:tc>
          <w:tcPr>
            <w:tcW w:w="0" w:type="auto"/>
            <w:shd w:val="clear" w:color="auto" w:fill="auto"/>
          </w:tcPr>
          <w:p w14:paraId="7A0C70C6">
            <w:pPr>
              <w:pStyle w:val="7"/>
            </w:pPr>
            <w:r>
              <w:rPr>
                <w:rFonts w:hint="eastAsia"/>
              </w:rPr>
              <w:t xml:space="preserve">Y &lt;1年  </w:t>
            </w:r>
          </w:p>
        </w:tc>
        <w:tc>
          <w:tcPr>
            <w:tcW w:w="0" w:type="auto"/>
            <w:shd w:val="clear" w:color="auto" w:fill="auto"/>
          </w:tcPr>
          <w:p w14:paraId="1A5DCF91">
            <w:pPr>
              <w:pStyle w:val="7"/>
            </w:pPr>
            <w:r>
              <w:rPr>
                <w:rFonts w:hint="eastAsia"/>
              </w:rPr>
              <w:t xml:space="preserve">1.0%  </w:t>
            </w:r>
          </w:p>
        </w:tc>
        <w:tc>
          <w:tcPr>
            <w:tcW w:w="0" w:type="auto"/>
            <w:shd w:val="clear" w:color="auto" w:fill="auto"/>
          </w:tcPr>
          <w:p w14:paraId="2A1D6FE8">
            <w:pPr>
              <w:pStyle w:val="7"/>
            </w:pPr>
            <w:r>
              <w:rPr>
                <w:rFonts w:hint="eastAsia"/>
              </w:rPr>
              <w:t xml:space="preserve">0%  </w:t>
            </w:r>
          </w:p>
        </w:tc>
        <w:tc>
          <w:tcPr>
            <w:tcW w:w="900" w:type="dxa"/>
            <w:shd w:val="clear" w:color="auto" w:fill="auto"/>
          </w:tcPr>
          <w:p w14:paraId="2C719470">
            <w:pPr>
              <w:pStyle w:val="7"/>
            </w:pPr>
            <w:r>
              <w:rPr>
                <w:rFonts w:hint="eastAsia"/>
              </w:rPr>
              <w:t xml:space="preserve">0%  </w:t>
            </w:r>
          </w:p>
        </w:tc>
      </w:tr>
    </w:tbl>
    <w:p w14:paraId="26968435">
      <w:pPr>
        <w:rPr>
          <w:rFonts w:ascii="宋体" w:hAnsi="宋体" w:eastAsia="宋体"/>
          <w:sz w:val="24"/>
          <w:szCs w:val="24"/>
        </w:rPr>
      </w:pPr>
    </w:p>
    <w:p w14:paraId="7A5B1ED3">
      <w:pPr>
        <w:pStyle w:val="7"/>
        <w:spacing w:before="0" w:beforeAutospacing="0" w:after="0" w:afterAutospacing="0" w:line="360" w:lineRule="auto"/>
        <w:ind w:firstLine="420"/>
        <w:rPr>
          <w:sz w:val="21"/>
          <w:szCs w:val="21"/>
        </w:rPr>
      </w:pPr>
      <w:r>
        <w:rPr>
          <w:rFonts w:hint="eastAsia"/>
          <w:sz w:val="21"/>
          <w:szCs w:val="21"/>
        </w:rPr>
        <w:t xml:space="preserve">注：1年指365天。 </w:t>
      </w:r>
    </w:p>
    <w:p w14:paraId="0427BE9B">
      <w:pPr>
        <w:pStyle w:val="7"/>
        <w:spacing w:before="0" w:beforeAutospacing="0" w:after="0" w:afterAutospacing="0" w:line="360" w:lineRule="auto"/>
        <w:ind w:firstLine="420"/>
        <w:rPr>
          <w:sz w:val="21"/>
          <w:szCs w:val="21"/>
        </w:rPr>
      </w:pPr>
      <w:r>
        <w:rPr>
          <w:rFonts w:hint="eastAsia"/>
          <w:sz w:val="21"/>
          <w:szCs w:val="21"/>
        </w:rPr>
        <w:t xml:space="preserve">本基金的申购费用由投资者承担，主要用于本基金的市场推广、销售、注册登记等各项费用，不列入基金财产。 </w:t>
      </w:r>
    </w:p>
    <w:p w14:paraId="45F7003A">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01817F61">
      <w:pPr>
        <w:pStyle w:val="7"/>
        <w:spacing w:before="0" w:beforeAutospacing="0" w:after="0" w:afterAutospacing="0" w:line="360" w:lineRule="auto"/>
        <w:ind w:firstLine="420"/>
        <w:rPr>
          <w:sz w:val="21"/>
          <w:szCs w:val="21"/>
        </w:rPr>
      </w:pPr>
      <w:r>
        <w:rPr>
          <w:rFonts w:hint="eastAsia"/>
          <w:sz w:val="21"/>
          <w:szCs w:val="21"/>
        </w:rPr>
        <w:t xml:space="preserve">2．本基金A类基金份额的最高赎回费率不超过3％，B类、E类基金份额对持有期限少于7日的本类别基金份额的赎回收取赎回费，赎回费率见下表。 </w:t>
      </w:r>
    </w:p>
    <w:p w14:paraId="1BB5620A">
      <w:pPr>
        <w:pStyle w:val="7"/>
        <w:spacing w:before="0" w:beforeAutospacing="0" w:after="0" w:afterAutospacing="0" w:line="360" w:lineRule="auto"/>
        <w:ind w:firstLine="420"/>
        <w:rPr>
          <w:sz w:val="21"/>
          <w:szCs w:val="21"/>
        </w:rPr>
      </w:pPr>
      <w:r>
        <w:rPr>
          <w:rFonts w:hint="eastAsia"/>
          <w:sz w:val="21"/>
          <w:szCs w:val="21"/>
        </w:rPr>
        <w:t xml:space="preserve">表 基金的赎回费率结构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1776"/>
        <w:gridCol w:w="1056"/>
        <w:gridCol w:w="1836"/>
        <w:gridCol w:w="1215"/>
      </w:tblGrid>
      <w:tr w14:paraId="7EE7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75BB08">
            <w:pPr>
              <w:pStyle w:val="7"/>
            </w:pPr>
            <w:r>
              <w:rPr>
                <w:rFonts w:hint="eastAsia"/>
              </w:rPr>
              <w:t xml:space="preserve">费用种类  </w:t>
            </w:r>
          </w:p>
        </w:tc>
        <w:tc>
          <w:tcPr>
            <w:tcW w:w="0" w:type="auto"/>
            <w:gridSpan w:val="2"/>
            <w:shd w:val="clear" w:color="auto" w:fill="auto"/>
          </w:tcPr>
          <w:p w14:paraId="6E04F66D">
            <w:pPr>
              <w:pStyle w:val="7"/>
            </w:pPr>
            <w:r>
              <w:rPr>
                <w:rFonts w:hint="eastAsia"/>
              </w:rPr>
              <w:t xml:space="preserve">A类基金份额  </w:t>
            </w:r>
          </w:p>
          <w:p w14:paraId="216B984D">
            <w:pPr>
              <w:pStyle w:val="7"/>
            </w:pPr>
            <w:r>
              <w:rPr>
                <w:rFonts w:hint="eastAsia"/>
              </w:rPr>
              <w:t xml:space="preserve">（持有年限Y）  </w:t>
            </w:r>
          </w:p>
        </w:tc>
        <w:tc>
          <w:tcPr>
            <w:tcW w:w="0" w:type="auto"/>
            <w:shd w:val="clear" w:color="auto" w:fill="auto"/>
          </w:tcPr>
          <w:p w14:paraId="4D0B3377">
            <w:pPr>
              <w:pStyle w:val="7"/>
            </w:pPr>
            <w:r>
              <w:rPr>
                <w:rFonts w:hint="eastAsia"/>
              </w:rPr>
              <w:t xml:space="preserve">B类基金份额  </w:t>
            </w:r>
          </w:p>
        </w:tc>
        <w:tc>
          <w:tcPr>
            <w:tcW w:w="1215" w:type="dxa"/>
            <w:shd w:val="clear" w:color="auto" w:fill="auto"/>
          </w:tcPr>
          <w:p w14:paraId="7F5C7C0F">
            <w:pPr>
              <w:pStyle w:val="7"/>
            </w:pPr>
            <w:r>
              <w:rPr>
                <w:rFonts w:hint="eastAsia"/>
              </w:rPr>
              <w:t xml:space="preserve">E 类基金份额  </w:t>
            </w:r>
          </w:p>
        </w:tc>
      </w:tr>
      <w:tr w14:paraId="7B113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20D77A">
            <w:pPr>
              <w:pStyle w:val="7"/>
            </w:pPr>
            <w:r>
              <w:rPr>
                <w:rFonts w:hint="eastAsia"/>
              </w:rPr>
              <w:t xml:space="preserve">赎回费  </w:t>
            </w:r>
          </w:p>
        </w:tc>
        <w:tc>
          <w:tcPr>
            <w:tcW w:w="0" w:type="auto"/>
            <w:shd w:val="clear" w:color="auto" w:fill="auto"/>
          </w:tcPr>
          <w:p w14:paraId="51229170">
            <w:pPr>
              <w:pStyle w:val="7"/>
            </w:pPr>
            <w:r>
              <w:rPr>
                <w:rFonts w:hint="eastAsia"/>
              </w:rPr>
              <w:t xml:space="preserve">Y&lt;7日  </w:t>
            </w:r>
          </w:p>
        </w:tc>
        <w:tc>
          <w:tcPr>
            <w:tcW w:w="0" w:type="auto"/>
            <w:shd w:val="clear" w:color="auto" w:fill="auto"/>
          </w:tcPr>
          <w:p w14:paraId="2E9F7402">
            <w:pPr>
              <w:pStyle w:val="7"/>
            </w:pPr>
            <w:r>
              <w:rPr>
                <w:rFonts w:hint="eastAsia"/>
              </w:rPr>
              <w:t xml:space="preserve">1.50%  </w:t>
            </w:r>
          </w:p>
        </w:tc>
        <w:tc>
          <w:tcPr>
            <w:tcW w:w="0" w:type="auto"/>
            <w:shd w:val="clear" w:color="auto" w:fill="auto"/>
          </w:tcPr>
          <w:p w14:paraId="4C251502">
            <w:pPr>
              <w:pStyle w:val="7"/>
            </w:pPr>
            <w:r>
              <w:rPr>
                <w:rFonts w:hint="eastAsia"/>
              </w:rPr>
              <w:t xml:space="preserve">1.50%  </w:t>
            </w:r>
          </w:p>
        </w:tc>
        <w:tc>
          <w:tcPr>
            <w:tcW w:w="1215" w:type="dxa"/>
            <w:shd w:val="clear" w:color="auto" w:fill="auto"/>
          </w:tcPr>
          <w:p w14:paraId="4B7C62F8">
            <w:pPr>
              <w:pStyle w:val="7"/>
            </w:pPr>
            <w:r>
              <w:rPr>
                <w:rFonts w:hint="eastAsia"/>
              </w:rPr>
              <w:t xml:space="preserve">1.50%  </w:t>
            </w:r>
          </w:p>
        </w:tc>
      </w:tr>
      <w:tr w14:paraId="51489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03DE0E">
            <w:pPr>
              <w:rPr>
                <w:rFonts w:ascii="宋体" w:hAnsi="宋体" w:eastAsia="宋体" w:cs="宋体"/>
                <w:sz w:val="24"/>
                <w:szCs w:val="24"/>
              </w:rPr>
            </w:pPr>
          </w:p>
        </w:tc>
        <w:tc>
          <w:tcPr>
            <w:tcW w:w="0" w:type="auto"/>
            <w:shd w:val="clear" w:color="auto" w:fill="auto"/>
          </w:tcPr>
          <w:p w14:paraId="55DD9935">
            <w:pPr>
              <w:pStyle w:val="7"/>
            </w:pPr>
            <w:r>
              <w:rPr>
                <w:rFonts w:hint="eastAsia"/>
              </w:rPr>
              <w:t xml:space="preserve">7日≤Y&lt;1年  </w:t>
            </w:r>
          </w:p>
        </w:tc>
        <w:tc>
          <w:tcPr>
            <w:tcW w:w="0" w:type="auto"/>
            <w:shd w:val="clear" w:color="auto" w:fill="auto"/>
          </w:tcPr>
          <w:p w14:paraId="6DC16004">
            <w:pPr>
              <w:pStyle w:val="7"/>
            </w:pPr>
            <w:r>
              <w:rPr>
                <w:rFonts w:hint="eastAsia"/>
              </w:rPr>
              <w:t xml:space="preserve">0.1%  </w:t>
            </w:r>
          </w:p>
        </w:tc>
        <w:tc>
          <w:tcPr>
            <w:tcW w:w="0" w:type="auto"/>
            <w:shd w:val="clear" w:color="auto" w:fill="auto"/>
          </w:tcPr>
          <w:p w14:paraId="149D0CDA">
            <w:pPr>
              <w:pStyle w:val="7"/>
            </w:pPr>
            <w:r>
              <w:rPr>
                <w:rFonts w:hint="eastAsia"/>
              </w:rPr>
              <w:t xml:space="preserve">0%  </w:t>
            </w:r>
          </w:p>
        </w:tc>
        <w:tc>
          <w:tcPr>
            <w:tcW w:w="1215" w:type="dxa"/>
            <w:shd w:val="clear" w:color="auto" w:fill="auto"/>
          </w:tcPr>
          <w:p w14:paraId="62084534">
            <w:pPr>
              <w:pStyle w:val="7"/>
            </w:pPr>
            <w:r>
              <w:rPr>
                <w:rFonts w:hint="eastAsia"/>
              </w:rPr>
              <w:t xml:space="preserve">0%  </w:t>
            </w:r>
          </w:p>
        </w:tc>
      </w:tr>
    </w:tbl>
    <w:p w14:paraId="4428AE82">
      <w:pPr>
        <w:rPr>
          <w:rFonts w:ascii="宋体" w:hAnsi="宋体" w:eastAsia="宋体"/>
          <w:sz w:val="24"/>
          <w:szCs w:val="24"/>
        </w:rPr>
      </w:pPr>
    </w:p>
    <w:p w14:paraId="6CE94E39">
      <w:pPr>
        <w:pStyle w:val="7"/>
        <w:spacing w:before="0" w:beforeAutospacing="0" w:after="0" w:afterAutospacing="0" w:line="360" w:lineRule="auto"/>
        <w:ind w:firstLine="420"/>
        <w:rPr>
          <w:sz w:val="21"/>
          <w:szCs w:val="21"/>
        </w:rPr>
      </w:pPr>
      <w:r>
        <w:rPr>
          <w:rFonts w:hint="eastAsia"/>
          <w:sz w:val="21"/>
          <w:szCs w:val="21"/>
        </w:rPr>
        <w:t xml:space="preserve">注：1年指365天。 </w:t>
      </w:r>
    </w:p>
    <w:p w14:paraId="1A3296A4">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本基金的赎回费用由基金份额持有人承担，其中对持续持有期少于7日的投资者收取的赎回费全额计入基金财产，除此之外的赎回费按不低于25%的部分归入基金财产，其余部分用于支付注册登记费等相关手续费。 </w:t>
      </w:r>
    </w:p>
    <w:p w14:paraId="04A1AA3F">
      <w:pPr>
        <w:pStyle w:val="7"/>
        <w:spacing w:before="0" w:beforeAutospacing="0" w:after="0" w:afterAutospacing="0" w:line="360" w:lineRule="auto"/>
        <w:ind w:firstLine="420"/>
        <w:rPr>
          <w:sz w:val="21"/>
          <w:szCs w:val="21"/>
        </w:rPr>
      </w:pPr>
      <w:r>
        <w:rPr>
          <w:rFonts w:hint="eastAsia"/>
          <w:sz w:val="21"/>
          <w:szCs w:val="21"/>
        </w:rPr>
        <w:t>基金管理人可以在不违背法律法规规定及《基金合同》约定的情形下根据市场情况制定基金促销计划，针对投资者定期或不定期地开展基金促销活动。在基金促销活动期间，基金管理人可以对促销活动范围内的投资者调低基金申购、赎回费率。具体优惠内容请详见相应的公告。</w:t>
      </w:r>
    </w:p>
    <w:p w14:paraId="0E043724">
      <w:pPr>
        <w:pStyle w:val="7"/>
        <w:spacing w:before="0" w:beforeAutospacing="0" w:after="0" w:afterAutospacing="0" w:line="360" w:lineRule="auto"/>
        <w:ind w:firstLine="420"/>
        <w:rPr>
          <w:sz w:val="21"/>
          <w:szCs w:val="21"/>
        </w:rPr>
      </w:pPr>
      <w:r>
        <w:rPr>
          <w:rFonts w:hint="eastAsia"/>
          <w:sz w:val="21"/>
          <w:szCs w:val="21"/>
        </w:rPr>
        <w:t xml:space="preserve">基金管理人可以根据基金合同的相关约定调整费率或收费方式，基金管理人最迟应于新的费率或收费方式实施日前2日在指定媒介公告。 </w:t>
      </w:r>
    </w:p>
    <w:p w14:paraId="5B8C61DB">
      <w:pPr>
        <w:pStyle w:val="7"/>
        <w:spacing w:before="0" w:beforeAutospacing="0" w:after="0" w:afterAutospacing="0" w:line="360" w:lineRule="auto"/>
        <w:ind w:firstLine="420"/>
        <w:rPr>
          <w:sz w:val="21"/>
          <w:szCs w:val="21"/>
        </w:rPr>
      </w:pPr>
      <w:r>
        <w:rPr>
          <w:rStyle w:val="11"/>
          <w:rFonts w:hint="eastAsia"/>
          <w:sz w:val="21"/>
          <w:szCs w:val="21"/>
        </w:rPr>
        <w:t>八、申购份额与赎回金额的计算方式</w:t>
      </w:r>
    </w:p>
    <w:p w14:paraId="4409C65E">
      <w:pPr>
        <w:pStyle w:val="7"/>
        <w:spacing w:before="0" w:beforeAutospacing="0" w:after="0" w:afterAutospacing="0" w:line="360" w:lineRule="auto"/>
        <w:ind w:firstLine="420"/>
        <w:rPr>
          <w:sz w:val="21"/>
          <w:szCs w:val="21"/>
        </w:rPr>
      </w:pPr>
      <w:r>
        <w:rPr>
          <w:rFonts w:hint="eastAsia"/>
          <w:sz w:val="21"/>
          <w:szCs w:val="21"/>
        </w:rPr>
        <w:t xml:space="preserve">本基金A类基金份额采用前端收费模式或后端收费模式。 </w:t>
      </w:r>
    </w:p>
    <w:p w14:paraId="13386E39">
      <w:pPr>
        <w:pStyle w:val="7"/>
        <w:spacing w:before="0" w:beforeAutospacing="0" w:after="0" w:afterAutospacing="0" w:line="360" w:lineRule="auto"/>
        <w:ind w:firstLine="420"/>
        <w:rPr>
          <w:sz w:val="21"/>
          <w:szCs w:val="21"/>
        </w:rPr>
      </w:pPr>
      <w:r>
        <w:rPr>
          <w:rFonts w:hint="eastAsia"/>
          <w:sz w:val="21"/>
          <w:szCs w:val="21"/>
        </w:rPr>
        <w:t xml:space="preserve">1. 申购份额的计算方式： </w:t>
      </w:r>
    </w:p>
    <w:p w14:paraId="03432137">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4A8CC3B4">
      <w:pPr>
        <w:pStyle w:val="7"/>
        <w:spacing w:before="0" w:beforeAutospacing="0" w:after="0" w:afterAutospacing="0" w:line="360" w:lineRule="auto"/>
        <w:ind w:firstLine="420"/>
        <w:rPr>
          <w:sz w:val="21"/>
          <w:szCs w:val="21"/>
        </w:rPr>
      </w:pPr>
      <w:r>
        <w:rPr>
          <w:rFonts w:hint="eastAsia"/>
          <w:sz w:val="21"/>
          <w:szCs w:val="21"/>
        </w:rPr>
        <w:t xml:space="preserve">（1）前端收费模式下基金申购份额的计算 </w:t>
      </w:r>
    </w:p>
    <w:p w14:paraId="4B0FB6DE">
      <w:pPr>
        <w:pStyle w:val="7"/>
        <w:spacing w:before="0" w:beforeAutospacing="0" w:after="0" w:afterAutospacing="0" w:line="360" w:lineRule="auto"/>
        <w:ind w:firstLine="420"/>
        <w:rPr>
          <w:sz w:val="21"/>
          <w:szCs w:val="21"/>
        </w:rPr>
      </w:pPr>
      <w:r>
        <w:rPr>
          <w:rFonts w:hint="eastAsia"/>
          <w:sz w:val="21"/>
          <w:szCs w:val="21"/>
        </w:rPr>
        <w:t xml:space="preserve">如果投资者选择缴纳前端申购费用，则申购份额的计算方法如下： </w:t>
      </w:r>
    </w:p>
    <w:p w14:paraId="2125523C">
      <w:pPr>
        <w:pStyle w:val="7"/>
        <w:spacing w:before="0" w:beforeAutospacing="0" w:after="0" w:afterAutospacing="0" w:line="360" w:lineRule="auto"/>
        <w:ind w:firstLine="420"/>
        <w:rPr>
          <w:sz w:val="21"/>
          <w:szCs w:val="21"/>
        </w:rPr>
      </w:pPr>
      <w:r>
        <w:rPr>
          <w:rFonts w:hint="eastAsia"/>
          <w:sz w:val="21"/>
          <w:szCs w:val="21"/>
        </w:rPr>
        <w:t xml:space="preserve">申购价格=基金份额净值×（1+申购费率） </w:t>
      </w:r>
    </w:p>
    <w:p w14:paraId="72BF117E">
      <w:pPr>
        <w:pStyle w:val="7"/>
        <w:spacing w:before="0" w:beforeAutospacing="0" w:after="0" w:afterAutospacing="0" w:line="360" w:lineRule="auto"/>
        <w:ind w:firstLine="420"/>
        <w:rPr>
          <w:sz w:val="21"/>
          <w:szCs w:val="21"/>
        </w:rPr>
      </w:pPr>
      <w:r>
        <w:rPr>
          <w:rFonts w:hint="eastAsia"/>
          <w:sz w:val="21"/>
          <w:szCs w:val="21"/>
        </w:rPr>
        <w:t xml:space="preserve">申购份额＝申购金额/申购价格 </w:t>
      </w:r>
    </w:p>
    <w:p w14:paraId="748D7099">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申购份额的计算结果均按照四舍五入方法，保留小数点后两位，由此误差产生的损失由基金财产承担，产生的收益归基金财产所有。 </w:t>
      </w:r>
    </w:p>
    <w:p w14:paraId="1B649837">
      <w:pPr>
        <w:pStyle w:val="7"/>
        <w:spacing w:before="0" w:beforeAutospacing="0" w:after="0" w:afterAutospacing="0" w:line="360" w:lineRule="auto"/>
        <w:ind w:firstLine="420"/>
        <w:rPr>
          <w:sz w:val="21"/>
          <w:szCs w:val="21"/>
        </w:rPr>
      </w:pPr>
      <w:r>
        <w:rPr>
          <w:rFonts w:hint="eastAsia"/>
          <w:sz w:val="21"/>
          <w:szCs w:val="21"/>
        </w:rPr>
        <w:t xml:space="preserve">例：某投资者投资5万元申购本基金的A类基金份额，采用前端收费方式，假设申购当日A类基金份额净值为1.0500元，则可得到的申购份额为： </w:t>
      </w:r>
    </w:p>
    <w:p w14:paraId="37C888A5">
      <w:pPr>
        <w:pStyle w:val="7"/>
        <w:spacing w:before="0" w:beforeAutospacing="0" w:after="0" w:afterAutospacing="0" w:line="360" w:lineRule="auto"/>
        <w:ind w:firstLine="420"/>
        <w:rPr>
          <w:sz w:val="21"/>
          <w:szCs w:val="21"/>
        </w:rPr>
      </w:pPr>
      <w:r>
        <w:rPr>
          <w:rFonts w:hint="eastAsia"/>
          <w:sz w:val="21"/>
          <w:szCs w:val="21"/>
        </w:rPr>
        <w:t xml:space="preserve">申购价格=1.0500×（1+0.8%）=1.0584元 </w:t>
      </w:r>
    </w:p>
    <w:p w14:paraId="283E0E6B">
      <w:pPr>
        <w:pStyle w:val="7"/>
        <w:spacing w:before="0" w:beforeAutospacing="0" w:after="0" w:afterAutospacing="0" w:line="360" w:lineRule="auto"/>
        <w:ind w:firstLine="420"/>
        <w:rPr>
          <w:sz w:val="21"/>
          <w:szCs w:val="21"/>
        </w:rPr>
      </w:pPr>
      <w:r>
        <w:rPr>
          <w:rFonts w:hint="eastAsia"/>
          <w:sz w:val="21"/>
          <w:szCs w:val="21"/>
        </w:rPr>
        <w:t xml:space="preserve">申购份额＝50,000/1.0584=47,241.12份 </w:t>
      </w:r>
    </w:p>
    <w:p w14:paraId="33D6A13D">
      <w:pPr>
        <w:pStyle w:val="7"/>
        <w:spacing w:before="0" w:beforeAutospacing="0" w:after="0" w:afterAutospacing="0" w:line="360" w:lineRule="auto"/>
        <w:ind w:firstLine="420"/>
        <w:rPr>
          <w:sz w:val="21"/>
          <w:szCs w:val="21"/>
        </w:rPr>
      </w:pPr>
      <w:r>
        <w:rPr>
          <w:rFonts w:hint="eastAsia"/>
          <w:sz w:val="21"/>
          <w:szCs w:val="21"/>
        </w:rPr>
        <w:t xml:space="preserve">即：投资者投资5万元申购本基金的A类基金份额，采用前端收费方式，假设申购当日A类基金份额净值为1.0500元，则其可得到47,241.12份基金份额。 </w:t>
      </w:r>
    </w:p>
    <w:p w14:paraId="4F237229">
      <w:pPr>
        <w:pStyle w:val="7"/>
        <w:spacing w:before="0" w:beforeAutospacing="0" w:after="0" w:afterAutospacing="0" w:line="360" w:lineRule="auto"/>
        <w:ind w:firstLine="420"/>
        <w:rPr>
          <w:sz w:val="21"/>
          <w:szCs w:val="21"/>
        </w:rPr>
      </w:pPr>
      <w:r>
        <w:rPr>
          <w:rFonts w:hint="eastAsia"/>
          <w:sz w:val="21"/>
          <w:szCs w:val="21"/>
        </w:rPr>
        <w:t xml:space="preserve">（2）后端收费模式下基金申购份额的计算 </w:t>
      </w:r>
    </w:p>
    <w:p w14:paraId="5E6FFA37">
      <w:pPr>
        <w:pStyle w:val="7"/>
        <w:spacing w:before="0" w:beforeAutospacing="0" w:after="0" w:afterAutospacing="0" w:line="360" w:lineRule="auto"/>
        <w:ind w:firstLine="420"/>
        <w:rPr>
          <w:sz w:val="21"/>
          <w:szCs w:val="21"/>
        </w:rPr>
      </w:pPr>
      <w:r>
        <w:rPr>
          <w:rFonts w:hint="eastAsia"/>
          <w:sz w:val="21"/>
          <w:szCs w:val="21"/>
        </w:rPr>
        <w:t xml:space="preserve">如果投资者选择缴纳后端申购费用，则申购份额的计算方法如下： </w:t>
      </w:r>
    </w:p>
    <w:p w14:paraId="27F9BB7A">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申购份额=申购金额/申购当日A类基金份额净值 </w:t>
      </w:r>
    </w:p>
    <w:p w14:paraId="5B9F168A">
      <w:pPr>
        <w:pStyle w:val="7"/>
        <w:spacing w:before="0" w:beforeAutospacing="0" w:after="0" w:afterAutospacing="0" w:line="360" w:lineRule="auto"/>
        <w:ind w:firstLine="420"/>
        <w:rPr>
          <w:sz w:val="21"/>
          <w:szCs w:val="21"/>
        </w:rPr>
      </w:pPr>
      <w:r>
        <w:rPr>
          <w:rFonts w:hint="eastAsia"/>
          <w:sz w:val="21"/>
          <w:szCs w:val="21"/>
        </w:rPr>
        <w:t xml:space="preserve">申购份额计算结果均按照四舍五入方法，保留小数点后两位，由此误差产生的损失由基金财产承担，产生的收益归基金财产所有。 </w:t>
      </w:r>
    </w:p>
    <w:p w14:paraId="03B35AB7">
      <w:pPr>
        <w:pStyle w:val="7"/>
        <w:spacing w:before="0" w:beforeAutospacing="0" w:after="0" w:afterAutospacing="0" w:line="360" w:lineRule="auto"/>
        <w:ind w:firstLine="420"/>
        <w:rPr>
          <w:sz w:val="21"/>
          <w:szCs w:val="21"/>
        </w:rPr>
      </w:pPr>
      <w:r>
        <w:rPr>
          <w:rFonts w:hint="eastAsia"/>
          <w:sz w:val="21"/>
          <w:szCs w:val="21"/>
        </w:rPr>
        <w:t xml:space="preserve">例：某投资者投资5万元申购本基金的A类基金份额，采用后端收费方式，假设申购当日A类基金份额净值为1.0500元，则可得到的申购份额为： </w:t>
      </w:r>
    </w:p>
    <w:p w14:paraId="1606FA40">
      <w:pPr>
        <w:pStyle w:val="7"/>
        <w:spacing w:before="0" w:beforeAutospacing="0" w:after="0" w:afterAutospacing="0" w:line="360" w:lineRule="auto"/>
        <w:ind w:firstLine="420"/>
        <w:rPr>
          <w:sz w:val="21"/>
          <w:szCs w:val="21"/>
        </w:rPr>
      </w:pPr>
      <w:r>
        <w:rPr>
          <w:rFonts w:hint="eastAsia"/>
          <w:sz w:val="21"/>
          <w:szCs w:val="21"/>
        </w:rPr>
        <w:t xml:space="preserve">申购份额=50,000/1.0500=47,619.05份 </w:t>
      </w:r>
    </w:p>
    <w:p w14:paraId="13DF9E27">
      <w:pPr>
        <w:pStyle w:val="7"/>
        <w:spacing w:before="0" w:beforeAutospacing="0" w:after="0" w:afterAutospacing="0" w:line="360" w:lineRule="auto"/>
        <w:ind w:firstLine="420"/>
        <w:rPr>
          <w:sz w:val="21"/>
          <w:szCs w:val="21"/>
        </w:rPr>
      </w:pPr>
      <w:r>
        <w:rPr>
          <w:rFonts w:hint="eastAsia"/>
          <w:sz w:val="21"/>
          <w:szCs w:val="21"/>
        </w:rPr>
        <w:t xml:space="preserve">即：投资者投资5万元申购本基金的A类基金份额，采用后端收费方式，假设申购当日A类基金份额净值为1.0500元，则其可得到47,619.05份基金份额。 </w:t>
      </w:r>
    </w:p>
    <w:p w14:paraId="63F34876">
      <w:pPr>
        <w:pStyle w:val="7"/>
        <w:spacing w:before="0" w:beforeAutospacing="0" w:after="0" w:afterAutospacing="0" w:line="360" w:lineRule="auto"/>
        <w:ind w:firstLine="420"/>
        <w:rPr>
          <w:sz w:val="21"/>
          <w:szCs w:val="21"/>
        </w:rPr>
      </w:pPr>
      <w:r>
        <w:rPr>
          <w:rFonts w:hint="eastAsia"/>
          <w:sz w:val="21"/>
          <w:szCs w:val="21"/>
        </w:rPr>
        <w:t xml:space="preserve">2）B类基金份额 </w:t>
      </w:r>
    </w:p>
    <w:p w14:paraId="436FA2E9">
      <w:pPr>
        <w:pStyle w:val="7"/>
        <w:spacing w:before="0" w:beforeAutospacing="0" w:after="0" w:afterAutospacing="0" w:line="360" w:lineRule="auto"/>
        <w:ind w:firstLine="420"/>
        <w:rPr>
          <w:sz w:val="21"/>
          <w:szCs w:val="21"/>
        </w:rPr>
      </w:pPr>
      <w:r>
        <w:rPr>
          <w:rFonts w:hint="eastAsia"/>
          <w:sz w:val="21"/>
          <w:szCs w:val="21"/>
        </w:rPr>
        <w:t xml:space="preserve">如果投资者选择申购B类基金份额，则申购份额的计算方法如下： </w:t>
      </w:r>
    </w:p>
    <w:p w14:paraId="295ACA82">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申购份额=申购金额/申购当日B类基金份额净值 </w:t>
      </w:r>
    </w:p>
    <w:p w14:paraId="5741E8E6">
      <w:pPr>
        <w:pStyle w:val="7"/>
        <w:spacing w:before="0" w:beforeAutospacing="0" w:after="0" w:afterAutospacing="0" w:line="360" w:lineRule="auto"/>
        <w:ind w:firstLine="420"/>
        <w:rPr>
          <w:sz w:val="21"/>
          <w:szCs w:val="21"/>
        </w:rPr>
      </w:pPr>
      <w:r>
        <w:rPr>
          <w:rFonts w:hint="eastAsia"/>
          <w:sz w:val="21"/>
          <w:szCs w:val="21"/>
        </w:rPr>
        <w:t xml:space="preserve">申购份额计算结果均按照四舍五入方法，保留小数点后两位，由此误差产生的损失由基金财产承担，产生的收益归基金财产所有。 </w:t>
      </w:r>
    </w:p>
    <w:p w14:paraId="3E3A651F">
      <w:pPr>
        <w:pStyle w:val="7"/>
        <w:spacing w:before="0" w:beforeAutospacing="0" w:after="0" w:afterAutospacing="0" w:line="360" w:lineRule="auto"/>
        <w:ind w:firstLine="420"/>
        <w:rPr>
          <w:sz w:val="21"/>
          <w:szCs w:val="21"/>
        </w:rPr>
      </w:pPr>
      <w:r>
        <w:rPr>
          <w:rFonts w:hint="eastAsia"/>
          <w:sz w:val="21"/>
          <w:szCs w:val="21"/>
        </w:rPr>
        <w:t xml:space="preserve">例：某投资者投资5万元申购本基金的B类基金份额，假设申购当日B类基金份额净值为1.0500元，则可得到的申购份额为： </w:t>
      </w:r>
    </w:p>
    <w:p w14:paraId="479F077C">
      <w:pPr>
        <w:pStyle w:val="7"/>
        <w:spacing w:before="0" w:beforeAutospacing="0" w:after="0" w:afterAutospacing="0" w:line="360" w:lineRule="auto"/>
        <w:ind w:firstLine="420"/>
        <w:rPr>
          <w:sz w:val="21"/>
          <w:szCs w:val="21"/>
        </w:rPr>
      </w:pPr>
      <w:r>
        <w:rPr>
          <w:rFonts w:hint="eastAsia"/>
          <w:sz w:val="21"/>
          <w:szCs w:val="21"/>
        </w:rPr>
        <w:t xml:space="preserve">申购份额=50,000/1.0500=47,619.05份 </w:t>
      </w:r>
    </w:p>
    <w:p w14:paraId="4942AE43">
      <w:pPr>
        <w:pStyle w:val="7"/>
        <w:spacing w:before="0" w:beforeAutospacing="0" w:after="0" w:afterAutospacing="0" w:line="360" w:lineRule="auto"/>
        <w:ind w:firstLine="420"/>
        <w:rPr>
          <w:sz w:val="21"/>
          <w:szCs w:val="21"/>
        </w:rPr>
      </w:pPr>
      <w:r>
        <w:rPr>
          <w:rFonts w:hint="eastAsia"/>
          <w:sz w:val="21"/>
          <w:szCs w:val="21"/>
        </w:rPr>
        <w:t xml:space="preserve">即：投资者投资5万元申购本基金的B类基金份额，假设申购当日B类基金份额净值为1.0500元，则其可得到47,619.05份基金份额。 </w:t>
      </w:r>
    </w:p>
    <w:p w14:paraId="31B8A913">
      <w:pPr>
        <w:pStyle w:val="7"/>
        <w:spacing w:before="0" w:beforeAutospacing="0" w:after="0" w:afterAutospacing="0" w:line="360" w:lineRule="auto"/>
        <w:ind w:firstLine="420"/>
        <w:rPr>
          <w:sz w:val="21"/>
          <w:szCs w:val="21"/>
        </w:rPr>
      </w:pPr>
      <w:r>
        <w:rPr>
          <w:rFonts w:hint="eastAsia"/>
          <w:sz w:val="21"/>
          <w:szCs w:val="21"/>
        </w:rPr>
        <w:t xml:space="preserve">3）E类基金份额  </w:t>
      </w:r>
    </w:p>
    <w:p w14:paraId="1C538682">
      <w:pPr>
        <w:pStyle w:val="7"/>
        <w:spacing w:before="0" w:beforeAutospacing="0" w:after="0" w:afterAutospacing="0" w:line="360" w:lineRule="auto"/>
        <w:ind w:firstLine="420"/>
        <w:rPr>
          <w:sz w:val="21"/>
          <w:szCs w:val="21"/>
        </w:rPr>
      </w:pPr>
      <w:r>
        <w:rPr>
          <w:rFonts w:hint="eastAsia"/>
          <w:sz w:val="21"/>
          <w:szCs w:val="21"/>
        </w:rPr>
        <w:t xml:space="preserve">如果投资者选择申购E类基金份额，则申购份额的计算方法如下：  </w:t>
      </w:r>
    </w:p>
    <w:p w14:paraId="69925F5E">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申购份额=申购金额/申购当日E类基金份额净值  </w:t>
      </w:r>
    </w:p>
    <w:p w14:paraId="149C36EA">
      <w:pPr>
        <w:pStyle w:val="7"/>
        <w:spacing w:before="0" w:beforeAutospacing="0" w:after="0" w:afterAutospacing="0" w:line="360" w:lineRule="auto"/>
        <w:ind w:firstLine="420"/>
        <w:rPr>
          <w:sz w:val="21"/>
          <w:szCs w:val="21"/>
        </w:rPr>
      </w:pPr>
      <w:r>
        <w:rPr>
          <w:rFonts w:hint="eastAsia"/>
          <w:sz w:val="21"/>
          <w:szCs w:val="21"/>
        </w:rPr>
        <w:t xml:space="preserve">申购份额计算结果均按照四舍五入方法，保留小数点后两位，由此误差产生的损失由基金财产承担，产生的收益归基金财产所有。  </w:t>
      </w:r>
    </w:p>
    <w:p w14:paraId="2D4902E6">
      <w:pPr>
        <w:pStyle w:val="7"/>
        <w:spacing w:before="0" w:beforeAutospacing="0" w:after="0" w:afterAutospacing="0" w:line="360" w:lineRule="auto"/>
        <w:ind w:firstLine="420"/>
        <w:rPr>
          <w:sz w:val="21"/>
          <w:szCs w:val="21"/>
        </w:rPr>
      </w:pPr>
      <w:r>
        <w:rPr>
          <w:rFonts w:hint="eastAsia"/>
          <w:sz w:val="21"/>
          <w:szCs w:val="21"/>
        </w:rPr>
        <w:t xml:space="preserve">例：某投资者投资5万元申购本基金的E类基金份额，假设申购当日E类基金份额净值为1.0500元，则可得到的申购份额为：  </w:t>
      </w:r>
    </w:p>
    <w:p w14:paraId="03C325A3">
      <w:pPr>
        <w:pStyle w:val="7"/>
        <w:spacing w:before="0" w:beforeAutospacing="0" w:after="0" w:afterAutospacing="0" w:line="360" w:lineRule="auto"/>
        <w:ind w:firstLine="420"/>
        <w:rPr>
          <w:sz w:val="21"/>
          <w:szCs w:val="21"/>
        </w:rPr>
      </w:pPr>
      <w:r>
        <w:rPr>
          <w:rFonts w:hint="eastAsia"/>
          <w:sz w:val="21"/>
          <w:szCs w:val="21"/>
        </w:rPr>
        <w:t xml:space="preserve">申购份额=50,000/1.0500=47,619.05份  </w:t>
      </w:r>
    </w:p>
    <w:p w14:paraId="48133CDD">
      <w:pPr>
        <w:pStyle w:val="7"/>
        <w:spacing w:before="0" w:beforeAutospacing="0" w:after="0" w:afterAutospacing="0" w:line="360" w:lineRule="auto"/>
        <w:ind w:firstLine="420"/>
        <w:rPr>
          <w:sz w:val="21"/>
          <w:szCs w:val="21"/>
        </w:rPr>
      </w:pPr>
      <w:r>
        <w:rPr>
          <w:rFonts w:hint="eastAsia"/>
          <w:sz w:val="21"/>
          <w:szCs w:val="21"/>
        </w:rPr>
        <w:t xml:space="preserve">即：投资者投资5万元申购本基金的E类基金份额，假设申购当日E类基金份额净值为1.0500元，则其可得到47,619.05份基金份额。  </w:t>
      </w:r>
    </w:p>
    <w:p w14:paraId="1E0F5059">
      <w:pPr>
        <w:pStyle w:val="7"/>
        <w:spacing w:before="0" w:beforeAutospacing="0" w:after="0" w:afterAutospacing="0" w:line="360" w:lineRule="auto"/>
        <w:ind w:firstLine="420"/>
        <w:rPr>
          <w:sz w:val="21"/>
          <w:szCs w:val="21"/>
        </w:rPr>
      </w:pPr>
      <w:r>
        <w:rPr>
          <w:rFonts w:hint="eastAsia"/>
          <w:sz w:val="21"/>
          <w:szCs w:val="21"/>
        </w:rPr>
        <w:t xml:space="preserve">2. 赎回金额的计算方式： </w:t>
      </w:r>
    </w:p>
    <w:p w14:paraId="6D743B41">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5CF05022">
      <w:pPr>
        <w:pStyle w:val="7"/>
        <w:spacing w:before="0" w:beforeAutospacing="0" w:after="0" w:afterAutospacing="0" w:line="360" w:lineRule="auto"/>
        <w:ind w:firstLine="420"/>
        <w:rPr>
          <w:sz w:val="21"/>
          <w:szCs w:val="21"/>
        </w:rPr>
      </w:pPr>
      <w:r>
        <w:rPr>
          <w:rFonts w:hint="eastAsia"/>
          <w:sz w:val="21"/>
          <w:szCs w:val="21"/>
        </w:rPr>
        <w:t xml:space="preserve">（1）前端收费模式下A类基金份额赎回金额的计算 </w:t>
      </w:r>
    </w:p>
    <w:p w14:paraId="502FDEA3">
      <w:pPr>
        <w:pStyle w:val="7"/>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本基金的净赎回金额为赎回金额扣减赎回费用。其中， </w:t>
      </w:r>
    </w:p>
    <w:p w14:paraId="65389483">
      <w:pPr>
        <w:pStyle w:val="7"/>
        <w:spacing w:before="0" w:beforeAutospacing="0" w:after="0" w:afterAutospacing="0" w:line="360" w:lineRule="auto"/>
        <w:ind w:firstLine="420"/>
        <w:rPr>
          <w:sz w:val="21"/>
          <w:szCs w:val="21"/>
        </w:rPr>
      </w:pPr>
      <w:r>
        <w:rPr>
          <w:rFonts w:hint="eastAsia"/>
          <w:sz w:val="21"/>
          <w:szCs w:val="21"/>
        </w:rPr>
        <w:t xml:space="preserve">赎回金额＝赎回份额×赎回当日A类基金份额净值 </w:t>
      </w:r>
    </w:p>
    <w:p w14:paraId="741EF844">
      <w:pPr>
        <w:pStyle w:val="7"/>
        <w:spacing w:before="0" w:beforeAutospacing="0" w:after="0" w:afterAutospacing="0" w:line="360" w:lineRule="auto"/>
        <w:ind w:firstLine="420"/>
        <w:rPr>
          <w:sz w:val="21"/>
          <w:szCs w:val="21"/>
        </w:rPr>
      </w:pPr>
      <w:r>
        <w:rPr>
          <w:rFonts w:hint="eastAsia"/>
          <w:sz w:val="21"/>
          <w:szCs w:val="21"/>
        </w:rPr>
        <w:t xml:space="preserve">赎回费用＝赎回金额×赎回费率 </w:t>
      </w:r>
    </w:p>
    <w:p w14:paraId="0954BC73">
      <w:pPr>
        <w:pStyle w:val="7"/>
        <w:spacing w:before="0" w:beforeAutospacing="0" w:after="0" w:afterAutospacing="0" w:line="360" w:lineRule="auto"/>
        <w:ind w:firstLine="420"/>
        <w:rPr>
          <w:sz w:val="21"/>
          <w:szCs w:val="21"/>
        </w:rPr>
      </w:pPr>
      <w:r>
        <w:rPr>
          <w:rFonts w:hint="eastAsia"/>
          <w:sz w:val="21"/>
          <w:szCs w:val="21"/>
        </w:rPr>
        <w:t xml:space="preserve">净赎回金额=赎回金额－赎回费用 </w:t>
      </w:r>
    </w:p>
    <w:p w14:paraId="111B10A9">
      <w:pPr>
        <w:pStyle w:val="7"/>
        <w:spacing w:before="0" w:beforeAutospacing="0" w:after="0" w:afterAutospacing="0" w:line="360" w:lineRule="auto"/>
        <w:ind w:firstLine="420"/>
        <w:rPr>
          <w:sz w:val="21"/>
          <w:szCs w:val="21"/>
        </w:rPr>
      </w:pPr>
      <w:r>
        <w:rPr>
          <w:rFonts w:hint="eastAsia"/>
          <w:sz w:val="21"/>
          <w:szCs w:val="21"/>
        </w:rPr>
        <w:t xml:space="preserve">赎回费用以人民币元为单位，计算结果按照四舍五入方法，保留小数点后两位；赎回金额结果按照四舍五入方法，保留小数点后两位,由此误差产生的损失由基金财产承担，产生的收益归基金财产所有。 </w:t>
      </w:r>
    </w:p>
    <w:p w14:paraId="601898EA">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例：某投资者赎回本基金1万份A类基金份额，之前采用前端申购费率模式，持有时间为两年六个月，对应的赎回费率为0%，假设赎回当日A类基金份额净值是1.2500元，则其可得到的赎回金额为： </w:t>
      </w:r>
    </w:p>
    <w:p w14:paraId="077AFB0D">
      <w:pPr>
        <w:pStyle w:val="7"/>
        <w:spacing w:before="0" w:beforeAutospacing="0" w:after="0" w:afterAutospacing="0" w:line="360" w:lineRule="auto"/>
        <w:ind w:firstLine="420"/>
        <w:rPr>
          <w:sz w:val="21"/>
          <w:szCs w:val="21"/>
        </w:rPr>
      </w:pPr>
      <w:r>
        <w:rPr>
          <w:rFonts w:hint="eastAsia"/>
          <w:sz w:val="21"/>
          <w:szCs w:val="21"/>
        </w:rPr>
        <w:t xml:space="preserve">赎回金额=10,000×1.2500=12,500.00元 </w:t>
      </w:r>
    </w:p>
    <w:p w14:paraId="3F866A18">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31466C91">
      <w:pPr>
        <w:pStyle w:val="7"/>
        <w:spacing w:before="0" w:beforeAutospacing="0" w:after="0" w:afterAutospacing="0" w:line="360" w:lineRule="auto"/>
        <w:ind w:firstLine="420"/>
        <w:rPr>
          <w:sz w:val="21"/>
          <w:szCs w:val="21"/>
        </w:rPr>
      </w:pPr>
      <w:r>
        <w:rPr>
          <w:rFonts w:hint="eastAsia"/>
          <w:sz w:val="21"/>
          <w:szCs w:val="21"/>
        </w:rPr>
        <w:t xml:space="preserve">净赎回金额=12,500.00-0=12, 500.00元 </w:t>
      </w:r>
    </w:p>
    <w:p w14:paraId="5209FC99">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即：投资者赎回本基金1万份A类基金份额，持有期限为两年六个月，假设赎回当日A类基金份额净值是1.2500元，则其可得到的赎回金额为12,500.00元。 </w:t>
      </w:r>
    </w:p>
    <w:p w14:paraId="55F66D75">
      <w:pPr>
        <w:pStyle w:val="7"/>
        <w:spacing w:before="0" w:beforeAutospacing="0" w:after="0" w:afterAutospacing="0" w:line="360" w:lineRule="auto"/>
        <w:ind w:firstLine="420"/>
        <w:rPr>
          <w:sz w:val="21"/>
          <w:szCs w:val="21"/>
        </w:rPr>
      </w:pPr>
      <w:r>
        <w:rPr>
          <w:rFonts w:hint="eastAsia"/>
          <w:sz w:val="21"/>
          <w:szCs w:val="21"/>
        </w:rPr>
        <w:t xml:space="preserve">（2）后端收费模式下A类基金份额赎回金额的计算 </w:t>
      </w:r>
    </w:p>
    <w:p w14:paraId="488BEF37">
      <w:pPr>
        <w:pStyle w:val="7"/>
        <w:spacing w:before="0" w:beforeAutospacing="0" w:after="0" w:afterAutospacing="0" w:line="360" w:lineRule="auto"/>
        <w:ind w:firstLine="420"/>
        <w:rPr>
          <w:sz w:val="21"/>
          <w:szCs w:val="21"/>
        </w:rPr>
      </w:pPr>
      <w:r>
        <w:rPr>
          <w:rFonts w:hint="eastAsia"/>
          <w:sz w:val="21"/>
          <w:szCs w:val="21"/>
        </w:rPr>
        <w:t xml:space="preserve">如果投资者在申购时选择交纳后端申购费用，则赎回金额的计算方法如下： </w:t>
      </w:r>
    </w:p>
    <w:p w14:paraId="141271C0">
      <w:pPr>
        <w:pStyle w:val="7"/>
        <w:spacing w:before="0" w:beforeAutospacing="0" w:after="0" w:afterAutospacing="0" w:line="360" w:lineRule="auto"/>
        <w:ind w:firstLine="420"/>
        <w:rPr>
          <w:sz w:val="21"/>
          <w:szCs w:val="21"/>
        </w:rPr>
      </w:pPr>
      <w:r>
        <w:rPr>
          <w:rFonts w:hint="eastAsia"/>
          <w:sz w:val="21"/>
          <w:szCs w:val="21"/>
        </w:rPr>
        <w:t xml:space="preserve">赎回金额＝赎回份额×赎回当日A类基金份额净值 </w:t>
      </w:r>
    </w:p>
    <w:p w14:paraId="026C6D93">
      <w:pPr>
        <w:pStyle w:val="7"/>
        <w:spacing w:before="0" w:beforeAutospacing="0" w:after="0" w:afterAutospacing="0" w:line="360" w:lineRule="auto"/>
        <w:ind w:firstLine="420"/>
        <w:rPr>
          <w:sz w:val="21"/>
          <w:szCs w:val="21"/>
        </w:rPr>
      </w:pPr>
      <w:r>
        <w:rPr>
          <w:rFonts w:hint="eastAsia"/>
          <w:sz w:val="21"/>
          <w:szCs w:val="21"/>
        </w:rPr>
        <w:t xml:space="preserve">后端申购费用=赎回份额×本次赎回份额申购当日A类基金份额资产净值×对应的后端申购费率 </w:t>
      </w:r>
    </w:p>
    <w:p w14:paraId="69D3E742">
      <w:pPr>
        <w:pStyle w:val="7"/>
        <w:spacing w:before="0" w:beforeAutospacing="0" w:after="0" w:afterAutospacing="0" w:line="360" w:lineRule="auto"/>
        <w:ind w:firstLine="420"/>
        <w:rPr>
          <w:sz w:val="21"/>
          <w:szCs w:val="21"/>
        </w:rPr>
      </w:pPr>
      <w:r>
        <w:rPr>
          <w:rFonts w:hint="eastAsia"/>
          <w:sz w:val="21"/>
          <w:szCs w:val="21"/>
        </w:rPr>
        <w:t xml:space="preserve">赎回费用＝赎回金额×赎回费率 </w:t>
      </w:r>
    </w:p>
    <w:p w14:paraId="64D853CA">
      <w:pPr>
        <w:pStyle w:val="7"/>
        <w:spacing w:before="0" w:beforeAutospacing="0" w:after="0" w:afterAutospacing="0" w:line="360" w:lineRule="auto"/>
        <w:ind w:firstLine="420"/>
        <w:rPr>
          <w:sz w:val="21"/>
          <w:szCs w:val="21"/>
        </w:rPr>
      </w:pPr>
      <w:r>
        <w:rPr>
          <w:rFonts w:hint="eastAsia"/>
          <w:sz w:val="21"/>
          <w:szCs w:val="21"/>
        </w:rPr>
        <w:t xml:space="preserve">净赎回金额=赎回总额-后端申购费用-赎回费用 </w:t>
      </w:r>
    </w:p>
    <w:p w14:paraId="5B94BFE1">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A类基金份额，之前采用后端申购费率模式，申购日A类基金份额净值是1.0500元，持有时间为两年六个月，对应的后端申购费率为0.5%，对应的赎回费率为0%，假设赎回当日A类基金份额净值是1.2500元，则其可得到的赎回金额为： </w:t>
      </w:r>
    </w:p>
    <w:p w14:paraId="265975BB">
      <w:pPr>
        <w:pStyle w:val="7"/>
        <w:spacing w:before="0" w:beforeAutospacing="0" w:after="0" w:afterAutospacing="0" w:line="360" w:lineRule="auto"/>
        <w:ind w:firstLine="420"/>
        <w:rPr>
          <w:sz w:val="21"/>
          <w:szCs w:val="21"/>
        </w:rPr>
      </w:pPr>
      <w:r>
        <w:rPr>
          <w:rFonts w:hint="eastAsia"/>
          <w:sz w:val="21"/>
          <w:szCs w:val="21"/>
        </w:rPr>
        <w:t xml:space="preserve">赎回金额=10,000×1.2500=12,500.00元 </w:t>
      </w:r>
    </w:p>
    <w:p w14:paraId="16C4E1DE">
      <w:pPr>
        <w:pStyle w:val="7"/>
        <w:spacing w:before="0" w:beforeAutospacing="0" w:after="0" w:afterAutospacing="0" w:line="360" w:lineRule="auto"/>
        <w:ind w:firstLine="420"/>
        <w:rPr>
          <w:sz w:val="21"/>
          <w:szCs w:val="21"/>
        </w:rPr>
      </w:pPr>
      <w:r>
        <w:rPr>
          <w:rFonts w:hint="eastAsia"/>
          <w:sz w:val="21"/>
          <w:szCs w:val="21"/>
        </w:rPr>
        <w:t xml:space="preserve">后端申购费用=10,000×1.0500×0.5%=52.50元 </w:t>
      </w:r>
    </w:p>
    <w:p w14:paraId="7EEA703C">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70F78825">
      <w:pPr>
        <w:pStyle w:val="7"/>
        <w:spacing w:before="0" w:beforeAutospacing="0" w:after="0" w:afterAutospacing="0" w:line="360" w:lineRule="auto"/>
        <w:ind w:firstLine="420"/>
        <w:rPr>
          <w:sz w:val="21"/>
          <w:szCs w:val="21"/>
        </w:rPr>
      </w:pPr>
      <w:r>
        <w:rPr>
          <w:rFonts w:hint="eastAsia"/>
          <w:sz w:val="21"/>
          <w:szCs w:val="21"/>
        </w:rPr>
        <w:t xml:space="preserve">净赎回金额=12,500.00-52.50-0=12,447.50元 </w:t>
      </w:r>
    </w:p>
    <w:p w14:paraId="455BBA53">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即：投资者赎回本基金1万份A类基金份额，持有时间为两年六个月，假设赎回当日A类基金份额净值是1.2500元，则其可得到的赎回金额为12,447.50元。 </w:t>
      </w:r>
    </w:p>
    <w:p w14:paraId="3ADBF904">
      <w:pPr>
        <w:pStyle w:val="7"/>
        <w:spacing w:before="0" w:beforeAutospacing="0" w:after="0" w:afterAutospacing="0" w:line="360" w:lineRule="auto"/>
        <w:ind w:firstLine="420"/>
        <w:rPr>
          <w:sz w:val="21"/>
          <w:szCs w:val="21"/>
        </w:rPr>
      </w:pPr>
      <w:r>
        <w:rPr>
          <w:rFonts w:hint="eastAsia"/>
          <w:sz w:val="21"/>
          <w:szCs w:val="21"/>
        </w:rPr>
        <w:t xml:space="preserve">2）B类基金份额 </w:t>
      </w:r>
    </w:p>
    <w:p w14:paraId="23A04012">
      <w:pPr>
        <w:pStyle w:val="7"/>
        <w:spacing w:before="0" w:beforeAutospacing="0" w:after="0" w:afterAutospacing="0" w:line="360" w:lineRule="auto"/>
        <w:ind w:firstLine="420"/>
        <w:rPr>
          <w:sz w:val="21"/>
          <w:szCs w:val="21"/>
        </w:rPr>
      </w:pPr>
      <w:r>
        <w:rPr>
          <w:rFonts w:hint="eastAsia"/>
          <w:sz w:val="21"/>
          <w:szCs w:val="21"/>
        </w:rPr>
        <w:t xml:space="preserve">投资者赎回B类基金份额的赎回金额的计算方法如下： </w:t>
      </w:r>
    </w:p>
    <w:p w14:paraId="12AE97FB">
      <w:pPr>
        <w:pStyle w:val="7"/>
        <w:spacing w:before="0" w:beforeAutospacing="0" w:after="0" w:afterAutospacing="0" w:line="360" w:lineRule="auto"/>
        <w:ind w:firstLine="420"/>
        <w:rPr>
          <w:sz w:val="21"/>
          <w:szCs w:val="21"/>
        </w:rPr>
      </w:pPr>
      <w:r>
        <w:rPr>
          <w:rFonts w:hint="eastAsia"/>
          <w:sz w:val="21"/>
          <w:szCs w:val="21"/>
        </w:rPr>
        <w:t xml:space="preserve">赎回金额=赎回份额×赎回当日B类基金份额净值 </w:t>
      </w:r>
    </w:p>
    <w:p w14:paraId="098DBCDE">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例：某投资者赎回本基金1万份B类基金份额，持有时间为两年六个月，假设赎回当日B类基金份额净值是1.2500元，则其可得到的赎回金额为： </w:t>
      </w:r>
    </w:p>
    <w:p w14:paraId="4FE90DE0">
      <w:pPr>
        <w:pStyle w:val="7"/>
        <w:spacing w:before="0" w:beforeAutospacing="0" w:after="0" w:afterAutospacing="0" w:line="360" w:lineRule="auto"/>
        <w:ind w:firstLine="420"/>
        <w:rPr>
          <w:sz w:val="21"/>
          <w:szCs w:val="21"/>
        </w:rPr>
      </w:pPr>
      <w:r>
        <w:rPr>
          <w:rFonts w:hint="eastAsia"/>
          <w:sz w:val="21"/>
          <w:szCs w:val="21"/>
        </w:rPr>
        <w:t xml:space="preserve">赎回金额=10,000×1.2500=12,500.00元 </w:t>
      </w:r>
    </w:p>
    <w:p w14:paraId="642FA25E">
      <w:pPr>
        <w:pStyle w:val="7"/>
        <w:spacing w:before="0" w:beforeAutospacing="0" w:after="0" w:afterAutospacing="0" w:line="360" w:lineRule="auto"/>
        <w:ind w:firstLine="420"/>
        <w:rPr>
          <w:sz w:val="21"/>
          <w:szCs w:val="21"/>
        </w:rPr>
      </w:pPr>
      <w:r>
        <w:rPr>
          <w:rFonts w:hint="eastAsia"/>
          <w:sz w:val="21"/>
          <w:szCs w:val="21"/>
        </w:rPr>
        <w:t xml:space="preserve">即：投资者赎回本基金1万份B类基金份额，持有期限为两年六个月，假设赎回当日B类基金份额净值是1.2500元，则其可得到的赎回金额为12,500.00元。 </w:t>
      </w:r>
    </w:p>
    <w:p w14:paraId="05A59574">
      <w:pPr>
        <w:pStyle w:val="7"/>
        <w:spacing w:before="0" w:beforeAutospacing="0" w:after="0" w:afterAutospacing="0" w:line="360" w:lineRule="auto"/>
        <w:ind w:firstLine="420"/>
        <w:rPr>
          <w:sz w:val="21"/>
          <w:szCs w:val="21"/>
        </w:rPr>
      </w:pPr>
      <w:r>
        <w:rPr>
          <w:rFonts w:hint="eastAsia"/>
          <w:sz w:val="21"/>
          <w:szCs w:val="21"/>
        </w:rPr>
        <w:t xml:space="preserve">3）E类基金份额 </w:t>
      </w:r>
    </w:p>
    <w:p w14:paraId="6AEB0286">
      <w:pPr>
        <w:pStyle w:val="7"/>
        <w:spacing w:before="0" w:beforeAutospacing="0" w:after="0" w:afterAutospacing="0" w:line="360" w:lineRule="auto"/>
        <w:ind w:firstLine="420"/>
        <w:rPr>
          <w:sz w:val="21"/>
          <w:szCs w:val="21"/>
        </w:rPr>
      </w:pPr>
      <w:r>
        <w:rPr>
          <w:rFonts w:hint="eastAsia"/>
          <w:sz w:val="21"/>
          <w:szCs w:val="21"/>
        </w:rPr>
        <w:t xml:space="preserve">投资者赎回E类基金份额的赎回金额的计算方法如下：  </w:t>
      </w:r>
    </w:p>
    <w:p w14:paraId="3EC733C8">
      <w:pPr>
        <w:pStyle w:val="7"/>
        <w:spacing w:before="0" w:beforeAutospacing="0" w:after="0" w:afterAutospacing="0" w:line="360" w:lineRule="auto"/>
        <w:ind w:firstLine="420"/>
        <w:rPr>
          <w:sz w:val="21"/>
          <w:szCs w:val="21"/>
        </w:rPr>
      </w:pPr>
      <w:r>
        <w:rPr>
          <w:rFonts w:hint="eastAsia"/>
          <w:sz w:val="21"/>
          <w:szCs w:val="21"/>
        </w:rPr>
        <w:t xml:space="preserve">赎回金额=赎回份额×赎回当日E类基金份额净值  </w:t>
      </w:r>
    </w:p>
    <w:p w14:paraId="6334006E">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例：某投资者赎回本基金1万份E类基金份额，持有时间为两年六个月，假设赎回当日E类基金份额净值是1.2500元，则其可得到的赎回金额为：  </w:t>
      </w:r>
    </w:p>
    <w:p w14:paraId="10893736">
      <w:pPr>
        <w:pStyle w:val="7"/>
        <w:spacing w:before="0" w:beforeAutospacing="0" w:after="0" w:afterAutospacing="0" w:line="360" w:lineRule="auto"/>
        <w:ind w:firstLine="420"/>
        <w:rPr>
          <w:sz w:val="21"/>
          <w:szCs w:val="21"/>
        </w:rPr>
      </w:pPr>
      <w:r>
        <w:rPr>
          <w:rFonts w:hint="eastAsia"/>
          <w:sz w:val="21"/>
          <w:szCs w:val="21"/>
        </w:rPr>
        <w:t xml:space="preserve">赎回金额=10,000×1.2500=12,500.00元  </w:t>
      </w:r>
    </w:p>
    <w:p w14:paraId="6367B50B">
      <w:pPr>
        <w:pStyle w:val="7"/>
        <w:spacing w:before="0" w:beforeAutospacing="0" w:after="0" w:afterAutospacing="0" w:line="360" w:lineRule="auto"/>
        <w:ind w:firstLine="420"/>
        <w:rPr>
          <w:sz w:val="21"/>
          <w:szCs w:val="21"/>
        </w:rPr>
      </w:pPr>
      <w:r>
        <w:rPr>
          <w:rFonts w:hint="eastAsia"/>
          <w:sz w:val="21"/>
          <w:szCs w:val="21"/>
        </w:rPr>
        <w:t xml:space="preserve">即：投资者赎回本基金1万份E类基金份额，持有期限为两年六个月，假设赎回当日E类基金份额净值是1.2500元，则其可得到的赎回金额为12,500.00元。  </w:t>
      </w:r>
    </w:p>
    <w:p w14:paraId="64B92339">
      <w:pPr>
        <w:pStyle w:val="7"/>
        <w:spacing w:before="0" w:beforeAutospacing="0" w:after="0" w:afterAutospacing="0" w:line="360" w:lineRule="auto"/>
        <w:ind w:firstLine="420"/>
        <w:rPr>
          <w:sz w:val="21"/>
          <w:szCs w:val="21"/>
        </w:rPr>
      </w:pPr>
      <w:r>
        <w:rPr>
          <w:rFonts w:hint="eastAsia"/>
          <w:sz w:val="21"/>
          <w:szCs w:val="21"/>
        </w:rPr>
        <w:t xml:space="preserve">3. 基金份额净值计算 </w:t>
      </w:r>
    </w:p>
    <w:p w14:paraId="6EA96A1D">
      <w:pPr>
        <w:pStyle w:val="7"/>
        <w:spacing w:before="0" w:beforeAutospacing="0" w:after="0" w:afterAutospacing="0" w:line="360" w:lineRule="auto"/>
        <w:ind w:firstLine="420"/>
        <w:rPr>
          <w:sz w:val="21"/>
          <w:szCs w:val="21"/>
        </w:rPr>
      </w:pPr>
      <w:r>
        <w:rPr>
          <w:rFonts w:hint="eastAsia"/>
          <w:sz w:val="21"/>
          <w:szCs w:val="21"/>
        </w:rPr>
        <w:t xml:space="preserve">由于基金费用的不同，本基金A类基金份额和B类、E类基金份额将分别计算基金份额净值，计算公式为计算日各类别基金资产净值除以计算日发售在外的该类别基金份额总数。 </w:t>
      </w:r>
    </w:p>
    <w:p w14:paraId="4C528460">
      <w:pPr>
        <w:pStyle w:val="7"/>
        <w:spacing w:before="0" w:beforeAutospacing="0" w:after="0" w:afterAutospacing="0" w:line="360" w:lineRule="auto"/>
        <w:ind w:firstLine="420"/>
        <w:rPr>
          <w:sz w:val="21"/>
          <w:szCs w:val="21"/>
        </w:rPr>
      </w:pPr>
      <w:r>
        <w:rPr>
          <w:rFonts w:hint="eastAsia"/>
          <w:sz w:val="21"/>
          <w:szCs w:val="21"/>
        </w:rPr>
        <w:t xml:space="preserve">T 日基金份额净值=T日基金资产净值/T日发行在外的基金份额总数。 </w:t>
      </w:r>
    </w:p>
    <w:p w14:paraId="5E0ADA50">
      <w:pPr>
        <w:pStyle w:val="7"/>
        <w:spacing w:before="0" w:beforeAutospacing="0" w:after="0" w:afterAutospacing="0" w:line="360" w:lineRule="auto"/>
        <w:ind w:firstLine="420"/>
        <w:rPr>
          <w:sz w:val="21"/>
          <w:szCs w:val="21"/>
        </w:rPr>
      </w:pPr>
      <w:r>
        <w:rPr>
          <w:rFonts w:hint="eastAsia"/>
          <w:sz w:val="21"/>
          <w:szCs w:val="21"/>
        </w:rPr>
        <w:t xml:space="preserve">基金份额净值为计算日基金资产净值除以计算日发行在外的基金份额总数，基金份额净值单位为元，计算结果保留在小数点后4位，小数点后第5位四舍五入。由此产生的误差在基金财产中列支。 </w:t>
      </w:r>
    </w:p>
    <w:p w14:paraId="0EBB136E">
      <w:pPr>
        <w:pStyle w:val="7"/>
        <w:spacing w:before="0" w:beforeAutospacing="0" w:after="0" w:afterAutospacing="0" w:line="360" w:lineRule="auto"/>
        <w:ind w:firstLine="420"/>
        <w:rPr>
          <w:sz w:val="21"/>
          <w:szCs w:val="21"/>
        </w:rPr>
      </w:pPr>
      <w:r>
        <w:rPr>
          <w:rFonts w:hint="eastAsia"/>
          <w:sz w:val="21"/>
          <w:szCs w:val="21"/>
        </w:rPr>
        <w:t xml:space="preserve">T 日的基金份额净值在当天收市后计算，并按照基金合同约定公告。遇特殊情况，经中国证监会同意可以适当延迟计算或公告，并报中国证监会备案。 </w:t>
      </w:r>
    </w:p>
    <w:p w14:paraId="1AB9DC60">
      <w:pPr>
        <w:pStyle w:val="7"/>
        <w:spacing w:before="0" w:beforeAutospacing="0" w:after="0" w:afterAutospacing="0" w:line="360" w:lineRule="auto"/>
        <w:ind w:firstLine="420"/>
        <w:rPr>
          <w:sz w:val="21"/>
          <w:szCs w:val="21"/>
        </w:rPr>
      </w:pPr>
      <w:r>
        <w:rPr>
          <w:rStyle w:val="11"/>
          <w:rFonts w:hint="eastAsia"/>
          <w:sz w:val="21"/>
          <w:szCs w:val="21"/>
        </w:rPr>
        <w:t>九、拒绝或暂停接受申购</w:t>
      </w:r>
    </w:p>
    <w:p w14:paraId="1748CB3C">
      <w:pPr>
        <w:pStyle w:val="7"/>
        <w:spacing w:before="0" w:beforeAutospacing="0" w:after="0" w:afterAutospacing="0" w:line="360" w:lineRule="auto"/>
        <w:ind w:firstLine="420"/>
        <w:rPr>
          <w:sz w:val="21"/>
          <w:szCs w:val="21"/>
        </w:rPr>
      </w:pPr>
      <w:r>
        <w:rPr>
          <w:rFonts w:hint="eastAsia"/>
          <w:sz w:val="21"/>
          <w:szCs w:val="21"/>
        </w:rPr>
        <w:t xml:space="preserve">1、发生下列情况时，基金管理人可暂停接受基金投资者的申购申请： </w:t>
      </w:r>
    </w:p>
    <w:p w14:paraId="279F3C4D">
      <w:pPr>
        <w:pStyle w:val="7"/>
        <w:spacing w:before="0" w:beforeAutospacing="0" w:after="0" w:afterAutospacing="0" w:line="360" w:lineRule="auto"/>
        <w:ind w:firstLine="420"/>
        <w:rPr>
          <w:sz w:val="21"/>
          <w:szCs w:val="21"/>
        </w:rPr>
      </w:pPr>
      <w:r>
        <w:rPr>
          <w:rFonts w:hint="eastAsia"/>
          <w:sz w:val="21"/>
          <w:szCs w:val="21"/>
        </w:rPr>
        <w:t xml:space="preserve">（1）不可抗力； </w:t>
      </w:r>
    </w:p>
    <w:p w14:paraId="7910D171">
      <w:pPr>
        <w:pStyle w:val="7"/>
        <w:spacing w:before="0" w:beforeAutospacing="0" w:after="0" w:afterAutospacing="0" w:line="360" w:lineRule="auto"/>
        <w:ind w:firstLine="420"/>
        <w:rPr>
          <w:sz w:val="21"/>
          <w:szCs w:val="21"/>
        </w:rPr>
      </w:pPr>
      <w:r>
        <w:rPr>
          <w:rFonts w:hint="eastAsia"/>
          <w:sz w:val="21"/>
          <w:szCs w:val="21"/>
        </w:rPr>
        <w:t xml:space="preserve">（2）证券交易所交易时间非正常停市，导致基金管理人无法计算当日基金资产净值； </w:t>
      </w:r>
    </w:p>
    <w:p w14:paraId="062B8EED">
      <w:pPr>
        <w:pStyle w:val="7"/>
        <w:spacing w:before="0" w:beforeAutospacing="0" w:after="0" w:afterAutospacing="0" w:line="360" w:lineRule="auto"/>
        <w:ind w:firstLine="420"/>
        <w:rPr>
          <w:sz w:val="21"/>
          <w:szCs w:val="21"/>
        </w:rPr>
      </w:pPr>
      <w:r>
        <w:rPr>
          <w:rFonts w:hint="eastAsia"/>
          <w:sz w:val="21"/>
          <w:szCs w:val="21"/>
        </w:rPr>
        <w:t xml:space="preserve">（3）基金资产规模过大，使基金管理人无法找到合适的投资品种，或可能对基金业绩产生负面影响，从而损害现有基金份额持有人的利益； </w:t>
      </w:r>
    </w:p>
    <w:p w14:paraId="61C29D7A">
      <w:pPr>
        <w:pStyle w:val="7"/>
        <w:spacing w:before="0" w:beforeAutospacing="0" w:after="0" w:afterAutospacing="0" w:line="360" w:lineRule="auto"/>
        <w:ind w:firstLine="420"/>
        <w:rPr>
          <w:sz w:val="21"/>
          <w:szCs w:val="21"/>
        </w:rPr>
      </w:pPr>
      <w:r>
        <w:rPr>
          <w:rFonts w:hint="eastAsia"/>
          <w:sz w:val="21"/>
          <w:szCs w:val="21"/>
        </w:rPr>
        <w:t xml:space="preserve">（4）当基金管理人认为某笔申购申请会影响到其他基金持有人利益或对存量基金份额持有人利益构成潜在重大不利影响时,可拒绝该笔申购申请； </w:t>
      </w:r>
    </w:p>
    <w:p w14:paraId="2BEE067D">
      <w:pPr>
        <w:pStyle w:val="7"/>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（5）当特定资产占前一估值日基金资产净值50%以上的，经与基金托管人协商确认后，基金管理人应当暂停接受基金申购申请； </w:t>
      </w:r>
    </w:p>
    <w:p w14:paraId="09CADF77">
      <w:pPr>
        <w:pStyle w:val="7"/>
        <w:spacing w:before="0" w:beforeAutospacing="0" w:after="0" w:afterAutospacing="0" w:line="360" w:lineRule="auto"/>
        <w:ind w:firstLine="420"/>
        <w:rPr>
          <w:sz w:val="21"/>
          <w:szCs w:val="21"/>
        </w:rPr>
      </w:pPr>
      <w:r>
        <w:rPr>
          <w:rFonts w:hint="eastAsia"/>
          <w:sz w:val="21"/>
          <w:szCs w:val="21"/>
        </w:rPr>
        <w:t xml:space="preserve">（6）基金管理人接受某笔或者某些申购申请有可能导致单一投资者持有基金份额的比例达到或超过50%，或者变相规避50%集中度的情形时； </w:t>
      </w:r>
    </w:p>
    <w:p w14:paraId="76459BB1">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1DFF72C1">
      <w:pPr>
        <w:pStyle w:val="7"/>
        <w:spacing w:before="0" w:beforeAutospacing="0" w:after="0" w:afterAutospacing="0" w:line="360" w:lineRule="auto"/>
        <w:ind w:firstLine="420"/>
        <w:rPr>
          <w:sz w:val="21"/>
          <w:szCs w:val="21"/>
        </w:rPr>
      </w:pPr>
      <w:r>
        <w:rPr>
          <w:rFonts w:hint="eastAsia"/>
          <w:sz w:val="21"/>
          <w:szCs w:val="21"/>
        </w:rPr>
        <w:t xml:space="preserve">2、发生基金合同或招募说明书中未予载明的事项，但基金管理人有正当理由认为需要暂停基金申购，应当报中国证监会批准；经批准后，基金管理人应当按规定在指定媒介上刊登暂停申购公告。在暂停申购的情况清除时，基金管理人应及时恢复申购业务的办理。 </w:t>
      </w:r>
    </w:p>
    <w:p w14:paraId="20A7E7DC">
      <w:pPr>
        <w:pStyle w:val="7"/>
        <w:spacing w:before="0" w:beforeAutospacing="0" w:after="0" w:afterAutospacing="0" w:line="360" w:lineRule="auto"/>
        <w:ind w:firstLine="420"/>
        <w:rPr>
          <w:sz w:val="21"/>
          <w:szCs w:val="21"/>
        </w:rPr>
      </w:pPr>
      <w:r>
        <w:rPr>
          <w:rStyle w:val="11"/>
          <w:rFonts w:hint="eastAsia"/>
          <w:sz w:val="21"/>
          <w:szCs w:val="21"/>
        </w:rPr>
        <w:t>十、暂停赎回的情形和处理</w:t>
      </w:r>
    </w:p>
    <w:p w14:paraId="62F69BB0">
      <w:pPr>
        <w:pStyle w:val="7"/>
        <w:spacing w:before="0" w:beforeAutospacing="0" w:after="0" w:afterAutospacing="0" w:line="360" w:lineRule="auto"/>
        <w:ind w:firstLine="420"/>
        <w:rPr>
          <w:sz w:val="21"/>
          <w:szCs w:val="21"/>
        </w:rPr>
      </w:pPr>
      <w:r>
        <w:rPr>
          <w:rFonts w:hint="eastAsia"/>
          <w:sz w:val="21"/>
          <w:szCs w:val="21"/>
        </w:rPr>
        <w:t xml:space="preserve">1、发生下列情形时，基金管理人可暂停接受基金份额持有人的赎回申请： </w:t>
      </w:r>
    </w:p>
    <w:p w14:paraId="4ED92B82">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7652A503">
      <w:pPr>
        <w:pStyle w:val="7"/>
        <w:spacing w:before="0" w:beforeAutospacing="0" w:after="0" w:afterAutospacing="0" w:line="360" w:lineRule="auto"/>
        <w:ind w:firstLine="420"/>
        <w:rPr>
          <w:sz w:val="21"/>
          <w:szCs w:val="21"/>
        </w:rPr>
      </w:pPr>
      <w:r>
        <w:rPr>
          <w:rFonts w:hint="eastAsia"/>
          <w:sz w:val="21"/>
          <w:szCs w:val="21"/>
        </w:rPr>
        <w:t xml:space="preserve">（2）证券交易所交易时间非正常停市，导致基金管理人无法计算当日基金资产净值； </w:t>
      </w:r>
    </w:p>
    <w:p w14:paraId="189E420E">
      <w:pPr>
        <w:pStyle w:val="7"/>
        <w:spacing w:before="0" w:beforeAutospacing="0" w:after="0" w:afterAutospacing="0" w:line="360" w:lineRule="auto"/>
        <w:ind w:firstLine="420"/>
        <w:rPr>
          <w:sz w:val="21"/>
          <w:szCs w:val="21"/>
        </w:rPr>
      </w:pPr>
      <w:r>
        <w:rPr>
          <w:rFonts w:hint="eastAsia"/>
          <w:sz w:val="21"/>
          <w:szCs w:val="21"/>
        </w:rPr>
        <w:t xml:space="preserve">（3）连续两个开放日发生巨额赎回； </w:t>
      </w:r>
    </w:p>
    <w:p w14:paraId="2EFA8085">
      <w:pPr>
        <w:pStyle w:val="7"/>
        <w:spacing w:before="0" w:beforeAutospacing="0" w:after="0" w:afterAutospacing="0" w:line="360" w:lineRule="auto"/>
        <w:ind w:firstLine="420"/>
        <w:rPr>
          <w:sz w:val="21"/>
          <w:szCs w:val="21"/>
        </w:rPr>
      </w:pPr>
      <w:r>
        <w:rPr>
          <w:rFonts w:hint="eastAsia"/>
          <w:sz w:val="21"/>
          <w:szCs w:val="21"/>
        </w:rPr>
        <w:t xml:space="preserve">（4）当特定资产占前一估值日基金资产净值50%以上的，经与基金托管人协商确认后，基金管理人应当延缓支付赎回款项或暂停接受基金赎回申请； </w:t>
      </w:r>
    </w:p>
    <w:p w14:paraId="448913F4">
      <w:pPr>
        <w:pStyle w:val="7"/>
        <w:spacing w:before="0" w:beforeAutospacing="0" w:after="0" w:afterAutospacing="0" w:line="360" w:lineRule="auto"/>
        <w:ind w:firstLine="420"/>
        <w:rPr>
          <w:sz w:val="21"/>
          <w:szCs w:val="21"/>
        </w:rPr>
      </w:pPr>
      <w:r>
        <w:rPr>
          <w:rFonts w:hint="eastAsia"/>
          <w:sz w:val="21"/>
          <w:szCs w:val="21"/>
        </w:rPr>
        <w:t xml:space="preserve">（5）法律、法规规定、基金合同或中国证监会认定的其他情形。 </w:t>
      </w:r>
    </w:p>
    <w:p w14:paraId="2A0807F0">
      <w:pPr>
        <w:pStyle w:val="7"/>
        <w:spacing w:before="0" w:beforeAutospacing="0" w:after="0" w:afterAutospacing="0" w:line="360" w:lineRule="auto"/>
        <w:ind w:firstLine="420"/>
        <w:rPr>
          <w:sz w:val="21"/>
          <w:szCs w:val="21"/>
        </w:rPr>
      </w:pPr>
      <w:r>
        <w:rPr>
          <w:rFonts w:hint="eastAsia"/>
          <w:sz w:val="21"/>
          <w:szCs w:val="21"/>
        </w:rPr>
        <w:t xml:space="preserve">发生上述情形时，基金管理人应按规定向中国证监会报告，已接受的赎回申请，基金管理人应足额按时支付。 </w:t>
      </w:r>
    </w:p>
    <w:p w14:paraId="489E172D">
      <w:pPr>
        <w:pStyle w:val="7"/>
        <w:spacing w:before="0" w:beforeAutospacing="0" w:after="0" w:afterAutospacing="0" w:line="360" w:lineRule="auto"/>
        <w:ind w:firstLine="420"/>
        <w:rPr>
          <w:sz w:val="21"/>
          <w:szCs w:val="21"/>
        </w:rPr>
      </w:pPr>
      <w:r>
        <w:rPr>
          <w:rFonts w:hint="eastAsia"/>
          <w:sz w:val="21"/>
          <w:szCs w:val="21"/>
        </w:rPr>
        <w:t xml:space="preserve">2、发生基金合同或招募说明书中未予载明的事项，但基金管理人有正当理由认为需要暂停基金赎回时，应当报中国证监会批准；经批准后，基金管理人应当按规定在指定媒介上刊登暂停赎回公告。在暂停赎回的情况消除时，基金管理人应及时恢复赎回业务的办理。 </w:t>
      </w:r>
    </w:p>
    <w:p w14:paraId="44339131">
      <w:pPr>
        <w:pStyle w:val="7"/>
        <w:spacing w:before="0" w:beforeAutospacing="0" w:after="0" w:afterAutospacing="0" w:line="360" w:lineRule="auto"/>
        <w:ind w:firstLine="420"/>
        <w:rPr>
          <w:sz w:val="21"/>
          <w:szCs w:val="21"/>
        </w:rPr>
      </w:pPr>
      <w:r>
        <w:rPr>
          <w:rStyle w:val="11"/>
          <w:rFonts w:hint="eastAsia"/>
          <w:sz w:val="21"/>
          <w:szCs w:val="21"/>
        </w:rPr>
        <w:t>十一、巨额赎回的处理</w:t>
      </w:r>
    </w:p>
    <w:p w14:paraId="050E03E4">
      <w:pPr>
        <w:pStyle w:val="7"/>
        <w:spacing w:before="0" w:beforeAutospacing="0" w:after="0" w:afterAutospacing="0" w:line="360" w:lineRule="auto"/>
        <w:ind w:firstLine="420"/>
        <w:rPr>
          <w:sz w:val="21"/>
          <w:szCs w:val="21"/>
        </w:rPr>
      </w:pPr>
      <w:r>
        <w:rPr>
          <w:rFonts w:hint="eastAsia"/>
          <w:sz w:val="21"/>
          <w:szCs w:val="21"/>
        </w:rPr>
        <w:t>巨额赎回指基金单个开放日，基金赎回申请总份额扣除申购总份额后的余额超过上一日基金总份额的</w:t>
      </w:r>
      <w:bookmarkStart w:id="95" w:name="field_49_mintredeemscale_1"/>
      <w:r>
        <w:rPr>
          <w:sz w:val="21"/>
          <w:szCs w:val="21"/>
        </w:rPr>
        <w:t>10</w:t>
      </w:r>
      <w:bookmarkEnd w:id="95"/>
      <w:r>
        <w:rPr>
          <w:rFonts w:hint="eastAsia"/>
          <w:sz w:val="21"/>
          <w:szCs w:val="21"/>
        </w:rPr>
        <w:t xml:space="preserve">%时的情形。 </w:t>
      </w:r>
    </w:p>
    <w:p w14:paraId="77730969">
      <w:pPr>
        <w:pStyle w:val="7"/>
        <w:spacing w:before="0" w:beforeAutospacing="0" w:after="0" w:afterAutospacing="0" w:line="360" w:lineRule="auto"/>
        <w:ind w:firstLine="420"/>
        <w:rPr>
          <w:sz w:val="21"/>
          <w:szCs w:val="21"/>
        </w:rPr>
      </w:pPr>
      <w:r>
        <w:rPr>
          <w:rFonts w:hint="eastAsia"/>
          <w:sz w:val="21"/>
          <w:szCs w:val="21"/>
        </w:rPr>
        <w:t xml:space="preserve">1．全额赎回 </w:t>
      </w:r>
    </w:p>
    <w:p w14:paraId="53BB73E4">
      <w:pPr>
        <w:pStyle w:val="7"/>
        <w:spacing w:before="0" w:beforeAutospacing="0" w:after="0" w:afterAutospacing="0" w:line="360" w:lineRule="auto"/>
        <w:ind w:firstLine="420"/>
        <w:rPr>
          <w:sz w:val="21"/>
          <w:szCs w:val="21"/>
        </w:rPr>
      </w:pPr>
      <w:r>
        <w:rPr>
          <w:rFonts w:hint="eastAsia"/>
          <w:sz w:val="21"/>
          <w:szCs w:val="21"/>
        </w:rPr>
        <w:t xml:space="preserve">当巨额赎回发生时，如果基金管理人认为有能力全部兑付投资者的赎回申请时，则按正常程序办理赎回申请。 </w:t>
      </w:r>
    </w:p>
    <w:p w14:paraId="4CF9F1A8">
      <w:pPr>
        <w:pStyle w:val="7"/>
        <w:spacing w:before="0" w:beforeAutospacing="0" w:after="0" w:afterAutospacing="0" w:line="360" w:lineRule="auto"/>
        <w:ind w:firstLine="420"/>
        <w:rPr>
          <w:sz w:val="21"/>
          <w:szCs w:val="21"/>
        </w:rPr>
      </w:pPr>
      <w:r>
        <w:rPr>
          <w:rFonts w:hint="eastAsia"/>
          <w:sz w:val="21"/>
          <w:szCs w:val="21"/>
        </w:rPr>
        <w:t xml:space="preserve">2．部分赎回 </w:t>
      </w:r>
    </w:p>
    <w:p w14:paraId="47C0EFF7">
      <w:pPr>
        <w:pStyle w:val="7"/>
        <w:spacing w:before="0" w:beforeAutospacing="0" w:after="0" w:afterAutospacing="0" w:line="360" w:lineRule="auto"/>
        <w:ind w:firstLine="420"/>
        <w:rPr>
          <w:sz w:val="21"/>
          <w:szCs w:val="21"/>
        </w:rPr>
      </w:pPr>
      <w:r>
        <w:rPr>
          <w:rFonts w:hint="eastAsia"/>
          <w:sz w:val="21"/>
          <w:szCs w:val="21"/>
        </w:rPr>
        <w:t>当基金管理人认为全部兑付基金份额持有人的赎回申请有困难，或认为全部兑付基金份额持有人的赎回申请而进行的资产变现可能造成基金份额净值的较大波动时，基金管理人在当日接受赎回比例不低于上一日基金总份额的</w:t>
      </w:r>
      <w:bookmarkStart w:id="96" w:name="field_49_mintredeemscale_2"/>
      <w:r>
        <w:rPr>
          <w:sz w:val="21"/>
          <w:szCs w:val="21"/>
        </w:rPr>
        <w:t>10</w:t>
      </w:r>
      <w:bookmarkEnd w:id="96"/>
      <w:r>
        <w:rPr>
          <w:rFonts w:hint="eastAsia"/>
          <w:sz w:val="21"/>
          <w:szCs w:val="21"/>
        </w:rPr>
        <w:t xml:space="preserve">％的前提下，先确定当日接受的赎回申请总份额，并按当日单个账户赎回申请量占当日赎回申请总量的比例，确定单个账户当日受理的赎回份额。未受理部分可延迟至下一个开放日办理。转入下一个开放日的赎回申请不享有优先权并以该开放日的该类基金份额净值为依据计算赎回金额，以此类推，直到全部赎回为止。但投资者在申请赎回时可选择将当日未获受理部分予以撤销。 </w:t>
      </w:r>
    </w:p>
    <w:p w14:paraId="48B61216">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某一类别的基金份额净值为基础计算赎回金额，以此类推，直到全部赎回为止）；对于该基金份额持有人申请赎回的份额中未超过上一开放日基金总份额10％的部分，基金管理人根据前段“1.全额赎回”或“2.部分赎回”的约定方式与其他基金份额持有人的赎回申请一并办理。但是，如该持有人在提交赎回申请时选择取消赎回，则其当日未获受理的部分赎回申请将被撤销。 </w:t>
      </w:r>
    </w:p>
    <w:p w14:paraId="10D0C041">
      <w:pPr>
        <w:pStyle w:val="7"/>
        <w:spacing w:before="0" w:beforeAutospacing="0" w:after="0" w:afterAutospacing="0" w:line="360" w:lineRule="auto"/>
        <w:ind w:firstLine="420"/>
        <w:rPr>
          <w:sz w:val="21"/>
          <w:szCs w:val="21"/>
        </w:rPr>
      </w:pPr>
      <w:r>
        <w:rPr>
          <w:rFonts w:hint="eastAsia"/>
          <w:sz w:val="21"/>
          <w:szCs w:val="21"/>
        </w:rPr>
        <w:t xml:space="preserve">5、巨额赎回的公告 </w:t>
      </w:r>
    </w:p>
    <w:p w14:paraId="40E42BFA">
      <w:pPr>
        <w:pStyle w:val="7"/>
        <w:spacing w:before="0" w:beforeAutospacing="0" w:after="0" w:afterAutospacing="0" w:line="360" w:lineRule="auto"/>
        <w:ind w:firstLine="420"/>
        <w:rPr>
          <w:sz w:val="21"/>
          <w:szCs w:val="21"/>
        </w:rPr>
      </w:pPr>
      <w:r>
        <w:rPr>
          <w:rFonts w:hint="eastAsia"/>
          <w:sz w:val="21"/>
          <w:szCs w:val="21"/>
        </w:rPr>
        <w:t xml:space="preserve">当发生巨额赎回并延期支付时，基金管理人应在3个工作日内通知投资者，并说明有关处理方法，并在2日内在指定媒介上公告。 </w:t>
      </w:r>
    </w:p>
    <w:p w14:paraId="550EFB0F">
      <w:pPr>
        <w:pStyle w:val="7"/>
        <w:spacing w:before="0" w:beforeAutospacing="0" w:after="0" w:afterAutospacing="0" w:line="360" w:lineRule="auto"/>
        <w:ind w:firstLine="420"/>
        <w:rPr>
          <w:sz w:val="21"/>
          <w:szCs w:val="21"/>
        </w:rPr>
      </w:pPr>
      <w:r>
        <w:rPr>
          <w:rFonts w:hint="eastAsia"/>
          <w:sz w:val="21"/>
          <w:szCs w:val="21"/>
        </w:rPr>
        <w:t xml:space="preserve">基金连续两个开放日以上发生巨额赎回，如基金管理人认为有必要，可暂停接受赎回申请；已经接受的赎回申请可以延期支付赎回款项，但不得超过正常支付时间的20个工作日，并应当在指定媒介上公告。 </w:t>
      </w:r>
    </w:p>
    <w:p w14:paraId="5FC9D4F5">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101F7C58">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30834923">
      <w:pPr>
        <w:pStyle w:val="7"/>
        <w:spacing w:before="0" w:beforeAutospacing="0" w:after="0" w:afterAutospacing="0" w:line="360" w:lineRule="auto"/>
        <w:ind w:firstLine="420"/>
        <w:rPr>
          <w:sz w:val="21"/>
          <w:szCs w:val="21"/>
        </w:rPr>
      </w:pPr>
      <w:r>
        <w:rPr>
          <w:rFonts w:hint="eastAsia"/>
          <w:sz w:val="21"/>
          <w:szCs w:val="21"/>
        </w:rPr>
        <w:t xml:space="preserve">2、如果发生暂停的时间为一日，第二个工作日基金管理人应在指定媒介上刊登基金重新开放申购或赎回公告并公布最近一个开放日的各类基金份额净值。  </w:t>
      </w:r>
    </w:p>
    <w:p w14:paraId="12A733D6">
      <w:pPr>
        <w:pStyle w:val="7"/>
        <w:spacing w:before="0" w:beforeAutospacing="0" w:after="0" w:afterAutospacing="0" w:line="360" w:lineRule="auto"/>
        <w:ind w:firstLine="420"/>
        <w:rPr>
          <w:sz w:val="21"/>
          <w:szCs w:val="21"/>
        </w:rPr>
      </w:pPr>
      <w:r>
        <w:rPr>
          <w:rFonts w:hint="eastAsia"/>
          <w:sz w:val="21"/>
          <w:szCs w:val="21"/>
        </w:rPr>
        <w:t xml:space="preserve">3、如果发生暂停的时间超过一日但少于两周，暂停结束基金重新开放申购或赎回时，基金管理人应提前按规定在指定媒介上刊登基金重新开放申购或赎回公告，并在重新开放申购或赎回日公告最近1个开放日的各类基金份额净值。  </w:t>
      </w:r>
    </w:p>
    <w:p w14:paraId="6939BF53">
      <w:pPr>
        <w:pStyle w:val="7"/>
        <w:spacing w:before="0" w:beforeAutospacing="0" w:after="0" w:afterAutospacing="0" w:line="360" w:lineRule="auto"/>
        <w:ind w:firstLine="420"/>
        <w:rPr>
          <w:sz w:val="21"/>
          <w:szCs w:val="21"/>
        </w:rPr>
      </w:pPr>
      <w:r>
        <w:rPr>
          <w:rFonts w:hint="eastAsia"/>
          <w:sz w:val="21"/>
          <w:szCs w:val="21"/>
        </w:rPr>
        <w:t xml:space="preserve">4、如果发生暂停的时间超过两周，暂停期间，基金管理人应每两周至少刊登暂停公告一次；当连续暂停时间超过两个月时，可将重复刊登暂停公告的频率调整为每月一次。暂停结束，基金重新开放申购或赎回时，基金管理人应提前按规定在指定媒介上连续刊登基金重新开放申购或赎回公告，并在重新开放申购或赎回日公告最近一个开放日的各类基金份额净值。 </w:t>
      </w:r>
    </w:p>
    <w:p w14:paraId="0A60C3FF">
      <w:pPr>
        <w:pStyle w:val="7"/>
        <w:spacing w:before="0" w:beforeAutospacing="0" w:after="0" w:afterAutospacing="0" w:line="360" w:lineRule="auto"/>
        <w:ind w:firstLine="420"/>
        <w:rPr>
          <w:sz w:val="21"/>
          <w:szCs w:val="21"/>
        </w:rPr>
      </w:pPr>
      <w:r>
        <w:rPr>
          <w:rFonts w:hint="eastAsia"/>
          <w:sz w:val="21"/>
          <w:szCs w:val="21"/>
        </w:rPr>
        <w:t xml:space="preserve">十三、实施侧袋机制期间本基金的申购与赎回  </w:t>
      </w:r>
    </w:p>
    <w:p w14:paraId="68939DE5">
      <w:pPr>
        <w:rPr>
          <w:rFonts w:ascii="宋体" w:hAnsi="宋体" w:eastAsia="宋体"/>
          <w:sz w:val="24"/>
          <w:szCs w:val="24"/>
        </w:rPr>
      </w:pPr>
      <w:r>
        <w:rPr>
          <w:rFonts w:ascii="宋体" w:hAnsi="宋体" w:eastAsia="宋体"/>
        </w:rPr>
        <w:t>本基金实施侧袋机制的，本基金的申购和赎回安排详见本招募说明书“侧袋机制”章节或届时</w:t>
      </w:r>
      <w:bookmarkStart w:id="97" w:name="chapter_level1_10_59_section_3_end"/>
      <w:bookmarkEnd w:id="97"/>
      <w:r>
        <w:rPr>
          <w:rFonts w:ascii="宋体" w:hAnsi="宋体" w:eastAsia="宋体"/>
        </w:rPr>
        <w:t xml:space="preserve">发布的相关公告。 </w:t>
      </w:r>
    </w:p>
    <w:p w14:paraId="7B220011">
      <w:pPr>
        <w:rPr>
          <w:rFonts w:ascii="宋体" w:hAnsi="宋体" w:eastAsia="宋体"/>
        </w:rPr>
      </w:pPr>
      <w:bookmarkStart w:id="98" w:name="chapter_level1_10_59_section_4"/>
      <w:bookmarkEnd w:id="98"/>
      <w:bookmarkStart w:id="99" w:name="chapter_level1_10_59_section_4_end"/>
      <w:bookmarkEnd w:id="99"/>
    </w:p>
    <w:p w14:paraId="0E8471E8">
      <w:pPr>
        <w:rPr>
          <w:rFonts w:ascii="宋体" w:hAnsi="宋体" w:eastAsia="宋体"/>
        </w:rPr>
      </w:pPr>
      <w:bookmarkStart w:id="100" w:name="chapter_level1_10_59_section_5_end"/>
      <w:bookmarkEnd w:id="100"/>
      <w:bookmarkStart w:id="101" w:name="chapter_level1_10_59_section_5"/>
      <w:bookmarkEnd w:id="101"/>
    </w:p>
    <w:p w14:paraId="5512566F">
      <w:pPr>
        <w:rPr>
          <w:rFonts w:ascii="宋体" w:hAnsi="宋体" w:eastAsia="宋体"/>
        </w:rPr>
      </w:pPr>
      <w:bookmarkStart w:id="102" w:name="chapter_level1_10_59_section_6"/>
      <w:bookmarkEnd w:id="102"/>
      <w:bookmarkStart w:id="103" w:name="chapter_level1_10_59_section_6_end"/>
      <w:bookmarkEnd w:id="103"/>
    </w:p>
    <w:p w14:paraId="771F351F">
      <w:pPr>
        <w:rPr>
          <w:rFonts w:ascii="宋体" w:hAnsi="宋体" w:eastAsia="宋体"/>
        </w:rPr>
      </w:pPr>
      <w:bookmarkStart w:id="104" w:name="chapter_level1_10_59_section_7_end"/>
      <w:bookmarkEnd w:id="104"/>
      <w:bookmarkStart w:id="105" w:name="chapter_level1_10_59_section_7"/>
      <w:bookmarkEnd w:id="105"/>
    </w:p>
    <w:p w14:paraId="22DA9242">
      <w:pPr>
        <w:widowControl/>
        <w:jc w:val="left"/>
        <w:rPr>
          <w:rFonts w:ascii="宋体" w:hAnsi="宋体" w:eastAsia="宋体"/>
        </w:rPr>
      </w:pPr>
      <w:r>
        <w:rPr>
          <w:rFonts w:ascii="宋体" w:hAnsi="宋体" w:eastAsia="宋体"/>
        </w:rPr>
        <w:br w:type="page"/>
      </w:r>
    </w:p>
    <w:p w14:paraId="7E544E8F">
      <w:pPr>
        <w:pStyle w:val="2"/>
        <w:jc w:val="center"/>
        <w:rPr>
          <w:rFonts w:ascii="宋体" w:hAnsi="宋体" w:eastAsia="宋体"/>
          <w:sz w:val="30"/>
        </w:rPr>
      </w:pPr>
      <w:bookmarkStart w:id="106" w:name="_Toc207950931"/>
      <w:bookmarkStart w:id="107" w:name="chapter_level1_11_16042"/>
      <w:r>
        <w:rPr>
          <w:rFonts w:hint="eastAsia" w:ascii="宋体" w:hAnsi="宋体" w:eastAsia="宋体"/>
          <w:sz w:val="30"/>
        </w:rPr>
        <w:t>八、基金的转换</w:t>
      </w:r>
      <w:bookmarkEnd w:id="106"/>
      <w:bookmarkEnd w:id="107"/>
    </w:p>
    <w:p w14:paraId="79F48AF5">
      <w:pPr>
        <w:pStyle w:val="7"/>
        <w:spacing w:before="0" w:beforeAutospacing="0" w:after="0" w:afterAutospacing="0" w:line="360" w:lineRule="auto"/>
        <w:ind w:firstLine="420"/>
        <w:rPr>
          <w:sz w:val="21"/>
          <w:szCs w:val="21"/>
        </w:rPr>
      </w:pPr>
      <w:bookmarkStart w:id="108" w:name="chapter_level1_11_16042_section_1"/>
      <w:bookmarkEnd w:id="108"/>
      <w:r>
        <w:rPr>
          <w:rFonts w:hint="eastAsia"/>
          <w:sz w:val="21"/>
          <w:szCs w:val="21"/>
        </w:rPr>
        <w:t xml:space="preserve">自2005 年9月14日起，本基金管理人和销售机构共同推出本基金的基金转换业务。  </w:t>
      </w:r>
    </w:p>
    <w:p w14:paraId="1835B52E">
      <w:pPr>
        <w:pStyle w:val="7"/>
        <w:spacing w:before="0" w:beforeAutospacing="0" w:after="0" w:afterAutospacing="0" w:line="360" w:lineRule="auto"/>
        <w:ind w:firstLine="420"/>
        <w:rPr>
          <w:sz w:val="21"/>
          <w:szCs w:val="21"/>
        </w:rPr>
      </w:pPr>
      <w:r>
        <w:rPr>
          <w:rFonts w:hint="eastAsia"/>
          <w:sz w:val="21"/>
          <w:szCs w:val="21"/>
        </w:rPr>
        <w:t xml:space="preserve">1、转换费用 </w:t>
      </w:r>
    </w:p>
    <w:p w14:paraId="45256AFD">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3137396B">
      <w:pPr>
        <w:pStyle w:val="7"/>
        <w:spacing w:before="0" w:beforeAutospacing="0" w:after="0" w:afterAutospacing="0" w:line="360" w:lineRule="auto"/>
        <w:ind w:firstLine="420"/>
        <w:rPr>
          <w:sz w:val="21"/>
          <w:szCs w:val="21"/>
        </w:rPr>
      </w:pPr>
      <w:r>
        <w:rPr>
          <w:rFonts w:hint="eastAsia"/>
          <w:sz w:val="21"/>
          <w:szCs w:val="21"/>
        </w:rPr>
        <w:t xml:space="preserve">2、业务规则 </w:t>
      </w:r>
    </w:p>
    <w:p w14:paraId="5C6C1E6C">
      <w:pPr>
        <w:pStyle w:val="7"/>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（1）基金转换只能在同一销售机构进行。转换的两只基金必须都是该销售人代理的同一基金管理人管理的、在同一登记机构处注册登记的基金。 </w:t>
      </w:r>
    </w:p>
    <w:p w14:paraId="0517C85E">
      <w:pPr>
        <w:pStyle w:val="7"/>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FA1B34B">
      <w:pPr>
        <w:pStyle w:val="7"/>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14:paraId="221E45D3">
      <w:pPr>
        <w:pStyle w:val="7"/>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14:paraId="7791A18F">
      <w:pPr>
        <w:pStyle w:val="7"/>
        <w:spacing w:before="0" w:beforeAutospacing="0" w:after="0" w:afterAutospacing="0" w:line="360" w:lineRule="auto"/>
        <w:ind w:firstLine="420"/>
        <w:rPr>
          <w:sz w:val="21"/>
          <w:szCs w:val="21"/>
        </w:rPr>
      </w:pPr>
      <w:r>
        <w:rPr>
          <w:rFonts w:hint="eastAsia"/>
          <w:sz w:val="21"/>
          <w:szCs w:val="21"/>
        </w:rPr>
        <w:t xml:space="preserve">（5）基金转换以申请当日各类基金份额净值为基础计算。投资者采用“份额转换”的原则提交申请。转出基金份额必须是可用份额，并遵循“先进先出”的原则。 </w:t>
      </w:r>
    </w:p>
    <w:p w14:paraId="4FA96D11">
      <w:pPr>
        <w:pStyle w:val="7"/>
        <w:spacing w:before="0" w:beforeAutospacing="0" w:after="0" w:afterAutospacing="0" w:line="360" w:lineRule="auto"/>
        <w:ind w:firstLine="420"/>
        <w:rPr>
          <w:sz w:val="21"/>
          <w:szCs w:val="21"/>
        </w:rPr>
      </w:pPr>
      <w:r>
        <w:rPr>
          <w:rFonts w:hint="eastAsia"/>
          <w:sz w:val="21"/>
          <w:szCs w:val="21"/>
        </w:rPr>
        <w:t xml:space="preserve">3、暂停基金转换的情形及处理 </w:t>
      </w:r>
    </w:p>
    <w:p w14:paraId="7A134662">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38E4ACEB">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5D50D31A">
      <w:pPr>
        <w:pStyle w:val="7"/>
        <w:spacing w:before="0" w:beforeAutospacing="0" w:after="0" w:afterAutospacing="0" w:line="360" w:lineRule="auto"/>
        <w:ind w:firstLine="420"/>
        <w:rPr>
          <w:sz w:val="21"/>
          <w:szCs w:val="21"/>
        </w:rPr>
      </w:pPr>
      <w:r>
        <w:rPr>
          <w:rFonts w:hint="eastAsia"/>
          <w:sz w:val="21"/>
          <w:szCs w:val="21"/>
        </w:rPr>
        <w:t xml:space="preserve">4、重要提示 </w:t>
      </w:r>
    </w:p>
    <w:p w14:paraId="33AB6C1F">
      <w:pPr>
        <w:pStyle w:val="7"/>
        <w:spacing w:before="0" w:beforeAutospacing="0" w:after="0" w:afterAutospacing="0" w:line="360" w:lineRule="auto"/>
        <w:ind w:firstLine="420"/>
        <w:rPr>
          <w:sz w:val="21"/>
          <w:szCs w:val="21"/>
        </w:rPr>
      </w:pPr>
      <w:r>
        <w:rPr>
          <w:rFonts w:hint="eastAsia"/>
          <w:sz w:val="21"/>
          <w:szCs w:val="21"/>
        </w:rPr>
        <w:t xml:space="preserve">（1）转换业务适用基金详见相关公告。 </w:t>
      </w:r>
    </w:p>
    <w:p w14:paraId="07F76750">
      <w:pPr>
        <w:pStyle w:val="7"/>
        <w:spacing w:before="0" w:beforeAutospacing="0" w:after="0" w:afterAutospacing="0" w:line="360" w:lineRule="auto"/>
        <w:ind w:firstLine="420"/>
        <w:rPr>
          <w:sz w:val="21"/>
          <w:szCs w:val="21"/>
        </w:rPr>
      </w:pPr>
      <w:r>
        <w:rPr>
          <w:rFonts w:hint="eastAsia"/>
          <w:sz w:val="21"/>
          <w:szCs w:val="21"/>
        </w:rPr>
        <w:t xml:space="preserve">（2）本基金转换业务适用于可以销售包括博时稳定价值债券型证券投资基金在内的两只以上（含两只），且基金登记机构为同一机构的博时旗下基金的销售机构。  </w:t>
      </w:r>
    </w:p>
    <w:p w14:paraId="49920EA9">
      <w:pPr>
        <w:pStyle w:val="7"/>
        <w:spacing w:before="0" w:beforeAutospacing="0" w:after="0" w:afterAutospacing="0" w:line="360" w:lineRule="auto"/>
        <w:ind w:firstLine="420"/>
        <w:rPr>
          <w:sz w:val="21"/>
          <w:szCs w:val="21"/>
        </w:rPr>
      </w:pPr>
      <w:r>
        <w:rPr>
          <w:rFonts w:hint="eastAsia"/>
          <w:sz w:val="21"/>
          <w:szCs w:val="21"/>
        </w:rPr>
        <w:t>（3）转换业务的收费计算公式及举例参见2010年3月16日刊登于本公司网站的《</w:t>
      </w:r>
      <w:bookmarkStart w:id="109" w:name="field_0_managerorgfullname_4"/>
      <w:r>
        <w:rPr>
          <w:rFonts w:hint="eastAsia"/>
          <w:sz w:val="21"/>
          <w:szCs w:val="21"/>
        </w:rPr>
        <w:t>博时基金管理有限公司</w:t>
      </w:r>
      <w:bookmarkEnd w:id="109"/>
      <w:r>
        <w:rPr>
          <w:rFonts w:hint="eastAsia"/>
          <w:sz w:val="21"/>
          <w:szCs w:val="21"/>
        </w:rPr>
        <w:t xml:space="preserve">关于旗下开放式基金转换业务的公告》。 </w:t>
      </w:r>
    </w:p>
    <w:p w14:paraId="3E6D692C">
      <w:pPr>
        <w:pStyle w:val="7"/>
        <w:spacing w:before="0" w:beforeAutospacing="0" w:after="0" w:afterAutospacing="0" w:line="360" w:lineRule="auto"/>
        <w:ind w:firstLine="420"/>
        <w:rPr>
          <w:sz w:val="21"/>
          <w:szCs w:val="21"/>
        </w:rPr>
      </w:pPr>
      <w:bookmarkStart w:id="110" w:name="chapter_level1_11_16042_section_1_end"/>
      <w:bookmarkEnd w:id="110"/>
      <w:r>
        <w:rPr>
          <w:rFonts w:hint="eastAsia"/>
          <w:sz w:val="21"/>
          <w:szCs w:val="21"/>
        </w:rPr>
        <w:t xml:space="preserve">（4）本公司管理基金的转换业务的解释权归本公司。 </w:t>
      </w:r>
    </w:p>
    <w:p w14:paraId="6D664938">
      <w:pPr>
        <w:widowControl/>
        <w:jc w:val="left"/>
        <w:rPr>
          <w:rFonts w:ascii="宋体" w:hAnsi="宋体" w:eastAsia="宋体"/>
        </w:rPr>
      </w:pPr>
      <w:r>
        <w:rPr>
          <w:rFonts w:ascii="宋体" w:hAnsi="宋体" w:eastAsia="宋体"/>
        </w:rPr>
        <w:br w:type="page"/>
      </w:r>
    </w:p>
    <w:p w14:paraId="596C4D77">
      <w:pPr>
        <w:pStyle w:val="2"/>
        <w:jc w:val="center"/>
        <w:rPr>
          <w:rFonts w:ascii="宋体" w:hAnsi="宋体" w:eastAsia="宋体"/>
          <w:sz w:val="30"/>
        </w:rPr>
      </w:pPr>
      <w:bookmarkStart w:id="111" w:name="chapter_level1_12_16044"/>
      <w:bookmarkStart w:id="112" w:name="_Toc207950932"/>
      <w:r>
        <w:rPr>
          <w:rFonts w:hint="eastAsia" w:ascii="宋体" w:hAnsi="宋体" w:eastAsia="宋体"/>
          <w:sz w:val="30"/>
        </w:rPr>
        <w:t>九、基金的非交易过户与转托管</w:t>
      </w:r>
      <w:bookmarkEnd w:id="111"/>
      <w:bookmarkEnd w:id="112"/>
    </w:p>
    <w:p w14:paraId="33B1B510">
      <w:pPr>
        <w:pStyle w:val="7"/>
        <w:spacing w:before="0" w:beforeAutospacing="0" w:after="0" w:afterAutospacing="0" w:line="360" w:lineRule="auto"/>
        <w:ind w:firstLine="420"/>
        <w:rPr>
          <w:sz w:val="21"/>
          <w:szCs w:val="21"/>
        </w:rPr>
      </w:pPr>
      <w:bookmarkStart w:id="113" w:name="chapter_level1_12_16044_section_1"/>
      <w:bookmarkEnd w:id="113"/>
      <w:r>
        <w:rPr>
          <w:rStyle w:val="11"/>
          <w:rFonts w:hint="eastAsia"/>
          <w:sz w:val="21"/>
          <w:szCs w:val="21"/>
        </w:rPr>
        <w:t>一、基金的非交易过户</w:t>
      </w:r>
    </w:p>
    <w:p w14:paraId="2406F420">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而产生的非交易过户以及登记机构认可、符合法律法规的其它非交易过户。无论在上述何种情况下，接受划转的主体必须是依法可以持有本基金基金份额的投资人。 </w:t>
      </w:r>
    </w:p>
    <w:p w14:paraId="0A8A3B39">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其他组织或以其他方式处分。办理非交易过户必须提供基金登记机构要求提供的相关资料，对于符合条件的非交易过户申请按基金登记机构的规定办理，并按基金登记机构规定的标准收费。 </w:t>
      </w:r>
    </w:p>
    <w:p w14:paraId="286EF202">
      <w:pPr>
        <w:pStyle w:val="7"/>
        <w:spacing w:before="0" w:beforeAutospacing="0" w:after="0" w:afterAutospacing="0" w:line="360" w:lineRule="auto"/>
        <w:ind w:firstLine="420"/>
        <w:rPr>
          <w:sz w:val="21"/>
          <w:szCs w:val="21"/>
        </w:rPr>
      </w:pPr>
      <w:r>
        <w:rPr>
          <w:rStyle w:val="11"/>
          <w:rFonts w:hint="eastAsia"/>
          <w:sz w:val="21"/>
          <w:szCs w:val="21"/>
        </w:rPr>
        <w:t>二、基金的转托管</w:t>
      </w:r>
    </w:p>
    <w:p w14:paraId="67EB0C9F">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4" w:name="chapter_level1_12_16044_section_1_end"/>
      <w:bookmarkEnd w:id="114"/>
      <w:r>
        <w:rPr>
          <w:rFonts w:hint="eastAsia"/>
          <w:sz w:val="21"/>
          <w:szCs w:val="21"/>
        </w:rPr>
        <w:t xml:space="preserve">以按照规定的标准收取转托管费。 </w:t>
      </w:r>
    </w:p>
    <w:p w14:paraId="63845A35">
      <w:pPr>
        <w:widowControl/>
        <w:jc w:val="left"/>
        <w:rPr>
          <w:rFonts w:ascii="宋体" w:hAnsi="宋体" w:eastAsia="宋体"/>
        </w:rPr>
      </w:pPr>
      <w:r>
        <w:rPr>
          <w:rFonts w:ascii="宋体" w:hAnsi="宋体" w:eastAsia="宋体"/>
        </w:rPr>
        <w:br w:type="page"/>
      </w:r>
    </w:p>
    <w:p w14:paraId="203CA9EB">
      <w:pPr>
        <w:pStyle w:val="2"/>
        <w:jc w:val="center"/>
        <w:rPr>
          <w:rFonts w:ascii="宋体" w:hAnsi="宋体" w:eastAsia="宋体"/>
          <w:sz w:val="30"/>
        </w:rPr>
      </w:pPr>
      <w:bookmarkStart w:id="115" w:name="chapter_level1_13_16045"/>
      <w:bookmarkStart w:id="116" w:name="_Toc207950933"/>
      <w:r>
        <w:rPr>
          <w:rFonts w:hint="eastAsia" w:ascii="宋体" w:hAnsi="宋体" w:eastAsia="宋体"/>
          <w:sz w:val="30"/>
        </w:rPr>
        <w:t>十、基金份额的冻结、解冻及质押</w:t>
      </w:r>
      <w:bookmarkEnd w:id="115"/>
      <w:bookmarkEnd w:id="116"/>
    </w:p>
    <w:p w14:paraId="3A681725">
      <w:pPr>
        <w:pStyle w:val="7"/>
        <w:spacing w:before="0" w:beforeAutospacing="0" w:after="0" w:afterAutospacing="0" w:line="360" w:lineRule="auto"/>
        <w:ind w:firstLine="420"/>
        <w:rPr>
          <w:sz w:val="21"/>
          <w:szCs w:val="21"/>
        </w:rPr>
      </w:pPr>
      <w:bookmarkStart w:id="117" w:name="chapter_level1_13_16045_section_1"/>
      <w:bookmarkEnd w:id="117"/>
      <w:r>
        <w:rPr>
          <w:rFonts w:hint="eastAsia"/>
          <w:sz w:val="21"/>
          <w:szCs w:val="21"/>
        </w:rPr>
        <w:t xml:space="preserve">一、基金登记机构只受理国家有权机关依法要求的基金份额的冻结与解冻，以及登记机构认可、符合法律法规的其他情况下的冻结与解冻。基金份额被冻结的，被冻结基金份额所产生的权益一并冻结，被冻结部分份额仍然参与收益分配，法律法规或监管部门另有规定的除外。 </w:t>
      </w:r>
    </w:p>
    <w:p w14:paraId="44BB7173">
      <w:pPr>
        <w:pStyle w:val="7"/>
        <w:spacing w:before="0" w:beforeAutospacing="0" w:after="0" w:afterAutospacing="0" w:line="360" w:lineRule="auto"/>
        <w:ind w:firstLine="420"/>
        <w:rPr>
          <w:sz w:val="21"/>
          <w:szCs w:val="21"/>
        </w:rPr>
      </w:pPr>
      <w:r>
        <w:rPr>
          <w:rFonts w:hint="eastAsia"/>
          <w:sz w:val="21"/>
          <w:szCs w:val="21"/>
        </w:rPr>
        <w:t>二、在不违反届时有效的法律法规的条件下，基金登记机构将可以办理基金份额的质押</w:t>
      </w:r>
      <w:bookmarkStart w:id="118" w:name="chapter_level1_13_16045_section_1_end"/>
      <w:bookmarkEnd w:id="118"/>
      <w:r>
        <w:rPr>
          <w:rFonts w:hint="eastAsia"/>
          <w:sz w:val="21"/>
          <w:szCs w:val="21"/>
        </w:rPr>
        <w:t xml:space="preserve">业务或其他业务，公布并实施相应的业务规则。 </w:t>
      </w:r>
    </w:p>
    <w:p w14:paraId="184A508F">
      <w:pPr>
        <w:widowControl/>
        <w:jc w:val="left"/>
        <w:rPr>
          <w:rFonts w:ascii="宋体" w:hAnsi="宋体" w:eastAsia="宋体"/>
        </w:rPr>
      </w:pPr>
      <w:r>
        <w:rPr>
          <w:rFonts w:ascii="宋体" w:hAnsi="宋体" w:eastAsia="宋体"/>
        </w:rPr>
        <w:br w:type="page"/>
      </w:r>
    </w:p>
    <w:p w14:paraId="44E19E65">
      <w:pPr>
        <w:pStyle w:val="2"/>
        <w:jc w:val="center"/>
        <w:rPr>
          <w:rFonts w:ascii="宋体" w:hAnsi="宋体" w:eastAsia="宋体"/>
          <w:sz w:val="30"/>
        </w:rPr>
      </w:pPr>
      <w:bookmarkStart w:id="119" w:name="chapter_level1_14_16046"/>
      <w:bookmarkStart w:id="120" w:name="_Toc207950934"/>
      <w:r>
        <w:rPr>
          <w:rFonts w:hint="eastAsia" w:ascii="宋体" w:hAnsi="宋体" w:eastAsia="宋体"/>
          <w:sz w:val="30"/>
        </w:rPr>
        <w:t>十一、定期定额投资计划</w:t>
      </w:r>
      <w:bookmarkEnd w:id="119"/>
      <w:bookmarkEnd w:id="120"/>
    </w:p>
    <w:p w14:paraId="66634BA3">
      <w:pPr>
        <w:pStyle w:val="7"/>
        <w:spacing w:before="0" w:beforeAutospacing="0" w:after="0" w:afterAutospacing="0" w:line="360" w:lineRule="auto"/>
        <w:ind w:firstLine="420"/>
        <w:rPr>
          <w:sz w:val="21"/>
          <w:szCs w:val="21"/>
        </w:rPr>
      </w:pPr>
      <w:bookmarkStart w:id="121" w:name="chapter_level1_14_16046_section_1"/>
      <w:bookmarkEnd w:id="121"/>
      <w:r>
        <w:rPr>
          <w:rFonts w:hint="eastAsia"/>
          <w:sz w:val="21"/>
          <w:szCs w:val="21"/>
        </w:rPr>
        <w:t xml:space="preserve">本基金管理人和销售机构共同推出本基金的定期定额计划投资业务。 </w:t>
      </w:r>
    </w:p>
    <w:p w14:paraId="0FF18706">
      <w:pPr>
        <w:pStyle w:val="7"/>
        <w:spacing w:before="0" w:beforeAutospacing="0" w:after="0" w:afterAutospacing="0" w:line="360" w:lineRule="auto"/>
        <w:ind w:firstLine="420"/>
        <w:rPr>
          <w:sz w:val="21"/>
          <w:szCs w:val="21"/>
        </w:rPr>
      </w:pPr>
      <w:r>
        <w:rPr>
          <w:rStyle w:val="11"/>
          <w:rFonts w:hint="eastAsia"/>
          <w:sz w:val="21"/>
          <w:szCs w:val="21"/>
        </w:rPr>
        <w:t>一、适用投资者范围</w:t>
      </w:r>
    </w:p>
    <w:p w14:paraId="318FEEB1">
      <w:pPr>
        <w:pStyle w:val="7"/>
        <w:spacing w:before="0" w:beforeAutospacing="0" w:after="0" w:afterAutospacing="0" w:line="360" w:lineRule="auto"/>
        <w:ind w:firstLine="420"/>
        <w:rPr>
          <w:sz w:val="21"/>
          <w:szCs w:val="21"/>
        </w:rPr>
      </w:pPr>
      <w:r>
        <w:rPr>
          <w:rFonts w:hint="eastAsia"/>
          <w:sz w:val="21"/>
          <w:szCs w:val="21"/>
        </w:rPr>
        <w:t xml:space="preserve">依法可以投资证券投资基金的个人投资者、机构投资者及合格境外机构投资者。 </w:t>
      </w:r>
    </w:p>
    <w:p w14:paraId="785C602B">
      <w:pPr>
        <w:pStyle w:val="7"/>
        <w:spacing w:before="0" w:beforeAutospacing="0" w:after="0" w:afterAutospacing="0" w:line="360" w:lineRule="auto"/>
        <w:ind w:firstLine="420"/>
        <w:rPr>
          <w:sz w:val="21"/>
          <w:szCs w:val="21"/>
        </w:rPr>
      </w:pPr>
      <w:r>
        <w:rPr>
          <w:rStyle w:val="11"/>
          <w:rFonts w:hint="eastAsia"/>
          <w:sz w:val="21"/>
          <w:szCs w:val="21"/>
        </w:rPr>
        <w:t>二、申购费率</w:t>
      </w:r>
    </w:p>
    <w:p w14:paraId="20833509">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1A6B2468">
      <w:pPr>
        <w:pStyle w:val="7"/>
        <w:spacing w:before="0" w:beforeAutospacing="0" w:after="0" w:afterAutospacing="0" w:line="360" w:lineRule="auto"/>
        <w:ind w:firstLine="420"/>
        <w:rPr>
          <w:sz w:val="21"/>
          <w:szCs w:val="21"/>
        </w:rPr>
      </w:pPr>
      <w:r>
        <w:rPr>
          <w:rFonts w:hint="eastAsia"/>
          <w:sz w:val="21"/>
          <w:szCs w:val="21"/>
        </w:rPr>
        <w:t xml:space="preserve">（1）日常申购费率 </w:t>
      </w:r>
    </w:p>
    <w:p w14:paraId="01B573C7">
      <w:pPr>
        <w:pStyle w:val="7"/>
        <w:spacing w:before="0" w:beforeAutospacing="0" w:after="0" w:afterAutospacing="0" w:line="360" w:lineRule="auto"/>
        <w:ind w:firstLine="420"/>
        <w:rPr>
          <w:sz w:val="21"/>
          <w:szCs w:val="21"/>
        </w:rPr>
      </w:pPr>
      <w:r>
        <w:rPr>
          <w:rFonts w:hint="eastAsia"/>
          <w:sz w:val="21"/>
          <w:szCs w:val="21"/>
        </w:rPr>
        <w:t xml:space="preserve">本基金申购费率具体为：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9"/>
        <w:gridCol w:w="2020"/>
        <w:gridCol w:w="2492"/>
        <w:gridCol w:w="1215"/>
        <w:gridCol w:w="1290"/>
      </w:tblGrid>
      <w:tr w14:paraId="202B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541501">
            <w:pPr>
              <w:pStyle w:val="7"/>
            </w:pPr>
            <w:r>
              <w:rPr>
                <w:rFonts w:hint="eastAsia"/>
              </w:rPr>
              <w:t xml:space="preserve">费用种类  </w:t>
            </w:r>
          </w:p>
        </w:tc>
        <w:tc>
          <w:tcPr>
            <w:tcW w:w="0" w:type="auto"/>
            <w:gridSpan w:val="2"/>
            <w:shd w:val="clear" w:color="auto" w:fill="auto"/>
          </w:tcPr>
          <w:p w14:paraId="11B0FE1F">
            <w:pPr>
              <w:pStyle w:val="7"/>
            </w:pPr>
            <w:r>
              <w:rPr>
                <w:rFonts w:hint="eastAsia"/>
              </w:rPr>
              <w:t xml:space="preserve">A类基金份额  </w:t>
            </w:r>
          </w:p>
          <w:p w14:paraId="3E2933D0">
            <w:pPr>
              <w:pStyle w:val="7"/>
            </w:pPr>
            <w:r>
              <w:rPr>
                <w:rFonts w:hint="eastAsia"/>
              </w:rPr>
              <w:t xml:space="preserve">（申购金额M、持有年限Y）  </w:t>
            </w:r>
          </w:p>
        </w:tc>
        <w:tc>
          <w:tcPr>
            <w:tcW w:w="1215" w:type="dxa"/>
            <w:shd w:val="clear" w:color="auto" w:fill="auto"/>
          </w:tcPr>
          <w:p w14:paraId="47E7BC82">
            <w:pPr>
              <w:pStyle w:val="7"/>
            </w:pPr>
            <w:r>
              <w:rPr>
                <w:rFonts w:hint="eastAsia"/>
              </w:rPr>
              <w:t xml:space="preserve">B类基金份额  </w:t>
            </w:r>
          </w:p>
        </w:tc>
        <w:tc>
          <w:tcPr>
            <w:tcW w:w="1290" w:type="dxa"/>
            <w:shd w:val="clear" w:color="auto" w:fill="auto"/>
          </w:tcPr>
          <w:p w14:paraId="11D1508D">
            <w:pPr>
              <w:pStyle w:val="7"/>
            </w:pPr>
            <w:r>
              <w:rPr>
                <w:rFonts w:hint="eastAsia"/>
              </w:rPr>
              <w:t xml:space="preserve">E类基金份额  </w:t>
            </w:r>
          </w:p>
        </w:tc>
      </w:tr>
      <w:tr w14:paraId="15EB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5DCE17">
            <w:pPr>
              <w:pStyle w:val="7"/>
            </w:pPr>
            <w:r>
              <w:rPr>
                <w:rFonts w:hint="eastAsia"/>
              </w:rPr>
              <w:t xml:space="preserve">前端申购费  </w:t>
            </w:r>
          </w:p>
        </w:tc>
        <w:tc>
          <w:tcPr>
            <w:tcW w:w="0" w:type="auto"/>
            <w:shd w:val="clear" w:color="auto" w:fill="auto"/>
          </w:tcPr>
          <w:p w14:paraId="2C8BF8CE">
            <w:pPr>
              <w:pStyle w:val="7"/>
            </w:pPr>
            <w:r>
              <w:rPr>
                <w:rFonts w:hint="eastAsia"/>
              </w:rPr>
              <w:t xml:space="preserve">M&lt;100万  </w:t>
            </w:r>
          </w:p>
        </w:tc>
        <w:tc>
          <w:tcPr>
            <w:tcW w:w="0" w:type="auto"/>
            <w:shd w:val="clear" w:color="auto" w:fill="auto"/>
          </w:tcPr>
          <w:p w14:paraId="5569420B">
            <w:pPr>
              <w:pStyle w:val="7"/>
            </w:pPr>
            <w:r>
              <w:rPr>
                <w:rFonts w:hint="eastAsia"/>
              </w:rPr>
              <w:t xml:space="preserve">0.8%  </w:t>
            </w:r>
          </w:p>
        </w:tc>
        <w:tc>
          <w:tcPr>
            <w:tcW w:w="1215" w:type="dxa"/>
            <w:shd w:val="clear" w:color="auto" w:fill="auto"/>
          </w:tcPr>
          <w:p w14:paraId="3273E04A">
            <w:pPr>
              <w:pStyle w:val="7"/>
            </w:pPr>
            <w:r>
              <w:rPr>
                <w:rFonts w:hint="eastAsia"/>
              </w:rPr>
              <w:t xml:space="preserve">0%  </w:t>
            </w:r>
          </w:p>
        </w:tc>
        <w:tc>
          <w:tcPr>
            <w:tcW w:w="1290" w:type="dxa"/>
            <w:shd w:val="clear" w:color="auto" w:fill="auto"/>
          </w:tcPr>
          <w:p w14:paraId="59277B5F">
            <w:pPr>
              <w:pStyle w:val="7"/>
            </w:pPr>
            <w:r>
              <w:rPr>
                <w:rFonts w:hint="eastAsia"/>
              </w:rPr>
              <w:t xml:space="preserve">0%  </w:t>
            </w:r>
          </w:p>
        </w:tc>
      </w:tr>
      <w:tr w14:paraId="60DD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ACCB2B">
            <w:pPr>
              <w:rPr>
                <w:rFonts w:ascii="宋体" w:hAnsi="宋体" w:eastAsia="宋体" w:cs="宋体"/>
                <w:sz w:val="24"/>
                <w:szCs w:val="24"/>
              </w:rPr>
            </w:pPr>
          </w:p>
        </w:tc>
        <w:tc>
          <w:tcPr>
            <w:tcW w:w="0" w:type="auto"/>
            <w:shd w:val="clear" w:color="auto" w:fill="auto"/>
          </w:tcPr>
          <w:p w14:paraId="65523EC4">
            <w:pPr>
              <w:pStyle w:val="7"/>
            </w:pPr>
            <w:r>
              <w:rPr>
                <w:rFonts w:hint="eastAsia"/>
              </w:rPr>
              <w:t xml:space="preserve">100万≤M&lt;300万  </w:t>
            </w:r>
          </w:p>
        </w:tc>
        <w:tc>
          <w:tcPr>
            <w:tcW w:w="0" w:type="auto"/>
            <w:shd w:val="clear" w:color="auto" w:fill="auto"/>
          </w:tcPr>
          <w:p w14:paraId="34CF1881">
            <w:pPr>
              <w:pStyle w:val="7"/>
            </w:pPr>
            <w:r>
              <w:rPr>
                <w:rFonts w:hint="eastAsia"/>
              </w:rPr>
              <w:t xml:space="preserve">0.5%  </w:t>
            </w:r>
          </w:p>
        </w:tc>
        <w:tc>
          <w:tcPr>
            <w:tcW w:w="1215" w:type="dxa"/>
            <w:shd w:val="clear" w:color="auto" w:fill="auto"/>
          </w:tcPr>
          <w:p w14:paraId="2F4D48A7">
            <w:pPr>
              <w:rPr>
                <w:rFonts w:ascii="宋体" w:hAnsi="宋体" w:eastAsia="宋体" w:cs="宋体"/>
                <w:sz w:val="24"/>
                <w:szCs w:val="24"/>
              </w:rPr>
            </w:pPr>
          </w:p>
        </w:tc>
        <w:tc>
          <w:tcPr>
            <w:tcW w:w="1290" w:type="dxa"/>
            <w:shd w:val="clear" w:color="auto" w:fill="auto"/>
          </w:tcPr>
          <w:p w14:paraId="1FC8616B">
            <w:pPr>
              <w:rPr>
                <w:rFonts w:ascii="宋体" w:hAnsi="宋体" w:eastAsia="宋体" w:cs="宋体"/>
                <w:sz w:val="24"/>
                <w:szCs w:val="24"/>
              </w:rPr>
            </w:pPr>
          </w:p>
        </w:tc>
      </w:tr>
      <w:tr w14:paraId="6135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1611F0">
            <w:pPr>
              <w:rPr>
                <w:rFonts w:ascii="宋体" w:hAnsi="宋体" w:eastAsia="宋体" w:cs="宋体"/>
                <w:sz w:val="24"/>
                <w:szCs w:val="24"/>
              </w:rPr>
            </w:pPr>
          </w:p>
        </w:tc>
        <w:tc>
          <w:tcPr>
            <w:tcW w:w="0" w:type="auto"/>
            <w:shd w:val="clear" w:color="auto" w:fill="auto"/>
          </w:tcPr>
          <w:p w14:paraId="2308792D">
            <w:pPr>
              <w:pStyle w:val="7"/>
            </w:pPr>
            <w:r>
              <w:rPr>
                <w:rFonts w:hint="eastAsia"/>
              </w:rPr>
              <w:t xml:space="preserve">300万≤M&lt;500万  </w:t>
            </w:r>
          </w:p>
        </w:tc>
        <w:tc>
          <w:tcPr>
            <w:tcW w:w="0" w:type="auto"/>
            <w:shd w:val="clear" w:color="auto" w:fill="auto"/>
          </w:tcPr>
          <w:p w14:paraId="3DFADAF1">
            <w:pPr>
              <w:pStyle w:val="7"/>
            </w:pPr>
            <w:r>
              <w:rPr>
                <w:rFonts w:hint="eastAsia"/>
              </w:rPr>
              <w:t xml:space="preserve">0.3%  </w:t>
            </w:r>
          </w:p>
        </w:tc>
        <w:tc>
          <w:tcPr>
            <w:tcW w:w="1215" w:type="dxa"/>
            <w:shd w:val="clear" w:color="auto" w:fill="auto"/>
          </w:tcPr>
          <w:p w14:paraId="4EBCB1EE">
            <w:pPr>
              <w:rPr>
                <w:rFonts w:ascii="宋体" w:hAnsi="宋体" w:eastAsia="宋体" w:cs="宋体"/>
                <w:sz w:val="24"/>
                <w:szCs w:val="24"/>
              </w:rPr>
            </w:pPr>
          </w:p>
        </w:tc>
        <w:tc>
          <w:tcPr>
            <w:tcW w:w="1290" w:type="dxa"/>
            <w:shd w:val="clear" w:color="auto" w:fill="auto"/>
          </w:tcPr>
          <w:p w14:paraId="7E2BDE49">
            <w:pPr>
              <w:rPr>
                <w:rFonts w:ascii="宋体" w:hAnsi="宋体" w:eastAsia="宋体" w:cs="宋体"/>
                <w:sz w:val="24"/>
                <w:szCs w:val="24"/>
              </w:rPr>
            </w:pPr>
          </w:p>
        </w:tc>
      </w:tr>
      <w:tr w14:paraId="4DBAB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5410D9">
            <w:pPr>
              <w:rPr>
                <w:rFonts w:ascii="宋体" w:hAnsi="宋体" w:eastAsia="宋体" w:cs="宋体"/>
                <w:sz w:val="24"/>
                <w:szCs w:val="24"/>
              </w:rPr>
            </w:pPr>
          </w:p>
        </w:tc>
        <w:tc>
          <w:tcPr>
            <w:tcW w:w="0" w:type="auto"/>
            <w:shd w:val="clear" w:color="auto" w:fill="auto"/>
          </w:tcPr>
          <w:p w14:paraId="00A549C2">
            <w:pPr>
              <w:pStyle w:val="7"/>
            </w:pPr>
            <w:r>
              <w:rPr>
                <w:rFonts w:hint="eastAsia"/>
              </w:rPr>
              <w:t xml:space="preserve">500万≤M  </w:t>
            </w:r>
          </w:p>
        </w:tc>
        <w:tc>
          <w:tcPr>
            <w:tcW w:w="0" w:type="auto"/>
            <w:shd w:val="clear" w:color="auto" w:fill="auto"/>
          </w:tcPr>
          <w:p w14:paraId="42804DAD">
            <w:pPr>
              <w:pStyle w:val="7"/>
            </w:pPr>
            <w:r>
              <w:rPr>
                <w:rFonts w:hint="eastAsia"/>
              </w:rPr>
              <w:t xml:space="preserve">按笔收取，1000元/笔  </w:t>
            </w:r>
          </w:p>
        </w:tc>
        <w:tc>
          <w:tcPr>
            <w:tcW w:w="1215" w:type="dxa"/>
            <w:shd w:val="clear" w:color="auto" w:fill="auto"/>
          </w:tcPr>
          <w:p w14:paraId="53149153">
            <w:pPr>
              <w:rPr>
                <w:rFonts w:ascii="宋体" w:hAnsi="宋体" w:eastAsia="宋体" w:cs="宋体"/>
                <w:sz w:val="24"/>
                <w:szCs w:val="24"/>
              </w:rPr>
            </w:pPr>
          </w:p>
        </w:tc>
        <w:tc>
          <w:tcPr>
            <w:tcW w:w="1290" w:type="dxa"/>
            <w:shd w:val="clear" w:color="auto" w:fill="auto"/>
          </w:tcPr>
          <w:p w14:paraId="3C816BC2">
            <w:pPr>
              <w:rPr>
                <w:rFonts w:ascii="宋体" w:hAnsi="宋体" w:eastAsia="宋体" w:cs="宋体"/>
                <w:sz w:val="24"/>
                <w:szCs w:val="24"/>
              </w:rPr>
            </w:pPr>
          </w:p>
        </w:tc>
      </w:tr>
      <w:tr w14:paraId="22CE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1CA354">
            <w:pPr>
              <w:pStyle w:val="7"/>
            </w:pPr>
            <w:r>
              <w:rPr>
                <w:rFonts w:hint="eastAsia"/>
              </w:rPr>
              <w:t xml:space="preserve">后端申购费  </w:t>
            </w:r>
          </w:p>
        </w:tc>
        <w:tc>
          <w:tcPr>
            <w:tcW w:w="0" w:type="auto"/>
            <w:shd w:val="clear" w:color="auto" w:fill="auto"/>
          </w:tcPr>
          <w:p w14:paraId="0A3F77F0">
            <w:pPr>
              <w:pStyle w:val="7"/>
            </w:pPr>
            <w:r>
              <w:rPr>
                <w:rFonts w:hint="eastAsia"/>
              </w:rPr>
              <w:t xml:space="preserve">Y &lt;1年  </w:t>
            </w:r>
          </w:p>
        </w:tc>
        <w:tc>
          <w:tcPr>
            <w:tcW w:w="0" w:type="auto"/>
            <w:shd w:val="clear" w:color="auto" w:fill="auto"/>
          </w:tcPr>
          <w:p w14:paraId="174B82CE">
            <w:pPr>
              <w:pStyle w:val="7"/>
            </w:pPr>
            <w:r>
              <w:rPr>
                <w:rFonts w:hint="eastAsia"/>
              </w:rPr>
              <w:t xml:space="preserve">1.0%  </w:t>
            </w:r>
          </w:p>
        </w:tc>
        <w:tc>
          <w:tcPr>
            <w:tcW w:w="1215" w:type="dxa"/>
            <w:shd w:val="clear" w:color="auto" w:fill="auto"/>
          </w:tcPr>
          <w:p w14:paraId="52C32AED">
            <w:pPr>
              <w:pStyle w:val="7"/>
            </w:pPr>
            <w:r>
              <w:rPr>
                <w:rFonts w:hint="eastAsia"/>
              </w:rPr>
              <w:t xml:space="preserve">0%  </w:t>
            </w:r>
          </w:p>
        </w:tc>
        <w:tc>
          <w:tcPr>
            <w:tcW w:w="1290" w:type="dxa"/>
            <w:shd w:val="clear" w:color="auto" w:fill="auto"/>
          </w:tcPr>
          <w:p w14:paraId="38ACCFDC">
            <w:pPr>
              <w:pStyle w:val="7"/>
            </w:pPr>
            <w:r>
              <w:rPr>
                <w:rFonts w:hint="eastAsia"/>
              </w:rPr>
              <w:t xml:space="preserve">0%  </w:t>
            </w:r>
          </w:p>
        </w:tc>
      </w:tr>
    </w:tbl>
    <w:p w14:paraId="3729EE84">
      <w:pPr>
        <w:rPr>
          <w:rFonts w:ascii="宋体" w:hAnsi="宋体" w:eastAsia="宋体"/>
          <w:sz w:val="24"/>
          <w:szCs w:val="24"/>
        </w:rPr>
      </w:pPr>
    </w:p>
    <w:p w14:paraId="389FE943">
      <w:pPr>
        <w:pStyle w:val="7"/>
        <w:spacing w:before="0" w:beforeAutospacing="0" w:after="0" w:afterAutospacing="0" w:line="360" w:lineRule="auto"/>
        <w:ind w:firstLine="420"/>
        <w:rPr>
          <w:sz w:val="21"/>
          <w:szCs w:val="21"/>
        </w:rPr>
      </w:pPr>
      <w:r>
        <w:rPr>
          <w:rStyle w:val="11"/>
          <w:rFonts w:hint="eastAsia"/>
          <w:sz w:val="21"/>
          <w:szCs w:val="21"/>
        </w:rPr>
        <w:t>三、扣款日期和扣款金额</w:t>
      </w:r>
    </w:p>
    <w:p w14:paraId="494BD1E2">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投资者须遵循各销售机构有关扣款日期和最低限额的规定，并与销售机构约定每期扣款金额,但A类、B类基金份额最低每次不少于人民币1.00元(含1.00元)，E类基金份额最低每次不少于人民币100000.00元(含100000.00元)。  </w:t>
      </w:r>
    </w:p>
    <w:p w14:paraId="47F35A7F">
      <w:pPr>
        <w:pStyle w:val="7"/>
        <w:spacing w:before="0" w:beforeAutospacing="0" w:after="0" w:afterAutospacing="0" w:line="360" w:lineRule="auto"/>
        <w:ind w:firstLine="420"/>
        <w:rPr>
          <w:sz w:val="21"/>
          <w:szCs w:val="21"/>
        </w:rPr>
      </w:pPr>
      <w:r>
        <w:rPr>
          <w:rStyle w:val="11"/>
          <w:rFonts w:hint="eastAsia"/>
          <w:sz w:val="21"/>
          <w:szCs w:val="21"/>
        </w:rPr>
        <w:t>四、重要提示</w:t>
      </w:r>
    </w:p>
    <w:p w14:paraId="4D035646">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336CB700">
      <w:pPr>
        <w:pStyle w:val="7"/>
        <w:spacing w:before="0" w:beforeAutospacing="0" w:after="0" w:afterAutospacing="0" w:line="360" w:lineRule="auto"/>
        <w:ind w:firstLine="420"/>
        <w:rPr>
          <w:sz w:val="21"/>
          <w:szCs w:val="21"/>
        </w:rPr>
      </w:pPr>
      <w:r>
        <w:rPr>
          <w:rFonts w:hint="eastAsia"/>
          <w:sz w:val="21"/>
          <w:szCs w:val="21"/>
        </w:rPr>
        <w:t xml:space="preserve">2、本基金定期定额投资计划的每期实际扣款日即为基金申购申请日，并以该日（T日）的各类基金份额净值为基准计算申购份额。投资者可以从T+2日起通过本计划办理网点、致电博时公司客服电话或登录博时公司网站查询其每次申购申请的确认情况。申购份额将在确认成功后直接计入投资者的基金账户。 </w:t>
      </w:r>
    </w:p>
    <w:p w14:paraId="22D76987">
      <w:pPr>
        <w:pStyle w:val="7"/>
        <w:spacing w:before="0" w:beforeAutospacing="0" w:after="0" w:afterAutospacing="0" w:line="360" w:lineRule="auto"/>
        <w:ind w:firstLine="420"/>
        <w:rPr>
          <w:sz w:val="21"/>
          <w:szCs w:val="21"/>
        </w:rPr>
      </w:pPr>
      <w:r>
        <w:rPr>
          <w:rFonts w:hint="eastAsia"/>
          <w:sz w:val="21"/>
          <w:szCs w:val="21"/>
        </w:rPr>
        <w:t xml:space="preserve">3、各机构办理业务情况见本公司发布的相关公告。 </w:t>
      </w:r>
    </w:p>
    <w:p w14:paraId="1F6AB1C2">
      <w:pPr>
        <w:pStyle w:val="7"/>
        <w:spacing w:before="0" w:beforeAutospacing="0" w:after="0" w:afterAutospacing="0" w:line="360" w:lineRule="auto"/>
        <w:ind w:firstLine="420"/>
        <w:rPr>
          <w:sz w:val="21"/>
          <w:szCs w:val="21"/>
        </w:rPr>
      </w:pPr>
      <w:r>
        <w:rPr>
          <w:rFonts w:hint="eastAsia"/>
          <w:sz w:val="21"/>
          <w:szCs w:val="21"/>
        </w:rPr>
        <w:t>五、本公司网上直销交易已开通本基金的定期投资业务，详情可登录本公司网站www.bosera.com参阅《</w:t>
      </w:r>
      <w:bookmarkStart w:id="122" w:name="field_0_managerorgfullname_5"/>
      <w:r>
        <w:rPr>
          <w:rFonts w:hint="eastAsia"/>
          <w:sz w:val="21"/>
          <w:szCs w:val="21"/>
        </w:rPr>
        <w:t>博时基金管理有限公司</w:t>
      </w:r>
      <w:bookmarkEnd w:id="122"/>
      <w:r>
        <w:rPr>
          <w:rFonts w:hint="eastAsia"/>
          <w:sz w:val="21"/>
          <w:szCs w:val="21"/>
        </w:rPr>
        <w:t>直销定期投资业务</w:t>
      </w:r>
      <w:bookmarkStart w:id="123" w:name="chapter_level1_14_16046_section_1_end"/>
      <w:bookmarkEnd w:id="123"/>
      <w:r>
        <w:rPr>
          <w:rFonts w:hint="eastAsia"/>
          <w:sz w:val="21"/>
          <w:szCs w:val="21"/>
        </w:rPr>
        <w:t xml:space="preserve">规则》，也可拨打博时一线通：95105568（免长途费）了解或咨询相关情况。 </w:t>
      </w:r>
    </w:p>
    <w:p w14:paraId="7AE0BBC3">
      <w:pPr>
        <w:widowControl/>
        <w:jc w:val="left"/>
        <w:rPr>
          <w:rFonts w:ascii="宋体" w:hAnsi="宋体" w:eastAsia="宋体"/>
        </w:rPr>
      </w:pPr>
      <w:r>
        <w:rPr>
          <w:rFonts w:ascii="宋体" w:hAnsi="宋体" w:eastAsia="宋体"/>
        </w:rPr>
        <w:br w:type="page"/>
      </w:r>
    </w:p>
    <w:p w14:paraId="0BE4C051">
      <w:pPr>
        <w:pStyle w:val="2"/>
        <w:jc w:val="center"/>
        <w:rPr>
          <w:rFonts w:ascii="宋体" w:hAnsi="宋体" w:eastAsia="宋体"/>
          <w:sz w:val="30"/>
        </w:rPr>
      </w:pPr>
      <w:bookmarkStart w:id="124" w:name="chapter_level1_15_60"/>
      <w:bookmarkStart w:id="125" w:name="_Toc207950935"/>
      <w:r>
        <w:rPr>
          <w:rFonts w:hint="eastAsia" w:ascii="宋体" w:hAnsi="宋体" w:eastAsia="宋体"/>
          <w:sz w:val="30"/>
        </w:rPr>
        <w:t>十二、基金的投资</w:t>
      </w:r>
      <w:bookmarkEnd w:id="124"/>
      <w:bookmarkEnd w:id="125"/>
    </w:p>
    <w:p w14:paraId="45FBEAF8">
      <w:pPr>
        <w:pStyle w:val="7"/>
        <w:spacing w:before="0" w:beforeAutospacing="0" w:after="0" w:afterAutospacing="0" w:line="360" w:lineRule="auto"/>
        <w:ind w:firstLine="420"/>
        <w:rPr>
          <w:sz w:val="21"/>
          <w:szCs w:val="21"/>
        </w:rPr>
      </w:pPr>
      <w:bookmarkStart w:id="126" w:name="chapter_level1_15_60_section_1"/>
      <w:bookmarkEnd w:id="126"/>
      <w:r>
        <w:rPr>
          <w:rStyle w:val="11"/>
          <w:rFonts w:hint="eastAsia"/>
          <w:sz w:val="21"/>
          <w:szCs w:val="21"/>
        </w:rPr>
        <w:t>一、投资目标</w:t>
      </w:r>
    </w:p>
    <w:p w14:paraId="5138ED97">
      <w:pPr>
        <w:pStyle w:val="7"/>
        <w:spacing w:before="0" w:beforeAutospacing="0" w:after="0" w:afterAutospacing="0" w:line="360" w:lineRule="auto"/>
        <w:ind w:firstLine="420"/>
        <w:rPr>
          <w:sz w:val="21"/>
          <w:szCs w:val="21"/>
        </w:rPr>
      </w:pPr>
      <w:bookmarkStart w:id="127" w:name="field_60_investmenttarget_1_start"/>
      <w:bookmarkEnd w:id="127"/>
      <w:r>
        <w:rPr>
          <w:rFonts w:hint="eastAsia"/>
          <w:sz w:val="21"/>
          <w:szCs w:val="21"/>
        </w:rPr>
        <w:t xml:space="preserve">本基金为主动式管理的债券型基金。本基金通过对宏观经济分析和债券等固定收益市场分析，对基金投资组合做出相应的调整，力争为投资者获取超越业绩比较基准的投资回报。  </w:t>
      </w:r>
      <w:bookmarkStart w:id="128" w:name="field_60_investmenttarget_1_end"/>
      <w:bookmarkEnd w:id="128"/>
      <w:r>
        <w:rPr>
          <w:rFonts w:hint="eastAsia"/>
          <w:sz w:val="21"/>
          <w:szCs w:val="21"/>
        </w:rPr>
        <w:t xml:space="preserve">  </w:t>
      </w:r>
    </w:p>
    <w:p w14:paraId="4B89F3D4">
      <w:pPr>
        <w:pStyle w:val="7"/>
        <w:spacing w:before="0" w:beforeAutospacing="0" w:after="0" w:afterAutospacing="0" w:line="360" w:lineRule="auto"/>
        <w:ind w:firstLine="420"/>
        <w:rPr>
          <w:sz w:val="21"/>
          <w:szCs w:val="21"/>
        </w:rPr>
      </w:pPr>
      <w:r>
        <w:rPr>
          <w:rStyle w:val="11"/>
          <w:rFonts w:hint="eastAsia"/>
          <w:sz w:val="21"/>
          <w:szCs w:val="21"/>
        </w:rPr>
        <w:t>二、投资方向</w:t>
      </w:r>
    </w:p>
    <w:p w14:paraId="16AB7FA2">
      <w:pPr>
        <w:pStyle w:val="7"/>
        <w:spacing w:before="0" w:beforeAutospacing="0" w:after="0" w:afterAutospacing="0" w:line="360" w:lineRule="auto"/>
        <w:ind w:firstLine="420"/>
        <w:rPr>
          <w:sz w:val="21"/>
          <w:szCs w:val="21"/>
        </w:rPr>
      </w:pPr>
      <w:r>
        <w:rPr>
          <w:rFonts w:hint="eastAsia"/>
          <w:sz w:val="21"/>
          <w:szCs w:val="21"/>
        </w:rPr>
        <w:t>本基金主要投资于固定收益类证券，包括国债、金融债、企业（公司）债、次级债、可转换债券（含分离交易可转债）、资产支持证券、央行票据、短期融资券、回购及银行存款</w:t>
      </w:r>
      <w:bookmarkStart w:id="129" w:name="chapter_level1_15_60_section_1_end"/>
      <w:bookmarkEnd w:id="129"/>
      <w:r>
        <w:rPr>
          <w:rFonts w:hint="eastAsia"/>
          <w:sz w:val="21"/>
          <w:szCs w:val="21"/>
        </w:rPr>
        <w:t xml:space="preserve">等。 </w:t>
      </w:r>
    </w:p>
    <w:p w14:paraId="1EBFBF97">
      <w:pPr>
        <w:pStyle w:val="7"/>
        <w:spacing w:before="0" w:beforeAutospacing="0" w:after="0" w:afterAutospacing="0" w:line="360" w:lineRule="auto"/>
        <w:ind w:firstLine="420"/>
        <w:rPr>
          <w:sz w:val="21"/>
          <w:szCs w:val="21"/>
        </w:rPr>
      </w:pPr>
      <w:bookmarkStart w:id="130" w:name="chapter_level1_15_60_section_2_end"/>
      <w:bookmarkEnd w:id="130"/>
      <w:bookmarkStart w:id="131" w:name="chapter_level1_15_60_section_2"/>
      <w:bookmarkEnd w:id="131"/>
      <w:r>
        <w:rPr>
          <w:rFonts w:hint="eastAsia"/>
          <w:b/>
          <w:bCs/>
          <w:sz w:val="21"/>
          <w:szCs w:val="21"/>
        </w:rPr>
        <w:t>三、业绩比较基准</w:t>
      </w:r>
    </w:p>
    <w:p w14:paraId="43FB7F19">
      <w:pPr>
        <w:pStyle w:val="7"/>
        <w:spacing w:before="0" w:beforeAutospacing="0" w:after="0" w:afterAutospacing="0" w:line="360" w:lineRule="auto"/>
        <w:ind w:firstLine="420"/>
        <w:rPr>
          <w:sz w:val="21"/>
          <w:szCs w:val="21"/>
        </w:rPr>
      </w:pPr>
      <w:bookmarkStart w:id="132" w:name="field_60_benchmark_1_start"/>
      <w:bookmarkEnd w:id="132"/>
      <w:bookmarkStart w:id="133" w:name="chapter_level1_15_60_section_3"/>
      <w:bookmarkEnd w:id="133"/>
      <w:r>
        <w:rPr>
          <w:rFonts w:hint="eastAsia"/>
          <w:sz w:val="21"/>
          <w:szCs w:val="21"/>
        </w:rPr>
        <w:t xml:space="preserve">中证综合债券指数 </w:t>
      </w:r>
      <w:bookmarkStart w:id="134" w:name="field_60_benchmark_1_end"/>
      <w:bookmarkEnd w:id="134"/>
      <w:r>
        <w:rPr>
          <w:rFonts w:hint="eastAsia"/>
          <w:sz w:val="21"/>
          <w:szCs w:val="21"/>
        </w:rPr>
        <w:t xml:space="preserve">  </w:t>
      </w:r>
    </w:p>
    <w:p w14:paraId="269CDB9F">
      <w:pPr>
        <w:pStyle w:val="7"/>
        <w:spacing w:before="0" w:beforeAutospacing="0" w:after="0" w:afterAutospacing="0" w:line="360" w:lineRule="auto"/>
        <w:ind w:firstLine="420"/>
        <w:rPr>
          <w:sz w:val="21"/>
          <w:szCs w:val="21"/>
        </w:rPr>
      </w:pPr>
      <w:r>
        <w:rPr>
          <w:rFonts w:hint="eastAsia"/>
          <w:sz w:val="21"/>
          <w:szCs w:val="21"/>
        </w:rPr>
        <w:t xml:space="preserve">中证综合债券指数是综合反映银行间和交易所市场国债、金融债、企业债、央票及短融整体走势的跨市场债券指数，能够体现中国债券市场整体走势，反应本基金对债券配置的业绩。 </w:t>
      </w:r>
    </w:p>
    <w:p w14:paraId="0940047D">
      <w:pPr>
        <w:pStyle w:val="7"/>
        <w:spacing w:before="0" w:beforeAutospacing="0" w:after="0" w:afterAutospacing="0" w:line="360" w:lineRule="auto"/>
        <w:ind w:firstLine="420"/>
        <w:rPr>
          <w:sz w:val="21"/>
          <w:szCs w:val="21"/>
        </w:rPr>
      </w:pPr>
      <w:r>
        <w:rPr>
          <w:rFonts w:hint="eastAsia"/>
          <w:sz w:val="21"/>
          <w:szCs w:val="21"/>
        </w:rPr>
        <w:t>若未来市场发生变化导致此业绩比较基准不再适用或有更加适合的业绩比较基准，基金管理人有权根据市场发展状况及本基金的投资范围和投资策略，调整本基金的业绩比较基准。业绩比较基准的变更须经基金管理人和基金托管人协商一致，由基金管理人报中国证监会备</w:t>
      </w:r>
      <w:bookmarkStart w:id="135" w:name="chapter_level1_15_60_section_3_end"/>
      <w:bookmarkEnd w:id="135"/>
      <w:r>
        <w:rPr>
          <w:rFonts w:hint="eastAsia"/>
          <w:sz w:val="21"/>
          <w:szCs w:val="21"/>
        </w:rPr>
        <w:t xml:space="preserve">案并及时公告。 </w:t>
      </w:r>
    </w:p>
    <w:p w14:paraId="0A9EFC03">
      <w:pPr>
        <w:pStyle w:val="7"/>
        <w:spacing w:before="0" w:beforeAutospacing="0" w:after="0" w:afterAutospacing="0" w:line="360" w:lineRule="auto"/>
        <w:ind w:firstLine="420"/>
        <w:rPr>
          <w:sz w:val="21"/>
          <w:szCs w:val="21"/>
        </w:rPr>
      </w:pPr>
      <w:bookmarkStart w:id="136" w:name="chapter_level1_15_60_section_4"/>
      <w:bookmarkEnd w:id="136"/>
      <w:r>
        <w:rPr>
          <w:rStyle w:val="11"/>
          <w:rFonts w:hint="eastAsia"/>
          <w:sz w:val="21"/>
          <w:szCs w:val="21"/>
        </w:rPr>
        <w:t>四、投资范围</w:t>
      </w:r>
    </w:p>
    <w:p w14:paraId="196E6824">
      <w:pPr>
        <w:pStyle w:val="7"/>
        <w:spacing w:before="0" w:beforeAutospacing="0" w:after="0" w:afterAutospacing="0" w:line="360" w:lineRule="auto"/>
        <w:ind w:firstLine="420"/>
        <w:rPr>
          <w:sz w:val="21"/>
          <w:szCs w:val="21"/>
        </w:rPr>
      </w:pPr>
      <w:bookmarkStart w:id="137" w:name="field_60_investmentrange_1_start"/>
      <w:bookmarkEnd w:id="137"/>
      <w:r>
        <w:rPr>
          <w:rFonts w:hint="eastAsia"/>
          <w:sz w:val="21"/>
          <w:szCs w:val="21"/>
        </w:rPr>
        <w:t xml:space="preserve">本基金主要投资于固定收益类证券，包括国债、金融债、企业（公司）债、次级债、可转换债券（含分离交易可转债）、资产支持证券、央行票据、短期融资券、回购、银行存款等固定收益证券品种，以及法律法规或中国证监会允许基金投资的其他金融工具或金融衍生工具。本基金可参与一级市场新股申购或增发新股等，包括在新股冻结期限内所发生的送股、配股、权证等权益投资。本基金不直接从二级市场买入股票或权证，但因可转债转股所形成的股票及股票派发或因分离交易可转债分离交易的权证等除外。  </w:t>
      </w:r>
    </w:p>
    <w:p w14:paraId="6E5E5168">
      <w:pPr>
        <w:pStyle w:val="7"/>
        <w:spacing w:before="0" w:beforeAutospacing="0" w:after="0" w:afterAutospacing="0" w:line="360" w:lineRule="auto"/>
        <w:ind w:firstLine="420"/>
        <w:rPr>
          <w:sz w:val="21"/>
          <w:szCs w:val="21"/>
        </w:rPr>
      </w:pPr>
      <w:r>
        <w:rPr>
          <w:rFonts w:hint="eastAsia"/>
          <w:sz w:val="21"/>
          <w:szCs w:val="21"/>
        </w:rPr>
        <w:t xml:space="preserve"> 本基金对债券类资产的投资比例不低于基金资产的80%，对股票等权益类证券的投资比例不超过基金资产的20%，对现金和到期日不超过一年的政府债券的投资比例不低于基金资产净值的5%，其中，现金不包括结算备付金、存出保证金、应收申购款等。  </w:t>
      </w:r>
      <w:bookmarkStart w:id="138" w:name="field_60_investmentrange_1_end"/>
      <w:bookmarkEnd w:id="138"/>
      <w:r>
        <w:rPr>
          <w:rFonts w:hint="eastAsia"/>
          <w:sz w:val="21"/>
          <w:szCs w:val="21"/>
        </w:rPr>
        <w:t xml:space="preserve">  </w:t>
      </w:r>
    </w:p>
    <w:p w14:paraId="5078499B">
      <w:pPr>
        <w:pStyle w:val="7"/>
        <w:spacing w:before="0" w:beforeAutospacing="0" w:after="0" w:afterAutospacing="0" w:line="360" w:lineRule="auto"/>
        <w:ind w:firstLine="420"/>
        <w:rPr>
          <w:sz w:val="21"/>
          <w:szCs w:val="21"/>
        </w:rPr>
      </w:pPr>
      <w:r>
        <w:rPr>
          <w:rStyle w:val="11"/>
          <w:rFonts w:hint="eastAsia"/>
          <w:sz w:val="21"/>
          <w:szCs w:val="21"/>
        </w:rPr>
        <w:t>五、投资策略</w:t>
      </w:r>
    </w:p>
    <w:p w14:paraId="06813E56">
      <w:pPr>
        <w:pStyle w:val="7"/>
        <w:spacing w:before="0" w:beforeAutospacing="0" w:after="0" w:afterAutospacing="0" w:line="360" w:lineRule="auto"/>
        <w:ind w:firstLine="420"/>
        <w:rPr>
          <w:sz w:val="21"/>
          <w:szCs w:val="21"/>
        </w:rPr>
      </w:pPr>
      <w:bookmarkStart w:id="139" w:name="field_60_investmentstrategy_1_start"/>
      <w:bookmarkEnd w:id="139"/>
      <w:r>
        <w:rPr>
          <w:rFonts w:hint="eastAsia"/>
          <w:sz w:val="21"/>
          <w:szCs w:val="21"/>
        </w:rPr>
        <w:t xml:space="preserve">本基金通过宏观经济和债券市场自上而下和自下而上的分析，把握市场利率水平的运行态势，根据债券市场收益率曲线的整体运动方向制定具体的投资策略。  </w:t>
      </w:r>
    </w:p>
    <w:p w14:paraId="56787BD1">
      <w:pPr>
        <w:pStyle w:val="7"/>
        <w:spacing w:before="0" w:beforeAutospacing="0" w:after="0" w:afterAutospacing="0" w:line="360" w:lineRule="auto"/>
        <w:ind w:firstLine="420"/>
        <w:rPr>
          <w:sz w:val="21"/>
          <w:szCs w:val="21"/>
        </w:rPr>
      </w:pPr>
      <w:r>
        <w:rPr>
          <w:rFonts w:hint="eastAsia"/>
          <w:sz w:val="21"/>
          <w:szCs w:val="21"/>
        </w:rPr>
        <w:t xml:space="preserve">1．普通债券投资策略 </w:t>
      </w:r>
    </w:p>
    <w:p w14:paraId="2DC6B0A8">
      <w:pPr>
        <w:pStyle w:val="7"/>
        <w:spacing w:before="0" w:beforeAutospacing="0" w:after="0" w:afterAutospacing="0" w:line="360" w:lineRule="auto"/>
        <w:ind w:firstLine="420"/>
        <w:rPr>
          <w:sz w:val="21"/>
          <w:szCs w:val="21"/>
        </w:rPr>
      </w:pPr>
      <w:r>
        <w:rPr>
          <w:rFonts w:hint="eastAsia"/>
          <w:sz w:val="21"/>
          <w:szCs w:val="21"/>
        </w:rPr>
        <w:t xml:space="preserve">本基金根据自上而下和自下而上的分析方法对宏观经济和债券市场的走势做出分析。 </w:t>
      </w:r>
    </w:p>
    <w:p w14:paraId="6D1F1D1E">
      <w:pPr>
        <w:pStyle w:val="7"/>
        <w:spacing w:before="0" w:beforeAutospacing="0" w:after="0" w:afterAutospacing="0" w:line="360" w:lineRule="auto"/>
        <w:ind w:firstLine="420"/>
        <w:rPr>
          <w:sz w:val="21"/>
          <w:szCs w:val="21"/>
        </w:rPr>
      </w:pPr>
      <w:r>
        <w:rPr>
          <w:rFonts w:hint="eastAsia"/>
          <w:sz w:val="21"/>
          <w:szCs w:val="21"/>
        </w:rPr>
        <w:t xml:space="preserve">自上而下：通过对基本面和资金面的分析对债券市场走势做出判断，以作为确定组合久期大小的依据。主要根据中长期的宏观经济走势和经济周期性特征，对收益率的未来变化趋势做出判断，从而对组合久期进行动态调整，以获取稳健的超越市场的投资收益。 </w:t>
      </w:r>
    </w:p>
    <w:p w14:paraId="7AC05100">
      <w:pPr>
        <w:pStyle w:val="7"/>
        <w:spacing w:before="0" w:beforeAutospacing="0" w:after="0" w:afterAutospacing="0" w:line="360" w:lineRule="auto"/>
        <w:ind w:firstLine="420"/>
        <w:rPr>
          <w:sz w:val="21"/>
          <w:szCs w:val="21"/>
        </w:rPr>
      </w:pPr>
      <w:r>
        <w:rPr>
          <w:rFonts w:hint="eastAsia"/>
          <w:sz w:val="21"/>
          <w:szCs w:val="21"/>
        </w:rPr>
        <w:t xml:space="preserve">当中长期经济高速增长，通货膨胀压力浮现，央行政策趋于紧缩时，我们将缩短组合久期，以本金安全为主要策略；反之，在经济增长趋于回落，通货膨胀率下降，甚至通货紧缩出现时，我们将增加组合久期，以获取更高的票息和价差收益。 </w:t>
      </w:r>
    </w:p>
    <w:p w14:paraId="2E756E1B">
      <w:pPr>
        <w:pStyle w:val="7"/>
        <w:spacing w:before="0" w:beforeAutospacing="0" w:after="0" w:afterAutospacing="0" w:line="360" w:lineRule="auto"/>
        <w:ind w:firstLine="420"/>
        <w:rPr>
          <w:sz w:val="21"/>
          <w:szCs w:val="21"/>
        </w:rPr>
      </w:pPr>
      <w:r>
        <w:rPr>
          <w:rFonts w:hint="eastAsia"/>
          <w:sz w:val="21"/>
          <w:szCs w:val="21"/>
        </w:rPr>
        <w:t xml:space="preserve">自下而上：通过对个券的分析来选择投资品种。主要根据各品种的收益率、流动性和信用风险等指标，挑选被市场低估的品种。在严控风险的前提下，获取稳定的收益。 </w:t>
      </w:r>
    </w:p>
    <w:p w14:paraId="63561FAC">
      <w:pPr>
        <w:pStyle w:val="7"/>
        <w:spacing w:before="0" w:beforeAutospacing="0" w:after="0" w:afterAutospacing="0" w:line="360" w:lineRule="auto"/>
        <w:ind w:firstLine="420"/>
        <w:rPr>
          <w:sz w:val="21"/>
          <w:szCs w:val="21"/>
        </w:rPr>
      </w:pPr>
      <w:r>
        <w:rPr>
          <w:rFonts w:hint="eastAsia"/>
          <w:sz w:val="21"/>
          <w:szCs w:val="21"/>
        </w:rPr>
        <w:t xml:space="preserve">在确定债券组合久期之后，本基金将通过对不同信用类别债券的收益率基差分析，结合税收差异、信用风险分析、期权定价分析、利差分析以及交易所流动性分析，判断个券的投资价值，以挑选风险收益相匹配的券种，建立具体的个券组合。 </w:t>
      </w:r>
    </w:p>
    <w:p w14:paraId="59C73468">
      <w:pPr>
        <w:pStyle w:val="7"/>
        <w:spacing w:before="0" w:beforeAutospacing="0" w:after="0" w:afterAutospacing="0" w:line="360" w:lineRule="auto"/>
        <w:ind w:firstLine="420"/>
        <w:rPr>
          <w:sz w:val="21"/>
          <w:szCs w:val="21"/>
        </w:rPr>
      </w:pPr>
      <w:r>
        <w:rPr>
          <w:rFonts w:hint="eastAsia"/>
          <w:sz w:val="21"/>
          <w:szCs w:val="21"/>
        </w:rPr>
        <w:t xml:space="preserve">基于当前债券市场的状况，本基金具体的投资策略主要有骑乘策略、息差策略及利差策略等。 </w:t>
      </w:r>
    </w:p>
    <w:p w14:paraId="3148D2CB">
      <w:pPr>
        <w:pStyle w:val="7"/>
        <w:spacing w:before="0" w:beforeAutospacing="0" w:after="0" w:afterAutospacing="0" w:line="360" w:lineRule="auto"/>
        <w:ind w:firstLine="420"/>
        <w:rPr>
          <w:sz w:val="21"/>
          <w:szCs w:val="21"/>
        </w:rPr>
      </w:pPr>
      <w:r>
        <w:rPr>
          <w:rFonts w:hint="eastAsia"/>
          <w:sz w:val="21"/>
          <w:szCs w:val="21"/>
        </w:rPr>
        <w:t xml:space="preserve">（1）骑乘策略 </w:t>
      </w:r>
    </w:p>
    <w:p w14:paraId="133E63E7">
      <w:pPr>
        <w:pStyle w:val="7"/>
        <w:spacing w:before="0" w:beforeAutospacing="0" w:after="0" w:afterAutospacing="0" w:line="360" w:lineRule="auto"/>
        <w:ind w:firstLine="420"/>
        <w:rPr>
          <w:sz w:val="21"/>
          <w:szCs w:val="21"/>
        </w:rPr>
      </w:pPr>
      <w:r>
        <w:rPr>
          <w:rFonts w:hint="eastAsia"/>
          <w:sz w:val="21"/>
          <w:szCs w:val="21"/>
        </w:rPr>
        <w:t xml:space="preserve">债券收益的来源主要由两大部分组成，第一部分是息票收入，第二部分是资本利得收入。在息票收入固定的情况下，通过主动式债券投资的管理，尽可能多的获取资本利得收入是提高本基金收益的重要手段。而资本利得收入主要是通过债券收益率下降取得的，基于此，本基金提出了骑乘策略。 </w:t>
      </w:r>
    </w:p>
    <w:p w14:paraId="6D871996">
      <w:pPr>
        <w:pStyle w:val="7"/>
        <w:spacing w:before="0" w:beforeAutospacing="0" w:after="0" w:afterAutospacing="0" w:line="360" w:lineRule="auto"/>
        <w:ind w:firstLine="420"/>
        <w:rPr>
          <w:sz w:val="21"/>
          <w:szCs w:val="21"/>
        </w:rPr>
      </w:pPr>
      <w:r>
        <w:rPr>
          <w:rFonts w:hint="eastAsia"/>
          <w:sz w:val="21"/>
          <w:szCs w:val="21"/>
        </w:rPr>
        <w:t xml:space="preserve">骑乘策略是指当收益率曲线比较陡峭时，也即相邻期限利差较大时，可以买入期限位于收益率曲线陡峭处的债券，也即收益率水平处于相对高位的债券，随着持有期限的延长，债券的剩余期限将会缩短，从而此时债券的收益率水平将会较投资期初有所下降，通过债券的收益率的下滑，进而获得资本利得收益。骑乘策略的关键影响因素是收益率曲线的陡峭程度。若收益率曲线较为陡峭，则随着债券剩余期限的缩短，债券的收益率水平将会有较大下滑，进而获得较高的资本利得。 </w:t>
      </w:r>
    </w:p>
    <w:p w14:paraId="60E42CB4">
      <w:pPr>
        <w:pStyle w:val="7"/>
        <w:spacing w:before="0" w:beforeAutospacing="0" w:after="0" w:afterAutospacing="0" w:line="360" w:lineRule="auto"/>
        <w:ind w:firstLine="420"/>
        <w:rPr>
          <w:sz w:val="21"/>
          <w:szCs w:val="21"/>
        </w:rPr>
      </w:pPr>
      <w:r>
        <w:rPr>
          <w:rFonts w:hint="eastAsia"/>
          <w:sz w:val="21"/>
          <w:szCs w:val="21"/>
        </w:rPr>
        <w:t xml:space="preserve">（2）息差策略 </w:t>
      </w:r>
    </w:p>
    <w:p w14:paraId="5AF6D09A">
      <w:pPr>
        <w:pStyle w:val="7"/>
        <w:spacing w:before="0" w:beforeAutospacing="0" w:after="0" w:afterAutospacing="0" w:line="360" w:lineRule="auto"/>
        <w:ind w:firstLine="420"/>
        <w:rPr>
          <w:sz w:val="21"/>
          <w:szCs w:val="21"/>
        </w:rPr>
      </w:pPr>
      <w:r>
        <w:rPr>
          <w:rFonts w:hint="eastAsia"/>
          <w:sz w:val="21"/>
          <w:szCs w:val="21"/>
        </w:rPr>
        <w:t xml:space="preserve">息差策略是指利用回购利率低于债券收益率的情形，通过正回购将所获得资金投资于债券的策略。息差策略实际上也就是杠杆放大策略，进行放大策略时，必须考虑回购资金成本与债券收益率之间的关系，只有当债券收益率高于回购资金成本（即回购利率）时，息差策略才能取得正的收益。 </w:t>
      </w:r>
    </w:p>
    <w:p w14:paraId="50225603">
      <w:pPr>
        <w:pStyle w:val="7"/>
        <w:spacing w:before="0" w:beforeAutospacing="0" w:after="0" w:afterAutospacing="0" w:line="360" w:lineRule="auto"/>
        <w:ind w:firstLine="420"/>
        <w:rPr>
          <w:sz w:val="21"/>
          <w:szCs w:val="21"/>
        </w:rPr>
      </w:pPr>
      <w:r>
        <w:rPr>
          <w:rFonts w:hint="eastAsia"/>
          <w:sz w:val="21"/>
          <w:szCs w:val="21"/>
        </w:rPr>
        <w:t xml:space="preserve">（3）利差策略 </w:t>
      </w:r>
    </w:p>
    <w:p w14:paraId="154A2054">
      <w:pPr>
        <w:pStyle w:val="7"/>
        <w:spacing w:before="0" w:beforeAutospacing="0" w:after="0" w:afterAutospacing="0" w:line="360" w:lineRule="auto"/>
        <w:ind w:firstLine="420"/>
        <w:rPr>
          <w:sz w:val="21"/>
          <w:szCs w:val="21"/>
        </w:rPr>
      </w:pPr>
      <w:r>
        <w:rPr>
          <w:rFonts w:hint="eastAsia"/>
          <w:sz w:val="21"/>
          <w:szCs w:val="21"/>
        </w:rPr>
        <w:t xml:space="preserve">利差策略是指对两个期限相近的债券的利差进行分析，从而对利差水平的未来走势做出判断，进而相应地进行债券置换。影响两期限相近债券的利差水平的因素主要有息票因素、流动性因素及信用评级因素等。当预期利差水平缩小时，可以买入收益率高的债券同时卖出收益率低的债券，通过两债券利差的缩小获得投资收益；当预期利差水平扩大时，可以买入收益率低的债券同时卖出收益率高的债券，通过两债券利差的扩大获得投资收益。 </w:t>
      </w:r>
    </w:p>
    <w:p w14:paraId="03AFF17F">
      <w:pPr>
        <w:pStyle w:val="7"/>
        <w:spacing w:before="0" w:beforeAutospacing="0" w:after="0" w:afterAutospacing="0" w:line="360" w:lineRule="auto"/>
        <w:ind w:firstLine="420"/>
        <w:rPr>
          <w:sz w:val="21"/>
          <w:szCs w:val="21"/>
        </w:rPr>
      </w:pPr>
      <w:r>
        <w:rPr>
          <w:rFonts w:hint="eastAsia"/>
          <w:sz w:val="21"/>
          <w:szCs w:val="21"/>
        </w:rPr>
        <w:t xml:space="preserve">利差策略实际上是某种形式上的债券互换，也是相对价值投资的一种常见策略。 </w:t>
      </w:r>
    </w:p>
    <w:p w14:paraId="3A3236E1">
      <w:pPr>
        <w:pStyle w:val="7"/>
        <w:spacing w:before="0" w:beforeAutospacing="0" w:after="0" w:afterAutospacing="0" w:line="360" w:lineRule="auto"/>
        <w:ind w:firstLine="420"/>
        <w:rPr>
          <w:sz w:val="21"/>
          <w:szCs w:val="21"/>
        </w:rPr>
      </w:pPr>
      <w:r>
        <w:rPr>
          <w:rFonts w:hint="eastAsia"/>
          <w:sz w:val="21"/>
          <w:szCs w:val="21"/>
        </w:rPr>
        <w:t xml:space="preserve">2．可转换债券投资策略 </w:t>
      </w:r>
    </w:p>
    <w:p w14:paraId="01E2A17C">
      <w:pPr>
        <w:pStyle w:val="7"/>
        <w:spacing w:before="0" w:beforeAutospacing="0" w:after="0" w:afterAutospacing="0" w:line="360" w:lineRule="auto"/>
        <w:ind w:firstLine="420"/>
        <w:rPr>
          <w:sz w:val="21"/>
          <w:szCs w:val="21"/>
        </w:rPr>
      </w:pPr>
      <w:r>
        <w:rPr>
          <w:rFonts w:hint="eastAsia"/>
          <w:sz w:val="21"/>
          <w:szCs w:val="21"/>
        </w:rPr>
        <w:t xml:space="preserve">可转换债券是介于股票和债券之间的投资品种，兼具股性和债性的双重特征。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安全性；本基金利用可转换债券溢价率来判断转债的股性，在市场出现投资机会时，优先选择股性强的品种，获取超额收益。 </w:t>
      </w:r>
    </w:p>
    <w:p w14:paraId="586F00FA">
      <w:pPr>
        <w:pStyle w:val="7"/>
        <w:spacing w:before="0" w:beforeAutospacing="0" w:after="0" w:afterAutospacing="0" w:line="360" w:lineRule="auto"/>
        <w:ind w:firstLine="420"/>
        <w:rPr>
          <w:sz w:val="21"/>
          <w:szCs w:val="21"/>
        </w:rPr>
      </w:pPr>
      <w:r>
        <w:rPr>
          <w:rFonts w:hint="eastAsia"/>
          <w:sz w:val="21"/>
          <w:szCs w:val="21"/>
        </w:rPr>
        <w:t xml:space="preserve">在选择可转换债券品种时，本基金将与本公司的股票投研团队积极合作，对发行可转债的上市公司的基本面做出价值分析，力求选择被市场低估的品种，来构建本基金可转换债券的投资组合。 </w:t>
      </w:r>
    </w:p>
    <w:p w14:paraId="22D4B375">
      <w:pPr>
        <w:pStyle w:val="7"/>
        <w:spacing w:before="0" w:beforeAutospacing="0" w:after="0" w:afterAutospacing="0" w:line="360" w:lineRule="auto"/>
        <w:ind w:firstLine="420"/>
        <w:rPr>
          <w:sz w:val="21"/>
          <w:szCs w:val="21"/>
        </w:rPr>
      </w:pPr>
      <w:r>
        <w:rPr>
          <w:rFonts w:hint="eastAsia"/>
          <w:sz w:val="21"/>
          <w:szCs w:val="21"/>
        </w:rPr>
        <w:t xml:space="preserve">3．股票等权益类投资策略 </w:t>
      </w:r>
    </w:p>
    <w:p w14:paraId="387641DF">
      <w:pPr>
        <w:pStyle w:val="7"/>
        <w:spacing w:before="0" w:beforeAutospacing="0" w:after="0" w:afterAutospacing="0" w:line="360" w:lineRule="auto"/>
        <w:ind w:firstLine="420"/>
        <w:rPr>
          <w:sz w:val="21"/>
          <w:szCs w:val="21"/>
        </w:rPr>
      </w:pPr>
      <w:r>
        <w:rPr>
          <w:rFonts w:hint="eastAsia"/>
          <w:sz w:val="21"/>
          <w:szCs w:val="21"/>
        </w:rPr>
        <w:t xml:space="preserve">本基金可参与一级市场新股申购或增发新股等，包括在新股冻结期限内所发生的送股、配股、权证等权益投资。本基金不直接从二级市场买入股票或权证，但因可转债转股所形成的股票及股票派发或因分离交易可转债分离交易的权证等除外。本基金对股票等权益类证券的投资比例不超过基金资产的20%。 </w:t>
      </w:r>
    </w:p>
    <w:p w14:paraId="355D200E">
      <w:pPr>
        <w:pStyle w:val="7"/>
        <w:spacing w:before="0" w:beforeAutospacing="0" w:after="0" w:afterAutospacing="0" w:line="360" w:lineRule="auto"/>
        <w:ind w:firstLine="420"/>
        <w:rPr>
          <w:sz w:val="21"/>
          <w:szCs w:val="21"/>
        </w:rPr>
      </w:pPr>
      <w:r>
        <w:rPr>
          <w:rFonts w:hint="eastAsia"/>
          <w:sz w:val="21"/>
          <w:szCs w:val="21"/>
        </w:rPr>
        <w:t xml:space="preserve">我国现行新股发行制度（包括网下询价发行和网上资金申购）为基金等机构投资者提供了在新股发行定价方面发挥专业估值优势的机会。一级市场新股申购或增发新股等投资是本基金重要投资策略之一，本基金将积极参与并力争获得较低风险下的投资收益。 </w:t>
      </w:r>
    </w:p>
    <w:p w14:paraId="7EE7501A">
      <w:pPr>
        <w:pStyle w:val="7"/>
        <w:spacing w:before="0" w:beforeAutospacing="0" w:after="0" w:afterAutospacing="0" w:line="360" w:lineRule="auto"/>
        <w:ind w:firstLine="420"/>
        <w:rPr>
          <w:sz w:val="21"/>
          <w:szCs w:val="21"/>
        </w:rPr>
      </w:pPr>
      <w:r>
        <w:rPr>
          <w:rFonts w:hint="eastAsia"/>
          <w:sz w:val="21"/>
          <w:szCs w:val="21"/>
        </w:rPr>
        <w:t xml:space="preserve">我们将利用公司的研究体系，对新股的行业属性和基本面做出判断，利用财务分析对公司的投资价值做出评估，确定公司上市后的合理定价，做出合理的询价。然后结合市场资金利率水平和可能的中签率，得出新股申购预期收益率，最后做出是否参与新股申购的投资判断。 </w:t>
      </w:r>
    </w:p>
    <w:p w14:paraId="17E06EA8">
      <w:pPr>
        <w:pStyle w:val="7"/>
        <w:spacing w:before="0" w:beforeAutospacing="0" w:after="0" w:afterAutospacing="0" w:line="360" w:lineRule="auto"/>
        <w:ind w:firstLine="420"/>
        <w:rPr>
          <w:sz w:val="21"/>
          <w:szCs w:val="21"/>
        </w:rPr>
      </w:pPr>
      <w:r>
        <w:rPr>
          <w:rFonts w:hint="eastAsia"/>
          <w:sz w:val="21"/>
          <w:szCs w:val="21"/>
        </w:rPr>
        <w:t xml:space="preserve">新股上市后何时卖出，取决于本基金对股票市场走向和股票公开价格是否达到估值预期的判断。本基金根据市场情况，选择卖出的合理时机，力争为投资者获取较好的资本利得收益。 </w:t>
      </w:r>
      <w:bookmarkStart w:id="140" w:name="field_60_investmentstrategy_1_end"/>
      <w:bookmarkEnd w:id="140"/>
      <w:r>
        <w:rPr>
          <w:rFonts w:hint="eastAsia"/>
          <w:sz w:val="21"/>
          <w:szCs w:val="21"/>
        </w:rPr>
        <w:t xml:space="preserve">  </w:t>
      </w:r>
    </w:p>
    <w:p w14:paraId="3A6CC508">
      <w:pPr>
        <w:pStyle w:val="7"/>
        <w:spacing w:before="0" w:beforeAutospacing="0" w:after="0" w:afterAutospacing="0" w:line="360" w:lineRule="auto"/>
        <w:ind w:firstLine="420"/>
        <w:rPr>
          <w:sz w:val="21"/>
          <w:szCs w:val="21"/>
        </w:rPr>
      </w:pPr>
      <w:r>
        <w:rPr>
          <w:rStyle w:val="11"/>
          <w:rFonts w:hint="eastAsia"/>
          <w:sz w:val="21"/>
          <w:szCs w:val="21"/>
        </w:rPr>
        <w:t>六、投资程序</w:t>
      </w:r>
    </w:p>
    <w:p w14:paraId="010DCD28">
      <w:pPr>
        <w:pStyle w:val="7"/>
        <w:spacing w:before="0" w:beforeAutospacing="0" w:after="0" w:afterAutospacing="0" w:line="360" w:lineRule="auto"/>
        <w:ind w:firstLine="420"/>
        <w:rPr>
          <w:sz w:val="21"/>
          <w:szCs w:val="21"/>
        </w:rPr>
      </w:pPr>
      <w:r>
        <w:rPr>
          <w:rFonts w:hint="eastAsia"/>
          <w:sz w:val="21"/>
          <w:szCs w:val="21"/>
        </w:rPr>
        <w:t xml:space="preserve">本基金通过对宏观面自上而下的分析以及对微观面自下而上的分析，对未来收益率曲线形变做出判断，做出资产配置、券种配置，进而做出久期选择及凸性挖掘，同时根据流动性分析及信用分析等，进行组合构建。在股票市场上，本基金根据上市公司的基本面分析，评判企业的投资价值，从而决定一级市场新股申购或增发新股等投资策略。 </w:t>
      </w:r>
    </w:p>
    <w:p w14:paraId="4B87EA9A">
      <w:pPr>
        <w:pStyle w:val="7"/>
        <w:spacing w:before="0" w:beforeAutospacing="0" w:after="0" w:afterAutospacing="0" w:line="360" w:lineRule="auto"/>
        <w:ind w:firstLine="420"/>
        <w:rPr>
          <w:sz w:val="21"/>
          <w:szCs w:val="21"/>
        </w:rPr>
      </w:pPr>
      <w:r>
        <w:rPr>
          <w:rFonts w:hint="eastAsia"/>
          <w:sz w:val="21"/>
          <w:szCs w:val="21"/>
        </w:rPr>
        <w:t xml:space="preserve">1、自上而下的分析 </w:t>
      </w:r>
    </w:p>
    <w:p w14:paraId="1601EFC5">
      <w:pPr>
        <w:pStyle w:val="7"/>
        <w:spacing w:before="0" w:beforeAutospacing="0" w:after="0" w:afterAutospacing="0" w:line="360" w:lineRule="auto"/>
        <w:ind w:firstLine="420"/>
        <w:rPr>
          <w:sz w:val="21"/>
          <w:szCs w:val="21"/>
        </w:rPr>
      </w:pPr>
      <w:r>
        <w:rPr>
          <w:rFonts w:hint="eastAsia"/>
          <w:sz w:val="21"/>
          <w:szCs w:val="21"/>
        </w:rPr>
        <w:t xml:space="preserve">根据各种宏观经济指标及金融数据，对未来的财政政策及货币政策和股票市场走势做出判断或预测。 </w:t>
      </w:r>
    </w:p>
    <w:p w14:paraId="193956AB">
      <w:pPr>
        <w:pStyle w:val="7"/>
        <w:spacing w:before="0" w:beforeAutospacing="0" w:after="0" w:afterAutospacing="0" w:line="360" w:lineRule="auto"/>
        <w:ind w:firstLine="420"/>
        <w:rPr>
          <w:sz w:val="21"/>
          <w:szCs w:val="21"/>
        </w:rPr>
      </w:pPr>
      <w:r>
        <w:rPr>
          <w:rFonts w:hint="eastAsia"/>
          <w:sz w:val="21"/>
          <w:szCs w:val="21"/>
        </w:rPr>
        <w:t xml:space="preserve">根据货币市场运行状况及央行票据发行到期情况，对债券市场短期利率走势进行判断。 </w:t>
      </w:r>
    </w:p>
    <w:p w14:paraId="576BB0F5">
      <w:pPr>
        <w:pStyle w:val="7"/>
        <w:spacing w:before="0" w:beforeAutospacing="0" w:after="0" w:afterAutospacing="0" w:line="360" w:lineRule="auto"/>
        <w:ind w:firstLine="420"/>
        <w:rPr>
          <w:sz w:val="21"/>
          <w:szCs w:val="21"/>
        </w:rPr>
      </w:pPr>
      <w:r>
        <w:rPr>
          <w:rFonts w:hint="eastAsia"/>
          <w:sz w:val="21"/>
          <w:szCs w:val="21"/>
        </w:rPr>
        <w:t xml:space="preserve">根据近期债券市场的发行状况及各交易主体的资金需求特点，对债券的发行利率进行判断，进而对债券市场的走势进行分析。 </w:t>
      </w:r>
    </w:p>
    <w:p w14:paraId="544D8B0B">
      <w:pPr>
        <w:pStyle w:val="7"/>
        <w:spacing w:before="0" w:beforeAutospacing="0" w:after="0" w:afterAutospacing="0" w:line="360" w:lineRule="auto"/>
        <w:ind w:firstLine="420"/>
        <w:rPr>
          <w:sz w:val="21"/>
          <w:szCs w:val="21"/>
        </w:rPr>
      </w:pPr>
      <w:r>
        <w:rPr>
          <w:rFonts w:hint="eastAsia"/>
          <w:sz w:val="21"/>
          <w:szCs w:val="21"/>
        </w:rPr>
        <w:t xml:space="preserve">根据近期的资金供需状况，对债券市场的回购利率进行分析，并据此做出参与股票一级市场申购的决策。 </w:t>
      </w:r>
    </w:p>
    <w:p w14:paraId="5FD97209">
      <w:pPr>
        <w:pStyle w:val="7"/>
        <w:spacing w:before="0" w:beforeAutospacing="0" w:after="0" w:afterAutospacing="0" w:line="360" w:lineRule="auto"/>
        <w:ind w:firstLine="420"/>
        <w:rPr>
          <w:sz w:val="21"/>
          <w:szCs w:val="21"/>
        </w:rPr>
      </w:pPr>
      <w:r>
        <w:rPr>
          <w:rFonts w:hint="eastAsia"/>
          <w:sz w:val="21"/>
          <w:szCs w:val="21"/>
        </w:rPr>
        <w:t xml:space="preserve">2、自下而上的分析 </w:t>
      </w:r>
    </w:p>
    <w:p w14:paraId="560E3F06">
      <w:pPr>
        <w:pStyle w:val="7"/>
        <w:spacing w:before="0" w:beforeAutospacing="0" w:after="0" w:afterAutospacing="0" w:line="360" w:lineRule="auto"/>
        <w:ind w:firstLine="420"/>
        <w:rPr>
          <w:sz w:val="21"/>
          <w:szCs w:val="21"/>
        </w:rPr>
      </w:pPr>
      <w:r>
        <w:rPr>
          <w:rFonts w:hint="eastAsia"/>
          <w:sz w:val="21"/>
          <w:szCs w:val="21"/>
        </w:rPr>
        <w:t xml:space="preserve">根据债券市场的当前交易数据，估计出债券市场当前的期限结构，并对隐含远期利率、当期利差水平等进行分析，进而对未来的期限结构变动做出判断。 </w:t>
      </w:r>
    </w:p>
    <w:p w14:paraId="7F3940BB">
      <w:pPr>
        <w:pStyle w:val="7"/>
        <w:spacing w:before="0" w:beforeAutospacing="0" w:after="0" w:afterAutospacing="0" w:line="360" w:lineRule="auto"/>
        <w:ind w:firstLine="420"/>
        <w:rPr>
          <w:sz w:val="21"/>
          <w:szCs w:val="21"/>
        </w:rPr>
      </w:pPr>
      <w:r>
        <w:rPr>
          <w:rFonts w:hint="eastAsia"/>
          <w:sz w:val="21"/>
          <w:szCs w:val="21"/>
        </w:rPr>
        <w:t xml:space="preserve">根据债券市场的历史交易数据，估计出债券市场的历史期限结构，并对历史利率水平、历史利差水平等进行分析，进而对未来的期限结构变动做出判断。 </w:t>
      </w:r>
    </w:p>
    <w:p w14:paraId="3026FA5A">
      <w:pPr>
        <w:pStyle w:val="7"/>
        <w:spacing w:before="0" w:beforeAutospacing="0" w:after="0" w:afterAutospacing="0" w:line="360" w:lineRule="auto"/>
        <w:ind w:firstLine="420"/>
        <w:rPr>
          <w:sz w:val="21"/>
          <w:szCs w:val="21"/>
        </w:rPr>
      </w:pPr>
      <w:r>
        <w:rPr>
          <w:rFonts w:hint="eastAsia"/>
          <w:sz w:val="21"/>
          <w:szCs w:val="21"/>
        </w:rPr>
        <w:t xml:space="preserve">根据对股票二级市场上市公司的分红率、净资产收益率、市盈率及未来成长性等多种指标或方法，做出股票投资判断。 </w:t>
      </w:r>
    </w:p>
    <w:p w14:paraId="0AF6D9A2">
      <w:pPr>
        <w:pStyle w:val="7"/>
        <w:spacing w:before="0" w:beforeAutospacing="0" w:after="0" w:afterAutospacing="0" w:line="360" w:lineRule="auto"/>
        <w:ind w:firstLine="420"/>
        <w:rPr>
          <w:sz w:val="21"/>
          <w:szCs w:val="21"/>
        </w:rPr>
      </w:pPr>
      <w:r>
        <w:rPr>
          <w:rFonts w:hint="eastAsia"/>
          <w:sz w:val="21"/>
          <w:szCs w:val="21"/>
        </w:rPr>
        <w:t xml:space="preserve">3、资产配置 </w:t>
      </w:r>
    </w:p>
    <w:p w14:paraId="67D5516D">
      <w:pPr>
        <w:pStyle w:val="7"/>
        <w:spacing w:before="0" w:beforeAutospacing="0" w:after="0" w:afterAutospacing="0" w:line="360" w:lineRule="auto"/>
        <w:ind w:firstLine="420"/>
        <w:rPr>
          <w:sz w:val="21"/>
          <w:szCs w:val="21"/>
        </w:rPr>
      </w:pPr>
      <w:r>
        <w:rPr>
          <w:rFonts w:hint="eastAsia"/>
          <w:sz w:val="21"/>
          <w:szCs w:val="21"/>
        </w:rPr>
        <w:t xml:space="preserve">综合上述各种分析之后，对债券市场未来期限结构形变和股票市场走势做出判断，从而确定整体资产配置，即现金、债券、股票及回购的比例。 </w:t>
      </w:r>
    </w:p>
    <w:p w14:paraId="44E29A79">
      <w:pPr>
        <w:pStyle w:val="7"/>
        <w:spacing w:before="0" w:beforeAutospacing="0" w:after="0" w:afterAutospacing="0" w:line="360" w:lineRule="auto"/>
        <w:ind w:firstLine="420"/>
        <w:rPr>
          <w:sz w:val="21"/>
          <w:szCs w:val="21"/>
        </w:rPr>
      </w:pPr>
      <w:r>
        <w:rPr>
          <w:rFonts w:hint="eastAsia"/>
          <w:sz w:val="21"/>
          <w:szCs w:val="21"/>
        </w:rPr>
        <w:t xml:space="preserve">4、久期选择与凸性管理 </w:t>
      </w:r>
    </w:p>
    <w:p w14:paraId="3373E43B">
      <w:pPr>
        <w:pStyle w:val="7"/>
        <w:spacing w:before="0" w:beforeAutospacing="0" w:after="0" w:afterAutospacing="0" w:line="360" w:lineRule="auto"/>
        <w:ind w:firstLine="420"/>
        <w:rPr>
          <w:sz w:val="21"/>
          <w:szCs w:val="21"/>
        </w:rPr>
      </w:pPr>
      <w:r>
        <w:rPr>
          <w:rFonts w:hint="eastAsia"/>
          <w:sz w:val="21"/>
          <w:szCs w:val="21"/>
        </w:rPr>
        <w:t xml:space="preserve">根据自上而下及自下而上的分析，可以对未来收益率曲线的形变做出判断，从而进行久期选择与凸性管理。 </w:t>
      </w:r>
    </w:p>
    <w:p w14:paraId="254B7687">
      <w:pPr>
        <w:pStyle w:val="7"/>
        <w:spacing w:before="0" w:beforeAutospacing="0" w:after="0" w:afterAutospacing="0" w:line="360" w:lineRule="auto"/>
        <w:ind w:firstLine="420"/>
        <w:rPr>
          <w:sz w:val="21"/>
          <w:szCs w:val="21"/>
        </w:rPr>
      </w:pPr>
      <w:r>
        <w:rPr>
          <w:rFonts w:hint="eastAsia"/>
          <w:sz w:val="21"/>
          <w:szCs w:val="21"/>
        </w:rPr>
        <w:t xml:space="preserve">（1）久期选择 </w:t>
      </w:r>
    </w:p>
    <w:p w14:paraId="3312768D">
      <w:pPr>
        <w:pStyle w:val="7"/>
        <w:spacing w:before="0" w:beforeAutospacing="0" w:after="0" w:afterAutospacing="0" w:line="360" w:lineRule="auto"/>
        <w:ind w:firstLine="420"/>
        <w:rPr>
          <w:sz w:val="21"/>
          <w:szCs w:val="21"/>
        </w:rPr>
      </w:pPr>
      <w:r>
        <w:rPr>
          <w:rFonts w:hint="eastAsia"/>
          <w:sz w:val="21"/>
          <w:szCs w:val="21"/>
        </w:rPr>
        <w:t xml:space="preserve">基于未来期限结构形变进行久期选择，当预期收益率曲线下移时，可以适当提高组合久期，以分享债券市场上涨的收益；当预期收益率曲线上移时，可以适当降低组合久期，以规避债券市场下跌的风险。 </w:t>
      </w:r>
    </w:p>
    <w:p w14:paraId="5E8F8513">
      <w:pPr>
        <w:pStyle w:val="7"/>
        <w:spacing w:before="0" w:beforeAutospacing="0" w:after="0" w:afterAutospacing="0" w:line="360" w:lineRule="auto"/>
        <w:ind w:firstLine="420"/>
        <w:rPr>
          <w:sz w:val="21"/>
          <w:szCs w:val="21"/>
        </w:rPr>
      </w:pPr>
      <w:r>
        <w:rPr>
          <w:rFonts w:hint="eastAsia"/>
          <w:sz w:val="21"/>
          <w:szCs w:val="21"/>
        </w:rPr>
        <w:t xml:space="preserve">我们对久期选择主要参考两方面的指标，一方面是来自宏观研究员综合当前宏观经济及金融数据得出对债券市场的评价指标，另一方面是来自固定收益部门综合债券市场指标及资金需求等因素得出的对债券市场的评价指标。 </w:t>
      </w:r>
    </w:p>
    <w:p w14:paraId="36491B20">
      <w:pPr>
        <w:pStyle w:val="7"/>
        <w:spacing w:before="0" w:beforeAutospacing="0" w:after="0" w:afterAutospacing="0" w:line="360" w:lineRule="auto"/>
        <w:ind w:firstLine="420"/>
        <w:rPr>
          <w:sz w:val="21"/>
          <w:szCs w:val="21"/>
        </w:rPr>
      </w:pPr>
      <w:r>
        <w:rPr>
          <w:rFonts w:hint="eastAsia"/>
          <w:sz w:val="21"/>
          <w:szCs w:val="21"/>
        </w:rPr>
        <w:t xml:space="preserve">（2）凸性管理 </w:t>
      </w:r>
    </w:p>
    <w:p w14:paraId="48AE9D66">
      <w:pPr>
        <w:pStyle w:val="7"/>
        <w:spacing w:before="0" w:beforeAutospacing="0" w:after="0" w:afterAutospacing="0" w:line="360" w:lineRule="auto"/>
        <w:ind w:firstLine="420"/>
        <w:rPr>
          <w:sz w:val="21"/>
          <w:szCs w:val="21"/>
        </w:rPr>
      </w:pPr>
      <w:r>
        <w:rPr>
          <w:rFonts w:hint="eastAsia"/>
          <w:sz w:val="21"/>
          <w:szCs w:val="21"/>
        </w:rPr>
        <w:t xml:space="preserve">当预期收益率曲线变平时，可以提高组合凸性，以便从收益率曲线变平的交易中获利。也就是说，当预期收益率曲线变平时，可以构造哑铃型（Barbell）组合；当预期收益率曲线变陡时，可以降低组合凸性，以便从收益率曲线变陡的交易中获利。也就是说，当预期收益率曲线变陡时，可以构造子弹型（Bullet）组合。 </w:t>
      </w:r>
    </w:p>
    <w:p w14:paraId="2F9C689C">
      <w:pPr>
        <w:pStyle w:val="7"/>
        <w:spacing w:before="0" w:beforeAutospacing="0" w:after="0" w:afterAutospacing="0" w:line="360" w:lineRule="auto"/>
        <w:ind w:firstLine="420"/>
        <w:rPr>
          <w:sz w:val="21"/>
          <w:szCs w:val="21"/>
        </w:rPr>
      </w:pPr>
      <w:r>
        <w:rPr>
          <w:rFonts w:hint="eastAsia"/>
          <w:sz w:val="21"/>
          <w:szCs w:val="21"/>
        </w:rPr>
        <w:t xml:space="preserve">影响收益率曲线非平行移动的因素有多种，既有宏观经济及金融的因素，也有市场微观结构的因素。因此，在对组合构建中究竟是采取哑铃型组合还是子弹型组合，需要综合以上各种因素进行分析。 </w:t>
      </w:r>
    </w:p>
    <w:p w14:paraId="598BED8A">
      <w:pPr>
        <w:pStyle w:val="7"/>
        <w:spacing w:before="0" w:beforeAutospacing="0" w:after="0" w:afterAutospacing="0" w:line="360" w:lineRule="auto"/>
        <w:ind w:firstLine="420"/>
        <w:rPr>
          <w:sz w:val="21"/>
          <w:szCs w:val="21"/>
        </w:rPr>
      </w:pPr>
      <w:r>
        <w:rPr>
          <w:rFonts w:hint="eastAsia"/>
          <w:sz w:val="21"/>
          <w:szCs w:val="21"/>
        </w:rPr>
        <w:t xml:space="preserve">5、个券选择 </w:t>
      </w:r>
    </w:p>
    <w:p w14:paraId="6D6BE732">
      <w:pPr>
        <w:pStyle w:val="7"/>
        <w:spacing w:before="0" w:beforeAutospacing="0" w:after="0" w:afterAutospacing="0" w:line="360" w:lineRule="auto"/>
        <w:ind w:firstLine="420"/>
        <w:rPr>
          <w:sz w:val="21"/>
          <w:szCs w:val="21"/>
        </w:rPr>
      </w:pPr>
      <w:r>
        <w:rPr>
          <w:rFonts w:hint="eastAsia"/>
          <w:sz w:val="21"/>
          <w:szCs w:val="21"/>
        </w:rPr>
        <w:t xml:space="preserve">通过对个券相对于收益率曲线的低估或高估程度的分析，结合个券的信用等级、交易市场状况、流动性、息票率、税赋特点等，挖掘价值相对低估的个券，充分把握市场失效所带来的投资机会。 </w:t>
      </w:r>
    </w:p>
    <w:p w14:paraId="204BD748">
      <w:pPr>
        <w:pStyle w:val="7"/>
        <w:spacing w:before="0" w:beforeAutospacing="0" w:after="0" w:afterAutospacing="0" w:line="360" w:lineRule="auto"/>
        <w:ind w:firstLine="420"/>
        <w:rPr>
          <w:sz w:val="21"/>
          <w:szCs w:val="21"/>
        </w:rPr>
      </w:pPr>
      <w:r>
        <w:rPr>
          <w:rFonts w:hint="eastAsia"/>
          <w:sz w:val="21"/>
          <w:szCs w:val="21"/>
        </w:rPr>
        <w:t xml:space="preserve">6、股票选择 </w:t>
      </w:r>
    </w:p>
    <w:p w14:paraId="52C40A02">
      <w:pPr>
        <w:pStyle w:val="7"/>
        <w:spacing w:before="0" w:beforeAutospacing="0" w:after="0" w:afterAutospacing="0" w:line="360" w:lineRule="auto"/>
        <w:ind w:firstLine="420"/>
        <w:rPr>
          <w:sz w:val="21"/>
          <w:szCs w:val="21"/>
        </w:rPr>
      </w:pPr>
      <w:r>
        <w:rPr>
          <w:rFonts w:hint="eastAsia"/>
          <w:sz w:val="21"/>
          <w:szCs w:val="21"/>
        </w:rPr>
        <w:t xml:space="preserve">本基金根据上市公司的基本面分析，评判企业的投资价值，从而决定一级市场新股申购或增发新股等投资策略。 </w:t>
      </w:r>
    </w:p>
    <w:p w14:paraId="10CA956A">
      <w:pPr>
        <w:pStyle w:val="7"/>
        <w:spacing w:before="0" w:beforeAutospacing="0" w:after="0" w:afterAutospacing="0" w:line="360" w:lineRule="auto"/>
        <w:ind w:firstLine="420"/>
        <w:rPr>
          <w:sz w:val="21"/>
          <w:szCs w:val="21"/>
        </w:rPr>
      </w:pPr>
      <w:r>
        <w:rPr>
          <w:rFonts w:hint="eastAsia"/>
          <w:sz w:val="21"/>
          <w:szCs w:val="21"/>
        </w:rPr>
        <w:t xml:space="preserve">7、组合构建与调整 </w:t>
      </w:r>
    </w:p>
    <w:p w14:paraId="75882F75">
      <w:pPr>
        <w:pStyle w:val="7"/>
        <w:spacing w:before="0" w:beforeAutospacing="0" w:after="0" w:afterAutospacing="0" w:line="360" w:lineRule="auto"/>
        <w:ind w:firstLine="420"/>
        <w:rPr>
          <w:sz w:val="21"/>
          <w:szCs w:val="21"/>
        </w:rPr>
      </w:pPr>
      <w:r>
        <w:rPr>
          <w:rFonts w:hint="eastAsia"/>
          <w:sz w:val="21"/>
          <w:szCs w:val="21"/>
        </w:rPr>
        <w:t xml:space="preserve">通过1－6的流程后，就可以初步完成组合构建了。基于基金的投资风格，在组合构建时，需要遵循以下原则： </w:t>
      </w:r>
    </w:p>
    <w:p w14:paraId="29003D35">
      <w:pPr>
        <w:pStyle w:val="7"/>
        <w:spacing w:before="0" w:beforeAutospacing="0" w:after="0" w:afterAutospacing="0" w:line="360" w:lineRule="auto"/>
        <w:ind w:firstLine="420"/>
        <w:rPr>
          <w:sz w:val="21"/>
          <w:szCs w:val="21"/>
        </w:rPr>
      </w:pPr>
      <w:r>
        <w:rPr>
          <w:rFonts w:hint="eastAsia"/>
          <w:sz w:val="21"/>
          <w:szCs w:val="21"/>
        </w:rPr>
        <w:t xml:space="preserve">（1）根据市场判断，灵活决定组合久期； </w:t>
      </w:r>
    </w:p>
    <w:p w14:paraId="221B2EF8">
      <w:pPr>
        <w:pStyle w:val="7"/>
        <w:spacing w:before="0" w:beforeAutospacing="0" w:after="0" w:afterAutospacing="0" w:line="360" w:lineRule="auto"/>
        <w:ind w:firstLine="420"/>
        <w:rPr>
          <w:sz w:val="21"/>
          <w:szCs w:val="21"/>
        </w:rPr>
      </w:pPr>
      <w:r>
        <w:rPr>
          <w:rFonts w:hint="eastAsia"/>
          <w:sz w:val="21"/>
          <w:szCs w:val="21"/>
        </w:rPr>
        <w:t xml:space="preserve">（2）根据利差分析，流动性分析和信用分析，决定债券信用等级； </w:t>
      </w:r>
    </w:p>
    <w:p w14:paraId="6E8B396F">
      <w:pPr>
        <w:pStyle w:val="7"/>
        <w:spacing w:before="0" w:beforeAutospacing="0" w:after="0" w:afterAutospacing="0" w:line="360" w:lineRule="auto"/>
        <w:ind w:firstLine="420"/>
        <w:rPr>
          <w:sz w:val="21"/>
          <w:szCs w:val="21"/>
        </w:rPr>
      </w:pPr>
      <w:r>
        <w:rPr>
          <w:rFonts w:hint="eastAsia"/>
          <w:sz w:val="21"/>
          <w:szCs w:val="21"/>
        </w:rPr>
        <w:t xml:space="preserve">（3）根据上市公司基本面和股票市场走向决定是否参与新股申购或增发新股等及股票买卖的合理时机； </w:t>
      </w:r>
    </w:p>
    <w:p w14:paraId="530D024A">
      <w:pPr>
        <w:pStyle w:val="7"/>
        <w:spacing w:before="0" w:beforeAutospacing="0" w:after="0" w:afterAutospacing="0" w:line="360" w:lineRule="auto"/>
        <w:ind w:firstLine="420"/>
        <w:rPr>
          <w:sz w:val="21"/>
          <w:szCs w:val="21"/>
        </w:rPr>
      </w:pPr>
      <w:r>
        <w:rPr>
          <w:rFonts w:hint="eastAsia"/>
          <w:sz w:val="21"/>
          <w:szCs w:val="21"/>
        </w:rPr>
        <w:t xml:space="preserve">（4）将组合的流动性维持在适当的水平。 </w:t>
      </w:r>
    </w:p>
    <w:p w14:paraId="794FED8D">
      <w:pPr>
        <w:pStyle w:val="7"/>
        <w:spacing w:before="0" w:beforeAutospacing="0" w:after="0" w:afterAutospacing="0" w:line="360" w:lineRule="auto"/>
        <w:ind w:firstLine="420"/>
        <w:rPr>
          <w:sz w:val="21"/>
          <w:szCs w:val="21"/>
        </w:rPr>
      </w:pPr>
      <w:r>
        <w:rPr>
          <w:rFonts w:hint="eastAsia"/>
          <w:sz w:val="21"/>
          <w:szCs w:val="21"/>
        </w:rPr>
        <w:t xml:space="preserve">在投资过程中，本基金将随时根据宏观经济、市场变化，以及基于流动性和风险管理的要求，对投资组合进行动态调整。 </w:t>
      </w:r>
    </w:p>
    <w:p w14:paraId="0D6F9F4E">
      <w:pPr>
        <w:pStyle w:val="7"/>
        <w:spacing w:before="0" w:beforeAutospacing="0" w:after="0" w:afterAutospacing="0" w:line="360" w:lineRule="auto"/>
        <w:ind w:firstLine="420"/>
        <w:rPr>
          <w:sz w:val="21"/>
          <w:szCs w:val="21"/>
        </w:rPr>
      </w:pPr>
      <w:r>
        <w:rPr>
          <w:rFonts w:hint="eastAsia"/>
          <w:sz w:val="21"/>
          <w:szCs w:val="21"/>
        </w:rPr>
        <w:t xml:space="preserve">8、风险管理 </w:t>
      </w:r>
    </w:p>
    <w:p w14:paraId="60DA6BEB">
      <w:pPr>
        <w:pStyle w:val="7"/>
        <w:spacing w:before="0" w:beforeAutospacing="0" w:after="0" w:afterAutospacing="0" w:line="360" w:lineRule="auto"/>
        <w:ind w:firstLine="420"/>
        <w:rPr>
          <w:sz w:val="21"/>
          <w:szCs w:val="21"/>
        </w:rPr>
      </w:pPr>
      <w:r>
        <w:rPr>
          <w:rFonts w:hint="eastAsia"/>
          <w:sz w:val="21"/>
          <w:szCs w:val="21"/>
        </w:rPr>
        <w:t xml:space="preserve">（1）市场风险管理 </w:t>
      </w:r>
    </w:p>
    <w:p w14:paraId="765352F7">
      <w:pPr>
        <w:pStyle w:val="7"/>
        <w:spacing w:before="0" w:beforeAutospacing="0" w:after="0" w:afterAutospacing="0" w:line="360" w:lineRule="auto"/>
        <w:ind w:firstLine="420"/>
        <w:rPr>
          <w:sz w:val="21"/>
          <w:szCs w:val="21"/>
        </w:rPr>
      </w:pPr>
      <w:r>
        <w:rPr>
          <w:rFonts w:hint="eastAsia"/>
          <w:sz w:val="21"/>
          <w:szCs w:val="21"/>
        </w:rPr>
        <w:t xml:space="preserve">针对市场风险，本基金的债券投资组合将对宏观经济数据等进行及时动态跟踪，并相应的调整组合久期，以规避利率变动所带来的市场风险。股票投资以稳健投资、组合投资为原则，主要选取基本面好、流动性高、业绩比较稳定、具有较高净资产收益率和较高分红率的股票构建股票投资组合。同时，本基金管理人将定期提供风险管理报告，以便清楚地了解组合的风险暴露程度。 </w:t>
      </w:r>
    </w:p>
    <w:p w14:paraId="7BF3B2D2">
      <w:pPr>
        <w:pStyle w:val="7"/>
        <w:spacing w:before="0" w:beforeAutospacing="0" w:after="0" w:afterAutospacing="0" w:line="360" w:lineRule="auto"/>
        <w:ind w:firstLine="420"/>
        <w:rPr>
          <w:sz w:val="21"/>
          <w:szCs w:val="21"/>
        </w:rPr>
      </w:pPr>
      <w:r>
        <w:rPr>
          <w:rFonts w:hint="eastAsia"/>
          <w:sz w:val="21"/>
          <w:szCs w:val="21"/>
        </w:rPr>
        <w:t xml:space="preserve">（2）信用风险管理 </w:t>
      </w:r>
    </w:p>
    <w:p w14:paraId="3EBFFFF2">
      <w:pPr>
        <w:pStyle w:val="7"/>
        <w:spacing w:before="0" w:beforeAutospacing="0" w:after="0" w:afterAutospacing="0" w:line="360" w:lineRule="auto"/>
        <w:ind w:firstLine="420"/>
        <w:rPr>
          <w:sz w:val="21"/>
          <w:szCs w:val="21"/>
        </w:rPr>
      </w:pPr>
      <w:r>
        <w:rPr>
          <w:rFonts w:hint="eastAsia"/>
          <w:sz w:val="21"/>
          <w:szCs w:val="21"/>
        </w:rPr>
        <w:t xml:space="preserve">针对信用风险，本基金在对信用产品投资时，将对信用产品发行主体的财务状况、行业背景以及公司治理等方面进行密切跟踪及分析，并依据本基金管理人自主开发的信用分析系统对信用产品进行定量与定性分析，严格控制信用风险暴露。另外，本基金管理人将基于谨慎性原则，对交易对手的资质进行严格挑选。 </w:t>
      </w:r>
    </w:p>
    <w:p w14:paraId="0C3A9D43">
      <w:pPr>
        <w:pStyle w:val="7"/>
        <w:spacing w:before="0" w:beforeAutospacing="0" w:after="0" w:afterAutospacing="0" w:line="360" w:lineRule="auto"/>
        <w:ind w:firstLine="420"/>
        <w:rPr>
          <w:sz w:val="21"/>
          <w:szCs w:val="21"/>
        </w:rPr>
      </w:pPr>
      <w:r>
        <w:rPr>
          <w:rFonts w:hint="eastAsia"/>
          <w:sz w:val="21"/>
          <w:szCs w:val="21"/>
        </w:rPr>
        <w:t xml:space="preserve">（3）流动性风险管理 </w:t>
      </w:r>
    </w:p>
    <w:p w14:paraId="396646E5">
      <w:pPr>
        <w:pStyle w:val="7"/>
        <w:spacing w:before="0" w:beforeAutospacing="0" w:after="0" w:afterAutospacing="0" w:line="360" w:lineRule="auto"/>
        <w:ind w:firstLine="420"/>
        <w:rPr>
          <w:sz w:val="21"/>
          <w:szCs w:val="21"/>
        </w:rPr>
      </w:pPr>
      <w:r>
        <w:rPr>
          <w:rFonts w:hint="eastAsia"/>
          <w:sz w:val="21"/>
          <w:szCs w:val="21"/>
        </w:rPr>
        <w:t xml:space="preserve">针对流动性风险，本基金管理人将严格控制流动性较低的信用产品的投资比例，同时保持适度的短期债券比例，以应对基金运作过程中的日常流动性要求。 </w:t>
      </w:r>
    </w:p>
    <w:p w14:paraId="08C002FC">
      <w:pPr>
        <w:pStyle w:val="7"/>
        <w:spacing w:before="0" w:beforeAutospacing="0" w:after="0" w:afterAutospacing="0" w:line="360" w:lineRule="auto"/>
        <w:ind w:firstLine="420"/>
        <w:rPr>
          <w:sz w:val="21"/>
          <w:szCs w:val="21"/>
        </w:rPr>
      </w:pPr>
      <w:r>
        <w:rPr>
          <w:rFonts w:hint="eastAsia"/>
          <w:sz w:val="21"/>
          <w:szCs w:val="21"/>
        </w:rPr>
        <w:t xml:space="preserve">（4）操作风险管理 </w:t>
      </w:r>
    </w:p>
    <w:p w14:paraId="5844D4BA">
      <w:pPr>
        <w:pStyle w:val="7"/>
        <w:spacing w:before="0" w:beforeAutospacing="0" w:after="0" w:afterAutospacing="0" w:line="360" w:lineRule="auto"/>
        <w:ind w:firstLine="420"/>
        <w:rPr>
          <w:sz w:val="21"/>
          <w:szCs w:val="21"/>
        </w:rPr>
      </w:pPr>
      <w:r>
        <w:rPr>
          <w:rFonts w:hint="eastAsia"/>
          <w:sz w:val="21"/>
          <w:szCs w:val="21"/>
        </w:rPr>
        <w:t xml:space="preserve">针对操作风险，本基金管理人构建了风险监控系统。本基金管理人将与基金托管人一起通过风险监控系统监控每日基金资产市值及资产配置比例；本基金管理人的监察部门将每日监控所有上述风险控制措施的执行。 </w:t>
      </w:r>
    </w:p>
    <w:p w14:paraId="69F9D21E">
      <w:pPr>
        <w:pStyle w:val="7"/>
        <w:spacing w:before="0" w:beforeAutospacing="0" w:after="0" w:afterAutospacing="0" w:line="360" w:lineRule="auto"/>
        <w:ind w:firstLine="420"/>
        <w:rPr>
          <w:sz w:val="21"/>
          <w:szCs w:val="21"/>
        </w:rPr>
      </w:pPr>
      <w:r>
        <w:rPr>
          <w:rStyle w:val="11"/>
          <w:rFonts w:hint="eastAsia"/>
          <w:sz w:val="21"/>
          <w:szCs w:val="21"/>
        </w:rPr>
        <w:t>七、基金的风险收益特征</w:t>
      </w:r>
    </w:p>
    <w:p w14:paraId="35A8C31A">
      <w:pPr>
        <w:pStyle w:val="7"/>
        <w:spacing w:before="0" w:beforeAutospacing="0" w:after="0" w:afterAutospacing="0" w:line="360" w:lineRule="auto"/>
        <w:ind w:firstLine="420"/>
        <w:rPr>
          <w:sz w:val="21"/>
          <w:szCs w:val="21"/>
        </w:rPr>
      </w:pPr>
      <w:bookmarkStart w:id="141" w:name="field_60_riskyield_1_start"/>
      <w:bookmarkEnd w:id="141"/>
      <w:r>
        <w:rPr>
          <w:rFonts w:hint="eastAsia"/>
          <w:sz w:val="21"/>
          <w:szCs w:val="21"/>
        </w:rPr>
        <w:t xml:space="preserve">本基金属于证券市场中的中等风险品种，预期收益和风险高于货币市场基金，低于股票型基金。  </w:t>
      </w:r>
      <w:bookmarkStart w:id="142" w:name="field_60_riskyield_1_end"/>
      <w:bookmarkEnd w:id="142"/>
      <w:r>
        <w:rPr>
          <w:rFonts w:hint="eastAsia"/>
          <w:sz w:val="21"/>
          <w:szCs w:val="21"/>
        </w:rPr>
        <w:t xml:space="preserve">。 </w:t>
      </w:r>
    </w:p>
    <w:p w14:paraId="638CB8ED">
      <w:pPr>
        <w:pStyle w:val="7"/>
        <w:spacing w:before="0" w:beforeAutospacing="0" w:after="0" w:afterAutospacing="0" w:line="360" w:lineRule="auto"/>
        <w:ind w:firstLine="420"/>
        <w:rPr>
          <w:sz w:val="21"/>
          <w:szCs w:val="21"/>
        </w:rPr>
      </w:pPr>
      <w:r>
        <w:rPr>
          <w:rStyle w:val="11"/>
          <w:rFonts w:hint="eastAsia"/>
          <w:sz w:val="21"/>
          <w:szCs w:val="21"/>
        </w:rPr>
        <w:t>八、投资限制</w:t>
      </w:r>
    </w:p>
    <w:p w14:paraId="698B973C">
      <w:pPr>
        <w:pStyle w:val="7"/>
        <w:spacing w:before="0" w:beforeAutospacing="0" w:after="0" w:afterAutospacing="0" w:line="360" w:lineRule="auto"/>
        <w:ind w:firstLine="420"/>
        <w:rPr>
          <w:sz w:val="21"/>
          <w:szCs w:val="21"/>
        </w:rPr>
      </w:pPr>
      <w:r>
        <w:rPr>
          <w:rFonts w:hint="eastAsia"/>
          <w:sz w:val="21"/>
          <w:szCs w:val="21"/>
        </w:rPr>
        <w:t xml:space="preserve">1、组合限制 </w:t>
      </w:r>
    </w:p>
    <w:p w14:paraId="049F5FAD">
      <w:pPr>
        <w:pStyle w:val="7"/>
        <w:spacing w:before="0" w:beforeAutospacing="0" w:after="0" w:afterAutospacing="0" w:line="360" w:lineRule="auto"/>
        <w:ind w:firstLine="420"/>
        <w:rPr>
          <w:sz w:val="21"/>
          <w:szCs w:val="21"/>
        </w:rPr>
      </w:pPr>
      <w:r>
        <w:rPr>
          <w:rFonts w:hint="eastAsia"/>
          <w:sz w:val="21"/>
          <w:szCs w:val="21"/>
        </w:rPr>
        <w:t xml:space="preserve">本基金在投资策略上兼顾投资原则以及开放式基金的固有特点，通过分散投资降低基金资产的非系统性风险，保持基金组合良好的流动性。基金的投资组合将遵循以下限制： </w:t>
      </w:r>
    </w:p>
    <w:p w14:paraId="65746069">
      <w:pPr>
        <w:pStyle w:val="7"/>
        <w:spacing w:before="0" w:beforeAutospacing="0" w:after="0" w:afterAutospacing="0" w:line="360" w:lineRule="auto"/>
        <w:ind w:firstLine="420"/>
        <w:rPr>
          <w:sz w:val="21"/>
          <w:szCs w:val="21"/>
        </w:rPr>
      </w:pPr>
      <w:r>
        <w:rPr>
          <w:rFonts w:hint="eastAsia"/>
          <w:sz w:val="21"/>
          <w:szCs w:val="21"/>
        </w:rPr>
        <w:t xml:space="preserve">（1）本基金对债券类资产的投资比例不低于基金资产的80%； </w:t>
      </w:r>
    </w:p>
    <w:p w14:paraId="69F7F767">
      <w:pPr>
        <w:pStyle w:val="7"/>
        <w:spacing w:before="0" w:beforeAutospacing="0" w:after="0" w:afterAutospacing="0" w:line="360" w:lineRule="auto"/>
        <w:ind w:firstLine="420"/>
        <w:rPr>
          <w:sz w:val="21"/>
          <w:szCs w:val="21"/>
        </w:rPr>
      </w:pPr>
      <w:r>
        <w:rPr>
          <w:rFonts w:hint="eastAsia"/>
          <w:sz w:val="21"/>
          <w:szCs w:val="21"/>
        </w:rPr>
        <w:t xml:space="preserve">（2）基金与由基金管理人管理的其他基金持有一家公司发行的证券总和，不超过该证券总和的10%，并按有关规定履行信息披露义务； </w:t>
      </w:r>
    </w:p>
    <w:p w14:paraId="3C84322A">
      <w:pPr>
        <w:pStyle w:val="7"/>
        <w:spacing w:before="0" w:beforeAutospacing="0" w:after="0" w:afterAutospacing="0" w:line="360" w:lineRule="auto"/>
        <w:ind w:firstLine="420"/>
        <w:rPr>
          <w:sz w:val="21"/>
          <w:szCs w:val="21"/>
        </w:rPr>
      </w:pPr>
      <w:r>
        <w:rPr>
          <w:rFonts w:hint="eastAsia"/>
          <w:sz w:val="21"/>
          <w:szCs w:val="21"/>
        </w:rPr>
        <w:t xml:space="preserve">（3）在全国银行间同业市场中的债券回购最长期限为1年，债券回购到期后不展期； </w:t>
      </w:r>
    </w:p>
    <w:p w14:paraId="62EDF7BC">
      <w:pPr>
        <w:pStyle w:val="7"/>
        <w:spacing w:before="0" w:beforeAutospacing="0" w:after="0" w:afterAutospacing="0" w:line="360" w:lineRule="auto"/>
        <w:ind w:firstLine="420"/>
        <w:rPr>
          <w:sz w:val="21"/>
          <w:szCs w:val="21"/>
        </w:rPr>
      </w:pPr>
      <w:r>
        <w:rPr>
          <w:rFonts w:hint="eastAsia"/>
          <w:sz w:val="21"/>
          <w:szCs w:val="21"/>
        </w:rPr>
        <w:t xml:space="preserve">（4）在全国银行间债券市场回购融入的资金余额不超过基金资产净值的40%； </w:t>
      </w:r>
    </w:p>
    <w:p w14:paraId="0B361172">
      <w:pPr>
        <w:pStyle w:val="7"/>
        <w:spacing w:before="0" w:beforeAutospacing="0" w:after="0" w:afterAutospacing="0" w:line="360" w:lineRule="auto"/>
        <w:ind w:firstLine="420"/>
        <w:rPr>
          <w:sz w:val="21"/>
          <w:szCs w:val="21"/>
        </w:rPr>
      </w:pPr>
      <w:r>
        <w:rPr>
          <w:rFonts w:hint="eastAsia"/>
          <w:sz w:val="21"/>
          <w:szCs w:val="21"/>
        </w:rPr>
        <w:t xml:space="preserve">（5）单只证券投资基金持有的全部资产支持证券，其市值不得超过该基金资产净值的20%，中国证监会规定的特殊品种除外； </w:t>
      </w:r>
    </w:p>
    <w:p w14:paraId="3C01FFA0">
      <w:pPr>
        <w:pStyle w:val="7"/>
        <w:spacing w:before="0" w:beforeAutospacing="0" w:after="0" w:afterAutospacing="0" w:line="360" w:lineRule="auto"/>
        <w:ind w:firstLine="420"/>
        <w:rPr>
          <w:sz w:val="21"/>
          <w:szCs w:val="21"/>
        </w:rPr>
      </w:pPr>
      <w:r>
        <w:rPr>
          <w:rFonts w:hint="eastAsia"/>
          <w:sz w:val="21"/>
          <w:szCs w:val="21"/>
        </w:rPr>
        <w:t xml:space="preserve">（6）本基金持有一家上市公司的股票，其市值不超过基金资产净值的10%； </w:t>
      </w:r>
    </w:p>
    <w:p w14:paraId="39DA12EB">
      <w:pPr>
        <w:pStyle w:val="7"/>
        <w:spacing w:before="0" w:beforeAutospacing="0" w:after="0" w:afterAutospacing="0" w:line="360" w:lineRule="auto"/>
        <w:ind w:firstLine="420"/>
        <w:rPr>
          <w:sz w:val="21"/>
          <w:szCs w:val="21"/>
        </w:rPr>
      </w:pPr>
      <w:r>
        <w:rPr>
          <w:rFonts w:hint="eastAsia"/>
          <w:sz w:val="21"/>
          <w:szCs w:val="21"/>
        </w:rPr>
        <w:t xml:space="preserve">（7）因通过发行和二级市场购买、要约收购类套利以及可转换债券转股所形成的股票和权证资产合计不超过基金总资产的20%； </w:t>
      </w:r>
    </w:p>
    <w:p w14:paraId="4C812A04">
      <w:pPr>
        <w:pStyle w:val="7"/>
        <w:spacing w:before="0" w:beforeAutospacing="0" w:after="0" w:afterAutospacing="0" w:line="360" w:lineRule="auto"/>
        <w:ind w:firstLine="420"/>
        <w:rPr>
          <w:sz w:val="21"/>
          <w:szCs w:val="21"/>
        </w:rPr>
      </w:pPr>
      <w:r>
        <w:rPr>
          <w:rFonts w:hint="eastAsia"/>
          <w:sz w:val="21"/>
          <w:szCs w:val="21"/>
        </w:rPr>
        <w:t xml:space="preserve">（8）基金资产参与股票发行申购，本基金所申报的金额不超过本基金的总资产，本基金所申报的股票数量不超过拟发行股票公司本次发行股票的总量； </w:t>
      </w:r>
    </w:p>
    <w:p w14:paraId="5FD0FCF1">
      <w:pPr>
        <w:pStyle w:val="7"/>
        <w:spacing w:before="0" w:beforeAutospacing="0" w:after="0" w:afterAutospacing="0" w:line="360" w:lineRule="auto"/>
        <w:ind w:firstLine="420"/>
        <w:rPr>
          <w:sz w:val="21"/>
          <w:szCs w:val="21"/>
        </w:rPr>
      </w:pPr>
      <w:r>
        <w:rPr>
          <w:rFonts w:hint="eastAsia"/>
          <w:sz w:val="21"/>
          <w:szCs w:val="21"/>
        </w:rPr>
        <w:t xml:space="preserve">（9）其他类别的证券投资基金投资于资产支持证券，根据基金合同制订相应的证券信用级别限制，若基金合同未订明相应的证券信用级别限制，应投资于信用级别评级为BBB以上（含BBB）的资产支持证券。 </w:t>
      </w:r>
    </w:p>
    <w:p w14:paraId="1CA8E0C1">
      <w:pPr>
        <w:pStyle w:val="7"/>
        <w:spacing w:before="0" w:beforeAutospacing="0" w:after="0" w:afterAutospacing="0" w:line="360" w:lineRule="auto"/>
        <w:ind w:firstLine="420"/>
        <w:rPr>
          <w:sz w:val="21"/>
          <w:szCs w:val="21"/>
        </w:rPr>
      </w:pPr>
      <w:r>
        <w:rPr>
          <w:rFonts w:hint="eastAsia"/>
          <w:sz w:val="21"/>
          <w:szCs w:val="21"/>
        </w:rPr>
        <w:t xml:space="preserve">证券投资基金持有资产支持证券期间，如果其信用等级下降、不再符合投资标准，应在评级报告发布之日起3个月内予以全部卖出。 </w:t>
      </w:r>
    </w:p>
    <w:p w14:paraId="5737354F">
      <w:pPr>
        <w:pStyle w:val="7"/>
        <w:spacing w:before="0" w:beforeAutospacing="0" w:after="0" w:afterAutospacing="0" w:line="360" w:lineRule="auto"/>
        <w:ind w:firstLine="420"/>
        <w:rPr>
          <w:sz w:val="21"/>
          <w:szCs w:val="21"/>
        </w:rPr>
      </w:pPr>
      <w:r>
        <w:rPr>
          <w:rFonts w:hint="eastAsia"/>
          <w:sz w:val="21"/>
          <w:szCs w:val="21"/>
        </w:rPr>
        <w:t xml:space="preserve">（10）本基金投资于同一原始权益人的各类资产支持证券的比例，不得超过基金资产净值的10％； </w:t>
      </w:r>
    </w:p>
    <w:p w14:paraId="010D3673">
      <w:pPr>
        <w:pStyle w:val="7"/>
        <w:spacing w:before="0" w:beforeAutospacing="0" w:after="0" w:afterAutospacing="0" w:line="360" w:lineRule="auto"/>
        <w:ind w:firstLine="420"/>
        <w:rPr>
          <w:sz w:val="21"/>
          <w:szCs w:val="21"/>
        </w:rPr>
      </w:pPr>
      <w:r>
        <w:rPr>
          <w:rFonts w:hint="eastAsia"/>
          <w:sz w:val="21"/>
          <w:szCs w:val="21"/>
        </w:rPr>
        <w:t xml:space="preserve">（11）本基金持有的全部资产支持证券，其市值不得超过该基金资产净值的20%，中国证监会规定的特殊品种除外； </w:t>
      </w:r>
    </w:p>
    <w:p w14:paraId="0DDB9D2F">
      <w:pPr>
        <w:pStyle w:val="7"/>
        <w:spacing w:before="0" w:beforeAutospacing="0" w:after="0" w:afterAutospacing="0" w:line="360" w:lineRule="auto"/>
        <w:ind w:firstLine="420"/>
        <w:rPr>
          <w:sz w:val="21"/>
          <w:szCs w:val="21"/>
        </w:rPr>
      </w:pPr>
      <w:r>
        <w:rPr>
          <w:rFonts w:hint="eastAsia"/>
          <w:sz w:val="21"/>
          <w:szCs w:val="21"/>
        </w:rPr>
        <w:t xml:space="preserve">（12）本基金持有的同一(指同一信用级别)资产支持证券的比例，不得超过该资产支持证券规模的10％； </w:t>
      </w:r>
    </w:p>
    <w:p w14:paraId="53DA0357">
      <w:pPr>
        <w:pStyle w:val="7"/>
        <w:spacing w:before="0" w:beforeAutospacing="0" w:after="0" w:afterAutospacing="0" w:line="360" w:lineRule="auto"/>
        <w:ind w:firstLine="420"/>
        <w:rPr>
          <w:sz w:val="21"/>
          <w:szCs w:val="21"/>
        </w:rPr>
      </w:pPr>
      <w:r>
        <w:rPr>
          <w:rFonts w:hint="eastAsia"/>
          <w:sz w:val="21"/>
          <w:szCs w:val="21"/>
        </w:rPr>
        <w:t xml:space="preserve">（13）基金管理人管理的全部基金投资于同一原始权益人的各类资产支持证券，不得超过其各类资产支持证券合计规模的10％； </w:t>
      </w:r>
    </w:p>
    <w:p w14:paraId="5B3CA75C">
      <w:pPr>
        <w:pStyle w:val="7"/>
        <w:spacing w:before="0" w:beforeAutospacing="0" w:after="0" w:afterAutospacing="0" w:line="360" w:lineRule="auto"/>
        <w:ind w:firstLine="420"/>
        <w:rPr>
          <w:sz w:val="21"/>
          <w:szCs w:val="21"/>
        </w:rPr>
      </w:pPr>
      <w:r>
        <w:rPr>
          <w:rFonts w:hint="eastAsia"/>
          <w:sz w:val="21"/>
          <w:szCs w:val="21"/>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55EBF564">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（15）本基金主动投资于流动性受限资产的市值合计不得超过本基金资产净值的15%； </w:t>
      </w:r>
    </w:p>
    <w:p w14:paraId="1CA55287">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因证券市场波动、上市公司股票停牌、基金规模变动等基金管理人之外的因素致使本基金不符合前款所规定比例限制的，基金管理人不得主动新增流动性受限资产的投资； </w:t>
      </w:r>
    </w:p>
    <w:p w14:paraId="08B0EF39">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14:paraId="43D1170B">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（17）法律法规及中国证监会规定的其他比例限制。 </w:t>
      </w:r>
    </w:p>
    <w:p w14:paraId="4FB220FF">
      <w:pPr>
        <w:pStyle w:val="7"/>
        <w:spacing w:before="0" w:beforeAutospacing="0" w:after="0" w:afterAutospacing="0" w:line="360" w:lineRule="auto"/>
        <w:ind w:firstLine="420"/>
        <w:rPr>
          <w:sz w:val="21"/>
          <w:szCs w:val="21"/>
        </w:rPr>
      </w:pPr>
      <w:r>
        <w:rPr>
          <w:rFonts w:hint="eastAsia"/>
          <w:sz w:val="21"/>
          <w:szCs w:val="21"/>
        </w:rPr>
        <w:t xml:space="preserve">除上述第（9）、（15）、（16）条以外，因证券市场波动、上市公司合并、基金规模变动、股权分置改革中支付对价等基金管理人之外的因素致使本基金投资比例不符合上述各项规定的投资比例，基金管理人应当在10个交易日内调整完毕。 </w:t>
      </w:r>
    </w:p>
    <w:p w14:paraId="6B109E4C">
      <w:pPr>
        <w:pStyle w:val="7"/>
        <w:spacing w:before="0" w:beforeAutospacing="0" w:after="0" w:afterAutospacing="0" w:line="360" w:lineRule="auto"/>
        <w:ind w:firstLine="420"/>
        <w:rPr>
          <w:sz w:val="21"/>
          <w:szCs w:val="21"/>
        </w:rPr>
      </w:pPr>
      <w:r>
        <w:rPr>
          <w:rFonts w:hint="eastAsia"/>
          <w:sz w:val="21"/>
          <w:szCs w:val="21"/>
        </w:rPr>
        <w:t xml:space="preserve">如果法律法规及监管政策等对基金合同约定的投资禁止行为和投资组合比例限制进行变更的，本基金可相应调整禁止行为和投资比例限制规定，不需经基金份额持有人大会审议。 </w:t>
      </w:r>
    </w:p>
    <w:p w14:paraId="52F9BCBD">
      <w:pPr>
        <w:pStyle w:val="7"/>
        <w:spacing w:before="0" w:beforeAutospacing="0" w:after="0" w:afterAutospacing="0" w:line="360" w:lineRule="auto"/>
        <w:ind w:firstLine="420"/>
        <w:rPr>
          <w:sz w:val="21"/>
          <w:szCs w:val="21"/>
        </w:rPr>
      </w:pPr>
      <w:r>
        <w:rPr>
          <w:rFonts w:hint="eastAsia"/>
          <w:sz w:val="21"/>
          <w:szCs w:val="21"/>
        </w:rPr>
        <w:t xml:space="preserve">2、建仓期 </w:t>
      </w:r>
    </w:p>
    <w:p w14:paraId="067AE00D">
      <w:pPr>
        <w:pStyle w:val="7"/>
        <w:spacing w:before="0" w:beforeAutospacing="0" w:after="0" w:afterAutospacing="0" w:line="360" w:lineRule="auto"/>
        <w:ind w:firstLine="420"/>
        <w:rPr>
          <w:sz w:val="21"/>
          <w:szCs w:val="21"/>
        </w:rPr>
      </w:pPr>
      <w:r>
        <w:rPr>
          <w:rFonts w:hint="eastAsia"/>
          <w:sz w:val="21"/>
          <w:szCs w:val="21"/>
        </w:rPr>
        <w:t xml:space="preserve">本基金建仓时间为基金合同生效之日起6个月内。即基金管理人须于基金合同生效之日起6个月内使基金的投资组合比例符合基金合同的有关约定。 </w:t>
      </w:r>
    </w:p>
    <w:p w14:paraId="78A36335">
      <w:pPr>
        <w:pStyle w:val="7"/>
        <w:spacing w:before="0" w:beforeAutospacing="0" w:after="0" w:afterAutospacing="0" w:line="360" w:lineRule="auto"/>
        <w:ind w:firstLine="420"/>
        <w:rPr>
          <w:sz w:val="21"/>
          <w:szCs w:val="21"/>
        </w:rPr>
      </w:pPr>
      <w:r>
        <w:rPr>
          <w:rFonts w:hint="eastAsia"/>
          <w:sz w:val="21"/>
          <w:szCs w:val="21"/>
        </w:rPr>
        <w:t xml:space="preserve">3、禁止行为 </w:t>
      </w:r>
    </w:p>
    <w:p w14:paraId="0D4B0725">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为维护基金份额持有人的合法权益，本基金禁止从事下列行为： </w:t>
      </w:r>
    </w:p>
    <w:p w14:paraId="3BF5AA88">
      <w:pPr>
        <w:pStyle w:val="7"/>
        <w:spacing w:before="0" w:beforeAutospacing="0" w:after="0" w:afterAutospacing="0" w:line="360" w:lineRule="auto"/>
        <w:ind w:firstLine="420"/>
        <w:rPr>
          <w:sz w:val="21"/>
          <w:szCs w:val="21"/>
        </w:rPr>
      </w:pPr>
      <w:r>
        <w:rPr>
          <w:rFonts w:hint="eastAsia"/>
          <w:sz w:val="21"/>
          <w:szCs w:val="21"/>
        </w:rPr>
        <w:t xml:space="preserve">（1）承销证券； </w:t>
      </w:r>
    </w:p>
    <w:p w14:paraId="3BE7BFB2">
      <w:pPr>
        <w:pStyle w:val="7"/>
        <w:spacing w:before="0" w:beforeAutospacing="0" w:after="0" w:afterAutospacing="0" w:line="360" w:lineRule="auto"/>
        <w:ind w:firstLine="420"/>
        <w:rPr>
          <w:sz w:val="21"/>
          <w:szCs w:val="21"/>
        </w:rPr>
      </w:pPr>
      <w:r>
        <w:rPr>
          <w:rFonts w:hint="eastAsia"/>
          <w:sz w:val="21"/>
          <w:szCs w:val="21"/>
        </w:rPr>
        <w:t xml:space="preserve">（2）向他人贷款或者提供担保； </w:t>
      </w:r>
    </w:p>
    <w:p w14:paraId="5AC81F46">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735C69E">
      <w:pPr>
        <w:pStyle w:val="7"/>
        <w:spacing w:before="0" w:beforeAutospacing="0" w:after="0" w:afterAutospacing="0" w:line="360" w:lineRule="auto"/>
        <w:ind w:firstLine="420"/>
        <w:rPr>
          <w:sz w:val="21"/>
          <w:szCs w:val="21"/>
        </w:rPr>
      </w:pPr>
      <w:r>
        <w:rPr>
          <w:rFonts w:hint="eastAsia"/>
          <w:sz w:val="21"/>
          <w:szCs w:val="21"/>
        </w:rPr>
        <w:t xml:space="preserve">（4）买卖其他基金份额，但是国务院另有规定的除外； </w:t>
      </w:r>
    </w:p>
    <w:p w14:paraId="21505DB2">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（5）向其基金管理人、基金托管人出资或者买卖其基金管理人、基金托管人发行的股票或者债券； </w:t>
      </w:r>
    </w:p>
    <w:p w14:paraId="3F07FE9D">
      <w:pPr>
        <w:pStyle w:val="7"/>
        <w:spacing w:before="0" w:beforeAutospacing="0" w:after="0" w:afterAutospacing="0" w:line="360" w:lineRule="auto"/>
        <w:ind w:firstLine="420"/>
        <w:rPr>
          <w:sz w:val="21"/>
          <w:szCs w:val="21"/>
        </w:rPr>
      </w:pPr>
      <w:r>
        <w:rPr>
          <w:rFonts w:hint="eastAsia"/>
          <w:sz w:val="21"/>
          <w:szCs w:val="21"/>
        </w:rPr>
        <w:t xml:space="preserve">（6）买卖与其基金管理人、基金托管人有控股关系的股东或者与其基金管理人、基金托管人有其他重大利害关系的公司发行的证券或者承销期内承销的证券； </w:t>
      </w:r>
    </w:p>
    <w:p w14:paraId="77928D04">
      <w:pPr>
        <w:pStyle w:val="7"/>
        <w:spacing w:before="0" w:beforeAutospacing="0" w:after="0" w:afterAutospacing="0" w:line="360" w:lineRule="auto"/>
        <w:ind w:firstLine="420"/>
        <w:rPr>
          <w:sz w:val="21"/>
          <w:szCs w:val="21"/>
        </w:rPr>
      </w:pPr>
      <w:r>
        <w:rPr>
          <w:rFonts w:hint="eastAsia"/>
          <w:sz w:val="21"/>
          <w:szCs w:val="21"/>
        </w:rPr>
        <w:t xml:space="preserve">（7）从事内幕交易、操纵证券交易价格及其他不正当的证券交易活动； </w:t>
      </w:r>
    </w:p>
    <w:p w14:paraId="4FF14C8C">
      <w:pPr>
        <w:pStyle w:val="7"/>
        <w:spacing w:before="0" w:beforeAutospacing="0" w:after="0" w:afterAutospacing="0" w:line="360" w:lineRule="auto"/>
        <w:ind w:firstLine="420"/>
        <w:rPr>
          <w:sz w:val="21"/>
          <w:szCs w:val="21"/>
        </w:rPr>
      </w:pPr>
      <w:r>
        <w:rPr>
          <w:rFonts w:hint="eastAsia"/>
          <w:sz w:val="21"/>
          <w:szCs w:val="21"/>
        </w:rPr>
        <w:t xml:space="preserve">（8）依照法律、行政法规有关规定，由国务院证券监督管理机构规定禁止的其他活动。 </w:t>
      </w:r>
    </w:p>
    <w:p w14:paraId="55153B1E">
      <w:pPr>
        <w:pStyle w:val="7"/>
        <w:spacing w:before="0" w:beforeAutospacing="0" w:after="0" w:afterAutospacing="0" w:line="360" w:lineRule="auto"/>
        <w:ind w:firstLine="420"/>
        <w:rPr>
          <w:sz w:val="21"/>
          <w:szCs w:val="21"/>
        </w:rPr>
      </w:pPr>
      <w:r>
        <w:rPr>
          <w:rFonts w:hint="eastAsia"/>
          <w:sz w:val="21"/>
          <w:szCs w:val="21"/>
        </w:rPr>
        <w:t xml:space="preserve">如法律法规有关规定发生变更，上述禁止行为应相应变更。 </w:t>
      </w:r>
    </w:p>
    <w:p w14:paraId="547DE1BC">
      <w:pPr>
        <w:pStyle w:val="7"/>
        <w:spacing w:before="0" w:beforeAutospacing="0" w:after="0" w:afterAutospacing="0" w:line="360" w:lineRule="auto"/>
        <w:ind w:firstLine="420"/>
        <w:rPr>
          <w:sz w:val="21"/>
          <w:szCs w:val="21"/>
        </w:rPr>
      </w:pPr>
      <w:r>
        <w:rPr>
          <w:rStyle w:val="11"/>
          <w:rFonts w:hint="eastAsia"/>
          <w:sz w:val="21"/>
          <w:szCs w:val="21"/>
        </w:rPr>
        <w:t>九、基金管理人代表基金行使债权人权利的处理原则</w:t>
      </w:r>
    </w:p>
    <w:p w14:paraId="47BB3524">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1、基金管理人按照国家有关规定代表基金独立行使债权人权利，保护基金投资者的利益； </w:t>
      </w:r>
    </w:p>
    <w:p w14:paraId="672272F7">
      <w:pPr>
        <w:pStyle w:val="7"/>
        <w:spacing w:before="0" w:beforeAutospacing="0" w:after="0" w:afterAutospacing="0" w:line="360" w:lineRule="auto"/>
        <w:ind w:firstLine="420"/>
        <w:rPr>
          <w:sz w:val="21"/>
          <w:szCs w:val="21"/>
        </w:rPr>
      </w:pPr>
      <w:bookmarkStart w:id="143" w:name="chapter_level1_15_60_section_4_end"/>
      <w:bookmarkEnd w:id="143"/>
      <w:r>
        <w:rPr>
          <w:rFonts w:hint="eastAsia"/>
          <w:sz w:val="21"/>
          <w:szCs w:val="21"/>
        </w:rPr>
        <w:t xml:space="preserve">2、有利于基金资产的安全与增值。 </w:t>
      </w:r>
    </w:p>
    <w:p w14:paraId="4EAD6304">
      <w:pPr>
        <w:pStyle w:val="7"/>
        <w:spacing w:before="0" w:beforeAutospacing="0" w:after="0" w:afterAutospacing="0" w:line="360" w:lineRule="auto"/>
        <w:ind w:firstLine="420"/>
        <w:rPr>
          <w:sz w:val="21"/>
          <w:szCs w:val="21"/>
        </w:rPr>
      </w:pPr>
      <w:bookmarkStart w:id="144" w:name="chapter_level1_15_60_section_5"/>
      <w:bookmarkEnd w:id="144"/>
      <w:r>
        <w:rPr>
          <w:rStyle w:val="11"/>
          <w:rFonts w:hint="eastAsia"/>
          <w:sz w:val="21"/>
          <w:szCs w:val="21"/>
        </w:rPr>
        <w:t>      十、侧袋机制的实施和投资运作安排</w:t>
      </w:r>
    </w:p>
    <w:p w14:paraId="523F4A70">
      <w:pPr>
        <w:pStyle w:val="7"/>
        <w:spacing w:before="0" w:beforeAutospacing="0" w:after="0" w:afterAutospacing="0" w:line="360" w:lineRule="auto"/>
        <w:ind w:firstLine="420"/>
        <w:rPr>
          <w:sz w:val="21"/>
          <w:szCs w:val="21"/>
        </w:rPr>
      </w:pPr>
      <w:r>
        <w:rPr>
          <w:rStyle w:val="11"/>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7B9970EF">
      <w:pPr>
        <w:pStyle w:val="7"/>
        <w:spacing w:before="0" w:beforeAutospacing="0" w:after="0" w:afterAutospacing="0" w:line="360" w:lineRule="auto"/>
        <w:ind w:firstLine="420"/>
        <w:rPr>
          <w:sz w:val="21"/>
          <w:szCs w:val="21"/>
        </w:rPr>
      </w:pPr>
      <w:r>
        <w:rPr>
          <w:rStyle w:val="11"/>
          <w:rFonts w:hint="eastAsia"/>
          <w:sz w:val="21"/>
          <w:szCs w:val="21"/>
        </w:rPr>
        <w:t>侧袋机制实施期间，本部分约定的投资组合比例、投资策略、组合限制、业绩比较基准、风险收益特征等约定仅适用于主袋账户。 </w:t>
      </w:r>
    </w:p>
    <w:p w14:paraId="502BAB05">
      <w:pPr>
        <w:rPr>
          <w:rFonts w:ascii="宋体" w:hAnsi="宋体" w:eastAsia="宋体"/>
          <w:sz w:val="24"/>
          <w:szCs w:val="24"/>
        </w:rPr>
      </w:pPr>
      <w:r>
        <w:rPr>
          <w:rStyle w:val="11"/>
          <w:rFonts w:ascii="宋体" w:hAnsi="宋体" w:eastAsia="宋体"/>
        </w:rPr>
        <w:t>侧袋账户的实施条件、实施程序、运作安排、投资安排、特定资产的处置变现和支付等对投资者权益有重大影响的事项详见本招募说明书“侧袋机制”章节的规定。</w:t>
      </w:r>
    </w:p>
    <w:p w14:paraId="0FA7C421">
      <w:pPr>
        <w:pStyle w:val="7"/>
        <w:spacing w:before="0" w:beforeAutospacing="0" w:after="0" w:afterAutospacing="0" w:line="360" w:lineRule="auto"/>
        <w:ind w:firstLine="420"/>
        <w:rPr>
          <w:sz w:val="21"/>
          <w:szCs w:val="21"/>
        </w:rPr>
      </w:pPr>
      <w:bookmarkStart w:id="145" w:name="chapter_level1_15_60_section_5_end"/>
      <w:bookmarkEnd w:id="145"/>
      <w:r>
        <w:rPr>
          <w:rStyle w:val="11"/>
          <w:rFonts w:hint="eastAsia"/>
          <w:sz w:val="21"/>
          <w:szCs w:val="21"/>
        </w:rPr>
        <w:t>十一、基金投资组合报告</w:t>
      </w:r>
    </w:p>
    <w:p w14:paraId="46A42BD4">
      <w:pPr>
        <w:pStyle w:val="7"/>
        <w:spacing w:before="0" w:beforeAutospacing="0" w:after="0" w:afterAutospacing="0" w:line="360" w:lineRule="auto"/>
        <w:ind w:firstLine="420"/>
        <w:rPr>
          <w:sz w:val="21"/>
          <w:szCs w:val="21"/>
        </w:rPr>
      </w:pPr>
      <w:bookmarkStart w:id="146" w:name="chapter_level1_15_60_section_6"/>
      <w:bookmarkEnd w:id="146"/>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17FC7EC5">
      <w:pPr>
        <w:pStyle w:val="7"/>
        <w:spacing w:before="0" w:beforeAutospacing="0" w:after="0" w:afterAutospacing="0" w:line="360" w:lineRule="auto"/>
        <w:ind w:firstLine="420"/>
        <w:rPr>
          <w:sz w:val="21"/>
          <w:szCs w:val="21"/>
        </w:rPr>
      </w:pPr>
      <w:r>
        <w:rPr>
          <w:rFonts w:hint="eastAsia"/>
          <w:sz w:val="21"/>
          <w:szCs w:val="21"/>
        </w:rPr>
        <w:t>基金托管人</w:t>
      </w:r>
      <w:bookmarkStart w:id="147" w:name="field_0_trustorgfullname_2"/>
      <w:r>
        <w:rPr>
          <w:rFonts w:hint="eastAsia"/>
          <w:sz w:val="21"/>
          <w:szCs w:val="21"/>
        </w:rPr>
        <w:t>中国建设银行股份有限公司</w:t>
      </w:r>
      <w:bookmarkEnd w:id="147"/>
      <w:r>
        <w:rPr>
          <w:rFonts w:hint="eastAsia"/>
          <w:sz w:val="21"/>
          <w:szCs w:val="21"/>
        </w:rPr>
        <w:t xml:space="preserve">根据基金合同规定，复核了本报告中的财务指标、净值表现和投资组合报告等内容，保证复核内容不存在虚假记载、误导性陈述或者重大遗漏。  </w:t>
      </w:r>
    </w:p>
    <w:p w14:paraId="328090C3">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48" w:name="field_2343_financeendday_2"/>
      <w:r>
        <w:rPr>
          <w:sz w:val="21"/>
          <w:szCs w:val="21"/>
        </w:rPr>
        <w:t>2025年6月30日</w:t>
      </w:r>
      <w:bookmarkEnd w:id="148"/>
      <w:r>
        <w:rPr>
          <w:rFonts w:hint="eastAsia"/>
          <w:sz w:val="21"/>
          <w:szCs w:val="21"/>
        </w:rPr>
        <w:t xml:space="preserve">，本报告中所列财务数据未经审计。 </w:t>
      </w:r>
    </w:p>
    <w:p w14:paraId="4815D13C">
      <w:pPr>
        <w:pStyle w:val="7"/>
        <w:spacing w:before="0" w:beforeAutospacing="0" w:after="0" w:afterAutospacing="0" w:line="360" w:lineRule="auto"/>
        <w:ind w:firstLine="420"/>
        <w:rPr>
          <w:sz w:val="21"/>
          <w:szCs w:val="21"/>
        </w:rPr>
      </w:pPr>
      <w:bookmarkStart w:id="149" w:name="field_0_fundportfolio_1_start"/>
      <w:bookmarkEnd w:id="149"/>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7195B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E676B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7E46A7E">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0DA60401">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F9F9340">
            <w:pPr>
              <w:jc w:val="center"/>
              <w:rPr>
                <w:rFonts w:ascii="宋体" w:hAnsi="宋体" w:eastAsia="宋体" w:cs="宋体"/>
                <w:sz w:val="24"/>
                <w:szCs w:val="24"/>
              </w:rPr>
            </w:pPr>
            <w:r>
              <w:rPr>
                <w:rFonts w:hint="eastAsia" w:ascii="宋体" w:hAnsi="宋体" w:eastAsia="宋体"/>
              </w:rPr>
              <w:t>占基金总资产的比例(%)</w:t>
            </w:r>
          </w:p>
        </w:tc>
      </w:tr>
      <w:tr w14:paraId="7A36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9DC68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07F2924">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495EEE2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B726EB">
            <w:pPr>
              <w:jc w:val="right"/>
              <w:rPr>
                <w:rFonts w:ascii="宋体" w:hAnsi="宋体" w:eastAsia="宋体" w:cs="宋体"/>
                <w:sz w:val="24"/>
                <w:szCs w:val="24"/>
              </w:rPr>
            </w:pPr>
            <w:r>
              <w:rPr>
                <w:rFonts w:hint="eastAsia" w:ascii="宋体" w:hAnsi="宋体" w:eastAsia="宋体"/>
              </w:rPr>
              <w:t>-</w:t>
            </w:r>
          </w:p>
        </w:tc>
      </w:tr>
      <w:tr w14:paraId="080B7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616C2A">
            <w:pPr>
              <w:jc w:val="center"/>
              <w:rPr>
                <w:rFonts w:ascii="宋体" w:hAnsi="宋体" w:eastAsia="宋体" w:cs="宋体"/>
                <w:sz w:val="24"/>
                <w:szCs w:val="24"/>
              </w:rPr>
            </w:pPr>
          </w:p>
        </w:tc>
        <w:tc>
          <w:tcPr>
            <w:tcW w:w="0" w:type="auto"/>
            <w:shd w:val="clear" w:color="auto" w:fill="auto"/>
          </w:tcPr>
          <w:p w14:paraId="39EA01F1">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E43A84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AFBED48">
            <w:pPr>
              <w:jc w:val="right"/>
              <w:rPr>
                <w:rFonts w:ascii="宋体" w:hAnsi="宋体" w:eastAsia="宋体" w:cs="宋体"/>
                <w:sz w:val="24"/>
                <w:szCs w:val="24"/>
              </w:rPr>
            </w:pPr>
            <w:r>
              <w:rPr>
                <w:rFonts w:hint="eastAsia" w:ascii="宋体" w:hAnsi="宋体" w:eastAsia="宋体"/>
              </w:rPr>
              <w:t>-</w:t>
            </w:r>
          </w:p>
        </w:tc>
      </w:tr>
      <w:tr w14:paraId="57DCF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9EF79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1C6AEEE">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5CFDB24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F080AE">
            <w:pPr>
              <w:jc w:val="right"/>
              <w:rPr>
                <w:rFonts w:ascii="宋体" w:hAnsi="宋体" w:eastAsia="宋体" w:cs="宋体"/>
                <w:sz w:val="24"/>
                <w:szCs w:val="24"/>
              </w:rPr>
            </w:pPr>
            <w:r>
              <w:rPr>
                <w:rFonts w:hint="eastAsia" w:ascii="宋体" w:hAnsi="宋体" w:eastAsia="宋体"/>
              </w:rPr>
              <w:t>-</w:t>
            </w:r>
          </w:p>
        </w:tc>
      </w:tr>
      <w:tr w14:paraId="54155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436A6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CB5C211">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18506293">
            <w:pPr>
              <w:jc w:val="right"/>
              <w:rPr>
                <w:rFonts w:ascii="宋体" w:hAnsi="宋体" w:eastAsia="宋体" w:cs="宋体"/>
                <w:sz w:val="24"/>
                <w:szCs w:val="24"/>
              </w:rPr>
            </w:pPr>
            <w:r>
              <w:rPr>
                <w:rFonts w:hint="eastAsia" w:ascii="宋体" w:hAnsi="宋体" w:eastAsia="宋体"/>
              </w:rPr>
              <w:t>1,109,577,831.61</w:t>
            </w:r>
          </w:p>
        </w:tc>
        <w:tc>
          <w:tcPr>
            <w:tcW w:w="0" w:type="auto"/>
            <w:shd w:val="clear" w:color="auto" w:fill="auto"/>
          </w:tcPr>
          <w:p w14:paraId="29332236">
            <w:pPr>
              <w:jc w:val="right"/>
              <w:rPr>
                <w:rFonts w:ascii="宋体" w:hAnsi="宋体" w:eastAsia="宋体" w:cs="宋体"/>
                <w:sz w:val="24"/>
                <w:szCs w:val="24"/>
              </w:rPr>
            </w:pPr>
            <w:r>
              <w:rPr>
                <w:rFonts w:hint="eastAsia" w:ascii="宋体" w:hAnsi="宋体" w:eastAsia="宋体"/>
              </w:rPr>
              <w:t>80.76</w:t>
            </w:r>
          </w:p>
        </w:tc>
      </w:tr>
      <w:tr w14:paraId="5ECB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83B4CC">
            <w:pPr>
              <w:jc w:val="center"/>
              <w:rPr>
                <w:rFonts w:ascii="宋体" w:hAnsi="宋体" w:eastAsia="宋体" w:cs="宋体"/>
                <w:sz w:val="24"/>
                <w:szCs w:val="24"/>
              </w:rPr>
            </w:pPr>
          </w:p>
        </w:tc>
        <w:tc>
          <w:tcPr>
            <w:tcW w:w="0" w:type="auto"/>
            <w:shd w:val="clear" w:color="auto" w:fill="auto"/>
          </w:tcPr>
          <w:p w14:paraId="587AC827">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599C2DC2">
            <w:pPr>
              <w:jc w:val="right"/>
              <w:rPr>
                <w:rFonts w:ascii="宋体" w:hAnsi="宋体" w:eastAsia="宋体" w:cs="宋体"/>
                <w:sz w:val="24"/>
                <w:szCs w:val="24"/>
              </w:rPr>
            </w:pPr>
            <w:r>
              <w:rPr>
                <w:rFonts w:hint="eastAsia" w:ascii="宋体" w:hAnsi="宋体" w:eastAsia="宋体"/>
              </w:rPr>
              <w:t>1,109,577,831.61</w:t>
            </w:r>
          </w:p>
        </w:tc>
        <w:tc>
          <w:tcPr>
            <w:tcW w:w="0" w:type="auto"/>
            <w:shd w:val="clear" w:color="auto" w:fill="auto"/>
          </w:tcPr>
          <w:p w14:paraId="0C3B663D">
            <w:pPr>
              <w:jc w:val="right"/>
              <w:rPr>
                <w:rFonts w:ascii="宋体" w:hAnsi="宋体" w:eastAsia="宋体" w:cs="宋体"/>
                <w:sz w:val="24"/>
                <w:szCs w:val="24"/>
              </w:rPr>
            </w:pPr>
            <w:r>
              <w:rPr>
                <w:rFonts w:hint="eastAsia" w:ascii="宋体" w:hAnsi="宋体" w:eastAsia="宋体"/>
              </w:rPr>
              <w:t>80.76</w:t>
            </w:r>
          </w:p>
        </w:tc>
      </w:tr>
      <w:tr w14:paraId="16D2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B8E82C">
            <w:pPr>
              <w:jc w:val="center"/>
              <w:rPr>
                <w:rFonts w:ascii="宋体" w:hAnsi="宋体" w:eastAsia="宋体" w:cs="宋体"/>
                <w:sz w:val="24"/>
                <w:szCs w:val="24"/>
              </w:rPr>
            </w:pPr>
          </w:p>
        </w:tc>
        <w:tc>
          <w:tcPr>
            <w:tcW w:w="0" w:type="auto"/>
            <w:shd w:val="clear" w:color="auto" w:fill="auto"/>
          </w:tcPr>
          <w:p w14:paraId="7257C770">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0AFA5F7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BF04DAE">
            <w:pPr>
              <w:jc w:val="right"/>
              <w:rPr>
                <w:rFonts w:ascii="宋体" w:hAnsi="宋体" w:eastAsia="宋体" w:cs="宋体"/>
                <w:sz w:val="24"/>
                <w:szCs w:val="24"/>
              </w:rPr>
            </w:pPr>
            <w:r>
              <w:rPr>
                <w:rFonts w:hint="eastAsia" w:ascii="宋体" w:hAnsi="宋体" w:eastAsia="宋体"/>
              </w:rPr>
              <w:t>-</w:t>
            </w:r>
          </w:p>
        </w:tc>
      </w:tr>
      <w:tr w14:paraId="56BF8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4200E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1D78E46">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24989C6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470D0F5">
            <w:pPr>
              <w:jc w:val="right"/>
              <w:rPr>
                <w:rFonts w:ascii="宋体" w:hAnsi="宋体" w:eastAsia="宋体" w:cs="宋体"/>
                <w:sz w:val="24"/>
                <w:szCs w:val="24"/>
              </w:rPr>
            </w:pPr>
            <w:r>
              <w:rPr>
                <w:rFonts w:hint="eastAsia" w:ascii="宋体" w:hAnsi="宋体" w:eastAsia="宋体"/>
              </w:rPr>
              <w:t>-</w:t>
            </w:r>
          </w:p>
        </w:tc>
      </w:tr>
      <w:tr w14:paraId="7E11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ADD04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BF4AF08">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76651CC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77E77D">
            <w:pPr>
              <w:jc w:val="right"/>
              <w:rPr>
                <w:rFonts w:ascii="宋体" w:hAnsi="宋体" w:eastAsia="宋体" w:cs="宋体"/>
                <w:sz w:val="24"/>
                <w:szCs w:val="24"/>
              </w:rPr>
            </w:pPr>
            <w:r>
              <w:rPr>
                <w:rFonts w:hint="eastAsia" w:ascii="宋体" w:hAnsi="宋体" w:eastAsia="宋体"/>
              </w:rPr>
              <w:t>-</w:t>
            </w:r>
          </w:p>
        </w:tc>
      </w:tr>
      <w:tr w14:paraId="00AD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2C074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B149DE4">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AFA1FA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3754813">
            <w:pPr>
              <w:jc w:val="right"/>
              <w:rPr>
                <w:rFonts w:ascii="宋体" w:hAnsi="宋体" w:eastAsia="宋体" w:cs="宋体"/>
                <w:sz w:val="24"/>
                <w:szCs w:val="24"/>
              </w:rPr>
            </w:pPr>
            <w:r>
              <w:rPr>
                <w:rFonts w:hint="eastAsia" w:ascii="宋体" w:hAnsi="宋体" w:eastAsia="宋体"/>
              </w:rPr>
              <w:t>-</w:t>
            </w:r>
          </w:p>
        </w:tc>
      </w:tr>
      <w:tr w14:paraId="594A5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518ADB">
            <w:pPr>
              <w:jc w:val="center"/>
              <w:rPr>
                <w:rFonts w:ascii="宋体" w:hAnsi="宋体" w:eastAsia="宋体" w:cs="宋体"/>
                <w:sz w:val="24"/>
                <w:szCs w:val="24"/>
              </w:rPr>
            </w:pPr>
          </w:p>
        </w:tc>
        <w:tc>
          <w:tcPr>
            <w:tcW w:w="0" w:type="auto"/>
            <w:shd w:val="clear" w:color="auto" w:fill="auto"/>
          </w:tcPr>
          <w:p w14:paraId="1DF5BD9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6CFE09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BE6302E">
            <w:pPr>
              <w:jc w:val="right"/>
              <w:rPr>
                <w:rFonts w:ascii="宋体" w:hAnsi="宋体" w:eastAsia="宋体" w:cs="宋体"/>
                <w:sz w:val="24"/>
                <w:szCs w:val="24"/>
              </w:rPr>
            </w:pPr>
            <w:r>
              <w:rPr>
                <w:rFonts w:hint="eastAsia" w:ascii="宋体" w:hAnsi="宋体" w:eastAsia="宋体"/>
              </w:rPr>
              <w:t>-</w:t>
            </w:r>
          </w:p>
        </w:tc>
      </w:tr>
      <w:tr w14:paraId="6A76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62702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34786C9">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4A3E44C5">
            <w:pPr>
              <w:jc w:val="right"/>
              <w:rPr>
                <w:rFonts w:ascii="宋体" w:hAnsi="宋体" w:eastAsia="宋体" w:cs="宋体"/>
                <w:sz w:val="24"/>
                <w:szCs w:val="24"/>
              </w:rPr>
            </w:pPr>
            <w:r>
              <w:rPr>
                <w:rFonts w:hint="eastAsia" w:ascii="宋体" w:hAnsi="宋体" w:eastAsia="宋体"/>
              </w:rPr>
              <w:t>263,460,213.95</w:t>
            </w:r>
          </w:p>
        </w:tc>
        <w:tc>
          <w:tcPr>
            <w:tcW w:w="0" w:type="auto"/>
            <w:shd w:val="clear" w:color="auto" w:fill="auto"/>
          </w:tcPr>
          <w:p w14:paraId="2C60D2DE">
            <w:pPr>
              <w:jc w:val="right"/>
              <w:rPr>
                <w:rFonts w:ascii="宋体" w:hAnsi="宋体" w:eastAsia="宋体" w:cs="宋体"/>
                <w:sz w:val="24"/>
                <w:szCs w:val="24"/>
              </w:rPr>
            </w:pPr>
            <w:r>
              <w:rPr>
                <w:rFonts w:hint="eastAsia" w:ascii="宋体" w:hAnsi="宋体" w:eastAsia="宋体"/>
              </w:rPr>
              <w:t>19.18</w:t>
            </w:r>
          </w:p>
        </w:tc>
      </w:tr>
      <w:tr w14:paraId="50653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B5219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6F5E301">
            <w:pPr>
              <w:rPr>
                <w:rFonts w:ascii="宋体" w:hAnsi="宋体" w:eastAsia="宋体" w:cs="宋体"/>
                <w:sz w:val="24"/>
                <w:szCs w:val="24"/>
              </w:rPr>
            </w:pPr>
            <w:r>
              <w:rPr>
                <w:rFonts w:hint="eastAsia" w:ascii="宋体" w:hAnsi="宋体" w:eastAsia="宋体"/>
              </w:rPr>
              <w:t>其他资产</w:t>
            </w:r>
          </w:p>
        </w:tc>
        <w:tc>
          <w:tcPr>
            <w:tcW w:w="0" w:type="auto"/>
            <w:shd w:val="clear" w:color="auto" w:fill="auto"/>
          </w:tcPr>
          <w:p w14:paraId="717BB2E1">
            <w:pPr>
              <w:jc w:val="right"/>
              <w:rPr>
                <w:rFonts w:ascii="宋体" w:hAnsi="宋体" w:eastAsia="宋体" w:cs="宋体"/>
                <w:sz w:val="24"/>
                <w:szCs w:val="24"/>
              </w:rPr>
            </w:pPr>
            <w:r>
              <w:rPr>
                <w:rFonts w:hint="eastAsia" w:ascii="宋体" w:hAnsi="宋体" w:eastAsia="宋体"/>
              </w:rPr>
              <w:t>863,534.56</w:t>
            </w:r>
          </w:p>
        </w:tc>
        <w:tc>
          <w:tcPr>
            <w:tcW w:w="0" w:type="auto"/>
            <w:shd w:val="clear" w:color="auto" w:fill="auto"/>
          </w:tcPr>
          <w:p w14:paraId="6B474371">
            <w:pPr>
              <w:jc w:val="right"/>
              <w:rPr>
                <w:rFonts w:ascii="宋体" w:hAnsi="宋体" w:eastAsia="宋体" w:cs="宋体"/>
                <w:sz w:val="24"/>
                <w:szCs w:val="24"/>
              </w:rPr>
            </w:pPr>
            <w:r>
              <w:rPr>
                <w:rFonts w:hint="eastAsia" w:ascii="宋体" w:hAnsi="宋体" w:eastAsia="宋体"/>
              </w:rPr>
              <w:t>0.06</w:t>
            </w:r>
          </w:p>
        </w:tc>
      </w:tr>
      <w:tr w14:paraId="38E7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C83C4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E55C01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D48F49B">
            <w:pPr>
              <w:jc w:val="right"/>
              <w:rPr>
                <w:rFonts w:ascii="宋体" w:hAnsi="宋体" w:eastAsia="宋体" w:cs="宋体"/>
                <w:sz w:val="24"/>
                <w:szCs w:val="24"/>
              </w:rPr>
            </w:pPr>
            <w:r>
              <w:rPr>
                <w:rFonts w:hint="eastAsia" w:ascii="宋体" w:hAnsi="宋体" w:eastAsia="宋体"/>
              </w:rPr>
              <w:t>1,373,901,580.12</w:t>
            </w:r>
          </w:p>
        </w:tc>
        <w:tc>
          <w:tcPr>
            <w:tcW w:w="0" w:type="auto"/>
            <w:shd w:val="clear" w:color="auto" w:fill="auto"/>
          </w:tcPr>
          <w:p w14:paraId="72E46C92">
            <w:pPr>
              <w:jc w:val="right"/>
              <w:rPr>
                <w:rFonts w:ascii="宋体" w:hAnsi="宋体" w:eastAsia="宋体" w:cs="宋体"/>
                <w:sz w:val="24"/>
                <w:szCs w:val="24"/>
              </w:rPr>
            </w:pPr>
            <w:r>
              <w:rPr>
                <w:rFonts w:hint="eastAsia" w:ascii="宋体" w:hAnsi="宋体" w:eastAsia="宋体"/>
              </w:rPr>
              <w:t>100.00</w:t>
            </w:r>
          </w:p>
        </w:tc>
      </w:tr>
    </w:tbl>
    <w:p w14:paraId="0062794D">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14:paraId="2F988D49">
      <w:pPr>
        <w:pStyle w:val="7"/>
        <w:spacing w:before="0" w:beforeAutospacing="0" w:after="0" w:afterAutospacing="0" w:line="360" w:lineRule="auto"/>
        <w:ind w:firstLine="420"/>
        <w:rPr>
          <w:sz w:val="21"/>
          <w:szCs w:val="21"/>
        </w:rPr>
      </w:pPr>
      <w:r>
        <w:rPr>
          <w:rFonts w:hint="eastAsia"/>
          <w:sz w:val="21"/>
          <w:szCs w:val="21"/>
        </w:rPr>
        <w:t> 2.1报告期末按行业分类的境内股票投资组合</w:t>
      </w:r>
    </w:p>
    <w:p w14:paraId="1FCD124D">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14:paraId="6FF3B2AA">
      <w:pPr>
        <w:pStyle w:val="7"/>
        <w:spacing w:before="0" w:beforeAutospacing="0" w:after="0" w:afterAutospacing="0" w:line="360" w:lineRule="auto"/>
        <w:ind w:firstLine="420"/>
        <w:rPr>
          <w:sz w:val="21"/>
          <w:szCs w:val="21"/>
        </w:rPr>
      </w:pPr>
      <w:r>
        <w:rPr>
          <w:rFonts w:hint="eastAsia"/>
          <w:sz w:val="21"/>
          <w:szCs w:val="21"/>
        </w:rPr>
        <w:t> 2.2报告期末按行业分类的港股通投资股票投资组合</w:t>
      </w:r>
    </w:p>
    <w:p w14:paraId="316282CC">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671A30F1">
      <w:pPr>
        <w:pStyle w:val="7"/>
        <w:spacing w:before="0" w:beforeAutospacing="0" w:after="0" w:afterAutospacing="0" w:line="360" w:lineRule="auto"/>
        <w:ind w:firstLine="420"/>
        <w:rPr>
          <w:sz w:val="21"/>
          <w:szCs w:val="21"/>
        </w:rPr>
      </w:pPr>
      <w:r>
        <w:rPr>
          <w:rStyle w:val="11"/>
          <w:rFonts w:hint="eastAsia"/>
          <w:sz w:val="21"/>
          <w:szCs w:val="21"/>
        </w:rPr>
        <w:t>3 报告期末按公允价值占基金资产净值比例大小排序的前十名股票投资明细</w:t>
      </w:r>
    </w:p>
    <w:p w14:paraId="42CFC537">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2B0499A1">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14:paraId="40BB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E6956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2B163DD">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14799E96">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CAC0C99">
            <w:pPr>
              <w:jc w:val="center"/>
              <w:rPr>
                <w:rFonts w:ascii="宋体" w:hAnsi="宋体" w:eastAsia="宋体" w:cs="宋体"/>
                <w:sz w:val="24"/>
                <w:szCs w:val="24"/>
              </w:rPr>
            </w:pPr>
            <w:r>
              <w:rPr>
                <w:rFonts w:hint="eastAsia" w:ascii="宋体" w:hAnsi="宋体" w:eastAsia="宋体"/>
              </w:rPr>
              <w:t>占基金资产净值比例(％)</w:t>
            </w:r>
          </w:p>
        </w:tc>
      </w:tr>
      <w:tr w14:paraId="5B01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B1980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4FCEF31">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1D4A5310">
            <w:pPr>
              <w:jc w:val="right"/>
              <w:rPr>
                <w:rFonts w:ascii="宋体" w:hAnsi="宋体" w:eastAsia="宋体" w:cs="宋体"/>
                <w:sz w:val="24"/>
                <w:szCs w:val="24"/>
              </w:rPr>
            </w:pPr>
            <w:r>
              <w:rPr>
                <w:rFonts w:hint="eastAsia" w:ascii="宋体" w:hAnsi="宋体" w:eastAsia="宋体"/>
              </w:rPr>
              <w:t>235,534,732.63</w:t>
            </w:r>
          </w:p>
        </w:tc>
        <w:tc>
          <w:tcPr>
            <w:tcW w:w="0" w:type="auto"/>
            <w:shd w:val="clear" w:color="auto" w:fill="auto"/>
          </w:tcPr>
          <w:p w14:paraId="18C6C62F">
            <w:pPr>
              <w:jc w:val="right"/>
              <w:rPr>
                <w:rFonts w:ascii="宋体" w:hAnsi="宋体" w:eastAsia="宋体" w:cs="宋体"/>
                <w:sz w:val="24"/>
                <w:szCs w:val="24"/>
              </w:rPr>
            </w:pPr>
            <w:r>
              <w:rPr>
                <w:rFonts w:hint="eastAsia" w:ascii="宋体" w:hAnsi="宋体" w:eastAsia="宋体"/>
              </w:rPr>
              <w:t>20.98</w:t>
            </w:r>
          </w:p>
        </w:tc>
      </w:tr>
      <w:tr w14:paraId="2D878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BC8AE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1B90CFC">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076D4E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A75B334">
            <w:pPr>
              <w:jc w:val="right"/>
              <w:rPr>
                <w:rFonts w:ascii="宋体" w:hAnsi="宋体" w:eastAsia="宋体" w:cs="宋体"/>
                <w:sz w:val="24"/>
                <w:szCs w:val="24"/>
              </w:rPr>
            </w:pPr>
            <w:r>
              <w:rPr>
                <w:rFonts w:hint="eastAsia" w:ascii="宋体" w:hAnsi="宋体" w:eastAsia="宋体"/>
              </w:rPr>
              <w:t>-</w:t>
            </w:r>
          </w:p>
        </w:tc>
      </w:tr>
      <w:tr w14:paraId="2A91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C37F9A">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E707AB2">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468D7CD5">
            <w:pPr>
              <w:jc w:val="right"/>
              <w:rPr>
                <w:rFonts w:ascii="宋体" w:hAnsi="宋体" w:eastAsia="宋体" w:cs="宋体"/>
                <w:sz w:val="24"/>
                <w:szCs w:val="24"/>
              </w:rPr>
            </w:pPr>
            <w:r>
              <w:rPr>
                <w:rFonts w:hint="eastAsia" w:ascii="宋体" w:hAnsi="宋体" w:eastAsia="宋体"/>
              </w:rPr>
              <w:t>92,054,983.57</w:t>
            </w:r>
          </w:p>
        </w:tc>
        <w:tc>
          <w:tcPr>
            <w:tcW w:w="0" w:type="auto"/>
            <w:shd w:val="clear" w:color="auto" w:fill="auto"/>
          </w:tcPr>
          <w:p w14:paraId="12891EFB">
            <w:pPr>
              <w:jc w:val="right"/>
              <w:rPr>
                <w:rFonts w:ascii="宋体" w:hAnsi="宋体" w:eastAsia="宋体" w:cs="宋体"/>
                <w:sz w:val="24"/>
                <w:szCs w:val="24"/>
              </w:rPr>
            </w:pPr>
            <w:r>
              <w:rPr>
                <w:rFonts w:hint="eastAsia" w:ascii="宋体" w:hAnsi="宋体" w:eastAsia="宋体"/>
              </w:rPr>
              <w:t>8.20</w:t>
            </w:r>
          </w:p>
        </w:tc>
      </w:tr>
      <w:tr w14:paraId="2F806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B6460D">
            <w:pPr>
              <w:jc w:val="center"/>
              <w:rPr>
                <w:rFonts w:ascii="宋体" w:hAnsi="宋体" w:eastAsia="宋体" w:cs="宋体"/>
                <w:sz w:val="24"/>
                <w:szCs w:val="24"/>
              </w:rPr>
            </w:pPr>
          </w:p>
        </w:tc>
        <w:tc>
          <w:tcPr>
            <w:tcW w:w="0" w:type="auto"/>
            <w:shd w:val="clear" w:color="auto" w:fill="auto"/>
          </w:tcPr>
          <w:p w14:paraId="7BE6BFA0">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3F78EA0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011E218">
            <w:pPr>
              <w:jc w:val="right"/>
              <w:rPr>
                <w:rFonts w:ascii="宋体" w:hAnsi="宋体" w:eastAsia="宋体" w:cs="宋体"/>
                <w:sz w:val="24"/>
                <w:szCs w:val="24"/>
              </w:rPr>
            </w:pPr>
            <w:r>
              <w:rPr>
                <w:rFonts w:hint="eastAsia" w:ascii="宋体" w:hAnsi="宋体" w:eastAsia="宋体"/>
              </w:rPr>
              <w:t>-</w:t>
            </w:r>
          </w:p>
        </w:tc>
      </w:tr>
      <w:tr w14:paraId="62FE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B0A90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941A4D7">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7841EB5E">
            <w:pPr>
              <w:jc w:val="right"/>
              <w:rPr>
                <w:rFonts w:ascii="宋体" w:hAnsi="宋体" w:eastAsia="宋体" w:cs="宋体"/>
                <w:sz w:val="24"/>
                <w:szCs w:val="24"/>
              </w:rPr>
            </w:pPr>
            <w:r>
              <w:rPr>
                <w:rFonts w:hint="eastAsia" w:ascii="宋体" w:hAnsi="宋体" w:eastAsia="宋体"/>
              </w:rPr>
              <w:t>411,229,283.08</w:t>
            </w:r>
          </w:p>
        </w:tc>
        <w:tc>
          <w:tcPr>
            <w:tcW w:w="0" w:type="auto"/>
            <w:shd w:val="clear" w:color="auto" w:fill="auto"/>
          </w:tcPr>
          <w:p w14:paraId="6E831906">
            <w:pPr>
              <w:jc w:val="right"/>
              <w:rPr>
                <w:rFonts w:ascii="宋体" w:hAnsi="宋体" w:eastAsia="宋体" w:cs="宋体"/>
                <w:sz w:val="24"/>
                <w:szCs w:val="24"/>
              </w:rPr>
            </w:pPr>
            <w:r>
              <w:rPr>
                <w:rFonts w:hint="eastAsia" w:ascii="宋体" w:hAnsi="宋体" w:eastAsia="宋体"/>
              </w:rPr>
              <w:t>36.64</w:t>
            </w:r>
          </w:p>
        </w:tc>
      </w:tr>
      <w:tr w14:paraId="12664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D18ECB">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FF6AB48">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45E3E10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F97D07">
            <w:pPr>
              <w:jc w:val="right"/>
              <w:rPr>
                <w:rFonts w:ascii="宋体" w:hAnsi="宋体" w:eastAsia="宋体" w:cs="宋体"/>
                <w:sz w:val="24"/>
                <w:szCs w:val="24"/>
              </w:rPr>
            </w:pPr>
            <w:r>
              <w:rPr>
                <w:rFonts w:hint="eastAsia" w:ascii="宋体" w:hAnsi="宋体" w:eastAsia="宋体"/>
              </w:rPr>
              <w:t>-</w:t>
            </w:r>
          </w:p>
        </w:tc>
      </w:tr>
      <w:tr w14:paraId="2F19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44C098">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F9FF02E">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0E61827B">
            <w:pPr>
              <w:jc w:val="right"/>
              <w:rPr>
                <w:rFonts w:ascii="宋体" w:hAnsi="宋体" w:eastAsia="宋体" w:cs="宋体"/>
                <w:sz w:val="24"/>
                <w:szCs w:val="24"/>
              </w:rPr>
            </w:pPr>
            <w:r>
              <w:rPr>
                <w:rFonts w:hint="eastAsia" w:ascii="宋体" w:hAnsi="宋体" w:eastAsia="宋体"/>
              </w:rPr>
              <w:t>137,561,722.72</w:t>
            </w:r>
          </w:p>
        </w:tc>
        <w:tc>
          <w:tcPr>
            <w:tcW w:w="0" w:type="auto"/>
            <w:shd w:val="clear" w:color="auto" w:fill="auto"/>
          </w:tcPr>
          <w:p w14:paraId="6A92D00D">
            <w:pPr>
              <w:jc w:val="right"/>
              <w:rPr>
                <w:rFonts w:ascii="宋体" w:hAnsi="宋体" w:eastAsia="宋体" w:cs="宋体"/>
                <w:sz w:val="24"/>
                <w:szCs w:val="24"/>
              </w:rPr>
            </w:pPr>
            <w:r>
              <w:rPr>
                <w:rFonts w:hint="eastAsia" w:ascii="宋体" w:hAnsi="宋体" w:eastAsia="宋体"/>
              </w:rPr>
              <w:t>12.25</w:t>
            </w:r>
          </w:p>
        </w:tc>
      </w:tr>
      <w:tr w14:paraId="7DD4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7274DA">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AF125A5">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6D4A3C4F">
            <w:pPr>
              <w:jc w:val="right"/>
              <w:rPr>
                <w:rFonts w:ascii="宋体" w:hAnsi="宋体" w:eastAsia="宋体" w:cs="宋体"/>
                <w:sz w:val="24"/>
                <w:szCs w:val="24"/>
              </w:rPr>
            </w:pPr>
            <w:r>
              <w:rPr>
                <w:rFonts w:hint="eastAsia" w:ascii="宋体" w:hAnsi="宋体" w:eastAsia="宋体"/>
              </w:rPr>
              <w:t>233,197,109.61</w:t>
            </w:r>
          </w:p>
        </w:tc>
        <w:tc>
          <w:tcPr>
            <w:tcW w:w="0" w:type="auto"/>
            <w:shd w:val="clear" w:color="auto" w:fill="auto"/>
          </w:tcPr>
          <w:p w14:paraId="4AD73B43">
            <w:pPr>
              <w:jc w:val="right"/>
              <w:rPr>
                <w:rFonts w:ascii="宋体" w:hAnsi="宋体" w:eastAsia="宋体" w:cs="宋体"/>
                <w:sz w:val="24"/>
                <w:szCs w:val="24"/>
              </w:rPr>
            </w:pPr>
            <w:r>
              <w:rPr>
                <w:rFonts w:hint="eastAsia" w:ascii="宋体" w:hAnsi="宋体" w:eastAsia="宋体"/>
              </w:rPr>
              <w:t>20.77</w:t>
            </w:r>
          </w:p>
        </w:tc>
      </w:tr>
      <w:tr w14:paraId="26E4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89C1C4">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937C4F4">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6000812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2721CAA">
            <w:pPr>
              <w:jc w:val="right"/>
              <w:rPr>
                <w:rFonts w:ascii="宋体" w:hAnsi="宋体" w:eastAsia="宋体" w:cs="宋体"/>
                <w:sz w:val="24"/>
                <w:szCs w:val="24"/>
              </w:rPr>
            </w:pPr>
            <w:r>
              <w:rPr>
                <w:rFonts w:hint="eastAsia" w:ascii="宋体" w:hAnsi="宋体" w:eastAsia="宋体"/>
              </w:rPr>
              <w:t>-</w:t>
            </w:r>
          </w:p>
        </w:tc>
      </w:tr>
      <w:tr w14:paraId="1FBF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AAB1A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D471D14">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3F5F7E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D7E40D2">
            <w:pPr>
              <w:jc w:val="right"/>
              <w:rPr>
                <w:rFonts w:ascii="宋体" w:hAnsi="宋体" w:eastAsia="宋体" w:cs="宋体"/>
                <w:sz w:val="24"/>
                <w:szCs w:val="24"/>
              </w:rPr>
            </w:pPr>
            <w:r>
              <w:rPr>
                <w:rFonts w:hint="eastAsia" w:ascii="宋体" w:hAnsi="宋体" w:eastAsia="宋体"/>
              </w:rPr>
              <w:t>-</w:t>
            </w:r>
          </w:p>
        </w:tc>
      </w:tr>
      <w:tr w14:paraId="5237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414AA3">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1C0FE80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3EA69DC">
            <w:pPr>
              <w:jc w:val="right"/>
              <w:rPr>
                <w:rFonts w:ascii="宋体" w:hAnsi="宋体" w:eastAsia="宋体" w:cs="宋体"/>
                <w:sz w:val="24"/>
                <w:szCs w:val="24"/>
              </w:rPr>
            </w:pPr>
            <w:r>
              <w:rPr>
                <w:rFonts w:hint="eastAsia" w:ascii="宋体" w:hAnsi="宋体" w:eastAsia="宋体"/>
              </w:rPr>
              <w:t>1,109,577,831.61</w:t>
            </w:r>
          </w:p>
        </w:tc>
        <w:tc>
          <w:tcPr>
            <w:tcW w:w="0" w:type="auto"/>
            <w:shd w:val="clear" w:color="auto" w:fill="auto"/>
          </w:tcPr>
          <w:p w14:paraId="0482BFAE">
            <w:pPr>
              <w:jc w:val="right"/>
              <w:rPr>
                <w:rFonts w:ascii="宋体" w:hAnsi="宋体" w:eastAsia="宋体" w:cs="宋体"/>
                <w:sz w:val="24"/>
                <w:szCs w:val="24"/>
              </w:rPr>
            </w:pPr>
            <w:r>
              <w:rPr>
                <w:rFonts w:hint="eastAsia" w:ascii="宋体" w:hAnsi="宋体" w:eastAsia="宋体"/>
              </w:rPr>
              <w:t>98.85</w:t>
            </w:r>
          </w:p>
        </w:tc>
      </w:tr>
    </w:tbl>
    <w:p w14:paraId="4FE33710">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066"/>
        <w:gridCol w:w="1172"/>
        <w:gridCol w:w="1278"/>
        <w:gridCol w:w="1596"/>
        <w:gridCol w:w="2762"/>
      </w:tblGrid>
      <w:tr w14:paraId="6634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DFD42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5031865">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39558FFC">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3ED5861F">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20986556">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229A02C8">
            <w:pPr>
              <w:jc w:val="center"/>
              <w:rPr>
                <w:rFonts w:ascii="宋体" w:hAnsi="宋体" w:eastAsia="宋体" w:cs="宋体"/>
                <w:sz w:val="24"/>
                <w:szCs w:val="24"/>
              </w:rPr>
            </w:pPr>
            <w:r>
              <w:rPr>
                <w:rFonts w:hint="eastAsia" w:ascii="宋体" w:hAnsi="宋体" w:eastAsia="宋体"/>
              </w:rPr>
              <w:t>占基金资产净值比例（％）</w:t>
            </w:r>
          </w:p>
        </w:tc>
      </w:tr>
      <w:tr w14:paraId="5DD7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2F205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FDE28B9">
            <w:pPr>
              <w:jc w:val="center"/>
              <w:rPr>
                <w:rFonts w:ascii="宋体" w:hAnsi="宋体" w:eastAsia="宋体" w:cs="宋体"/>
                <w:sz w:val="24"/>
                <w:szCs w:val="24"/>
              </w:rPr>
            </w:pPr>
            <w:r>
              <w:rPr>
                <w:rFonts w:hint="eastAsia" w:ascii="宋体" w:hAnsi="宋体" w:eastAsia="宋体"/>
              </w:rPr>
              <w:t>019742</w:t>
            </w:r>
          </w:p>
        </w:tc>
        <w:tc>
          <w:tcPr>
            <w:tcW w:w="0" w:type="auto"/>
            <w:shd w:val="clear" w:color="auto" w:fill="auto"/>
          </w:tcPr>
          <w:p w14:paraId="7B259FB9">
            <w:pPr>
              <w:jc w:val="center"/>
              <w:rPr>
                <w:rFonts w:ascii="宋体" w:hAnsi="宋体" w:eastAsia="宋体" w:cs="宋体"/>
                <w:sz w:val="24"/>
                <w:szCs w:val="24"/>
              </w:rPr>
            </w:pPr>
            <w:r>
              <w:rPr>
                <w:rFonts w:hint="eastAsia" w:ascii="宋体" w:hAnsi="宋体" w:eastAsia="宋体"/>
              </w:rPr>
              <w:t>24特国01</w:t>
            </w:r>
          </w:p>
        </w:tc>
        <w:tc>
          <w:tcPr>
            <w:tcW w:w="0" w:type="auto"/>
            <w:shd w:val="clear" w:color="auto" w:fill="auto"/>
          </w:tcPr>
          <w:p w14:paraId="2316855B">
            <w:pPr>
              <w:jc w:val="right"/>
              <w:rPr>
                <w:rFonts w:ascii="宋体" w:hAnsi="宋体" w:eastAsia="宋体" w:cs="宋体"/>
                <w:sz w:val="24"/>
                <w:szCs w:val="24"/>
              </w:rPr>
            </w:pPr>
            <w:r>
              <w:rPr>
                <w:rFonts w:hint="eastAsia" w:ascii="宋体" w:hAnsi="宋体" w:eastAsia="宋体"/>
              </w:rPr>
              <w:t>800,000</w:t>
            </w:r>
          </w:p>
        </w:tc>
        <w:tc>
          <w:tcPr>
            <w:tcW w:w="0" w:type="auto"/>
            <w:shd w:val="clear" w:color="auto" w:fill="auto"/>
          </w:tcPr>
          <w:p w14:paraId="494417C3">
            <w:pPr>
              <w:jc w:val="right"/>
              <w:rPr>
                <w:rFonts w:ascii="宋体" w:hAnsi="宋体" w:eastAsia="宋体" w:cs="宋体"/>
                <w:sz w:val="24"/>
                <w:szCs w:val="24"/>
              </w:rPr>
            </w:pPr>
            <w:r>
              <w:rPr>
                <w:rFonts w:hint="eastAsia" w:ascii="宋体" w:hAnsi="宋体" w:eastAsia="宋体"/>
              </w:rPr>
              <w:t>91,380,580.82</w:t>
            </w:r>
          </w:p>
        </w:tc>
        <w:tc>
          <w:tcPr>
            <w:tcW w:w="0" w:type="auto"/>
            <w:shd w:val="clear" w:color="auto" w:fill="auto"/>
          </w:tcPr>
          <w:p w14:paraId="70A18C0E">
            <w:pPr>
              <w:jc w:val="right"/>
              <w:rPr>
                <w:rFonts w:ascii="宋体" w:hAnsi="宋体" w:eastAsia="宋体" w:cs="宋体"/>
                <w:sz w:val="24"/>
                <w:szCs w:val="24"/>
              </w:rPr>
            </w:pPr>
            <w:r>
              <w:rPr>
                <w:rFonts w:hint="eastAsia" w:ascii="宋体" w:hAnsi="宋体" w:eastAsia="宋体"/>
              </w:rPr>
              <w:t>8.14</w:t>
            </w:r>
          </w:p>
        </w:tc>
      </w:tr>
      <w:tr w14:paraId="06F9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4AB8D5">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B5C9697">
            <w:pPr>
              <w:jc w:val="center"/>
              <w:rPr>
                <w:rFonts w:ascii="宋体" w:hAnsi="宋体" w:eastAsia="宋体" w:cs="宋体"/>
                <w:sz w:val="24"/>
                <w:szCs w:val="24"/>
              </w:rPr>
            </w:pPr>
            <w:r>
              <w:rPr>
                <w:rFonts w:hint="eastAsia" w:ascii="宋体" w:hAnsi="宋体" w:eastAsia="宋体"/>
              </w:rPr>
              <w:t>019673</w:t>
            </w:r>
          </w:p>
        </w:tc>
        <w:tc>
          <w:tcPr>
            <w:tcW w:w="0" w:type="auto"/>
            <w:shd w:val="clear" w:color="auto" w:fill="auto"/>
          </w:tcPr>
          <w:p w14:paraId="7D44661C">
            <w:pPr>
              <w:jc w:val="center"/>
              <w:rPr>
                <w:rFonts w:ascii="宋体" w:hAnsi="宋体" w:eastAsia="宋体" w:cs="宋体"/>
                <w:sz w:val="24"/>
                <w:szCs w:val="24"/>
              </w:rPr>
            </w:pPr>
            <w:r>
              <w:rPr>
                <w:rFonts w:hint="eastAsia" w:ascii="宋体" w:hAnsi="宋体" w:eastAsia="宋体"/>
              </w:rPr>
              <w:t>22国债08</w:t>
            </w:r>
          </w:p>
        </w:tc>
        <w:tc>
          <w:tcPr>
            <w:tcW w:w="0" w:type="auto"/>
            <w:shd w:val="clear" w:color="auto" w:fill="auto"/>
          </w:tcPr>
          <w:p w14:paraId="1D404573">
            <w:pPr>
              <w:jc w:val="right"/>
              <w:rPr>
                <w:rFonts w:ascii="宋体" w:hAnsi="宋体" w:eastAsia="宋体" w:cs="宋体"/>
                <w:sz w:val="24"/>
                <w:szCs w:val="24"/>
              </w:rPr>
            </w:pPr>
            <w:r>
              <w:rPr>
                <w:rFonts w:hint="eastAsia" w:ascii="宋体" w:hAnsi="宋体" w:eastAsia="宋体"/>
              </w:rPr>
              <w:t>500,000</w:t>
            </w:r>
          </w:p>
        </w:tc>
        <w:tc>
          <w:tcPr>
            <w:tcW w:w="0" w:type="auto"/>
            <w:shd w:val="clear" w:color="auto" w:fill="auto"/>
          </w:tcPr>
          <w:p w14:paraId="5C6969B3">
            <w:pPr>
              <w:jc w:val="right"/>
              <w:rPr>
                <w:rFonts w:ascii="宋体" w:hAnsi="宋体" w:eastAsia="宋体" w:cs="宋体"/>
                <w:sz w:val="24"/>
                <w:szCs w:val="24"/>
              </w:rPr>
            </w:pPr>
            <w:r>
              <w:rPr>
                <w:rFonts w:hint="eastAsia" w:ascii="宋体" w:hAnsi="宋体" w:eastAsia="宋体"/>
              </w:rPr>
              <w:t>64,515,191.78</w:t>
            </w:r>
          </w:p>
        </w:tc>
        <w:tc>
          <w:tcPr>
            <w:tcW w:w="0" w:type="auto"/>
            <w:shd w:val="clear" w:color="auto" w:fill="auto"/>
          </w:tcPr>
          <w:p w14:paraId="439D7FFF">
            <w:pPr>
              <w:jc w:val="right"/>
              <w:rPr>
                <w:rFonts w:ascii="宋体" w:hAnsi="宋体" w:eastAsia="宋体" w:cs="宋体"/>
                <w:sz w:val="24"/>
                <w:szCs w:val="24"/>
              </w:rPr>
            </w:pPr>
            <w:r>
              <w:rPr>
                <w:rFonts w:hint="eastAsia" w:ascii="宋体" w:hAnsi="宋体" w:eastAsia="宋体"/>
              </w:rPr>
              <w:t>5.75</w:t>
            </w:r>
          </w:p>
        </w:tc>
      </w:tr>
      <w:tr w14:paraId="7A81F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9E004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BB27F02">
            <w:pPr>
              <w:jc w:val="center"/>
              <w:rPr>
                <w:rFonts w:ascii="宋体" w:hAnsi="宋体" w:eastAsia="宋体" w:cs="宋体"/>
                <w:sz w:val="24"/>
                <w:szCs w:val="24"/>
              </w:rPr>
            </w:pPr>
            <w:r>
              <w:rPr>
                <w:rFonts w:hint="eastAsia" w:ascii="宋体" w:hAnsi="宋体" w:eastAsia="宋体"/>
              </w:rPr>
              <w:t>019773</w:t>
            </w:r>
          </w:p>
        </w:tc>
        <w:tc>
          <w:tcPr>
            <w:tcW w:w="0" w:type="auto"/>
            <w:shd w:val="clear" w:color="auto" w:fill="auto"/>
          </w:tcPr>
          <w:p w14:paraId="0CE541AC">
            <w:pPr>
              <w:jc w:val="center"/>
              <w:rPr>
                <w:rFonts w:ascii="宋体" w:hAnsi="宋体" w:eastAsia="宋体" w:cs="宋体"/>
                <w:sz w:val="24"/>
                <w:szCs w:val="24"/>
              </w:rPr>
            </w:pPr>
            <w:r>
              <w:rPr>
                <w:rFonts w:hint="eastAsia" w:ascii="宋体" w:hAnsi="宋体" w:eastAsia="宋体"/>
              </w:rPr>
              <w:t>25国债08</w:t>
            </w:r>
          </w:p>
        </w:tc>
        <w:tc>
          <w:tcPr>
            <w:tcW w:w="0" w:type="auto"/>
            <w:shd w:val="clear" w:color="auto" w:fill="auto"/>
          </w:tcPr>
          <w:p w14:paraId="386752D1">
            <w:pPr>
              <w:jc w:val="right"/>
              <w:rPr>
                <w:rFonts w:ascii="宋体" w:hAnsi="宋体" w:eastAsia="宋体" w:cs="宋体"/>
                <w:sz w:val="24"/>
                <w:szCs w:val="24"/>
              </w:rPr>
            </w:pPr>
            <w:r>
              <w:rPr>
                <w:rFonts w:hint="eastAsia" w:ascii="宋体" w:hAnsi="宋体" w:eastAsia="宋体"/>
              </w:rPr>
              <w:t>579,000</w:t>
            </w:r>
          </w:p>
        </w:tc>
        <w:tc>
          <w:tcPr>
            <w:tcW w:w="0" w:type="auto"/>
            <w:shd w:val="clear" w:color="auto" w:fill="auto"/>
          </w:tcPr>
          <w:p w14:paraId="25D1C31D">
            <w:pPr>
              <w:jc w:val="right"/>
              <w:rPr>
                <w:rFonts w:ascii="宋体" w:hAnsi="宋体" w:eastAsia="宋体" w:cs="宋体"/>
                <w:sz w:val="24"/>
                <w:szCs w:val="24"/>
              </w:rPr>
            </w:pPr>
            <w:r>
              <w:rPr>
                <w:rFonts w:hint="eastAsia" w:ascii="宋体" w:hAnsi="宋体" w:eastAsia="宋体"/>
              </w:rPr>
              <w:t>58,078,918.93</w:t>
            </w:r>
          </w:p>
        </w:tc>
        <w:tc>
          <w:tcPr>
            <w:tcW w:w="0" w:type="auto"/>
            <w:shd w:val="clear" w:color="auto" w:fill="auto"/>
          </w:tcPr>
          <w:p w14:paraId="414080E9">
            <w:pPr>
              <w:jc w:val="right"/>
              <w:rPr>
                <w:rFonts w:ascii="宋体" w:hAnsi="宋体" w:eastAsia="宋体" w:cs="宋体"/>
                <w:sz w:val="24"/>
                <w:szCs w:val="24"/>
              </w:rPr>
            </w:pPr>
            <w:r>
              <w:rPr>
                <w:rFonts w:hint="eastAsia" w:ascii="宋体" w:hAnsi="宋体" w:eastAsia="宋体"/>
              </w:rPr>
              <w:t>5.17</w:t>
            </w:r>
          </w:p>
        </w:tc>
      </w:tr>
      <w:tr w14:paraId="4AF7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7A6CE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C97BE0D">
            <w:pPr>
              <w:jc w:val="center"/>
              <w:rPr>
                <w:rFonts w:ascii="宋体" w:hAnsi="宋体" w:eastAsia="宋体" w:cs="宋体"/>
                <w:sz w:val="24"/>
                <w:szCs w:val="24"/>
              </w:rPr>
            </w:pPr>
            <w:r>
              <w:rPr>
                <w:rFonts w:hint="eastAsia" w:ascii="宋体" w:hAnsi="宋体" w:eastAsia="宋体"/>
              </w:rPr>
              <w:t>115972</w:t>
            </w:r>
          </w:p>
        </w:tc>
        <w:tc>
          <w:tcPr>
            <w:tcW w:w="0" w:type="auto"/>
            <w:shd w:val="clear" w:color="auto" w:fill="auto"/>
          </w:tcPr>
          <w:p w14:paraId="69C68296">
            <w:pPr>
              <w:jc w:val="center"/>
              <w:rPr>
                <w:rFonts w:ascii="宋体" w:hAnsi="宋体" w:eastAsia="宋体" w:cs="宋体"/>
                <w:sz w:val="24"/>
                <w:szCs w:val="24"/>
              </w:rPr>
            </w:pPr>
            <w:r>
              <w:rPr>
                <w:rFonts w:hint="eastAsia" w:ascii="宋体" w:hAnsi="宋体" w:eastAsia="宋体"/>
              </w:rPr>
              <w:t>蓝星YK03</w:t>
            </w:r>
          </w:p>
        </w:tc>
        <w:tc>
          <w:tcPr>
            <w:tcW w:w="0" w:type="auto"/>
            <w:shd w:val="clear" w:color="auto" w:fill="auto"/>
          </w:tcPr>
          <w:p w14:paraId="2E1D9424">
            <w:pPr>
              <w:jc w:val="right"/>
              <w:rPr>
                <w:rFonts w:ascii="宋体" w:hAnsi="宋体" w:eastAsia="宋体" w:cs="宋体"/>
                <w:sz w:val="24"/>
                <w:szCs w:val="24"/>
              </w:rPr>
            </w:pPr>
            <w:r>
              <w:rPr>
                <w:rFonts w:hint="eastAsia" w:ascii="宋体" w:hAnsi="宋体" w:eastAsia="宋体"/>
              </w:rPr>
              <w:t>300,000</w:t>
            </w:r>
          </w:p>
        </w:tc>
        <w:tc>
          <w:tcPr>
            <w:tcW w:w="0" w:type="auto"/>
            <w:shd w:val="clear" w:color="auto" w:fill="auto"/>
          </w:tcPr>
          <w:p w14:paraId="20770851">
            <w:pPr>
              <w:jc w:val="right"/>
              <w:rPr>
                <w:rFonts w:ascii="宋体" w:hAnsi="宋体" w:eastAsia="宋体" w:cs="宋体"/>
                <w:sz w:val="24"/>
                <w:szCs w:val="24"/>
              </w:rPr>
            </w:pPr>
            <w:r>
              <w:rPr>
                <w:rFonts w:hint="eastAsia" w:ascii="宋体" w:hAnsi="宋体" w:eastAsia="宋体"/>
              </w:rPr>
              <w:t>30,716,222.47</w:t>
            </w:r>
          </w:p>
        </w:tc>
        <w:tc>
          <w:tcPr>
            <w:tcW w:w="0" w:type="auto"/>
            <w:shd w:val="clear" w:color="auto" w:fill="auto"/>
          </w:tcPr>
          <w:p w14:paraId="3CD2E663">
            <w:pPr>
              <w:jc w:val="right"/>
              <w:rPr>
                <w:rFonts w:ascii="宋体" w:hAnsi="宋体" w:eastAsia="宋体" w:cs="宋体"/>
                <w:sz w:val="24"/>
                <w:szCs w:val="24"/>
              </w:rPr>
            </w:pPr>
            <w:r>
              <w:rPr>
                <w:rFonts w:hint="eastAsia" w:ascii="宋体" w:hAnsi="宋体" w:eastAsia="宋体"/>
              </w:rPr>
              <w:t>2.74</w:t>
            </w:r>
          </w:p>
        </w:tc>
      </w:tr>
      <w:tr w14:paraId="646E6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7607F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5A14180">
            <w:pPr>
              <w:jc w:val="center"/>
              <w:rPr>
                <w:rFonts w:ascii="宋体" w:hAnsi="宋体" w:eastAsia="宋体" w:cs="宋体"/>
                <w:sz w:val="24"/>
                <w:szCs w:val="24"/>
              </w:rPr>
            </w:pPr>
            <w:r>
              <w:rPr>
                <w:rFonts w:hint="eastAsia" w:ascii="宋体" w:hAnsi="宋体" w:eastAsia="宋体"/>
              </w:rPr>
              <w:t>110081</w:t>
            </w:r>
          </w:p>
        </w:tc>
        <w:tc>
          <w:tcPr>
            <w:tcW w:w="0" w:type="auto"/>
            <w:shd w:val="clear" w:color="auto" w:fill="auto"/>
          </w:tcPr>
          <w:p w14:paraId="69D58CB9">
            <w:pPr>
              <w:jc w:val="center"/>
              <w:rPr>
                <w:rFonts w:ascii="宋体" w:hAnsi="宋体" w:eastAsia="宋体" w:cs="宋体"/>
                <w:sz w:val="24"/>
                <w:szCs w:val="24"/>
              </w:rPr>
            </w:pPr>
            <w:r>
              <w:rPr>
                <w:rFonts w:hint="eastAsia" w:ascii="宋体" w:hAnsi="宋体" w:eastAsia="宋体"/>
              </w:rPr>
              <w:t>闻泰转债</w:t>
            </w:r>
          </w:p>
        </w:tc>
        <w:tc>
          <w:tcPr>
            <w:tcW w:w="0" w:type="auto"/>
            <w:shd w:val="clear" w:color="auto" w:fill="auto"/>
          </w:tcPr>
          <w:p w14:paraId="2F5810CE">
            <w:pPr>
              <w:jc w:val="right"/>
              <w:rPr>
                <w:rFonts w:ascii="宋体" w:hAnsi="宋体" w:eastAsia="宋体" w:cs="宋体"/>
                <w:sz w:val="24"/>
                <w:szCs w:val="24"/>
              </w:rPr>
            </w:pPr>
            <w:r>
              <w:rPr>
                <w:rFonts w:hint="eastAsia" w:ascii="宋体" w:hAnsi="宋体" w:eastAsia="宋体"/>
              </w:rPr>
              <w:t>250,000</w:t>
            </w:r>
          </w:p>
        </w:tc>
        <w:tc>
          <w:tcPr>
            <w:tcW w:w="0" w:type="auto"/>
            <w:shd w:val="clear" w:color="auto" w:fill="auto"/>
          </w:tcPr>
          <w:p w14:paraId="566318C5">
            <w:pPr>
              <w:jc w:val="right"/>
              <w:rPr>
                <w:rFonts w:ascii="宋体" w:hAnsi="宋体" w:eastAsia="宋体" w:cs="宋体"/>
                <w:sz w:val="24"/>
                <w:szCs w:val="24"/>
              </w:rPr>
            </w:pPr>
            <w:r>
              <w:rPr>
                <w:rFonts w:hint="eastAsia" w:ascii="宋体" w:hAnsi="宋体" w:eastAsia="宋体"/>
              </w:rPr>
              <w:t>27,915,308.22</w:t>
            </w:r>
          </w:p>
        </w:tc>
        <w:tc>
          <w:tcPr>
            <w:tcW w:w="0" w:type="auto"/>
            <w:shd w:val="clear" w:color="auto" w:fill="auto"/>
          </w:tcPr>
          <w:p w14:paraId="34E83AE9">
            <w:pPr>
              <w:jc w:val="right"/>
              <w:rPr>
                <w:rFonts w:ascii="宋体" w:hAnsi="宋体" w:eastAsia="宋体" w:cs="宋体"/>
                <w:sz w:val="24"/>
                <w:szCs w:val="24"/>
              </w:rPr>
            </w:pPr>
            <w:r>
              <w:rPr>
                <w:rFonts w:hint="eastAsia" w:ascii="宋体" w:hAnsi="宋体" w:eastAsia="宋体"/>
              </w:rPr>
              <w:t>2.49</w:t>
            </w:r>
          </w:p>
        </w:tc>
      </w:tr>
    </w:tbl>
    <w:p w14:paraId="495BD3F8">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14:paraId="651FCC4E">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24AA2DE7">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54E76D66">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32B59456">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17295153">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0C09C37E">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2A10E09D">
      <w:pPr>
        <w:pStyle w:val="7"/>
        <w:spacing w:before="0" w:beforeAutospacing="0" w:after="0" w:afterAutospacing="0" w:line="360" w:lineRule="auto"/>
        <w:ind w:firstLine="420"/>
        <w:rPr>
          <w:sz w:val="21"/>
          <w:szCs w:val="21"/>
        </w:rPr>
      </w:pPr>
      <w:r>
        <w:rPr>
          <w:rStyle w:val="11"/>
          <w:rFonts w:hint="eastAsia"/>
          <w:sz w:val="21"/>
          <w:szCs w:val="21"/>
        </w:rPr>
        <w:t>9.1 报告期末本基金投资的股指期货持仓和损益明细 </w:t>
      </w:r>
    </w:p>
    <w:p w14:paraId="58DAD0C3">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AF46DE9">
      <w:pPr>
        <w:pStyle w:val="7"/>
        <w:spacing w:before="0" w:beforeAutospacing="0" w:after="0" w:afterAutospacing="0" w:line="360" w:lineRule="auto"/>
        <w:ind w:firstLine="420"/>
        <w:rPr>
          <w:sz w:val="21"/>
          <w:szCs w:val="21"/>
        </w:rPr>
      </w:pPr>
      <w:r>
        <w:rPr>
          <w:rStyle w:val="11"/>
          <w:rFonts w:hint="eastAsia"/>
          <w:sz w:val="21"/>
          <w:szCs w:val="21"/>
        </w:rPr>
        <w:t>9.2 本基金投资股指期货的投资政策</w:t>
      </w:r>
    </w:p>
    <w:p w14:paraId="5C832D55">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4386A46F">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02D43F35">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14:paraId="63B6700D">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1EB7A941">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14:paraId="16BDFB28">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483D31F6">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578AA13D">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2FE538FE">
      <w:pPr>
        <w:pStyle w:val="7"/>
        <w:spacing w:before="0" w:beforeAutospacing="0" w:after="0" w:afterAutospacing="0" w:line="360" w:lineRule="auto"/>
        <w:ind w:firstLine="420"/>
        <w:rPr>
          <w:sz w:val="21"/>
          <w:szCs w:val="21"/>
        </w:rPr>
      </w:pPr>
      <w:r>
        <w:rPr>
          <w:rFonts w:hint="eastAsia"/>
          <w:sz w:val="21"/>
          <w:szCs w:val="21"/>
        </w:rPr>
        <w:t>本基金投资的前十名证券的发行主体中，武汉天源集团股份有限公司在报告编制前一年受到旌德县应急管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2F5B11BC">
      <w:pPr>
        <w:pStyle w:val="7"/>
        <w:spacing w:before="0" w:beforeAutospacing="0" w:after="0" w:afterAutospacing="0" w:line="360" w:lineRule="auto"/>
        <w:ind w:firstLine="420"/>
        <w:rPr>
          <w:sz w:val="21"/>
          <w:szCs w:val="21"/>
        </w:rPr>
      </w:pPr>
      <w:r>
        <w:rPr>
          <w:rStyle w:val="11"/>
          <w:rFonts w:hint="eastAsia"/>
          <w:sz w:val="21"/>
          <w:szCs w:val="21"/>
        </w:rPr>
        <w:t>11.2其他资产构成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2314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F1C7FF">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1CA29E0">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609D9D2E">
            <w:pPr>
              <w:jc w:val="center"/>
              <w:rPr>
                <w:rFonts w:ascii="宋体" w:hAnsi="宋体" w:eastAsia="宋体" w:cs="宋体"/>
                <w:sz w:val="24"/>
                <w:szCs w:val="24"/>
              </w:rPr>
            </w:pPr>
            <w:r>
              <w:rPr>
                <w:rFonts w:hint="eastAsia" w:ascii="宋体" w:hAnsi="宋体" w:eastAsia="宋体"/>
              </w:rPr>
              <w:t>金额(元)</w:t>
            </w:r>
          </w:p>
        </w:tc>
      </w:tr>
      <w:tr w14:paraId="7C32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E31B2F">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933D057">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72ED82DF">
            <w:pPr>
              <w:jc w:val="right"/>
              <w:rPr>
                <w:rFonts w:ascii="宋体" w:hAnsi="宋体" w:eastAsia="宋体" w:cs="宋体"/>
                <w:sz w:val="24"/>
                <w:szCs w:val="24"/>
              </w:rPr>
            </w:pPr>
            <w:r>
              <w:rPr>
                <w:rFonts w:hint="eastAsia" w:ascii="宋体" w:hAnsi="宋体" w:eastAsia="宋体"/>
              </w:rPr>
              <w:t>86,249.04</w:t>
            </w:r>
          </w:p>
        </w:tc>
      </w:tr>
      <w:tr w14:paraId="0E94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2677E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9EEECD7">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5EC2343A">
            <w:pPr>
              <w:jc w:val="right"/>
              <w:rPr>
                <w:rFonts w:ascii="宋体" w:hAnsi="宋体" w:eastAsia="宋体" w:cs="宋体"/>
                <w:sz w:val="24"/>
                <w:szCs w:val="24"/>
              </w:rPr>
            </w:pPr>
            <w:r>
              <w:rPr>
                <w:rFonts w:hint="eastAsia" w:ascii="宋体" w:hAnsi="宋体" w:eastAsia="宋体"/>
              </w:rPr>
              <w:t>-</w:t>
            </w:r>
          </w:p>
        </w:tc>
      </w:tr>
      <w:tr w14:paraId="7BC3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EA5414">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41856EC">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658B4342">
            <w:pPr>
              <w:jc w:val="right"/>
              <w:rPr>
                <w:rFonts w:ascii="宋体" w:hAnsi="宋体" w:eastAsia="宋体" w:cs="宋体"/>
                <w:sz w:val="24"/>
                <w:szCs w:val="24"/>
              </w:rPr>
            </w:pPr>
            <w:r>
              <w:rPr>
                <w:rFonts w:hint="eastAsia" w:ascii="宋体" w:hAnsi="宋体" w:eastAsia="宋体"/>
              </w:rPr>
              <w:t>-</w:t>
            </w:r>
          </w:p>
        </w:tc>
      </w:tr>
      <w:tr w14:paraId="73B81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40738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995F735">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2DFB8C4F">
            <w:pPr>
              <w:jc w:val="right"/>
              <w:rPr>
                <w:rFonts w:ascii="宋体" w:hAnsi="宋体" w:eastAsia="宋体" w:cs="宋体"/>
                <w:sz w:val="24"/>
                <w:szCs w:val="24"/>
              </w:rPr>
            </w:pPr>
            <w:r>
              <w:rPr>
                <w:rFonts w:hint="eastAsia" w:ascii="宋体" w:hAnsi="宋体" w:eastAsia="宋体"/>
              </w:rPr>
              <w:t>-</w:t>
            </w:r>
          </w:p>
        </w:tc>
      </w:tr>
      <w:tr w14:paraId="5F0E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A59BC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E53B6A3">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77A90212">
            <w:pPr>
              <w:jc w:val="right"/>
              <w:rPr>
                <w:rFonts w:ascii="宋体" w:hAnsi="宋体" w:eastAsia="宋体" w:cs="宋体"/>
                <w:sz w:val="24"/>
                <w:szCs w:val="24"/>
              </w:rPr>
            </w:pPr>
            <w:r>
              <w:rPr>
                <w:rFonts w:hint="eastAsia" w:ascii="宋体" w:hAnsi="宋体" w:eastAsia="宋体"/>
              </w:rPr>
              <w:t>777,285.52</w:t>
            </w:r>
          </w:p>
        </w:tc>
      </w:tr>
      <w:tr w14:paraId="1DE0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B432C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8214E7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BDA790A">
            <w:pPr>
              <w:jc w:val="right"/>
              <w:rPr>
                <w:rFonts w:ascii="宋体" w:hAnsi="宋体" w:eastAsia="宋体" w:cs="宋体"/>
                <w:sz w:val="24"/>
                <w:szCs w:val="24"/>
              </w:rPr>
            </w:pPr>
            <w:r>
              <w:rPr>
                <w:rFonts w:hint="eastAsia" w:ascii="宋体" w:hAnsi="宋体" w:eastAsia="宋体"/>
              </w:rPr>
              <w:t>-</w:t>
            </w:r>
          </w:p>
        </w:tc>
      </w:tr>
      <w:tr w14:paraId="1513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2EE4A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9F365B4">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3C1D7A5A">
            <w:pPr>
              <w:jc w:val="right"/>
              <w:rPr>
                <w:rFonts w:ascii="宋体" w:hAnsi="宋体" w:eastAsia="宋体" w:cs="宋体"/>
                <w:sz w:val="24"/>
                <w:szCs w:val="24"/>
              </w:rPr>
            </w:pPr>
            <w:r>
              <w:rPr>
                <w:rFonts w:hint="eastAsia" w:ascii="宋体" w:hAnsi="宋体" w:eastAsia="宋体"/>
              </w:rPr>
              <w:t>-</w:t>
            </w:r>
          </w:p>
        </w:tc>
      </w:tr>
      <w:tr w14:paraId="18477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9245E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51D60C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F8587E2">
            <w:pPr>
              <w:jc w:val="right"/>
              <w:rPr>
                <w:rFonts w:ascii="宋体" w:hAnsi="宋体" w:eastAsia="宋体" w:cs="宋体"/>
                <w:sz w:val="24"/>
                <w:szCs w:val="24"/>
              </w:rPr>
            </w:pPr>
            <w:r>
              <w:rPr>
                <w:rFonts w:hint="eastAsia" w:ascii="宋体" w:hAnsi="宋体" w:eastAsia="宋体"/>
              </w:rPr>
              <w:t>-</w:t>
            </w:r>
          </w:p>
        </w:tc>
      </w:tr>
      <w:tr w14:paraId="6F90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9CB90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1C6C71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D6CF6C1">
            <w:pPr>
              <w:jc w:val="right"/>
              <w:rPr>
                <w:rFonts w:ascii="宋体" w:hAnsi="宋体" w:eastAsia="宋体" w:cs="宋体"/>
                <w:sz w:val="24"/>
                <w:szCs w:val="24"/>
              </w:rPr>
            </w:pPr>
            <w:r>
              <w:rPr>
                <w:rFonts w:hint="eastAsia" w:ascii="宋体" w:hAnsi="宋体" w:eastAsia="宋体"/>
              </w:rPr>
              <w:t>863,534.56</w:t>
            </w:r>
          </w:p>
        </w:tc>
      </w:tr>
    </w:tbl>
    <w:p w14:paraId="713EE6F8">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332"/>
        <w:gridCol w:w="1332"/>
        <w:gridCol w:w="1995"/>
        <w:gridCol w:w="3055"/>
      </w:tblGrid>
      <w:tr w14:paraId="5F06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FC648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E49AF17">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05DDAF32">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3128489B">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347232F">
            <w:pPr>
              <w:jc w:val="center"/>
              <w:rPr>
                <w:rFonts w:ascii="宋体" w:hAnsi="宋体" w:eastAsia="宋体" w:cs="宋体"/>
                <w:sz w:val="24"/>
                <w:szCs w:val="24"/>
              </w:rPr>
            </w:pPr>
            <w:r>
              <w:rPr>
                <w:rFonts w:hint="eastAsia" w:ascii="宋体" w:hAnsi="宋体" w:eastAsia="宋体"/>
              </w:rPr>
              <w:t>占基金资产净值比例(%)</w:t>
            </w:r>
          </w:p>
        </w:tc>
      </w:tr>
      <w:tr w14:paraId="37B3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3BA00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9118CCA">
            <w:pPr>
              <w:jc w:val="center"/>
              <w:rPr>
                <w:rFonts w:ascii="宋体" w:hAnsi="宋体" w:eastAsia="宋体" w:cs="宋体"/>
                <w:sz w:val="24"/>
                <w:szCs w:val="24"/>
              </w:rPr>
            </w:pPr>
            <w:r>
              <w:rPr>
                <w:rFonts w:hint="eastAsia" w:ascii="宋体" w:hAnsi="宋体" w:eastAsia="宋体"/>
              </w:rPr>
              <w:t>110081</w:t>
            </w:r>
          </w:p>
        </w:tc>
        <w:tc>
          <w:tcPr>
            <w:tcW w:w="0" w:type="auto"/>
            <w:shd w:val="clear" w:color="auto" w:fill="auto"/>
          </w:tcPr>
          <w:p w14:paraId="157C698B">
            <w:pPr>
              <w:jc w:val="center"/>
              <w:rPr>
                <w:rFonts w:ascii="宋体" w:hAnsi="宋体" w:eastAsia="宋体" w:cs="宋体"/>
                <w:sz w:val="24"/>
                <w:szCs w:val="24"/>
              </w:rPr>
            </w:pPr>
            <w:r>
              <w:rPr>
                <w:rFonts w:hint="eastAsia" w:ascii="宋体" w:hAnsi="宋体" w:eastAsia="宋体"/>
              </w:rPr>
              <w:t>闻泰转债</w:t>
            </w:r>
          </w:p>
        </w:tc>
        <w:tc>
          <w:tcPr>
            <w:tcW w:w="0" w:type="auto"/>
            <w:shd w:val="clear" w:color="auto" w:fill="auto"/>
          </w:tcPr>
          <w:p w14:paraId="002AF74B">
            <w:pPr>
              <w:jc w:val="right"/>
              <w:rPr>
                <w:rFonts w:ascii="宋体" w:hAnsi="宋体" w:eastAsia="宋体" w:cs="宋体"/>
                <w:sz w:val="24"/>
                <w:szCs w:val="24"/>
              </w:rPr>
            </w:pPr>
            <w:r>
              <w:rPr>
                <w:rFonts w:hint="eastAsia" w:ascii="宋体" w:hAnsi="宋体" w:eastAsia="宋体"/>
              </w:rPr>
              <w:t>27,915,308.22</w:t>
            </w:r>
          </w:p>
        </w:tc>
        <w:tc>
          <w:tcPr>
            <w:tcW w:w="0" w:type="auto"/>
            <w:shd w:val="clear" w:color="auto" w:fill="auto"/>
          </w:tcPr>
          <w:p w14:paraId="082480B6">
            <w:pPr>
              <w:jc w:val="right"/>
              <w:rPr>
                <w:rFonts w:ascii="宋体" w:hAnsi="宋体" w:eastAsia="宋体" w:cs="宋体"/>
                <w:sz w:val="24"/>
                <w:szCs w:val="24"/>
              </w:rPr>
            </w:pPr>
            <w:r>
              <w:rPr>
                <w:rFonts w:hint="eastAsia" w:ascii="宋体" w:hAnsi="宋体" w:eastAsia="宋体"/>
              </w:rPr>
              <w:t>2.49</w:t>
            </w:r>
          </w:p>
        </w:tc>
      </w:tr>
      <w:tr w14:paraId="2894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7D68B6">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95620CC">
            <w:pPr>
              <w:jc w:val="center"/>
              <w:rPr>
                <w:rFonts w:ascii="宋体" w:hAnsi="宋体" w:eastAsia="宋体" w:cs="宋体"/>
                <w:sz w:val="24"/>
                <w:szCs w:val="24"/>
              </w:rPr>
            </w:pPr>
            <w:r>
              <w:rPr>
                <w:rFonts w:hint="eastAsia" w:ascii="宋体" w:hAnsi="宋体" w:eastAsia="宋体"/>
              </w:rPr>
              <w:t>113606</w:t>
            </w:r>
          </w:p>
        </w:tc>
        <w:tc>
          <w:tcPr>
            <w:tcW w:w="0" w:type="auto"/>
            <w:shd w:val="clear" w:color="auto" w:fill="auto"/>
          </w:tcPr>
          <w:p w14:paraId="0A9AE0E8">
            <w:pPr>
              <w:jc w:val="center"/>
              <w:rPr>
                <w:rFonts w:ascii="宋体" w:hAnsi="宋体" w:eastAsia="宋体" w:cs="宋体"/>
                <w:sz w:val="24"/>
                <w:szCs w:val="24"/>
              </w:rPr>
            </w:pPr>
            <w:r>
              <w:rPr>
                <w:rFonts w:hint="eastAsia" w:ascii="宋体" w:hAnsi="宋体" w:eastAsia="宋体"/>
              </w:rPr>
              <w:t>荣泰转债</w:t>
            </w:r>
          </w:p>
        </w:tc>
        <w:tc>
          <w:tcPr>
            <w:tcW w:w="0" w:type="auto"/>
            <w:shd w:val="clear" w:color="auto" w:fill="auto"/>
          </w:tcPr>
          <w:p w14:paraId="377A5C3E">
            <w:pPr>
              <w:jc w:val="right"/>
              <w:rPr>
                <w:rFonts w:ascii="宋体" w:hAnsi="宋体" w:eastAsia="宋体" w:cs="宋体"/>
                <w:sz w:val="24"/>
                <w:szCs w:val="24"/>
              </w:rPr>
            </w:pPr>
            <w:r>
              <w:rPr>
                <w:rFonts w:hint="eastAsia" w:ascii="宋体" w:hAnsi="宋体" w:eastAsia="宋体"/>
              </w:rPr>
              <w:t>27,573,933.15</w:t>
            </w:r>
          </w:p>
        </w:tc>
        <w:tc>
          <w:tcPr>
            <w:tcW w:w="0" w:type="auto"/>
            <w:shd w:val="clear" w:color="auto" w:fill="auto"/>
          </w:tcPr>
          <w:p w14:paraId="7CAC1D38">
            <w:pPr>
              <w:jc w:val="right"/>
              <w:rPr>
                <w:rFonts w:ascii="宋体" w:hAnsi="宋体" w:eastAsia="宋体" w:cs="宋体"/>
                <w:sz w:val="24"/>
                <w:szCs w:val="24"/>
              </w:rPr>
            </w:pPr>
            <w:r>
              <w:rPr>
                <w:rFonts w:hint="eastAsia" w:ascii="宋体" w:hAnsi="宋体" w:eastAsia="宋体"/>
              </w:rPr>
              <w:t>2.46</w:t>
            </w:r>
          </w:p>
        </w:tc>
      </w:tr>
      <w:tr w14:paraId="631EF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95D78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E2404BA">
            <w:pPr>
              <w:jc w:val="center"/>
              <w:rPr>
                <w:rFonts w:ascii="宋体" w:hAnsi="宋体" w:eastAsia="宋体" w:cs="宋体"/>
                <w:sz w:val="24"/>
                <w:szCs w:val="24"/>
              </w:rPr>
            </w:pPr>
            <w:r>
              <w:rPr>
                <w:rFonts w:hint="eastAsia" w:ascii="宋体" w:hAnsi="宋体" w:eastAsia="宋体"/>
              </w:rPr>
              <w:t>123213</w:t>
            </w:r>
          </w:p>
        </w:tc>
        <w:tc>
          <w:tcPr>
            <w:tcW w:w="0" w:type="auto"/>
            <w:shd w:val="clear" w:color="auto" w:fill="auto"/>
          </w:tcPr>
          <w:p w14:paraId="40D8E18E">
            <w:pPr>
              <w:jc w:val="center"/>
              <w:rPr>
                <w:rFonts w:ascii="宋体" w:hAnsi="宋体" w:eastAsia="宋体" w:cs="宋体"/>
                <w:sz w:val="24"/>
                <w:szCs w:val="24"/>
              </w:rPr>
            </w:pPr>
            <w:r>
              <w:rPr>
                <w:rFonts w:hint="eastAsia" w:ascii="宋体" w:hAnsi="宋体" w:eastAsia="宋体"/>
              </w:rPr>
              <w:t>天源转债</w:t>
            </w:r>
          </w:p>
        </w:tc>
        <w:tc>
          <w:tcPr>
            <w:tcW w:w="0" w:type="auto"/>
            <w:shd w:val="clear" w:color="auto" w:fill="auto"/>
          </w:tcPr>
          <w:p w14:paraId="05A51E7D">
            <w:pPr>
              <w:jc w:val="right"/>
              <w:rPr>
                <w:rFonts w:ascii="宋体" w:hAnsi="宋体" w:eastAsia="宋体" w:cs="宋体"/>
                <w:sz w:val="24"/>
                <w:szCs w:val="24"/>
              </w:rPr>
            </w:pPr>
            <w:r>
              <w:rPr>
                <w:rFonts w:hint="eastAsia" w:ascii="宋体" w:hAnsi="宋体" w:eastAsia="宋体"/>
              </w:rPr>
              <w:t>18,278,280.82</w:t>
            </w:r>
          </w:p>
        </w:tc>
        <w:tc>
          <w:tcPr>
            <w:tcW w:w="0" w:type="auto"/>
            <w:shd w:val="clear" w:color="auto" w:fill="auto"/>
          </w:tcPr>
          <w:p w14:paraId="51AAF42D">
            <w:pPr>
              <w:jc w:val="right"/>
              <w:rPr>
                <w:rFonts w:ascii="宋体" w:hAnsi="宋体" w:eastAsia="宋体" w:cs="宋体"/>
                <w:sz w:val="24"/>
                <w:szCs w:val="24"/>
              </w:rPr>
            </w:pPr>
            <w:r>
              <w:rPr>
                <w:rFonts w:hint="eastAsia" w:ascii="宋体" w:hAnsi="宋体" w:eastAsia="宋体"/>
              </w:rPr>
              <w:t>1.63</w:t>
            </w:r>
          </w:p>
        </w:tc>
      </w:tr>
      <w:tr w14:paraId="53F24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498327">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D4D027E">
            <w:pPr>
              <w:jc w:val="center"/>
              <w:rPr>
                <w:rFonts w:ascii="宋体" w:hAnsi="宋体" w:eastAsia="宋体" w:cs="宋体"/>
                <w:sz w:val="24"/>
                <w:szCs w:val="24"/>
              </w:rPr>
            </w:pPr>
            <w:r>
              <w:rPr>
                <w:rFonts w:hint="eastAsia" w:ascii="宋体" w:hAnsi="宋体" w:eastAsia="宋体"/>
              </w:rPr>
              <w:t>113542</w:t>
            </w:r>
          </w:p>
        </w:tc>
        <w:tc>
          <w:tcPr>
            <w:tcW w:w="0" w:type="auto"/>
            <w:shd w:val="clear" w:color="auto" w:fill="auto"/>
          </w:tcPr>
          <w:p w14:paraId="51E11A1C">
            <w:pPr>
              <w:jc w:val="center"/>
              <w:rPr>
                <w:rFonts w:ascii="宋体" w:hAnsi="宋体" w:eastAsia="宋体" w:cs="宋体"/>
                <w:sz w:val="24"/>
                <w:szCs w:val="24"/>
              </w:rPr>
            </w:pPr>
            <w:r>
              <w:rPr>
                <w:rFonts w:hint="eastAsia" w:ascii="宋体" w:hAnsi="宋体" w:eastAsia="宋体"/>
              </w:rPr>
              <w:t>好客转债</w:t>
            </w:r>
          </w:p>
        </w:tc>
        <w:tc>
          <w:tcPr>
            <w:tcW w:w="0" w:type="auto"/>
            <w:shd w:val="clear" w:color="auto" w:fill="auto"/>
          </w:tcPr>
          <w:p w14:paraId="084F4344">
            <w:pPr>
              <w:jc w:val="right"/>
              <w:rPr>
                <w:rFonts w:ascii="宋体" w:hAnsi="宋体" w:eastAsia="宋体" w:cs="宋体"/>
                <w:sz w:val="24"/>
                <w:szCs w:val="24"/>
              </w:rPr>
            </w:pPr>
            <w:r>
              <w:rPr>
                <w:rFonts w:hint="eastAsia" w:ascii="宋体" w:hAnsi="宋体" w:eastAsia="宋体"/>
              </w:rPr>
              <w:t>16,556,116.44</w:t>
            </w:r>
          </w:p>
        </w:tc>
        <w:tc>
          <w:tcPr>
            <w:tcW w:w="0" w:type="auto"/>
            <w:shd w:val="clear" w:color="auto" w:fill="auto"/>
          </w:tcPr>
          <w:p w14:paraId="51027CA5">
            <w:pPr>
              <w:jc w:val="right"/>
              <w:rPr>
                <w:rFonts w:ascii="宋体" w:hAnsi="宋体" w:eastAsia="宋体" w:cs="宋体"/>
                <w:sz w:val="24"/>
                <w:szCs w:val="24"/>
              </w:rPr>
            </w:pPr>
            <w:r>
              <w:rPr>
                <w:rFonts w:hint="eastAsia" w:ascii="宋体" w:hAnsi="宋体" w:eastAsia="宋体"/>
              </w:rPr>
              <w:t>1.47</w:t>
            </w:r>
          </w:p>
        </w:tc>
      </w:tr>
      <w:tr w14:paraId="3B99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73A8B8">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5FB0E88">
            <w:pPr>
              <w:jc w:val="center"/>
              <w:rPr>
                <w:rFonts w:ascii="宋体" w:hAnsi="宋体" w:eastAsia="宋体" w:cs="宋体"/>
                <w:sz w:val="24"/>
                <w:szCs w:val="24"/>
              </w:rPr>
            </w:pPr>
            <w:r>
              <w:rPr>
                <w:rFonts w:hint="eastAsia" w:ascii="宋体" w:hAnsi="宋体" w:eastAsia="宋体"/>
              </w:rPr>
              <w:t>127081</w:t>
            </w:r>
          </w:p>
        </w:tc>
        <w:tc>
          <w:tcPr>
            <w:tcW w:w="0" w:type="auto"/>
            <w:shd w:val="clear" w:color="auto" w:fill="auto"/>
          </w:tcPr>
          <w:p w14:paraId="2B3ACA54">
            <w:pPr>
              <w:jc w:val="center"/>
              <w:rPr>
                <w:rFonts w:ascii="宋体" w:hAnsi="宋体" w:eastAsia="宋体" w:cs="宋体"/>
                <w:sz w:val="24"/>
                <w:szCs w:val="24"/>
              </w:rPr>
            </w:pPr>
            <w:r>
              <w:rPr>
                <w:rFonts w:hint="eastAsia" w:ascii="宋体" w:hAnsi="宋体" w:eastAsia="宋体"/>
              </w:rPr>
              <w:t>中旗转债</w:t>
            </w:r>
          </w:p>
        </w:tc>
        <w:tc>
          <w:tcPr>
            <w:tcW w:w="0" w:type="auto"/>
            <w:shd w:val="clear" w:color="auto" w:fill="auto"/>
          </w:tcPr>
          <w:p w14:paraId="7FA62DB9">
            <w:pPr>
              <w:jc w:val="right"/>
              <w:rPr>
                <w:rFonts w:ascii="宋体" w:hAnsi="宋体" w:eastAsia="宋体" w:cs="宋体"/>
                <w:sz w:val="24"/>
                <w:szCs w:val="24"/>
              </w:rPr>
            </w:pPr>
            <w:r>
              <w:rPr>
                <w:rFonts w:hint="eastAsia" w:ascii="宋体" w:hAnsi="宋体" w:eastAsia="宋体"/>
              </w:rPr>
              <w:t>11,960,120.55</w:t>
            </w:r>
          </w:p>
        </w:tc>
        <w:tc>
          <w:tcPr>
            <w:tcW w:w="0" w:type="auto"/>
            <w:shd w:val="clear" w:color="auto" w:fill="auto"/>
          </w:tcPr>
          <w:p w14:paraId="32218D93">
            <w:pPr>
              <w:jc w:val="right"/>
              <w:rPr>
                <w:rFonts w:ascii="宋体" w:hAnsi="宋体" w:eastAsia="宋体" w:cs="宋体"/>
                <w:sz w:val="24"/>
                <w:szCs w:val="24"/>
              </w:rPr>
            </w:pPr>
            <w:r>
              <w:rPr>
                <w:rFonts w:hint="eastAsia" w:ascii="宋体" w:hAnsi="宋体" w:eastAsia="宋体"/>
              </w:rPr>
              <w:t>1.07</w:t>
            </w:r>
          </w:p>
        </w:tc>
      </w:tr>
      <w:tr w14:paraId="14B5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8EEEF8">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0F42A2A">
            <w:pPr>
              <w:jc w:val="center"/>
              <w:rPr>
                <w:rFonts w:ascii="宋体" w:hAnsi="宋体" w:eastAsia="宋体" w:cs="宋体"/>
                <w:sz w:val="24"/>
                <w:szCs w:val="24"/>
              </w:rPr>
            </w:pPr>
            <w:r>
              <w:rPr>
                <w:rFonts w:hint="eastAsia" w:ascii="宋体" w:hAnsi="宋体" w:eastAsia="宋体"/>
              </w:rPr>
              <w:t>123186</w:t>
            </w:r>
          </w:p>
        </w:tc>
        <w:tc>
          <w:tcPr>
            <w:tcW w:w="0" w:type="auto"/>
            <w:shd w:val="clear" w:color="auto" w:fill="auto"/>
          </w:tcPr>
          <w:p w14:paraId="33A8F617">
            <w:pPr>
              <w:jc w:val="center"/>
              <w:rPr>
                <w:rFonts w:ascii="宋体" w:hAnsi="宋体" w:eastAsia="宋体" w:cs="宋体"/>
                <w:sz w:val="24"/>
                <w:szCs w:val="24"/>
              </w:rPr>
            </w:pPr>
            <w:r>
              <w:rPr>
                <w:rFonts w:hint="eastAsia" w:ascii="宋体" w:hAnsi="宋体" w:eastAsia="宋体"/>
              </w:rPr>
              <w:t>志特转债</w:t>
            </w:r>
          </w:p>
        </w:tc>
        <w:tc>
          <w:tcPr>
            <w:tcW w:w="0" w:type="auto"/>
            <w:shd w:val="clear" w:color="auto" w:fill="auto"/>
          </w:tcPr>
          <w:p w14:paraId="50373808">
            <w:pPr>
              <w:jc w:val="right"/>
              <w:rPr>
                <w:rFonts w:ascii="宋体" w:hAnsi="宋体" w:eastAsia="宋体" w:cs="宋体"/>
                <w:sz w:val="24"/>
                <w:szCs w:val="24"/>
              </w:rPr>
            </w:pPr>
            <w:r>
              <w:rPr>
                <w:rFonts w:hint="eastAsia" w:ascii="宋体" w:hAnsi="宋体" w:eastAsia="宋体"/>
              </w:rPr>
              <w:t>11,856,131.51</w:t>
            </w:r>
          </w:p>
        </w:tc>
        <w:tc>
          <w:tcPr>
            <w:tcW w:w="0" w:type="auto"/>
            <w:shd w:val="clear" w:color="auto" w:fill="auto"/>
          </w:tcPr>
          <w:p w14:paraId="4DCE618F">
            <w:pPr>
              <w:jc w:val="right"/>
              <w:rPr>
                <w:rFonts w:ascii="宋体" w:hAnsi="宋体" w:eastAsia="宋体" w:cs="宋体"/>
                <w:sz w:val="24"/>
                <w:szCs w:val="24"/>
              </w:rPr>
            </w:pPr>
            <w:r>
              <w:rPr>
                <w:rFonts w:hint="eastAsia" w:ascii="宋体" w:hAnsi="宋体" w:eastAsia="宋体"/>
              </w:rPr>
              <w:t>1.06</w:t>
            </w:r>
          </w:p>
        </w:tc>
      </w:tr>
      <w:tr w14:paraId="695D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C4436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D1D1214">
            <w:pPr>
              <w:jc w:val="center"/>
              <w:rPr>
                <w:rFonts w:ascii="宋体" w:hAnsi="宋体" w:eastAsia="宋体" w:cs="宋体"/>
                <w:sz w:val="24"/>
                <w:szCs w:val="24"/>
              </w:rPr>
            </w:pPr>
            <w:r>
              <w:rPr>
                <w:rFonts w:hint="eastAsia" w:ascii="宋体" w:hAnsi="宋体" w:eastAsia="宋体"/>
              </w:rPr>
              <w:t>123082</w:t>
            </w:r>
          </w:p>
        </w:tc>
        <w:tc>
          <w:tcPr>
            <w:tcW w:w="0" w:type="auto"/>
            <w:shd w:val="clear" w:color="auto" w:fill="auto"/>
          </w:tcPr>
          <w:p w14:paraId="1BA35A09">
            <w:pPr>
              <w:jc w:val="center"/>
              <w:rPr>
                <w:rFonts w:ascii="宋体" w:hAnsi="宋体" w:eastAsia="宋体" w:cs="宋体"/>
                <w:sz w:val="24"/>
                <w:szCs w:val="24"/>
              </w:rPr>
            </w:pPr>
            <w:r>
              <w:rPr>
                <w:rFonts w:hint="eastAsia" w:ascii="宋体" w:hAnsi="宋体" w:eastAsia="宋体"/>
              </w:rPr>
              <w:t>北陆转债</w:t>
            </w:r>
          </w:p>
        </w:tc>
        <w:tc>
          <w:tcPr>
            <w:tcW w:w="0" w:type="auto"/>
            <w:shd w:val="clear" w:color="auto" w:fill="auto"/>
          </w:tcPr>
          <w:p w14:paraId="118FA96D">
            <w:pPr>
              <w:jc w:val="right"/>
              <w:rPr>
                <w:rFonts w:ascii="宋体" w:hAnsi="宋体" w:eastAsia="宋体" w:cs="宋体"/>
                <w:sz w:val="24"/>
                <w:szCs w:val="24"/>
              </w:rPr>
            </w:pPr>
            <w:r>
              <w:rPr>
                <w:rFonts w:hint="eastAsia" w:ascii="宋体" w:hAnsi="宋体" w:eastAsia="宋体"/>
              </w:rPr>
              <w:t>11,071,901.37</w:t>
            </w:r>
          </w:p>
        </w:tc>
        <w:tc>
          <w:tcPr>
            <w:tcW w:w="0" w:type="auto"/>
            <w:shd w:val="clear" w:color="auto" w:fill="auto"/>
          </w:tcPr>
          <w:p w14:paraId="5A62668B">
            <w:pPr>
              <w:jc w:val="right"/>
              <w:rPr>
                <w:rFonts w:ascii="宋体" w:hAnsi="宋体" w:eastAsia="宋体" w:cs="宋体"/>
                <w:sz w:val="24"/>
                <w:szCs w:val="24"/>
              </w:rPr>
            </w:pPr>
            <w:r>
              <w:rPr>
                <w:rFonts w:hint="eastAsia" w:ascii="宋体" w:hAnsi="宋体" w:eastAsia="宋体"/>
              </w:rPr>
              <w:t>0.99</w:t>
            </w:r>
          </w:p>
        </w:tc>
      </w:tr>
      <w:tr w14:paraId="5544D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D37B5F">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DCEA696">
            <w:pPr>
              <w:jc w:val="center"/>
              <w:rPr>
                <w:rFonts w:ascii="宋体" w:hAnsi="宋体" w:eastAsia="宋体" w:cs="宋体"/>
                <w:sz w:val="24"/>
                <w:szCs w:val="24"/>
              </w:rPr>
            </w:pPr>
            <w:r>
              <w:rPr>
                <w:rFonts w:hint="eastAsia" w:ascii="宋体" w:hAnsi="宋体" w:eastAsia="宋体"/>
              </w:rPr>
              <w:t>118023</w:t>
            </w:r>
          </w:p>
        </w:tc>
        <w:tc>
          <w:tcPr>
            <w:tcW w:w="0" w:type="auto"/>
            <w:shd w:val="clear" w:color="auto" w:fill="auto"/>
          </w:tcPr>
          <w:p w14:paraId="40DD7655">
            <w:pPr>
              <w:jc w:val="center"/>
              <w:rPr>
                <w:rFonts w:ascii="宋体" w:hAnsi="宋体" w:eastAsia="宋体" w:cs="宋体"/>
                <w:sz w:val="24"/>
                <w:szCs w:val="24"/>
              </w:rPr>
            </w:pPr>
            <w:r>
              <w:rPr>
                <w:rFonts w:hint="eastAsia" w:ascii="宋体" w:hAnsi="宋体" w:eastAsia="宋体"/>
              </w:rPr>
              <w:t>广大转债</w:t>
            </w:r>
          </w:p>
        </w:tc>
        <w:tc>
          <w:tcPr>
            <w:tcW w:w="0" w:type="auto"/>
            <w:shd w:val="clear" w:color="auto" w:fill="auto"/>
          </w:tcPr>
          <w:p w14:paraId="0C46640A">
            <w:pPr>
              <w:jc w:val="right"/>
              <w:rPr>
                <w:rFonts w:ascii="宋体" w:hAnsi="宋体" w:eastAsia="宋体" w:cs="宋体"/>
                <w:sz w:val="24"/>
                <w:szCs w:val="24"/>
              </w:rPr>
            </w:pPr>
            <w:r>
              <w:rPr>
                <w:rFonts w:hint="eastAsia" w:ascii="宋体" w:hAnsi="宋体" w:eastAsia="宋体"/>
              </w:rPr>
              <w:t>8,209,923.29</w:t>
            </w:r>
          </w:p>
        </w:tc>
        <w:tc>
          <w:tcPr>
            <w:tcW w:w="0" w:type="auto"/>
            <w:shd w:val="clear" w:color="auto" w:fill="auto"/>
          </w:tcPr>
          <w:p w14:paraId="2E568241">
            <w:pPr>
              <w:jc w:val="right"/>
              <w:rPr>
                <w:rFonts w:ascii="宋体" w:hAnsi="宋体" w:eastAsia="宋体" w:cs="宋体"/>
                <w:sz w:val="24"/>
                <w:szCs w:val="24"/>
              </w:rPr>
            </w:pPr>
            <w:r>
              <w:rPr>
                <w:rFonts w:hint="eastAsia" w:ascii="宋体" w:hAnsi="宋体" w:eastAsia="宋体"/>
              </w:rPr>
              <w:t>0.73</w:t>
            </w:r>
          </w:p>
        </w:tc>
      </w:tr>
      <w:tr w14:paraId="0F787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25FA3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56D77BE">
            <w:pPr>
              <w:jc w:val="center"/>
              <w:rPr>
                <w:rFonts w:ascii="宋体" w:hAnsi="宋体" w:eastAsia="宋体" w:cs="宋体"/>
                <w:sz w:val="24"/>
                <w:szCs w:val="24"/>
              </w:rPr>
            </w:pPr>
            <w:r>
              <w:rPr>
                <w:rFonts w:hint="eastAsia" w:ascii="宋体" w:hAnsi="宋体" w:eastAsia="宋体"/>
              </w:rPr>
              <w:t>123178</w:t>
            </w:r>
          </w:p>
        </w:tc>
        <w:tc>
          <w:tcPr>
            <w:tcW w:w="0" w:type="auto"/>
            <w:shd w:val="clear" w:color="auto" w:fill="auto"/>
          </w:tcPr>
          <w:p w14:paraId="27D6296B">
            <w:pPr>
              <w:jc w:val="center"/>
              <w:rPr>
                <w:rFonts w:ascii="宋体" w:hAnsi="宋体" w:eastAsia="宋体" w:cs="宋体"/>
                <w:sz w:val="24"/>
                <w:szCs w:val="24"/>
              </w:rPr>
            </w:pPr>
            <w:r>
              <w:rPr>
                <w:rFonts w:hint="eastAsia" w:ascii="宋体" w:hAnsi="宋体" w:eastAsia="宋体"/>
              </w:rPr>
              <w:t>花园转债</w:t>
            </w:r>
          </w:p>
        </w:tc>
        <w:tc>
          <w:tcPr>
            <w:tcW w:w="0" w:type="auto"/>
            <w:shd w:val="clear" w:color="auto" w:fill="auto"/>
          </w:tcPr>
          <w:p w14:paraId="15030428">
            <w:pPr>
              <w:jc w:val="right"/>
              <w:rPr>
                <w:rFonts w:ascii="宋体" w:hAnsi="宋体" w:eastAsia="宋体" w:cs="宋体"/>
                <w:sz w:val="24"/>
                <w:szCs w:val="24"/>
              </w:rPr>
            </w:pPr>
            <w:r>
              <w:rPr>
                <w:rFonts w:hint="eastAsia" w:ascii="宋体" w:hAnsi="宋体" w:eastAsia="宋体"/>
              </w:rPr>
              <w:t>7,751,186.30</w:t>
            </w:r>
          </w:p>
        </w:tc>
        <w:tc>
          <w:tcPr>
            <w:tcW w:w="0" w:type="auto"/>
            <w:shd w:val="clear" w:color="auto" w:fill="auto"/>
          </w:tcPr>
          <w:p w14:paraId="10A011A0">
            <w:pPr>
              <w:jc w:val="right"/>
              <w:rPr>
                <w:rFonts w:ascii="宋体" w:hAnsi="宋体" w:eastAsia="宋体" w:cs="宋体"/>
                <w:sz w:val="24"/>
                <w:szCs w:val="24"/>
              </w:rPr>
            </w:pPr>
            <w:r>
              <w:rPr>
                <w:rFonts w:hint="eastAsia" w:ascii="宋体" w:hAnsi="宋体" w:eastAsia="宋体"/>
              </w:rPr>
              <w:t>0.69</w:t>
            </w:r>
          </w:p>
        </w:tc>
      </w:tr>
      <w:tr w14:paraId="57D0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4E174A">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0F1E5A93">
            <w:pPr>
              <w:jc w:val="center"/>
              <w:rPr>
                <w:rFonts w:ascii="宋体" w:hAnsi="宋体" w:eastAsia="宋体" w:cs="宋体"/>
                <w:sz w:val="24"/>
                <w:szCs w:val="24"/>
              </w:rPr>
            </w:pPr>
            <w:r>
              <w:rPr>
                <w:rFonts w:hint="eastAsia" w:ascii="宋体" w:hAnsi="宋体" w:eastAsia="宋体"/>
              </w:rPr>
              <w:t>113618</w:t>
            </w:r>
          </w:p>
        </w:tc>
        <w:tc>
          <w:tcPr>
            <w:tcW w:w="0" w:type="auto"/>
            <w:shd w:val="clear" w:color="auto" w:fill="auto"/>
          </w:tcPr>
          <w:p w14:paraId="787FC02E">
            <w:pPr>
              <w:jc w:val="center"/>
              <w:rPr>
                <w:rFonts w:ascii="宋体" w:hAnsi="宋体" w:eastAsia="宋体" w:cs="宋体"/>
                <w:sz w:val="24"/>
                <w:szCs w:val="24"/>
              </w:rPr>
            </w:pPr>
            <w:r>
              <w:rPr>
                <w:rFonts w:hint="eastAsia" w:ascii="宋体" w:hAnsi="宋体" w:eastAsia="宋体"/>
              </w:rPr>
              <w:t>美诺转债</w:t>
            </w:r>
          </w:p>
        </w:tc>
        <w:tc>
          <w:tcPr>
            <w:tcW w:w="0" w:type="auto"/>
            <w:shd w:val="clear" w:color="auto" w:fill="auto"/>
          </w:tcPr>
          <w:p w14:paraId="70D3946F">
            <w:pPr>
              <w:jc w:val="right"/>
              <w:rPr>
                <w:rFonts w:ascii="宋体" w:hAnsi="宋体" w:eastAsia="宋体" w:cs="宋体"/>
                <w:sz w:val="24"/>
                <w:szCs w:val="24"/>
              </w:rPr>
            </w:pPr>
            <w:r>
              <w:rPr>
                <w:rFonts w:hint="eastAsia" w:ascii="宋体" w:hAnsi="宋体" w:eastAsia="宋体"/>
              </w:rPr>
              <w:t>7,422,767.67</w:t>
            </w:r>
          </w:p>
        </w:tc>
        <w:tc>
          <w:tcPr>
            <w:tcW w:w="0" w:type="auto"/>
            <w:shd w:val="clear" w:color="auto" w:fill="auto"/>
          </w:tcPr>
          <w:p w14:paraId="0B7EE000">
            <w:pPr>
              <w:jc w:val="right"/>
              <w:rPr>
                <w:rFonts w:ascii="宋体" w:hAnsi="宋体" w:eastAsia="宋体" w:cs="宋体"/>
                <w:sz w:val="24"/>
                <w:szCs w:val="24"/>
              </w:rPr>
            </w:pPr>
            <w:r>
              <w:rPr>
                <w:rFonts w:hint="eastAsia" w:ascii="宋体" w:hAnsi="宋体" w:eastAsia="宋体"/>
              </w:rPr>
              <w:t>0.66</w:t>
            </w:r>
          </w:p>
        </w:tc>
      </w:tr>
      <w:tr w14:paraId="34B60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53BDCD">
            <w:pPr>
              <w:jc w:val="center"/>
              <w:rPr>
                <w:rFonts w:ascii="宋体" w:hAnsi="宋体" w:eastAsia="宋体" w:cs="宋体"/>
                <w:sz w:val="24"/>
                <w:szCs w:val="24"/>
              </w:rPr>
            </w:pPr>
            <w:r>
              <w:rPr>
                <w:rFonts w:hint="eastAsia" w:ascii="宋体" w:hAnsi="宋体" w:eastAsia="宋体"/>
              </w:rPr>
              <w:t>11</w:t>
            </w:r>
          </w:p>
        </w:tc>
        <w:tc>
          <w:tcPr>
            <w:tcW w:w="0" w:type="auto"/>
            <w:shd w:val="clear" w:color="auto" w:fill="auto"/>
          </w:tcPr>
          <w:p w14:paraId="7F02E83E">
            <w:pPr>
              <w:jc w:val="center"/>
              <w:rPr>
                <w:rFonts w:ascii="宋体" w:hAnsi="宋体" w:eastAsia="宋体" w:cs="宋体"/>
                <w:sz w:val="24"/>
                <w:szCs w:val="24"/>
              </w:rPr>
            </w:pPr>
            <w:r>
              <w:rPr>
                <w:rFonts w:hint="eastAsia" w:ascii="宋体" w:hAnsi="宋体" w:eastAsia="宋体"/>
              </w:rPr>
              <w:t>127076</w:t>
            </w:r>
          </w:p>
        </w:tc>
        <w:tc>
          <w:tcPr>
            <w:tcW w:w="0" w:type="auto"/>
            <w:shd w:val="clear" w:color="auto" w:fill="auto"/>
          </w:tcPr>
          <w:p w14:paraId="13A25CB6">
            <w:pPr>
              <w:jc w:val="center"/>
              <w:rPr>
                <w:rFonts w:ascii="宋体" w:hAnsi="宋体" w:eastAsia="宋体" w:cs="宋体"/>
                <w:sz w:val="24"/>
                <w:szCs w:val="24"/>
              </w:rPr>
            </w:pPr>
            <w:r>
              <w:rPr>
                <w:rFonts w:hint="eastAsia" w:ascii="宋体" w:hAnsi="宋体" w:eastAsia="宋体"/>
              </w:rPr>
              <w:t>中宠转2</w:t>
            </w:r>
          </w:p>
        </w:tc>
        <w:tc>
          <w:tcPr>
            <w:tcW w:w="0" w:type="auto"/>
            <w:shd w:val="clear" w:color="auto" w:fill="auto"/>
          </w:tcPr>
          <w:p w14:paraId="6C340610">
            <w:pPr>
              <w:jc w:val="right"/>
              <w:rPr>
                <w:rFonts w:ascii="宋体" w:hAnsi="宋体" w:eastAsia="宋体" w:cs="宋体"/>
                <w:sz w:val="24"/>
                <w:szCs w:val="24"/>
              </w:rPr>
            </w:pPr>
            <w:r>
              <w:rPr>
                <w:rFonts w:hint="eastAsia" w:ascii="宋体" w:hAnsi="宋体" w:eastAsia="宋体"/>
              </w:rPr>
              <w:t>6,899,923.56</w:t>
            </w:r>
          </w:p>
        </w:tc>
        <w:tc>
          <w:tcPr>
            <w:tcW w:w="0" w:type="auto"/>
            <w:shd w:val="clear" w:color="auto" w:fill="auto"/>
          </w:tcPr>
          <w:p w14:paraId="4A6CFAE3">
            <w:pPr>
              <w:jc w:val="right"/>
              <w:rPr>
                <w:rFonts w:ascii="宋体" w:hAnsi="宋体" w:eastAsia="宋体" w:cs="宋体"/>
                <w:sz w:val="24"/>
                <w:szCs w:val="24"/>
              </w:rPr>
            </w:pPr>
            <w:r>
              <w:rPr>
                <w:rFonts w:hint="eastAsia" w:ascii="宋体" w:hAnsi="宋体" w:eastAsia="宋体"/>
              </w:rPr>
              <w:t>0.61</w:t>
            </w:r>
          </w:p>
        </w:tc>
      </w:tr>
      <w:tr w14:paraId="5EE1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EBC963">
            <w:pPr>
              <w:jc w:val="center"/>
              <w:rPr>
                <w:rFonts w:ascii="宋体" w:hAnsi="宋体" w:eastAsia="宋体" w:cs="宋体"/>
                <w:sz w:val="24"/>
                <w:szCs w:val="24"/>
              </w:rPr>
            </w:pPr>
            <w:r>
              <w:rPr>
                <w:rFonts w:hint="eastAsia" w:ascii="宋体" w:hAnsi="宋体" w:eastAsia="宋体"/>
              </w:rPr>
              <w:t>12</w:t>
            </w:r>
          </w:p>
        </w:tc>
        <w:tc>
          <w:tcPr>
            <w:tcW w:w="0" w:type="auto"/>
            <w:shd w:val="clear" w:color="auto" w:fill="auto"/>
          </w:tcPr>
          <w:p w14:paraId="1C4644DD">
            <w:pPr>
              <w:jc w:val="center"/>
              <w:rPr>
                <w:rFonts w:ascii="宋体" w:hAnsi="宋体" w:eastAsia="宋体" w:cs="宋体"/>
                <w:sz w:val="24"/>
                <w:szCs w:val="24"/>
              </w:rPr>
            </w:pPr>
            <w:r>
              <w:rPr>
                <w:rFonts w:hint="eastAsia" w:ascii="宋体" w:hAnsi="宋体" w:eastAsia="宋体"/>
              </w:rPr>
              <w:t>118030</w:t>
            </w:r>
          </w:p>
        </w:tc>
        <w:tc>
          <w:tcPr>
            <w:tcW w:w="0" w:type="auto"/>
            <w:shd w:val="clear" w:color="auto" w:fill="auto"/>
          </w:tcPr>
          <w:p w14:paraId="190645FC">
            <w:pPr>
              <w:jc w:val="center"/>
              <w:rPr>
                <w:rFonts w:ascii="宋体" w:hAnsi="宋体" w:eastAsia="宋体" w:cs="宋体"/>
                <w:sz w:val="24"/>
                <w:szCs w:val="24"/>
              </w:rPr>
            </w:pPr>
            <w:r>
              <w:rPr>
                <w:rFonts w:hint="eastAsia" w:ascii="宋体" w:hAnsi="宋体" w:eastAsia="宋体"/>
              </w:rPr>
              <w:t>睿创转债</w:t>
            </w:r>
          </w:p>
        </w:tc>
        <w:tc>
          <w:tcPr>
            <w:tcW w:w="0" w:type="auto"/>
            <w:shd w:val="clear" w:color="auto" w:fill="auto"/>
          </w:tcPr>
          <w:p w14:paraId="78FC54C0">
            <w:pPr>
              <w:jc w:val="right"/>
              <w:rPr>
                <w:rFonts w:ascii="宋体" w:hAnsi="宋体" w:eastAsia="宋体" w:cs="宋体"/>
                <w:sz w:val="24"/>
                <w:szCs w:val="24"/>
              </w:rPr>
            </w:pPr>
            <w:r>
              <w:rPr>
                <w:rFonts w:hint="eastAsia" w:ascii="宋体" w:hAnsi="宋体" w:eastAsia="宋体"/>
              </w:rPr>
              <w:t>6,360,238.36</w:t>
            </w:r>
          </w:p>
        </w:tc>
        <w:tc>
          <w:tcPr>
            <w:tcW w:w="0" w:type="auto"/>
            <w:shd w:val="clear" w:color="auto" w:fill="auto"/>
          </w:tcPr>
          <w:p w14:paraId="76D70234">
            <w:pPr>
              <w:jc w:val="right"/>
              <w:rPr>
                <w:rFonts w:ascii="宋体" w:hAnsi="宋体" w:eastAsia="宋体" w:cs="宋体"/>
                <w:sz w:val="24"/>
                <w:szCs w:val="24"/>
              </w:rPr>
            </w:pPr>
            <w:r>
              <w:rPr>
                <w:rFonts w:hint="eastAsia" w:ascii="宋体" w:hAnsi="宋体" w:eastAsia="宋体"/>
              </w:rPr>
              <w:t>0.57</w:t>
            </w:r>
          </w:p>
        </w:tc>
      </w:tr>
      <w:tr w14:paraId="610E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292C16">
            <w:pPr>
              <w:jc w:val="center"/>
              <w:rPr>
                <w:rFonts w:ascii="宋体" w:hAnsi="宋体" w:eastAsia="宋体" w:cs="宋体"/>
                <w:sz w:val="24"/>
                <w:szCs w:val="24"/>
              </w:rPr>
            </w:pPr>
            <w:r>
              <w:rPr>
                <w:rFonts w:hint="eastAsia" w:ascii="宋体" w:hAnsi="宋体" w:eastAsia="宋体"/>
              </w:rPr>
              <w:t>13</w:t>
            </w:r>
          </w:p>
        </w:tc>
        <w:tc>
          <w:tcPr>
            <w:tcW w:w="0" w:type="auto"/>
            <w:shd w:val="clear" w:color="auto" w:fill="auto"/>
          </w:tcPr>
          <w:p w14:paraId="771C72B7">
            <w:pPr>
              <w:jc w:val="center"/>
              <w:rPr>
                <w:rFonts w:ascii="宋体" w:hAnsi="宋体" w:eastAsia="宋体" w:cs="宋体"/>
                <w:sz w:val="24"/>
                <w:szCs w:val="24"/>
              </w:rPr>
            </w:pPr>
            <w:r>
              <w:rPr>
                <w:rFonts w:hint="eastAsia" w:ascii="宋体" w:hAnsi="宋体" w:eastAsia="宋体"/>
              </w:rPr>
              <w:t>127024</w:t>
            </w:r>
          </w:p>
        </w:tc>
        <w:tc>
          <w:tcPr>
            <w:tcW w:w="0" w:type="auto"/>
            <w:shd w:val="clear" w:color="auto" w:fill="auto"/>
          </w:tcPr>
          <w:p w14:paraId="0A00C463">
            <w:pPr>
              <w:jc w:val="center"/>
              <w:rPr>
                <w:rFonts w:ascii="宋体" w:hAnsi="宋体" w:eastAsia="宋体" w:cs="宋体"/>
                <w:sz w:val="24"/>
                <w:szCs w:val="24"/>
              </w:rPr>
            </w:pPr>
            <w:r>
              <w:rPr>
                <w:rFonts w:hint="eastAsia" w:ascii="宋体" w:hAnsi="宋体" w:eastAsia="宋体"/>
              </w:rPr>
              <w:t>盈峰转债</w:t>
            </w:r>
          </w:p>
        </w:tc>
        <w:tc>
          <w:tcPr>
            <w:tcW w:w="0" w:type="auto"/>
            <w:shd w:val="clear" w:color="auto" w:fill="auto"/>
          </w:tcPr>
          <w:p w14:paraId="7A9D5B02">
            <w:pPr>
              <w:jc w:val="right"/>
              <w:rPr>
                <w:rFonts w:ascii="宋体" w:hAnsi="宋体" w:eastAsia="宋体" w:cs="宋体"/>
                <w:sz w:val="24"/>
                <w:szCs w:val="24"/>
              </w:rPr>
            </w:pPr>
            <w:r>
              <w:rPr>
                <w:rFonts w:hint="eastAsia" w:ascii="宋体" w:hAnsi="宋体" w:eastAsia="宋体"/>
              </w:rPr>
              <w:t>6,176,645.21</w:t>
            </w:r>
          </w:p>
        </w:tc>
        <w:tc>
          <w:tcPr>
            <w:tcW w:w="0" w:type="auto"/>
            <w:shd w:val="clear" w:color="auto" w:fill="auto"/>
          </w:tcPr>
          <w:p w14:paraId="6FECA4D6">
            <w:pPr>
              <w:jc w:val="right"/>
              <w:rPr>
                <w:rFonts w:ascii="宋体" w:hAnsi="宋体" w:eastAsia="宋体" w:cs="宋体"/>
                <w:sz w:val="24"/>
                <w:szCs w:val="24"/>
              </w:rPr>
            </w:pPr>
            <w:r>
              <w:rPr>
                <w:rFonts w:hint="eastAsia" w:ascii="宋体" w:hAnsi="宋体" w:eastAsia="宋体"/>
              </w:rPr>
              <w:t>0.55</w:t>
            </w:r>
          </w:p>
        </w:tc>
      </w:tr>
      <w:tr w14:paraId="7021E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50AF61">
            <w:pPr>
              <w:jc w:val="center"/>
              <w:rPr>
                <w:rFonts w:ascii="宋体" w:hAnsi="宋体" w:eastAsia="宋体" w:cs="宋体"/>
                <w:sz w:val="24"/>
                <w:szCs w:val="24"/>
              </w:rPr>
            </w:pPr>
            <w:r>
              <w:rPr>
                <w:rFonts w:hint="eastAsia" w:ascii="宋体" w:hAnsi="宋体" w:eastAsia="宋体"/>
              </w:rPr>
              <w:t>14</w:t>
            </w:r>
          </w:p>
        </w:tc>
        <w:tc>
          <w:tcPr>
            <w:tcW w:w="0" w:type="auto"/>
            <w:shd w:val="clear" w:color="auto" w:fill="auto"/>
          </w:tcPr>
          <w:p w14:paraId="7E39B299">
            <w:pPr>
              <w:jc w:val="center"/>
              <w:rPr>
                <w:rFonts w:ascii="宋体" w:hAnsi="宋体" w:eastAsia="宋体" w:cs="宋体"/>
                <w:sz w:val="24"/>
                <w:szCs w:val="24"/>
              </w:rPr>
            </w:pPr>
            <w:r>
              <w:rPr>
                <w:rFonts w:hint="eastAsia" w:ascii="宋体" w:hAnsi="宋体" w:eastAsia="宋体"/>
              </w:rPr>
              <w:t>111000</w:t>
            </w:r>
          </w:p>
        </w:tc>
        <w:tc>
          <w:tcPr>
            <w:tcW w:w="0" w:type="auto"/>
            <w:shd w:val="clear" w:color="auto" w:fill="auto"/>
          </w:tcPr>
          <w:p w14:paraId="2359BE16">
            <w:pPr>
              <w:jc w:val="center"/>
              <w:rPr>
                <w:rFonts w:ascii="宋体" w:hAnsi="宋体" w:eastAsia="宋体" w:cs="宋体"/>
                <w:sz w:val="24"/>
                <w:szCs w:val="24"/>
              </w:rPr>
            </w:pPr>
            <w:r>
              <w:rPr>
                <w:rFonts w:hint="eastAsia" w:ascii="宋体" w:hAnsi="宋体" w:eastAsia="宋体"/>
              </w:rPr>
              <w:t>起帆转债</w:t>
            </w:r>
          </w:p>
        </w:tc>
        <w:tc>
          <w:tcPr>
            <w:tcW w:w="0" w:type="auto"/>
            <w:shd w:val="clear" w:color="auto" w:fill="auto"/>
          </w:tcPr>
          <w:p w14:paraId="09E6CCB0">
            <w:pPr>
              <w:jc w:val="right"/>
              <w:rPr>
                <w:rFonts w:ascii="宋体" w:hAnsi="宋体" w:eastAsia="宋体" w:cs="宋体"/>
                <w:sz w:val="24"/>
                <w:szCs w:val="24"/>
              </w:rPr>
            </w:pPr>
            <w:r>
              <w:rPr>
                <w:rFonts w:hint="eastAsia" w:ascii="宋体" w:hAnsi="宋体" w:eastAsia="宋体"/>
              </w:rPr>
              <w:t>5,979,828.77</w:t>
            </w:r>
          </w:p>
        </w:tc>
        <w:tc>
          <w:tcPr>
            <w:tcW w:w="0" w:type="auto"/>
            <w:shd w:val="clear" w:color="auto" w:fill="auto"/>
          </w:tcPr>
          <w:p w14:paraId="218F7F67">
            <w:pPr>
              <w:jc w:val="right"/>
              <w:rPr>
                <w:rFonts w:ascii="宋体" w:hAnsi="宋体" w:eastAsia="宋体" w:cs="宋体"/>
                <w:sz w:val="24"/>
                <w:szCs w:val="24"/>
              </w:rPr>
            </w:pPr>
            <w:r>
              <w:rPr>
                <w:rFonts w:hint="eastAsia" w:ascii="宋体" w:hAnsi="宋体" w:eastAsia="宋体"/>
              </w:rPr>
              <w:t>0.53</w:t>
            </w:r>
          </w:p>
        </w:tc>
      </w:tr>
      <w:tr w14:paraId="79D8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01D36A">
            <w:pPr>
              <w:jc w:val="center"/>
              <w:rPr>
                <w:rFonts w:ascii="宋体" w:hAnsi="宋体" w:eastAsia="宋体" w:cs="宋体"/>
                <w:sz w:val="24"/>
                <w:szCs w:val="24"/>
              </w:rPr>
            </w:pPr>
            <w:r>
              <w:rPr>
                <w:rFonts w:hint="eastAsia" w:ascii="宋体" w:hAnsi="宋体" w:eastAsia="宋体"/>
              </w:rPr>
              <w:t>15</w:t>
            </w:r>
          </w:p>
        </w:tc>
        <w:tc>
          <w:tcPr>
            <w:tcW w:w="0" w:type="auto"/>
            <w:shd w:val="clear" w:color="auto" w:fill="auto"/>
          </w:tcPr>
          <w:p w14:paraId="5A52E388">
            <w:pPr>
              <w:jc w:val="center"/>
              <w:rPr>
                <w:rFonts w:ascii="宋体" w:hAnsi="宋体" w:eastAsia="宋体" w:cs="宋体"/>
                <w:sz w:val="24"/>
                <w:szCs w:val="24"/>
              </w:rPr>
            </w:pPr>
            <w:r>
              <w:rPr>
                <w:rFonts w:hint="eastAsia" w:ascii="宋体" w:hAnsi="宋体" w:eastAsia="宋体"/>
              </w:rPr>
              <w:t>127092</w:t>
            </w:r>
          </w:p>
        </w:tc>
        <w:tc>
          <w:tcPr>
            <w:tcW w:w="0" w:type="auto"/>
            <w:shd w:val="clear" w:color="auto" w:fill="auto"/>
          </w:tcPr>
          <w:p w14:paraId="3ACF480B">
            <w:pPr>
              <w:jc w:val="center"/>
              <w:rPr>
                <w:rFonts w:ascii="宋体" w:hAnsi="宋体" w:eastAsia="宋体" w:cs="宋体"/>
                <w:sz w:val="24"/>
                <w:szCs w:val="24"/>
              </w:rPr>
            </w:pPr>
            <w:r>
              <w:rPr>
                <w:rFonts w:hint="eastAsia" w:ascii="宋体" w:hAnsi="宋体" w:eastAsia="宋体"/>
              </w:rPr>
              <w:t>运机转债</w:t>
            </w:r>
          </w:p>
        </w:tc>
        <w:tc>
          <w:tcPr>
            <w:tcW w:w="0" w:type="auto"/>
            <w:shd w:val="clear" w:color="auto" w:fill="auto"/>
          </w:tcPr>
          <w:p w14:paraId="226B8C51">
            <w:pPr>
              <w:jc w:val="right"/>
              <w:rPr>
                <w:rFonts w:ascii="宋体" w:hAnsi="宋体" w:eastAsia="宋体" w:cs="宋体"/>
                <w:sz w:val="24"/>
                <w:szCs w:val="24"/>
              </w:rPr>
            </w:pPr>
            <w:r>
              <w:rPr>
                <w:rFonts w:hint="eastAsia" w:ascii="宋体" w:hAnsi="宋体" w:eastAsia="宋体"/>
              </w:rPr>
              <w:t>5,519,943.29</w:t>
            </w:r>
          </w:p>
        </w:tc>
        <w:tc>
          <w:tcPr>
            <w:tcW w:w="0" w:type="auto"/>
            <w:shd w:val="clear" w:color="auto" w:fill="auto"/>
          </w:tcPr>
          <w:p w14:paraId="67F3C071">
            <w:pPr>
              <w:jc w:val="right"/>
              <w:rPr>
                <w:rFonts w:ascii="宋体" w:hAnsi="宋体" w:eastAsia="宋体" w:cs="宋体"/>
                <w:sz w:val="24"/>
                <w:szCs w:val="24"/>
              </w:rPr>
            </w:pPr>
            <w:r>
              <w:rPr>
                <w:rFonts w:hint="eastAsia" w:ascii="宋体" w:hAnsi="宋体" w:eastAsia="宋体"/>
              </w:rPr>
              <w:t>0.49</w:t>
            </w:r>
          </w:p>
        </w:tc>
      </w:tr>
      <w:tr w14:paraId="6049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932830">
            <w:pPr>
              <w:jc w:val="center"/>
              <w:rPr>
                <w:rFonts w:ascii="宋体" w:hAnsi="宋体" w:eastAsia="宋体" w:cs="宋体"/>
                <w:sz w:val="24"/>
                <w:szCs w:val="24"/>
              </w:rPr>
            </w:pPr>
            <w:r>
              <w:rPr>
                <w:rFonts w:hint="eastAsia" w:ascii="宋体" w:hAnsi="宋体" w:eastAsia="宋体"/>
              </w:rPr>
              <w:t>16</w:t>
            </w:r>
          </w:p>
        </w:tc>
        <w:tc>
          <w:tcPr>
            <w:tcW w:w="0" w:type="auto"/>
            <w:shd w:val="clear" w:color="auto" w:fill="auto"/>
          </w:tcPr>
          <w:p w14:paraId="55877A97">
            <w:pPr>
              <w:jc w:val="center"/>
              <w:rPr>
                <w:rFonts w:ascii="宋体" w:hAnsi="宋体" w:eastAsia="宋体" w:cs="宋体"/>
                <w:sz w:val="24"/>
                <w:szCs w:val="24"/>
              </w:rPr>
            </w:pPr>
            <w:r>
              <w:rPr>
                <w:rFonts w:hint="eastAsia" w:ascii="宋体" w:hAnsi="宋体" w:eastAsia="宋体"/>
              </w:rPr>
              <w:t>127079</w:t>
            </w:r>
          </w:p>
        </w:tc>
        <w:tc>
          <w:tcPr>
            <w:tcW w:w="0" w:type="auto"/>
            <w:shd w:val="clear" w:color="auto" w:fill="auto"/>
          </w:tcPr>
          <w:p w14:paraId="2F0BC70A">
            <w:pPr>
              <w:jc w:val="center"/>
              <w:rPr>
                <w:rFonts w:ascii="宋体" w:hAnsi="宋体" w:eastAsia="宋体" w:cs="宋体"/>
                <w:sz w:val="24"/>
                <w:szCs w:val="24"/>
              </w:rPr>
            </w:pPr>
            <w:r>
              <w:rPr>
                <w:rFonts w:hint="eastAsia" w:ascii="宋体" w:hAnsi="宋体" w:eastAsia="宋体"/>
              </w:rPr>
              <w:t>华亚转债</w:t>
            </w:r>
          </w:p>
        </w:tc>
        <w:tc>
          <w:tcPr>
            <w:tcW w:w="0" w:type="auto"/>
            <w:shd w:val="clear" w:color="auto" w:fill="auto"/>
          </w:tcPr>
          <w:p w14:paraId="02B57F41">
            <w:pPr>
              <w:jc w:val="right"/>
              <w:rPr>
                <w:rFonts w:ascii="宋体" w:hAnsi="宋体" w:eastAsia="宋体" w:cs="宋体"/>
                <w:sz w:val="24"/>
                <w:szCs w:val="24"/>
              </w:rPr>
            </w:pPr>
            <w:r>
              <w:rPr>
                <w:rFonts w:hint="eastAsia" w:ascii="宋体" w:hAnsi="宋体" w:eastAsia="宋体"/>
              </w:rPr>
              <w:t>5,195,812.33</w:t>
            </w:r>
          </w:p>
        </w:tc>
        <w:tc>
          <w:tcPr>
            <w:tcW w:w="0" w:type="auto"/>
            <w:shd w:val="clear" w:color="auto" w:fill="auto"/>
          </w:tcPr>
          <w:p w14:paraId="2BEFC60C">
            <w:pPr>
              <w:jc w:val="right"/>
              <w:rPr>
                <w:rFonts w:ascii="宋体" w:hAnsi="宋体" w:eastAsia="宋体" w:cs="宋体"/>
                <w:sz w:val="24"/>
                <w:szCs w:val="24"/>
              </w:rPr>
            </w:pPr>
            <w:r>
              <w:rPr>
                <w:rFonts w:hint="eastAsia" w:ascii="宋体" w:hAnsi="宋体" w:eastAsia="宋体"/>
              </w:rPr>
              <w:t>0.46</w:t>
            </w:r>
          </w:p>
        </w:tc>
      </w:tr>
      <w:tr w14:paraId="27FD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CCEE4A">
            <w:pPr>
              <w:jc w:val="center"/>
              <w:rPr>
                <w:rFonts w:ascii="宋体" w:hAnsi="宋体" w:eastAsia="宋体" w:cs="宋体"/>
                <w:sz w:val="24"/>
                <w:szCs w:val="24"/>
              </w:rPr>
            </w:pPr>
            <w:r>
              <w:rPr>
                <w:rFonts w:hint="eastAsia" w:ascii="宋体" w:hAnsi="宋体" w:eastAsia="宋体"/>
              </w:rPr>
              <w:t>17</w:t>
            </w:r>
          </w:p>
        </w:tc>
        <w:tc>
          <w:tcPr>
            <w:tcW w:w="0" w:type="auto"/>
            <w:shd w:val="clear" w:color="auto" w:fill="auto"/>
          </w:tcPr>
          <w:p w14:paraId="05950EDA">
            <w:pPr>
              <w:jc w:val="center"/>
              <w:rPr>
                <w:rFonts w:ascii="宋体" w:hAnsi="宋体" w:eastAsia="宋体" w:cs="宋体"/>
                <w:sz w:val="24"/>
                <w:szCs w:val="24"/>
              </w:rPr>
            </w:pPr>
            <w:r>
              <w:rPr>
                <w:rFonts w:hint="eastAsia" w:ascii="宋体" w:hAnsi="宋体" w:eastAsia="宋体"/>
              </w:rPr>
              <w:t>123249</w:t>
            </w:r>
          </w:p>
        </w:tc>
        <w:tc>
          <w:tcPr>
            <w:tcW w:w="0" w:type="auto"/>
            <w:shd w:val="clear" w:color="auto" w:fill="auto"/>
          </w:tcPr>
          <w:p w14:paraId="331875B2">
            <w:pPr>
              <w:jc w:val="center"/>
              <w:rPr>
                <w:rFonts w:ascii="宋体" w:hAnsi="宋体" w:eastAsia="宋体" w:cs="宋体"/>
                <w:sz w:val="24"/>
                <w:szCs w:val="24"/>
              </w:rPr>
            </w:pPr>
            <w:r>
              <w:rPr>
                <w:rFonts w:hint="eastAsia" w:ascii="宋体" w:hAnsi="宋体" w:eastAsia="宋体"/>
              </w:rPr>
              <w:t>英搏转债</w:t>
            </w:r>
          </w:p>
        </w:tc>
        <w:tc>
          <w:tcPr>
            <w:tcW w:w="0" w:type="auto"/>
            <w:shd w:val="clear" w:color="auto" w:fill="auto"/>
          </w:tcPr>
          <w:p w14:paraId="4F59F5DC">
            <w:pPr>
              <w:jc w:val="right"/>
              <w:rPr>
                <w:rFonts w:ascii="宋体" w:hAnsi="宋体" w:eastAsia="宋体" w:cs="宋体"/>
                <w:sz w:val="24"/>
                <w:szCs w:val="24"/>
              </w:rPr>
            </w:pPr>
            <w:r>
              <w:rPr>
                <w:rFonts w:hint="eastAsia" w:ascii="宋体" w:hAnsi="宋体" w:eastAsia="宋体"/>
              </w:rPr>
              <w:t>5,118,131.51</w:t>
            </w:r>
          </w:p>
        </w:tc>
        <w:tc>
          <w:tcPr>
            <w:tcW w:w="0" w:type="auto"/>
            <w:shd w:val="clear" w:color="auto" w:fill="auto"/>
          </w:tcPr>
          <w:p w14:paraId="3E94F23E">
            <w:pPr>
              <w:jc w:val="right"/>
              <w:rPr>
                <w:rFonts w:ascii="宋体" w:hAnsi="宋体" w:eastAsia="宋体" w:cs="宋体"/>
                <w:sz w:val="24"/>
                <w:szCs w:val="24"/>
              </w:rPr>
            </w:pPr>
            <w:r>
              <w:rPr>
                <w:rFonts w:hint="eastAsia" w:ascii="宋体" w:hAnsi="宋体" w:eastAsia="宋体"/>
              </w:rPr>
              <w:t>0.46</w:t>
            </w:r>
          </w:p>
        </w:tc>
      </w:tr>
      <w:tr w14:paraId="3FCD4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2E89A0">
            <w:pPr>
              <w:jc w:val="center"/>
              <w:rPr>
                <w:rFonts w:ascii="宋体" w:hAnsi="宋体" w:eastAsia="宋体" w:cs="宋体"/>
                <w:sz w:val="24"/>
                <w:szCs w:val="24"/>
              </w:rPr>
            </w:pPr>
            <w:r>
              <w:rPr>
                <w:rFonts w:hint="eastAsia" w:ascii="宋体" w:hAnsi="宋体" w:eastAsia="宋体"/>
              </w:rPr>
              <w:t>18</w:t>
            </w:r>
          </w:p>
        </w:tc>
        <w:tc>
          <w:tcPr>
            <w:tcW w:w="0" w:type="auto"/>
            <w:shd w:val="clear" w:color="auto" w:fill="auto"/>
          </w:tcPr>
          <w:p w14:paraId="63C1CD3A">
            <w:pPr>
              <w:jc w:val="center"/>
              <w:rPr>
                <w:rFonts w:ascii="宋体" w:hAnsi="宋体" w:eastAsia="宋体" w:cs="宋体"/>
                <w:sz w:val="24"/>
                <w:szCs w:val="24"/>
              </w:rPr>
            </w:pPr>
            <w:r>
              <w:rPr>
                <w:rFonts w:hint="eastAsia" w:ascii="宋体" w:hAnsi="宋体" w:eastAsia="宋体"/>
              </w:rPr>
              <w:t>128109</w:t>
            </w:r>
          </w:p>
        </w:tc>
        <w:tc>
          <w:tcPr>
            <w:tcW w:w="0" w:type="auto"/>
            <w:shd w:val="clear" w:color="auto" w:fill="auto"/>
          </w:tcPr>
          <w:p w14:paraId="7CB2E7A3">
            <w:pPr>
              <w:jc w:val="center"/>
              <w:rPr>
                <w:rFonts w:ascii="宋体" w:hAnsi="宋体" w:eastAsia="宋体" w:cs="宋体"/>
                <w:sz w:val="24"/>
                <w:szCs w:val="24"/>
              </w:rPr>
            </w:pPr>
            <w:r>
              <w:rPr>
                <w:rFonts w:hint="eastAsia" w:ascii="宋体" w:hAnsi="宋体" w:eastAsia="宋体"/>
              </w:rPr>
              <w:t>楚江转债</w:t>
            </w:r>
          </w:p>
        </w:tc>
        <w:tc>
          <w:tcPr>
            <w:tcW w:w="0" w:type="auto"/>
            <w:shd w:val="clear" w:color="auto" w:fill="auto"/>
          </w:tcPr>
          <w:p w14:paraId="64D96F46">
            <w:pPr>
              <w:jc w:val="right"/>
              <w:rPr>
                <w:rFonts w:ascii="宋体" w:hAnsi="宋体" w:eastAsia="宋体" w:cs="宋体"/>
                <w:sz w:val="24"/>
                <w:szCs w:val="24"/>
              </w:rPr>
            </w:pPr>
            <w:r>
              <w:rPr>
                <w:rFonts w:hint="eastAsia" w:ascii="宋体" w:hAnsi="宋体" w:eastAsia="宋体"/>
              </w:rPr>
              <w:t>5,031,850.68</w:t>
            </w:r>
          </w:p>
        </w:tc>
        <w:tc>
          <w:tcPr>
            <w:tcW w:w="0" w:type="auto"/>
            <w:shd w:val="clear" w:color="auto" w:fill="auto"/>
          </w:tcPr>
          <w:p w14:paraId="6379E562">
            <w:pPr>
              <w:jc w:val="right"/>
              <w:rPr>
                <w:rFonts w:ascii="宋体" w:hAnsi="宋体" w:eastAsia="宋体" w:cs="宋体"/>
                <w:sz w:val="24"/>
                <w:szCs w:val="24"/>
              </w:rPr>
            </w:pPr>
            <w:r>
              <w:rPr>
                <w:rFonts w:hint="eastAsia" w:ascii="宋体" w:hAnsi="宋体" w:eastAsia="宋体"/>
              </w:rPr>
              <w:t>0.45</w:t>
            </w:r>
          </w:p>
        </w:tc>
      </w:tr>
      <w:tr w14:paraId="4264A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592A45">
            <w:pPr>
              <w:jc w:val="center"/>
              <w:rPr>
                <w:rFonts w:ascii="宋体" w:hAnsi="宋体" w:eastAsia="宋体" w:cs="宋体"/>
                <w:sz w:val="24"/>
                <w:szCs w:val="24"/>
              </w:rPr>
            </w:pPr>
            <w:r>
              <w:rPr>
                <w:rFonts w:hint="eastAsia" w:ascii="宋体" w:hAnsi="宋体" w:eastAsia="宋体"/>
              </w:rPr>
              <w:t>19</w:t>
            </w:r>
          </w:p>
        </w:tc>
        <w:tc>
          <w:tcPr>
            <w:tcW w:w="0" w:type="auto"/>
            <w:shd w:val="clear" w:color="auto" w:fill="auto"/>
          </w:tcPr>
          <w:p w14:paraId="1D5C97BE">
            <w:pPr>
              <w:jc w:val="center"/>
              <w:rPr>
                <w:rFonts w:ascii="宋体" w:hAnsi="宋体" w:eastAsia="宋体" w:cs="宋体"/>
                <w:sz w:val="24"/>
                <w:szCs w:val="24"/>
              </w:rPr>
            </w:pPr>
            <w:r>
              <w:rPr>
                <w:rFonts w:hint="eastAsia" w:ascii="宋体" w:hAnsi="宋体" w:eastAsia="宋体"/>
              </w:rPr>
              <w:t>123221</w:t>
            </w:r>
          </w:p>
        </w:tc>
        <w:tc>
          <w:tcPr>
            <w:tcW w:w="0" w:type="auto"/>
            <w:shd w:val="clear" w:color="auto" w:fill="auto"/>
          </w:tcPr>
          <w:p w14:paraId="50510590">
            <w:pPr>
              <w:jc w:val="center"/>
              <w:rPr>
                <w:rFonts w:ascii="宋体" w:hAnsi="宋体" w:eastAsia="宋体" w:cs="宋体"/>
                <w:sz w:val="24"/>
                <w:szCs w:val="24"/>
              </w:rPr>
            </w:pPr>
            <w:r>
              <w:rPr>
                <w:rFonts w:hint="eastAsia" w:ascii="宋体" w:hAnsi="宋体" w:eastAsia="宋体"/>
              </w:rPr>
              <w:t>力诺转债</w:t>
            </w:r>
          </w:p>
        </w:tc>
        <w:tc>
          <w:tcPr>
            <w:tcW w:w="0" w:type="auto"/>
            <w:shd w:val="clear" w:color="auto" w:fill="auto"/>
          </w:tcPr>
          <w:p w14:paraId="175EEFA7">
            <w:pPr>
              <w:jc w:val="right"/>
              <w:rPr>
                <w:rFonts w:ascii="宋体" w:hAnsi="宋体" w:eastAsia="宋体" w:cs="宋体"/>
                <w:sz w:val="24"/>
                <w:szCs w:val="24"/>
              </w:rPr>
            </w:pPr>
            <w:r>
              <w:rPr>
                <w:rFonts w:hint="eastAsia" w:ascii="宋体" w:hAnsi="宋体" w:eastAsia="宋体"/>
              </w:rPr>
              <w:t>4,680,057.53</w:t>
            </w:r>
          </w:p>
        </w:tc>
        <w:tc>
          <w:tcPr>
            <w:tcW w:w="0" w:type="auto"/>
            <w:shd w:val="clear" w:color="auto" w:fill="auto"/>
          </w:tcPr>
          <w:p w14:paraId="6847EEDA">
            <w:pPr>
              <w:jc w:val="right"/>
              <w:rPr>
                <w:rFonts w:ascii="宋体" w:hAnsi="宋体" w:eastAsia="宋体" w:cs="宋体"/>
                <w:sz w:val="24"/>
                <w:szCs w:val="24"/>
              </w:rPr>
            </w:pPr>
            <w:r>
              <w:rPr>
                <w:rFonts w:hint="eastAsia" w:ascii="宋体" w:hAnsi="宋体" w:eastAsia="宋体"/>
              </w:rPr>
              <w:t>0.42</w:t>
            </w:r>
          </w:p>
        </w:tc>
      </w:tr>
      <w:tr w14:paraId="419B8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82F4D5">
            <w:pPr>
              <w:jc w:val="center"/>
              <w:rPr>
                <w:rFonts w:ascii="宋体" w:hAnsi="宋体" w:eastAsia="宋体" w:cs="宋体"/>
                <w:sz w:val="24"/>
                <w:szCs w:val="24"/>
              </w:rPr>
            </w:pPr>
            <w:r>
              <w:rPr>
                <w:rFonts w:hint="eastAsia" w:ascii="宋体" w:hAnsi="宋体" w:eastAsia="宋体"/>
              </w:rPr>
              <w:t>20</w:t>
            </w:r>
          </w:p>
        </w:tc>
        <w:tc>
          <w:tcPr>
            <w:tcW w:w="0" w:type="auto"/>
            <w:shd w:val="clear" w:color="auto" w:fill="auto"/>
          </w:tcPr>
          <w:p w14:paraId="72540E44">
            <w:pPr>
              <w:jc w:val="center"/>
              <w:rPr>
                <w:rFonts w:ascii="宋体" w:hAnsi="宋体" w:eastAsia="宋体" w:cs="宋体"/>
                <w:sz w:val="24"/>
                <w:szCs w:val="24"/>
              </w:rPr>
            </w:pPr>
            <w:r>
              <w:rPr>
                <w:rFonts w:hint="eastAsia" w:ascii="宋体" w:hAnsi="宋体" w:eastAsia="宋体"/>
              </w:rPr>
              <w:t>118035</w:t>
            </w:r>
          </w:p>
        </w:tc>
        <w:tc>
          <w:tcPr>
            <w:tcW w:w="0" w:type="auto"/>
            <w:shd w:val="clear" w:color="auto" w:fill="auto"/>
          </w:tcPr>
          <w:p w14:paraId="2D4745EF">
            <w:pPr>
              <w:jc w:val="center"/>
              <w:rPr>
                <w:rFonts w:ascii="宋体" w:hAnsi="宋体" w:eastAsia="宋体" w:cs="宋体"/>
                <w:sz w:val="24"/>
                <w:szCs w:val="24"/>
              </w:rPr>
            </w:pPr>
            <w:r>
              <w:rPr>
                <w:rFonts w:hint="eastAsia" w:ascii="宋体" w:hAnsi="宋体" w:eastAsia="宋体"/>
              </w:rPr>
              <w:t>国力转债</w:t>
            </w:r>
          </w:p>
        </w:tc>
        <w:tc>
          <w:tcPr>
            <w:tcW w:w="0" w:type="auto"/>
            <w:shd w:val="clear" w:color="auto" w:fill="auto"/>
          </w:tcPr>
          <w:p w14:paraId="255BCC9F">
            <w:pPr>
              <w:jc w:val="right"/>
              <w:rPr>
                <w:rFonts w:ascii="宋体" w:hAnsi="宋体" w:eastAsia="宋体" w:cs="宋体"/>
                <w:sz w:val="24"/>
                <w:szCs w:val="24"/>
              </w:rPr>
            </w:pPr>
            <w:r>
              <w:rPr>
                <w:rFonts w:hint="eastAsia" w:ascii="宋体" w:hAnsi="宋体" w:eastAsia="宋体"/>
              </w:rPr>
              <w:t>4,480,757.53</w:t>
            </w:r>
          </w:p>
        </w:tc>
        <w:tc>
          <w:tcPr>
            <w:tcW w:w="0" w:type="auto"/>
            <w:shd w:val="clear" w:color="auto" w:fill="auto"/>
          </w:tcPr>
          <w:p w14:paraId="40000066">
            <w:pPr>
              <w:jc w:val="right"/>
              <w:rPr>
                <w:rFonts w:ascii="宋体" w:hAnsi="宋体" w:eastAsia="宋体" w:cs="宋体"/>
                <w:sz w:val="24"/>
                <w:szCs w:val="24"/>
              </w:rPr>
            </w:pPr>
            <w:r>
              <w:rPr>
                <w:rFonts w:hint="eastAsia" w:ascii="宋体" w:hAnsi="宋体" w:eastAsia="宋体"/>
              </w:rPr>
              <w:t>0.40</w:t>
            </w:r>
          </w:p>
        </w:tc>
      </w:tr>
      <w:tr w14:paraId="41176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771DB5">
            <w:pPr>
              <w:jc w:val="center"/>
              <w:rPr>
                <w:rFonts w:ascii="宋体" w:hAnsi="宋体" w:eastAsia="宋体" w:cs="宋体"/>
                <w:sz w:val="24"/>
                <w:szCs w:val="24"/>
              </w:rPr>
            </w:pPr>
            <w:r>
              <w:rPr>
                <w:rFonts w:hint="eastAsia" w:ascii="宋体" w:hAnsi="宋体" w:eastAsia="宋体"/>
              </w:rPr>
              <w:t>21</w:t>
            </w:r>
          </w:p>
        </w:tc>
        <w:tc>
          <w:tcPr>
            <w:tcW w:w="0" w:type="auto"/>
            <w:shd w:val="clear" w:color="auto" w:fill="auto"/>
          </w:tcPr>
          <w:p w14:paraId="4EB33586">
            <w:pPr>
              <w:jc w:val="center"/>
              <w:rPr>
                <w:rFonts w:ascii="宋体" w:hAnsi="宋体" w:eastAsia="宋体" w:cs="宋体"/>
                <w:sz w:val="24"/>
                <w:szCs w:val="24"/>
              </w:rPr>
            </w:pPr>
            <w:r>
              <w:rPr>
                <w:rFonts w:hint="eastAsia" w:ascii="宋体" w:hAnsi="宋体" w:eastAsia="宋体"/>
              </w:rPr>
              <w:t>123201</w:t>
            </w:r>
          </w:p>
        </w:tc>
        <w:tc>
          <w:tcPr>
            <w:tcW w:w="0" w:type="auto"/>
            <w:shd w:val="clear" w:color="auto" w:fill="auto"/>
          </w:tcPr>
          <w:p w14:paraId="6B38D00A">
            <w:pPr>
              <w:jc w:val="center"/>
              <w:rPr>
                <w:rFonts w:ascii="宋体" w:hAnsi="宋体" w:eastAsia="宋体" w:cs="宋体"/>
                <w:sz w:val="24"/>
                <w:szCs w:val="24"/>
              </w:rPr>
            </w:pPr>
            <w:r>
              <w:rPr>
                <w:rFonts w:hint="eastAsia" w:ascii="宋体" w:hAnsi="宋体" w:eastAsia="宋体"/>
              </w:rPr>
              <w:t>纽泰转债</w:t>
            </w:r>
          </w:p>
        </w:tc>
        <w:tc>
          <w:tcPr>
            <w:tcW w:w="0" w:type="auto"/>
            <w:shd w:val="clear" w:color="auto" w:fill="auto"/>
          </w:tcPr>
          <w:p w14:paraId="3D873396">
            <w:pPr>
              <w:jc w:val="right"/>
              <w:rPr>
                <w:rFonts w:ascii="宋体" w:hAnsi="宋体" w:eastAsia="宋体" w:cs="宋体"/>
                <w:sz w:val="24"/>
                <w:szCs w:val="24"/>
              </w:rPr>
            </w:pPr>
            <w:r>
              <w:rPr>
                <w:rFonts w:hint="eastAsia" w:ascii="宋体" w:hAnsi="宋体" w:eastAsia="宋体"/>
              </w:rPr>
              <w:t>4,176,563.01</w:t>
            </w:r>
          </w:p>
        </w:tc>
        <w:tc>
          <w:tcPr>
            <w:tcW w:w="0" w:type="auto"/>
            <w:shd w:val="clear" w:color="auto" w:fill="auto"/>
          </w:tcPr>
          <w:p w14:paraId="295E39E0">
            <w:pPr>
              <w:jc w:val="right"/>
              <w:rPr>
                <w:rFonts w:ascii="宋体" w:hAnsi="宋体" w:eastAsia="宋体" w:cs="宋体"/>
                <w:sz w:val="24"/>
                <w:szCs w:val="24"/>
              </w:rPr>
            </w:pPr>
            <w:r>
              <w:rPr>
                <w:rFonts w:hint="eastAsia" w:ascii="宋体" w:hAnsi="宋体" w:eastAsia="宋体"/>
              </w:rPr>
              <w:t>0.37</w:t>
            </w:r>
          </w:p>
        </w:tc>
      </w:tr>
      <w:tr w14:paraId="7FC4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9FB95B">
            <w:pPr>
              <w:jc w:val="center"/>
              <w:rPr>
                <w:rFonts w:ascii="宋体" w:hAnsi="宋体" w:eastAsia="宋体" w:cs="宋体"/>
                <w:sz w:val="24"/>
                <w:szCs w:val="24"/>
              </w:rPr>
            </w:pPr>
            <w:r>
              <w:rPr>
                <w:rFonts w:hint="eastAsia" w:ascii="宋体" w:hAnsi="宋体" w:eastAsia="宋体"/>
              </w:rPr>
              <w:t>22</w:t>
            </w:r>
          </w:p>
        </w:tc>
        <w:tc>
          <w:tcPr>
            <w:tcW w:w="0" w:type="auto"/>
            <w:shd w:val="clear" w:color="auto" w:fill="auto"/>
          </w:tcPr>
          <w:p w14:paraId="491E2690">
            <w:pPr>
              <w:jc w:val="center"/>
              <w:rPr>
                <w:rFonts w:ascii="宋体" w:hAnsi="宋体" w:eastAsia="宋体" w:cs="宋体"/>
                <w:sz w:val="24"/>
                <w:szCs w:val="24"/>
              </w:rPr>
            </w:pPr>
            <w:r>
              <w:rPr>
                <w:rFonts w:hint="eastAsia" w:ascii="宋体" w:hAnsi="宋体" w:eastAsia="宋体"/>
              </w:rPr>
              <w:t>113687</w:t>
            </w:r>
          </w:p>
        </w:tc>
        <w:tc>
          <w:tcPr>
            <w:tcW w:w="0" w:type="auto"/>
            <w:shd w:val="clear" w:color="auto" w:fill="auto"/>
          </w:tcPr>
          <w:p w14:paraId="5EE0DB89">
            <w:pPr>
              <w:jc w:val="center"/>
              <w:rPr>
                <w:rFonts w:ascii="宋体" w:hAnsi="宋体" w:eastAsia="宋体" w:cs="宋体"/>
                <w:sz w:val="24"/>
                <w:szCs w:val="24"/>
              </w:rPr>
            </w:pPr>
            <w:r>
              <w:rPr>
                <w:rFonts w:hint="eastAsia" w:ascii="宋体" w:hAnsi="宋体" w:eastAsia="宋体"/>
              </w:rPr>
              <w:t>振华转债</w:t>
            </w:r>
          </w:p>
        </w:tc>
        <w:tc>
          <w:tcPr>
            <w:tcW w:w="0" w:type="auto"/>
            <w:shd w:val="clear" w:color="auto" w:fill="auto"/>
          </w:tcPr>
          <w:p w14:paraId="3A6BFF22">
            <w:pPr>
              <w:jc w:val="right"/>
              <w:rPr>
                <w:rFonts w:ascii="宋体" w:hAnsi="宋体" w:eastAsia="宋体" w:cs="宋体"/>
                <w:sz w:val="24"/>
                <w:szCs w:val="24"/>
              </w:rPr>
            </w:pPr>
            <w:r>
              <w:rPr>
                <w:rFonts w:hint="eastAsia" w:ascii="宋体" w:hAnsi="宋体" w:eastAsia="宋体"/>
              </w:rPr>
              <w:t>4,141,303.56</w:t>
            </w:r>
          </w:p>
        </w:tc>
        <w:tc>
          <w:tcPr>
            <w:tcW w:w="0" w:type="auto"/>
            <w:shd w:val="clear" w:color="auto" w:fill="auto"/>
          </w:tcPr>
          <w:p w14:paraId="01F21534">
            <w:pPr>
              <w:jc w:val="right"/>
              <w:rPr>
                <w:rFonts w:ascii="宋体" w:hAnsi="宋体" w:eastAsia="宋体" w:cs="宋体"/>
                <w:sz w:val="24"/>
                <w:szCs w:val="24"/>
              </w:rPr>
            </w:pPr>
            <w:r>
              <w:rPr>
                <w:rFonts w:hint="eastAsia" w:ascii="宋体" w:hAnsi="宋体" w:eastAsia="宋体"/>
              </w:rPr>
              <w:t>0.37</w:t>
            </w:r>
          </w:p>
        </w:tc>
      </w:tr>
      <w:tr w14:paraId="404D8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061E99">
            <w:pPr>
              <w:jc w:val="center"/>
              <w:rPr>
                <w:rFonts w:ascii="宋体" w:hAnsi="宋体" w:eastAsia="宋体" w:cs="宋体"/>
                <w:sz w:val="24"/>
                <w:szCs w:val="24"/>
              </w:rPr>
            </w:pPr>
            <w:r>
              <w:rPr>
                <w:rFonts w:hint="eastAsia" w:ascii="宋体" w:hAnsi="宋体" w:eastAsia="宋体"/>
              </w:rPr>
              <w:t>23</w:t>
            </w:r>
          </w:p>
        </w:tc>
        <w:tc>
          <w:tcPr>
            <w:tcW w:w="0" w:type="auto"/>
            <w:shd w:val="clear" w:color="auto" w:fill="auto"/>
          </w:tcPr>
          <w:p w14:paraId="590F1832">
            <w:pPr>
              <w:jc w:val="center"/>
              <w:rPr>
                <w:rFonts w:ascii="宋体" w:hAnsi="宋体" w:eastAsia="宋体" w:cs="宋体"/>
                <w:sz w:val="24"/>
                <w:szCs w:val="24"/>
              </w:rPr>
            </w:pPr>
            <w:r>
              <w:rPr>
                <w:rFonts w:hint="eastAsia" w:ascii="宋体" w:hAnsi="宋体" w:eastAsia="宋体"/>
              </w:rPr>
              <w:t>113689</w:t>
            </w:r>
          </w:p>
        </w:tc>
        <w:tc>
          <w:tcPr>
            <w:tcW w:w="0" w:type="auto"/>
            <w:shd w:val="clear" w:color="auto" w:fill="auto"/>
          </w:tcPr>
          <w:p w14:paraId="78ECE18E">
            <w:pPr>
              <w:jc w:val="center"/>
              <w:rPr>
                <w:rFonts w:ascii="宋体" w:hAnsi="宋体" w:eastAsia="宋体" w:cs="宋体"/>
                <w:sz w:val="24"/>
                <w:szCs w:val="24"/>
              </w:rPr>
            </w:pPr>
            <w:r>
              <w:rPr>
                <w:rFonts w:hint="eastAsia" w:ascii="宋体" w:hAnsi="宋体" w:eastAsia="宋体"/>
              </w:rPr>
              <w:t>洛凯转债</w:t>
            </w:r>
          </w:p>
        </w:tc>
        <w:tc>
          <w:tcPr>
            <w:tcW w:w="0" w:type="auto"/>
            <w:shd w:val="clear" w:color="auto" w:fill="auto"/>
          </w:tcPr>
          <w:p w14:paraId="5EC7847A">
            <w:pPr>
              <w:jc w:val="right"/>
              <w:rPr>
                <w:rFonts w:ascii="宋体" w:hAnsi="宋体" w:eastAsia="宋体" w:cs="宋体"/>
                <w:sz w:val="24"/>
                <w:szCs w:val="24"/>
              </w:rPr>
            </w:pPr>
            <w:r>
              <w:rPr>
                <w:rFonts w:hint="eastAsia" w:ascii="宋体" w:hAnsi="宋体" w:eastAsia="宋体"/>
              </w:rPr>
              <w:t>3,970,279.73</w:t>
            </w:r>
          </w:p>
        </w:tc>
        <w:tc>
          <w:tcPr>
            <w:tcW w:w="0" w:type="auto"/>
            <w:shd w:val="clear" w:color="auto" w:fill="auto"/>
          </w:tcPr>
          <w:p w14:paraId="2707C108">
            <w:pPr>
              <w:jc w:val="right"/>
              <w:rPr>
                <w:rFonts w:ascii="宋体" w:hAnsi="宋体" w:eastAsia="宋体" w:cs="宋体"/>
                <w:sz w:val="24"/>
                <w:szCs w:val="24"/>
              </w:rPr>
            </w:pPr>
            <w:r>
              <w:rPr>
                <w:rFonts w:hint="eastAsia" w:ascii="宋体" w:hAnsi="宋体" w:eastAsia="宋体"/>
              </w:rPr>
              <w:t>0.35</w:t>
            </w:r>
          </w:p>
        </w:tc>
      </w:tr>
      <w:tr w14:paraId="624B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91FC7F">
            <w:pPr>
              <w:jc w:val="center"/>
              <w:rPr>
                <w:rFonts w:ascii="宋体" w:hAnsi="宋体" w:eastAsia="宋体" w:cs="宋体"/>
                <w:sz w:val="24"/>
                <w:szCs w:val="24"/>
              </w:rPr>
            </w:pPr>
            <w:r>
              <w:rPr>
                <w:rFonts w:hint="eastAsia" w:ascii="宋体" w:hAnsi="宋体" w:eastAsia="宋体"/>
              </w:rPr>
              <w:t>24</w:t>
            </w:r>
          </w:p>
        </w:tc>
        <w:tc>
          <w:tcPr>
            <w:tcW w:w="0" w:type="auto"/>
            <w:shd w:val="clear" w:color="auto" w:fill="auto"/>
          </w:tcPr>
          <w:p w14:paraId="37ADFF66">
            <w:pPr>
              <w:jc w:val="center"/>
              <w:rPr>
                <w:rFonts w:ascii="宋体" w:hAnsi="宋体" w:eastAsia="宋体" w:cs="宋体"/>
                <w:sz w:val="24"/>
                <w:szCs w:val="24"/>
              </w:rPr>
            </w:pPr>
            <w:r>
              <w:rPr>
                <w:rFonts w:hint="eastAsia" w:ascii="宋体" w:hAnsi="宋体" w:eastAsia="宋体"/>
              </w:rPr>
              <w:t>113597</w:t>
            </w:r>
          </w:p>
        </w:tc>
        <w:tc>
          <w:tcPr>
            <w:tcW w:w="0" w:type="auto"/>
            <w:shd w:val="clear" w:color="auto" w:fill="auto"/>
          </w:tcPr>
          <w:p w14:paraId="5499F5F0">
            <w:pPr>
              <w:jc w:val="center"/>
              <w:rPr>
                <w:rFonts w:ascii="宋体" w:hAnsi="宋体" w:eastAsia="宋体" w:cs="宋体"/>
                <w:sz w:val="24"/>
                <w:szCs w:val="24"/>
              </w:rPr>
            </w:pPr>
            <w:r>
              <w:rPr>
                <w:rFonts w:hint="eastAsia" w:ascii="宋体" w:hAnsi="宋体" w:eastAsia="宋体"/>
              </w:rPr>
              <w:t>佳力转债</w:t>
            </w:r>
          </w:p>
        </w:tc>
        <w:tc>
          <w:tcPr>
            <w:tcW w:w="0" w:type="auto"/>
            <w:shd w:val="clear" w:color="auto" w:fill="auto"/>
          </w:tcPr>
          <w:p w14:paraId="7C48A4B8">
            <w:pPr>
              <w:jc w:val="right"/>
              <w:rPr>
                <w:rFonts w:ascii="宋体" w:hAnsi="宋体" w:eastAsia="宋体" w:cs="宋体"/>
                <w:sz w:val="24"/>
                <w:szCs w:val="24"/>
              </w:rPr>
            </w:pPr>
            <w:r>
              <w:rPr>
                <w:rFonts w:hint="eastAsia" w:ascii="宋体" w:hAnsi="宋体" w:eastAsia="宋体"/>
              </w:rPr>
              <w:t>3,900,032.88</w:t>
            </w:r>
          </w:p>
        </w:tc>
        <w:tc>
          <w:tcPr>
            <w:tcW w:w="0" w:type="auto"/>
            <w:shd w:val="clear" w:color="auto" w:fill="auto"/>
          </w:tcPr>
          <w:p w14:paraId="5AE76EB6">
            <w:pPr>
              <w:jc w:val="right"/>
              <w:rPr>
                <w:rFonts w:ascii="宋体" w:hAnsi="宋体" w:eastAsia="宋体" w:cs="宋体"/>
                <w:sz w:val="24"/>
                <w:szCs w:val="24"/>
              </w:rPr>
            </w:pPr>
            <w:r>
              <w:rPr>
                <w:rFonts w:hint="eastAsia" w:ascii="宋体" w:hAnsi="宋体" w:eastAsia="宋体"/>
              </w:rPr>
              <w:t>0.35</w:t>
            </w:r>
          </w:p>
        </w:tc>
      </w:tr>
      <w:tr w14:paraId="160F8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BC18AC">
            <w:pPr>
              <w:jc w:val="center"/>
              <w:rPr>
                <w:rFonts w:ascii="宋体" w:hAnsi="宋体" w:eastAsia="宋体" w:cs="宋体"/>
                <w:sz w:val="24"/>
                <w:szCs w:val="24"/>
              </w:rPr>
            </w:pPr>
            <w:r>
              <w:rPr>
                <w:rFonts w:hint="eastAsia" w:ascii="宋体" w:hAnsi="宋体" w:eastAsia="宋体"/>
              </w:rPr>
              <w:t>25</w:t>
            </w:r>
          </w:p>
        </w:tc>
        <w:tc>
          <w:tcPr>
            <w:tcW w:w="0" w:type="auto"/>
            <w:shd w:val="clear" w:color="auto" w:fill="auto"/>
          </w:tcPr>
          <w:p w14:paraId="1863EBC5">
            <w:pPr>
              <w:jc w:val="center"/>
              <w:rPr>
                <w:rFonts w:ascii="宋体" w:hAnsi="宋体" w:eastAsia="宋体" w:cs="宋体"/>
                <w:sz w:val="24"/>
                <w:szCs w:val="24"/>
              </w:rPr>
            </w:pPr>
            <w:r>
              <w:rPr>
                <w:rFonts w:hint="eastAsia" w:ascii="宋体" w:hAnsi="宋体" w:eastAsia="宋体"/>
              </w:rPr>
              <w:t>123133</w:t>
            </w:r>
          </w:p>
        </w:tc>
        <w:tc>
          <w:tcPr>
            <w:tcW w:w="0" w:type="auto"/>
            <w:shd w:val="clear" w:color="auto" w:fill="auto"/>
          </w:tcPr>
          <w:p w14:paraId="2FC30B09">
            <w:pPr>
              <w:jc w:val="center"/>
              <w:rPr>
                <w:rFonts w:ascii="宋体" w:hAnsi="宋体" w:eastAsia="宋体" w:cs="宋体"/>
                <w:sz w:val="24"/>
                <w:szCs w:val="24"/>
              </w:rPr>
            </w:pPr>
            <w:r>
              <w:rPr>
                <w:rFonts w:hint="eastAsia" w:ascii="宋体" w:hAnsi="宋体" w:eastAsia="宋体"/>
              </w:rPr>
              <w:t>佩蒂转债</w:t>
            </w:r>
          </w:p>
        </w:tc>
        <w:tc>
          <w:tcPr>
            <w:tcW w:w="0" w:type="auto"/>
            <w:shd w:val="clear" w:color="auto" w:fill="auto"/>
          </w:tcPr>
          <w:p w14:paraId="438AA38F">
            <w:pPr>
              <w:jc w:val="right"/>
              <w:rPr>
                <w:rFonts w:ascii="宋体" w:hAnsi="宋体" w:eastAsia="宋体" w:cs="宋体"/>
                <w:sz w:val="24"/>
                <w:szCs w:val="24"/>
              </w:rPr>
            </w:pPr>
            <w:r>
              <w:rPr>
                <w:rFonts w:hint="eastAsia" w:ascii="宋体" w:hAnsi="宋体" w:eastAsia="宋体"/>
              </w:rPr>
              <w:t>3,749,638.36</w:t>
            </w:r>
          </w:p>
        </w:tc>
        <w:tc>
          <w:tcPr>
            <w:tcW w:w="0" w:type="auto"/>
            <w:shd w:val="clear" w:color="auto" w:fill="auto"/>
          </w:tcPr>
          <w:p w14:paraId="6E506554">
            <w:pPr>
              <w:jc w:val="right"/>
              <w:rPr>
                <w:rFonts w:ascii="宋体" w:hAnsi="宋体" w:eastAsia="宋体" w:cs="宋体"/>
                <w:sz w:val="24"/>
                <w:szCs w:val="24"/>
              </w:rPr>
            </w:pPr>
            <w:r>
              <w:rPr>
                <w:rFonts w:hint="eastAsia" w:ascii="宋体" w:hAnsi="宋体" w:eastAsia="宋体"/>
              </w:rPr>
              <w:t>0.33</w:t>
            </w:r>
          </w:p>
        </w:tc>
      </w:tr>
      <w:tr w14:paraId="02BB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8F6504">
            <w:pPr>
              <w:jc w:val="center"/>
              <w:rPr>
                <w:rFonts w:ascii="宋体" w:hAnsi="宋体" w:eastAsia="宋体" w:cs="宋体"/>
                <w:sz w:val="24"/>
                <w:szCs w:val="24"/>
              </w:rPr>
            </w:pPr>
            <w:r>
              <w:rPr>
                <w:rFonts w:hint="eastAsia" w:ascii="宋体" w:hAnsi="宋体" w:eastAsia="宋体"/>
              </w:rPr>
              <w:t>26</w:t>
            </w:r>
          </w:p>
        </w:tc>
        <w:tc>
          <w:tcPr>
            <w:tcW w:w="0" w:type="auto"/>
            <w:shd w:val="clear" w:color="auto" w:fill="auto"/>
          </w:tcPr>
          <w:p w14:paraId="63F152C3">
            <w:pPr>
              <w:jc w:val="center"/>
              <w:rPr>
                <w:rFonts w:ascii="宋体" w:hAnsi="宋体" w:eastAsia="宋体" w:cs="宋体"/>
                <w:sz w:val="24"/>
                <w:szCs w:val="24"/>
              </w:rPr>
            </w:pPr>
            <w:r>
              <w:rPr>
                <w:rFonts w:hint="eastAsia" w:ascii="宋体" w:hAnsi="宋体" w:eastAsia="宋体"/>
              </w:rPr>
              <w:t>127019</w:t>
            </w:r>
          </w:p>
        </w:tc>
        <w:tc>
          <w:tcPr>
            <w:tcW w:w="0" w:type="auto"/>
            <w:shd w:val="clear" w:color="auto" w:fill="auto"/>
          </w:tcPr>
          <w:p w14:paraId="176BD9A1">
            <w:pPr>
              <w:jc w:val="center"/>
              <w:rPr>
                <w:rFonts w:ascii="宋体" w:hAnsi="宋体" w:eastAsia="宋体" w:cs="宋体"/>
                <w:sz w:val="24"/>
                <w:szCs w:val="24"/>
              </w:rPr>
            </w:pPr>
            <w:r>
              <w:rPr>
                <w:rFonts w:hint="eastAsia" w:ascii="宋体" w:hAnsi="宋体" w:eastAsia="宋体"/>
              </w:rPr>
              <w:t>国城转债</w:t>
            </w:r>
          </w:p>
        </w:tc>
        <w:tc>
          <w:tcPr>
            <w:tcW w:w="0" w:type="auto"/>
            <w:shd w:val="clear" w:color="auto" w:fill="auto"/>
          </w:tcPr>
          <w:p w14:paraId="5C68FF06">
            <w:pPr>
              <w:jc w:val="right"/>
              <w:rPr>
                <w:rFonts w:ascii="宋体" w:hAnsi="宋体" w:eastAsia="宋体" w:cs="宋体"/>
                <w:sz w:val="24"/>
                <w:szCs w:val="24"/>
              </w:rPr>
            </w:pPr>
            <w:r>
              <w:rPr>
                <w:rFonts w:hint="eastAsia" w:ascii="宋体" w:hAnsi="宋体" w:eastAsia="宋体"/>
              </w:rPr>
              <w:t>3,705,143.01</w:t>
            </w:r>
          </w:p>
        </w:tc>
        <w:tc>
          <w:tcPr>
            <w:tcW w:w="0" w:type="auto"/>
            <w:shd w:val="clear" w:color="auto" w:fill="auto"/>
          </w:tcPr>
          <w:p w14:paraId="1B8AFFBE">
            <w:pPr>
              <w:jc w:val="right"/>
              <w:rPr>
                <w:rFonts w:ascii="宋体" w:hAnsi="宋体" w:eastAsia="宋体" w:cs="宋体"/>
                <w:sz w:val="24"/>
                <w:szCs w:val="24"/>
              </w:rPr>
            </w:pPr>
            <w:r>
              <w:rPr>
                <w:rFonts w:hint="eastAsia" w:ascii="宋体" w:hAnsi="宋体" w:eastAsia="宋体"/>
              </w:rPr>
              <w:t>0.33</w:t>
            </w:r>
          </w:p>
        </w:tc>
      </w:tr>
      <w:tr w14:paraId="01E7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CCE101">
            <w:pPr>
              <w:jc w:val="center"/>
              <w:rPr>
                <w:rFonts w:ascii="宋体" w:hAnsi="宋体" w:eastAsia="宋体" w:cs="宋体"/>
                <w:sz w:val="24"/>
                <w:szCs w:val="24"/>
              </w:rPr>
            </w:pPr>
            <w:r>
              <w:rPr>
                <w:rFonts w:hint="eastAsia" w:ascii="宋体" w:hAnsi="宋体" w:eastAsia="宋体"/>
              </w:rPr>
              <w:t>27</w:t>
            </w:r>
          </w:p>
        </w:tc>
        <w:tc>
          <w:tcPr>
            <w:tcW w:w="0" w:type="auto"/>
            <w:shd w:val="clear" w:color="auto" w:fill="auto"/>
          </w:tcPr>
          <w:p w14:paraId="175BDC37">
            <w:pPr>
              <w:jc w:val="center"/>
              <w:rPr>
                <w:rFonts w:ascii="宋体" w:hAnsi="宋体" w:eastAsia="宋体" w:cs="宋体"/>
                <w:sz w:val="24"/>
                <w:szCs w:val="24"/>
              </w:rPr>
            </w:pPr>
            <w:r>
              <w:rPr>
                <w:rFonts w:hint="eastAsia" w:ascii="宋体" w:hAnsi="宋体" w:eastAsia="宋体"/>
              </w:rPr>
              <w:t>127078</w:t>
            </w:r>
          </w:p>
        </w:tc>
        <w:tc>
          <w:tcPr>
            <w:tcW w:w="0" w:type="auto"/>
            <w:shd w:val="clear" w:color="auto" w:fill="auto"/>
          </w:tcPr>
          <w:p w14:paraId="2D7364D9">
            <w:pPr>
              <w:jc w:val="center"/>
              <w:rPr>
                <w:rFonts w:ascii="宋体" w:hAnsi="宋体" w:eastAsia="宋体" w:cs="宋体"/>
                <w:sz w:val="24"/>
                <w:szCs w:val="24"/>
              </w:rPr>
            </w:pPr>
            <w:r>
              <w:rPr>
                <w:rFonts w:hint="eastAsia" w:ascii="宋体" w:hAnsi="宋体" w:eastAsia="宋体"/>
              </w:rPr>
              <w:t>优彩转债</w:t>
            </w:r>
          </w:p>
        </w:tc>
        <w:tc>
          <w:tcPr>
            <w:tcW w:w="0" w:type="auto"/>
            <w:shd w:val="clear" w:color="auto" w:fill="auto"/>
          </w:tcPr>
          <w:p w14:paraId="3C89BB17">
            <w:pPr>
              <w:jc w:val="right"/>
              <w:rPr>
                <w:rFonts w:ascii="宋体" w:hAnsi="宋体" w:eastAsia="宋体" w:cs="宋体"/>
                <w:sz w:val="24"/>
                <w:szCs w:val="24"/>
              </w:rPr>
            </w:pPr>
            <w:r>
              <w:rPr>
                <w:rFonts w:hint="eastAsia" w:ascii="宋体" w:hAnsi="宋体" w:eastAsia="宋体"/>
              </w:rPr>
              <w:t>2,544,667.95</w:t>
            </w:r>
          </w:p>
        </w:tc>
        <w:tc>
          <w:tcPr>
            <w:tcW w:w="0" w:type="auto"/>
            <w:shd w:val="clear" w:color="auto" w:fill="auto"/>
          </w:tcPr>
          <w:p w14:paraId="32B5DD32">
            <w:pPr>
              <w:jc w:val="right"/>
              <w:rPr>
                <w:rFonts w:ascii="宋体" w:hAnsi="宋体" w:eastAsia="宋体" w:cs="宋体"/>
                <w:sz w:val="24"/>
                <w:szCs w:val="24"/>
              </w:rPr>
            </w:pPr>
            <w:r>
              <w:rPr>
                <w:rFonts w:hint="eastAsia" w:ascii="宋体" w:hAnsi="宋体" w:eastAsia="宋体"/>
              </w:rPr>
              <w:t>0.23</w:t>
            </w:r>
          </w:p>
        </w:tc>
      </w:tr>
      <w:tr w14:paraId="68A6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9CCEF5">
            <w:pPr>
              <w:jc w:val="center"/>
              <w:rPr>
                <w:rFonts w:ascii="宋体" w:hAnsi="宋体" w:eastAsia="宋体" w:cs="宋体"/>
                <w:sz w:val="24"/>
                <w:szCs w:val="24"/>
              </w:rPr>
            </w:pPr>
            <w:r>
              <w:rPr>
                <w:rFonts w:hint="eastAsia" w:ascii="宋体" w:hAnsi="宋体" w:eastAsia="宋体"/>
              </w:rPr>
              <w:t>28</w:t>
            </w:r>
          </w:p>
        </w:tc>
        <w:tc>
          <w:tcPr>
            <w:tcW w:w="0" w:type="auto"/>
            <w:shd w:val="clear" w:color="auto" w:fill="auto"/>
          </w:tcPr>
          <w:p w14:paraId="100599DD">
            <w:pPr>
              <w:jc w:val="center"/>
              <w:rPr>
                <w:rFonts w:ascii="宋体" w:hAnsi="宋体" w:eastAsia="宋体" w:cs="宋体"/>
                <w:sz w:val="24"/>
                <w:szCs w:val="24"/>
              </w:rPr>
            </w:pPr>
            <w:r>
              <w:rPr>
                <w:rFonts w:hint="eastAsia" w:ascii="宋体" w:hAnsi="宋体" w:eastAsia="宋体"/>
              </w:rPr>
              <w:t>118050</w:t>
            </w:r>
          </w:p>
        </w:tc>
        <w:tc>
          <w:tcPr>
            <w:tcW w:w="0" w:type="auto"/>
            <w:shd w:val="clear" w:color="auto" w:fill="auto"/>
          </w:tcPr>
          <w:p w14:paraId="6B856E0C">
            <w:pPr>
              <w:jc w:val="center"/>
              <w:rPr>
                <w:rFonts w:ascii="宋体" w:hAnsi="宋体" w:eastAsia="宋体" w:cs="宋体"/>
                <w:sz w:val="24"/>
                <w:szCs w:val="24"/>
              </w:rPr>
            </w:pPr>
            <w:r>
              <w:rPr>
                <w:rFonts w:hint="eastAsia" w:ascii="宋体" w:hAnsi="宋体" w:eastAsia="宋体"/>
              </w:rPr>
              <w:t>航宇转债</w:t>
            </w:r>
          </w:p>
        </w:tc>
        <w:tc>
          <w:tcPr>
            <w:tcW w:w="0" w:type="auto"/>
            <w:shd w:val="clear" w:color="auto" w:fill="auto"/>
          </w:tcPr>
          <w:p w14:paraId="083AF3C2">
            <w:pPr>
              <w:jc w:val="right"/>
              <w:rPr>
                <w:rFonts w:ascii="宋体" w:hAnsi="宋体" w:eastAsia="宋体" w:cs="宋体"/>
                <w:sz w:val="24"/>
                <w:szCs w:val="24"/>
              </w:rPr>
            </w:pPr>
            <w:r>
              <w:rPr>
                <w:rFonts w:hint="eastAsia" w:ascii="宋体" w:hAnsi="宋体" w:eastAsia="宋体"/>
              </w:rPr>
              <w:t>1,541,876.44</w:t>
            </w:r>
          </w:p>
        </w:tc>
        <w:tc>
          <w:tcPr>
            <w:tcW w:w="0" w:type="auto"/>
            <w:shd w:val="clear" w:color="auto" w:fill="auto"/>
          </w:tcPr>
          <w:p w14:paraId="641E8246">
            <w:pPr>
              <w:jc w:val="right"/>
              <w:rPr>
                <w:rFonts w:ascii="宋体" w:hAnsi="宋体" w:eastAsia="宋体" w:cs="宋体"/>
                <w:sz w:val="24"/>
                <w:szCs w:val="24"/>
              </w:rPr>
            </w:pPr>
            <w:r>
              <w:rPr>
                <w:rFonts w:hint="eastAsia" w:ascii="宋体" w:hAnsi="宋体" w:eastAsia="宋体"/>
              </w:rPr>
              <w:t>0.14</w:t>
            </w:r>
          </w:p>
        </w:tc>
      </w:tr>
      <w:tr w14:paraId="4D4F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B081B8">
            <w:pPr>
              <w:jc w:val="center"/>
              <w:rPr>
                <w:rFonts w:ascii="宋体" w:hAnsi="宋体" w:eastAsia="宋体" w:cs="宋体"/>
                <w:sz w:val="24"/>
                <w:szCs w:val="24"/>
              </w:rPr>
            </w:pPr>
            <w:r>
              <w:rPr>
                <w:rFonts w:hint="eastAsia" w:ascii="宋体" w:hAnsi="宋体" w:eastAsia="宋体"/>
              </w:rPr>
              <w:t>29</w:t>
            </w:r>
          </w:p>
        </w:tc>
        <w:tc>
          <w:tcPr>
            <w:tcW w:w="0" w:type="auto"/>
            <w:shd w:val="clear" w:color="auto" w:fill="auto"/>
          </w:tcPr>
          <w:p w14:paraId="5FC1606D">
            <w:pPr>
              <w:jc w:val="center"/>
              <w:rPr>
                <w:rFonts w:ascii="宋体" w:hAnsi="宋体" w:eastAsia="宋体" w:cs="宋体"/>
                <w:sz w:val="24"/>
                <w:szCs w:val="24"/>
              </w:rPr>
            </w:pPr>
            <w:r>
              <w:rPr>
                <w:rFonts w:hint="eastAsia" w:ascii="宋体" w:hAnsi="宋体" w:eastAsia="宋体"/>
              </w:rPr>
              <w:t>118013</w:t>
            </w:r>
          </w:p>
        </w:tc>
        <w:tc>
          <w:tcPr>
            <w:tcW w:w="0" w:type="auto"/>
            <w:shd w:val="clear" w:color="auto" w:fill="auto"/>
          </w:tcPr>
          <w:p w14:paraId="451BAA07">
            <w:pPr>
              <w:jc w:val="center"/>
              <w:rPr>
                <w:rFonts w:ascii="宋体" w:hAnsi="宋体" w:eastAsia="宋体" w:cs="宋体"/>
                <w:sz w:val="24"/>
                <w:szCs w:val="24"/>
              </w:rPr>
            </w:pPr>
            <w:r>
              <w:rPr>
                <w:rFonts w:hint="eastAsia" w:ascii="宋体" w:hAnsi="宋体" w:eastAsia="宋体"/>
              </w:rPr>
              <w:t>道通转债</w:t>
            </w:r>
          </w:p>
        </w:tc>
        <w:tc>
          <w:tcPr>
            <w:tcW w:w="0" w:type="auto"/>
            <w:shd w:val="clear" w:color="auto" w:fill="auto"/>
          </w:tcPr>
          <w:p w14:paraId="5A10A275">
            <w:pPr>
              <w:jc w:val="right"/>
              <w:rPr>
                <w:rFonts w:ascii="宋体" w:hAnsi="宋体" w:eastAsia="宋体" w:cs="宋体"/>
                <w:sz w:val="24"/>
                <w:szCs w:val="24"/>
              </w:rPr>
            </w:pPr>
            <w:r>
              <w:rPr>
                <w:rFonts w:hint="eastAsia" w:ascii="宋体" w:hAnsi="宋体" w:eastAsia="宋体"/>
              </w:rPr>
              <w:t>1,428,746.58</w:t>
            </w:r>
          </w:p>
        </w:tc>
        <w:tc>
          <w:tcPr>
            <w:tcW w:w="0" w:type="auto"/>
            <w:shd w:val="clear" w:color="auto" w:fill="auto"/>
          </w:tcPr>
          <w:p w14:paraId="598D39E4">
            <w:pPr>
              <w:jc w:val="right"/>
              <w:rPr>
                <w:rFonts w:ascii="宋体" w:hAnsi="宋体" w:eastAsia="宋体" w:cs="宋体"/>
                <w:sz w:val="24"/>
                <w:szCs w:val="24"/>
              </w:rPr>
            </w:pPr>
            <w:r>
              <w:rPr>
                <w:rFonts w:hint="eastAsia" w:ascii="宋体" w:hAnsi="宋体" w:eastAsia="宋体"/>
              </w:rPr>
              <w:t>0.13</w:t>
            </w:r>
          </w:p>
        </w:tc>
      </w:tr>
    </w:tbl>
    <w:p w14:paraId="0B6D703A">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14:paraId="63D2FEEB">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3A00AA04">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14:paraId="7678BFF8">
      <w:pPr>
        <w:pStyle w:val="7"/>
        <w:spacing w:before="0" w:beforeAutospacing="0" w:after="0" w:afterAutospacing="0" w:line="360" w:lineRule="auto"/>
        <w:ind w:firstLine="420"/>
        <w:rPr>
          <w:sz w:val="21"/>
          <w:szCs w:val="21"/>
        </w:rPr>
      </w:pPr>
      <w:bookmarkStart w:id="150" w:name="chapter_level1_15_60_section_6_end"/>
      <w:bookmarkEnd w:id="150"/>
      <w:r>
        <w:rPr>
          <w:rFonts w:hint="eastAsia"/>
          <w:sz w:val="21"/>
          <w:szCs w:val="21"/>
        </w:rPr>
        <w:t>由于四舍五入的原因，分项之和与合计项之间可能存在尾差。</w:t>
      </w:r>
      <w:bookmarkStart w:id="151" w:name="field_0_fundportfolio_1_end"/>
      <w:bookmarkEnd w:id="151"/>
      <w:r>
        <w:rPr>
          <w:rFonts w:hint="eastAsia"/>
          <w:sz w:val="21"/>
          <w:szCs w:val="21"/>
        </w:rPr>
        <w:t xml:space="preserve"> </w:t>
      </w:r>
    </w:p>
    <w:p w14:paraId="156099E5">
      <w:pPr>
        <w:widowControl/>
        <w:jc w:val="left"/>
        <w:rPr>
          <w:rFonts w:ascii="宋体" w:hAnsi="宋体" w:eastAsia="宋体"/>
        </w:rPr>
      </w:pPr>
      <w:r>
        <w:rPr>
          <w:rFonts w:ascii="宋体" w:hAnsi="宋体" w:eastAsia="宋体"/>
        </w:rPr>
        <w:br w:type="page"/>
      </w:r>
    </w:p>
    <w:p w14:paraId="1ED9FE58">
      <w:pPr>
        <w:pStyle w:val="2"/>
        <w:jc w:val="center"/>
        <w:rPr>
          <w:rFonts w:ascii="宋体" w:hAnsi="宋体" w:eastAsia="宋体"/>
          <w:sz w:val="30"/>
        </w:rPr>
      </w:pPr>
      <w:bookmarkStart w:id="152" w:name="chapter_level1_16_3500"/>
      <w:bookmarkStart w:id="153" w:name="_Toc207950936"/>
      <w:r>
        <w:rPr>
          <w:rFonts w:hint="eastAsia" w:ascii="宋体" w:hAnsi="宋体" w:eastAsia="宋体"/>
          <w:sz w:val="30"/>
        </w:rPr>
        <w:t>十三、基金的业绩</w:t>
      </w:r>
      <w:bookmarkEnd w:id="152"/>
      <w:bookmarkEnd w:id="153"/>
    </w:p>
    <w:p w14:paraId="526973F9">
      <w:pPr>
        <w:pStyle w:val="7"/>
        <w:spacing w:before="0" w:beforeAutospacing="0" w:after="0" w:afterAutospacing="0" w:line="360" w:lineRule="auto"/>
        <w:ind w:firstLine="420"/>
        <w:rPr>
          <w:sz w:val="21"/>
          <w:szCs w:val="21"/>
        </w:rPr>
      </w:pPr>
      <w:bookmarkStart w:id="154" w:name="chapter_level1_16_3500_section_1"/>
      <w:bookmarkEnd w:id="154"/>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6216B68B">
      <w:pPr>
        <w:pStyle w:val="7"/>
        <w:spacing w:before="0" w:beforeAutospacing="0" w:after="0" w:afterAutospacing="0" w:line="360" w:lineRule="auto"/>
        <w:ind w:firstLine="420"/>
        <w:rPr>
          <w:sz w:val="21"/>
          <w:szCs w:val="21"/>
        </w:rPr>
      </w:pPr>
      <w:r>
        <w:rPr>
          <w:rFonts w:hint="eastAsia"/>
          <w:sz w:val="21"/>
          <w:szCs w:val="21"/>
        </w:rPr>
        <w:t xml:space="preserve">基金份额净值增长率及其与同期业绩比较基准收益率的比较: </w:t>
      </w:r>
    </w:p>
    <w:p w14:paraId="7F821180">
      <w:pPr>
        <w:pStyle w:val="7"/>
        <w:spacing w:before="0" w:beforeAutospacing="0" w:after="0" w:afterAutospacing="0" w:line="360" w:lineRule="auto"/>
        <w:ind w:firstLine="420"/>
        <w:rPr>
          <w:sz w:val="21"/>
          <w:szCs w:val="21"/>
        </w:rPr>
      </w:pPr>
      <w:r>
        <w:rPr>
          <w:rFonts w:hint="eastAsia"/>
          <w:sz w:val="21"/>
          <w:szCs w:val="21"/>
        </w:rPr>
        <w:t xml:space="preserve">本报告期基金份额净值增长率及其与同期业绩比较基准收益率的比较（转型前）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6"/>
        <w:gridCol w:w="926"/>
        <w:gridCol w:w="1021"/>
        <w:gridCol w:w="1053"/>
        <w:gridCol w:w="1148"/>
        <w:gridCol w:w="936"/>
        <w:gridCol w:w="816"/>
      </w:tblGrid>
      <w:tr w14:paraId="3A21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85E1C2">
            <w:pPr>
              <w:pStyle w:val="7"/>
            </w:pPr>
            <w:r>
              <w:rPr>
                <w:rFonts w:hint="eastAsia"/>
              </w:rPr>
              <w:t xml:space="preserve">期间 </w:t>
            </w:r>
          </w:p>
        </w:tc>
        <w:tc>
          <w:tcPr>
            <w:tcW w:w="0" w:type="auto"/>
            <w:shd w:val="clear" w:color="auto" w:fill="auto"/>
          </w:tcPr>
          <w:p w14:paraId="68F4F216">
            <w:pPr>
              <w:pStyle w:val="7"/>
            </w:pPr>
            <w:r>
              <w:rPr>
                <w:rFonts w:hint="eastAsia"/>
              </w:rPr>
              <w:t xml:space="preserve">①净值增长率 </w:t>
            </w:r>
          </w:p>
        </w:tc>
        <w:tc>
          <w:tcPr>
            <w:tcW w:w="0" w:type="auto"/>
            <w:shd w:val="clear" w:color="auto" w:fill="auto"/>
          </w:tcPr>
          <w:p w14:paraId="4900E550">
            <w:pPr>
              <w:pStyle w:val="7"/>
            </w:pPr>
            <w:r>
              <w:rPr>
                <w:rFonts w:hint="eastAsia"/>
              </w:rPr>
              <w:t xml:space="preserve">②净值增长率标准差 </w:t>
            </w:r>
          </w:p>
        </w:tc>
        <w:tc>
          <w:tcPr>
            <w:tcW w:w="0" w:type="auto"/>
            <w:shd w:val="clear" w:color="auto" w:fill="auto"/>
          </w:tcPr>
          <w:p w14:paraId="6FBD2498">
            <w:pPr>
              <w:pStyle w:val="7"/>
            </w:pPr>
            <w:r>
              <w:rPr>
                <w:rFonts w:hint="eastAsia"/>
              </w:rPr>
              <w:t xml:space="preserve">③业绩比较基准收益率 </w:t>
            </w:r>
          </w:p>
        </w:tc>
        <w:tc>
          <w:tcPr>
            <w:tcW w:w="0" w:type="auto"/>
            <w:shd w:val="clear" w:color="auto" w:fill="auto"/>
          </w:tcPr>
          <w:p w14:paraId="22CA408D">
            <w:pPr>
              <w:pStyle w:val="7"/>
            </w:pPr>
            <w:r>
              <w:rPr>
                <w:rFonts w:hint="eastAsia"/>
              </w:rPr>
              <w:t xml:space="preserve">④业绩比较基准收益率标准差 </w:t>
            </w:r>
          </w:p>
        </w:tc>
        <w:tc>
          <w:tcPr>
            <w:tcW w:w="0" w:type="auto"/>
            <w:shd w:val="clear" w:color="auto" w:fill="auto"/>
          </w:tcPr>
          <w:p w14:paraId="32E8998A">
            <w:pPr>
              <w:pStyle w:val="7"/>
            </w:pPr>
            <w:r>
              <w:rPr>
                <w:rFonts w:hint="eastAsia"/>
              </w:rPr>
              <w:t xml:space="preserve">①-③ </w:t>
            </w:r>
          </w:p>
        </w:tc>
        <w:tc>
          <w:tcPr>
            <w:tcW w:w="0" w:type="auto"/>
            <w:shd w:val="clear" w:color="auto" w:fill="auto"/>
          </w:tcPr>
          <w:p w14:paraId="18B03D09">
            <w:pPr>
              <w:pStyle w:val="7"/>
            </w:pPr>
            <w:r>
              <w:rPr>
                <w:rFonts w:hint="eastAsia"/>
              </w:rPr>
              <w:t xml:space="preserve">②-④ </w:t>
            </w:r>
          </w:p>
        </w:tc>
      </w:tr>
      <w:tr w14:paraId="06A27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9B0AE5">
            <w:pPr>
              <w:pStyle w:val="7"/>
            </w:pPr>
            <w:r>
              <w:rPr>
                <w:rFonts w:hint="eastAsia"/>
              </w:rPr>
              <w:t xml:space="preserve">2005.8.24-2005.12.31 </w:t>
            </w:r>
          </w:p>
        </w:tc>
        <w:tc>
          <w:tcPr>
            <w:tcW w:w="0" w:type="auto"/>
            <w:shd w:val="clear" w:color="auto" w:fill="auto"/>
          </w:tcPr>
          <w:p w14:paraId="64AA877C">
            <w:pPr>
              <w:pStyle w:val="7"/>
            </w:pPr>
            <w:r>
              <w:rPr>
                <w:rFonts w:hint="eastAsia"/>
              </w:rPr>
              <w:t xml:space="preserve">0.80% </w:t>
            </w:r>
          </w:p>
        </w:tc>
        <w:tc>
          <w:tcPr>
            <w:tcW w:w="0" w:type="auto"/>
            <w:shd w:val="clear" w:color="auto" w:fill="auto"/>
          </w:tcPr>
          <w:p w14:paraId="2DC98EDE">
            <w:pPr>
              <w:pStyle w:val="7"/>
            </w:pPr>
            <w:r>
              <w:rPr>
                <w:rFonts w:hint="eastAsia"/>
              </w:rPr>
              <w:t xml:space="preserve">0.01% </w:t>
            </w:r>
          </w:p>
        </w:tc>
        <w:tc>
          <w:tcPr>
            <w:tcW w:w="0" w:type="auto"/>
            <w:shd w:val="clear" w:color="auto" w:fill="auto"/>
          </w:tcPr>
          <w:p w14:paraId="1011C1B0">
            <w:pPr>
              <w:pStyle w:val="7"/>
            </w:pPr>
            <w:r>
              <w:rPr>
                <w:rFonts w:hint="eastAsia"/>
              </w:rPr>
              <w:t xml:space="preserve">0.77% </w:t>
            </w:r>
          </w:p>
        </w:tc>
        <w:tc>
          <w:tcPr>
            <w:tcW w:w="0" w:type="auto"/>
            <w:shd w:val="clear" w:color="auto" w:fill="auto"/>
          </w:tcPr>
          <w:p w14:paraId="5B48221D">
            <w:pPr>
              <w:pStyle w:val="7"/>
            </w:pPr>
            <w:r>
              <w:rPr>
                <w:rFonts w:hint="eastAsia"/>
              </w:rPr>
              <w:t xml:space="preserve">0.01% </w:t>
            </w:r>
          </w:p>
        </w:tc>
        <w:tc>
          <w:tcPr>
            <w:tcW w:w="0" w:type="auto"/>
            <w:shd w:val="clear" w:color="auto" w:fill="auto"/>
          </w:tcPr>
          <w:p w14:paraId="37849767">
            <w:pPr>
              <w:pStyle w:val="7"/>
            </w:pPr>
            <w:r>
              <w:rPr>
                <w:rFonts w:hint="eastAsia"/>
              </w:rPr>
              <w:t xml:space="preserve">0.03% </w:t>
            </w:r>
          </w:p>
        </w:tc>
        <w:tc>
          <w:tcPr>
            <w:tcW w:w="0" w:type="auto"/>
            <w:shd w:val="clear" w:color="auto" w:fill="auto"/>
          </w:tcPr>
          <w:p w14:paraId="6426FD7E">
            <w:pPr>
              <w:pStyle w:val="7"/>
            </w:pPr>
            <w:r>
              <w:rPr>
                <w:rFonts w:hint="eastAsia"/>
              </w:rPr>
              <w:t xml:space="preserve">0.00% </w:t>
            </w:r>
          </w:p>
        </w:tc>
      </w:tr>
      <w:tr w14:paraId="74A4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ABC227">
            <w:pPr>
              <w:pStyle w:val="7"/>
            </w:pPr>
            <w:r>
              <w:rPr>
                <w:rFonts w:hint="eastAsia"/>
              </w:rPr>
              <w:t xml:space="preserve">2006.1.1-2006.12.31 </w:t>
            </w:r>
          </w:p>
        </w:tc>
        <w:tc>
          <w:tcPr>
            <w:tcW w:w="0" w:type="auto"/>
            <w:shd w:val="clear" w:color="auto" w:fill="auto"/>
          </w:tcPr>
          <w:p w14:paraId="07573931">
            <w:pPr>
              <w:pStyle w:val="7"/>
            </w:pPr>
            <w:r>
              <w:rPr>
                <w:rFonts w:hint="eastAsia"/>
              </w:rPr>
              <w:t xml:space="preserve">2.04% </w:t>
            </w:r>
          </w:p>
        </w:tc>
        <w:tc>
          <w:tcPr>
            <w:tcW w:w="0" w:type="auto"/>
            <w:shd w:val="clear" w:color="auto" w:fill="auto"/>
          </w:tcPr>
          <w:p w14:paraId="2374506A">
            <w:pPr>
              <w:pStyle w:val="7"/>
            </w:pPr>
            <w:r>
              <w:rPr>
                <w:rFonts w:hint="eastAsia"/>
              </w:rPr>
              <w:t xml:space="preserve">0.01% </w:t>
            </w:r>
          </w:p>
        </w:tc>
        <w:tc>
          <w:tcPr>
            <w:tcW w:w="0" w:type="auto"/>
            <w:shd w:val="clear" w:color="auto" w:fill="auto"/>
          </w:tcPr>
          <w:p w14:paraId="11A3E32A">
            <w:pPr>
              <w:pStyle w:val="7"/>
            </w:pPr>
            <w:r>
              <w:rPr>
                <w:rFonts w:hint="eastAsia"/>
              </w:rPr>
              <w:t xml:space="preserve">2.27% </w:t>
            </w:r>
          </w:p>
        </w:tc>
        <w:tc>
          <w:tcPr>
            <w:tcW w:w="0" w:type="auto"/>
            <w:shd w:val="clear" w:color="auto" w:fill="auto"/>
          </w:tcPr>
          <w:p w14:paraId="31935A2E">
            <w:pPr>
              <w:pStyle w:val="7"/>
            </w:pPr>
            <w:r>
              <w:rPr>
                <w:rFonts w:hint="eastAsia"/>
              </w:rPr>
              <w:t xml:space="preserve">0.01% </w:t>
            </w:r>
          </w:p>
        </w:tc>
        <w:tc>
          <w:tcPr>
            <w:tcW w:w="0" w:type="auto"/>
            <w:shd w:val="clear" w:color="auto" w:fill="auto"/>
          </w:tcPr>
          <w:p w14:paraId="32CDF792">
            <w:pPr>
              <w:pStyle w:val="7"/>
            </w:pPr>
            <w:r>
              <w:rPr>
                <w:rFonts w:hint="eastAsia"/>
              </w:rPr>
              <w:t xml:space="preserve">-0.23% </w:t>
            </w:r>
          </w:p>
        </w:tc>
        <w:tc>
          <w:tcPr>
            <w:tcW w:w="0" w:type="auto"/>
            <w:shd w:val="clear" w:color="auto" w:fill="auto"/>
          </w:tcPr>
          <w:p w14:paraId="5D73589F">
            <w:pPr>
              <w:pStyle w:val="7"/>
            </w:pPr>
            <w:r>
              <w:rPr>
                <w:rFonts w:hint="eastAsia"/>
              </w:rPr>
              <w:t xml:space="preserve">0.00% </w:t>
            </w:r>
          </w:p>
        </w:tc>
      </w:tr>
      <w:tr w14:paraId="0C65C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433DC6">
            <w:pPr>
              <w:pStyle w:val="7"/>
            </w:pPr>
            <w:r>
              <w:rPr>
                <w:rFonts w:hint="eastAsia"/>
              </w:rPr>
              <w:t xml:space="preserve">2007.1.1-2007.9.5 </w:t>
            </w:r>
          </w:p>
        </w:tc>
        <w:tc>
          <w:tcPr>
            <w:tcW w:w="0" w:type="auto"/>
            <w:shd w:val="clear" w:color="auto" w:fill="auto"/>
          </w:tcPr>
          <w:p w14:paraId="7D95E092">
            <w:pPr>
              <w:pStyle w:val="7"/>
            </w:pPr>
            <w:r>
              <w:rPr>
                <w:rFonts w:hint="eastAsia"/>
              </w:rPr>
              <w:t xml:space="preserve">1.25% </w:t>
            </w:r>
          </w:p>
        </w:tc>
        <w:tc>
          <w:tcPr>
            <w:tcW w:w="0" w:type="auto"/>
            <w:shd w:val="clear" w:color="auto" w:fill="auto"/>
          </w:tcPr>
          <w:p w14:paraId="7EA6F5F6">
            <w:pPr>
              <w:pStyle w:val="7"/>
            </w:pPr>
            <w:r>
              <w:rPr>
                <w:rFonts w:hint="eastAsia"/>
              </w:rPr>
              <w:t xml:space="preserve">0.01% </w:t>
            </w:r>
          </w:p>
        </w:tc>
        <w:tc>
          <w:tcPr>
            <w:tcW w:w="0" w:type="auto"/>
            <w:shd w:val="clear" w:color="auto" w:fill="auto"/>
          </w:tcPr>
          <w:p w14:paraId="0027C69A">
            <w:pPr>
              <w:pStyle w:val="7"/>
            </w:pPr>
            <w:r>
              <w:rPr>
                <w:rFonts w:hint="eastAsia"/>
              </w:rPr>
              <w:t xml:space="preserve">1.95% </w:t>
            </w:r>
          </w:p>
        </w:tc>
        <w:tc>
          <w:tcPr>
            <w:tcW w:w="0" w:type="auto"/>
            <w:shd w:val="clear" w:color="auto" w:fill="auto"/>
          </w:tcPr>
          <w:p w14:paraId="15BA3686">
            <w:pPr>
              <w:pStyle w:val="7"/>
            </w:pPr>
            <w:r>
              <w:rPr>
                <w:rFonts w:hint="eastAsia"/>
              </w:rPr>
              <w:t xml:space="preserve">0.01% </w:t>
            </w:r>
          </w:p>
        </w:tc>
        <w:tc>
          <w:tcPr>
            <w:tcW w:w="0" w:type="auto"/>
            <w:shd w:val="clear" w:color="auto" w:fill="auto"/>
          </w:tcPr>
          <w:p w14:paraId="66E96725">
            <w:pPr>
              <w:pStyle w:val="7"/>
            </w:pPr>
            <w:r>
              <w:rPr>
                <w:rFonts w:hint="eastAsia"/>
              </w:rPr>
              <w:t xml:space="preserve">-0.70% </w:t>
            </w:r>
          </w:p>
        </w:tc>
        <w:tc>
          <w:tcPr>
            <w:tcW w:w="0" w:type="auto"/>
            <w:shd w:val="clear" w:color="auto" w:fill="auto"/>
          </w:tcPr>
          <w:p w14:paraId="48375453">
            <w:pPr>
              <w:pStyle w:val="7"/>
            </w:pPr>
            <w:r>
              <w:rPr>
                <w:rFonts w:hint="eastAsia"/>
              </w:rPr>
              <w:t xml:space="preserve">0.00% </w:t>
            </w:r>
          </w:p>
        </w:tc>
      </w:tr>
      <w:tr w14:paraId="01F6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09403F">
            <w:pPr>
              <w:pStyle w:val="7"/>
            </w:pPr>
            <w:r>
              <w:rPr>
                <w:rFonts w:hint="eastAsia"/>
              </w:rPr>
              <w:t xml:space="preserve">2005.8.24-2007.9.5 </w:t>
            </w:r>
          </w:p>
        </w:tc>
        <w:tc>
          <w:tcPr>
            <w:tcW w:w="0" w:type="auto"/>
            <w:shd w:val="clear" w:color="auto" w:fill="auto"/>
          </w:tcPr>
          <w:p w14:paraId="5789F75B">
            <w:pPr>
              <w:pStyle w:val="7"/>
            </w:pPr>
            <w:r>
              <w:rPr>
                <w:rFonts w:hint="eastAsia"/>
              </w:rPr>
              <w:t xml:space="preserve">4.15% </w:t>
            </w:r>
          </w:p>
        </w:tc>
        <w:tc>
          <w:tcPr>
            <w:tcW w:w="0" w:type="auto"/>
            <w:shd w:val="clear" w:color="auto" w:fill="auto"/>
          </w:tcPr>
          <w:p w14:paraId="1C7425D1">
            <w:pPr>
              <w:pStyle w:val="7"/>
            </w:pPr>
            <w:r>
              <w:rPr>
                <w:rFonts w:hint="eastAsia"/>
              </w:rPr>
              <w:t xml:space="preserve">0.01% </w:t>
            </w:r>
          </w:p>
        </w:tc>
        <w:tc>
          <w:tcPr>
            <w:tcW w:w="0" w:type="auto"/>
            <w:shd w:val="clear" w:color="auto" w:fill="auto"/>
          </w:tcPr>
          <w:p w14:paraId="0A2C38E3">
            <w:pPr>
              <w:pStyle w:val="7"/>
            </w:pPr>
            <w:r>
              <w:rPr>
                <w:rFonts w:hint="eastAsia"/>
              </w:rPr>
              <w:t xml:space="preserve">4.96% </w:t>
            </w:r>
          </w:p>
        </w:tc>
        <w:tc>
          <w:tcPr>
            <w:tcW w:w="0" w:type="auto"/>
            <w:shd w:val="clear" w:color="auto" w:fill="auto"/>
          </w:tcPr>
          <w:p w14:paraId="3EE93C8B">
            <w:pPr>
              <w:pStyle w:val="7"/>
            </w:pPr>
            <w:r>
              <w:rPr>
                <w:rFonts w:hint="eastAsia"/>
              </w:rPr>
              <w:t xml:space="preserve">0.01% </w:t>
            </w:r>
          </w:p>
        </w:tc>
        <w:tc>
          <w:tcPr>
            <w:tcW w:w="0" w:type="auto"/>
            <w:shd w:val="clear" w:color="auto" w:fill="auto"/>
          </w:tcPr>
          <w:p w14:paraId="203CF4B0">
            <w:pPr>
              <w:pStyle w:val="7"/>
            </w:pPr>
            <w:r>
              <w:rPr>
                <w:rFonts w:hint="eastAsia"/>
              </w:rPr>
              <w:t xml:space="preserve">-0.81% </w:t>
            </w:r>
          </w:p>
        </w:tc>
        <w:tc>
          <w:tcPr>
            <w:tcW w:w="0" w:type="auto"/>
            <w:shd w:val="clear" w:color="auto" w:fill="auto"/>
          </w:tcPr>
          <w:p w14:paraId="6773E342">
            <w:pPr>
              <w:pStyle w:val="7"/>
            </w:pPr>
            <w:r>
              <w:rPr>
                <w:rFonts w:hint="eastAsia"/>
              </w:rPr>
              <w:t xml:space="preserve">0.00% </w:t>
            </w:r>
          </w:p>
        </w:tc>
      </w:tr>
    </w:tbl>
    <w:p w14:paraId="16DE16C8">
      <w:pPr>
        <w:pStyle w:val="7"/>
        <w:spacing w:before="0" w:beforeAutospacing="0" w:after="0" w:afterAutospacing="0" w:line="360" w:lineRule="auto"/>
        <w:ind w:firstLine="420"/>
        <w:rPr>
          <w:sz w:val="21"/>
          <w:szCs w:val="21"/>
        </w:rPr>
      </w:pPr>
      <w:r>
        <w:rPr>
          <w:rFonts w:hint="eastAsia"/>
          <w:sz w:val="21"/>
          <w:szCs w:val="21"/>
        </w:rPr>
        <w:t xml:space="preserve">本报告期基金份额净值增长率及其与同期业绩比较基准收益率的比较（转型后） </w:t>
      </w:r>
    </w:p>
    <w:p w14:paraId="65585B4F">
      <w:pPr>
        <w:pStyle w:val="7"/>
        <w:spacing w:before="0" w:beforeAutospacing="0" w:after="0" w:afterAutospacing="0" w:line="360" w:lineRule="auto"/>
        <w:ind w:firstLine="420"/>
        <w:rPr>
          <w:sz w:val="21"/>
          <w:szCs w:val="21"/>
        </w:rPr>
      </w:pPr>
      <w:bookmarkStart w:id="155" w:name="field_0_indatatable_1_start"/>
      <w:bookmarkEnd w:id="155"/>
      <w:r>
        <w:rPr>
          <w:rFonts w:hint="eastAsia"/>
          <w:sz w:val="21"/>
          <w:szCs w:val="21"/>
        </w:rPr>
        <w:t>博时稳定价值债券A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16D8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BDA440">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A349D8F">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112F16C9">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E29E43F">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7E213953">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1218772">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A90FC94">
            <w:pPr>
              <w:jc w:val="center"/>
              <w:rPr>
                <w:rFonts w:ascii="宋体" w:hAnsi="宋体" w:eastAsia="宋体" w:cs="宋体"/>
                <w:sz w:val="24"/>
                <w:szCs w:val="24"/>
              </w:rPr>
            </w:pPr>
            <w:r>
              <w:rPr>
                <w:rFonts w:hint="eastAsia" w:ascii="宋体" w:hAnsi="宋体" w:eastAsia="宋体"/>
              </w:rPr>
              <w:t>②-④</w:t>
            </w:r>
          </w:p>
        </w:tc>
      </w:tr>
      <w:tr w14:paraId="7CF8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7BB89B">
            <w:pPr>
              <w:jc w:val="center"/>
              <w:rPr>
                <w:rFonts w:ascii="宋体" w:hAnsi="宋体" w:eastAsia="宋体" w:cs="宋体"/>
                <w:sz w:val="24"/>
                <w:szCs w:val="24"/>
              </w:rPr>
            </w:pPr>
            <w:r>
              <w:rPr>
                <w:rFonts w:hint="eastAsia" w:ascii="宋体" w:hAnsi="宋体" w:eastAsia="宋体"/>
              </w:rPr>
              <w:t>2007.09.06-2007.12.31</w:t>
            </w:r>
          </w:p>
        </w:tc>
        <w:tc>
          <w:tcPr>
            <w:tcW w:w="0" w:type="auto"/>
            <w:shd w:val="clear" w:color="auto" w:fill="auto"/>
          </w:tcPr>
          <w:p w14:paraId="4550AE43">
            <w:pPr>
              <w:jc w:val="center"/>
              <w:rPr>
                <w:rFonts w:ascii="宋体" w:hAnsi="宋体" w:eastAsia="宋体" w:cs="宋体"/>
                <w:sz w:val="24"/>
                <w:szCs w:val="24"/>
              </w:rPr>
            </w:pPr>
            <w:r>
              <w:rPr>
                <w:rFonts w:hint="eastAsia" w:ascii="宋体" w:hAnsi="宋体" w:eastAsia="宋体"/>
              </w:rPr>
              <w:t>6.51%</w:t>
            </w:r>
          </w:p>
        </w:tc>
        <w:tc>
          <w:tcPr>
            <w:tcW w:w="0" w:type="auto"/>
            <w:shd w:val="clear" w:color="auto" w:fill="auto"/>
          </w:tcPr>
          <w:p w14:paraId="2AFF719B">
            <w:pPr>
              <w:jc w:val="center"/>
              <w:rPr>
                <w:rFonts w:ascii="宋体" w:hAnsi="宋体" w:eastAsia="宋体" w:cs="宋体"/>
                <w:sz w:val="24"/>
                <w:szCs w:val="24"/>
              </w:rPr>
            </w:pPr>
            <w:r>
              <w:rPr>
                <w:rFonts w:hint="eastAsia" w:ascii="宋体" w:hAnsi="宋体" w:eastAsia="宋体"/>
              </w:rPr>
              <w:t>0.33%</w:t>
            </w:r>
          </w:p>
        </w:tc>
        <w:tc>
          <w:tcPr>
            <w:tcW w:w="0" w:type="auto"/>
            <w:shd w:val="clear" w:color="auto" w:fill="auto"/>
          </w:tcPr>
          <w:p w14:paraId="32CDD2B7">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50EF3F6A">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212C3E9D">
            <w:pPr>
              <w:jc w:val="center"/>
              <w:rPr>
                <w:rFonts w:ascii="宋体" w:hAnsi="宋体" w:eastAsia="宋体" w:cs="宋体"/>
                <w:sz w:val="24"/>
                <w:szCs w:val="24"/>
              </w:rPr>
            </w:pPr>
            <w:r>
              <w:rPr>
                <w:rFonts w:hint="eastAsia" w:ascii="宋体" w:hAnsi="宋体" w:eastAsia="宋体"/>
              </w:rPr>
              <w:t>6.46%</w:t>
            </w:r>
          </w:p>
        </w:tc>
        <w:tc>
          <w:tcPr>
            <w:tcW w:w="0" w:type="auto"/>
            <w:shd w:val="clear" w:color="auto" w:fill="auto"/>
          </w:tcPr>
          <w:p w14:paraId="4D9E079C">
            <w:pPr>
              <w:jc w:val="center"/>
              <w:rPr>
                <w:rFonts w:ascii="宋体" w:hAnsi="宋体" w:eastAsia="宋体" w:cs="宋体"/>
                <w:sz w:val="24"/>
                <w:szCs w:val="24"/>
              </w:rPr>
            </w:pPr>
            <w:r>
              <w:rPr>
                <w:rFonts w:hint="eastAsia" w:ascii="宋体" w:hAnsi="宋体" w:eastAsia="宋体"/>
              </w:rPr>
              <w:t>0.27%</w:t>
            </w:r>
          </w:p>
        </w:tc>
      </w:tr>
      <w:tr w14:paraId="772D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8ED3BC">
            <w:pPr>
              <w:jc w:val="center"/>
              <w:rPr>
                <w:rFonts w:ascii="宋体" w:hAnsi="宋体" w:eastAsia="宋体" w:cs="宋体"/>
                <w:sz w:val="24"/>
                <w:szCs w:val="24"/>
              </w:rPr>
            </w:pPr>
            <w:r>
              <w:rPr>
                <w:rFonts w:hint="eastAsia" w:ascii="宋体" w:hAnsi="宋体" w:eastAsia="宋体"/>
              </w:rPr>
              <w:t>2008.01.01-2008.12.31</w:t>
            </w:r>
          </w:p>
        </w:tc>
        <w:tc>
          <w:tcPr>
            <w:tcW w:w="0" w:type="auto"/>
            <w:shd w:val="clear" w:color="auto" w:fill="auto"/>
          </w:tcPr>
          <w:p w14:paraId="3EC6732E">
            <w:pPr>
              <w:jc w:val="center"/>
              <w:rPr>
                <w:rFonts w:ascii="宋体" w:hAnsi="宋体" w:eastAsia="宋体" w:cs="宋体"/>
                <w:sz w:val="24"/>
                <w:szCs w:val="24"/>
              </w:rPr>
            </w:pPr>
            <w:r>
              <w:rPr>
                <w:rFonts w:hint="eastAsia" w:ascii="宋体" w:hAnsi="宋体" w:eastAsia="宋体"/>
              </w:rPr>
              <w:t>11.16%</w:t>
            </w:r>
          </w:p>
        </w:tc>
        <w:tc>
          <w:tcPr>
            <w:tcW w:w="0" w:type="auto"/>
            <w:shd w:val="clear" w:color="auto" w:fill="auto"/>
          </w:tcPr>
          <w:p w14:paraId="2F516728">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63B04B3A">
            <w:pPr>
              <w:jc w:val="center"/>
              <w:rPr>
                <w:rFonts w:ascii="宋体" w:hAnsi="宋体" w:eastAsia="宋体" w:cs="宋体"/>
                <w:sz w:val="24"/>
                <w:szCs w:val="24"/>
              </w:rPr>
            </w:pPr>
            <w:r>
              <w:rPr>
                <w:rFonts w:hint="eastAsia" w:ascii="宋体" w:hAnsi="宋体" w:eastAsia="宋体"/>
              </w:rPr>
              <w:t>9.69%</w:t>
            </w:r>
          </w:p>
        </w:tc>
        <w:tc>
          <w:tcPr>
            <w:tcW w:w="0" w:type="auto"/>
            <w:shd w:val="clear" w:color="auto" w:fill="auto"/>
          </w:tcPr>
          <w:p w14:paraId="05645189">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17B6DE07">
            <w:pPr>
              <w:jc w:val="center"/>
              <w:rPr>
                <w:rFonts w:ascii="宋体" w:hAnsi="宋体" w:eastAsia="宋体" w:cs="宋体"/>
                <w:sz w:val="24"/>
                <w:szCs w:val="24"/>
              </w:rPr>
            </w:pPr>
            <w:r>
              <w:rPr>
                <w:rFonts w:hint="eastAsia" w:ascii="宋体" w:hAnsi="宋体" w:eastAsia="宋体"/>
              </w:rPr>
              <w:t>1.47%</w:t>
            </w:r>
          </w:p>
        </w:tc>
        <w:tc>
          <w:tcPr>
            <w:tcW w:w="0" w:type="auto"/>
            <w:shd w:val="clear" w:color="auto" w:fill="auto"/>
          </w:tcPr>
          <w:p w14:paraId="124A64ED">
            <w:pPr>
              <w:jc w:val="center"/>
              <w:rPr>
                <w:rFonts w:ascii="宋体" w:hAnsi="宋体" w:eastAsia="宋体" w:cs="宋体"/>
                <w:sz w:val="24"/>
                <w:szCs w:val="24"/>
              </w:rPr>
            </w:pPr>
            <w:r>
              <w:rPr>
                <w:rFonts w:hint="eastAsia" w:ascii="宋体" w:hAnsi="宋体" w:eastAsia="宋体"/>
              </w:rPr>
              <w:t>0.04%</w:t>
            </w:r>
          </w:p>
        </w:tc>
      </w:tr>
      <w:tr w14:paraId="306E8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F2148B">
            <w:pPr>
              <w:jc w:val="center"/>
              <w:rPr>
                <w:rFonts w:ascii="宋体" w:hAnsi="宋体" w:eastAsia="宋体" w:cs="宋体"/>
                <w:sz w:val="24"/>
                <w:szCs w:val="24"/>
              </w:rPr>
            </w:pPr>
            <w:r>
              <w:rPr>
                <w:rFonts w:hint="eastAsia" w:ascii="宋体" w:hAnsi="宋体" w:eastAsia="宋体"/>
              </w:rPr>
              <w:t>2009.01.01-2009.12.31</w:t>
            </w:r>
          </w:p>
        </w:tc>
        <w:tc>
          <w:tcPr>
            <w:tcW w:w="0" w:type="auto"/>
            <w:shd w:val="clear" w:color="auto" w:fill="auto"/>
          </w:tcPr>
          <w:p w14:paraId="3D3620A7">
            <w:pPr>
              <w:jc w:val="center"/>
              <w:rPr>
                <w:rFonts w:ascii="宋体" w:hAnsi="宋体" w:eastAsia="宋体" w:cs="宋体"/>
                <w:sz w:val="24"/>
                <w:szCs w:val="24"/>
              </w:rPr>
            </w:pPr>
            <w:r>
              <w:rPr>
                <w:rFonts w:hint="eastAsia" w:ascii="宋体" w:hAnsi="宋体" w:eastAsia="宋体"/>
              </w:rPr>
              <w:t>-0.54%</w:t>
            </w:r>
          </w:p>
        </w:tc>
        <w:tc>
          <w:tcPr>
            <w:tcW w:w="0" w:type="auto"/>
            <w:shd w:val="clear" w:color="auto" w:fill="auto"/>
          </w:tcPr>
          <w:p w14:paraId="2A026BF4">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70F0C23A">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4398E00A">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2C3819B8">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14:paraId="0E1FD14D">
            <w:pPr>
              <w:jc w:val="center"/>
              <w:rPr>
                <w:rFonts w:ascii="宋体" w:hAnsi="宋体" w:eastAsia="宋体" w:cs="宋体"/>
                <w:sz w:val="24"/>
                <w:szCs w:val="24"/>
              </w:rPr>
            </w:pPr>
            <w:r>
              <w:rPr>
                <w:rFonts w:hint="eastAsia" w:ascii="宋体" w:hAnsi="宋体" w:eastAsia="宋体"/>
              </w:rPr>
              <w:t>0.08%</w:t>
            </w:r>
          </w:p>
        </w:tc>
      </w:tr>
      <w:tr w14:paraId="48EC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A81BB8">
            <w:pPr>
              <w:jc w:val="center"/>
              <w:rPr>
                <w:rFonts w:ascii="宋体" w:hAnsi="宋体" w:eastAsia="宋体" w:cs="宋体"/>
                <w:sz w:val="24"/>
                <w:szCs w:val="24"/>
              </w:rPr>
            </w:pPr>
            <w:r>
              <w:rPr>
                <w:rFonts w:hint="eastAsia" w:ascii="宋体" w:hAnsi="宋体" w:eastAsia="宋体"/>
              </w:rPr>
              <w:t>2010.01.01-2010.12.31</w:t>
            </w:r>
          </w:p>
        </w:tc>
        <w:tc>
          <w:tcPr>
            <w:tcW w:w="0" w:type="auto"/>
            <w:shd w:val="clear" w:color="auto" w:fill="auto"/>
          </w:tcPr>
          <w:p w14:paraId="44E72662">
            <w:pPr>
              <w:jc w:val="center"/>
              <w:rPr>
                <w:rFonts w:ascii="宋体" w:hAnsi="宋体" w:eastAsia="宋体" w:cs="宋体"/>
                <w:sz w:val="24"/>
                <w:szCs w:val="24"/>
              </w:rPr>
            </w:pPr>
            <w:r>
              <w:rPr>
                <w:rFonts w:hint="eastAsia" w:ascii="宋体" w:hAnsi="宋体" w:eastAsia="宋体"/>
              </w:rPr>
              <w:t>10.21%</w:t>
            </w:r>
          </w:p>
        </w:tc>
        <w:tc>
          <w:tcPr>
            <w:tcW w:w="0" w:type="auto"/>
            <w:shd w:val="clear" w:color="auto" w:fill="auto"/>
          </w:tcPr>
          <w:p w14:paraId="7735FDE3">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14:paraId="2A47FEA5">
            <w:pPr>
              <w:jc w:val="center"/>
              <w:rPr>
                <w:rFonts w:ascii="宋体" w:hAnsi="宋体" w:eastAsia="宋体" w:cs="宋体"/>
                <w:sz w:val="24"/>
                <w:szCs w:val="24"/>
              </w:rPr>
            </w:pPr>
            <w:r>
              <w:rPr>
                <w:rFonts w:hint="eastAsia" w:ascii="宋体" w:hAnsi="宋体" w:eastAsia="宋体"/>
              </w:rPr>
              <w:t>2.00%</w:t>
            </w:r>
          </w:p>
        </w:tc>
        <w:tc>
          <w:tcPr>
            <w:tcW w:w="0" w:type="auto"/>
            <w:shd w:val="clear" w:color="auto" w:fill="auto"/>
          </w:tcPr>
          <w:p w14:paraId="6B78D25C">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07DF24A2">
            <w:pPr>
              <w:jc w:val="center"/>
              <w:rPr>
                <w:rFonts w:ascii="宋体" w:hAnsi="宋体" w:eastAsia="宋体" w:cs="宋体"/>
                <w:sz w:val="24"/>
                <w:szCs w:val="24"/>
              </w:rPr>
            </w:pPr>
            <w:r>
              <w:rPr>
                <w:rFonts w:hint="eastAsia" w:ascii="宋体" w:hAnsi="宋体" w:eastAsia="宋体"/>
              </w:rPr>
              <w:t>8.21%</w:t>
            </w:r>
          </w:p>
        </w:tc>
        <w:tc>
          <w:tcPr>
            <w:tcW w:w="0" w:type="auto"/>
            <w:shd w:val="clear" w:color="auto" w:fill="auto"/>
          </w:tcPr>
          <w:p w14:paraId="128FA78D">
            <w:pPr>
              <w:jc w:val="center"/>
              <w:rPr>
                <w:rFonts w:ascii="宋体" w:hAnsi="宋体" w:eastAsia="宋体" w:cs="宋体"/>
                <w:sz w:val="24"/>
                <w:szCs w:val="24"/>
              </w:rPr>
            </w:pPr>
            <w:r>
              <w:rPr>
                <w:rFonts w:hint="eastAsia" w:ascii="宋体" w:hAnsi="宋体" w:eastAsia="宋体"/>
              </w:rPr>
              <w:t>0.24%</w:t>
            </w:r>
          </w:p>
        </w:tc>
      </w:tr>
      <w:tr w14:paraId="1965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367C79">
            <w:pPr>
              <w:jc w:val="center"/>
              <w:rPr>
                <w:rFonts w:ascii="宋体" w:hAnsi="宋体" w:eastAsia="宋体" w:cs="宋体"/>
                <w:sz w:val="24"/>
                <w:szCs w:val="24"/>
              </w:rPr>
            </w:pPr>
            <w:r>
              <w:rPr>
                <w:rFonts w:hint="eastAsia" w:ascii="宋体" w:hAnsi="宋体" w:eastAsia="宋体"/>
              </w:rPr>
              <w:t>2011.01.01-2011.12.31</w:t>
            </w:r>
          </w:p>
        </w:tc>
        <w:tc>
          <w:tcPr>
            <w:tcW w:w="0" w:type="auto"/>
            <w:shd w:val="clear" w:color="auto" w:fill="auto"/>
          </w:tcPr>
          <w:p w14:paraId="7BB5E9DD">
            <w:pPr>
              <w:jc w:val="center"/>
              <w:rPr>
                <w:rFonts w:ascii="宋体" w:hAnsi="宋体" w:eastAsia="宋体" w:cs="宋体"/>
                <w:sz w:val="24"/>
                <w:szCs w:val="24"/>
              </w:rPr>
            </w:pPr>
            <w:r>
              <w:rPr>
                <w:rFonts w:hint="eastAsia" w:ascii="宋体" w:hAnsi="宋体" w:eastAsia="宋体"/>
              </w:rPr>
              <w:t>-10.55%</w:t>
            </w:r>
          </w:p>
        </w:tc>
        <w:tc>
          <w:tcPr>
            <w:tcW w:w="0" w:type="auto"/>
            <w:shd w:val="clear" w:color="auto" w:fill="auto"/>
          </w:tcPr>
          <w:p w14:paraId="055C7978">
            <w:pPr>
              <w:jc w:val="center"/>
              <w:rPr>
                <w:rFonts w:ascii="宋体" w:hAnsi="宋体" w:eastAsia="宋体" w:cs="宋体"/>
                <w:sz w:val="24"/>
                <w:szCs w:val="24"/>
              </w:rPr>
            </w:pPr>
            <w:r>
              <w:rPr>
                <w:rFonts w:hint="eastAsia" w:ascii="宋体" w:hAnsi="宋体" w:eastAsia="宋体"/>
              </w:rPr>
              <w:t>0.64%</w:t>
            </w:r>
          </w:p>
        </w:tc>
        <w:tc>
          <w:tcPr>
            <w:tcW w:w="0" w:type="auto"/>
            <w:shd w:val="clear" w:color="auto" w:fill="auto"/>
          </w:tcPr>
          <w:p w14:paraId="230BAF31">
            <w:pPr>
              <w:jc w:val="center"/>
              <w:rPr>
                <w:rFonts w:ascii="宋体" w:hAnsi="宋体" w:eastAsia="宋体" w:cs="宋体"/>
                <w:sz w:val="24"/>
                <w:szCs w:val="24"/>
              </w:rPr>
            </w:pPr>
            <w:r>
              <w:rPr>
                <w:rFonts w:hint="eastAsia" w:ascii="宋体" w:hAnsi="宋体" w:eastAsia="宋体"/>
              </w:rPr>
              <w:t>3.79%</w:t>
            </w:r>
          </w:p>
        </w:tc>
        <w:tc>
          <w:tcPr>
            <w:tcW w:w="0" w:type="auto"/>
            <w:shd w:val="clear" w:color="auto" w:fill="auto"/>
          </w:tcPr>
          <w:p w14:paraId="7378968B">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2D0415A6">
            <w:pPr>
              <w:jc w:val="center"/>
              <w:rPr>
                <w:rFonts w:ascii="宋体" w:hAnsi="宋体" w:eastAsia="宋体" w:cs="宋体"/>
                <w:sz w:val="24"/>
                <w:szCs w:val="24"/>
              </w:rPr>
            </w:pPr>
            <w:r>
              <w:rPr>
                <w:rFonts w:hint="eastAsia" w:ascii="宋体" w:hAnsi="宋体" w:eastAsia="宋体"/>
              </w:rPr>
              <w:t>-14.34%</w:t>
            </w:r>
          </w:p>
        </w:tc>
        <w:tc>
          <w:tcPr>
            <w:tcW w:w="0" w:type="auto"/>
            <w:shd w:val="clear" w:color="auto" w:fill="auto"/>
          </w:tcPr>
          <w:p w14:paraId="64FC05FD">
            <w:pPr>
              <w:jc w:val="center"/>
              <w:rPr>
                <w:rFonts w:ascii="宋体" w:hAnsi="宋体" w:eastAsia="宋体" w:cs="宋体"/>
                <w:sz w:val="24"/>
                <w:szCs w:val="24"/>
              </w:rPr>
            </w:pPr>
            <w:r>
              <w:rPr>
                <w:rFonts w:hint="eastAsia" w:ascii="宋体" w:hAnsi="宋体" w:eastAsia="宋体"/>
              </w:rPr>
              <w:t>0.58%</w:t>
            </w:r>
          </w:p>
        </w:tc>
      </w:tr>
      <w:tr w14:paraId="2DDE0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2FC1BB">
            <w:pPr>
              <w:jc w:val="center"/>
              <w:rPr>
                <w:rFonts w:ascii="宋体" w:hAnsi="宋体" w:eastAsia="宋体" w:cs="宋体"/>
                <w:sz w:val="24"/>
                <w:szCs w:val="24"/>
              </w:rPr>
            </w:pPr>
            <w:r>
              <w:rPr>
                <w:rFonts w:hint="eastAsia" w:ascii="宋体" w:hAnsi="宋体" w:eastAsia="宋体"/>
              </w:rPr>
              <w:t>2012.01.01-2012.12.31</w:t>
            </w:r>
          </w:p>
        </w:tc>
        <w:tc>
          <w:tcPr>
            <w:tcW w:w="0" w:type="auto"/>
            <w:shd w:val="clear" w:color="auto" w:fill="auto"/>
          </w:tcPr>
          <w:p w14:paraId="0C299602">
            <w:pPr>
              <w:jc w:val="center"/>
              <w:rPr>
                <w:rFonts w:ascii="宋体" w:hAnsi="宋体" w:eastAsia="宋体" w:cs="宋体"/>
                <w:sz w:val="24"/>
                <w:szCs w:val="24"/>
              </w:rPr>
            </w:pPr>
            <w:r>
              <w:rPr>
                <w:rFonts w:hint="eastAsia" w:ascii="宋体" w:hAnsi="宋体" w:eastAsia="宋体"/>
              </w:rPr>
              <w:t>7.99%</w:t>
            </w:r>
          </w:p>
        </w:tc>
        <w:tc>
          <w:tcPr>
            <w:tcW w:w="0" w:type="auto"/>
            <w:shd w:val="clear" w:color="auto" w:fill="auto"/>
          </w:tcPr>
          <w:p w14:paraId="78708860">
            <w:pPr>
              <w:jc w:val="center"/>
              <w:rPr>
                <w:rFonts w:ascii="宋体" w:hAnsi="宋体" w:eastAsia="宋体" w:cs="宋体"/>
                <w:sz w:val="24"/>
                <w:szCs w:val="24"/>
              </w:rPr>
            </w:pPr>
            <w:r>
              <w:rPr>
                <w:rFonts w:hint="eastAsia" w:ascii="宋体" w:hAnsi="宋体" w:eastAsia="宋体"/>
              </w:rPr>
              <w:t>0.46%</w:t>
            </w:r>
          </w:p>
        </w:tc>
        <w:tc>
          <w:tcPr>
            <w:tcW w:w="0" w:type="auto"/>
            <w:shd w:val="clear" w:color="auto" w:fill="auto"/>
          </w:tcPr>
          <w:p w14:paraId="51B55A99">
            <w:pPr>
              <w:jc w:val="center"/>
              <w:rPr>
                <w:rFonts w:ascii="宋体" w:hAnsi="宋体" w:eastAsia="宋体" w:cs="宋体"/>
                <w:sz w:val="24"/>
                <w:szCs w:val="24"/>
              </w:rPr>
            </w:pPr>
            <w:r>
              <w:rPr>
                <w:rFonts w:hint="eastAsia" w:ascii="宋体" w:hAnsi="宋体" w:eastAsia="宋体"/>
              </w:rPr>
              <w:t>4.03%</w:t>
            </w:r>
          </w:p>
        </w:tc>
        <w:tc>
          <w:tcPr>
            <w:tcW w:w="0" w:type="auto"/>
            <w:shd w:val="clear" w:color="auto" w:fill="auto"/>
          </w:tcPr>
          <w:p w14:paraId="60E3AA38">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A89C65F">
            <w:pPr>
              <w:jc w:val="center"/>
              <w:rPr>
                <w:rFonts w:ascii="宋体" w:hAnsi="宋体" w:eastAsia="宋体" w:cs="宋体"/>
                <w:sz w:val="24"/>
                <w:szCs w:val="24"/>
              </w:rPr>
            </w:pPr>
            <w:r>
              <w:rPr>
                <w:rFonts w:hint="eastAsia" w:ascii="宋体" w:hAnsi="宋体" w:eastAsia="宋体"/>
              </w:rPr>
              <w:t>3.96%</w:t>
            </w:r>
          </w:p>
        </w:tc>
        <w:tc>
          <w:tcPr>
            <w:tcW w:w="0" w:type="auto"/>
            <w:shd w:val="clear" w:color="auto" w:fill="auto"/>
          </w:tcPr>
          <w:p w14:paraId="7D4EB0F9">
            <w:pPr>
              <w:jc w:val="center"/>
              <w:rPr>
                <w:rFonts w:ascii="宋体" w:hAnsi="宋体" w:eastAsia="宋体" w:cs="宋体"/>
                <w:sz w:val="24"/>
                <w:szCs w:val="24"/>
              </w:rPr>
            </w:pPr>
            <w:r>
              <w:rPr>
                <w:rFonts w:hint="eastAsia" w:ascii="宋体" w:hAnsi="宋体" w:eastAsia="宋体"/>
              </w:rPr>
              <w:t>0.42%</w:t>
            </w:r>
          </w:p>
        </w:tc>
      </w:tr>
      <w:tr w14:paraId="328F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D8AA94">
            <w:pPr>
              <w:jc w:val="center"/>
              <w:rPr>
                <w:rFonts w:ascii="宋体" w:hAnsi="宋体" w:eastAsia="宋体" w:cs="宋体"/>
                <w:sz w:val="24"/>
                <w:szCs w:val="24"/>
              </w:rPr>
            </w:pPr>
            <w:r>
              <w:rPr>
                <w:rFonts w:hint="eastAsia" w:ascii="宋体" w:hAnsi="宋体" w:eastAsia="宋体"/>
              </w:rPr>
              <w:t>2013.01.01-2013.12.31</w:t>
            </w:r>
          </w:p>
        </w:tc>
        <w:tc>
          <w:tcPr>
            <w:tcW w:w="0" w:type="auto"/>
            <w:shd w:val="clear" w:color="auto" w:fill="auto"/>
          </w:tcPr>
          <w:p w14:paraId="43EA6DA4">
            <w:pPr>
              <w:jc w:val="center"/>
              <w:rPr>
                <w:rFonts w:ascii="宋体" w:hAnsi="宋体" w:eastAsia="宋体" w:cs="宋体"/>
                <w:sz w:val="24"/>
                <w:szCs w:val="24"/>
              </w:rPr>
            </w:pPr>
            <w:r>
              <w:rPr>
                <w:rFonts w:hint="eastAsia" w:ascii="宋体" w:hAnsi="宋体" w:eastAsia="宋体"/>
              </w:rPr>
              <w:t>-5.24%</w:t>
            </w:r>
          </w:p>
        </w:tc>
        <w:tc>
          <w:tcPr>
            <w:tcW w:w="0" w:type="auto"/>
            <w:shd w:val="clear" w:color="auto" w:fill="auto"/>
          </w:tcPr>
          <w:p w14:paraId="0AA6C693">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45D33056">
            <w:pPr>
              <w:jc w:val="center"/>
              <w:rPr>
                <w:rFonts w:ascii="宋体" w:hAnsi="宋体" w:eastAsia="宋体" w:cs="宋体"/>
                <w:sz w:val="24"/>
                <w:szCs w:val="24"/>
              </w:rPr>
            </w:pPr>
            <w:r>
              <w:rPr>
                <w:rFonts w:hint="eastAsia" w:ascii="宋体" w:hAnsi="宋体" w:eastAsia="宋体"/>
              </w:rPr>
              <w:t>1.78%</w:t>
            </w:r>
          </w:p>
        </w:tc>
        <w:tc>
          <w:tcPr>
            <w:tcW w:w="0" w:type="auto"/>
            <w:shd w:val="clear" w:color="auto" w:fill="auto"/>
          </w:tcPr>
          <w:p w14:paraId="2011FF00">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5D90E7C2">
            <w:pPr>
              <w:jc w:val="center"/>
              <w:rPr>
                <w:rFonts w:ascii="宋体" w:hAnsi="宋体" w:eastAsia="宋体" w:cs="宋体"/>
                <w:sz w:val="24"/>
                <w:szCs w:val="24"/>
              </w:rPr>
            </w:pPr>
            <w:r>
              <w:rPr>
                <w:rFonts w:hint="eastAsia" w:ascii="宋体" w:hAnsi="宋体" w:eastAsia="宋体"/>
              </w:rPr>
              <w:t>-7.02%</w:t>
            </w:r>
          </w:p>
        </w:tc>
        <w:tc>
          <w:tcPr>
            <w:tcW w:w="0" w:type="auto"/>
            <w:shd w:val="clear" w:color="auto" w:fill="auto"/>
          </w:tcPr>
          <w:p w14:paraId="07535973">
            <w:pPr>
              <w:jc w:val="center"/>
              <w:rPr>
                <w:rFonts w:ascii="宋体" w:hAnsi="宋体" w:eastAsia="宋体" w:cs="宋体"/>
                <w:sz w:val="24"/>
                <w:szCs w:val="24"/>
              </w:rPr>
            </w:pPr>
            <w:r>
              <w:rPr>
                <w:rFonts w:hint="eastAsia" w:ascii="宋体" w:hAnsi="宋体" w:eastAsia="宋体"/>
              </w:rPr>
              <w:t>0.90%</w:t>
            </w:r>
          </w:p>
        </w:tc>
      </w:tr>
      <w:tr w14:paraId="6F23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04448C">
            <w:pPr>
              <w:jc w:val="center"/>
              <w:rPr>
                <w:rFonts w:ascii="宋体" w:hAnsi="宋体" w:eastAsia="宋体" w:cs="宋体"/>
                <w:sz w:val="24"/>
                <w:szCs w:val="24"/>
              </w:rPr>
            </w:pPr>
            <w:r>
              <w:rPr>
                <w:rFonts w:hint="eastAsia" w:ascii="宋体" w:hAnsi="宋体" w:eastAsia="宋体"/>
              </w:rPr>
              <w:t>2014.01.01-2014.12.31</w:t>
            </w:r>
          </w:p>
        </w:tc>
        <w:tc>
          <w:tcPr>
            <w:tcW w:w="0" w:type="auto"/>
            <w:shd w:val="clear" w:color="auto" w:fill="auto"/>
          </w:tcPr>
          <w:p w14:paraId="20641250">
            <w:pPr>
              <w:jc w:val="center"/>
              <w:rPr>
                <w:rFonts w:ascii="宋体" w:hAnsi="宋体" w:eastAsia="宋体" w:cs="宋体"/>
                <w:sz w:val="24"/>
                <w:szCs w:val="24"/>
              </w:rPr>
            </w:pPr>
            <w:r>
              <w:rPr>
                <w:rFonts w:hint="eastAsia" w:ascii="宋体" w:hAnsi="宋体" w:eastAsia="宋体"/>
              </w:rPr>
              <w:t>39.94%</w:t>
            </w:r>
          </w:p>
        </w:tc>
        <w:tc>
          <w:tcPr>
            <w:tcW w:w="0" w:type="auto"/>
            <w:shd w:val="clear" w:color="auto" w:fill="auto"/>
          </w:tcPr>
          <w:p w14:paraId="18A5A112">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6A48D7DB">
            <w:pPr>
              <w:jc w:val="center"/>
              <w:rPr>
                <w:rFonts w:ascii="宋体" w:hAnsi="宋体" w:eastAsia="宋体" w:cs="宋体"/>
                <w:sz w:val="24"/>
                <w:szCs w:val="24"/>
              </w:rPr>
            </w:pPr>
            <w:r>
              <w:rPr>
                <w:rFonts w:hint="eastAsia" w:ascii="宋体" w:hAnsi="宋体" w:eastAsia="宋体"/>
              </w:rPr>
              <w:t>9.41%</w:t>
            </w:r>
          </w:p>
        </w:tc>
        <w:tc>
          <w:tcPr>
            <w:tcW w:w="0" w:type="auto"/>
            <w:shd w:val="clear" w:color="auto" w:fill="auto"/>
          </w:tcPr>
          <w:p w14:paraId="09AFBC02">
            <w:pPr>
              <w:jc w:val="center"/>
              <w:rPr>
                <w:rFonts w:ascii="宋体" w:hAnsi="宋体" w:eastAsia="宋体" w:cs="宋体"/>
                <w:sz w:val="24"/>
                <w:szCs w:val="24"/>
              </w:rPr>
            </w:pPr>
            <w:r>
              <w:rPr>
                <w:rFonts w:hint="eastAsia" w:ascii="宋体" w:hAnsi="宋体" w:eastAsia="宋体"/>
              </w:rPr>
              <w:t>0.16%</w:t>
            </w:r>
          </w:p>
        </w:tc>
        <w:tc>
          <w:tcPr>
            <w:tcW w:w="0" w:type="auto"/>
            <w:shd w:val="clear" w:color="auto" w:fill="auto"/>
          </w:tcPr>
          <w:p w14:paraId="2F6F0CC1">
            <w:pPr>
              <w:jc w:val="center"/>
              <w:rPr>
                <w:rFonts w:ascii="宋体" w:hAnsi="宋体" w:eastAsia="宋体" w:cs="宋体"/>
                <w:sz w:val="24"/>
                <w:szCs w:val="24"/>
              </w:rPr>
            </w:pPr>
            <w:r>
              <w:rPr>
                <w:rFonts w:hint="eastAsia" w:ascii="宋体" w:hAnsi="宋体" w:eastAsia="宋体"/>
              </w:rPr>
              <w:t>30.53%</w:t>
            </w:r>
          </w:p>
        </w:tc>
        <w:tc>
          <w:tcPr>
            <w:tcW w:w="0" w:type="auto"/>
            <w:shd w:val="clear" w:color="auto" w:fill="auto"/>
          </w:tcPr>
          <w:p w14:paraId="7153E948">
            <w:pPr>
              <w:jc w:val="center"/>
              <w:rPr>
                <w:rFonts w:ascii="宋体" w:hAnsi="宋体" w:eastAsia="宋体" w:cs="宋体"/>
                <w:sz w:val="24"/>
                <w:szCs w:val="24"/>
              </w:rPr>
            </w:pPr>
            <w:r>
              <w:rPr>
                <w:rFonts w:hint="eastAsia" w:ascii="宋体" w:hAnsi="宋体" w:eastAsia="宋体"/>
              </w:rPr>
              <w:t>0.79%</w:t>
            </w:r>
          </w:p>
        </w:tc>
      </w:tr>
      <w:tr w14:paraId="3DF4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3E59F9">
            <w:pPr>
              <w:jc w:val="center"/>
              <w:rPr>
                <w:rFonts w:ascii="宋体" w:hAnsi="宋体" w:eastAsia="宋体" w:cs="宋体"/>
                <w:sz w:val="24"/>
                <w:szCs w:val="24"/>
              </w:rPr>
            </w:pPr>
            <w:r>
              <w:rPr>
                <w:rFonts w:hint="eastAsia" w:ascii="宋体" w:hAnsi="宋体" w:eastAsia="宋体"/>
              </w:rPr>
              <w:t>2015.01.01-2015.12.31</w:t>
            </w:r>
          </w:p>
        </w:tc>
        <w:tc>
          <w:tcPr>
            <w:tcW w:w="0" w:type="auto"/>
            <w:shd w:val="clear" w:color="auto" w:fill="auto"/>
          </w:tcPr>
          <w:p w14:paraId="0DD6F82F">
            <w:pPr>
              <w:jc w:val="center"/>
              <w:rPr>
                <w:rFonts w:ascii="宋体" w:hAnsi="宋体" w:eastAsia="宋体" w:cs="宋体"/>
                <w:sz w:val="24"/>
                <w:szCs w:val="24"/>
              </w:rPr>
            </w:pPr>
            <w:r>
              <w:rPr>
                <w:rFonts w:hint="eastAsia" w:ascii="宋体" w:hAnsi="宋体" w:eastAsia="宋体"/>
              </w:rPr>
              <w:t>15.46%</w:t>
            </w:r>
          </w:p>
        </w:tc>
        <w:tc>
          <w:tcPr>
            <w:tcW w:w="0" w:type="auto"/>
            <w:shd w:val="clear" w:color="auto" w:fill="auto"/>
          </w:tcPr>
          <w:p w14:paraId="75286E15">
            <w:pPr>
              <w:jc w:val="center"/>
              <w:rPr>
                <w:rFonts w:ascii="宋体" w:hAnsi="宋体" w:eastAsia="宋体" w:cs="宋体"/>
                <w:sz w:val="24"/>
                <w:szCs w:val="24"/>
              </w:rPr>
            </w:pPr>
            <w:r>
              <w:rPr>
                <w:rFonts w:hint="eastAsia" w:ascii="宋体" w:hAnsi="宋体" w:eastAsia="宋体"/>
              </w:rPr>
              <w:t>0.39%</w:t>
            </w:r>
          </w:p>
        </w:tc>
        <w:tc>
          <w:tcPr>
            <w:tcW w:w="0" w:type="auto"/>
            <w:shd w:val="clear" w:color="auto" w:fill="auto"/>
          </w:tcPr>
          <w:p w14:paraId="0CB057EE">
            <w:pPr>
              <w:jc w:val="center"/>
              <w:rPr>
                <w:rFonts w:ascii="宋体" w:hAnsi="宋体" w:eastAsia="宋体" w:cs="宋体"/>
                <w:sz w:val="24"/>
                <w:szCs w:val="24"/>
              </w:rPr>
            </w:pPr>
            <w:r>
              <w:rPr>
                <w:rFonts w:hint="eastAsia" w:ascii="宋体" w:hAnsi="宋体" w:eastAsia="宋体"/>
              </w:rPr>
              <w:t>5.80%</w:t>
            </w:r>
          </w:p>
        </w:tc>
        <w:tc>
          <w:tcPr>
            <w:tcW w:w="0" w:type="auto"/>
            <w:shd w:val="clear" w:color="auto" w:fill="auto"/>
          </w:tcPr>
          <w:p w14:paraId="42FD7FB0">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376A60BB">
            <w:pPr>
              <w:jc w:val="center"/>
              <w:rPr>
                <w:rFonts w:ascii="宋体" w:hAnsi="宋体" w:eastAsia="宋体" w:cs="宋体"/>
                <w:sz w:val="24"/>
                <w:szCs w:val="24"/>
              </w:rPr>
            </w:pPr>
            <w:r>
              <w:rPr>
                <w:rFonts w:hint="eastAsia" w:ascii="宋体" w:hAnsi="宋体" w:eastAsia="宋体"/>
              </w:rPr>
              <w:t>9.66%</w:t>
            </w:r>
          </w:p>
        </w:tc>
        <w:tc>
          <w:tcPr>
            <w:tcW w:w="0" w:type="auto"/>
            <w:shd w:val="clear" w:color="auto" w:fill="auto"/>
          </w:tcPr>
          <w:p w14:paraId="537D631C">
            <w:pPr>
              <w:jc w:val="center"/>
              <w:rPr>
                <w:rFonts w:ascii="宋体" w:hAnsi="宋体" w:eastAsia="宋体" w:cs="宋体"/>
                <w:sz w:val="24"/>
                <w:szCs w:val="24"/>
              </w:rPr>
            </w:pPr>
            <w:r>
              <w:rPr>
                <w:rFonts w:hint="eastAsia" w:ascii="宋体" w:hAnsi="宋体" w:eastAsia="宋体"/>
              </w:rPr>
              <w:t>0.32%</w:t>
            </w:r>
          </w:p>
        </w:tc>
      </w:tr>
      <w:tr w14:paraId="50D86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CFCF1E">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569DBFC1">
            <w:pPr>
              <w:jc w:val="center"/>
              <w:rPr>
                <w:rFonts w:ascii="宋体" w:hAnsi="宋体" w:eastAsia="宋体" w:cs="宋体"/>
                <w:sz w:val="24"/>
                <w:szCs w:val="24"/>
              </w:rPr>
            </w:pPr>
            <w:r>
              <w:rPr>
                <w:rFonts w:hint="eastAsia" w:ascii="宋体" w:hAnsi="宋体" w:eastAsia="宋体"/>
              </w:rPr>
              <w:t>2.31%</w:t>
            </w:r>
          </w:p>
        </w:tc>
        <w:tc>
          <w:tcPr>
            <w:tcW w:w="0" w:type="auto"/>
            <w:shd w:val="clear" w:color="auto" w:fill="auto"/>
          </w:tcPr>
          <w:p w14:paraId="3A3AB9EC">
            <w:pPr>
              <w:jc w:val="center"/>
              <w:rPr>
                <w:rFonts w:ascii="宋体" w:hAnsi="宋体" w:eastAsia="宋体" w:cs="宋体"/>
                <w:sz w:val="24"/>
                <w:szCs w:val="24"/>
              </w:rPr>
            </w:pPr>
            <w:r>
              <w:rPr>
                <w:rFonts w:hint="eastAsia" w:ascii="宋体" w:hAnsi="宋体" w:eastAsia="宋体"/>
              </w:rPr>
              <w:t>0.13%</w:t>
            </w:r>
          </w:p>
        </w:tc>
        <w:tc>
          <w:tcPr>
            <w:tcW w:w="0" w:type="auto"/>
            <w:shd w:val="clear" w:color="auto" w:fill="auto"/>
          </w:tcPr>
          <w:p w14:paraId="25F8BB33">
            <w:pPr>
              <w:jc w:val="center"/>
              <w:rPr>
                <w:rFonts w:ascii="宋体" w:hAnsi="宋体" w:eastAsia="宋体" w:cs="宋体"/>
                <w:sz w:val="24"/>
                <w:szCs w:val="24"/>
              </w:rPr>
            </w:pPr>
            <w:r>
              <w:rPr>
                <w:rFonts w:hint="eastAsia" w:ascii="宋体" w:hAnsi="宋体" w:eastAsia="宋体"/>
              </w:rPr>
              <w:t>2.12%</w:t>
            </w:r>
          </w:p>
        </w:tc>
        <w:tc>
          <w:tcPr>
            <w:tcW w:w="0" w:type="auto"/>
            <w:shd w:val="clear" w:color="auto" w:fill="auto"/>
          </w:tcPr>
          <w:p w14:paraId="5C45E3E1">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0A6E766D">
            <w:pPr>
              <w:jc w:val="center"/>
              <w:rPr>
                <w:rFonts w:ascii="宋体" w:hAnsi="宋体" w:eastAsia="宋体" w:cs="宋体"/>
                <w:sz w:val="24"/>
                <w:szCs w:val="24"/>
              </w:rPr>
            </w:pPr>
            <w:r>
              <w:rPr>
                <w:rFonts w:hint="eastAsia" w:ascii="宋体" w:hAnsi="宋体" w:eastAsia="宋体"/>
              </w:rPr>
              <w:t>0.19%</w:t>
            </w:r>
          </w:p>
        </w:tc>
        <w:tc>
          <w:tcPr>
            <w:tcW w:w="0" w:type="auto"/>
            <w:shd w:val="clear" w:color="auto" w:fill="auto"/>
          </w:tcPr>
          <w:p w14:paraId="78206D67">
            <w:pPr>
              <w:jc w:val="center"/>
              <w:rPr>
                <w:rFonts w:ascii="宋体" w:hAnsi="宋体" w:eastAsia="宋体" w:cs="宋体"/>
                <w:sz w:val="24"/>
                <w:szCs w:val="24"/>
              </w:rPr>
            </w:pPr>
            <w:r>
              <w:rPr>
                <w:rFonts w:hint="eastAsia" w:ascii="宋体" w:hAnsi="宋体" w:eastAsia="宋体"/>
              </w:rPr>
              <w:t>0.05%</w:t>
            </w:r>
          </w:p>
        </w:tc>
      </w:tr>
      <w:tr w14:paraId="5651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DE5D81">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7A25538E">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14:paraId="1042313C">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41EE99AA">
            <w:pPr>
              <w:jc w:val="center"/>
              <w:rPr>
                <w:rFonts w:ascii="宋体" w:hAnsi="宋体" w:eastAsia="宋体" w:cs="宋体"/>
                <w:sz w:val="24"/>
                <w:szCs w:val="24"/>
              </w:rPr>
            </w:pPr>
            <w:r>
              <w:rPr>
                <w:rFonts w:hint="eastAsia" w:ascii="宋体" w:hAnsi="宋体" w:eastAsia="宋体"/>
              </w:rPr>
              <w:t>0.28%</w:t>
            </w:r>
          </w:p>
        </w:tc>
        <w:tc>
          <w:tcPr>
            <w:tcW w:w="0" w:type="auto"/>
            <w:shd w:val="clear" w:color="auto" w:fill="auto"/>
          </w:tcPr>
          <w:p w14:paraId="5BB43D2E">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3A592A45">
            <w:pPr>
              <w:jc w:val="center"/>
              <w:rPr>
                <w:rFonts w:ascii="宋体" w:hAnsi="宋体" w:eastAsia="宋体" w:cs="宋体"/>
                <w:sz w:val="24"/>
                <w:szCs w:val="24"/>
              </w:rPr>
            </w:pPr>
            <w:r>
              <w:rPr>
                <w:rFonts w:hint="eastAsia" w:ascii="宋体" w:hAnsi="宋体" w:eastAsia="宋体"/>
              </w:rPr>
              <w:t>-1.58%</w:t>
            </w:r>
          </w:p>
        </w:tc>
        <w:tc>
          <w:tcPr>
            <w:tcW w:w="0" w:type="auto"/>
            <w:shd w:val="clear" w:color="auto" w:fill="auto"/>
          </w:tcPr>
          <w:p w14:paraId="49DC8F98">
            <w:pPr>
              <w:jc w:val="center"/>
              <w:rPr>
                <w:rFonts w:ascii="宋体" w:hAnsi="宋体" w:eastAsia="宋体" w:cs="宋体"/>
                <w:sz w:val="24"/>
                <w:szCs w:val="24"/>
              </w:rPr>
            </w:pPr>
            <w:r>
              <w:rPr>
                <w:rFonts w:hint="eastAsia" w:ascii="宋体" w:hAnsi="宋体" w:eastAsia="宋体"/>
              </w:rPr>
              <w:t>0.05%</w:t>
            </w:r>
          </w:p>
        </w:tc>
      </w:tr>
      <w:tr w14:paraId="7360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D80CF5">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1CFF77F6">
            <w:pPr>
              <w:jc w:val="center"/>
              <w:rPr>
                <w:rFonts w:ascii="宋体" w:hAnsi="宋体" w:eastAsia="宋体" w:cs="宋体"/>
                <w:sz w:val="24"/>
                <w:szCs w:val="24"/>
              </w:rPr>
            </w:pPr>
            <w:r>
              <w:rPr>
                <w:rFonts w:hint="eastAsia" w:ascii="宋体" w:hAnsi="宋体" w:eastAsia="宋体"/>
              </w:rPr>
              <w:t>7.14%</w:t>
            </w:r>
          </w:p>
        </w:tc>
        <w:tc>
          <w:tcPr>
            <w:tcW w:w="0" w:type="auto"/>
            <w:shd w:val="clear" w:color="auto" w:fill="auto"/>
          </w:tcPr>
          <w:p w14:paraId="2288D8CB">
            <w:pPr>
              <w:jc w:val="center"/>
              <w:rPr>
                <w:rFonts w:ascii="宋体" w:hAnsi="宋体" w:eastAsia="宋体" w:cs="宋体"/>
                <w:sz w:val="24"/>
                <w:szCs w:val="24"/>
              </w:rPr>
            </w:pPr>
            <w:r>
              <w:rPr>
                <w:rFonts w:hint="eastAsia" w:ascii="宋体" w:hAnsi="宋体" w:eastAsia="宋体"/>
              </w:rPr>
              <w:t>0.12%</w:t>
            </w:r>
          </w:p>
        </w:tc>
        <w:tc>
          <w:tcPr>
            <w:tcW w:w="0" w:type="auto"/>
            <w:shd w:val="clear" w:color="auto" w:fill="auto"/>
          </w:tcPr>
          <w:p w14:paraId="311DFFFB">
            <w:pPr>
              <w:jc w:val="center"/>
              <w:rPr>
                <w:rFonts w:ascii="宋体" w:hAnsi="宋体" w:eastAsia="宋体" w:cs="宋体"/>
                <w:sz w:val="24"/>
                <w:szCs w:val="24"/>
              </w:rPr>
            </w:pPr>
            <w:r>
              <w:rPr>
                <w:rFonts w:hint="eastAsia" w:ascii="宋体" w:hAnsi="宋体" w:eastAsia="宋体"/>
              </w:rPr>
              <w:t>8.12%</w:t>
            </w:r>
          </w:p>
        </w:tc>
        <w:tc>
          <w:tcPr>
            <w:tcW w:w="0" w:type="auto"/>
            <w:shd w:val="clear" w:color="auto" w:fill="auto"/>
          </w:tcPr>
          <w:p w14:paraId="128DD874">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2FE18A71">
            <w:pPr>
              <w:jc w:val="center"/>
              <w:rPr>
                <w:rFonts w:ascii="宋体" w:hAnsi="宋体" w:eastAsia="宋体" w:cs="宋体"/>
                <w:sz w:val="24"/>
                <w:szCs w:val="24"/>
              </w:rPr>
            </w:pPr>
            <w:r>
              <w:rPr>
                <w:rFonts w:hint="eastAsia" w:ascii="宋体" w:hAnsi="宋体" w:eastAsia="宋体"/>
              </w:rPr>
              <w:t>-0.98%</w:t>
            </w:r>
          </w:p>
        </w:tc>
        <w:tc>
          <w:tcPr>
            <w:tcW w:w="0" w:type="auto"/>
            <w:shd w:val="clear" w:color="auto" w:fill="auto"/>
          </w:tcPr>
          <w:p w14:paraId="17FA83C1">
            <w:pPr>
              <w:jc w:val="center"/>
              <w:rPr>
                <w:rFonts w:ascii="宋体" w:hAnsi="宋体" w:eastAsia="宋体" w:cs="宋体"/>
                <w:sz w:val="24"/>
                <w:szCs w:val="24"/>
              </w:rPr>
            </w:pPr>
            <w:r>
              <w:rPr>
                <w:rFonts w:hint="eastAsia" w:ascii="宋体" w:hAnsi="宋体" w:eastAsia="宋体"/>
              </w:rPr>
              <w:t>0.06%</w:t>
            </w:r>
          </w:p>
        </w:tc>
      </w:tr>
      <w:tr w14:paraId="28FE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445678">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7DE9D4A4">
            <w:pPr>
              <w:jc w:val="center"/>
              <w:rPr>
                <w:rFonts w:ascii="宋体" w:hAnsi="宋体" w:eastAsia="宋体" w:cs="宋体"/>
                <w:sz w:val="24"/>
                <w:szCs w:val="24"/>
              </w:rPr>
            </w:pPr>
            <w:r>
              <w:rPr>
                <w:rFonts w:hint="eastAsia" w:ascii="宋体" w:hAnsi="宋体" w:eastAsia="宋体"/>
              </w:rPr>
              <w:t>4.40%</w:t>
            </w:r>
          </w:p>
        </w:tc>
        <w:tc>
          <w:tcPr>
            <w:tcW w:w="0" w:type="auto"/>
            <w:shd w:val="clear" w:color="auto" w:fill="auto"/>
          </w:tcPr>
          <w:p w14:paraId="5D45B777">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49E9E844">
            <w:pPr>
              <w:jc w:val="center"/>
              <w:rPr>
                <w:rFonts w:ascii="宋体" w:hAnsi="宋体" w:eastAsia="宋体" w:cs="宋体"/>
                <w:sz w:val="24"/>
                <w:szCs w:val="24"/>
              </w:rPr>
            </w:pPr>
            <w:r>
              <w:rPr>
                <w:rFonts w:hint="eastAsia" w:ascii="宋体" w:hAnsi="宋体" w:eastAsia="宋体"/>
              </w:rPr>
              <w:t>4.67%</w:t>
            </w:r>
          </w:p>
        </w:tc>
        <w:tc>
          <w:tcPr>
            <w:tcW w:w="0" w:type="auto"/>
            <w:shd w:val="clear" w:color="auto" w:fill="auto"/>
          </w:tcPr>
          <w:p w14:paraId="30079B63">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76C13B5C">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603ADCCF">
            <w:pPr>
              <w:jc w:val="center"/>
              <w:rPr>
                <w:rFonts w:ascii="宋体" w:hAnsi="宋体" w:eastAsia="宋体" w:cs="宋体"/>
                <w:sz w:val="24"/>
                <w:szCs w:val="24"/>
              </w:rPr>
            </w:pPr>
            <w:r>
              <w:rPr>
                <w:rFonts w:hint="eastAsia" w:ascii="宋体" w:hAnsi="宋体" w:eastAsia="宋体"/>
              </w:rPr>
              <w:t>0.04%</w:t>
            </w:r>
          </w:p>
        </w:tc>
      </w:tr>
      <w:tr w14:paraId="2DB3F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E5049B">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17BFD20D">
            <w:pPr>
              <w:jc w:val="center"/>
              <w:rPr>
                <w:rFonts w:ascii="宋体" w:hAnsi="宋体" w:eastAsia="宋体" w:cs="宋体"/>
                <w:sz w:val="24"/>
                <w:szCs w:val="24"/>
              </w:rPr>
            </w:pPr>
            <w:r>
              <w:rPr>
                <w:rFonts w:hint="eastAsia" w:ascii="宋体" w:hAnsi="宋体" w:eastAsia="宋体"/>
              </w:rPr>
              <w:t>6.51%</w:t>
            </w:r>
          </w:p>
        </w:tc>
        <w:tc>
          <w:tcPr>
            <w:tcW w:w="0" w:type="auto"/>
            <w:shd w:val="clear" w:color="auto" w:fill="auto"/>
          </w:tcPr>
          <w:p w14:paraId="2A9E449A">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14:paraId="64270C03">
            <w:pPr>
              <w:jc w:val="center"/>
              <w:rPr>
                <w:rFonts w:ascii="宋体" w:hAnsi="宋体" w:eastAsia="宋体" w:cs="宋体"/>
                <w:sz w:val="24"/>
                <w:szCs w:val="24"/>
              </w:rPr>
            </w:pPr>
            <w:r>
              <w:rPr>
                <w:rFonts w:hint="eastAsia" w:ascii="宋体" w:hAnsi="宋体" w:eastAsia="宋体"/>
              </w:rPr>
              <w:t>2.97%</w:t>
            </w:r>
          </w:p>
        </w:tc>
        <w:tc>
          <w:tcPr>
            <w:tcW w:w="0" w:type="auto"/>
            <w:shd w:val="clear" w:color="auto" w:fill="auto"/>
          </w:tcPr>
          <w:p w14:paraId="600C9323">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49EB4D3D">
            <w:pPr>
              <w:jc w:val="center"/>
              <w:rPr>
                <w:rFonts w:ascii="宋体" w:hAnsi="宋体" w:eastAsia="宋体" w:cs="宋体"/>
                <w:sz w:val="24"/>
                <w:szCs w:val="24"/>
              </w:rPr>
            </w:pPr>
            <w:r>
              <w:rPr>
                <w:rFonts w:hint="eastAsia" w:ascii="宋体" w:hAnsi="宋体" w:eastAsia="宋体"/>
              </w:rPr>
              <w:t>3.54%</w:t>
            </w:r>
          </w:p>
        </w:tc>
        <w:tc>
          <w:tcPr>
            <w:tcW w:w="0" w:type="auto"/>
            <w:shd w:val="clear" w:color="auto" w:fill="auto"/>
          </w:tcPr>
          <w:p w14:paraId="2F96B409">
            <w:pPr>
              <w:jc w:val="center"/>
              <w:rPr>
                <w:rFonts w:ascii="宋体" w:hAnsi="宋体" w:eastAsia="宋体" w:cs="宋体"/>
                <w:sz w:val="24"/>
                <w:szCs w:val="24"/>
              </w:rPr>
            </w:pPr>
            <w:r>
              <w:rPr>
                <w:rFonts w:hint="eastAsia" w:ascii="宋体" w:hAnsi="宋体" w:eastAsia="宋体"/>
              </w:rPr>
              <w:t>0.12%</w:t>
            </w:r>
          </w:p>
        </w:tc>
      </w:tr>
      <w:tr w14:paraId="0D10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196B6C">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4A14531">
            <w:pPr>
              <w:jc w:val="center"/>
              <w:rPr>
                <w:rFonts w:ascii="宋体" w:hAnsi="宋体" w:eastAsia="宋体" w:cs="宋体"/>
                <w:sz w:val="24"/>
                <w:szCs w:val="24"/>
              </w:rPr>
            </w:pPr>
            <w:r>
              <w:rPr>
                <w:rFonts w:hint="eastAsia" w:ascii="宋体" w:hAnsi="宋体" w:eastAsia="宋体"/>
              </w:rPr>
              <w:t>6.24%</w:t>
            </w:r>
          </w:p>
        </w:tc>
        <w:tc>
          <w:tcPr>
            <w:tcW w:w="0" w:type="auto"/>
            <w:shd w:val="clear" w:color="auto" w:fill="auto"/>
          </w:tcPr>
          <w:p w14:paraId="40444C9C">
            <w:pPr>
              <w:jc w:val="center"/>
              <w:rPr>
                <w:rFonts w:ascii="宋体" w:hAnsi="宋体" w:eastAsia="宋体" w:cs="宋体"/>
                <w:sz w:val="24"/>
                <w:szCs w:val="24"/>
              </w:rPr>
            </w:pPr>
            <w:r>
              <w:rPr>
                <w:rFonts w:hint="eastAsia" w:ascii="宋体" w:hAnsi="宋体" w:eastAsia="宋体"/>
              </w:rPr>
              <w:t>0.16%</w:t>
            </w:r>
          </w:p>
        </w:tc>
        <w:tc>
          <w:tcPr>
            <w:tcW w:w="0" w:type="auto"/>
            <w:shd w:val="clear" w:color="auto" w:fill="auto"/>
          </w:tcPr>
          <w:p w14:paraId="4CD935E7">
            <w:pPr>
              <w:jc w:val="center"/>
              <w:rPr>
                <w:rFonts w:ascii="宋体" w:hAnsi="宋体" w:eastAsia="宋体" w:cs="宋体"/>
                <w:sz w:val="24"/>
                <w:szCs w:val="24"/>
              </w:rPr>
            </w:pPr>
            <w:r>
              <w:rPr>
                <w:rFonts w:hint="eastAsia" w:ascii="宋体" w:hAnsi="宋体" w:eastAsia="宋体"/>
              </w:rPr>
              <w:t>5.23%</w:t>
            </w:r>
          </w:p>
        </w:tc>
        <w:tc>
          <w:tcPr>
            <w:tcW w:w="0" w:type="auto"/>
            <w:shd w:val="clear" w:color="auto" w:fill="auto"/>
          </w:tcPr>
          <w:p w14:paraId="3451C9CB">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720AAB47">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14:paraId="4D8AD014">
            <w:pPr>
              <w:jc w:val="center"/>
              <w:rPr>
                <w:rFonts w:ascii="宋体" w:hAnsi="宋体" w:eastAsia="宋体" w:cs="宋体"/>
                <w:sz w:val="24"/>
                <w:szCs w:val="24"/>
              </w:rPr>
            </w:pPr>
            <w:r>
              <w:rPr>
                <w:rFonts w:hint="eastAsia" w:ascii="宋体" w:hAnsi="宋体" w:eastAsia="宋体"/>
              </w:rPr>
              <w:t>0.11%</w:t>
            </w:r>
          </w:p>
        </w:tc>
      </w:tr>
      <w:tr w14:paraId="472E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2F28C5">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3355717C">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244486C9">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5303FE1D">
            <w:pPr>
              <w:jc w:val="center"/>
              <w:rPr>
                <w:rFonts w:ascii="宋体" w:hAnsi="宋体" w:eastAsia="宋体" w:cs="宋体"/>
                <w:sz w:val="24"/>
                <w:szCs w:val="24"/>
              </w:rPr>
            </w:pPr>
            <w:r>
              <w:rPr>
                <w:rFonts w:hint="eastAsia" w:ascii="宋体" w:hAnsi="宋体" w:eastAsia="宋体"/>
              </w:rPr>
              <w:t>3.32%</w:t>
            </w:r>
          </w:p>
        </w:tc>
        <w:tc>
          <w:tcPr>
            <w:tcW w:w="0" w:type="auto"/>
            <w:shd w:val="clear" w:color="auto" w:fill="auto"/>
          </w:tcPr>
          <w:p w14:paraId="5A6158AB">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370A11A6">
            <w:pPr>
              <w:jc w:val="center"/>
              <w:rPr>
                <w:rFonts w:ascii="宋体" w:hAnsi="宋体" w:eastAsia="宋体" w:cs="宋体"/>
                <w:sz w:val="24"/>
                <w:szCs w:val="24"/>
              </w:rPr>
            </w:pPr>
            <w:r>
              <w:rPr>
                <w:rFonts w:hint="eastAsia" w:ascii="宋体" w:hAnsi="宋体" w:eastAsia="宋体"/>
              </w:rPr>
              <w:t>-2.59%</w:t>
            </w:r>
          </w:p>
        </w:tc>
        <w:tc>
          <w:tcPr>
            <w:tcW w:w="0" w:type="auto"/>
            <w:shd w:val="clear" w:color="auto" w:fill="auto"/>
          </w:tcPr>
          <w:p w14:paraId="1F163D03">
            <w:pPr>
              <w:jc w:val="center"/>
              <w:rPr>
                <w:rFonts w:ascii="宋体" w:hAnsi="宋体" w:eastAsia="宋体" w:cs="宋体"/>
                <w:sz w:val="24"/>
                <w:szCs w:val="24"/>
              </w:rPr>
            </w:pPr>
            <w:r>
              <w:rPr>
                <w:rFonts w:hint="eastAsia" w:ascii="宋体" w:hAnsi="宋体" w:eastAsia="宋体"/>
              </w:rPr>
              <w:t>0.03%</w:t>
            </w:r>
          </w:p>
        </w:tc>
      </w:tr>
      <w:tr w14:paraId="67E3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B7D50A">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77AB0A8">
            <w:pPr>
              <w:jc w:val="center"/>
              <w:rPr>
                <w:rFonts w:ascii="宋体" w:hAnsi="宋体" w:eastAsia="宋体" w:cs="宋体"/>
                <w:sz w:val="24"/>
                <w:szCs w:val="24"/>
              </w:rPr>
            </w:pPr>
            <w:r>
              <w:rPr>
                <w:rFonts w:hint="eastAsia" w:ascii="宋体" w:hAnsi="宋体" w:eastAsia="宋体"/>
              </w:rPr>
              <w:t>3.70%</w:t>
            </w:r>
          </w:p>
        </w:tc>
        <w:tc>
          <w:tcPr>
            <w:tcW w:w="0" w:type="auto"/>
            <w:shd w:val="clear" w:color="auto" w:fill="auto"/>
          </w:tcPr>
          <w:p w14:paraId="0D245FDF">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614FA956">
            <w:pPr>
              <w:jc w:val="center"/>
              <w:rPr>
                <w:rFonts w:ascii="宋体" w:hAnsi="宋体" w:eastAsia="宋体" w:cs="宋体"/>
                <w:sz w:val="24"/>
                <w:szCs w:val="24"/>
              </w:rPr>
            </w:pPr>
            <w:r>
              <w:rPr>
                <w:rFonts w:hint="eastAsia" w:ascii="宋体" w:hAnsi="宋体" w:eastAsia="宋体"/>
              </w:rPr>
              <w:t>4.81%</w:t>
            </w:r>
          </w:p>
        </w:tc>
        <w:tc>
          <w:tcPr>
            <w:tcW w:w="0" w:type="auto"/>
            <w:shd w:val="clear" w:color="auto" w:fill="auto"/>
          </w:tcPr>
          <w:p w14:paraId="57AD9F52">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62D693B8">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14:paraId="1A9E5641">
            <w:pPr>
              <w:jc w:val="center"/>
              <w:rPr>
                <w:rFonts w:ascii="宋体" w:hAnsi="宋体" w:eastAsia="宋体" w:cs="宋体"/>
                <w:sz w:val="24"/>
                <w:szCs w:val="24"/>
              </w:rPr>
            </w:pPr>
            <w:r>
              <w:rPr>
                <w:rFonts w:hint="eastAsia" w:ascii="宋体" w:hAnsi="宋体" w:eastAsia="宋体"/>
              </w:rPr>
              <w:t>0.03%</w:t>
            </w:r>
          </w:p>
        </w:tc>
      </w:tr>
      <w:tr w14:paraId="1684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6FFE04">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C32909A">
            <w:pPr>
              <w:jc w:val="center"/>
              <w:rPr>
                <w:rFonts w:ascii="宋体" w:hAnsi="宋体" w:eastAsia="宋体" w:cs="宋体"/>
                <w:sz w:val="24"/>
                <w:szCs w:val="24"/>
              </w:rPr>
            </w:pPr>
            <w:r>
              <w:rPr>
                <w:rFonts w:hint="eastAsia" w:ascii="宋体" w:hAnsi="宋体" w:eastAsia="宋体"/>
              </w:rPr>
              <w:t>5.77%</w:t>
            </w:r>
          </w:p>
        </w:tc>
        <w:tc>
          <w:tcPr>
            <w:tcW w:w="0" w:type="auto"/>
            <w:shd w:val="clear" w:color="auto" w:fill="auto"/>
          </w:tcPr>
          <w:p w14:paraId="267BB573">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354315CD">
            <w:pPr>
              <w:jc w:val="center"/>
              <w:rPr>
                <w:rFonts w:ascii="宋体" w:hAnsi="宋体" w:eastAsia="宋体" w:cs="宋体"/>
                <w:sz w:val="24"/>
                <w:szCs w:val="24"/>
              </w:rPr>
            </w:pPr>
            <w:r>
              <w:rPr>
                <w:rFonts w:hint="eastAsia" w:ascii="宋体" w:hAnsi="宋体" w:eastAsia="宋体"/>
              </w:rPr>
              <w:t>7.89%</w:t>
            </w:r>
          </w:p>
        </w:tc>
        <w:tc>
          <w:tcPr>
            <w:tcW w:w="0" w:type="auto"/>
            <w:shd w:val="clear" w:color="auto" w:fill="auto"/>
          </w:tcPr>
          <w:p w14:paraId="1149368E">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36D4A89D">
            <w:pPr>
              <w:jc w:val="center"/>
              <w:rPr>
                <w:rFonts w:ascii="宋体" w:hAnsi="宋体" w:eastAsia="宋体" w:cs="宋体"/>
                <w:sz w:val="24"/>
                <w:szCs w:val="24"/>
              </w:rPr>
            </w:pPr>
            <w:r>
              <w:rPr>
                <w:rFonts w:hint="eastAsia" w:ascii="宋体" w:hAnsi="宋体" w:eastAsia="宋体"/>
              </w:rPr>
              <w:t>-2.12%</w:t>
            </w:r>
          </w:p>
        </w:tc>
        <w:tc>
          <w:tcPr>
            <w:tcW w:w="0" w:type="auto"/>
            <w:shd w:val="clear" w:color="auto" w:fill="auto"/>
          </w:tcPr>
          <w:p w14:paraId="3FDB45A3">
            <w:pPr>
              <w:jc w:val="center"/>
              <w:rPr>
                <w:rFonts w:ascii="宋体" w:hAnsi="宋体" w:eastAsia="宋体" w:cs="宋体"/>
                <w:sz w:val="24"/>
                <w:szCs w:val="24"/>
              </w:rPr>
            </w:pPr>
            <w:r>
              <w:rPr>
                <w:rFonts w:hint="eastAsia" w:ascii="宋体" w:hAnsi="宋体" w:eastAsia="宋体"/>
              </w:rPr>
              <w:t>0.09%</w:t>
            </w:r>
          </w:p>
        </w:tc>
      </w:tr>
      <w:tr w14:paraId="3C82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972097">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41CA5C86">
            <w:pPr>
              <w:jc w:val="center"/>
              <w:rPr>
                <w:rFonts w:ascii="宋体" w:hAnsi="宋体" w:eastAsia="宋体" w:cs="宋体"/>
                <w:sz w:val="24"/>
                <w:szCs w:val="24"/>
              </w:rPr>
            </w:pPr>
            <w:r>
              <w:rPr>
                <w:rFonts w:hint="eastAsia" w:ascii="宋体" w:hAnsi="宋体" w:eastAsia="宋体"/>
              </w:rPr>
              <w:t>3.24%</w:t>
            </w:r>
          </w:p>
        </w:tc>
        <w:tc>
          <w:tcPr>
            <w:tcW w:w="0" w:type="auto"/>
            <w:shd w:val="clear" w:color="auto" w:fill="auto"/>
          </w:tcPr>
          <w:p w14:paraId="545EC41E">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14:paraId="34B2AA6F">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2E9B5868">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14:paraId="1807FD6E">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14:paraId="71B65487">
            <w:pPr>
              <w:jc w:val="center"/>
              <w:rPr>
                <w:rFonts w:ascii="宋体" w:hAnsi="宋体" w:eastAsia="宋体" w:cs="宋体"/>
                <w:sz w:val="24"/>
                <w:szCs w:val="24"/>
              </w:rPr>
            </w:pPr>
            <w:r>
              <w:rPr>
                <w:rFonts w:hint="eastAsia" w:ascii="宋体" w:hAnsi="宋体" w:eastAsia="宋体"/>
              </w:rPr>
              <w:t>0.12%</w:t>
            </w:r>
          </w:p>
        </w:tc>
      </w:tr>
      <w:tr w14:paraId="37ACF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A2B07E">
            <w:pPr>
              <w:jc w:val="center"/>
              <w:rPr>
                <w:rFonts w:ascii="宋体" w:hAnsi="宋体" w:eastAsia="宋体" w:cs="宋体"/>
                <w:sz w:val="24"/>
                <w:szCs w:val="24"/>
              </w:rPr>
            </w:pPr>
            <w:r>
              <w:rPr>
                <w:rFonts w:hint="eastAsia" w:ascii="宋体" w:hAnsi="宋体" w:eastAsia="宋体"/>
              </w:rPr>
              <w:t>2007.09.06-2025.06.30</w:t>
            </w:r>
          </w:p>
        </w:tc>
        <w:tc>
          <w:tcPr>
            <w:tcW w:w="0" w:type="auto"/>
            <w:shd w:val="clear" w:color="auto" w:fill="auto"/>
          </w:tcPr>
          <w:p w14:paraId="299685E6">
            <w:pPr>
              <w:jc w:val="center"/>
              <w:rPr>
                <w:rFonts w:ascii="宋体" w:hAnsi="宋体" w:eastAsia="宋体" w:cs="宋体"/>
                <w:sz w:val="24"/>
                <w:szCs w:val="24"/>
              </w:rPr>
            </w:pPr>
            <w:r>
              <w:rPr>
                <w:rFonts w:hint="eastAsia" w:ascii="宋体" w:hAnsi="宋体" w:eastAsia="宋体"/>
              </w:rPr>
              <w:t>179.84%</w:t>
            </w:r>
          </w:p>
        </w:tc>
        <w:tc>
          <w:tcPr>
            <w:tcW w:w="0" w:type="auto"/>
            <w:shd w:val="clear" w:color="auto" w:fill="auto"/>
          </w:tcPr>
          <w:p w14:paraId="48218EA4">
            <w:pPr>
              <w:jc w:val="center"/>
              <w:rPr>
                <w:rFonts w:ascii="宋体" w:hAnsi="宋体" w:eastAsia="宋体" w:cs="宋体"/>
                <w:sz w:val="24"/>
                <w:szCs w:val="24"/>
              </w:rPr>
            </w:pPr>
            <w:r>
              <w:rPr>
                <w:rFonts w:hint="eastAsia" w:ascii="宋体" w:hAnsi="宋体" w:eastAsia="宋体"/>
              </w:rPr>
              <w:t>0.41%</w:t>
            </w:r>
          </w:p>
        </w:tc>
        <w:tc>
          <w:tcPr>
            <w:tcW w:w="0" w:type="auto"/>
            <w:shd w:val="clear" w:color="auto" w:fill="auto"/>
          </w:tcPr>
          <w:p w14:paraId="1D04D130">
            <w:pPr>
              <w:jc w:val="center"/>
              <w:rPr>
                <w:rFonts w:ascii="宋体" w:hAnsi="宋体" w:eastAsia="宋体" w:cs="宋体"/>
                <w:sz w:val="24"/>
                <w:szCs w:val="24"/>
              </w:rPr>
            </w:pPr>
            <w:r>
              <w:rPr>
                <w:rFonts w:hint="eastAsia" w:ascii="宋体" w:hAnsi="宋体" w:eastAsia="宋体"/>
              </w:rPr>
              <w:t>111.75%</w:t>
            </w:r>
          </w:p>
        </w:tc>
        <w:tc>
          <w:tcPr>
            <w:tcW w:w="0" w:type="auto"/>
            <w:shd w:val="clear" w:color="auto" w:fill="auto"/>
          </w:tcPr>
          <w:p w14:paraId="335903C0">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3EEF1170">
            <w:pPr>
              <w:jc w:val="center"/>
              <w:rPr>
                <w:rFonts w:ascii="宋体" w:hAnsi="宋体" w:eastAsia="宋体" w:cs="宋体"/>
                <w:sz w:val="24"/>
                <w:szCs w:val="24"/>
              </w:rPr>
            </w:pPr>
            <w:r>
              <w:rPr>
                <w:rFonts w:hint="eastAsia" w:ascii="宋体" w:hAnsi="宋体" w:eastAsia="宋体"/>
              </w:rPr>
              <w:t>68.09%</w:t>
            </w:r>
          </w:p>
        </w:tc>
        <w:tc>
          <w:tcPr>
            <w:tcW w:w="0" w:type="auto"/>
            <w:shd w:val="clear" w:color="auto" w:fill="auto"/>
          </w:tcPr>
          <w:p w14:paraId="255CC30E">
            <w:pPr>
              <w:jc w:val="center"/>
              <w:rPr>
                <w:rFonts w:ascii="宋体" w:hAnsi="宋体" w:eastAsia="宋体" w:cs="宋体"/>
                <w:sz w:val="24"/>
                <w:szCs w:val="24"/>
              </w:rPr>
            </w:pPr>
            <w:r>
              <w:rPr>
                <w:rFonts w:hint="eastAsia" w:ascii="宋体" w:hAnsi="宋体" w:eastAsia="宋体"/>
              </w:rPr>
              <w:t>0.33%</w:t>
            </w:r>
          </w:p>
        </w:tc>
      </w:tr>
    </w:tbl>
    <w:p w14:paraId="34910ED8">
      <w:pPr>
        <w:pStyle w:val="7"/>
        <w:spacing w:before="0" w:beforeAutospacing="0" w:after="0" w:afterAutospacing="0" w:line="360" w:lineRule="auto"/>
        <w:ind w:firstLine="420"/>
        <w:rPr>
          <w:sz w:val="21"/>
          <w:szCs w:val="21"/>
        </w:rPr>
      </w:pPr>
      <w:r>
        <w:rPr>
          <w:rFonts w:hint="eastAsia"/>
          <w:sz w:val="21"/>
          <w:szCs w:val="21"/>
        </w:rPr>
        <w:t>博时稳定价值债券B</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6DD21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D40013">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575BBDD">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75E16A1F">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75C9855">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7C825DCB">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3771A21">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50F1FDF">
            <w:pPr>
              <w:jc w:val="center"/>
              <w:rPr>
                <w:rFonts w:ascii="宋体" w:hAnsi="宋体" w:eastAsia="宋体" w:cs="宋体"/>
                <w:sz w:val="24"/>
                <w:szCs w:val="24"/>
              </w:rPr>
            </w:pPr>
            <w:r>
              <w:rPr>
                <w:rFonts w:hint="eastAsia" w:ascii="宋体" w:hAnsi="宋体" w:eastAsia="宋体"/>
              </w:rPr>
              <w:t>②-④</w:t>
            </w:r>
          </w:p>
        </w:tc>
      </w:tr>
      <w:tr w14:paraId="6CCA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67E7A9">
            <w:pPr>
              <w:jc w:val="center"/>
              <w:rPr>
                <w:rFonts w:ascii="宋体" w:hAnsi="宋体" w:eastAsia="宋体" w:cs="宋体"/>
                <w:sz w:val="24"/>
                <w:szCs w:val="24"/>
              </w:rPr>
            </w:pPr>
            <w:r>
              <w:rPr>
                <w:rFonts w:hint="eastAsia" w:ascii="宋体" w:hAnsi="宋体" w:eastAsia="宋体"/>
              </w:rPr>
              <w:t>2007.09.06-2007.12.31</w:t>
            </w:r>
          </w:p>
        </w:tc>
        <w:tc>
          <w:tcPr>
            <w:tcW w:w="0" w:type="auto"/>
            <w:shd w:val="clear" w:color="auto" w:fill="auto"/>
          </w:tcPr>
          <w:p w14:paraId="5B94A05B">
            <w:pPr>
              <w:jc w:val="center"/>
              <w:rPr>
                <w:rFonts w:ascii="宋体" w:hAnsi="宋体" w:eastAsia="宋体" w:cs="宋体"/>
                <w:sz w:val="24"/>
                <w:szCs w:val="24"/>
              </w:rPr>
            </w:pPr>
            <w:r>
              <w:rPr>
                <w:rFonts w:hint="eastAsia" w:ascii="宋体" w:hAnsi="宋体" w:eastAsia="宋体"/>
              </w:rPr>
              <w:t>6.41%</w:t>
            </w:r>
          </w:p>
        </w:tc>
        <w:tc>
          <w:tcPr>
            <w:tcW w:w="0" w:type="auto"/>
            <w:shd w:val="clear" w:color="auto" w:fill="auto"/>
          </w:tcPr>
          <w:p w14:paraId="375C7D4E">
            <w:pPr>
              <w:jc w:val="center"/>
              <w:rPr>
                <w:rFonts w:ascii="宋体" w:hAnsi="宋体" w:eastAsia="宋体" w:cs="宋体"/>
                <w:sz w:val="24"/>
                <w:szCs w:val="24"/>
              </w:rPr>
            </w:pPr>
            <w:r>
              <w:rPr>
                <w:rFonts w:hint="eastAsia" w:ascii="宋体" w:hAnsi="宋体" w:eastAsia="宋体"/>
              </w:rPr>
              <w:t>0.32%</w:t>
            </w:r>
          </w:p>
        </w:tc>
        <w:tc>
          <w:tcPr>
            <w:tcW w:w="0" w:type="auto"/>
            <w:shd w:val="clear" w:color="auto" w:fill="auto"/>
          </w:tcPr>
          <w:p w14:paraId="387D4294">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C761189">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5DA632EC">
            <w:pPr>
              <w:jc w:val="center"/>
              <w:rPr>
                <w:rFonts w:ascii="宋体" w:hAnsi="宋体" w:eastAsia="宋体" w:cs="宋体"/>
                <w:sz w:val="24"/>
                <w:szCs w:val="24"/>
              </w:rPr>
            </w:pPr>
            <w:r>
              <w:rPr>
                <w:rFonts w:hint="eastAsia" w:ascii="宋体" w:hAnsi="宋体" w:eastAsia="宋体"/>
              </w:rPr>
              <w:t>6.36%</w:t>
            </w:r>
          </w:p>
        </w:tc>
        <w:tc>
          <w:tcPr>
            <w:tcW w:w="0" w:type="auto"/>
            <w:shd w:val="clear" w:color="auto" w:fill="auto"/>
          </w:tcPr>
          <w:p w14:paraId="06E8E99A">
            <w:pPr>
              <w:jc w:val="center"/>
              <w:rPr>
                <w:rFonts w:ascii="宋体" w:hAnsi="宋体" w:eastAsia="宋体" w:cs="宋体"/>
                <w:sz w:val="24"/>
                <w:szCs w:val="24"/>
              </w:rPr>
            </w:pPr>
            <w:r>
              <w:rPr>
                <w:rFonts w:hint="eastAsia" w:ascii="宋体" w:hAnsi="宋体" w:eastAsia="宋体"/>
              </w:rPr>
              <w:t>0.26%</w:t>
            </w:r>
          </w:p>
        </w:tc>
      </w:tr>
      <w:tr w14:paraId="3D25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1703C2">
            <w:pPr>
              <w:jc w:val="center"/>
              <w:rPr>
                <w:rFonts w:ascii="宋体" w:hAnsi="宋体" w:eastAsia="宋体" w:cs="宋体"/>
                <w:sz w:val="24"/>
                <w:szCs w:val="24"/>
              </w:rPr>
            </w:pPr>
            <w:r>
              <w:rPr>
                <w:rFonts w:hint="eastAsia" w:ascii="宋体" w:hAnsi="宋体" w:eastAsia="宋体"/>
              </w:rPr>
              <w:t>2008.01.01-2008.12.31</w:t>
            </w:r>
          </w:p>
        </w:tc>
        <w:tc>
          <w:tcPr>
            <w:tcW w:w="0" w:type="auto"/>
            <w:shd w:val="clear" w:color="auto" w:fill="auto"/>
          </w:tcPr>
          <w:p w14:paraId="415F4AE4">
            <w:pPr>
              <w:jc w:val="center"/>
              <w:rPr>
                <w:rFonts w:ascii="宋体" w:hAnsi="宋体" w:eastAsia="宋体" w:cs="宋体"/>
                <w:sz w:val="24"/>
                <w:szCs w:val="24"/>
              </w:rPr>
            </w:pPr>
            <w:r>
              <w:rPr>
                <w:rFonts w:hint="eastAsia" w:ascii="宋体" w:hAnsi="宋体" w:eastAsia="宋体"/>
              </w:rPr>
              <w:t>10.79%</w:t>
            </w:r>
          </w:p>
        </w:tc>
        <w:tc>
          <w:tcPr>
            <w:tcW w:w="0" w:type="auto"/>
            <w:shd w:val="clear" w:color="auto" w:fill="auto"/>
          </w:tcPr>
          <w:p w14:paraId="268A69C2">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6C3D8EBC">
            <w:pPr>
              <w:jc w:val="center"/>
              <w:rPr>
                <w:rFonts w:ascii="宋体" w:hAnsi="宋体" w:eastAsia="宋体" w:cs="宋体"/>
                <w:sz w:val="24"/>
                <w:szCs w:val="24"/>
              </w:rPr>
            </w:pPr>
            <w:r>
              <w:rPr>
                <w:rFonts w:hint="eastAsia" w:ascii="宋体" w:hAnsi="宋体" w:eastAsia="宋体"/>
              </w:rPr>
              <w:t>9.69%</w:t>
            </w:r>
          </w:p>
        </w:tc>
        <w:tc>
          <w:tcPr>
            <w:tcW w:w="0" w:type="auto"/>
            <w:shd w:val="clear" w:color="auto" w:fill="auto"/>
          </w:tcPr>
          <w:p w14:paraId="0173968C">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06A43E00">
            <w:pPr>
              <w:jc w:val="center"/>
              <w:rPr>
                <w:rFonts w:ascii="宋体" w:hAnsi="宋体" w:eastAsia="宋体" w:cs="宋体"/>
                <w:sz w:val="24"/>
                <w:szCs w:val="24"/>
              </w:rPr>
            </w:pPr>
            <w:r>
              <w:rPr>
                <w:rFonts w:hint="eastAsia" w:ascii="宋体" w:hAnsi="宋体" w:eastAsia="宋体"/>
              </w:rPr>
              <w:t>1.10%</w:t>
            </w:r>
          </w:p>
        </w:tc>
        <w:tc>
          <w:tcPr>
            <w:tcW w:w="0" w:type="auto"/>
            <w:shd w:val="clear" w:color="auto" w:fill="auto"/>
          </w:tcPr>
          <w:p w14:paraId="3C0CD7CA">
            <w:pPr>
              <w:jc w:val="center"/>
              <w:rPr>
                <w:rFonts w:ascii="宋体" w:hAnsi="宋体" w:eastAsia="宋体" w:cs="宋体"/>
                <w:sz w:val="24"/>
                <w:szCs w:val="24"/>
              </w:rPr>
            </w:pPr>
            <w:r>
              <w:rPr>
                <w:rFonts w:hint="eastAsia" w:ascii="宋体" w:hAnsi="宋体" w:eastAsia="宋体"/>
              </w:rPr>
              <w:t>0.04%</w:t>
            </w:r>
          </w:p>
        </w:tc>
      </w:tr>
      <w:tr w14:paraId="0C8E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E57293">
            <w:pPr>
              <w:jc w:val="center"/>
              <w:rPr>
                <w:rFonts w:ascii="宋体" w:hAnsi="宋体" w:eastAsia="宋体" w:cs="宋体"/>
                <w:sz w:val="24"/>
                <w:szCs w:val="24"/>
              </w:rPr>
            </w:pPr>
            <w:r>
              <w:rPr>
                <w:rFonts w:hint="eastAsia" w:ascii="宋体" w:hAnsi="宋体" w:eastAsia="宋体"/>
              </w:rPr>
              <w:t>2009.01.01-2009.12.31</w:t>
            </w:r>
          </w:p>
        </w:tc>
        <w:tc>
          <w:tcPr>
            <w:tcW w:w="0" w:type="auto"/>
            <w:shd w:val="clear" w:color="auto" w:fill="auto"/>
          </w:tcPr>
          <w:p w14:paraId="1F3675A2">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14:paraId="30B03F59">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3588936F">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067BB438">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6250CA9B">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14:paraId="1E0776B8">
            <w:pPr>
              <w:jc w:val="center"/>
              <w:rPr>
                <w:rFonts w:ascii="宋体" w:hAnsi="宋体" w:eastAsia="宋体" w:cs="宋体"/>
                <w:sz w:val="24"/>
                <w:szCs w:val="24"/>
              </w:rPr>
            </w:pPr>
            <w:r>
              <w:rPr>
                <w:rFonts w:hint="eastAsia" w:ascii="宋体" w:hAnsi="宋体" w:eastAsia="宋体"/>
              </w:rPr>
              <w:t>0.08%</w:t>
            </w:r>
          </w:p>
        </w:tc>
      </w:tr>
      <w:tr w14:paraId="49409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702F98">
            <w:pPr>
              <w:jc w:val="center"/>
              <w:rPr>
                <w:rFonts w:ascii="宋体" w:hAnsi="宋体" w:eastAsia="宋体" w:cs="宋体"/>
                <w:sz w:val="24"/>
                <w:szCs w:val="24"/>
              </w:rPr>
            </w:pPr>
            <w:r>
              <w:rPr>
                <w:rFonts w:hint="eastAsia" w:ascii="宋体" w:hAnsi="宋体" w:eastAsia="宋体"/>
              </w:rPr>
              <w:t>2010.01.01-2010.12.31</w:t>
            </w:r>
          </w:p>
        </w:tc>
        <w:tc>
          <w:tcPr>
            <w:tcW w:w="0" w:type="auto"/>
            <w:shd w:val="clear" w:color="auto" w:fill="auto"/>
          </w:tcPr>
          <w:p w14:paraId="2B236DC5">
            <w:pPr>
              <w:jc w:val="center"/>
              <w:rPr>
                <w:rFonts w:ascii="宋体" w:hAnsi="宋体" w:eastAsia="宋体" w:cs="宋体"/>
                <w:sz w:val="24"/>
                <w:szCs w:val="24"/>
              </w:rPr>
            </w:pPr>
            <w:r>
              <w:rPr>
                <w:rFonts w:hint="eastAsia" w:ascii="宋体" w:hAnsi="宋体" w:eastAsia="宋体"/>
              </w:rPr>
              <w:t>9.82%</w:t>
            </w:r>
          </w:p>
        </w:tc>
        <w:tc>
          <w:tcPr>
            <w:tcW w:w="0" w:type="auto"/>
            <w:shd w:val="clear" w:color="auto" w:fill="auto"/>
          </w:tcPr>
          <w:p w14:paraId="53553C51">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14:paraId="0B3188F2">
            <w:pPr>
              <w:jc w:val="center"/>
              <w:rPr>
                <w:rFonts w:ascii="宋体" w:hAnsi="宋体" w:eastAsia="宋体" w:cs="宋体"/>
                <w:sz w:val="24"/>
                <w:szCs w:val="24"/>
              </w:rPr>
            </w:pPr>
            <w:r>
              <w:rPr>
                <w:rFonts w:hint="eastAsia" w:ascii="宋体" w:hAnsi="宋体" w:eastAsia="宋体"/>
              </w:rPr>
              <w:t>2.00%</w:t>
            </w:r>
          </w:p>
        </w:tc>
        <w:tc>
          <w:tcPr>
            <w:tcW w:w="0" w:type="auto"/>
            <w:shd w:val="clear" w:color="auto" w:fill="auto"/>
          </w:tcPr>
          <w:p w14:paraId="4FBF61A5">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027DC75E">
            <w:pPr>
              <w:jc w:val="center"/>
              <w:rPr>
                <w:rFonts w:ascii="宋体" w:hAnsi="宋体" w:eastAsia="宋体" w:cs="宋体"/>
                <w:sz w:val="24"/>
                <w:szCs w:val="24"/>
              </w:rPr>
            </w:pPr>
            <w:r>
              <w:rPr>
                <w:rFonts w:hint="eastAsia" w:ascii="宋体" w:hAnsi="宋体" w:eastAsia="宋体"/>
              </w:rPr>
              <w:t>7.82%</w:t>
            </w:r>
          </w:p>
        </w:tc>
        <w:tc>
          <w:tcPr>
            <w:tcW w:w="0" w:type="auto"/>
            <w:shd w:val="clear" w:color="auto" w:fill="auto"/>
          </w:tcPr>
          <w:p w14:paraId="319705ED">
            <w:pPr>
              <w:jc w:val="center"/>
              <w:rPr>
                <w:rFonts w:ascii="宋体" w:hAnsi="宋体" w:eastAsia="宋体" w:cs="宋体"/>
                <w:sz w:val="24"/>
                <w:szCs w:val="24"/>
              </w:rPr>
            </w:pPr>
            <w:r>
              <w:rPr>
                <w:rFonts w:hint="eastAsia" w:ascii="宋体" w:hAnsi="宋体" w:eastAsia="宋体"/>
              </w:rPr>
              <w:t>0.24%</w:t>
            </w:r>
          </w:p>
        </w:tc>
      </w:tr>
      <w:tr w14:paraId="485D4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1CE806">
            <w:pPr>
              <w:jc w:val="center"/>
              <w:rPr>
                <w:rFonts w:ascii="宋体" w:hAnsi="宋体" w:eastAsia="宋体" w:cs="宋体"/>
                <w:sz w:val="24"/>
                <w:szCs w:val="24"/>
              </w:rPr>
            </w:pPr>
            <w:r>
              <w:rPr>
                <w:rFonts w:hint="eastAsia" w:ascii="宋体" w:hAnsi="宋体" w:eastAsia="宋体"/>
              </w:rPr>
              <w:t>2011.01.01-2011.12.31</w:t>
            </w:r>
          </w:p>
        </w:tc>
        <w:tc>
          <w:tcPr>
            <w:tcW w:w="0" w:type="auto"/>
            <w:shd w:val="clear" w:color="auto" w:fill="auto"/>
          </w:tcPr>
          <w:p w14:paraId="52C280F8">
            <w:pPr>
              <w:jc w:val="center"/>
              <w:rPr>
                <w:rFonts w:ascii="宋体" w:hAnsi="宋体" w:eastAsia="宋体" w:cs="宋体"/>
                <w:sz w:val="24"/>
                <w:szCs w:val="24"/>
              </w:rPr>
            </w:pPr>
            <w:r>
              <w:rPr>
                <w:rFonts w:hint="eastAsia" w:ascii="宋体" w:hAnsi="宋体" w:eastAsia="宋体"/>
              </w:rPr>
              <w:t>-10.88%</w:t>
            </w:r>
          </w:p>
        </w:tc>
        <w:tc>
          <w:tcPr>
            <w:tcW w:w="0" w:type="auto"/>
            <w:shd w:val="clear" w:color="auto" w:fill="auto"/>
          </w:tcPr>
          <w:p w14:paraId="0C84D5B0">
            <w:pPr>
              <w:jc w:val="center"/>
              <w:rPr>
                <w:rFonts w:ascii="宋体" w:hAnsi="宋体" w:eastAsia="宋体" w:cs="宋体"/>
                <w:sz w:val="24"/>
                <w:szCs w:val="24"/>
              </w:rPr>
            </w:pPr>
            <w:r>
              <w:rPr>
                <w:rFonts w:hint="eastAsia" w:ascii="宋体" w:hAnsi="宋体" w:eastAsia="宋体"/>
              </w:rPr>
              <w:t>0.64%</w:t>
            </w:r>
          </w:p>
        </w:tc>
        <w:tc>
          <w:tcPr>
            <w:tcW w:w="0" w:type="auto"/>
            <w:shd w:val="clear" w:color="auto" w:fill="auto"/>
          </w:tcPr>
          <w:p w14:paraId="3A9DCE07">
            <w:pPr>
              <w:jc w:val="center"/>
              <w:rPr>
                <w:rFonts w:ascii="宋体" w:hAnsi="宋体" w:eastAsia="宋体" w:cs="宋体"/>
                <w:sz w:val="24"/>
                <w:szCs w:val="24"/>
              </w:rPr>
            </w:pPr>
            <w:r>
              <w:rPr>
                <w:rFonts w:hint="eastAsia" w:ascii="宋体" w:hAnsi="宋体" w:eastAsia="宋体"/>
              </w:rPr>
              <w:t>3.79%</w:t>
            </w:r>
          </w:p>
        </w:tc>
        <w:tc>
          <w:tcPr>
            <w:tcW w:w="0" w:type="auto"/>
            <w:shd w:val="clear" w:color="auto" w:fill="auto"/>
          </w:tcPr>
          <w:p w14:paraId="7AAE236E">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788EB553">
            <w:pPr>
              <w:jc w:val="center"/>
              <w:rPr>
                <w:rFonts w:ascii="宋体" w:hAnsi="宋体" w:eastAsia="宋体" w:cs="宋体"/>
                <w:sz w:val="24"/>
                <w:szCs w:val="24"/>
              </w:rPr>
            </w:pPr>
            <w:r>
              <w:rPr>
                <w:rFonts w:hint="eastAsia" w:ascii="宋体" w:hAnsi="宋体" w:eastAsia="宋体"/>
              </w:rPr>
              <w:t>-14.67%</w:t>
            </w:r>
          </w:p>
        </w:tc>
        <w:tc>
          <w:tcPr>
            <w:tcW w:w="0" w:type="auto"/>
            <w:shd w:val="clear" w:color="auto" w:fill="auto"/>
          </w:tcPr>
          <w:p w14:paraId="51DE6BC1">
            <w:pPr>
              <w:jc w:val="center"/>
              <w:rPr>
                <w:rFonts w:ascii="宋体" w:hAnsi="宋体" w:eastAsia="宋体" w:cs="宋体"/>
                <w:sz w:val="24"/>
                <w:szCs w:val="24"/>
              </w:rPr>
            </w:pPr>
            <w:r>
              <w:rPr>
                <w:rFonts w:hint="eastAsia" w:ascii="宋体" w:hAnsi="宋体" w:eastAsia="宋体"/>
              </w:rPr>
              <w:t>0.58%</w:t>
            </w:r>
          </w:p>
        </w:tc>
      </w:tr>
      <w:tr w14:paraId="3AC07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517532">
            <w:pPr>
              <w:jc w:val="center"/>
              <w:rPr>
                <w:rFonts w:ascii="宋体" w:hAnsi="宋体" w:eastAsia="宋体" w:cs="宋体"/>
                <w:sz w:val="24"/>
                <w:szCs w:val="24"/>
              </w:rPr>
            </w:pPr>
            <w:r>
              <w:rPr>
                <w:rFonts w:hint="eastAsia" w:ascii="宋体" w:hAnsi="宋体" w:eastAsia="宋体"/>
              </w:rPr>
              <w:t>2012.01.01-2012.12.31</w:t>
            </w:r>
          </w:p>
        </w:tc>
        <w:tc>
          <w:tcPr>
            <w:tcW w:w="0" w:type="auto"/>
            <w:shd w:val="clear" w:color="auto" w:fill="auto"/>
          </w:tcPr>
          <w:p w14:paraId="5A8A8352">
            <w:pPr>
              <w:jc w:val="center"/>
              <w:rPr>
                <w:rFonts w:ascii="宋体" w:hAnsi="宋体" w:eastAsia="宋体" w:cs="宋体"/>
                <w:sz w:val="24"/>
                <w:szCs w:val="24"/>
              </w:rPr>
            </w:pPr>
            <w:r>
              <w:rPr>
                <w:rFonts w:hint="eastAsia" w:ascii="宋体" w:hAnsi="宋体" w:eastAsia="宋体"/>
              </w:rPr>
              <w:t>7.59%</w:t>
            </w:r>
          </w:p>
        </w:tc>
        <w:tc>
          <w:tcPr>
            <w:tcW w:w="0" w:type="auto"/>
            <w:shd w:val="clear" w:color="auto" w:fill="auto"/>
          </w:tcPr>
          <w:p w14:paraId="566FDE93">
            <w:pPr>
              <w:jc w:val="center"/>
              <w:rPr>
                <w:rFonts w:ascii="宋体" w:hAnsi="宋体" w:eastAsia="宋体" w:cs="宋体"/>
                <w:sz w:val="24"/>
                <w:szCs w:val="24"/>
              </w:rPr>
            </w:pPr>
            <w:r>
              <w:rPr>
                <w:rFonts w:hint="eastAsia" w:ascii="宋体" w:hAnsi="宋体" w:eastAsia="宋体"/>
              </w:rPr>
              <w:t>0.46%</w:t>
            </w:r>
          </w:p>
        </w:tc>
        <w:tc>
          <w:tcPr>
            <w:tcW w:w="0" w:type="auto"/>
            <w:shd w:val="clear" w:color="auto" w:fill="auto"/>
          </w:tcPr>
          <w:p w14:paraId="72082EB5">
            <w:pPr>
              <w:jc w:val="center"/>
              <w:rPr>
                <w:rFonts w:ascii="宋体" w:hAnsi="宋体" w:eastAsia="宋体" w:cs="宋体"/>
                <w:sz w:val="24"/>
                <w:szCs w:val="24"/>
              </w:rPr>
            </w:pPr>
            <w:r>
              <w:rPr>
                <w:rFonts w:hint="eastAsia" w:ascii="宋体" w:hAnsi="宋体" w:eastAsia="宋体"/>
              </w:rPr>
              <w:t>4.03%</w:t>
            </w:r>
          </w:p>
        </w:tc>
        <w:tc>
          <w:tcPr>
            <w:tcW w:w="0" w:type="auto"/>
            <w:shd w:val="clear" w:color="auto" w:fill="auto"/>
          </w:tcPr>
          <w:p w14:paraId="2013C574">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A89D160">
            <w:pPr>
              <w:jc w:val="center"/>
              <w:rPr>
                <w:rFonts w:ascii="宋体" w:hAnsi="宋体" w:eastAsia="宋体" w:cs="宋体"/>
                <w:sz w:val="24"/>
                <w:szCs w:val="24"/>
              </w:rPr>
            </w:pPr>
            <w:r>
              <w:rPr>
                <w:rFonts w:hint="eastAsia" w:ascii="宋体" w:hAnsi="宋体" w:eastAsia="宋体"/>
              </w:rPr>
              <w:t>3.56%</w:t>
            </w:r>
          </w:p>
        </w:tc>
        <w:tc>
          <w:tcPr>
            <w:tcW w:w="0" w:type="auto"/>
            <w:shd w:val="clear" w:color="auto" w:fill="auto"/>
          </w:tcPr>
          <w:p w14:paraId="4611F6BC">
            <w:pPr>
              <w:jc w:val="center"/>
              <w:rPr>
                <w:rFonts w:ascii="宋体" w:hAnsi="宋体" w:eastAsia="宋体" w:cs="宋体"/>
                <w:sz w:val="24"/>
                <w:szCs w:val="24"/>
              </w:rPr>
            </w:pPr>
            <w:r>
              <w:rPr>
                <w:rFonts w:hint="eastAsia" w:ascii="宋体" w:hAnsi="宋体" w:eastAsia="宋体"/>
              </w:rPr>
              <w:t>0.42%</w:t>
            </w:r>
          </w:p>
        </w:tc>
      </w:tr>
      <w:tr w14:paraId="481F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2AA379">
            <w:pPr>
              <w:jc w:val="center"/>
              <w:rPr>
                <w:rFonts w:ascii="宋体" w:hAnsi="宋体" w:eastAsia="宋体" w:cs="宋体"/>
                <w:sz w:val="24"/>
                <w:szCs w:val="24"/>
              </w:rPr>
            </w:pPr>
            <w:r>
              <w:rPr>
                <w:rFonts w:hint="eastAsia" w:ascii="宋体" w:hAnsi="宋体" w:eastAsia="宋体"/>
              </w:rPr>
              <w:t>2013.01.01-2013.12.31</w:t>
            </w:r>
          </w:p>
        </w:tc>
        <w:tc>
          <w:tcPr>
            <w:tcW w:w="0" w:type="auto"/>
            <w:shd w:val="clear" w:color="auto" w:fill="auto"/>
          </w:tcPr>
          <w:p w14:paraId="0932E300">
            <w:pPr>
              <w:jc w:val="center"/>
              <w:rPr>
                <w:rFonts w:ascii="宋体" w:hAnsi="宋体" w:eastAsia="宋体" w:cs="宋体"/>
                <w:sz w:val="24"/>
                <w:szCs w:val="24"/>
              </w:rPr>
            </w:pPr>
            <w:r>
              <w:rPr>
                <w:rFonts w:hint="eastAsia" w:ascii="宋体" w:hAnsi="宋体" w:eastAsia="宋体"/>
              </w:rPr>
              <w:t>-5.53%</w:t>
            </w:r>
          </w:p>
        </w:tc>
        <w:tc>
          <w:tcPr>
            <w:tcW w:w="0" w:type="auto"/>
            <w:shd w:val="clear" w:color="auto" w:fill="auto"/>
          </w:tcPr>
          <w:p w14:paraId="50D1271E">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30AE3932">
            <w:pPr>
              <w:jc w:val="center"/>
              <w:rPr>
                <w:rFonts w:ascii="宋体" w:hAnsi="宋体" w:eastAsia="宋体" w:cs="宋体"/>
                <w:sz w:val="24"/>
                <w:szCs w:val="24"/>
              </w:rPr>
            </w:pPr>
            <w:r>
              <w:rPr>
                <w:rFonts w:hint="eastAsia" w:ascii="宋体" w:hAnsi="宋体" w:eastAsia="宋体"/>
              </w:rPr>
              <w:t>1.78%</w:t>
            </w:r>
          </w:p>
        </w:tc>
        <w:tc>
          <w:tcPr>
            <w:tcW w:w="0" w:type="auto"/>
            <w:shd w:val="clear" w:color="auto" w:fill="auto"/>
          </w:tcPr>
          <w:p w14:paraId="08B1E36A">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688344DE">
            <w:pPr>
              <w:jc w:val="center"/>
              <w:rPr>
                <w:rFonts w:ascii="宋体" w:hAnsi="宋体" w:eastAsia="宋体" w:cs="宋体"/>
                <w:sz w:val="24"/>
                <w:szCs w:val="24"/>
              </w:rPr>
            </w:pPr>
            <w:r>
              <w:rPr>
                <w:rFonts w:hint="eastAsia" w:ascii="宋体" w:hAnsi="宋体" w:eastAsia="宋体"/>
              </w:rPr>
              <w:t>-7.31%</w:t>
            </w:r>
          </w:p>
        </w:tc>
        <w:tc>
          <w:tcPr>
            <w:tcW w:w="0" w:type="auto"/>
            <w:shd w:val="clear" w:color="auto" w:fill="auto"/>
          </w:tcPr>
          <w:p w14:paraId="345EFAF5">
            <w:pPr>
              <w:jc w:val="center"/>
              <w:rPr>
                <w:rFonts w:ascii="宋体" w:hAnsi="宋体" w:eastAsia="宋体" w:cs="宋体"/>
                <w:sz w:val="24"/>
                <w:szCs w:val="24"/>
              </w:rPr>
            </w:pPr>
            <w:r>
              <w:rPr>
                <w:rFonts w:hint="eastAsia" w:ascii="宋体" w:hAnsi="宋体" w:eastAsia="宋体"/>
              </w:rPr>
              <w:t>0.90%</w:t>
            </w:r>
          </w:p>
        </w:tc>
      </w:tr>
      <w:tr w14:paraId="773A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E5D392">
            <w:pPr>
              <w:jc w:val="center"/>
              <w:rPr>
                <w:rFonts w:ascii="宋体" w:hAnsi="宋体" w:eastAsia="宋体" w:cs="宋体"/>
                <w:sz w:val="24"/>
                <w:szCs w:val="24"/>
              </w:rPr>
            </w:pPr>
            <w:r>
              <w:rPr>
                <w:rFonts w:hint="eastAsia" w:ascii="宋体" w:hAnsi="宋体" w:eastAsia="宋体"/>
              </w:rPr>
              <w:t>2014.01.01-2014.12.31</w:t>
            </w:r>
          </w:p>
        </w:tc>
        <w:tc>
          <w:tcPr>
            <w:tcW w:w="0" w:type="auto"/>
            <w:shd w:val="clear" w:color="auto" w:fill="auto"/>
          </w:tcPr>
          <w:p w14:paraId="48CADDC7">
            <w:pPr>
              <w:jc w:val="center"/>
              <w:rPr>
                <w:rFonts w:ascii="宋体" w:hAnsi="宋体" w:eastAsia="宋体" w:cs="宋体"/>
                <w:sz w:val="24"/>
                <w:szCs w:val="24"/>
              </w:rPr>
            </w:pPr>
            <w:r>
              <w:rPr>
                <w:rFonts w:hint="eastAsia" w:ascii="宋体" w:hAnsi="宋体" w:eastAsia="宋体"/>
              </w:rPr>
              <w:t>39.50%</w:t>
            </w:r>
          </w:p>
        </w:tc>
        <w:tc>
          <w:tcPr>
            <w:tcW w:w="0" w:type="auto"/>
            <w:shd w:val="clear" w:color="auto" w:fill="auto"/>
          </w:tcPr>
          <w:p w14:paraId="755696EF">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14:paraId="52D42D3D">
            <w:pPr>
              <w:jc w:val="center"/>
              <w:rPr>
                <w:rFonts w:ascii="宋体" w:hAnsi="宋体" w:eastAsia="宋体" w:cs="宋体"/>
                <w:sz w:val="24"/>
                <w:szCs w:val="24"/>
              </w:rPr>
            </w:pPr>
            <w:r>
              <w:rPr>
                <w:rFonts w:hint="eastAsia" w:ascii="宋体" w:hAnsi="宋体" w:eastAsia="宋体"/>
              </w:rPr>
              <w:t>9.41%</w:t>
            </w:r>
          </w:p>
        </w:tc>
        <w:tc>
          <w:tcPr>
            <w:tcW w:w="0" w:type="auto"/>
            <w:shd w:val="clear" w:color="auto" w:fill="auto"/>
          </w:tcPr>
          <w:p w14:paraId="3852C1CA">
            <w:pPr>
              <w:jc w:val="center"/>
              <w:rPr>
                <w:rFonts w:ascii="宋体" w:hAnsi="宋体" w:eastAsia="宋体" w:cs="宋体"/>
                <w:sz w:val="24"/>
                <w:szCs w:val="24"/>
              </w:rPr>
            </w:pPr>
            <w:r>
              <w:rPr>
                <w:rFonts w:hint="eastAsia" w:ascii="宋体" w:hAnsi="宋体" w:eastAsia="宋体"/>
              </w:rPr>
              <w:t>0.16%</w:t>
            </w:r>
          </w:p>
        </w:tc>
        <w:tc>
          <w:tcPr>
            <w:tcW w:w="0" w:type="auto"/>
            <w:shd w:val="clear" w:color="auto" w:fill="auto"/>
          </w:tcPr>
          <w:p w14:paraId="78D71EB5">
            <w:pPr>
              <w:jc w:val="center"/>
              <w:rPr>
                <w:rFonts w:ascii="宋体" w:hAnsi="宋体" w:eastAsia="宋体" w:cs="宋体"/>
                <w:sz w:val="24"/>
                <w:szCs w:val="24"/>
              </w:rPr>
            </w:pPr>
            <w:r>
              <w:rPr>
                <w:rFonts w:hint="eastAsia" w:ascii="宋体" w:hAnsi="宋体" w:eastAsia="宋体"/>
              </w:rPr>
              <w:t>30.09%</w:t>
            </w:r>
          </w:p>
        </w:tc>
        <w:tc>
          <w:tcPr>
            <w:tcW w:w="0" w:type="auto"/>
            <w:shd w:val="clear" w:color="auto" w:fill="auto"/>
          </w:tcPr>
          <w:p w14:paraId="524B1E5F">
            <w:pPr>
              <w:jc w:val="center"/>
              <w:rPr>
                <w:rFonts w:ascii="宋体" w:hAnsi="宋体" w:eastAsia="宋体" w:cs="宋体"/>
                <w:sz w:val="24"/>
                <w:szCs w:val="24"/>
              </w:rPr>
            </w:pPr>
            <w:r>
              <w:rPr>
                <w:rFonts w:hint="eastAsia" w:ascii="宋体" w:hAnsi="宋体" w:eastAsia="宋体"/>
              </w:rPr>
              <w:t>0.78%</w:t>
            </w:r>
          </w:p>
        </w:tc>
      </w:tr>
      <w:tr w14:paraId="13A98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1782CB">
            <w:pPr>
              <w:jc w:val="center"/>
              <w:rPr>
                <w:rFonts w:ascii="宋体" w:hAnsi="宋体" w:eastAsia="宋体" w:cs="宋体"/>
                <w:sz w:val="24"/>
                <w:szCs w:val="24"/>
              </w:rPr>
            </w:pPr>
            <w:r>
              <w:rPr>
                <w:rFonts w:hint="eastAsia" w:ascii="宋体" w:hAnsi="宋体" w:eastAsia="宋体"/>
              </w:rPr>
              <w:t>2015.01.01-2015.12.31</w:t>
            </w:r>
          </w:p>
        </w:tc>
        <w:tc>
          <w:tcPr>
            <w:tcW w:w="0" w:type="auto"/>
            <w:shd w:val="clear" w:color="auto" w:fill="auto"/>
          </w:tcPr>
          <w:p w14:paraId="2CE79643">
            <w:pPr>
              <w:jc w:val="center"/>
              <w:rPr>
                <w:rFonts w:ascii="宋体" w:hAnsi="宋体" w:eastAsia="宋体" w:cs="宋体"/>
                <w:sz w:val="24"/>
                <w:szCs w:val="24"/>
              </w:rPr>
            </w:pPr>
            <w:r>
              <w:rPr>
                <w:rFonts w:hint="eastAsia" w:ascii="宋体" w:hAnsi="宋体" w:eastAsia="宋体"/>
              </w:rPr>
              <w:t>15.11%</w:t>
            </w:r>
          </w:p>
        </w:tc>
        <w:tc>
          <w:tcPr>
            <w:tcW w:w="0" w:type="auto"/>
            <w:shd w:val="clear" w:color="auto" w:fill="auto"/>
          </w:tcPr>
          <w:p w14:paraId="47E8D889">
            <w:pPr>
              <w:jc w:val="center"/>
              <w:rPr>
                <w:rFonts w:ascii="宋体" w:hAnsi="宋体" w:eastAsia="宋体" w:cs="宋体"/>
                <w:sz w:val="24"/>
                <w:szCs w:val="24"/>
              </w:rPr>
            </w:pPr>
            <w:r>
              <w:rPr>
                <w:rFonts w:hint="eastAsia" w:ascii="宋体" w:hAnsi="宋体" w:eastAsia="宋体"/>
              </w:rPr>
              <w:t>0.39%</w:t>
            </w:r>
          </w:p>
        </w:tc>
        <w:tc>
          <w:tcPr>
            <w:tcW w:w="0" w:type="auto"/>
            <w:shd w:val="clear" w:color="auto" w:fill="auto"/>
          </w:tcPr>
          <w:p w14:paraId="512D8702">
            <w:pPr>
              <w:jc w:val="center"/>
              <w:rPr>
                <w:rFonts w:ascii="宋体" w:hAnsi="宋体" w:eastAsia="宋体" w:cs="宋体"/>
                <w:sz w:val="24"/>
                <w:szCs w:val="24"/>
              </w:rPr>
            </w:pPr>
            <w:r>
              <w:rPr>
                <w:rFonts w:hint="eastAsia" w:ascii="宋体" w:hAnsi="宋体" w:eastAsia="宋体"/>
              </w:rPr>
              <w:t>5.80%</w:t>
            </w:r>
          </w:p>
        </w:tc>
        <w:tc>
          <w:tcPr>
            <w:tcW w:w="0" w:type="auto"/>
            <w:shd w:val="clear" w:color="auto" w:fill="auto"/>
          </w:tcPr>
          <w:p w14:paraId="1210A57A">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45F68D52">
            <w:pPr>
              <w:jc w:val="center"/>
              <w:rPr>
                <w:rFonts w:ascii="宋体" w:hAnsi="宋体" w:eastAsia="宋体" w:cs="宋体"/>
                <w:sz w:val="24"/>
                <w:szCs w:val="24"/>
              </w:rPr>
            </w:pPr>
            <w:r>
              <w:rPr>
                <w:rFonts w:hint="eastAsia" w:ascii="宋体" w:hAnsi="宋体" w:eastAsia="宋体"/>
              </w:rPr>
              <w:t>9.31%</w:t>
            </w:r>
          </w:p>
        </w:tc>
        <w:tc>
          <w:tcPr>
            <w:tcW w:w="0" w:type="auto"/>
            <w:shd w:val="clear" w:color="auto" w:fill="auto"/>
          </w:tcPr>
          <w:p w14:paraId="1815621A">
            <w:pPr>
              <w:jc w:val="center"/>
              <w:rPr>
                <w:rFonts w:ascii="宋体" w:hAnsi="宋体" w:eastAsia="宋体" w:cs="宋体"/>
                <w:sz w:val="24"/>
                <w:szCs w:val="24"/>
              </w:rPr>
            </w:pPr>
            <w:r>
              <w:rPr>
                <w:rFonts w:hint="eastAsia" w:ascii="宋体" w:hAnsi="宋体" w:eastAsia="宋体"/>
              </w:rPr>
              <w:t>0.32%</w:t>
            </w:r>
          </w:p>
        </w:tc>
      </w:tr>
      <w:tr w14:paraId="095A2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4CA5B7">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58E468EF">
            <w:pPr>
              <w:jc w:val="center"/>
              <w:rPr>
                <w:rFonts w:ascii="宋体" w:hAnsi="宋体" w:eastAsia="宋体" w:cs="宋体"/>
                <w:sz w:val="24"/>
                <w:szCs w:val="24"/>
              </w:rPr>
            </w:pPr>
            <w:r>
              <w:rPr>
                <w:rFonts w:hint="eastAsia" w:ascii="宋体" w:hAnsi="宋体" w:eastAsia="宋体"/>
              </w:rPr>
              <w:t>1.98%</w:t>
            </w:r>
          </w:p>
        </w:tc>
        <w:tc>
          <w:tcPr>
            <w:tcW w:w="0" w:type="auto"/>
            <w:shd w:val="clear" w:color="auto" w:fill="auto"/>
          </w:tcPr>
          <w:p w14:paraId="0ECC921B">
            <w:pPr>
              <w:jc w:val="center"/>
              <w:rPr>
                <w:rFonts w:ascii="宋体" w:hAnsi="宋体" w:eastAsia="宋体" w:cs="宋体"/>
                <w:sz w:val="24"/>
                <w:szCs w:val="24"/>
              </w:rPr>
            </w:pPr>
            <w:r>
              <w:rPr>
                <w:rFonts w:hint="eastAsia" w:ascii="宋体" w:hAnsi="宋体" w:eastAsia="宋体"/>
              </w:rPr>
              <w:t>0.12%</w:t>
            </w:r>
          </w:p>
        </w:tc>
        <w:tc>
          <w:tcPr>
            <w:tcW w:w="0" w:type="auto"/>
            <w:shd w:val="clear" w:color="auto" w:fill="auto"/>
          </w:tcPr>
          <w:p w14:paraId="18998663">
            <w:pPr>
              <w:jc w:val="center"/>
              <w:rPr>
                <w:rFonts w:ascii="宋体" w:hAnsi="宋体" w:eastAsia="宋体" w:cs="宋体"/>
                <w:sz w:val="24"/>
                <w:szCs w:val="24"/>
              </w:rPr>
            </w:pPr>
            <w:r>
              <w:rPr>
                <w:rFonts w:hint="eastAsia" w:ascii="宋体" w:hAnsi="宋体" w:eastAsia="宋体"/>
              </w:rPr>
              <w:t>2.12%</w:t>
            </w:r>
          </w:p>
        </w:tc>
        <w:tc>
          <w:tcPr>
            <w:tcW w:w="0" w:type="auto"/>
            <w:shd w:val="clear" w:color="auto" w:fill="auto"/>
          </w:tcPr>
          <w:p w14:paraId="3F3F1470">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56C0DB33">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75F3AB15">
            <w:pPr>
              <w:jc w:val="center"/>
              <w:rPr>
                <w:rFonts w:ascii="宋体" w:hAnsi="宋体" w:eastAsia="宋体" w:cs="宋体"/>
                <w:sz w:val="24"/>
                <w:szCs w:val="24"/>
              </w:rPr>
            </w:pPr>
            <w:r>
              <w:rPr>
                <w:rFonts w:hint="eastAsia" w:ascii="宋体" w:hAnsi="宋体" w:eastAsia="宋体"/>
              </w:rPr>
              <w:t>0.04%</w:t>
            </w:r>
          </w:p>
        </w:tc>
      </w:tr>
      <w:tr w14:paraId="5B848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3657E1">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16D0C4F9">
            <w:pPr>
              <w:jc w:val="center"/>
              <w:rPr>
                <w:rFonts w:ascii="宋体" w:hAnsi="宋体" w:eastAsia="宋体" w:cs="宋体"/>
                <w:sz w:val="24"/>
                <w:szCs w:val="24"/>
              </w:rPr>
            </w:pPr>
            <w:r>
              <w:rPr>
                <w:rFonts w:hint="eastAsia" w:ascii="宋体" w:hAnsi="宋体" w:eastAsia="宋体"/>
              </w:rPr>
              <w:t>-1.67%</w:t>
            </w:r>
          </w:p>
        </w:tc>
        <w:tc>
          <w:tcPr>
            <w:tcW w:w="0" w:type="auto"/>
            <w:shd w:val="clear" w:color="auto" w:fill="auto"/>
          </w:tcPr>
          <w:p w14:paraId="4DC9A713">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03352B40">
            <w:pPr>
              <w:jc w:val="center"/>
              <w:rPr>
                <w:rFonts w:ascii="宋体" w:hAnsi="宋体" w:eastAsia="宋体" w:cs="宋体"/>
                <w:sz w:val="24"/>
                <w:szCs w:val="24"/>
              </w:rPr>
            </w:pPr>
            <w:r>
              <w:rPr>
                <w:rFonts w:hint="eastAsia" w:ascii="宋体" w:hAnsi="宋体" w:eastAsia="宋体"/>
              </w:rPr>
              <w:t>0.28%</w:t>
            </w:r>
          </w:p>
        </w:tc>
        <w:tc>
          <w:tcPr>
            <w:tcW w:w="0" w:type="auto"/>
            <w:shd w:val="clear" w:color="auto" w:fill="auto"/>
          </w:tcPr>
          <w:p w14:paraId="129A6548">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52498ABC">
            <w:pPr>
              <w:jc w:val="center"/>
              <w:rPr>
                <w:rFonts w:ascii="宋体" w:hAnsi="宋体" w:eastAsia="宋体" w:cs="宋体"/>
                <w:sz w:val="24"/>
                <w:szCs w:val="24"/>
              </w:rPr>
            </w:pPr>
            <w:r>
              <w:rPr>
                <w:rFonts w:hint="eastAsia" w:ascii="宋体" w:hAnsi="宋体" w:eastAsia="宋体"/>
              </w:rPr>
              <w:t>-1.95%</w:t>
            </w:r>
          </w:p>
        </w:tc>
        <w:tc>
          <w:tcPr>
            <w:tcW w:w="0" w:type="auto"/>
            <w:shd w:val="clear" w:color="auto" w:fill="auto"/>
          </w:tcPr>
          <w:p w14:paraId="67E4C65B">
            <w:pPr>
              <w:jc w:val="center"/>
              <w:rPr>
                <w:rFonts w:ascii="宋体" w:hAnsi="宋体" w:eastAsia="宋体" w:cs="宋体"/>
                <w:sz w:val="24"/>
                <w:szCs w:val="24"/>
              </w:rPr>
            </w:pPr>
            <w:r>
              <w:rPr>
                <w:rFonts w:hint="eastAsia" w:ascii="宋体" w:hAnsi="宋体" w:eastAsia="宋体"/>
              </w:rPr>
              <w:t>0.05%</w:t>
            </w:r>
          </w:p>
        </w:tc>
      </w:tr>
      <w:tr w14:paraId="0CA6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C35E32">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103148BD">
            <w:pPr>
              <w:jc w:val="center"/>
              <w:rPr>
                <w:rFonts w:ascii="宋体" w:hAnsi="宋体" w:eastAsia="宋体" w:cs="宋体"/>
                <w:sz w:val="24"/>
                <w:szCs w:val="24"/>
              </w:rPr>
            </w:pPr>
            <w:r>
              <w:rPr>
                <w:rFonts w:hint="eastAsia" w:ascii="宋体" w:hAnsi="宋体" w:eastAsia="宋体"/>
              </w:rPr>
              <w:t>6.92%</w:t>
            </w:r>
          </w:p>
        </w:tc>
        <w:tc>
          <w:tcPr>
            <w:tcW w:w="0" w:type="auto"/>
            <w:shd w:val="clear" w:color="auto" w:fill="auto"/>
          </w:tcPr>
          <w:p w14:paraId="0B458214">
            <w:pPr>
              <w:jc w:val="center"/>
              <w:rPr>
                <w:rFonts w:ascii="宋体" w:hAnsi="宋体" w:eastAsia="宋体" w:cs="宋体"/>
                <w:sz w:val="24"/>
                <w:szCs w:val="24"/>
              </w:rPr>
            </w:pPr>
            <w:r>
              <w:rPr>
                <w:rFonts w:hint="eastAsia" w:ascii="宋体" w:hAnsi="宋体" w:eastAsia="宋体"/>
              </w:rPr>
              <w:t>0.12%</w:t>
            </w:r>
          </w:p>
        </w:tc>
        <w:tc>
          <w:tcPr>
            <w:tcW w:w="0" w:type="auto"/>
            <w:shd w:val="clear" w:color="auto" w:fill="auto"/>
          </w:tcPr>
          <w:p w14:paraId="43C2D36A">
            <w:pPr>
              <w:jc w:val="center"/>
              <w:rPr>
                <w:rFonts w:ascii="宋体" w:hAnsi="宋体" w:eastAsia="宋体" w:cs="宋体"/>
                <w:sz w:val="24"/>
                <w:szCs w:val="24"/>
              </w:rPr>
            </w:pPr>
            <w:r>
              <w:rPr>
                <w:rFonts w:hint="eastAsia" w:ascii="宋体" w:hAnsi="宋体" w:eastAsia="宋体"/>
              </w:rPr>
              <w:t>8.12%</w:t>
            </w:r>
          </w:p>
        </w:tc>
        <w:tc>
          <w:tcPr>
            <w:tcW w:w="0" w:type="auto"/>
            <w:shd w:val="clear" w:color="auto" w:fill="auto"/>
          </w:tcPr>
          <w:p w14:paraId="4D1152FE">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794A87A">
            <w:pPr>
              <w:jc w:val="center"/>
              <w:rPr>
                <w:rFonts w:ascii="宋体" w:hAnsi="宋体" w:eastAsia="宋体" w:cs="宋体"/>
                <w:sz w:val="24"/>
                <w:szCs w:val="24"/>
              </w:rPr>
            </w:pPr>
            <w:r>
              <w:rPr>
                <w:rFonts w:hint="eastAsia" w:ascii="宋体" w:hAnsi="宋体" w:eastAsia="宋体"/>
              </w:rPr>
              <w:t>-1.20%</w:t>
            </w:r>
          </w:p>
        </w:tc>
        <w:tc>
          <w:tcPr>
            <w:tcW w:w="0" w:type="auto"/>
            <w:shd w:val="clear" w:color="auto" w:fill="auto"/>
          </w:tcPr>
          <w:p w14:paraId="08DD9666">
            <w:pPr>
              <w:jc w:val="center"/>
              <w:rPr>
                <w:rFonts w:ascii="宋体" w:hAnsi="宋体" w:eastAsia="宋体" w:cs="宋体"/>
                <w:sz w:val="24"/>
                <w:szCs w:val="24"/>
              </w:rPr>
            </w:pPr>
            <w:r>
              <w:rPr>
                <w:rFonts w:hint="eastAsia" w:ascii="宋体" w:hAnsi="宋体" w:eastAsia="宋体"/>
              </w:rPr>
              <w:t>0.06%</w:t>
            </w:r>
          </w:p>
        </w:tc>
      </w:tr>
      <w:tr w14:paraId="10C0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72E6AC">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24389C74">
            <w:pPr>
              <w:jc w:val="center"/>
              <w:rPr>
                <w:rFonts w:ascii="宋体" w:hAnsi="宋体" w:eastAsia="宋体" w:cs="宋体"/>
                <w:sz w:val="24"/>
                <w:szCs w:val="24"/>
              </w:rPr>
            </w:pPr>
            <w:r>
              <w:rPr>
                <w:rFonts w:hint="eastAsia" w:ascii="宋体" w:hAnsi="宋体" w:eastAsia="宋体"/>
              </w:rPr>
              <w:t>4.10%</w:t>
            </w:r>
          </w:p>
        </w:tc>
        <w:tc>
          <w:tcPr>
            <w:tcW w:w="0" w:type="auto"/>
            <w:shd w:val="clear" w:color="auto" w:fill="auto"/>
          </w:tcPr>
          <w:p w14:paraId="3752CAF1">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348214E0">
            <w:pPr>
              <w:jc w:val="center"/>
              <w:rPr>
                <w:rFonts w:ascii="宋体" w:hAnsi="宋体" w:eastAsia="宋体" w:cs="宋体"/>
                <w:sz w:val="24"/>
                <w:szCs w:val="24"/>
              </w:rPr>
            </w:pPr>
            <w:r>
              <w:rPr>
                <w:rFonts w:hint="eastAsia" w:ascii="宋体" w:hAnsi="宋体" w:eastAsia="宋体"/>
              </w:rPr>
              <w:t>4.67%</w:t>
            </w:r>
          </w:p>
        </w:tc>
        <w:tc>
          <w:tcPr>
            <w:tcW w:w="0" w:type="auto"/>
            <w:shd w:val="clear" w:color="auto" w:fill="auto"/>
          </w:tcPr>
          <w:p w14:paraId="7091518B">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087DE0AF">
            <w:pPr>
              <w:jc w:val="center"/>
              <w:rPr>
                <w:rFonts w:ascii="宋体" w:hAnsi="宋体" w:eastAsia="宋体" w:cs="宋体"/>
                <w:sz w:val="24"/>
                <w:szCs w:val="24"/>
              </w:rPr>
            </w:pPr>
            <w:r>
              <w:rPr>
                <w:rFonts w:hint="eastAsia" w:ascii="宋体" w:hAnsi="宋体" w:eastAsia="宋体"/>
              </w:rPr>
              <w:t>-0.57%</w:t>
            </w:r>
          </w:p>
        </w:tc>
        <w:tc>
          <w:tcPr>
            <w:tcW w:w="0" w:type="auto"/>
            <w:shd w:val="clear" w:color="auto" w:fill="auto"/>
          </w:tcPr>
          <w:p w14:paraId="3177428D">
            <w:pPr>
              <w:jc w:val="center"/>
              <w:rPr>
                <w:rFonts w:ascii="宋体" w:hAnsi="宋体" w:eastAsia="宋体" w:cs="宋体"/>
                <w:sz w:val="24"/>
                <w:szCs w:val="24"/>
              </w:rPr>
            </w:pPr>
            <w:r>
              <w:rPr>
                <w:rFonts w:hint="eastAsia" w:ascii="宋体" w:hAnsi="宋体" w:eastAsia="宋体"/>
              </w:rPr>
              <w:t>0.04%</w:t>
            </w:r>
          </w:p>
        </w:tc>
      </w:tr>
      <w:tr w14:paraId="21C1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CED728">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403BB277">
            <w:pPr>
              <w:jc w:val="center"/>
              <w:rPr>
                <w:rFonts w:ascii="宋体" w:hAnsi="宋体" w:eastAsia="宋体" w:cs="宋体"/>
                <w:sz w:val="24"/>
                <w:szCs w:val="24"/>
              </w:rPr>
            </w:pPr>
            <w:r>
              <w:rPr>
                <w:rFonts w:hint="eastAsia" w:ascii="宋体" w:hAnsi="宋体" w:eastAsia="宋体"/>
              </w:rPr>
              <w:t>6.15%</w:t>
            </w:r>
          </w:p>
        </w:tc>
        <w:tc>
          <w:tcPr>
            <w:tcW w:w="0" w:type="auto"/>
            <w:shd w:val="clear" w:color="auto" w:fill="auto"/>
          </w:tcPr>
          <w:p w14:paraId="193D6D93">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14:paraId="0701F6B9">
            <w:pPr>
              <w:jc w:val="center"/>
              <w:rPr>
                <w:rFonts w:ascii="宋体" w:hAnsi="宋体" w:eastAsia="宋体" w:cs="宋体"/>
                <w:sz w:val="24"/>
                <w:szCs w:val="24"/>
              </w:rPr>
            </w:pPr>
            <w:r>
              <w:rPr>
                <w:rFonts w:hint="eastAsia" w:ascii="宋体" w:hAnsi="宋体" w:eastAsia="宋体"/>
              </w:rPr>
              <w:t>2.97%</w:t>
            </w:r>
          </w:p>
        </w:tc>
        <w:tc>
          <w:tcPr>
            <w:tcW w:w="0" w:type="auto"/>
            <w:shd w:val="clear" w:color="auto" w:fill="auto"/>
          </w:tcPr>
          <w:p w14:paraId="2697539E">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79284FA1">
            <w:pPr>
              <w:jc w:val="center"/>
              <w:rPr>
                <w:rFonts w:ascii="宋体" w:hAnsi="宋体" w:eastAsia="宋体" w:cs="宋体"/>
                <w:sz w:val="24"/>
                <w:szCs w:val="24"/>
              </w:rPr>
            </w:pPr>
            <w:r>
              <w:rPr>
                <w:rFonts w:hint="eastAsia" w:ascii="宋体" w:hAnsi="宋体" w:eastAsia="宋体"/>
              </w:rPr>
              <w:t>3.18%</w:t>
            </w:r>
          </w:p>
        </w:tc>
        <w:tc>
          <w:tcPr>
            <w:tcW w:w="0" w:type="auto"/>
            <w:shd w:val="clear" w:color="auto" w:fill="auto"/>
          </w:tcPr>
          <w:p w14:paraId="10D6D682">
            <w:pPr>
              <w:jc w:val="center"/>
              <w:rPr>
                <w:rFonts w:ascii="宋体" w:hAnsi="宋体" w:eastAsia="宋体" w:cs="宋体"/>
                <w:sz w:val="24"/>
                <w:szCs w:val="24"/>
              </w:rPr>
            </w:pPr>
            <w:r>
              <w:rPr>
                <w:rFonts w:hint="eastAsia" w:ascii="宋体" w:hAnsi="宋体" w:eastAsia="宋体"/>
              </w:rPr>
              <w:t>0.12%</w:t>
            </w:r>
          </w:p>
        </w:tc>
      </w:tr>
      <w:tr w14:paraId="2367C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8E2BC1">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2EA999B2">
            <w:pPr>
              <w:jc w:val="center"/>
              <w:rPr>
                <w:rFonts w:ascii="宋体" w:hAnsi="宋体" w:eastAsia="宋体" w:cs="宋体"/>
                <w:sz w:val="24"/>
                <w:szCs w:val="24"/>
              </w:rPr>
            </w:pPr>
            <w:r>
              <w:rPr>
                <w:rFonts w:hint="eastAsia" w:ascii="宋体" w:hAnsi="宋体" w:eastAsia="宋体"/>
              </w:rPr>
              <w:t>5.95%</w:t>
            </w:r>
          </w:p>
        </w:tc>
        <w:tc>
          <w:tcPr>
            <w:tcW w:w="0" w:type="auto"/>
            <w:shd w:val="clear" w:color="auto" w:fill="auto"/>
          </w:tcPr>
          <w:p w14:paraId="57472AA4">
            <w:pPr>
              <w:jc w:val="center"/>
              <w:rPr>
                <w:rFonts w:ascii="宋体" w:hAnsi="宋体" w:eastAsia="宋体" w:cs="宋体"/>
                <w:sz w:val="24"/>
                <w:szCs w:val="24"/>
              </w:rPr>
            </w:pPr>
            <w:r>
              <w:rPr>
                <w:rFonts w:hint="eastAsia" w:ascii="宋体" w:hAnsi="宋体" w:eastAsia="宋体"/>
              </w:rPr>
              <w:t>0.16%</w:t>
            </w:r>
          </w:p>
        </w:tc>
        <w:tc>
          <w:tcPr>
            <w:tcW w:w="0" w:type="auto"/>
            <w:shd w:val="clear" w:color="auto" w:fill="auto"/>
          </w:tcPr>
          <w:p w14:paraId="6FF66DB6">
            <w:pPr>
              <w:jc w:val="center"/>
              <w:rPr>
                <w:rFonts w:ascii="宋体" w:hAnsi="宋体" w:eastAsia="宋体" w:cs="宋体"/>
                <w:sz w:val="24"/>
                <w:szCs w:val="24"/>
              </w:rPr>
            </w:pPr>
            <w:r>
              <w:rPr>
                <w:rFonts w:hint="eastAsia" w:ascii="宋体" w:hAnsi="宋体" w:eastAsia="宋体"/>
              </w:rPr>
              <w:t>5.23%</w:t>
            </w:r>
          </w:p>
        </w:tc>
        <w:tc>
          <w:tcPr>
            <w:tcW w:w="0" w:type="auto"/>
            <w:shd w:val="clear" w:color="auto" w:fill="auto"/>
          </w:tcPr>
          <w:p w14:paraId="02C294BA">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6B2557CB">
            <w:pPr>
              <w:jc w:val="center"/>
              <w:rPr>
                <w:rFonts w:ascii="宋体" w:hAnsi="宋体" w:eastAsia="宋体" w:cs="宋体"/>
                <w:sz w:val="24"/>
                <w:szCs w:val="24"/>
              </w:rPr>
            </w:pPr>
            <w:r>
              <w:rPr>
                <w:rFonts w:hint="eastAsia" w:ascii="宋体" w:hAnsi="宋体" w:eastAsia="宋体"/>
              </w:rPr>
              <w:t>0.72%</w:t>
            </w:r>
          </w:p>
        </w:tc>
        <w:tc>
          <w:tcPr>
            <w:tcW w:w="0" w:type="auto"/>
            <w:shd w:val="clear" w:color="auto" w:fill="auto"/>
          </w:tcPr>
          <w:p w14:paraId="468EB531">
            <w:pPr>
              <w:jc w:val="center"/>
              <w:rPr>
                <w:rFonts w:ascii="宋体" w:hAnsi="宋体" w:eastAsia="宋体" w:cs="宋体"/>
                <w:sz w:val="24"/>
                <w:szCs w:val="24"/>
              </w:rPr>
            </w:pPr>
            <w:r>
              <w:rPr>
                <w:rFonts w:hint="eastAsia" w:ascii="宋体" w:hAnsi="宋体" w:eastAsia="宋体"/>
              </w:rPr>
              <w:t>0.11%</w:t>
            </w:r>
          </w:p>
        </w:tc>
      </w:tr>
      <w:tr w14:paraId="323F6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12F11F">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11468FC1">
            <w:pPr>
              <w:jc w:val="center"/>
              <w:rPr>
                <w:rFonts w:ascii="宋体" w:hAnsi="宋体" w:eastAsia="宋体" w:cs="宋体"/>
                <w:sz w:val="24"/>
                <w:szCs w:val="24"/>
              </w:rPr>
            </w:pPr>
            <w:r>
              <w:rPr>
                <w:rFonts w:hint="eastAsia" w:ascii="宋体" w:hAnsi="宋体" w:eastAsia="宋体"/>
              </w:rPr>
              <w:t>0.44%</w:t>
            </w:r>
          </w:p>
        </w:tc>
        <w:tc>
          <w:tcPr>
            <w:tcW w:w="0" w:type="auto"/>
            <w:shd w:val="clear" w:color="auto" w:fill="auto"/>
          </w:tcPr>
          <w:p w14:paraId="02EC3132">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55BFF024">
            <w:pPr>
              <w:jc w:val="center"/>
              <w:rPr>
                <w:rFonts w:ascii="宋体" w:hAnsi="宋体" w:eastAsia="宋体" w:cs="宋体"/>
                <w:sz w:val="24"/>
                <w:szCs w:val="24"/>
              </w:rPr>
            </w:pPr>
            <w:r>
              <w:rPr>
                <w:rFonts w:hint="eastAsia" w:ascii="宋体" w:hAnsi="宋体" w:eastAsia="宋体"/>
              </w:rPr>
              <w:t>3.32%</w:t>
            </w:r>
          </w:p>
        </w:tc>
        <w:tc>
          <w:tcPr>
            <w:tcW w:w="0" w:type="auto"/>
            <w:shd w:val="clear" w:color="auto" w:fill="auto"/>
          </w:tcPr>
          <w:p w14:paraId="1FAF7D66">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4481057E">
            <w:pPr>
              <w:jc w:val="center"/>
              <w:rPr>
                <w:rFonts w:ascii="宋体" w:hAnsi="宋体" w:eastAsia="宋体" w:cs="宋体"/>
                <w:sz w:val="24"/>
                <w:szCs w:val="24"/>
              </w:rPr>
            </w:pPr>
            <w:r>
              <w:rPr>
                <w:rFonts w:hint="eastAsia" w:ascii="宋体" w:hAnsi="宋体" w:eastAsia="宋体"/>
              </w:rPr>
              <w:t>-2.88%</w:t>
            </w:r>
          </w:p>
        </w:tc>
        <w:tc>
          <w:tcPr>
            <w:tcW w:w="0" w:type="auto"/>
            <w:shd w:val="clear" w:color="auto" w:fill="auto"/>
          </w:tcPr>
          <w:p w14:paraId="1C7801FC">
            <w:pPr>
              <w:jc w:val="center"/>
              <w:rPr>
                <w:rFonts w:ascii="宋体" w:hAnsi="宋体" w:eastAsia="宋体" w:cs="宋体"/>
                <w:sz w:val="24"/>
                <w:szCs w:val="24"/>
              </w:rPr>
            </w:pPr>
            <w:r>
              <w:rPr>
                <w:rFonts w:hint="eastAsia" w:ascii="宋体" w:hAnsi="宋体" w:eastAsia="宋体"/>
              </w:rPr>
              <w:t>0.03%</w:t>
            </w:r>
          </w:p>
        </w:tc>
      </w:tr>
      <w:tr w14:paraId="4FA6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35895B">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58606D9B">
            <w:pPr>
              <w:jc w:val="center"/>
              <w:rPr>
                <w:rFonts w:ascii="宋体" w:hAnsi="宋体" w:eastAsia="宋体" w:cs="宋体"/>
                <w:sz w:val="24"/>
                <w:szCs w:val="24"/>
              </w:rPr>
            </w:pPr>
            <w:r>
              <w:rPr>
                <w:rFonts w:hint="eastAsia" w:ascii="宋体" w:hAnsi="宋体" w:eastAsia="宋体"/>
              </w:rPr>
              <w:t>3.38%</w:t>
            </w:r>
          </w:p>
        </w:tc>
        <w:tc>
          <w:tcPr>
            <w:tcW w:w="0" w:type="auto"/>
            <w:shd w:val="clear" w:color="auto" w:fill="auto"/>
          </w:tcPr>
          <w:p w14:paraId="6BF438AE">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08C723CE">
            <w:pPr>
              <w:jc w:val="center"/>
              <w:rPr>
                <w:rFonts w:ascii="宋体" w:hAnsi="宋体" w:eastAsia="宋体" w:cs="宋体"/>
                <w:sz w:val="24"/>
                <w:szCs w:val="24"/>
              </w:rPr>
            </w:pPr>
            <w:r>
              <w:rPr>
                <w:rFonts w:hint="eastAsia" w:ascii="宋体" w:hAnsi="宋体" w:eastAsia="宋体"/>
              </w:rPr>
              <w:t>4.81%</w:t>
            </w:r>
          </w:p>
        </w:tc>
        <w:tc>
          <w:tcPr>
            <w:tcW w:w="0" w:type="auto"/>
            <w:shd w:val="clear" w:color="auto" w:fill="auto"/>
          </w:tcPr>
          <w:p w14:paraId="09243CDA">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338F407">
            <w:pPr>
              <w:jc w:val="center"/>
              <w:rPr>
                <w:rFonts w:ascii="宋体" w:hAnsi="宋体" w:eastAsia="宋体" w:cs="宋体"/>
                <w:sz w:val="24"/>
                <w:szCs w:val="24"/>
              </w:rPr>
            </w:pPr>
            <w:r>
              <w:rPr>
                <w:rFonts w:hint="eastAsia" w:ascii="宋体" w:hAnsi="宋体" w:eastAsia="宋体"/>
              </w:rPr>
              <w:t>-1.43%</w:t>
            </w:r>
          </w:p>
        </w:tc>
        <w:tc>
          <w:tcPr>
            <w:tcW w:w="0" w:type="auto"/>
            <w:shd w:val="clear" w:color="auto" w:fill="auto"/>
          </w:tcPr>
          <w:p w14:paraId="508B40DE">
            <w:pPr>
              <w:jc w:val="center"/>
              <w:rPr>
                <w:rFonts w:ascii="宋体" w:hAnsi="宋体" w:eastAsia="宋体" w:cs="宋体"/>
                <w:sz w:val="24"/>
                <w:szCs w:val="24"/>
              </w:rPr>
            </w:pPr>
            <w:r>
              <w:rPr>
                <w:rFonts w:hint="eastAsia" w:ascii="宋体" w:hAnsi="宋体" w:eastAsia="宋体"/>
              </w:rPr>
              <w:t>0.03%</w:t>
            </w:r>
          </w:p>
        </w:tc>
      </w:tr>
      <w:tr w14:paraId="34464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706EF4">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357B7EC6">
            <w:pPr>
              <w:jc w:val="center"/>
              <w:rPr>
                <w:rFonts w:ascii="宋体" w:hAnsi="宋体" w:eastAsia="宋体" w:cs="宋体"/>
                <w:sz w:val="24"/>
                <w:szCs w:val="24"/>
              </w:rPr>
            </w:pPr>
            <w:r>
              <w:rPr>
                <w:rFonts w:hint="eastAsia" w:ascii="宋体" w:hAnsi="宋体" w:eastAsia="宋体"/>
              </w:rPr>
              <w:t>5.46%</w:t>
            </w:r>
          </w:p>
        </w:tc>
        <w:tc>
          <w:tcPr>
            <w:tcW w:w="0" w:type="auto"/>
            <w:shd w:val="clear" w:color="auto" w:fill="auto"/>
          </w:tcPr>
          <w:p w14:paraId="26CB0853">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0D909476">
            <w:pPr>
              <w:jc w:val="center"/>
              <w:rPr>
                <w:rFonts w:ascii="宋体" w:hAnsi="宋体" w:eastAsia="宋体" w:cs="宋体"/>
                <w:sz w:val="24"/>
                <w:szCs w:val="24"/>
              </w:rPr>
            </w:pPr>
            <w:r>
              <w:rPr>
                <w:rFonts w:hint="eastAsia" w:ascii="宋体" w:hAnsi="宋体" w:eastAsia="宋体"/>
              </w:rPr>
              <w:t>7.89%</w:t>
            </w:r>
          </w:p>
        </w:tc>
        <w:tc>
          <w:tcPr>
            <w:tcW w:w="0" w:type="auto"/>
            <w:shd w:val="clear" w:color="auto" w:fill="auto"/>
          </w:tcPr>
          <w:p w14:paraId="381A1391">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3CD91437">
            <w:pPr>
              <w:jc w:val="center"/>
              <w:rPr>
                <w:rFonts w:ascii="宋体" w:hAnsi="宋体" w:eastAsia="宋体" w:cs="宋体"/>
                <w:sz w:val="24"/>
                <w:szCs w:val="24"/>
              </w:rPr>
            </w:pPr>
            <w:r>
              <w:rPr>
                <w:rFonts w:hint="eastAsia" w:ascii="宋体" w:hAnsi="宋体" w:eastAsia="宋体"/>
              </w:rPr>
              <w:t>-2.43%</w:t>
            </w:r>
          </w:p>
        </w:tc>
        <w:tc>
          <w:tcPr>
            <w:tcW w:w="0" w:type="auto"/>
            <w:shd w:val="clear" w:color="auto" w:fill="auto"/>
          </w:tcPr>
          <w:p w14:paraId="49FB2D16">
            <w:pPr>
              <w:jc w:val="center"/>
              <w:rPr>
                <w:rFonts w:ascii="宋体" w:hAnsi="宋体" w:eastAsia="宋体" w:cs="宋体"/>
                <w:sz w:val="24"/>
                <w:szCs w:val="24"/>
              </w:rPr>
            </w:pPr>
            <w:r>
              <w:rPr>
                <w:rFonts w:hint="eastAsia" w:ascii="宋体" w:hAnsi="宋体" w:eastAsia="宋体"/>
              </w:rPr>
              <w:t>0.09%</w:t>
            </w:r>
          </w:p>
        </w:tc>
      </w:tr>
      <w:tr w14:paraId="2318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A5D0BE">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4D3DDE9A">
            <w:pPr>
              <w:jc w:val="center"/>
              <w:rPr>
                <w:rFonts w:ascii="宋体" w:hAnsi="宋体" w:eastAsia="宋体" w:cs="宋体"/>
                <w:sz w:val="24"/>
                <w:szCs w:val="24"/>
              </w:rPr>
            </w:pPr>
            <w:r>
              <w:rPr>
                <w:rFonts w:hint="eastAsia" w:ascii="宋体" w:hAnsi="宋体" w:eastAsia="宋体"/>
              </w:rPr>
              <w:t>3.09%</w:t>
            </w:r>
          </w:p>
        </w:tc>
        <w:tc>
          <w:tcPr>
            <w:tcW w:w="0" w:type="auto"/>
            <w:shd w:val="clear" w:color="auto" w:fill="auto"/>
          </w:tcPr>
          <w:p w14:paraId="25954F33">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14:paraId="5F20B55C">
            <w:pPr>
              <w:jc w:val="center"/>
              <w:rPr>
                <w:rFonts w:ascii="宋体" w:hAnsi="宋体" w:eastAsia="宋体" w:cs="宋体"/>
                <w:sz w:val="24"/>
                <w:szCs w:val="24"/>
              </w:rPr>
            </w:pPr>
            <w:r>
              <w:rPr>
                <w:rFonts w:hint="eastAsia" w:ascii="宋体" w:hAnsi="宋体" w:eastAsia="宋体"/>
              </w:rPr>
              <w:t>1.08%</w:t>
            </w:r>
          </w:p>
        </w:tc>
        <w:tc>
          <w:tcPr>
            <w:tcW w:w="0" w:type="auto"/>
            <w:shd w:val="clear" w:color="auto" w:fill="auto"/>
          </w:tcPr>
          <w:p w14:paraId="27370C13">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14:paraId="1380BE49">
            <w:pPr>
              <w:jc w:val="center"/>
              <w:rPr>
                <w:rFonts w:ascii="宋体" w:hAnsi="宋体" w:eastAsia="宋体" w:cs="宋体"/>
                <w:sz w:val="24"/>
                <w:szCs w:val="24"/>
              </w:rPr>
            </w:pPr>
            <w:r>
              <w:rPr>
                <w:rFonts w:hint="eastAsia" w:ascii="宋体" w:hAnsi="宋体" w:eastAsia="宋体"/>
              </w:rPr>
              <w:t>2.01%</w:t>
            </w:r>
          </w:p>
        </w:tc>
        <w:tc>
          <w:tcPr>
            <w:tcW w:w="0" w:type="auto"/>
            <w:shd w:val="clear" w:color="auto" w:fill="auto"/>
          </w:tcPr>
          <w:p w14:paraId="176BCAEB">
            <w:pPr>
              <w:jc w:val="center"/>
              <w:rPr>
                <w:rFonts w:ascii="宋体" w:hAnsi="宋体" w:eastAsia="宋体" w:cs="宋体"/>
                <w:sz w:val="24"/>
                <w:szCs w:val="24"/>
              </w:rPr>
            </w:pPr>
            <w:r>
              <w:rPr>
                <w:rFonts w:hint="eastAsia" w:ascii="宋体" w:hAnsi="宋体" w:eastAsia="宋体"/>
              </w:rPr>
              <w:t>0.12%</w:t>
            </w:r>
          </w:p>
        </w:tc>
      </w:tr>
      <w:tr w14:paraId="22B32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1AF8AC">
            <w:pPr>
              <w:jc w:val="center"/>
              <w:rPr>
                <w:rFonts w:ascii="宋体" w:hAnsi="宋体" w:eastAsia="宋体" w:cs="宋体"/>
                <w:sz w:val="24"/>
                <w:szCs w:val="24"/>
              </w:rPr>
            </w:pPr>
            <w:r>
              <w:rPr>
                <w:rFonts w:hint="eastAsia" w:ascii="宋体" w:hAnsi="宋体" w:eastAsia="宋体"/>
              </w:rPr>
              <w:t>2007.09.06-2025.06.30</w:t>
            </w:r>
          </w:p>
        </w:tc>
        <w:tc>
          <w:tcPr>
            <w:tcW w:w="0" w:type="auto"/>
            <w:shd w:val="clear" w:color="auto" w:fill="auto"/>
          </w:tcPr>
          <w:p w14:paraId="14A32077">
            <w:pPr>
              <w:jc w:val="center"/>
              <w:rPr>
                <w:rFonts w:ascii="宋体" w:hAnsi="宋体" w:eastAsia="宋体" w:cs="宋体"/>
                <w:sz w:val="24"/>
                <w:szCs w:val="24"/>
              </w:rPr>
            </w:pPr>
            <w:r>
              <w:rPr>
                <w:rFonts w:hint="eastAsia" w:ascii="宋体" w:hAnsi="宋体" w:eastAsia="宋体"/>
              </w:rPr>
              <w:t>164.46%</w:t>
            </w:r>
          </w:p>
        </w:tc>
        <w:tc>
          <w:tcPr>
            <w:tcW w:w="0" w:type="auto"/>
            <w:shd w:val="clear" w:color="auto" w:fill="auto"/>
          </w:tcPr>
          <w:p w14:paraId="1588089B">
            <w:pPr>
              <w:jc w:val="center"/>
              <w:rPr>
                <w:rFonts w:ascii="宋体" w:hAnsi="宋体" w:eastAsia="宋体" w:cs="宋体"/>
                <w:sz w:val="24"/>
                <w:szCs w:val="24"/>
              </w:rPr>
            </w:pPr>
            <w:r>
              <w:rPr>
                <w:rFonts w:hint="eastAsia" w:ascii="宋体" w:hAnsi="宋体" w:eastAsia="宋体"/>
              </w:rPr>
              <w:t>0.41%</w:t>
            </w:r>
          </w:p>
        </w:tc>
        <w:tc>
          <w:tcPr>
            <w:tcW w:w="0" w:type="auto"/>
            <w:shd w:val="clear" w:color="auto" w:fill="auto"/>
          </w:tcPr>
          <w:p w14:paraId="69EC4C66">
            <w:pPr>
              <w:jc w:val="center"/>
              <w:rPr>
                <w:rFonts w:ascii="宋体" w:hAnsi="宋体" w:eastAsia="宋体" w:cs="宋体"/>
                <w:sz w:val="24"/>
                <w:szCs w:val="24"/>
              </w:rPr>
            </w:pPr>
            <w:r>
              <w:rPr>
                <w:rFonts w:hint="eastAsia" w:ascii="宋体" w:hAnsi="宋体" w:eastAsia="宋体"/>
              </w:rPr>
              <w:t>111.75%</w:t>
            </w:r>
          </w:p>
        </w:tc>
        <w:tc>
          <w:tcPr>
            <w:tcW w:w="0" w:type="auto"/>
            <w:shd w:val="clear" w:color="auto" w:fill="auto"/>
          </w:tcPr>
          <w:p w14:paraId="6DBD4F50">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3DAFFA1D">
            <w:pPr>
              <w:jc w:val="center"/>
              <w:rPr>
                <w:rFonts w:ascii="宋体" w:hAnsi="宋体" w:eastAsia="宋体" w:cs="宋体"/>
                <w:sz w:val="24"/>
                <w:szCs w:val="24"/>
              </w:rPr>
            </w:pPr>
            <w:r>
              <w:rPr>
                <w:rFonts w:hint="eastAsia" w:ascii="宋体" w:hAnsi="宋体" w:eastAsia="宋体"/>
              </w:rPr>
              <w:t>52.71%</w:t>
            </w:r>
          </w:p>
        </w:tc>
        <w:tc>
          <w:tcPr>
            <w:tcW w:w="0" w:type="auto"/>
            <w:shd w:val="clear" w:color="auto" w:fill="auto"/>
          </w:tcPr>
          <w:p w14:paraId="71B09B2F">
            <w:pPr>
              <w:jc w:val="center"/>
              <w:rPr>
                <w:rFonts w:ascii="宋体" w:hAnsi="宋体" w:eastAsia="宋体" w:cs="宋体"/>
                <w:sz w:val="24"/>
                <w:szCs w:val="24"/>
              </w:rPr>
            </w:pPr>
            <w:r>
              <w:rPr>
                <w:rFonts w:hint="eastAsia" w:ascii="宋体" w:hAnsi="宋体" w:eastAsia="宋体"/>
              </w:rPr>
              <w:t>0.33%</w:t>
            </w:r>
          </w:p>
        </w:tc>
      </w:tr>
    </w:tbl>
    <w:p w14:paraId="053A8113">
      <w:pPr>
        <w:pStyle w:val="7"/>
        <w:spacing w:before="0" w:beforeAutospacing="0" w:after="0" w:afterAutospacing="0" w:line="360" w:lineRule="auto"/>
        <w:ind w:firstLine="420"/>
        <w:rPr>
          <w:sz w:val="21"/>
          <w:szCs w:val="21"/>
        </w:rPr>
      </w:pPr>
      <w:r>
        <w:rPr>
          <w:rFonts w:hint="eastAsia"/>
          <w:sz w:val="21"/>
          <w:szCs w:val="21"/>
        </w:rPr>
        <w:t>博时稳定价值债券E</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47"/>
        <w:gridCol w:w="1124"/>
        <w:gridCol w:w="1183"/>
        <w:gridCol w:w="1359"/>
        <w:gridCol w:w="741"/>
        <w:gridCol w:w="741"/>
      </w:tblGrid>
      <w:tr w14:paraId="3A7C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752C87C2">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4CA49526">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0AD9AA1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55721CC">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B73FAA0">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716B3761">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6D2CE9E9">
            <w:pPr>
              <w:jc w:val="center"/>
              <w:rPr>
                <w:rFonts w:ascii="宋体" w:hAnsi="宋体" w:eastAsia="宋体" w:cs="宋体"/>
                <w:sz w:val="24"/>
                <w:szCs w:val="24"/>
              </w:rPr>
            </w:pPr>
            <w:r>
              <w:rPr>
                <w:rFonts w:hint="eastAsia" w:ascii="宋体" w:hAnsi="宋体" w:eastAsia="宋体"/>
              </w:rPr>
              <w:t>②-④</w:t>
            </w:r>
          </w:p>
        </w:tc>
      </w:tr>
      <w:tr w14:paraId="307AB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301784">
            <w:pPr>
              <w:jc w:val="center"/>
              <w:rPr>
                <w:rFonts w:ascii="宋体" w:hAnsi="宋体" w:eastAsia="宋体" w:cs="宋体"/>
                <w:sz w:val="24"/>
                <w:szCs w:val="24"/>
              </w:rPr>
            </w:pPr>
            <w:r>
              <w:rPr>
                <w:rFonts w:hint="eastAsia" w:ascii="宋体" w:hAnsi="宋体" w:eastAsia="宋体"/>
              </w:rPr>
              <w:t>2025.02.28-2025.06.30</w:t>
            </w:r>
          </w:p>
        </w:tc>
        <w:tc>
          <w:tcPr>
            <w:tcW w:w="0" w:type="auto"/>
            <w:shd w:val="clear" w:color="auto" w:fill="auto"/>
          </w:tcPr>
          <w:p w14:paraId="479C4D91">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14:paraId="74453916">
            <w:pPr>
              <w:jc w:val="center"/>
              <w:rPr>
                <w:rFonts w:ascii="宋体" w:hAnsi="宋体" w:eastAsia="宋体" w:cs="宋体"/>
                <w:sz w:val="24"/>
                <w:szCs w:val="24"/>
              </w:rPr>
            </w:pPr>
            <w:r>
              <w:rPr>
                <w:rFonts w:hint="eastAsia" w:ascii="宋体" w:hAnsi="宋体" w:eastAsia="宋体"/>
              </w:rPr>
              <w:t>0.26%</w:t>
            </w:r>
          </w:p>
        </w:tc>
        <w:tc>
          <w:tcPr>
            <w:tcW w:w="0" w:type="auto"/>
            <w:shd w:val="clear" w:color="auto" w:fill="auto"/>
          </w:tcPr>
          <w:p w14:paraId="74680D95">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08F97F8D">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14:paraId="34C70E6A">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14:paraId="2A360A1C">
            <w:pPr>
              <w:jc w:val="center"/>
              <w:rPr>
                <w:rFonts w:ascii="宋体" w:hAnsi="宋体" w:eastAsia="宋体" w:cs="宋体"/>
                <w:sz w:val="24"/>
                <w:szCs w:val="24"/>
              </w:rPr>
            </w:pPr>
            <w:r>
              <w:rPr>
                <w:rFonts w:hint="eastAsia" w:ascii="宋体" w:hAnsi="宋体" w:eastAsia="宋体"/>
              </w:rPr>
              <w:t>0.15%</w:t>
            </w:r>
          </w:p>
        </w:tc>
      </w:tr>
    </w:tbl>
    <w:p w14:paraId="02AE3858">
      <w:pPr>
        <w:pStyle w:val="7"/>
        <w:spacing w:before="0" w:beforeAutospacing="0" w:after="0" w:afterAutospacing="0" w:line="360" w:lineRule="auto"/>
        <w:ind w:firstLine="420"/>
        <w:rPr>
          <w:sz w:val="21"/>
          <w:szCs w:val="21"/>
        </w:rPr>
      </w:pPr>
      <w:bookmarkStart w:id="156" w:name="chapter_level1_16_3500_section_1_end"/>
      <w:bookmarkEnd w:id="156"/>
      <w:bookmarkStart w:id="157" w:name="field_0_indatatable_1_end"/>
      <w:bookmarkEnd w:id="157"/>
      <w:r>
        <w:rPr>
          <w:rFonts w:hint="eastAsia"/>
          <w:sz w:val="21"/>
          <w:szCs w:val="21"/>
        </w:rPr>
        <w:t xml:space="preserve">  </w:t>
      </w:r>
    </w:p>
    <w:p w14:paraId="05919F1A">
      <w:pPr>
        <w:widowControl/>
        <w:jc w:val="left"/>
        <w:rPr>
          <w:rFonts w:ascii="宋体" w:hAnsi="宋体" w:eastAsia="宋体"/>
        </w:rPr>
      </w:pPr>
      <w:r>
        <w:rPr>
          <w:rFonts w:ascii="宋体" w:hAnsi="宋体" w:eastAsia="宋体"/>
        </w:rPr>
        <w:br w:type="page"/>
      </w:r>
    </w:p>
    <w:p w14:paraId="1F882879">
      <w:pPr>
        <w:pStyle w:val="2"/>
        <w:jc w:val="center"/>
        <w:rPr>
          <w:rFonts w:ascii="宋体" w:hAnsi="宋体" w:eastAsia="宋体"/>
          <w:sz w:val="30"/>
        </w:rPr>
      </w:pPr>
      <w:bookmarkStart w:id="158" w:name="_Toc207950937"/>
      <w:bookmarkStart w:id="159" w:name="chapter_level1_17_62"/>
      <w:r>
        <w:rPr>
          <w:rFonts w:hint="eastAsia" w:ascii="宋体" w:hAnsi="宋体" w:eastAsia="宋体"/>
          <w:sz w:val="30"/>
        </w:rPr>
        <w:t>十四、基金的财产</w:t>
      </w:r>
      <w:bookmarkEnd w:id="158"/>
      <w:bookmarkEnd w:id="159"/>
    </w:p>
    <w:p w14:paraId="4C25CFB9">
      <w:pPr>
        <w:pStyle w:val="7"/>
        <w:spacing w:before="0" w:beforeAutospacing="0" w:after="0" w:afterAutospacing="0" w:line="360" w:lineRule="auto"/>
        <w:ind w:firstLine="420"/>
        <w:rPr>
          <w:sz w:val="21"/>
          <w:szCs w:val="21"/>
        </w:rPr>
      </w:pPr>
      <w:bookmarkStart w:id="160" w:name="chapter_level1_17_62_section_1"/>
      <w:bookmarkEnd w:id="160"/>
      <w:r>
        <w:rPr>
          <w:rStyle w:val="11"/>
          <w:rFonts w:hint="eastAsia"/>
          <w:sz w:val="21"/>
          <w:szCs w:val="21"/>
        </w:rPr>
        <w:t>一、基金资产的总值</w:t>
      </w:r>
    </w:p>
    <w:p w14:paraId="2F3E9DD4">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基金资产总值是指基金拥有的各类有价证券、银行存款本息、基金应收申购款以及其他资产的价值总和。 </w:t>
      </w:r>
    </w:p>
    <w:p w14:paraId="13B0C43B">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4E98D596">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基金资产净值是指基金资产总值扣除负债后的净资产值。 </w:t>
      </w:r>
    </w:p>
    <w:p w14:paraId="40338054">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515EDCAE">
      <w:pPr>
        <w:pStyle w:val="7"/>
        <w:spacing w:before="0" w:beforeAutospacing="0" w:after="0" w:afterAutospacing="0" w:line="360" w:lineRule="auto"/>
        <w:ind w:firstLine="420"/>
        <w:rPr>
          <w:sz w:val="21"/>
          <w:szCs w:val="21"/>
        </w:rPr>
      </w:pPr>
      <w:r>
        <w:rPr>
          <w:rFonts w:hint="eastAsia"/>
          <w:sz w:val="21"/>
          <w:szCs w:val="21"/>
        </w:rPr>
        <w:t xml:space="preserve">基金托管人以托管人和基金联名的方式开设的证券账户、以基金名义开立的银行账户，基金合同生效后，在中央国债登记结算有限责任公司开立债券托管与结算账户。前述证券账户和银行账户应当与基金管理人、基金托管人、基金销售服务代理人、登记机构自有资产账户以及其他基金财产账户相独立。 </w:t>
      </w:r>
    </w:p>
    <w:p w14:paraId="08A3CB92">
      <w:pPr>
        <w:pStyle w:val="7"/>
        <w:spacing w:before="0" w:beforeAutospacing="0" w:after="0" w:afterAutospacing="0" w:line="360" w:lineRule="auto"/>
        <w:ind w:firstLine="420"/>
        <w:rPr>
          <w:sz w:val="21"/>
          <w:szCs w:val="21"/>
        </w:rPr>
      </w:pPr>
      <w:r>
        <w:rPr>
          <w:rStyle w:val="11"/>
          <w:rFonts w:hint="eastAsia"/>
          <w:sz w:val="21"/>
          <w:szCs w:val="21"/>
        </w:rPr>
        <w:t>四、基金财产的保管与处分</w:t>
      </w:r>
    </w:p>
    <w:p w14:paraId="0957A80B">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1、基金财产应独立于基金管理人、基金托管人的固有财产，并由基金托管人保管。基金管理人、基金托管人不得将基金财产归入其固有财产。 </w:t>
      </w:r>
    </w:p>
    <w:p w14:paraId="0EB1CEAA">
      <w:pPr>
        <w:pStyle w:val="7"/>
        <w:spacing w:before="0" w:beforeAutospacing="0" w:after="0" w:afterAutospacing="0" w:line="360" w:lineRule="auto"/>
        <w:ind w:firstLine="420"/>
        <w:rPr>
          <w:sz w:val="21"/>
          <w:szCs w:val="21"/>
        </w:rPr>
      </w:pPr>
      <w:r>
        <w:rPr>
          <w:rFonts w:hint="eastAsia"/>
          <w:sz w:val="21"/>
          <w:szCs w:val="21"/>
        </w:rPr>
        <w:t xml:space="preserve">2、基金管理人、基金托管人因基金财产的管理、运用或者其他情形而取得的财产和收益， </w:t>
      </w:r>
    </w:p>
    <w:p w14:paraId="2D746ADD">
      <w:pPr>
        <w:pStyle w:val="7"/>
        <w:spacing w:before="0" w:beforeAutospacing="0" w:after="0" w:afterAutospacing="0" w:line="360" w:lineRule="auto"/>
        <w:ind w:firstLine="420"/>
        <w:rPr>
          <w:sz w:val="21"/>
          <w:szCs w:val="21"/>
        </w:rPr>
      </w:pPr>
      <w:r>
        <w:rPr>
          <w:rFonts w:hint="eastAsia"/>
          <w:sz w:val="21"/>
          <w:szCs w:val="21"/>
        </w:rPr>
        <w:t xml:space="preserve">归入基金财产。基金管理人、基金托管人可以按基金合同的约定收取管理费、托管费以及其 </w:t>
      </w:r>
    </w:p>
    <w:p w14:paraId="57FA20DD">
      <w:pPr>
        <w:pStyle w:val="7"/>
        <w:spacing w:before="0" w:beforeAutospacing="0" w:after="0" w:afterAutospacing="0" w:line="360" w:lineRule="auto"/>
        <w:ind w:firstLine="420"/>
        <w:rPr>
          <w:sz w:val="21"/>
          <w:szCs w:val="21"/>
        </w:rPr>
      </w:pPr>
      <w:r>
        <w:rPr>
          <w:rFonts w:hint="eastAsia"/>
          <w:sz w:val="21"/>
          <w:szCs w:val="21"/>
        </w:rPr>
        <w:t xml:space="preserve">他基金合同约定的费用。 </w:t>
      </w:r>
    </w:p>
    <w:p w14:paraId="455FF4C9">
      <w:pPr>
        <w:pStyle w:val="7"/>
        <w:spacing w:before="0" w:beforeAutospacing="0" w:after="0" w:afterAutospacing="0" w:line="360" w:lineRule="auto"/>
        <w:ind w:firstLine="420"/>
        <w:rPr>
          <w:sz w:val="21"/>
          <w:szCs w:val="21"/>
        </w:rPr>
      </w:pPr>
      <w:r>
        <w:rPr>
          <w:rFonts w:hint="eastAsia"/>
          <w:sz w:val="21"/>
          <w:szCs w:val="21"/>
        </w:rPr>
        <w:t xml:space="preserve">3、基金管理人、基金托管人因依法解散、被依法撤销或者被依法宣告破产等原因进行清算的，基金财产不属于其清算财产。 </w:t>
      </w:r>
    </w:p>
    <w:p w14:paraId="78264094">
      <w:pPr>
        <w:pStyle w:val="7"/>
        <w:spacing w:before="0" w:beforeAutospacing="0" w:after="0" w:afterAutospacing="0" w:line="360" w:lineRule="auto"/>
        <w:ind w:firstLine="420"/>
        <w:rPr>
          <w:sz w:val="21"/>
          <w:szCs w:val="21"/>
        </w:rPr>
      </w:pPr>
      <w:bookmarkStart w:id="161" w:name="chapter_level1_17_62_section_1_end"/>
      <w:bookmarkEnd w:id="161"/>
      <w:r>
        <w:rPr>
          <w:rFonts w:hint="eastAsia"/>
          <w:sz w:val="21"/>
          <w:szCs w:val="21"/>
        </w:rPr>
        <w:t xml:space="preserve">4、非因基金财产本身承担的债务，不得对基金财产强制执行。 </w:t>
      </w:r>
    </w:p>
    <w:p w14:paraId="7F554D26">
      <w:pPr>
        <w:widowControl/>
        <w:jc w:val="left"/>
        <w:rPr>
          <w:rFonts w:ascii="宋体" w:hAnsi="宋体" w:eastAsia="宋体"/>
        </w:rPr>
      </w:pPr>
      <w:r>
        <w:rPr>
          <w:rFonts w:ascii="宋体" w:hAnsi="宋体" w:eastAsia="宋体"/>
        </w:rPr>
        <w:br w:type="page"/>
      </w:r>
    </w:p>
    <w:p w14:paraId="6CCAE547">
      <w:pPr>
        <w:pStyle w:val="2"/>
        <w:jc w:val="center"/>
        <w:rPr>
          <w:rFonts w:ascii="宋体" w:hAnsi="宋体" w:eastAsia="宋体"/>
          <w:sz w:val="30"/>
        </w:rPr>
      </w:pPr>
      <w:bookmarkStart w:id="162" w:name="_Toc207950938"/>
      <w:bookmarkStart w:id="163" w:name="chapter_level1_18_63"/>
      <w:r>
        <w:rPr>
          <w:rFonts w:hint="eastAsia" w:ascii="宋体" w:hAnsi="宋体" w:eastAsia="宋体"/>
          <w:sz w:val="30"/>
        </w:rPr>
        <w:t>十五、基金资产的估值</w:t>
      </w:r>
      <w:bookmarkEnd w:id="162"/>
      <w:bookmarkEnd w:id="163"/>
    </w:p>
    <w:p w14:paraId="406D6E1D">
      <w:pPr>
        <w:pStyle w:val="7"/>
        <w:spacing w:before="0" w:beforeAutospacing="0" w:after="0" w:afterAutospacing="0" w:line="360" w:lineRule="auto"/>
        <w:ind w:firstLine="420"/>
        <w:rPr>
          <w:sz w:val="21"/>
          <w:szCs w:val="21"/>
        </w:rPr>
      </w:pPr>
      <w:bookmarkStart w:id="164" w:name="chapter_level1_18_63_section_1"/>
      <w:bookmarkEnd w:id="164"/>
      <w:r>
        <w:rPr>
          <w:rStyle w:val="11"/>
          <w:rFonts w:hint="eastAsia"/>
          <w:sz w:val="21"/>
          <w:szCs w:val="21"/>
        </w:rPr>
        <w:t>一、估值目的</w:t>
      </w:r>
    </w:p>
    <w:p w14:paraId="01690469">
      <w:pPr>
        <w:pStyle w:val="7"/>
        <w:spacing w:before="0" w:beforeAutospacing="0" w:after="0" w:afterAutospacing="0" w:line="360" w:lineRule="auto"/>
        <w:ind w:firstLine="420"/>
        <w:rPr>
          <w:sz w:val="21"/>
          <w:szCs w:val="21"/>
        </w:rPr>
      </w:pPr>
      <w:r>
        <w:rPr>
          <w:rFonts w:hint="eastAsia"/>
          <w:sz w:val="21"/>
          <w:szCs w:val="21"/>
        </w:rPr>
        <w:t xml:space="preserve">基金资产的估值目的是客观、准确地反映基金资产的价值。依据经基金资产估值后确定的基金资产净值而计算出的基金份额净值，是计算基金申购与赎回价格的基础。 </w:t>
      </w:r>
    </w:p>
    <w:p w14:paraId="64726DE0">
      <w:pPr>
        <w:pStyle w:val="7"/>
        <w:spacing w:before="0" w:beforeAutospacing="0" w:after="0" w:afterAutospacing="0" w:line="360" w:lineRule="auto"/>
        <w:ind w:firstLine="420"/>
        <w:rPr>
          <w:sz w:val="21"/>
          <w:szCs w:val="21"/>
        </w:rPr>
      </w:pPr>
      <w:r>
        <w:rPr>
          <w:rStyle w:val="11"/>
          <w:rFonts w:hint="eastAsia"/>
          <w:sz w:val="21"/>
          <w:szCs w:val="21"/>
        </w:rPr>
        <w:t>二、估值日</w:t>
      </w:r>
    </w:p>
    <w:p w14:paraId="712BC9AE">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本基金的估值日为本基金相关的证券交易场所的正常营业日以及国家法律法规规定需要对外披露基金净值的非营业日。 </w:t>
      </w:r>
    </w:p>
    <w:p w14:paraId="3AC8F1D5">
      <w:pPr>
        <w:pStyle w:val="7"/>
        <w:spacing w:before="0" w:beforeAutospacing="0" w:after="0" w:afterAutospacing="0" w:line="360" w:lineRule="auto"/>
        <w:ind w:firstLine="420"/>
        <w:rPr>
          <w:sz w:val="21"/>
          <w:szCs w:val="21"/>
        </w:rPr>
      </w:pPr>
      <w:r>
        <w:rPr>
          <w:rStyle w:val="11"/>
          <w:rFonts w:hint="eastAsia"/>
          <w:sz w:val="21"/>
          <w:szCs w:val="21"/>
        </w:rPr>
        <w:t>三、估值对象</w:t>
      </w:r>
    </w:p>
    <w:p w14:paraId="6D7E5E3E">
      <w:pPr>
        <w:pStyle w:val="7"/>
        <w:spacing w:before="0" w:beforeAutospacing="0" w:after="0" w:afterAutospacing="0" w:line="360" w:lineRule="auto"/>
        <w:ind w:firstLine="420"/>
        <w:rPr>
          <w:sz w:val="21"/>
          <w:szCs w:val="21"/>
        </w:rPr>
      </w:pPr>
      <w:r>
        <w:rPr>
          <w:rFonts w:hint="eastAsia"/>
          <w:sz w:val="21"/>
          <w:szCs w:val="21"/>
        </w:rPr>
        <w:t xml:space="preserve">基金所拥有的债券、股票、银行存款本息、应收款项和其它投资等资产。 </w:t>
      </w:r>
    </w:p>
    <w:p w14:paraId="06DBFA8C">
      <w:pPr>
        <w:pStyle w:val="7"/>
        <w:spacing w:before="0" w:beforeAutospacing="0" w:after="0" w:afterAutospacing="0" w:line="360" w:lineRule="auto"/>
        <w:ind w:firstLine="420"/>
        <w:rPr>
          <w:sz w:val="21"/>
          <w:szCs w:val="21"/>
        </w:rPr>
      </w:pPr>
      <w:r>
        <w:rPr>
          <w:rStyle w:val="11"/>
          <w:rFonts w:hint="eastAsia"/>
          <w:sz w:val="21"/>
          <w:szCs w:val="21"/>
        </w:rPr>
        <w:t>四、估值方法</w:t>
      </w:r>
    </w:p>
    <w:p w14:paraId="101E4E77">
      <w:pPr>
        <w:pStyle w:val="7"/>
        <w:spacing w:before="0" w:beforeAutospacing="0" w:after="0" w:afterAutospacing="0" w:line="360" w:lineRule="auto"/>
        <w:ind w:firstLine="420"/>
        <w:rPr>
          <w:sz w:val="21"/>
          <w:szCs w:val="21"/>
        </w:rPr>
      </w:pPr>
      <w:r>
        <w:rPr>
          <w:rFonts w:hint="eastAsia"/>
          <w:sz w:val="21"/>
          <w:szCs w:val="21"/>
        </w:rPr>
        <w:t xml:space="preserve">1．债券估值方法： </w:t>
      </w:r>
    </w:p>
    <w:p w14:paraId="229FDE1D">
      <w:pPr>
        <w:pStyle w:val="7"/>
        <w:spacing w:before="0" w:beforeAutospacing="0" w:after="0" w:afterAutospacing="0" w:line="360" w:lineRule="auto"/>
        <w:ind w:firstLine="420"/>
        <w:rPr>
          <w:sz w:val="21"/>
          <w:szCs w:val="21"/>
        </w:rPr>
      </w:pPr>
      <w:r>
        <w:rPr>
          <w:rFonts w:hint="eastAsia"/>
          <w:sz w:val="21"/>
          <w:szCs w:val="21"/>
        </w:rPr>
        <w:t xml:space="preserve">1）证券交易所市场实行净价交易的债券按估值日收盘价估值，估值日没有交易的，按最近交易日的收盘价估值； </w:t>
      </w:r>
    </w:p>
    <w:p w14:paraId="02A3DC65">
      <w:pPr>
        <w:pStyle w:val="7"/>
        <w:spacing w:before="0" w:beforeAutospacing="0" w:after="0" w:afterAutospacing="0" w:line="360" w:lineRule="auto"/>
        <w:ind w:firstLine="420"/>
        <w:rPr>
          <w:sz w:val="21"/>
          <w:szCs w:val="21"/>
        </w:rPr>
      </w:pPr>
      <w:r>
        <w:rPr>
          <w:rFonts w:hint="eastAsia"/>
          <w:sz w:val="21"/>
          <w:szCs w:val="21"/>
        </w:rPr>
        <w:t xml:space="preserve">2）证券交易所市场未实行净价交易的债券按估值日收盘价减去债券收盘价中所含的债券应收利息(自债券计息起始日或上一起息日至估值当日的利息)得到的净价进行估值，估值日没有交易的，按最近交易日债券收盘净价估值； </w:t>
      </w:r>
    </w:p>
    <w:p w14:paraId="6A79AAEC">
      <w:pPr>
        <w:pStyle w:val="7"/>
        <w:spacing w:before="0" w:beforeAutospacing="0" w:after="0" w:afterAutospacing="0" w:line="360" w:lineRule="auto"/>
        <w:ind w:firstLine="420"/>
        <w:rPr>
          <w:sz w:val="21"/>
          <w:szCs w:val="21"/>
        </w:rPr>
      </w:pPr>
      <w:r>
        <w:rPr>
          <w:rFonts w:hint="eastAsia"/>
          <w:sz w:val="21"/>
          <w:szCs w:val="21"/>
        </w:rPr>
        <w:t xml:space="preserve">3）未上市债券按其成本价估值； </w:t>
      </w:r>
    </w:p>
    <w:p w14:paraId="7B3E7EC1">
      <w:pPr>
        <w:pStyle w:val="7"/>
        <w:spacing w:before="0" w:beforeAutospacing="0" w:after="0" w:afterAutospacing="0" w:line="360" w:lineRule="auto"/>
        <w:ind w:firstLine="420"/>
        <w:rPr>
          <w:sz w:val="21"/>
          <w:szCs w:val="21"/>
        </w:rPr>
      </w:pPr>
      <w:r>
        <w:rPr>
          <w:rFonts w:hint="eastAsia"/>
          <w:sz w:val="21"/>
          <w:szCs w:val="21"/>
        </w:rPr>
        <w:t xml:space="preserve">4）在银行间债券市场交易的债券，按公允价估值； </w:t>
      </w:r>
    </w:p>
    <w:p w14:paraId="57793476">
      <w:pPr>
        <w:pStyle w:val="7"/>
        <w:spacing w:before="0" w:beforeAutospacing="0" w:after="0" w:afterAutospacing="0" w:line="360" w:lineRule="auto"/>
        <w:ind w:firstLine="420"/>
        <w:rPr>
          <w:sz w:val="21"/>
          <w:szCs w:val="21"/>
        </w:rPr>
      </w:pPr>
      <w:r>
        <w:rPr>
          <w:rFonts w:hint="eastAsia"/>
          <w:sz w:val="21"/>
          <w:szCs w:val="21"/>
        </w:rPr>
        <w:t xml:space="preserve">5）在任何情况下，基金管理人如采用本项第1)－4)小项规定的方法对基金资产进行估值，均应被认为采用了适当的估值方法。但是，如果基金管理人认为按本项第1)－4)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 </w:t>
      </w:r>
    </w:p>
    <w:p w14:paraId="5F05437C">
      <w:pPr>
        <w:pStyle w:val="7"/>
        <w:spacing w:before="0" w:beforeAutospacing="0" w:after="0" w:afterAutospacing="0" w:line="360" w:lineRule="auto"/>
        <w:ind w:firstLine="420"/>
        <w:rPr>
          <w:sz w:val="21"/>
          <w:szCs w:val="21"/>
        </w:rPr>
      </w:pPr>
      <w:r>
        <w:rPr>
          <w:rFonts w:hint="eastAsia"/>
          <w:sz w:val="21"/>
          <w:szCs w:val="21"/>
        </w:rPr>
        <w:t xml:space="preserve">6)国家有最新规定的，按其规定进行估值。 </w:t>
      </w:r>
    </w:p>
    <w:p w14:paraId="1D1946F6">
      <w:pPr>
        <w:pStyle w:val="7"/>
        <w:spacing w:before="0" w:beforeAutospacing="0" w:after="0" w:afterAutospacing="0" w:line="360" w:lineRule="auto"/>
        <w:ind w:firstLine="420"/>
        <w:rPr>
          <w:sz w:val="21"/>
          <w:szCs w:val="21"/>
        </w:rPr>
      </w:pPr>
      <w:r>
        <w:rPr>
          <w:rFonts w:hint="eastAsia"/>
          <w:sz w:val="21"/>
          <w:szCs w:val="21"/>
        </w:rPr>
        <w:t xml:space="preserve">2．股票估值方法： </w:t>
      </w:r>
    </w:p>
    <w:p w14:paraId="29C2AF97">
      <w:pPr>
        <w:pStyle w:val="7"/>
        <w:spacing w:before="0" w:beforeAutospacing="0" w:after="0" w:afterAutospacing="0" w:line="360" w:lineRule="auto"/>
        <w:ind w:firstLine="420"/>
        <w:rPr>
          <w:sz w:val="21"/>
          <w:szCs w:val="21"/>
        </w:rPr>
      </w:pPr>
      <w:r>
        <w:rPr>
          <w:rFonts w:hint="eastAsia"/>
          <w:sz w:val="21"/>
          <w:szCs w:val="21"/>
        </w:rPr>
        <w:t xml:space="preserve">1)上市流通股票按估值日其所在证券交易所的收盘价估值；估值日无交易的，以最近交易日的收盘价估值； </w:t>
      </w:r>
    </w:p>
    <w:p w14:paraId="5C513DB7">
      <w:pPr>
        <w:pStyle w:val="7"/>
        <w:spacing w:before="0" w:beforeAutospacing="0" w:after="0" w:afterAutospacing="0" w:line="360" w:lineRule="auto"/>
        <w:ind w:firstLine="420"/>
        <w:rPr>
          <w:sz w:val="21"/>
          <w:szCs w:val="21"/>
        </w:rPr>
      </w:pPr>
      <w:r>
        <w:rPr>
          <w:rFonts w:hint="eastAsia"/>
          <w:sz w:val="21"/>
          <w:szCs w:val="21"/>
        </w:rPr>
        <w:t xml:space="preserve">2)未上市股票的估值： </w:t>
      </w:r>
    </w:p>
    <w:p w14:paraId="697BF1A9">
      <w:pPr>
        <w:pStyle w:val="7"/>
        <w:spacing w:before="0" w:beforeAutospacing="0" w:after="0" w:afterAutospacing="0" w:line="360" w:lineRule="auto"/>
        <w:ind w:firstLine="420"/>
        <w:rPr>
          <w:sz w:val="21"/>
          <w:szCs w:val="21"/>
        </w:rPr>
      </w:pPr>
      <w:r>
        <w:rPr>
          <w:rFonts w:hint="eastAsia"/>
          <w:sz w:val="21"/>
          <w:szCs w:val="21"/>
        </w:rPr>
        <w:t xml:space="preserve">a、送股、转增股、配股和增发等方式发行的股票，按估值日在证券交易所挂牌的同一股票的收盘价估值，该日无交易的，以最近交易日的收盘价估值； </w:t>
      </w:r>
    </w:p>
    <w:p w14:paraId="15185525">
      <w:pPr>
        <w:pStyle w:val="7"/>
        <w:spacing w:before="0" w:beforeAutospacing="0" w:after="0" w:afterAutospacing="0" w:line="360" w:lineRule="auto"/>
        <w:ind w:firstLine="420"/>
        <w:rPr>
          <w:sz w:val="21"/>
          <w:szCs w:val="21"/>
        </w:rPr>
      </w:pPr>
      <w:r>
        <w:rPr>
          <w:rFonts w:hint="eastAsia"/>
          <w:sz w:val="21"/>
          <w:szCs w:val="21"/>
        </w:rPr>
        <w:t xml:space="preserve">b、首次发行的股票，按成本价估值； </w:t>
      </w:r>
    </w:p>
    <w:p w14:paraId="31414769">
      <w:pPr>
        <w:pStyle w:val="7"/>
        <w:spacing w:before="0" w:beforeAutospacing="0" w:after="0" w:afterAutospacing="0" w:line="360" w:lineRule="auto"/>
        <w:ind w:firstLine="420"/>
        <w:rPr>
          <w:sz w:val="21"/>
          <w:szCs w:val="21"/>
        </w:rPr>
      </w:pPr>
      <w:r>
        <w:rPr>
          <w:rFonts w:hint="eastAsia"/>
          <w:sz w:val="21"/>
          <w:szCs w:val="21"/>
        </w:rPr>
        <w:t xml:space="preserve">3)配股权证，从配股除权日起到配股确认日止，若收盘价高于配股价，则按收盘价和配股价的差额进行估值；若收盘价等于或低于配股价，则估值为零； </w:t>
      </w:r>
    </w:p>
    <w:p w14:paraId="2239C646">
      <w:pPr>
        <w:pStyle w:val="7"/>
        <w:spacing w:before="0" w:beforeAutospacing="0" w:after="0" w:afterAutospacing="0" w:line="360" w:lineRule="auto"/>
        <w:ind w:firstLine="420"/>
        <w:rPr>
          <w:sz w:val="21"/>
          <w:szCs w:val="21"/>
        </w:rPr>
      </w:pPr>
      <w:r>
        <w:rPr>
          <w:rFonts w:hint="eastAsia"/>
          <w:sz w:val="21"/>
          <w:szCs w:val="21"/>
        </w:rPr>
        <w:t xml:space="preserve">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 </w:t>
      </w:r>
    </w:p>
    <w:p w14:paraId="51360F00">
      <w:pPr>
        <w:pStyle w:val="7"/>
        <w:spacing w:before="0" w:beforeAutospacing="0" w:after="0" w:afterAutospacing="0" w:line="360" w:lineRule="auto"/>
        <w:ind w:firstLine="420"/>
        <w:rPr>
          <w:sz w:val="21"/>
          <w:szCs w:val="21"/>
        </w:rPr>
      </w:pPr>
      <w:r>
        <w:rPr>
          <w:rFonts w:hint="eastAsia"/>
          <w:sz w:val="21"/>
          <w:szCs w:val="21"/>
        </w:rPr>
        <w:t xml:space="preserve">5)国家有最新规定的，按其规定进行估值。 </w:t>
      </w:r>
    </w:p>
    <w:p w14:paraId="0F608284">
      <w:pPr>
        <w:pStyle w:val="7"/>
        <w:spacing w:before="0" w:beforeAutospacing="0" w:after="0" w:afterAutospacing="0" w:line="360" w:lineRule="auto"/>
        <w:ind w:firstLine="420"/>
        <w:rPr>
          <w:sz w:val="21"/>
          <w:szCs w:val="21"/>
        </w:rPr>
      </w:pPr>
      <w:r>
        <w:rPr>
          <w:rFonts w:hint="eastAsia"/>
          <w:sz w:val="21"/>
          <w:szCs w:val="21"/>
        </w:rPr>
        <w:t xml:space="preserve">3．权证估值方法： </w:t>
      </w:r>
    </w:p>
    <w:p w14:paraId="4A863F92">
      <w:pPr>
        <w:pStyle w:val="7"/>
        <w:spacing w:before="0" w:beforeAutospacing="0" w:after="0" w:afterAutospacing="0" w:line="360" w:lineRule="auto"/>
        <w:ind w:firstLine="420"/>
        <w:rPr>
          <w:sz w:val="21"/>
          <w:szCs w:val="21"/>
        </w:rPr>
      </w:pPr>
      <w:r>
        <w:rPr>
          <w:rFonts w:hint="eastAsia"/>
          <w:sz w:val="21"/>
          <w:szCs w:val="21"/>
        </w:rPr>
        <w:t xml:space="preserve">1)基金持有的权证，从持有确认日起到卖出日或行权日止，上市交易的权证按估值日在证券交易所挂牌的该权证的收盘价估值；估值日没有交易的，按最近交易日的收盘价估值；未上市交易的权证按公允价估值； </w:t>
      </w:r>
    </w:p>
    <w:p w14:paraId="07DB393C">
      <w:pPr>
        <w:pStyle w:val="7"/>
        <w:spacing w:before="0" w:beforeAutospacing="0" w:after="0" w:afterAutospacing="0" w:line="360" w:lineRule="auto"/>
        <w:ind w:firstLine="420"/>
        <w:rPr>
          <w:sz w:val="21"/>
          <w:szCs w:val="21"/>
        </w:rPr>
      </w:pPr>
      <w:r>
        <w:rPr>
          <w:rFonts w:hint="eastAsia"/>
          <w:sz w:val="21"/>
          <w:szCs w:val="21"/>
        </w:rPr>
        <w:t xml:space="preserve">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 </w:t>
      </w:r>
    </w:p>
    <w:p w14:paraId="125F9B6D">
      <w:pPr>
        <w:pStyle w:val="7"/>
        <w:spacing w:before="0" w:beforeAutospacing="0" w:after="0" w:afterAutospacing="0" w:line="360" w:lineRule="auto"/>
        <w:ind w:firstLine="420"/>
        <w:rPr>
          <w:sz w:val="21"/>
          <w:szCs w:val="21"/>
        </w:rPr>
      </w:pPr>
      <w:bookmarkStart w:id="165" w:name="chapter_level1_18_63_section_1_end"/>
      <w:bookmarkEnd w:id="165"/>
      <w:r>
        <w:rPr>
          <w:rFonts w:hint="eastAsia"/>
          <w:sz w:val="21"/>
          <w:szCs w:val="21"/>
        </w:rPr>
        <w:t xml:space="preserve">3)国家有最新规定的，按其规定进行估值。 </w:t>
      </w:r>
    </w:p>
    <w:p w14:paraId="27E04C1E">
      <w:pPr>
        <w:pStyle w:val="7"/>
        <w:spacing w:before="0" w:beforeAutospacing="0" w:after="0" w:afterAutospacing="0" w:line="360" w:lineRule="auto"/>
        <w:ind w:firstLine="420"/>
        <w:rPr>
          <w:sz w:val="21"/>
          <w:szCs w:val="21"/>
        </w:rPr>
      </w:pPr>
      <w:bookmarkStart w:id="166" w:name="chapter_level1_18_63_section_2"/>
      <w:bookmarkEnd w:id="166"/>
      <w:r>
        <w:rPr>
          <w:rStyle w:val="11"/>
          <w:rFonts w:hint="eastAsia"/>
          <w:sz w:val="21"/>
          <w:szCs w:val="21"/>
        </w:rPr>
        <w:t>五、估值程序</w:t>
      </w:r>
    </w:p>
    <w:p w14:paraId="307A2DE7">
      <w:pPr>
        <w:pStyle w:val="7"/>
        <w:spacing w:before="0" w:beforeAutospacing="0" w:after="0" w:afterAutospacing="0" w:line="360" w:lineRule="auto"/>
        <w:ind w:firstLine="420"/>
        <w:rPr>
          <w:sz w:val="21"/>
          <w:szCs w:val="21"/>
        </w:rPr>
      </w:pPr>
      <w:r>
        <w:rPr>
          <w:rFonts w:hint="eastAsia"/>
          <w:sz w:val="21"/>
          <w:szCs w:val="21"/>
        </w:rPr>
        <w:t xml:space="preserve">公开披露的基金份额净值由基金管理人完成估值后，传给基金托管人复核。 </w:t>
      </w:r>
    </w:p>
    <w:p w14:paraId="3E330566">
      <w:pPr>
        <w:pStyle w:val="7"/>
        <w:spacing w:before="0" w:beforeAutospacing="0" w:after="0" w:afterAutospacing="0" w:line="360" w:lineRule="auto"/>
        <w:ind w:firstLine="420"/>
        <w:rPr>
          <w:sz w:val="21"/>
          <w:szCs w:val="21"/>
        </w:rPr>
      </w:pPr>
      <w:r>
        <w:rPr>
          <w:rStyle w:val="11"/>
          <w:rFonts w:hint="eastAsia"/>
          <w:sz w:val="21"/>
          <w:szCs w:val="21"/>
        </w:rPr>
        <w:t>六、暂停估值与公告基金份额净值的情形</w:t>
      </w:r>
    </w:p>
    <w:p w14:paraId="7298E69A">
      <w:pPr>
        <w:pStyle w:val="7"/>
        <w:spacing w:before="0" w:beforeAutospacing="0" w:after="0" w:afterAutospacing="0" w:line="360" w:lineRule="auto"/>
        <w:ind w:firstLine="420"/>
        <w:rPr>
          <w:sz w:val="21"/>
          <w:szCs w:val="21"/>
        </w:rPr>
      </w:pPr>
      <w:r>
        <w:rPr>
          <w:rFonts w:hint="eastAsia"/>
          <w:sz w:val="21"/>
          <w:szCs w:val="21"/>
        </w:rPr>
        <w:t xml:space="preserve">发生下列情形之一的，暂停估值与公告基金份额净值： </w:t>
      </w:r>
    </w:p>
    <w:p w14:paraId="77DBF585">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1．基金投资所涉及的证券交易所遇法定节假日或因其它原因暂停营业时； </w:t>
      </w:r>
    </w:p>
    <w:p w14:paraId="0BA71193">
      <w:pPr>
        <w:pStyle w:val="7"/>
        <w:spacing w:before="0" w:beforeAutospacing="0" w:after="0" w:afterAutospacing="0" w:line="360" w:lineRule="auto"/>
        <w:ind w:firstLine="420"/>
        <w:rPr>
          <w:sz w:val="21"/>
          <w:szCs w:val="21"/>
        </w:rPr>
      </w:pPr>
      <w:r>
        <w:rPr>
          <w:rFonts w:hint="eastAsia"/>
          <w:sz w:val="21"/>
          <w:szCs w:val="21"/>
        </w:rPr>
        <w:t xml:space="preserve">2．因不可抗力或其它情形致使基金管理人、基金托管人无法准确评估基金资产价值时； </w:t>
      </w:r>
    </w:p>
    <w:p w14:paraId="7A14D880">
      <w:pPr>
        <w:pStyle w:val="7"/>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3．占基金相当比例的投资品种的估值出现重大转变，而基金管理人为保障基金份额持有人的利益，已决定延迟估值； </w:t>
      </w:r>
    </w:p>
    <w:p w14:paraId="7E96914B">
      <w:pPr>
        <w:pStyle w:val="7"/>
        <w:spacing w:before="0" w:beforeAutospacing="0" w:after="0" w:afterAutospacing="0" w:line="360" w:lineRule="auto"/>
        <w:ind w:firstLine="420"/>
        <w:rPr>
          <w:sz w:val="21"/>
          <w:szCs w:val="21"/>
        </w:rPr>
      </w:pPr>
      <w:r>
        <w:rPr>
          <w:rFonts w:hint="eastAsia"/>
          <w:sz w:val="21"/>
          <w:szCs w:val="21"/>
        </w:rPr>
        <w:t xml:space="preserve">4．如果出现基金管理人认为属于紧急事故的任何情况，会导致基金管理人不能出售或评估基金资产的； </w:t>
      </w:r>
    </w:p>
    <w:p w14:paraId="462B9254">
      <w:pPr>
        <w:pStyle w:val="7"/>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5．当特定资产占前一估值日基金资产净值50%以上的，经与基金托管人协商确认后，基金管理人应当暂停估值； </w:t>
      </w:r>
    </w:p>
    <w:p w14:paraId="014DE9DB">
      <w:pPr>
        <w:pStyle w:val="7"/>
        <w:spacing w:before="0" w:beforeAutospacing="0" w:after="0" w:afterAutospacing="0" w:line="360" w:lineRule="auto"/>
        <w:ind w:firstLine="420"/>
        <w:rPr>
          <w:sz w:val="21"/>
          <w:szCs w:val="21"/>
        </w:rPr>
      </w:pPr>
      <w:r>
        <w:rPr>
          <w:rFonts w:hint="eastAsia"/>
          <w:sz w:val="21"/>
          <w:szCs w:val="21"/>
        </w:rPr>
        <w:t xml:space="preserve">6．法律法规规定、中国证监会和基金合同认定的其它情形。 </w:t>
      </w:r>
    </w:p>
    <w:p w14:paraId="36A9A9D7">
      <w:pPr>
        <w:pStyle w:val="7"/>
        <w:spacing w:before="0" w:beforeAutospacing="0" w:after="0" w:afterAutospacing="0" w:line="360" w:lineRule="auto"/>
        <w:ind w:firstLine="420"/>
        <w:rPr>
          <w:sz w:val="21"/>
          <w:szCs w:val="21"/>
        </w:rPr>
      </w:pPr>
      <w:r>
        <w:rPr>
          <w:rStyle w:val="11"/>
          <w:rFonts w:hint="eastAsia"/>
          <w:sz w:val="21"/>
          <w:szCs w:val="21"/>
        </w:rPr>
        <w:t>七、基金份额净值错误的确认及处理方式</w:t>
      </w:r>
    </w:p>
    <w:p w14:paraId="56F502B2">
      <w:pPr>
        <w:pStyle w:val="7"/>
        <w:spacing w:before="0" w:beforeAutospacing="0" w:after="0" w:afterAutospacing="0" w:line="360" w:lineRule="auto"/>
        <w:ind w:firstLine="420"/>
        <w:rPr>
          <w:sz w:val="21"/>
          <w:szCs w:val="21"/>
        </w:rPr>
      </w:pPr>
      <w:r>
        <w:rPr>
          <w:rFonts w:hint="eastAsia"/>
          <w:sz w:val="21"/>
          <w:szCs w:val="21"/>
        </w:rPr>
        <w:t xml:space="preserve">基金份额净值以元为单位，采用四舍五入的方法精确均到小数点后4位，小数点后第5位四舍五入。国家另有规定的，从其规定。当基金资产的估值导致某一类基金份额净值小数点后4位以内（含第4位）发生差错时，视为该类基金份额净值错误。  </w:t>
      </w:r>
    </w:p>
    <w:p w14:paraId="3A16F8B3">
      <w:pPr>
        <w:pStyle w:val="7"/>
        <w:spacing w:before="0" w:beforeAutospacing="0" w:after="0" w:afterAutospacing="0" w:line="360" w:lineRule="auto"/>
        <w:ind w:firstLine="420"/>
        <w:rPr>
          <w:sz w:val="21"/>
          <w:szCs w:val="21"/>
        </w:rPr>
      </w:pPr>
      <w:r>
        <w:rPr>
          <w:rFonts w:hint="eastAsia"/>
          <w:sz w:val="21"/>
          <w:szCs w:val="21"/>
        </w:rPr>
        <w:t xml:space="preserve">差错处理的原则和方法如下：  </w:t>
      </w:r>
    </w:p>
    <w:p w14:paraId="660100A0">
      <w:pPr>
        <w:pStyle w:val="7"/>
        <w:spacing w:before="0" w:beforeAutospacing="0" w:after="0" w:afterAutospacing="0" w:line="360" w:lineRule="auto"/>
        <w:ind w:firstLine="420"/>
        <w:rPr>
          <w:sz w:val="21"/>
          <w:szCs w:val="21"/>
        </w:rPr>
      </w:pPr>
      <w:r>
        <w:rPr>
          <w:rFonts w:hint="eastAsia"/>
          <w:sz w:val="21"/>
          <w:szCs w:val="21"/>
        </w:rPr>
        <w:t xml:space="preserve">1．基金份额净值出现错误时，基金管理人应当立即予以纠正，通知基金托管人并采取合理的措施防止损失进一步扩大； </w:t>
      </w:r>
    </w:p>
    <w:p w14:paraId="4697A619">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2．错误偏差达到该类基金份额净值的0.5%时，基金管理人应当公告、通报基金托管人并报中国证监会备案；  </w:t>
      </w:r>
    </w:p>
    <w:p w14:paraId="4CDBEE7E">
      <w:pPr>
        <w:pStyle w:val="7"/>
        <w:spacing w:before="0" w:beforeAutospacing="0" w:after="0" w:afterAutospacing="0" w:line="360" w:lineRule="auto"/>
        <w:ind w:firstLine="420"/>
        <w:rPr>
          <w:sz w:val="21"/>
          <w:szCs w:val="21"/>
        </w:rPr>
      </w:pPr>
      <w:r>
        <w:rPr>
          <w:rFonts w:hint="eastAsia"/>
          <w:sz w:val="21"/>
          <w:szCs w:val="21"/>
        </w:rPr>
        <w:t xml:space="preserve">3．因该类基金份额净值计价错误造成基金份额持有人损失的，基金份额持有人有权要求基金管理人予以赔偿。基金管理人有权向其他责任人进行追偿；  </w:t>
      </w:r>
    </w:p>
    <w:p w14:paraId="5EBE8B71">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4D11768A">
      <w:pPr>
        <w:pStyle w:val="7"/>
        <w:spacing w:before="0" w:beforeAutospacing="0" w:after="0" w:afterAutospacing="0" w:line="360" w:lineRule="auto"/>
        <w:ind w:firstLine="420"/>
        <w:rPr>
          <w:sz w:val="21"/>
          <w:szCs w:val="21"/>
        </w:rPr>
      </w:pPr>
      <w:r>
        <w:rPr>
          <w:rFonts w:hint="eastAsia"/>
          <w:sz w:val="21"/>
          <w:szCs w:val="21"/>
        </w:rPr>
        <w:t xml:space="preserve">前述内容如法律法规或监管机关另有规定的，从其规定处理。  </w:t>
      </w:r>
    </w:p>
    <w:p w14:paraId="5C5E8A7C">
      <w:pPr>
        <w:pStyle w:val="7"/>
        <w:spacing w:before="0" w:beforeAutospacing="0" w:after="0" w:afterAutospacing="0" w:line="360" w:lineRule="auto"/>
        <w:ind w:firstLine="420"/>
        <w:rPr>
          <w:sz w:val="21"/>
          <w:szCs w:val="21"/>
        </w:rPr>
      </w:pPr>
      <w:r>
        <w:rPr>
          <w:rStyle w:val="11"/>
          <w:rFonts w:hint="eastAsia"/>
          <w:sz w:val="21"/>
          <w:szCs w:val="21"/>
        </w:rPr>
        <w:t>八、特殊情形的处理</w:t>
      </w:r>
    </w:p>
    <w:p w14:paraId="74FE6B29">
      <w:pPr>
        <w:pStyle w:val="7"/>
        <w:spacing w:before="0" w:beforeAutospacing="0" w:after="0" w:afterAutospacing="0" w:line="360" w:lineRule="auto"/>
        <w:ind w:firstLine="420"/>
        <w:rPr>
          <w:sz w:val="21"/>
          <w:szCs w:val="21"/>
        </w:rPr>
      </w:pPr>
      <w:r>
        <w:rPr>
          <w:rFonts w:hint="eastAsia"/>
          <w:sz w:val="21"/>
          <w:szCs w:val="21"/>
        </w:rPr>
        <w:t xml:space="preserve">基金管理人、基金托管人按上述估值方法进行估值时，所造成的误差不作为基金份额净值错误处理。 </w:t>
      </w:r>
    </w:p>
    <w:p w14:paraId="562012A4">
      <w:pPr>
        <w:pStyle w:val="7"/>
        <w:spacing w:before="0" w:beforeAutospacing="0" w:after="0" w:afterAutospacing="0" w:line="360" w:lineRule="auto"/>
        <w:ind w:firstLine="420"/>
        <w:rPr>
          <w:sz w:val="21"/>
          <w:szCs w:val="21"/>
        </w:rPr>
      </w:pPr>
      <w:r>
        <w:rPr>
          <w:rFonts w:hint="eastAsia"/>
          <w:sz w:val="21"/>
          <w:szCs w:val="21"/>
        </w:rPr>
        <w:t xml:space="preserve">由于证券交易所及登记结算公司发送的数据错误、有关会计制度变化或由于战争、火灾、地震、洪水等不可抗力原因，基金管理人和基金托管人虽然已经采取必要、适当、合理的措施进行检查，仍未能发现错误，由此造成的基金份额净值错误，基金管理人和基金托管人可以免除赔偿责任。但基金管理人和基金托管人应当积极采取必要的措施消除由此造成的影响。 </w:t>
      </w:r>
    </w:p>
    <w:p w14:paraId="09D508CB">
      <w:pPr>
        <w:pStyle w:val="7"/>
        <w:spacing w:before="0" w:beforeAutospacing="0" w:after="0" w:afterAutospacing="0" w:line="360" w:lineRule="auto"/>
        <w:ind w:firstLine="420"/>
        <w:rPr>
          <w:sz w:val="21"/>
          <w:szCs w:val="21"/>
        </w:rPr>
      </w:pPr>
      <w:r>
        <w:rPr>
          <w:rStyle w:val="11"/>
          <w:rFonts w:hint="eastAsia"/>
          <w:sz w:val="21"/>
          <w:szCs w:val="21"/>
        </w:rPr>
        <w:t>九、实施侧袋机制期间的基金资产估值</w:t>
      </w:r>
    </w:p>
    <w:p w14:paraId="3338A7D4">
      <w:pPr>
        <w:rPr>
          <w:rFonts w:ascii="宋体" w:hAnsi="宋体" w:eastAsia="宋体"/>
          <w:sz w:val="24"/>
          <w:szCs w:val="24"/>
        </w:rPr>
      </w:pPr>
      <w:r>
        <w:rPr>
          <w:rFonts w:ascii="宋体" w:hAnsi="宋体" w:eastAsia="宋体"/>
        </w:rPr>
        <w:t>       本基金实施侧袋机制的，应根据本部分的约定对主袋账户资产进行估值并披露主袋账户</w:t>
      </w:r>
      <w:bookmarkStart w:id="167" w:name="chapter_level1_18_63_section_2_end"/>
      <w:bookmarkEnd w:id="167"/>
      <w:r>
        <w:rPr>
          <w:rFonts w:ascii="宋体" w:hAnsi="宋体" w:eastAsia="宋体"/>
        </w:rPr>
        <w:t xml:space="preserve">的基金净值信息，暂停披露侧袋账户基金净值信息。 </w:t>
      </w:r>
    </w:p>
    <w:p w14:paraId="340E1AC4">
      <w:pPr>
        <w:widowControl/>
        <w:jc w:val="left"/>
        <w:rPr>
          <w:rFonts w:ascii="宋体" w:hAnsi="宋体" w:eastAsia="宋体"/>
        </w:rPr>
      </w:pPr>
      <w:r>
        <w:rPr>
          <w:rFonts w:ascii="宋体" w:hAnsi="宋体" w:eastAsia="宋体"/>
        </w:rPr>
        <w:br w:type="page"/>
      </w:r>
    </w:p>
    <w:p w14:paraId="6C8924A7">
      <w:pPr>
        <w:pStyle w:val="2"/>
        <w:jc w:val="center"/>
        <w:rPr>
          <w:rFonts w:ascii="宋体" w:hAnsi="宋体" w:eastAsia="宋体"/>
          <w:sz w:val="30"/>
        </w:rPr>
      </w:pPr>
      <w:bookmarkStart w:id="168" w:name="chapter_level1_19_64"/>
      <w:bookmarkStart w:id="169" w:name="_Toc207950939"/>
      <w:r>
        <w:rPr>
          <w:rFonts w:hint="eastAsia" w:ascii="宋体" w:hAnsi="宋体" w:eastAsia="宋体"/>
          <w:sz w:val="30"/>
        </w:rPr>
        <w:t>十六、基金的收益分配</w:t>
      </w:r>
      <w:bookmarkEnd w:id="168"/>
      <w:bookmarkEnd w:id="169"/>
    </w:p>
    <w:p w14:paraId="56C09069">
      <w:pPr>
        <w:pStyle w:val="7"/>
        <w:spacing w:before="0" w:beforeAutospacing="0" w:after="0" w:afterAutospacing="0" w:line="360" w:lineRule="auto"/>
        <w:ind w:firstLine="420"/>
        <w:rPr>
          <w:sz w:val="21"/>
          <w:szCs w:val="21"/>
        </w:rPr>
      </w:pPr>
      <w:bookmarkStart w:id="170" w:name="chapter_level1_19_64_section_1"/>
      <w:bookmarkEnd w:id="170"/>
      <w:r>
        <w:rPr>
          <w:rFonts w:hint="eastAsia"/>
          <w:sz w:val="21"/>
          <w:szCs w:val="21"/>
        </w:rPr>
        <w:t xml:space="preserve">一、基金收益的构成 </w:t>
      </w:r>
    </w:p>
    <w:p w14:paraId="6E209661">
      <w:pPr>
        <w:pStyle w:val="7"/>
        <w:spacing w:before="0" w:beforeAutospacing="0" w:after="0" w:afterAutospacing="0" w:line="360" w:lineRule="auto"/>
        <w:ind w:firstLine="420"/>
        <w:rPr>
          <w:sz w:val="21"/>
          <w:szCs w:val="21"/>
        </w:rPr>
      </w:pPr>
      <w:r>
        <w:rPr>
          <w:rFonts w:hint="eastAsia"/>
          <w:sz w:val="21"/>
          <w:szCs w:val="21"/>
        </w:rPr>
        <w:t>1、基金投资所得债券利息；</w:t>
      </w:r>
    </w:p>
    <w:p w14:paraId="31127775">
      <w:pPr>
        <w:pStyle w:val="7"/>
        <w:spacing w:before="0" w:beforeAutospacing="0" w:after="0" w:afterAutospacing="0" w:line="360" w:lineRule="auto"/>
        <w:ind w:firstLine="420"/>
        <w:rPr>
          <w:sz w:val="21"/>
          <w:szCs w:val="21"/>
        </w:rPr>
      </w:pPr>
      <w:r>
        <w:rPr>
          <w:rFonts w:hint="eastAsia"/>
          <w:sz w:val="21"/>
          <w:szCs w:val="21"/>
        </w:rPr>
        <w:t xml:space="preserve">2、银行存款利息； </w:t>
      </w:r>
    </w:p>
    <w:p w14:paraId="2EEF718E">
      <w:pPr>
        <w:pStyle w:val="7"/>
        <w:spacing w:before="0" w:beforeAutospacing="0" w:after="0" w:afterAutospacing="0" w:line="360" w:lineRule="auto"/>
        <w:ind w:firstLine="420"/>
        <w:rPr>
          <w:sz w:val="21"/>
          <w:szCs w:val="21"/>
        </w:rPr>
      </w:pPr>
      <w:r>
        <w:rPr>
          <w:rFonts w:hint="eastAsia"/>
          <w:sz w:val="21"/>
          <w:szCs w:val="21"/>
        </w:rPr>
        <w:t xml:space="preserve">3、买卖证券差价； </w:t>
      </w:r>
    </w:p>
    <w:p w14:paraId="64F9E885">
      <w:pPr>
        <w:pStyle w:val="7"/>
        <w:spacing w:before="0" w:beforeAutospacing="0" w:after="0" w:afterAutospacing="0" w:line="360" w:lineRule="auto"/>
        <w:ind w:firstLine="420"/>
        <w:rPr>
          <w:sz w:val="21"/>
          <w:szCs w:val="21"/>
        </w:rPr>
      </w:pPr>
      <w:r>
        <w:rPr>
          <w:rFonts w:hint="eastAsia"/>
          <w:sz w:val="21"/>
          <w:szCs w:val="21"/>
        </w:rPr>
        <w:t>4、已实现的其他合法收入；</w:t>
      </w:r>
    </w:p>
    <w:p w14:paraId="554224B2">
      <w:pPr>
        <w:pStyle w:val="7"/>
        <w:spacing w:before="0" w:beforeAutospacing="0" w:after="0" w:afterAutospacing="0" w:line="360" w:lineRule="auto"/>
        <w:ind w:firstLine="420"/>
        <w:rPr>
          <w:sz w:val="21"/>
          <w:szCs w:val="21"/>
        </w:rPr>
      </w:pPr>
      <w:r>
        <w:rPr>
          <w:rFonts w:hint="eastAsia"/>
          <w:sz w:val="21"/>
          <w:szCs w:val="21"/>
        </w:rPr>
        <w:t xml:space="preserve">5、因运用基金资产带来的成本或费用的节约计入收益。 </w:t>
      </w:r>
    </w:p>
    <w:p w14:paraId="271B87FC">
      <w:pPr>
        <w:pStyle w:val="7"/>
        <w:spacing w:before="0" w:beforeAutospacing="0" w:after="0" w:afterAutospacing="0" w:line="360" w:lineRule="auto"/>
        <w:ind w:firstLine="420"/>
        <w:rPr>
          <w:sz w:val="21"/>
          <w:szCs w:val="21"/>
        </w:rPr>
      </w:pPr>
      <w:r>
        <w:rPr>
          <w:rFonts w:hint="eastAsia"/>
          <w:sz w:val="21"/>
          <w:szCs w:val="21"/>
        </w:rPr>
        <w:t xml:space="preserve">二、基金净收益 </w:t>
      </w:r>
    </w:p>
    <w:p w14:paraId="40E942A6">
      <w:pPr>
        <w:pStyle w:val="7"/>
        <w:spacing w:before="0" w:beforeAutospacing="0" w:after="0" w:afterAutospacing="0" w:line="360" w:lineRule="auto"/>
        <w:ind w:firstLine="420"/>
        <w:rPr>
          <w:sz w:val="21"/>
          <w:szCs w:val="21"/>
        </w:rPr>
      </w:pPr>
      <w:r>
        <w:rPr>
          <w:rFonts w:hint="eastAsia"/>
          <w:sz w:val="21"/>
          <w:szCs w:val="21"/>
        </w:rPr>
        <w:t xml:space="preserve">基金净收益为基金收益扣除按照国家有关规定和基金合同中的有关规定可以在基金收益中扣除的费用后的余额。 </w:t>
      </w:r>
    </w:p>
    <w:p w14:paraId="475981F5">
      <w:pPr>
        <w:pStyle w:val="7"/>
        <w:spacing w:before="0" w:beforeAutospacing="0" w:after="0" w:afterAutospacing="0" w:line="360" w:lineRule="auto"/>
        <w:ind w:firstLine="420"/>
        <w:rPr>
          <w:sz w:val="21"/>
          <w:szCs w:val="21"/>
        </w:rPr>
      </w:pPr>
      <w:r>
        <w:rPr>
          <w:rFonts w:hint="eastAsia"/>
          <w:sz w:val="21"/>
          <w:szCs w:val="21"/>
        </w:rPr>
        <w:t xml:space="preserve">三、收益分配原则 </w:t>
      </w:r>
    </w:p>
    <w:p w14:paraId="5C8E5486">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1、由于本基金A类基金份额不收取销售服务费，而B类、E类基金份额收取销售服务费，各基金份额类别对应的可分配收益将有所不同，本基金同一类别的每一基金份额享有同等分配权；  </w:t>
      </w:r>
    </w:p>
    <w:p w14:paraId="5B58BCC9">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B类、E类基金份额分别选择不同的分红方式；若投资者不选择，本基金默认的收益分配方式是现金分红；  </w:t>
      </w:r>
    </w:p>
    <w:p w14:paraId="0C8CDDDB">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31033BC3">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524D1380">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在符合法律法规及基金合同约定，并对基金份额持有人利益无实质不利影响的前提下，基金管理人与基金托管人协商一致后可对基金收益分配原则和支付方式进行调整，不需召开</w:t>
      </w:r>
      <w:bookmarkStart w:id="171" w:name="chapter_level1_19_64_section_1_end"/>
      <w:bookmarkEnd w:id="171"/>
      <w:r>
        <w:rPr>
          <w:rFonts w:hint="eastAsia"/>
          <w:sz w:val="21"/>
          <w:szCs w:val="21"/>
        </w:rPr>
        <w:t xml:space="preserve">基金份额持有人大会。 </w:t>
      </w:r>
    </w:p>
    <w:p w14:paraId="41DC7A9A">
      <w:pPr>
        <w:pStyle w:val="7"/>
        <w:spacing w:before="0" w:beforeAutospacing="0" w:after="0" w:afterAutospacing="0" w:line="360" w:lineRule="auto"/>
        <w:ind w:firstLine="420"/>
        <w:rPr>
          <w:sz w:val="21"/>
          <w:szCs w:val="21"/>
        </w:rPr>
      </w:pPr>
      <w:bookmarkStart w:id="172" w:name="chapter_level1_19_64_section_2"/>
      <w:bookmarkEnd w:id="172"/>
      <w:r>
        <w:rPr>
          <w:rStyle w:val="11"/>
          <w:rFonts w:hint="eastAsia"/>
          <w:sz w:val="21"/>
          <w:szCs w:val="21"/>
        </w:rPr>
        <w:t>四、收益分配方案</w:t>
      </w:r>
    </w:p>
    <w:p w14:paraId="5466383C">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本基金收益分配方案由基金管理人拟订、基金托管人核实。由于不同基金份额类别对应的可分配收益不同，基金管理人可相应制定不同的收益分配方案。 </w:t>
      </w:r>
    </w:p>
    <w:p w14:paraId="64A1F9C9">
      <w:pPr>
        <w:pStyle w:val="7"/>
        <w:spacing w:before="0" w:beforeAutospacing="0" w:after="0" w:afterAutospacing="0" w:line="360" w:lineRule="auto"/>
        <w:ind w:firstLine="420"/>
        <w:rPr>
          <w:sz w:val="21"/>
          <w:szCs w:val="21"/>
        </w:rPr>
      </w:pPr>
      <w:r>
        <w:rPr>
          <w:rStyle w:val="11"/>
          <w:rFonts w:hint="eastAsia"/>
          <w:sz w:val="21"/>
          <w:szCs w:val="21"/>
        </w:rPr>
        <w:t>五、收益分配方案的确定与公告</w:t>
      </w:r>
    </w:p>
    <w:p w14:paraId="1CB6F32E">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本基金收益分配方案由基金管理人拟定、经基金托管人复核后，依照《信息披露办法》的有关规定在指定媒介公告。 </w:t>
      </w:r>
    </w:p>
    <w:p w14:paraId="0767ED4C">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1F6E5D4B">
      <w:pPr>
        <w:pStyle w:val="7"/>
        <w:spacing w:before="0" w:beforeAutospacing="0" w:after="0" w:afterAutospacing="0" w:line="360" w:lineRule="auto"/>
        <w:ind w:firstLine="420"/>
        <w:rPr>
          <w:sz w:val="21"/>
          <w:szCs w:val="21"/>
        </w:rPr>
      </w:pPr>
      <w:r>
        <w:rPr>
          <w:rFonts w:hint="eastAsia"/>
          <w:sz w:val="21"/>
          <w:szCs w:val="21"/>
        </w:rPr>
        <w:t xml:space="preserve">收益分配采用红利再投资方式免收再投资的费用，收益分配时发生的银行转账等手续费用由基金份额持有人自行承担。 </w:t>
      </w:r>
    </w:p>
    <w:p w14:paraId="5CCA01D5">
      <w:pPr>
        <w:pStyle w:val="7"/>
        <w:spacing w:before="0" w:beforeAutospacing="0" w:after="0" w:afterAutospacing="0" w:line="360" w:lineRule="auto"/>
        <w:ind w:firstLine="420"/>
        <w:rPr>
          <w:sz w:val="21"/>
          <w:szCs w:val="21"/>
        </w:rPr>
      </w:pPr>
      <w:r>
        <w:rPr>
          <w:rFonts w:hint="eastAsia"/>
          <w:sz w:val="21"/>
          <w:szCs w:val="21"/>
        </w:rPr>
        <w:t xml:space="preserve">七、实施侧袋机制期间的收益分配  </w:t>
      </w:r>
    </w:p>
    <w:p w14:paraId="71C4B687">
      <w:pPr>
        <w:rPr>
          <w:rFonts w:ascii="宋体" w:hAnsi="宋体" w:eastAsia="宋体"/>
          <w:sz w:val="24"/>
          <w:szCs w:val="24"/>
        </w:rPr>
      </w:pPr>
      <w:r>
        <w:rPr>
          <w:rFonts w:ascii="宋体" w:hAnsi="宋体" w:eastAsia="宋体"/>
        </w:rPr>
        <w:t>       本基金实施侧袋机制的，侧袋账户不进行收益分配，详见本招募说明书“侧袋机制”章节</w:t>
      </w:r>
      <w:bookmarkStart w:id="173" w:name="chapter_level1_19_64_section_2_end"/>
      <w:bookmarkEnd w:id="173"/>
      <w:r>
        <w:rPr>
          <w:rFonts w:ascii="宋体" w:hAnsi="宋体" w:eastAsia="宋体"/>
        </w:rPr>
        <w:t xml:space="preserve">的规定。 </w:t>
      </w:r>
    </w:p>
    <w:p w14:paraId="2BACE96F">
      <w:pPr>
        <w:widowControl/>
        <w:jc w:val="left"/>
        <w:rPr>
          <w:rFonts w:ascii="宋体" w:hAnsi="宋体" w:eastAsia="宋体"/>
        </w:rPr>
      </w:pPr>
      <w:r>
        <w:rPr>
          <w:rFonts w:ascii="宋体" w:hAnsi="宋体" w:eastAsia="宋体"/>
        </w:rPr>
        <w:br w:type="page"/>
      </w:r>
    </w:p>
    <w:p w14:paraId="30B7EF67">
      <w:pPr>
        <w:pStyle w:val="2"/>
        <w:jc w:val="center"/>
        <w:rPr>
          <w:rFonts w:ascii="宋体" w:hAnsi="宋体" w:eastAsia="宋体"/>
          <w:sz w:val="30"/>
        </w:rPr>
      </w:pPr>
      <w:bookmarkStart w:id="174" w:name="_Toc207950940"/>
      <w:bookmarkStart w:id="175" w:name="chapter_level1_20_65"/>
      <w:r>
        <w:rPr>
          <w:rFonts w:hint="eastAsia" w:ascii="宋体" w:hAnsi="宋体" w:eastAsia="宋体"/>
          <w:sz w:val="30"/>
        </w:rPr>
        <w:t>十七、基金费用与税收</w:t>
      </w:r>
      <w:bookmarkEnd w:id="174"/>
      <w:bookmarkEnd w:id="175"/>
    </w:p>
    <w:p w14:paraId="48BB099C">
      <w:pPr>
        <w:pStyle w:val="7"/>
        <w:spacing w:before="0" w:beforeAutospacing="0" w:after="0" w:afterAutospacing="0" w:line="360" w:lineRule="auto"/>
        <w:ind w:firstLine="420"/>
        <w:rPr>
          <w:sz w:val="21"/>
          <w:szCs w:val="21"/>
        </w:rPr>
      </w:pPr>
      <w:bookmarkStart w:id="176" w:name="chapter_level1_20_65_section_1"/>
      <w:bookmarkEnd w:id="176"/>
      <w:r>
        <w:rPr>
          <w:rStyle w:val="11"/>
          <w:rFonts w:hint="eastAsia"/>
          <w:sz w:val="21"/>
          <w:szCs w:val="21"/>
        </w:rPr>
        <w:t>一、与基金运作有关的费用</w:t>
      </w:r>
    </w:p>
    <w:p w14:paraId="766C3731">
      <w:pPr>
        <w:pStyle w:val="7"/>
        <w:spacing w:before="0" w:beforeAutospacing="0" w:after="0" w:afterAutospacing="0" w:line="360" w:lineRule="auto"/>
        <w:ind w:firstLine="420"/>
        <w:rPr>
          <w:sz w:val="21"/>
          <w:szCs w:val="21"/>
        </w:rPr>
      </w:pPr>
      <w:r>
        <w:rPr>
          <w:rFonts w:hint="eastAsia"/>
          <w:sz w:val="21"/>
          <w:szCs w:val="21"/>
        </w:rPr>
        <w:t xml:space="preserve">1、费用种类 </w:t>
      </w:r>
    </w:p>
    <w:p w14:paraId="0DE0671A">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DECD810">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063922E2">
      <w:pPr>
        <w:pStyle w:val="7"/>
        <w:spacing w:before="0" w:beforeAutospacing="0" w:after="0" w:afterAutospacing="0" w:line="360" w:lineRule="auto"/>
        <w:ind w:firstLine="420"/>
        <w:rPr>
          <w:sz w:val="21"/>
          <w:szCs w:val="21"/>
        </w:rPr>
      </w:pPr>
      <w:r>
        <w:rPr>
          <w:rFonts w:hint="eastAsia"/>
          <w:sz w:val="21"/>
          <w:szCs w:val="21"/>
        </w:rPr>
        <w:t xml:space="preserve">（3）销售服务费； </w:t>
      </w:r>
    </w:p>
    <w:p w14:paraId="4149F06A">
      <w:pPr>
        <w:pStyle w:val="7"/>
        <w:spacing w:before="0" w:beforeAutospacing="0" w:after="0" w:afterAutospacing="0" w:line="360" w:lineRule="auto"/>
        <w:ind w:firstLine="420"/>
        <w:rPr>
          <w:sz w:val="21"/>
          <w:szCs w:val="21"/>
        </w:rPr>
      </w:pPr>
      <w:r>
        <w:rPr>
          <w:rFonts w:hint="eastAsia"/>
          <w:sz w:val="21"/>
          <w:szCs w:val="21"/>
        </w:rPr>
        <w:t xml:space="preserve">（4）基金证券交易费用； </w:t>
      </w:r>
    </w:p>
    <w:p w14:paraId="09005E87">
      <w:pPr>
        <w:pStyle w:val="7"/>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786A5043">
      <w:pPr>
        <w:pStyle w:val="7"/>
        <w:spacing w:before="0" w:beforeAutospacing="0" w:after="0" w:afterAutospacing="0" w:line="360" w:lineRule="auto"/>
        <w:ind w:firstLine="420"/>
        <w:rPr>
          <w:sz w:val="21"/>
          <w:szCs w:val="21"/>
        </w:rPr>
      </w:pPr>
      <w:r>
        <w:rPr>
          <w:rFonts w:hint="eastAsia"/>
          <w:sz w:val="21"/>
          <w:szCs w:val="21"/>
        </w:rPr>
        <w:t xml:space="preserve">（6）合同生效后与基金相关的会计师费和律师费； </w:t>
      </w:r>
    </w:p>
    <w:p w14:paraId="4A2619ED">
      <w:pPr>
        <w:pStyle w:val="7"/>
        <w:spacing w:before="0" w:beforeAutospacing="0" w:after="0" w:afterAutospacing="0" w:line="360" w:lineRule="auto"/>
        <w:ind w:firstLine="420"/>
        <w:rPr>
          <w:sz w:val="21"/>
          <w:szCs w:val="21"/>
        </w:rPr>
      </w:pPr>
      <w:r>
        <w:rPr>
          <w:rFonts w:hint="eastAsia"/>
          <w:sz w:val="21"/>
          <w:szCs w:val="21"/>
        </w:rPr>
        <w:t xml:space="preserve">（7）基金合同生效后的信息披露费，法律法规、中国证监会另有规定的除外； </w:t>
      </w:r>
    </w:p>
    <w:p w14:paraId="47690DB6">
      <w:pPr>
        <w:pStyle w:val="7"/>
        <w:spacing w:before="0" w:beforeAutospacing="0" w:after="0" w:afterAutospacing="0" w:line="360" w:lineRule="auto"/>
        <w:ind w:firstLine="420"/>
        <w:rPr>
          <w:sz w:val="21"/>
          <w:szCs w:val="21"/>
        </w:rPr>
      </w:pPr>
      <w:r>
        <w:rPr>
          <w:rFonts w:hint="eastAsia"/>
          <w:sz w:val="21"/>
          <w:szCs w:val="21"/>
        </w:rPr>
        <w:t xml:space="preserve">（8）按照国家有关规定和基金合同约定可以在基金资产中列支的其它费用。 </w:t>
      </w:r>
    </w:p>
    <w:p w14:paraId="47A96F58">
      <w:pPr>
        <w:pStyle w:val="7"/>
        <w:spacing w:before="0" w:beforeAutospacing="0" w:after="0" w:afterAutospacing="0" w:line="360" w:lineRule="auto"/>
        <w:ind w:firstLine="420"/>
        <w:rPr>
          <w:sz w:val="21"/>
          <w:szCs w:val="21"/>
        </w:rPr>
      </w:pPr>
      <w:r>
        <w:rPr>
          <w:rFonts w:hint="eastAsia"/>
          <w:sz w:val="21"/>
          <w:szCs w:val="21"/>
        </w:rPr>
        <w:t xml:space="preserve">2、基金费用计提方法、计提标准和支付方式 </w:t>
      </w:r>
    </w:p>
    <w:p w14:paraId="12710847">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057CD657">
      <w:pPr>
        <w:pStyle w:val="7"/>
        <w:spacing w:before="0" w:beforeAutospacing="0" w:after="0" w:afterAutospacing="0" w:line="360" w:lineRule="auto"/>
        <w:ind w:firstLine="420"/>
        <w:rPr>
          <w:sz w:val="21"/>
          <w:szCs w:val="21"/>
        </w:rPr>
      </w:pPr>
      <w:r>
        <w:rPr>
          <w:rFonts w:hint="eastAsia"/>
          <w:sz w:val="21"/>
          <w:szCs w:val="21"/>
        </w:rPr>
        <w:t>基金管理费按基金资产净值的</w:t>
      </w:r>
      <w:bookmarkStart w:id="177" w:name="field_0_managementrate_1"/>
      <w:r>
        <w:rPr>
          <w:sz w:val="21"/>
          <w:szCs w:val="21"/>
        </w:rPr>
        <w:t>0.60</w:t>
      </w:r>
      <w:bookmarkEnd w:id="177"/>
      <w:r>
        <w:rPr>
          <w:rFonts w:hint="eastAsia"/>
          <w:sz w:val="21"/>
          <w:szCs w:val="21"/>
        </w:rPr>
        <w:t>%年费率计提。在通常情况下，基金管理费按前一日基金资产净值</w:t>
      </w:r>
      <w:bookmarkStart w:id="178" w:name="field_0_managementrate_2"/>
      <w:r>
        <w:rPr>
          <w:sz w:val="21"/>
          <w:szCs w:val="21"/>
        </w:rPr>
        <w:t>0.60</w:t>
      </w:r>
      <w:bookmarkEnd w:id="178"/>
      <w:r>
        <w:rPr>
          <w:rFonts w:hint="eastAsia"/>
          <w:sz w:val="21"/>
          <w:szCs w:val="21"/>
        </w:rPr>
        <w:t xml:space="preserve">%年费率计提。计算方法如下： </w:t>
      </w:r>
    </w:p>
    <w:p w14:paraId="796E3752">
      <w:pPr>
        <w:pStyle w:val="7"/>
        <w:spacing w:before="0" w:beforeAutospacing="0" w:after="0" w:afterAutospacing="0" w:line="360" w:lineRule="auto"/>
        <w:ind w:firstLine="420"/>
        <w:rPr>
          <w:sz w:val="21"/>
          <w:szCs w:val="21"/>
        </w:rPr>
      </w:pPr>
      <w:r>
        <w:rPr>
          <w:rFonts w:hint="eastAsia"/>
          <w:sz w:val="21"/>
          <w:szCs w:val="21"/>
        </w:rPr>
        <w:t>H=E×</w:t>
      </w:r>
      <w:bookmarkStart w:id="179" w:name="field_0_managementrate_3"/>
      <w:r>
        <w:rPr>
          <w:sz w:val="21"/>
          <w:szCs w:val="21"/>
        </w:rPr>
        <w:t>0.60</w:t>
      </w:r>
      <w:bookmarkEnd w:id="179"/>
      <w:r>
        <w:rPr>
          <w:rFonts w:hint="eastAsia"/>
          <w:sz w:val="21"/>
          <w:szCs w:val="21"/>
        </w:rPr>
        <w:t xml:space="preserve">%÷当年天数 </w:t>
      </w:r>
    </w:p>
    <w:p w14:paraId="04693E60">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FE01BDA">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4AC5590">
      <w:pPr>
        <w:pStyle w:val="7"/>
        <w:spacing w:before="0" w:beforeAutospacing="0" w:after="0" w:afterAutospacing="0" w:line="360" w:lineRule="auto"/>
        <w:ind w:firstLine="420"/>
        <w:rPr>
          <w:sz w:val="21"/>
          <w:szCs w:val="21"/>
        </w:rPr>
      </w:pPr>
      <w:r>
        <w:rPr>
          <w:rFonts w:hint="eastAsia"/>
          <w:sz w:val="21"/>
          <w:szCs w:val="21"/>
        </w:rPr>
        <w:t xml:space="preserve">基金管理人的管理费每日计算，每日计提，按月支付，由基金托管人于次月首日起5个工作日内从基金资产中一次性支付给基金管理人，若遇法定节假日、休息日等，支付日期顺延。 </w:t>
      </w:r>
    </w:p>
    <w:p w14:paraId="0E1DC3F4">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07EA39A">
      <w:pPr>
        <w:pStyle w:val="7"/>
        <w:spacing w:before="0" w:beforeAutospacing="0" w:after="0" w:afterAutospacing="0" w:line="360" w:lineRule="auto"/>
        <w:ind w:firstLine="420"/>
        <w:rPr>
          <w:sz w:val="21"/>
          <w:szCs w:val="21"/>
        </w:rPr>
      </w:pPr>
      <w:r>
        <w:rPr>
          <w:rFonts w:hint="eastAsia"/>
          <w:sz w:val="21"/>
          <w:szCs w:val="21"/>
        </w:rPr>
        <w:t>基金托管费按基金资产净值的</w:t>
      </w:r>
      <w:bookmarkStart w:id="180" w:name="field_0_trusteerate_1"/>
      <w:r>
        <w:rPr>
          <w:sz w:val="21"/>
          <w:szCs w:val="21"/>
        </w:rPr>
        <w:t>0.20</w:t>
      </w:r>
      <w:bookmarkEnd w:id="180"/>
      <w:r>
        <w:rPr>
          <w:rFonts w:hint="eastAsia"/>
          <w:sz w:val="21"/>
          <w:szCs w:val="21"/>
        </w:rPr>
        <w:t xml:space="preserve">%年费率计提。 </w:t>
      </w:r>
    </w:p>
    <w:p w14:paraId="26477C03">
      <w:pPr>
        <w:pStyle w:val="7"/>
        <w:spacing w:before="0" w:beforeAutospacing="0" w:after="0" w:afterAutospacing="0" w:line="360" w:lineRule="auto"/>
        <w:ind w:firstLine="420"/>
        <w:rPr>
          <w:sz w:val="21"/>
          <w:szCs w:val="21"/>
        </w:rPr>
      </w:pPr>
      <w:r>
        <w:rPr>
          <w:rFonts w:hint="eastAsia"/>
          <w:sz w:val="21"/>
          <w:szCs w:val="21"/>
        </w:rPr>
        <w:t>在通常情况下，基金托管费按前一日基金资产净值的</w:t>
      </w:r>
      <w:bookmarkStart w:id="181" w:name="field_0_trusteerate_2"/>
      <w:r>
        <w:rPr>
          <w:sz w:val="21"/>
          <w:szCs w:val="21"/>
        </w:rPr>
        <w:t>0.20</w:t>
      </w:r>
      <w:bookmarkEnd w:id="181"/>
      <w:r>
        <w:rPr>
          <w:rFonts w:hint="eastAsia"/>
          <w:sz w:val="21"/>
          <w:szCs w:val="21"/>
        </w:rPr>
        <w:t xml:space="preserve">%年费率计提。计算方法如下： </w:t>
      </w:r>
    </w:p>
    <w:p w14:paraId="26319DD0">
      <w:pPr>
        <w:pStyle w:val="7"/>
        <w:spacing w:before="0" w:beforeAutospacing="0" w:after="0" w:afterAutospacing="0" w:line="360" w:lineRule="auto"/>
        <w:ind w:firstLine="420"/>
        <w:rPr>
          <w:sz w:val="21"/>
          <w:szCs w:val="21"/>
        </w:rPr>
      </w:pPr>
      <w:r>
        <w:rPr>
          <w:rFonts w:hint="eastAsia"/>
          <w:sz w:val="21"/>
          <w:szCs w:val="21"/>
        </w:rPr>
        <w:t>H=E×</w:t>
      </w:r>
      <w:bookmarkStart w:id="182" w:name="field_0_trusteerate_3"/>
      <w:r>
        <w:rPr>
          <w:sz w:val="21"/>
          <w:szCs w:val="21"/>
        </w:rPr>
        <w:t>0.20</w:t>
      </w:r>
      <w:bookmarkEnd w:id="182"/>
      <w:r>
        <w:rPr>
          <w:rFonts w:hint="eastAsia"/>
          <w:sz w:val="21"/>
          <w:szCs w:val="21"/>
        </w:rPr>
        <w:t xml:space="preserve">%÷当年天数 </w:t>
      </w:r>
    </w:p>
    <w:p w14:paraId="041C081C">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3278AE34">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642A3A0">
      <w:pPr>
        <w:pStyle w:val="7"/>
        <w:spacing w:before="0" w:beforeAutospacing="0" w:after="0" w:afterAutospacing="0" w:line="360" w:lineRule="auto"/>
        <w:ind w:firstLine="420"/>
        <w:rPr>
          <w:sz w:val="21"/>
          <w:szCs w:val="21"/>
        </w:rPr>
      </w:pPr>
      <w:r>
        <w:rPr>
          <w:rFonts w:hint="eastAsia"/>
          <w:sz w:val="21"/>
          <w:szCs w:val="21"/>
        </w:rPr>
        <w:t xml:space="preserve">基金托管人的托管费每日计算，每日计提，按月支付，由基金托管人于次月首日起5个工作日内从基金资产中一次性支取，若遇法定节假日、休息日等，支付日期顺延。 </w:t>
      </w:r>
    </w:p>
    <w:p w14:paraId="19FE96AA">
      <w:pPr>
        <w:pStyle w:val="7"/>
        <w:spacing w:before="0" w:beforeAutospacing="0" w:after="0" w:afterAutospacing="0" w:line="360" w:lineRule="auto"/>
        <w:ind w:firstLine="420"/>
        <w:rPr>
          <w:sz w:val="21"/>
          <w:szCs w:val="21"/>
        </w:rPr>
      </w:pPr>
      <w:r>
        <w:rPr>
          <w:rFonts w:hint="eastAsia"/>
          <w:sz w:val="21"/>
          <w:szCs w:val="21"/>
        </w:rPr>
        <w:t xml:space="preserve">（3）销售服务费 </w:t>
      </w:r>
    </w:p>
    <w:p w14:paraId="3B7911EE">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本基金A类基金份额不收取销售服务费，B类基金份额的销售服务费年费率为不高于0.30%，E类基金份额的销售服务费年费率为0.10%。  </w:t>
      </w:r>
    </w:p>
    <w:p w14:paraId="38822350">
      <w:pPr>
        <w:pStyle w:val="7"/>
        <w:spacing w:before="0" w:beforeAutospacing="0" w:after="0" w:afterAutospacing="0" w:line="360" w:lineRule="auto"/>
        <w:ind w:firstLine="420"/>
        <w:rPr>
          <w:sz w:val="21"/>
          <w:szCs w:val="21"/>
        </w:rPr>
      </w:pPr>
      <w:r>
        <w:rPr>
          <w:rFonts w:hint="eastAsia"/>
          <w:sz w:val="21"/>
          <w:szCs w:val="21"/>
        </w:rPr>
        <w:t xml:space="preserve">1）B类基金份额 </w:t>
      </w:r>
    </w:p>
    <w:p w14:paraId="46155A08">
      <w:pPr>
        <w:pStyle w:val="7"/>
        <w:spacing w:before="0" w:beforeAutospacing="0" w:after="0" w:afterAutospacing="0" w:line="360" w:lineRule="auto"/>
        <w:ind w:firstLine="420"/>
        <w:rPr>
          <w:sz w:val="21"/>
          <w:szCs w:val="21"/>
        </w:rPr>
      </w:pPr>
      <w:r>
        <w:rPr>
          <w:rFonts w:hint="eastAsia"/>
          <w:sz w:val="21"/>
          <w:szCs w:val="21"/>
        </w:rPr>
        <w:t xml:space="preserve">B类基金份额的销售服务费按不高于前一日B类基金份额基金资产净值的0.30%的年费率计提。方法如下： </w:t>
      </w:r>
    </w:p>
    <w:p w14:paraId="44B291D3">
      <w:pPr>
        <w:pStyle w:val="7"/>
        <w:spacing w:before="0" w:beforeAutospacing="0" w:after="0" w:afterAutospacing="0" w:line="360" w:lineRule="auto"/>
        <w:ind w:firstLine="420"/>
        <w:rPr>
          <w:sz w:val="21"/>
          <w:szCs w:val="21"/>
        </w:rPr>
      </w:pPr>
      <w:r>
        <w:rPr>
          <w:rFonts w:hint="eastAsia"/>
          <w:sz w:val="21"/>
          <w:szCs w:val="21"/>
        </w:rPr>
        <w:t xml:space="preserve">H=E×0.30%÷当年天数 </w:t>
      </w:r>
    </w:p>
    <w:p w14:paraId="74BB6B4D">
      <w:pPr>
        <w:pStyle w:val="7"/>
        <w:spacing w:before="0" w:beforeAutospacing="0" w:after="0" w:afterAutospacing="0" w:line="360" w:lineRule="auto"/>
        <w:ind w:firstLine="420"/>
        <w:rPr>
          <w:sz w:val="21"/>
          <w:szCs w:val="21"/>
        </w:rPr>
      </w:pPr>
      <w:r>
        <w:rPr>
          <w:rFonts w:hint="eastAsia"/>
          <w:sz w:val="21"/>
          <w:szCs w:val="21"/>
        </w:rPr>
        <w:t xml:space="preserve">H为B类基金份额每日应计提的基金销售服务费；E为B类基金份额前一日的基金资产净值 </w:t>
      </w:r>
    </w:p>
    <w:p w14:paraId="6C3A5F94">
      <w:pPr>
        <w:pStyle w:val="7"/>
        <w:spacing w:before="0" w:beforeAutospacing="0" w:after="0" w:afterAutospacing="0" w:line="360" w:lineRule="auto"/>
        <w:ind w:firstLine="420"/>
        <w:rPr>
          <w:sz w:val="21"/>
          <w:szCs w:val="21"/>
        </w:rPr>
      </w:pPr>
      <w:r>
        <w:rPr>
          <w:rFonts w:hint="eastAsia"/>
          <w:sz w:val="21"/>
          <w:szCs w:val="21"/>
        </w:rPr>
        <w:t xml:space="preserve">2)E类基金份额 </w:t>
      </w:r>
    </w:p>
    <w:p w14:paraId="6E0DCB23">
      <w:pPr>
        <w:pStyle w:val="7"/>
        <w:spacing w:before="0" w:beforeAutospacing="0" w:after="0" w:afterAutospacing="0" w:line="360" w:lineRule="auto"/>
        <w:ind w:firstLine="420"/>
        <w:rPr>
          <w:sz w:val="21"/>
          <w:szCs w:val="21"/>
        </w:rPr>
      </w:pPr>
      <w:r>
        <w:rPr>
          <w:rFonts w:hint="eastAsia"/>
          <w:sz w:val="21"/>
          <w:szCs w:val="21"/>
        </w:rPr>
        <w:t xml:space="preserve">本基金E类基金份额的销售服务费按前一日E类基金份额基金资产净值的0.10%年费率计提。  </w:t>
      </w:r>
    </w:p>
    <w:p w14:paraId="6AFEE6D9">
      <w:pPr>
        <w:pStyle w:val="7"/>
        <w:spacing w:before="0" w:beforeAutospacing="0" w:after="0" w:afterAutospacing="0" w:line="360" w:lineRule="auto"/>
        <w:ind w:firstLine="420"/>
        <w:rPr>
          <w:sz w:val="21"/>
          <w:szCs w:val="21"/>
        </w:rPr>
      </w:pPr>
      <w:r>
        <w:rPr>
          <w:rFonts w:hint="eastAsia"/>
          <w:sz w:val="21"/>
          <w:szCs w:val="21"/>
        </w:rPr>
        <w:t xml:space="preserve">计算方法如下： </w:t>
      </w:r>
    </w:p>
    <w:p w14:paraId="74C3E341">
      <w:pPr>
        <w:pStyle w:val="7"/>
        <w:spacing w:before="0" w:beforeAutospacing="0" w:after="0" w:afterAutospacing="0" w:line="360" w:lineRule="auto"/>
        <w:ind w:firstLine="420"/>
        <w:rPr>
          <w:sz w:val="21"/>
          <w:szCs w:val="21"/>
        </w:rPr>
      </w:pPr>
      <w:r>
        <w:rPr>
          <w:rFonts w:hint="eastAsia"/>
          <w:sz w:val="21"/>
          <w:szCs w:val="21"/>
        </w:rPr>
        <w:t xml:space="preserve">H=E×0.10％÷当年天数 </w:t>
      </w:r>
    </w:p>
    <w:p w14:paraId="265BEBAA">
      <w:pPr>
        <w:pStyle w:val="7"/>
        <w:spacing w:before="0" w:beforeAutospacing="0" w:after="0" w:afterAutospacing="0" w:line="360" w:lineRule="auto"/>
        <w:ind w:firstLine="420"/>
        <w:rPr>
          <w:sz w:val="21"/>
          <w:szCs w:val="21"/>
        </w:rPr>
      </w:pPr>
      <w:r>
        <w:rPr>
          <w:rFonts w:hint="eastAsia"/>
          <w:sz w:val="21"/>
          <w:szCs w:val="21"/>
        </w:rPr>
        <w:t xml:space="preserve">H为每日应计提的E类份额基金销售服务费 </w:t>
      </w:r>
    </w:p>
    <w:p w14:paraId="00161E8B">
      <w:pPr>
        <w:pStyle w:val="7"/>
        <w:spacing w:before="0" w:beforeAutospacing="0" w:after="0" w:afterAutospacing="0" w:line="360" w:lineRule="auto"/>
        <w:ind w:firstLine="420"/>
        <w:rPr>
          <w:sz w:val="21"/>
          <w:szCs w:val="21"/>
        </w:rPr>
      </w:pPr>
      <w:r>
        <w:rPr>
          <w:rFonts w:hint="eastAsia"/>
          <w:sz w:val="21"/>
          <w:szCs w:val="21"/>
        </w:rPr>
        <w:t xml:space="preserve">E为前一日E类份额的基金资产净值 </w:t>
      </w:r>
    </w:p>
    <w:p w14:paraId="740823D6">
      <w:pPr>
        <w:pStyle w:val="7"/>
        <w:spacing w:before="0" w:beforeAutospacing="0" w:after="0" w:afterAutospacing="0" w:line="360" w:lineRule="auto"/>
        <w:ind w:firstLine="420"/>
        <w:rPr>
          <w:sz w:val="21"/>
          <w:szCs w:val="21"/>
        </w:rPr>
      </w:pPr>
      <w:r>
        <w:rPr>
          <w:rFonts w:hint="eastAsia"/>
          <w:sz w:val="21"/>
          <w:szCs w:val="21"/>
        </w:rPr>
        <w:t xml:space="preserve">销售服务费每日计提，按月支付，由基金托管人于次月前5个工作日内从基金资产中一次性支付给基金销售人，若遇法定节假日、休息日等，支付日期顺延。   </w:t>
      </w:r>
    </w:p>
    <w:p w14:paraId="22A6AC13">
      <w:pPr>
        <w:pStyle w:val="7"/>
        <w:spacing w:before="0" w:beforeAutospacing="0" w:after="0" w:afterAutospacing="0" w:line="360" w:lineRule="auto"/>
        <w:ind w:firstLine="420"/>
        <w:rPr>
          <w:sz w:val="21"/>
          <w:szCs w:val="21"/>
        </w:rPr>
      </w:pPr>
      <w:r>
        <w:rPr>
          <w:rFonts w:hint="eastAsia"/>
          <w:sz w:val="21"/>
          <w:szCs w:val="21"/>
        </w:rPr>
        <w:t xml:space="preserve">销售服务费主要用于支付销售机构佣金、以及基金管理人的基金营销广告费、促销活动费、持有人服务费等。  </w:t>
      </w:r>
    </w:p>
    <w:p w14:paraId="0EF13CB4">
      <w:pPr>
        <w:pStyle w:val="7"/>
        <w:spacing w:before="0" w:beforeAutospacing="0" w:after="0" w:afterAutospacing="0" w:line="360" w:lineRule="auto"/>
        <w:ind w:firstLine="420"/>
        <w:rPr>
          <w:sz w:val="21"/>
          <w:szCs w:val="21"/>
        </w:rPr>
      </w:pPr>
      <w:r>
        <w:rPr>
          <w:rFonts w:hint="eastAsia"/>
          <w:sz w:val="21"/>
          <w:szCs w:val="21"/>
        </w:rPr>
        <w:t xml:space="preserve">（4）其他费用 </w:t>
      </w:r>
    </w:p>
    <w:p w14:paraId="0A38DB36">
      <w:pPr>
        <w:pStyle w:val="7"/>
        <w:spacing w:before="0" w:beforeAutospacing="0" w:after="0" w:afterAutospacing="0" w:line="360" w:lineRule="auto"/>
        <w:ind w:firstLine="420"/>
        <w:rPr>
          <w:sz w:val="21"/>
          <w:szCs w:val="21"/>
        </w:rPr>
      </w:pPr>
      <w:r>
        <w:rPr>
          <w:rFonts w:hint="eastAsia"/>
          <w:sz w:val="21"/>
          <w:szCs w:val="21"/>
        </w:rPr>
        <w:t xml:space="preserve">本章第（一）条中所述费用根据有关法规、基金合同及相应协议的规定，按费用实际支出金额，列入当期基金费用。 </w:t>
      </w:r>
    </w:p>
    <w:p w14:paraId="21CD099A">
      <w:pPr>
        <w:pStyle w:val="7"/>
        <w:spacing w:before="0" w:beforeAutospacing="0" w:after="0" w:afterAutospacing="0" w:line="360" w:lineRule="auto"/>
        <w:ind w:firstLine="420"/>
        <w:rPr>
          <w:sz w:val="21"/>
          <w:szCs w:val="21"/>
        </w:rPr>
      </w:pPr>
      <w:r>
        <w:rPr>
          <w:rFonts w:hint="eastAsia"/>
          <w:sz w:val="21"/>
          <w:szCs w:val="21"/>
        </w:rPr>
        <w:t xml:space="preserve">3、不列入基金费用的项目 </w:t>
      </w:r>
    </w:p>
    <w:p w14:paraId="6785C108">
      <w:pPr>
        <w:pStyle w:val="7"/>
        <w:spacing w:before="0" w:beforeAutospacing="0" w:after="0" w:afterAutospacing="0" w:line="360" w:lineRule="auto"/>
        <w:ind w:firstLine="420"/>
        <w:rPr>
          <w:sz w:val="21"/>
          <w:szCs w:val="21"/>
        </w:rPr>
      </w:pPr>
      <w:r>
        <w:rPr>
          <w:rFonts w:hint="eastAsia"/>
          <w:sz w:val="21"/>
          <w:szCs w:val="21"/>
        </w:rPr>
        <w:t xml:space="preserve">基金募集期间的律师费、会计师费和信息披露费用不得从基金财产中列支。基金管理人与基金托管人因未履行或未完全履行义务导致的费用支出或基金资产的损失，以及处理与基金运作无关的事项发生的费用等不列入基金费用。 </w:t>
      </w:r>
    </w:p>
    <w:p w14:paraId="2A1538CE">
      <w:pPr>
        <w:pStyle w:val="7"/>
        <w:spacing w:before="0" w:beforeAutospacing="0" w:after="0" w:afterAutospacing="0" w:line="360" w:lineRule="auto"/>
        <w:ind w:firstLine="420"/>
        <w:rPr>
          <w:sz w:val="21"/>
          <w:szCs w:val="21"/>
        </w:rPr>
      </w:pPr>
      <w:r>
        <w:rPr>
          <w:rFonts w:hint="eastAsia"/>
          <w:sz w:val="21"/>
          <w:szCs w:val="21"/>
        </w:rPr>
        <w:t xml:space="preserve">4、基金管理费、托管费和销售服务费的调整 </w:t>
      </w:r>
    </w:p>
    <w:p w14:paraId="3E9B7147">
      <w:pPr>
        <w:pStyle w:val="7"/>
        <w:spacing w:before="0" w:beforeAutospacing="0" w:after="0" w:afterAutospacing="0" w:line="360" w:lineRule="auto"/>
        <w:ind w:firstLine="420"/>
        <w:rPr>
          <w:sz w:val="21"/>
          <w:szCs w:val="21"/>
        </w:rPr>
      </w:pPr>
      <w:r>
        <w:rPr>
          <w:rFonts w:hint="eastAsia"/>
          <w:sz w:val="21"/>
          <w:szCs w:val="21"/>
        </w:rPr>
        <w:t xml:space="preserve">基金管理人和基金托管人可以磋商酌情调低基金管理费、基金托管费和销售服务费，调低费率无须召开基金份额持有人大会。基金管理人必须最迟于新的费率实施日前按规定在指定媒介上公告。 </w:t>
      </w:r>
    </w:p>
    <w:p w14:paraId="2FB571F9">
      <w:pPr>
        <w:pStyle w:val="7"/>
        <w:spacing w:before="0" w:beforeAutospacing="0" w:after="0" w:afterAutospacing="0" w:line="360" w:lineRule="auto"/>
        <w:ind w:firstLine="420"/>
        <w:rPr>
          <w:sz w:val="21"/>
          <w:szCs w:val="21"/>
        </w:rPr>
      </w:pPr>
      <w:r>
        <w:rPr>
          <w:rStyle w:val="11"/>
          <w:rFonts w:hint="eastAsia"/>
          <w:sz w:val="21"/>
          <w:szCs w:val="21"/>
        </w:rPr>
        <w:t>二、与基金销售有关的费用</w:t>
      </w:r>
    </w:p>
    <w:p w14:paraId="358F50E8">
      <w:pPr>
        <w:pStyle w:val="7"/>
        <w:spacing w:before="0" w:beforeAutospacing="0" w:after="0" w:afterAutospacing="0" w:line="360" w:lineRule="auto"/>
        <w:ind w:firstLine="420"/>
        <w:rPr>
          <w:sz w:val="21"/>
          <w:szCs w:val="21"/>
        </w:rPr>
      </w:pPr>
      <w:r>
        <w:rPr>
          <w:rFonts w:hint="eastAsia"/>
          <w:sz w:val="21"/>
          <w:szCs w:val="21"/>
        </w:rPr>
        <w:t xml:space="preserve">自2013年10月14日起，本基金对通过直销中心申购的特定投资群体与除此之外的其他投资者实施差别的申购费率。 </w:t>
      </w:r>
    </w:p>
    <w:p w14:paraId="5917DD34">
      <w:pPr>
        <w:pStyle w:val="7"/>
        <w:spacing w:before="0" w:beforeAutospacing="0" w:after="0" w:afterAutospacing="0" w:line="360" w:lineRule="auto"/>
        <w:ind w:firstLine="420"/>
        <w:rPr>
          <w:sz w:val="21"/>
          <w:szCs w:val="21"/>
        </w:rPr>
      </w:pPr>
      <w:r>
        <w:rPr>
          <w:rFonts w:hint="eastAsia"/>
          <w:sz w:val="21"/>
          <w:szCs w:val="21"/>
        </w:rPr>
        <w:t xml:space="preserve">特定投资群体指全国社会保障基金、依法设立的基本养老保险基金、依法制定的企业年金计划筹集的资金及其投资运营收益形成的企业补充养老保险基金（包括企业年金单一计划以及集合计划），以及可以投资基金的其他社会保险基金。如将来出现可以投资基金的住房公积金、享受税收优惠的个人养老账户、经养老基金监管部门认可的新的养老基金类型，基金管理人可将其纳入特定投资群体范围。 </w:t>
      </w:r>
    </w:p>
    <w:p w14:paraId="75A9A911">
      <w:pPr>
        <w:pStyle w:val="7"/>
        <w:spacing w:before="0" w:beforeAutospacing="0" w:after="0" w:afterAutospacing="0" w:line="360" w:lineRule="auto"/>
        <w:ind w:firstLine="420"/>
        <w:rPr>
          <w:sz w:val="21"/>
          <w:szCs w:val="21"/>
        </w:rPr>
      </w:pPr>
      <w:r>
        <w:rPr>
          <w:rFonts w:hint="eastAsia"/>
          <w:sz w:val="21"/>
          <w:szCs w:val="21"/>
        </w:rPr>
        <w:t xml:space="preserve">通过基金管理人的直销中心申购本基金的特定投资群体申购费率见下表： </w:t>
      </w:r>
    </w:p>
    <w:p w14:paraId="7BED088E">
      <w:pPr>
        <w:pStyle w:val="7"/>
        <w:spacing w:before="0" w:beforeAutospacing="0" w:after="0" w:afterAutospacing="0" w:line="360" w:lineRule="auto"/>
        <w:ind w:firstLine="420"/>
        <w:rPr>
          <w:sz w:val="21"/>
          <w:szCs w:val="21"/>
        </w:rPr>
      </w:pPr>
      <w:r>
        <w:rPr>
          <w:rFonts w:hint="eastAsia"/>
          <w:sz w:val="21"/>
          <w:szCs w:val="21"/>
        </w:rPr>
        <w:t xml:space="preserve">表 基金的申购费率结构   </w:t>
      </w:r>
    </w:p>
    <w:tbl>
      <w:tblPr>
        <w:tblStyle w:val="9"/>
        <w:tblW w:w="8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2958"/>
        <w:gridCol w:w="3709"/>
      </w:tblGrid>
      <w:tr w14:paraId="4706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shd w:val="clear" w:color="auto" w:fill="auto"/>
          </w:tcPr>
          <w:p w14:paraId="25760E85">
            <w:pPr>
              <w:pStyle w:val="7"/>
              <w:jc w:val="center"/>
            </w:pPr>
            <w:r>
              <w:rPr>
                <w:rFonts w:hint="eastAsia"/>
                <w:b/>
                <w:bCs/>
              </w:rPr>
              <w:t>费用种类</w:t>
            </w:r>
          </w:p>
        </w:tc>
        <w:tc>
          <w:tcPr>
            <w:tcW w:w="6660" w:type="dxa"/>
            <w:gridSpan w:val="2"/>
            <w:shd w:val="clear" w:color="auto" w:fill="auto"/>
          </w:tcPr>
          <w:p w14:paraId="4DCCA2C8">
            <w:pPr>
              <w:pStyle w:val="7"/>
              <w:jc w:val="center"/>
            </w:pPr>
            <w:r>
              <w:rPr>
                <w:rFonts w:hint="eastAsia"/>
                <w:b/>
                <w:bCs/>
              </w:rPr>
              <w:t>A类基金份额</w:t>
            </w:r>
          </w:p>
          <w:p w14:paraId="05E6732A">
            <w:pPr>
              <w:pStyle w:val="7"/>
              <w:jc w:val="center"/>
            </w:pPr>
            <w:r>
              <w:rPr>
                <w:rFonts w:hint="eastAsia"/>
                <w:b/>
                <w:bCs/>
              </w:rPr>
              <w:t>（</w:t>
            </w:r>
            <w:r>
              <w:rPr>
                <w:rFonts w:hint="eastAsia"/>
              </w:rPr>
              <w:t>申购金额M、持有年限Y</w:t>
            </w:r>
            <w:r>
              <w:rPr>
                <w:rFonts w:hint="eastAsia"/>
                <w:b/>
                <w:bCs/>
              </w:rPr>
              <w:t>）</w:t>
            </w:r>
          </w:p>
        </w:tc>
      </w:tr>
      <w:tr w14:paraId="40F15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vMerge w:val="restart"/>
            <w:shd w:val="clear" w:color="auto" w:fill="auto"/>
          </w:tcPr>
          <w:p w14:paraId="4F76528B">
            <w:pPr>
              <w:pStyle w:val="7"/>
              <w:jc w:val="center"/>
            </w:pPr>
            <w:r>
              <w:rPr>
                <w:rFonts w:hint="eastAsia"/>
              </w:rPr>
              <w:t xml:space="preserve">前端申购费    </w:t>
            </w:r>
          </w:p>
        </w:tc>
        <w:tc>
          <w:tcPr>
            <w:tcW w:w="2955" w:type="dxa"/>
            <w:shd w:val="clear" w:color="auto" w:fill="auto"/>
          </w:tcPr>
          <w:p w14:paraId="626D8CB7">
            <w:pPr>
              <w:pStyle w:val="7"/>
              <w:jc w:val="center"/>
            </w:pPr>
            <w:r>
              <w:rPr>
                <w:rFonts w:hint="eastAsia"/>
              </w:rPr>
              <w:t xml:space="preserve">M&lt;100万    </w:t>
            </w:r>
          </w:p>
        </w:tc>
        <w:tc>
          <w:tcPr>
            <w:tcW w:w="3705" w:type="dxa"/>
            <w:shd w:val="clear" w:color="auto" w:fill="auto"/>
          </w:tcPr>
          <w:p w14:paraId="7D0A6925">
            <w:pPr>
              <w:pStyle w:val="7"/>
              <w:jc w:val="center"/>
            </w:pPr>
            <w:r>
              <w:rPr>
                <w:rFonts w:hint="eastAsia"/>
              </w:rPr>
              <w:t xml:space="preserve">0.08%    </w:t>
            </w:r>
          </w:p>
        </w:tc>
      </w:tr>
      <w:tr w14:paraId="3E179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3282B057">
            <w:pPr>
              <w:rPr>
                <w:rFonts w:ascii="宋体" w:hAnsi="宋体" w:eastAsia="宋体" w:cs="宋体"/>
                <w:sz w:val="24"/>
                <w:szCs w:val="24"/>
              </w:rPr>
            </w:pPr>
          </w:p>
        </w:tc>
        <w:tc>
          <w:tcPr>
            <w:tcW w:w="2955" w:type="dxa"/>
            <w:shd w:val="clear" w:color="auto" w:fill="auto"/>
          </w:tcPr>
          <w:p w14:paraId="0E174533">
            <w:pPr>
              <w:pStyle w:val="7"/>
              <w:jc w:val="center"/>
            </w:pPr>
            <w:r>
              <w:rPr>
                <w:rFonts w:hint="eastAsia"/>
              </w:rPr>
              <w:t xml:space="preserve">100万≤M&lt;300万    </w:t>
            </w:r>
          </w:p>
        </w:tc>
        <w:tc>
          <w:tcPr>
            <w:tcW w:w="3705" w:type="dxa"/>
            <w:shd w:val="clear" w:color="auto" w:fill="auto"/>
          </w:tcPr>
          <w:p w14:paraId="70824108">
            <w:pPr>
              <w:pStyle w:val="7"/>
              <w:jc w:val="center"/>
            </w:pPr>
            <w:r>
              <w:rPr>
                <w:rFonts w:hint="eastAsia"/>
              </w:rPr>
              <w:t xml:space="preserve">0.05%    </w:t>
            </w:r>
          </w:p>
        </w:tc>
      </w:tr>
      <w:tr w14:paraId="5568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5D18FD7A">
            <w:pPr>
              <w:rPr>
                <w:rFonts w:ascii="宋体" w:hAnsi="宋体" w:eastAsia="宋体" w:cs="宋体"/>
                <w:sz w:val="24"/>
                <w:szCs w:val="24"/>
              </w:rPr>
            </w:pPr>
          </w:p>
        </w:tc>
        <w:tc>
          <w:tcPr>
            <w:tcW w:w="2955" w:type="dxa"/>
            <w:shd w:val="clear" w:color="auto" w:fill="auto"/>
          </w:tcPr>
          <w:p w14:paraId="52611ABB">
            <w:pPr>
              <w:pStyle w:val="7"/>
              <w:jc w:val="center"/>
            </w:pPr>
            <w:r>
              <w:rPr>
                <w:rFonts w:hint="eastAsia"/>
              </w:rPr>
              <w:t xml:space="preserve">300万≤M&lt;500万    </w:t>
            </w:r>
          </w:p>
        </w:tc>
        <w:tc>
          <w:tcPr>
            <w:tcW w:w="3705" w:type="dxa"/>
            <w:shd w:val="clear" w:color="auto" w:fill="auto"/>
          </w:tcPr>
          <w:p w14:paraId="777AAE41">
            <w:pPr>
              <w:pStyle w:val="7"/>
              <w:jc w:val="center"/>
            </w:pPr>
            <w:r>
              <w:rPr>
                <w:rFonts w:hint="eastAsia"/>
              </w:rPr>
              <w:t xml:space="preserve">0.03%    </w:t>
            </w:r>
          </w:p>
        </w:tc>
      </w:tr>
      <w:tr w14:paraId="6AE2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51568ED2">
            <w:pPr>
              <w:rPr>
                <w:rFonts w:ascii="宋体" w:hAnsi="宋体" w:eastAsia="宋体" w:cs="宋体"/>
                <w:sz w:val="24"/>
                <w:szCs w:val="24"/>
              </w:rPr>
            </w:pPr>
          </w:p>
        </w:tc>
        <w:tc>
          <w:tcPr>
            <w:tcW w:w="2955" w:type="dxa"/>
            <w:shd w:val="clear" w:color="auto" w:fill="auto"/>
          </w:tcPr>
          <w:p w14:paraId="0A12832F">
            <w:pPr>
              <w:pStyle w:val="7"/>
              <w:jc w:val="center"/>
            </w:pPr>
            <w:r>
              <w:rPr>
                <w:rFonts w:hint="eastAsia"/>
              </w:rPr>
              <w:t xml:space="preserve">500万≤M    </w:t>
            </w:r>
          </w:p>
        </w:tc>
        <w:tc>
          <w:tcPr>
            <w:tcW w:w="3705" w:type="dxa"/>
            <w:shd w:val="clear" w:color="auto" w:fill="auto"/>
          </w:tcPr>
          <w:p w14:paraId="21607C7E">
            <w:pPr>
              <w:pStyle w:val="7"/>
              <w:jc w:val="center"/>
            </w:pPr>
            <w:r>
              <w:rPr>
                <w:rFonts w:hint="eastAsia"/>
              </w:rPr>
              <w:t xml:space="preserve">按笔收取，1000元/笔    </w:t>
            </w:r>
          </w:p>
        </w:tc>
      </w:tr>
      <w:tr w14:paraId="19FD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vMerge w:val="restart"/>
            <w:shd w:val="clear" w:color="auto" w:fill="auto"/>
          </w:tcPr>
          <w:p w14:paraId="73DB27AD">
            <w:pPr>
              <w:pStyle w:val="7"/>
              <w:jc w:val="center"/>
            </w:pPr>
            <w:r>
              <w:rPr>
                <w:rFonts w:hint="eastAsia"/>
              </w:rPr>
              <w:t xml:space="preserve">后端申购费    </w:t>
            </w:r>
          </w:p>
        </w:tc>
        <w:tc>
          <w:tcPr>
            <w:tcW w:w="2955" w:type="dxa"/>
            <w:shd w:val="clear" w:color="auto" w:fill="auto"/>
          </w:tcPr>
          <w:p w14:paraId="70B41F86">
            <w:pPr>
              <w:pStyle w:val="7"/>
              <w:jc w:val="center"/>
            </w:pPr>
            <w:r>
              <w:rPr>
                <w:rFonts w:hint="eastAsia"/>
              </w:rPr>
              <w:t xml:space="preserve">Y &lt;1年    </w:t>
            </w:r>
          </w:p>
        </w:tc>
        <w:tc>
          <w:tcPr>
            <w:tcW w:w="3705" w:type="dxa"/>
            <w:shd w:val="clear" w:color="auto" w:fill="auto"/>
          </w:tcPr>
          <w:p w14:paraId="7383A77F">
            <w:pPr>
              <w:pStyle w:val="7"/>
              <w:jc w:val="center"/>
            </w:pPr>
            <w:r>
              <w:rPr>
                <w:rFonts w:hint="eastAsia"/>
              </w:rPr>
              <w:t xml:space="preserve">0.1%    </w:t>
            </w:r>
          </w:p>
        </w:tc>
      </w:tr>
      <w:tr w14:paraId="0483C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76C8A42A">
            <w:pPr>
              <w:rPr>
                <w:rFonts w:ascii="宋体" w:hAnsi="宋体" w:eastAsia="宋体" w:cs="宋体"/>
                <w:sz w:val="24"/>
                <w:szCs w:val="24"/>
              </w:rPr>
            </w:pPr>
          </w:p>
        </w:tc>
        <w:tc>
          <w:tcPr>
            <w:tcW w:w="2955" w:type="dxa"/>
            <w:shd w:val="clear" w:color="auto" w:fill="auto"/>
          </w:tcPr>
          <w:p w14:paraId="329E7DDB">
            <w:pPr>
              <w:pStyle w:val="7"/>
              <w:jc w:val="center"/>
            </w:pPr>
            <w:r>
              <w:rPr>
                <w:rFonts w:hint="eastAsia"/>
              </w:rPr>
              <w:t xml:space="preserve">1年≤Y&lt;2年    </w:t>
            </w:r>
          </w:p>
        </w:tc>
        <w:tc>
          <w:tcPr>
            <w:tcW w:w="3705" w:type="dxa"/>
            <w:shd w:val="clear" w:color="auto" w:fill="auto"/>
          </w:tcPr>
          <w:p w14:paraId="28EB854F">
            <w:pPr>
              <w:pStyle w:val="7"/>
              <w:jc w:val="center"/>
            </w:pPr>
            <w:r>
              <w:rPr>
                <w:rFonts w:hint="eastAsia"/>
              </w:rPr>
              <w:t xml:space="preserve">0.07%    </w:t>
            </w:r>
          </w:p>
        </w:tc>
      </w:tr>
      <w:tr w14:paraId="207F6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1ABFB854">
            <w:pPr>
              <w:rPr>
                <w:rFonts w:ascii="宋体" w:hAnsi="宋体" w:eastAsia="宋体" w:cs="宋体"/>
                <w:sz w:val="24"/>
                <w:szCs w:val="24"/>
              </w:rPr>
            </w:pPr>
          </w:p>
        </w:tc>
        <w:tc>
          <w:tcPr>
            <w:tcW w:w="2955" w:type="dxa"/>
            <w:shd w:val="clear" w:color="auto" w:fill="auto"/>
          </w:tcPr>
          <w:p w14:paraId="1E44B79D">
            <w:pPr>
              <w:pStyle w:val="7"/>
              <w:jc w:val="center"/>
            </w:pPr>
            <w:r>
              <w:rPr>
                <w:rFonts w:hint="eastAsia"/>
              </w:rPr>
              <w:t xml:space="preserve">2年≤Y&lt;3年    </w:t>
            </w:r>
          </w:p>
        </w:tc>
        <w:tc>
          <w:tcPr>
            <w:tcW w:w="3705" w:type="dxa"/>
            <w:shd w:val="clear" w:color="auto" w:fill="auto"/>
          </w:tcPr>
          <w:p w14:paraId="68FE5D6E">
            <w:pPr>
              <w:pStyle w:val="7"/>
              <w:jc w:val="center"/>
            </w:pPr>
            <w:r>
              <w:rPr>
                <w:rFonts w:hint="eastAsia"/>
              </w:rPr>
              <w:t xml:space="preserve">0.05%    </w:t>
            </w:r>
          </w:p>
        </w:tc>
      </w:tr>
      <w:tr w14:paraId="0C90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09FAD973">
            <w:pPr>
              <w:rPr>
                <w:rFonts w:ascii="宋体" w:hAnsi="宋体" w:eastAsia="宋体" w:cs="宋体"/>
                <w:sz w:val="24"/>
                <w:szCs w:val="24"/>
              </w:rPr>
            </w:pPr>
          </w:p>
        </w:tc>
        <w:tc>
          <w:tcPr>
            <w:tcW w:w="2955" w:type="dxa"/>
            <w:shd w:val="clear" w:color="auto" w:fill="auto"/>
          </w:tcPr>
          <w:p w14:paraId="14050EB2">
            <w:pPr>
              <w:pStyle w:val="7"/>
              <w:jc w:val="center"/>
            </w:pPr>
            <w:r>
              <w:rPr>
                <w:rFonts w:hint="eastAsia"/>
              </w:rPr>
              <w:t xml:space="preserve">3年≤Y&lt;5年    </w:t>
            </w:r>
          </w:p>
        </w:tc>
        <w:tc>
          <w:tcPr>
            <w:tcW w:w="3705" w:type="dxa"/>
            <w:shd w:val="clear" w:color="auto" w:fill="auto"/>
          </w:tcPr>
          <w:p w14:paraId="2FF37C53">
            <w:pPr>
              <w:pStyle w:val="7"/>
              <w:jc w:val="center"/>
            </w:pPr>
            <w:r>
              <w:rPr>
                <w:rFonts w:hint="eastAsia"/>
              </w:rPr>
              <w:t xml:space="preserve">0.03%    </w:t>
            </w:r>
          </w:p>
        </w:tc>
      </w:tr>
      <w:tr w14:paraId="3022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263BC2A7">
            <w:pPr>
              <w:rPr>
                <w:rFonts w:ascii="宋体" w:hAnsi="宋体" w:eastAsia="宋体" w:cs="宋体"/>
                <w:sz w:val="24"/>
                <w:szCs w:val="24"/>
              </w:rPr>
            </w:pPr>
          </w:p>
        </w:tc>
        <w:tc>
          <w:tcPr>
            <w:tcW w:w="2955" w:type="dxa"/>
            <w:shd w:val="clear" w:color="auto" w:fill="auto"/>
          </w:tcPr>
          <w:p w14:paraId="1143E06C">
            <w:pPr>
              <w:pStyle w:val="7"/>
              <w:jc w:val="center"/>
            </w:pPr>
            <w:r>
              <w:rPr>
                <w:rFonts w:hint="eastAsia"/>
              </w:rPr>
              <w:t xml:space="preserve">5年≤Y     </w:t>
            </w:r>
          </w:p>
        </w:tc>
        <w:tc>
          <w:tcPr>
            <w:tcW w:w="3705" w:type="dxa"/>
            <w:shd w:val="clear" w:color="auto" w:fill="auto"/>
          </w:tcPr>
          <w:p w14:paraId="7BBB2B66">
            <w:pPr>
              <w:pStyle w:val="7"/>
              <w:jc w:val="center"/>
            </w:pPr>
            <w:r>
              <w:rPr>
                <w:rFonts w:hint="eastAsia"/>
              </w:rPr>
              <w:t xml:space="preserve">0%    </w:t>
            </w:r>
          </w:p>
        </w:tc>
      </w:tr>
    </w:tbl>
    <w:p w14:paraId="020FC2DC">
      <w:pPr>
        <w:pStyle w:val="7"/>
        <w:spacing w:before="0" w:beforeAutospacing="0" w:after="0" w:afterAutospacing="0" w:line="360" w:lineRule="auto"/>
        <w:ind w:firstLine="420"/>
        <w:rPr>
          <w:sz w:val="21"/>
          <w:szCs w:val="21"/>
        </w:rPr>
      </w:pPr>
      <w:r>
        <w:rPr>
          <w:rFonts w:hint="eastAsia"/>
          <w:sz w:val="21"/>
          <w:szCs w:val="21"/>
        </w:rPr>
        <w:t xml:space="preserve">除此之外的其他投资者申购本基金的申购费率见下表：  </w:t>
      </w:r>
    </w:p>
    <w:p w14:paraId="51CB8E02">
      <w:pPr>
        <w:pStyle w:val="7"/>
        <w:spacing w:before="0" w:beforeAutospacing="0" w:after="0" w:afterAutospacing="0" w:line="360" w:lineRule="auto"/>
        <w:ind w:firstLine="420"/>
        <w:rPr>
          <w:sz w:val="21"/>
          <w:szCs w:val="21"/>
        </w:rPr>
      </w:pPr>
      <w:r>
        <w:rPr>
          <w:rFonts w:hint="eastAsia"/>
          <w:sz w:val="21"/>
          <w:szCs w:val="21"/>
        </w:rPr>
        <w:t xml:space="preserve">表 基金的申购费率结构   </w:t>
      </w:r>
    </w:p>
    <w:tbl>
      <w:tblPr>
        <w:tblStyle w:val="9"/>
        <w:tblW w:w="90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2912"/>
        <w:gridCol w:w="3813"/>
      </w:tblGrid>
      <w:tr w14:paraId="375A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shd w:val="clear" w:color="auto" w:fill="auto"/>
          </w:tcPr>
          <w:p w14:paraId="36914160">
            <w:pPr>
              <w:pStyle w:val="7"/>
              <w:jc w:val="center"/>
            </w:pPr>
            <w:r>
              <w:rPr>
                <w:rFonts w:hint="eastAsia"/>
                <w:b/>
                <w:bCs/>
              </w:rPr>
              <w:t>费用种类</w:t>
            </w:r>
          </w:p>
        </w:tc>
        <w:tc>
          <w:tcPr>
            <w:tcW w:w="6720" w:type="dxa"/>
            <w:gridSpan w:val="2"/>
            <w:shd w:val="clear" w:color="auto" w:fill="auto"/>
          </w:tcPr>
          <w:p w14:paraId="535333AA">
            <w:pPr>
              <w:pStyle w:val="7"/>
              <w:jc w:val="center"/>
            </w:pPr>
            <w:r>
              <w:rPr>
                <w:rFonts w:hint="eastAsia"/>
                <w:b/>
                <w:bCs/>
              </w:rPr>
              <w:t>A类基金份额</w:t>
            </w:r>
          </w:p>
          <w:p w14:paraId="7C49D2F0">
            <w:pPr>
              <w:pStyle w:val="7"/>
              <w:jc w:val="center"/>
            </w:pPr>
            <w:r>
              <w:rPr>
                <w:rFonts w:hint="eastAsia"/>
                <w:b/>
                <w:bCs/>
              </w:rPr>
              <w:t>（</w:t>
            </w:r>
            <w:r>
              <w:rPr>
                <w:rFonts w:hint="eastAsia"/>
              </w:rPr>
              <w:t>申购金额M、持有年限Y</w:t>
            </w:r>
            <w:r>
              <w:rPr>
                <w:rFonts w:hint="eastAsia"/>
                <w:b/>
                <w:bCs/>
              </w:rPr>
              <w:t>）</w:t>
            </w:r>
          </w:p>
        </w:tc>
      </w:tr>
      <w:tr w14:paraId="121B2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Merge w:val="restart"/>
            <w:shd w:val="clear" w:color="auto" w:fill="auto"/>
          </w:tcPr>
          <w:p w14:paraId="7F9EBBB3">
            <w:pPr>
              <w:pStyle w:val="7"/>
              <w:jc w:val="center"/>
            </w:pPr>
            <w:r>
              <w:rPr>
                <w:rFonts w:hint="eastAsia"/>
              </w:rPr>
              <w:t xml:space="preserve">前端申购费    </w:t>
            </w:r>
          </w:p>
        </w:tc>
        <w:tc>
          <w:tcPr>
            <w:tcW w:w="2910" w:type="dxa"/>
            <w:shd w:val="clear" w:color="auto" w:fill="auto"/>
          </w:tcPr>
          <w:p w14:paraId="68A44893">
            <w:pPr>
              <w:pStyle w:val="7"/>
              <w:jc w:val="center"/>
            </w:pPr>
            <w:r>
              <w:rPr>
                <w:rFonts w:hint="eastAsia"/>
              </w:rPr>
              <w:t xml:space="preserve">M&lt;100万    </w:t>
            </w:r>
          </w:p>
        </w:tc>
        <w:tc>
          <w:tcPr>
            <w:tcW w:w="3795" w:type="dxa"/>
            <w:shd w:val="clear" w:color="auto" w:fill="auto"/>
          </w:tcPr>
          <w:p w14:paraId="3516FE8A">
            <w:pPr>
              <w:pStyle w:val="7"/>
              <w:jc w:val="center"/>
            </w:pPr>
            <w:r>
              <w:rPr>
                <w:rFonts w:hint="eastAsia"/>
              </w:rPr>
              <w:t xml:space="preserve">0.8%    </w:t>
            </w:r>
          </w:p>
        </w:tc>
      </w:tr>
      <w:tr w14:paraId="31D80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7D01D204">
            <w:pPr>
              <w:rPr>
                <w:rFonts w:ascii="宋体" w:hAnsi="宋体" w:eastAsia="宋体" w:cs="宋体"/>
                <w:sz w:val="24"/>
                <w:szCs w:val="24"/>
              </w:rPr>
            </w:pPr>
          </w:p>
        </w:tc>
        <w:tc>
          <w:tcPr>
            <w:tcW w:w="2910" w:type="dxa"/>
            <w:shd w:val="clear" w:color="auto" w:fill="auto"/>
          </w:tcPr>
          <w:p w14:paraId="36CBF17D">
            <w:pPr>
              <w:pStyle w:val="7"/>
              <w:jc w:val="center"/>
            </w:pPr>
            <w:r>
              <w:rPr>
                <w:rFonts w:hint="eastAsia"/>
              </w:rPr>
              <w:t xml:space="preserve">100万≤M&lt;300万    </w:t>
            </w:r>
          </w:p>
        </w:tc>
        <w:tc>
          <w:tcPr>
            <w:tcW w:w="3795" w:type="dxa"/>
            <w:shd w:val="clear" w:color="auto" w:fill="auto"/>
          </w:tcPr>
          <w:p w14:paraId="70CFE703">
            <w:pPr>
              <w:pStyle w:val="7"/>
              <w:jc w:val="center"/>
            </w:pPr>
            <w:r>
              <w:rPr>
                <w:rFonts w:hint="eastAsia"/>
              </w:rPr>
              <w:t xml:space="preserve">0.5%    </w:t>
            </w:r>
          </w:p>
        </w:tc>
      </w:tr>
      <w:tr w14:paraId="2EEF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50E4B7E1">
            <w:pPr>
              <w:rPr>
                <w:rFonts w:ascii="宋体" w:hAnsi="宋体" w:eastAsia="宋体" w:cs="宋体"/>
                <w:sz w:val="24"/>
                <w:szCs w:val="24"/>
              </w:rPr>
            </w:pPr>
          </w:p>
        </w:tc>
        <w:tc>
          <w:tcPr>
            <w:tcW w:w="2910" w:type="dxa"/>
            <w:shd w:val="clear" w:color="auto" w:fill="auto"/>
          </w:tcPr>
          <w:p w14:paraId="016A0DF7">
            <w:pPr>
              <w:pStyle w:val="7"/>
              <w:jc w:val="center"/>
            </w:pPr>
            <w:r>
              <w:rPr>
                <w:rFonts w:hint="eastAsia"/>
              </w:rPr>
              <w:t xml:space="preserve">300万≤M&lt;500万    </w:t>
            </w:r>
          </w:p>
        </w:tc>
        <w:tc>
          <w:tcPr>
            <w:tcW w:w="3795" w:type="dxa"/>
            <w:shd w:val="clear" w:color="auto" w:fill="auto"/>
          </w:tcPr>
          <w:p w14:paraId="2DCCCD5A">
            <w:pPr>
              <w:pStyle w:val="7"/>
              <w:jc w:val="center"/>
            </w:pPr>
            <w:r>
              <w:rPr>
                <w:rFonts w:hint="eastAsia"/>
              </w:rPr>
              <w:t xml:space="preserve">0.3%    </w:t>
            </w:r>
          </w:p>
        </w:tc>
      </w:tr>
      <w:tr w14:paraId="7F6B2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0ACCA29E">
            <w:pPr>
              <w:rPr>
                <w:rFonts w:ascii="宋体" w:hAnsi="宋体" w:eastAsia="宋体" w:cs="宋体"/>
                <w:sz w:val="24"/>
                <w:szCs w:val="24"/>
              </w:rPr>
            </w:pPr>
          </w:p>
        </w:tc>
        <w:tc>
          <w:tcPr>
            <w:tcW w:w="2910" w:type="dxa"/>
            <w:shd w:val="clear" w:color="auto" w:fill="auto"/>
          </w:tcPr>
          <w:p w14:paraId="7240384E">
            <w:pPr>
              <w:pStyle w:val="7"/>
              <w:jc w:val="center"/>
            </w:pPr>
            <w:r>
              <w:rPr>
                <w:rFonts w:hint="eastAsia"/>
              </w:rPr>
              <w:t xml:space="preserve">500万≤M    </w:t>
            </w:r>
          </w:p>
        </w:tc>
        <w:tc>
          <w:tcPr>
            <w:tcW w:w="3795" w:type="dxa"/>
            <w:shd w:val="clear" w:color="auto" w:fill="auto"/>
          </w:tcPr>
          <w:p w14:paraId="17BBA898">
            <w:pPr>
              <w:pStyle w:val="7"/>
              <w:jc w:val="center"/>
            </w:pPr>
            <w:r>
              <w:rPr>
                <w:rFonts w:hint="eastAsia"/>
              </w:rPr>
              <w:t xml:space="preserve">按笔收取，1000元/笔    </w:t>
            </w:r>
          </w:p>
        </w:tc>
      </w:tr>
      <w:tr w14:paraId="67676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Merge w:val="restart"/>
            <w:shd w:val="clear" w:color="auto" w:fill="auto"/>
          </w:tcPr>
          <w:p w14:paraId="4754DECD">
            <w:pPr>
              <w:pStyle w:val="7"/>
              <w:jc w:val="center"/>
            </w:pPr>
            <w:r>
              <w:rPr>
                <w:rFonts w:hint="eastAsia"/>
              </w:rPr>
              <w:t xml:space="preserve">后端申购费    </w:t>
            </w:r>
          </w:p>
        </w:tc>
        <w:tc>
          <w:tcPr>
            <w:tcW w:w="2910" w:type="dxa"/>
            <w:shd w:val="clear" w:color="auto" w:fill="auto"/>
          </w:tcPr>
          <w:p w14:paraId="33E3FBD4">
            <w:pPr>
              <w:pStyle w:val="7"/>
              <w:jc w:val="center"/>
            </w:pPr>
            <w:r>
              <w:rPr>
                <w:rFonts w:hint="eastAsia"/>
              </w:rPr>
              <w:t xml:space="preserve">Y &lt;1年    </w:t>
            </w:r>
          </w:p>
        </w:tc>
        <w:tc>
          <w:tcPr>
            <w:tcW w:w="3795" w:type="dxa"/>
            <w:shd w:val="clear" w:color="auto" w:fill="auto"/>
          </w:tcPr>
          <w:p w14:paraId="2E9BA446">
            <w:pPr>
              <w:pStyle w:val="7"/>
              <w:jc w:val="center"/>
            </w:pPr>
            <w:r>
              <w:rPr>
                <w:rFonts w:hint="eastAsia"/>
              </w:rPr>
              <w:t xml:space="preserve">1.0%    </w:t>
            </w:r>
          </w:p>
        </w:tc>
      </w:tr>
      <w:tr w14:paraId="1788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41CA7094">
            <w:pPr>
              <w:rPr>
                <w:rFonts w:ascii="宋体" w:hAnsi="宋体" w:eastAsia="宋体" w:cs="宋体"/>
                <w:sz w:val="24"/>
                <w:szCs w:val="24"/>
              </w:rPr>
            </w:pPr>
          </w:p>
        </w:tc>
        <w:tc>
          <w:tcPr>
            <w:tcW w:w="2910" w:type="dxa"/>
            <w:shd w:val="clear" w:color="auto" w:fill="auto"/>
          </w:tcPr>
          <w:p w14:paraId="230D3CB1">
            <w:pPr>
              <w:pStyle w:val="7"/>
              <w:jc w:val="center"/>
            </w:pPr>
            <w:r>
              <w:rPr>
                <w:rFonts w:hint="eastAsia"/>
              </w:rPr>
              <w:t xml:space="preserve">1年≤Y&lt;2年    </w:t>
            </w:r>
          </w:p>
        </w:tc>
        <w:tc>
          <w:tcPr>
            <w:tcW w:w="3795" w:type="dxa"/>
            <w:shd w:val="clear" w:color="auto" w:fill="auto"/>
          </w:tcPr>
          <w:p w14:paraId="412C634D">
            <w:pPr>
              <w:pStyle w:val="7"/>
              <w:jc w:val="center"/>
            </w:pPr>
            <w:r>
              <w:rPr>
                <w:rFonts w:hint="eastAsia"/>
              </w:rPr>
              <w:t xml:space="preserve">0.7%    </w:t>
            </w:r>
          </w:p>
        </w:tc>
      </w:tr>
      <w:tr w14:paraId="65692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33733C3D">
            <w:pPr>
              <w:rPr>
                <w:rFonts w:ascii="宋体" w:hAnsi="宋体" w:eastAsia="宋体" w:cs="宋体"/>
                <w:sz w:val="24"/>
                <w:szCs w:val="24"/>
              </w:rPr>
            </w:pPr>
          </w:p>
        </w:tc>
        <w:tc>
          <w:tcPr>
            <w:tcW w:w="2910" w:type="dxa"/>
            <w:shd w:val="clear" w:color="auto" w:fill="auto"/>
          </w:tcPr>
          <w:p w14:paraId="5972F701">
            <w:pPr>
              <w:pStyle w:val="7"/>
              <w:jc w:val="center"/>
            </w:pPr>
            <w:r>
              <w:rPr>
                <w:rFonts w:hint="eastAsia"/>
              </w:rPr>
              <w:t xml:space="preserve">2年≤Y&lt;3年    </w:t>
            </w:r>
          </w:p>
        </w:tc>
        <w:tc>
          <w:tcPr>
            <w:tcW w:w="3795" w:type="dxa"/>
            <w:shd w:val="clear" w:color="auto" w:fill="auto"/>
          </w:tcPr>
          <w:p w14:paraId="6CC2977C">
            <w:pPr>
              <w:pStyle w:val="7"/>
              <w:jc w:val="center"/>
            </w:pPr>
            <w:r>
              <w:rPr>
                <w:rFonts w:hint="eastAsia"/>
              </w:rPr>
              <w:t xml:space="preserve">0.5%    </w:t>
            </w:r>
          </w:p>
        </w:tc>
      </w:tr>
      <w:tr w14:paraId="658B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0EEA4BC7">
            <w:pPr>
              <w:rPr>
                <w:rFonts w:ascii="宋体" w:hAnsi="宋体" w:eastAsia="宋体" w:cs="宋体"/>
                <w:sz w:val="24"/>
                <w:szCs w:val="24"/>
              </w:rPr>
            </w:pPr>
          </w:p>
        </w:tc>
        <w:tc>
          <w:tcPr>
            <w:tcW w:w="2910" w:type="dxa"/>
            <w:shd w:val="clear" w:color="auto" w:fill="auto"/>
          </w:tcPr>
          <w:p w14:paraId="2E5BD459">
            <w:pPr>
              <w:pStyle w:val="7"/>
              <w:jc w:val="center"/>
            </w:pPr>
            <w:r>
              <w:rPr>
                <w:rFonts w:hint="eastAsia"/>
              </w:rPr>
              <w:t xml:space="preserve">3年≤Y&lt;5年    </w:t>
            </w:r>
          </w:p>
        </w:tc>
        <w:tc>
          <w:tcPr>
            <w:tcW w:w="3795" w:type="dxa"/>
            <w:shd w:val="clear" w:color="auto" w:fill="auto"/>
          </w:tcPr>
          <w:p w14:paraId="113CC1D6">
            <w:pPr>
              <w:pStyle w:val="7"/>
              <w:jc w:val="center"/>
            </w:pPr>
            <w:r>
              <w:rPr>
                <w:rFonts w:hint="eastAsia"/>
              </w:rPr>
              <w:t xml:space="preserve">0.3%    </w:t>
            </w:r>
          </w:p>
        </w:tc>
      </w:tr>
      <w:tr w14:paraId="25987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2181CF28">
            <w:pPr>
              <w:rPr>
                <w:rFonts w:ascii="宋体" w:hAnsi="宋体" w:eastAsia="宋体" w:cs="宋体"/>
                <w:sz w:val="24"/>
                <w:szCs w:val="24"/>
              </w:rPr>
            </w:pPr>
          </w:p>
        </w:tc>
        <w:tc>
          <w:tcPr>
            <w:tcW w:w="2910" w:type="dxa"/>
            <w:shd w:val="clear" w:color="auto" w:fill="auto"/>
          </w:tcPr>
          <w:p w14:paraId="3A548F27">
            <w:pPr>
              <w:pStyle w:val="7"/>
              <w:jc w:val="center"/>
            </w:pPr>
            <w:r>
              <w:rPr>
                <w:rFonts w:hint="eastAsia"/>
              </w:rPr>
              <w:t xml:space="preserve">5年≤Y     </w:t>
            </w:r>
          </w:p>
        </w:tc>
        <w:tc>
          <w:tcPr>
            <w:tcW w:w="3795" w:type="dxa"/>
            <w:shd w:val="clear" w:color="auto" w:fill="auto"/>
          </w:tcPr>
          <w:p w14:paraId="4188CF36">
            <w:pPr>
              <w:pStyle w:val="7"/>
              <w:jc w:val="center"/>
            </w:pPr>
            <w:r>
              <w:rPr>
                <w:rFonts w:hint="eastAsia"/>
              </w:rPr>
              <w:t xml:space="preserve">0%    </w:t>
            </w:r>
          </w:p>
        </w:tc>
      </w:tr>
    </w:tbl>
    <w:p w14:paraId="15ED1B1A">
      <w:pPr>
        <w:pStyle w:val="7"/>
        <w:spacing w:before="0" w:beforeAutospacing="0" w:after="0" w:afterAutospacing="0" w:line="360" w:lineRule="auto"/>
        <w:ind w:firstLine="420"/>
        <w:rPr>
          <w:sz w:val="21"/>
          <w:szCs w:val="21"/>
        </w:rPr>
      </w:pPr>
      <w:r>
        <w:rPr>
          <w:rFonts w:hint="eastAsia"/>
          <w:sz w:val="21"/>
          <w:szCs w:val="21"/>
        </w:rPr>
        <w:t xml:space="preserve">注：1年指365天。   </w:t>
      </w:r>
    </w:p>
    <w:p w14:paraId="4370AA01">
      <w:pPr>
        <w:pStyle w:val="7"/>
        <w:spacing w:before="0" w:beforeAutospacing="0" w:after="0" w:afterAutospacing="0" w:line="360" w:lineRule="auto"/>
        <w:ind w:firstLine="420"/>
        <w:rPr>
          <w:sz w:val="21"/>
          <w:szCs w:val="21"/>
        </w:rPr>
      </w:pPr>
      <w:r>
        <w:rPr>
          <w:rFonts w:hint="eastAsia"/>
          <w:sz w:val="21"/>
          <w:szCs w:val="21"/>
        </w:rPr>
        <w:t xml:space="preserve">本基金B类、E类基金份额不收取申购费。 </w:t>
      </w:r>
    </w:p>
    <w:p w14:paraId="27800CB2">
      <w:pPr>
        <w:pStyle w:val="7"/>
        <w:spacing w:before="0" w:beforeAutospacing="0" w:after="0" w:afterAutospacing="0" w:line="360" w:lineRule="auto"/>
        <w:ind w:firstLine="420"/>
        <w:rPr>
          <w:sz w:val="21"/>
          <w:szCs w:val="21"/>
        </w:rPr>
      </w:pPr>
      <w:r>
        <w:rPr>
          <w:rFonts w:hint="eastAsia"/>
          <w:sz w:val="21"/>
          <w:szCs w:val="21"/>
        </w:rPr>
        <w:t xml:space="preserve">本基金的赎回费率见下表：  </w:t>
      </w:r>
    </w:p>
    <w:p w14:paraId="2CF01558">
      <w:pPr>
        <w:pStyle w:val="7"/>
        <w:spacing w:before="0" w:beforeAutospacing="0" w:after="0" w:afterAutospacing="0" w:line="360" w:lineRule="auto"/>
        <w:ind w:firstLine="420"/>
        <w:rPr>
          <w:sz w:val="21"/>
          <w:szCs w:val="21"/>
        </w:rPr>
      </w:pPr>
      <w:r>
        <w:rPr>
          <w:rFonts w:hint="eastAsia"/>
          <w:sz w:val="21"/>
          <w:szCs w:val="21"/>
        </w:rPr>
        <w:t xml:space="preserve">表 基金的赎回费率结构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1650"/>
        <w:gridCol w:w="15"/>
        <w:gridCol w:w="2070"/>
        <w:gridCol w:w="1725"/>
        <w:gridCol w:w="1725"/>
      </w:tblGrid>
      <w:tr w14:paraId="44E7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shd w:val="clear" w:color="auto" w:fill="auto"/>
          </w:tcPr>
          <w:p w14:paraId="4918809D">
            <w:pPr>
              <w:pStyle w:val="7"/>
              <w:jc w:val="center"/>
            </w:pPr>
            <w:r>
              <w:rPr>
                <w:rFonts w:hint="eastAsia"/>
                <w:b/>
                <w:bCs/>
              </w:rPr>
              <w:t>费用种类</w:t>
            </w:r>
          </w:p>
        </w:tc>
        <w:tc>
          <w:tcPr>
            <w:tcW w:w="3735" w:type="dxa"/>
            <w:gridSpan w:val="3"/>
            <w:shd w:val="clear" w:color="auto" w:fill="auto"/>
          </w:tcPr>
          <w:p w14:paraId="25C3844E">
            <w:pPr>
              <w:pStyle w:val="7"/>
              <w:jc w:val="center"/>
            </w:pPr>
            <w:r>
              <w:rPr>
                <w:rFonts w:hint="eastAsia"/>
                <w:b/>
                <w:bCs/>
              </w:rPr>
              <w:t>A类基金份额</w:t>
            </w:r>
          </w:p>
          <w:p w14:paraId="00FDF7C4">
            <w:pPr>
              <w:pStyle w:val="7"/>
              <w:jc w:val="center"/>
            </w:pPr>
            <w:r>
              <w:rPr>
                <w:rFonts w:hint="eastAsia"/>
                <w:b/>
                <w:bCs/>
              </w:rPr>
              <w:t>（</w:t>
            </w:r>
            <w:r>
              <w:rPr>
                <w:rFonts w:hint="eastAsia"/>
              </w:rPr>
              <w:t>持有时间Y</w:t>
            </w:r>
            <w:r>
              <w:rPr>
                <w:rFonts w:hint="eastAsia"/>
                <w:b/>
                <w:bCs/>
              </w:rPr>
              <w:t>）</w:t>
            </w:r>
          </w:p>
        </w:tc>
        <w:tc>
          <w:tcPr>
            <w:tcW w:w="1725" w:type="dxa"/>
            <w:shd w:val="clear" w:color="auto" w:fill="auto"/>
          </w:tcPr>
          <w:p w14:paraId="58C96F7E">
            <w:pPr>
              <w:pStyle w:val="7"/>
              <w:jc w:val="center"/>
            </w:pPr>
            <w:r>
              <w:rPr>
                <w:rFonts w:hint="eastAsia"/>
                <w:b/>
                <w:bCs/>
              </w:rPr>
              <w:t>B类基金份额</w:t>
            </w:r>
          </w:p>
        </w:tc>
        <w:tc>
          <w:tcPr>
            <w:tcW w:w="1725" w:type="dxa"/>
            <w:shd w:val="clear" w:color="auto" w:fill="auto"/>
          </w:tcPr>
          <w:p w14:paraId="66AD91D1">
            <w:pPr>
              <w:pStyle w:val="7"/>
              <w:jc w:val="center"/>
            </w:pPr>
            <w:r>
              <w:rPr>
                <w:rFonts w:hint="eastAsia"/>
                <w:b/>
                <w:bCs/>
              </w:rPr>
              <w:t>E类基金份额</w:t>
            </w:r>
          </w:p>
        </w:tc>
      </w:tr>
      <w:tr w14:paraId="37B7F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Merge w:val="restart"/>
            <w:shd w:val="clear" w:color="auto" w:fill="auto"/>
          </w:tcPr>
          <w:p w14:paraId="283D62D2">
            <w:pPr>
              <w:pStyle w:val="7"/>
              <w:jc w:val="center"/>
            </w:pPr>
            <w:r>
              <w:rPr>
                <w:rFonts w:hint="eastAsia"/>
              </w:rPr>
              <w:t xml:space="preserve">赎回费  </w:t>
            </w:r>
          </w:p>
        </w:tc>
        <w:tc>
          <w:tcPr>
            <w:tcW w:w="1665" w:type="dxa"/>
            <w:gridSpan w:val="2"/>
            <w:shd w:val="clear" w:color="auto" w:fill="auto"/>
          </w:tcPr>
          <w:p w14:paraId="65B244C0">
            <w:pPr>
              <w:pStyle w:val="7"/>
              <w:jc w:val="center"/>
            </w:pPr>
            <w:r>
              <w:rPr>
                <w:rFonts w:hint="eastAsia"/>
              </w:rPr>
              <w:t xml:space="preserve">Y&lt;7日  </w:t>
            </w:r>
          </w:p>
        </w:tc>
        <w:tc>
          <w:tcPr>
            <w:tcW w:w="2055" w:type="dxa"/>
            <w:shd w:val="clear" w:color="auto" w:fill="auto"/>
          </w:tcPr>
          <w:p w14:paraId="57C3C81E">
            <w:pPr>
              <w:pStyle w:val="7"/>
              <w:jc w:val="center"/>
            </w:pPr>
            <w:r>
              <w:rPr>
                <w:rFonts w:hint="eastAsia"/>
              </w:rPr>
              <w:t xml:space="preserve">1.5%    </w:t>
            </w:r>
          </w:p>
        </w:tc>
        <w:tc>
          <w:tcPr>
            <w:tcW w:w="1725" w:type="dxa"/>
            <w:shd w:val="clear" w:color="auto" w:fill="auto"/>
          </w:tcPr>
          <w:p w14:paraId="2E770215">
            <w:pPr>
              <w:pStyle w:val="7"/>
              <w:jc w:val="center"/>
            </w:pPr>
            <w:r>
              <w:rPr>
                <w:rFonts w:hint="eastAsia"/>
              </w:rPr>
              <w:t xml:space="preserve">1.5%  </w:t>
            </w:r>
          </w:p>
        </w:tc>
        <w:tc>
          <w:tcPr>
            <w:tcW w:w="1725" w:type="dxa"/>
            <w:shd w:val="clear" w:color="auto" w:fill="auto"/>
          </w:tcPr>
          <w:p w14:paraId="2CEA2C1C">
            <w:pPr>
              <w:pStyle w:val="7"/>
              <w:jc w:val="center"/>
            </w:pPr>
            <w:r>
              <w:rPr>
                <w:rFonts w:hint="eastAsia"/>
              </w:rPr>
              <w:t xml:space="preserve">1.5%  </w:t>
            </w:r>
          </w:p>
        </w:tc>
      </w:tr>
      <w:tr w14:paraId="77AD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0EA9014F">
            <w:pPr>
              <w:rPr>
                <w:rFonts w:ascii="宋体" w:hAnsi="宋体" w:eastAsia="宋体" w:cs="宋体"/>
                <w:sz w:val="24"/>
                <w:szCs w:val="24"/>
              </w:rPr>
            </w:pPr>
          </w:p>
        </w:tc>
        <w:tc>
          <w:tcPr>
            <w:tcW w:w="1650" w:type="dxa"/>
            <w:shd w:val="clear" w:color="auto" w:fill="auto"/>
          </w:tcPr>
          <w:p w14:paraId="5A80E3C6">
            <w:pPr>
              <w:pStyle w:val="7"/>
              <w:jc w:val="center"/>
            </w:pPr>
            <w:r>
              <w:rPr>
                <w:rFonts w:hint="eastAsia"/>
              </w:rPr>
              <w:t xml:space="preserve">7日≤Y&lt;1年    </w:t>
            </w:r>
          </w:p>
        </w:tc>
        <w:tc>
          <w:tcPr>
            <w:tcW w:w="2070" w:type="dxa"/>
            <w:gridSpan w:val="2"/>
            <w:shd w:val="clear" w:color="auto" w:fill="auto"/>
          </w:tcPr>
          <w:p w14:paraId="0EE7FB86">
            <w:pPr>
              <w:pStyle w:val="7"/>
              <w:jc w:val="center"/>
            </w:pPr>
            <w:r>
              <w:rPr>
                <w:rFonts w:hint="eastAsia"/>
              </w:rPr>
              <w:t xml:space="preserve">0.1%    </w:t>
            </w:r>
          </w:p>
        </w:tc>
        <w:tc>
          <w:tcPr>
            <w:tcW w:w="1725" w:type="dxa"/>
            <w:vMerge w:val="restart"/>
            <w:shd w:val="clear" w:color="auto" w:fill="auto"/>
          </w:tcPr>
          <w:p w14:paraId="6B0D8284">
            <w:pPr>
              <w:pStyle w:val="7"/>
              <w:jc w:val="center"/>
            </w:pPr>
            <w:r>
              <w:rPr>
                <w:rFonts w:hint="eastAsia"/>
              </w:rPr>
              <w:t xml:space="preserve">0%    </w:t>
            </w:r>
          </w:p>
        </w:tc>
        <w:tc>
          <w:tcPr>
            <w:tcW w:w="1725" w:type="dxa"/>
            <w:vMerge w:val="restart"/>
            <w:shd w:val="clear" w:color="auto" w:fill="auto"/>
          </w:tcPr>
          <w:p w14:paraId="2682D6CE">
            <w:pPr>
              <w:pStyle w:val="7"/>
              <w:jc w:val="center"/>
            </w:pPr>
            <w:r>
              <w:rPr>
                <w:rFonts w:hint="eastAsia"/>
              </w:rPr>
              <w:t xml:space="preserve">0%    </w:t>
            </w:r>
          </w:p>
        </w:tc>
      </w:tr>
      <w:tr w14:paraId="471D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57A52BD2">
            <w:pPr>
              <w:rPr>
                <w:rFonts w:ascii="宋体" w:hAnsi="宋体" w:eastAsia="宋体" w:cs="宋体"/>
                <w:sz w:val="24"/>
                <w:szCs w:val="24"/>
              </w:rPr>
            </w:pPr>
          </w:p>
        </w:tc>
        <w:tc>
          <w:tcPr>
            <w:tcW w:w="1650" w:type="dxa"/>
            <w:shd w:val="clear" w:color="auto" w:fill="auto"/>
          </w:tcPr>
          <w:p w14:paraId="64AD33FE">
            <w:pPr>
              <w:pStyle w:val="7"/>
              <w:jc w:val="center"/>
            </w:pPr>
            <w:r>
              <w:rPr>
                <w:rFonts w:hint="eastAsia"/>
              </w:rPr>
              <w:t xml:space="preserve">1年≤Y&lt;2年    </w:t>
            </w:r>
          </w:p>
        </w:tc>
        <w:tc>
          <w:tcPr>
            <w:tcW w:w="2070" w:type="dxa"/>
            <w:gridSpan w:val="2"/>
            <w:shd w:val="clear" w:color="auto" w:fill="auto"/>
          </w:tcPr>
          <w:p w14:paraId="41225749">
            <w:pPr>
              <w:pStyle w:val="7"/>
              <w:jc w:val="center"/>
            </w:pPr>
            <w:r>
              <w:rPr>
                <w:rFonts w:hint="eastAsia"/>
              </w:rPr>
              <w:t xml:space="preserve">0.05%    </w:t>
            </w:r>
          </w:p>
        </w:tc>
        <w:tc>
          <w:tcPr>
            <w:tcW w:w="0" w:type="auto"/>
            <w:vMerge w:val="continue"/>
            <w:shd w:val="clear" w:color="auto" w:fill="auto"/>
          </w:tcPr>
          <w:p w14:paraId="40AE49F9">
            <w:pPr>
              <w:rPr>
                <w:rFonts w:ascii="宋体" w:hAnsi="宋体" w:eastAsia="宋体" w:cs="宋体"/>
                <w:sz w:val="24"/>
                <w:szCs w:val="24"/>
              </w:rPr>
            </w:pPr>
          </w:p>
        </w:tc>
        <w:tc>
          <w:tcPr>
            <w:tcW w:w="0" w:type="auto"/>
            <w:vMerge w:val="continue"/>
            <w:shd w:val="clear" w:color="auto" w:fill="auto"/>
          </w:tcPr>
          <w:p w14:paraId="5D0450D1">
            <w:pPr>
              <w:rPr>
                <w:rFonts w:ascii="宋体" w:hAnsi="宋体" w:eastAsia="宋体" w:cs="宋体"/>
                <w:sz w:val="24"/>
                <w:szCs w:val="24"/>
              </w:rPr>
            </w:pPr>
          </w:p>
        </w:tc>
      </w:tr>
      <w:tr w14:paraId="4EAF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shd w:val="clear" w:color="auto" w:fill="auto"/>
          </w:tcPr>
          <w:p w14:paraId="2738F5F9">
            <w:pPr>
              <w:rPr>
                <w:rFonts w:ascii="宋体" w:hAnsi="宋体" w:eastAsia="宋体" w:cs="宋体"/>
                <w:sz w:val="24"/>
                <w:szCs w:val="24"/>
              </w:rPr>
            </w:pPr>
          </w:p>
        </w:tc>
        <w:tc>
          <w:tcPr>
            <w:tcW w:w="1650" w:type="dxa"/>
            <w:shd w:val="clear" w:color="auto" w:fill="auto"/>
          </w:tcPr>
          <w:p w14:paraId="5803846B">
            <w:pPr>
              <w:pStyle w:val="7"/>
              <w:jc w:val="center"/>
            </w:pPr>
            <w:r>
              <w:rPr>
                <w:rFonts w:hint="eastAsia"/>
              </w:rPr>
              <w:t xml:space="preserve">2年≤Y    </w:t>
            </w:r>
          </w:p>
        </w:tc>
        <w:tc>
          <w:tcPr>
            <w:tcW w:w="2070" w:type="dxa"/>
            <w:gridSpan w:val="2"/>
            <w:shd w:val="clear" w:color="auto" w:fill="auto"/>
          </w:tcPr>
          <w:p w14:paraId="4AB52C4A">
            <w:pPr>
              <w:pStyle w:val="7"/>
              <w:jc w:val="center"/>
            </w:pPr>
            <w:r>
              <w:rPr>
                <w:rFonts w:hint="eastAsia"/>
              </w:rPr>
              <w:t xml:space="preserve">0%    </w:t>
            </w:r>
          </w:p>
        </w:tc>
        <w:tc>
          <w:tcPr>
            <w:tcW w:w="0" w:type="auto"/>
            <w:vMerge w:val="continue"/>
            <w:shd w:val="clear" w:color="auto" w:fill="auto"/>
          </w:tcPr>
          <w:p w14:paraId="7C6EC840">
            <w:pPr>
              <w:rPr>
                <w:rFonts w:ascii="宋体" w:hAnsi="宋体" w:eastAsia="宋体" w:cs="宋体"/>
                <w:sz w:val="24"/>
                <w:szCs w:val="24"/>
              </w:rPr>
            </w:pPr>
          </w:p>
        </w:tc>
        <w:tc>
          <w:tcPr>
            <w:tcW w:w="0" w:type="auto"/>
            <w:vMerge w:val="continue"/>
            <w:shd w:val="clear" w:color="auto" w:fill="auto"/>
          </w:tcPr>
          <w:p w14:paraId="1CD3B35F">
            <w:pPr>
              <w:rPr>
                <w:rFonts w:ascii="宋体" w:hAnsi="宋体" w:eastAsia="宋体" w:cs="宋体"/>
                <w:sz w:val="24"/>
                <w:szCs w:val="24"/>
              </w:rPr>
            </w:pPr>
          </w:p>
        </w:tc>
      </w:tr>
    </w:tbl>
    <w:p w14:paraId="4D4DD970">
      <w:pPr>
        <w:pStyle w:val="7"/>
        <w:spacing w:before="0" w:beforeAutospacing="0" w:after="0" w:afterAutospacing="0" w:line="360" w:lineRule="auto"/>
        <w:ind w:firstLine="420"/>
        <w:rPr>
          <w:sz w:val="21"/>
          <w:szCs w:val="21"/>
        </w:rPr>
      </w:pPr>
      <w:r>
        <w:rPr>
          <w:rFonts w:hint="eastAsia"/>
          <w:sz w:val="21"/>
          <w:szCs w:val="21"/>
        </w:rPr>
        <w:t xml:space="preserve">注：1年指365天。   </w:t>
      </w:r>
    </w:p>
    <w:p w14:paraId="73A5266E">
      <w:pPr>
        <w:pStyle w:val="7"/>
        <w:spacing w:before="0" w:beforeAutospacing="0" w:after="0" w:afterAutospacing="0" w:line="360" w:lineRule="auto"/>
        <w:ind w:firstLine="420"/>
        <w:rPr>
          <w:sz w:val="21"/>
          <w:szCs w:val="21"/>
        </w:rPr>
      </w:pPr>
      <w:r>
        <w:rPr>
          <w:rFonts w:hint="eastAsia"/>
          <w:sz w:val="21"/>
          <w:szCs w:val="21"/>
        </w:rPr>
        <w:t xml:space="preserve">转换费用 </w:t>
      </w:r>
    </w:p>
    <w:p w14:paraId="068D9D2E">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5A2D6A81">
      <w:pPr>
        <w:pStyle w:val="7"/>
        <w:spacing w:before="0" w:beforeAutospacing="0" w:after="0" w:afterAutospacing="0" w:line="360" w:lineRule="auto"/>
        <w:ind w:firstLine="420"/>
        <w:rPr>
          <w:sz w:val="21"/>
          <w:szCs w:val="21"/>
        </w:rPr>
      </w:pPr>
      <w:r>
        <w:rPr>
          <w:rFonts w:hint="eastAsia"/>
          <w:sz w:val="21"/>
          <w:szCs w:val="21"/>
        </w:rPr>
        <w:t xml:space="preserve">（1）申购费补差 </w:t>
      </w:r>
    </w:p>
    <w:p w14:paraId="2E3AC3B6">
      <w:pPr>
        <w:pStyle w:val="7"/>
        <w:spacing w:before="0" w:beforeAutospacing="0" w:after="0" w:afterAutospacing="0" w:line="360" w:lineRule="auto"/>
        <w:ind w:firstLine="420"/>
        <w:rPr>
          <w:sz w:val="21"/>
          <w:szCs w:val="21"/>
        </w:rPr>
      </w:pPr>
      <w:r>
        <w:rPr>
          <w:rFonts w:hint="eastAsia"/>
          <w:sz w:val="21"/>
          <w:szCs w:val="21"/>
        </w:rPr>
        <w:t xml:space="preserve">对于两只前收费基金之间的转换，按照转出金额分别计算转换申请日的转出基金和转入基金的申购费，由申购费低的基金转到申购费高的基金时，收取申购费差价；由申购费高的基金转到申购费率低的基金时，不收取差价。 </w:t>
      </w:r>
    </w:p>
    <w:p w14:paraId="06A5002C">
      <w:pPr>
        <w:pStyle w:val="7"/>
        <w:spacing w:before="0" w:beforeAutospacing="0" w:after="0" w:afterAutospacing="0" w:line="360" w:lineRule="auto"/>
        <w:ind w:firstLine="420"/>
        <w:rPr>
          <w:sz w:val="21"/>
          <w:szCs w:val="21"/>
        </w:rPr>
      </w:pPr>
      <w:r>
        <w:rPr>
          <w:rFonts w:hint="eastAsia"/>
          <w:sz w:val="21"/>
          <w:szCs w:val="21"/>
        </w:rPr>
        <w:t xml:space="preserve">对于两只后收费基金之间的转换，基于每份转出基金份额在转换申请日的适用后申购费率，计算转换申请日的转出基金后收申购费；基于转入基金的零持有时间的适用后申购费率，计算转换申请日的同等金额转入基金后收申购费。由后收申购费高的转到后收申购费低的基金时，收取后收申购费差价；由后收申购费低的转到后收申购费高的基金时，不收取差价。 </w:t>
      </w:r>
    </w:p>
    <w:p w14:paraId="228B9FBC">
      <w:pPr>
        <w:pStyle w:val="7"/>
        <w:spacing w:before="0" w:beforeAutospacing="0" w:after="0" w:afterAutospacing="0" w:line="360" w:lineRule="auto"/>
        <w:ind w:firstLine="420"/>
        <w:rPr>
          <w:sz w:val="21"/>
          <w:szCs w:val="21"/>
        </w:rPr>
      </w:pPr>
      <w:r>
        <w:rPr>
          <w:rFonts w:hint="eastAsia"/>
          <w:sz w:val="21"/>
          <w:szCs w:val="21"/>
        </w:rPr>
        <w:t xml:space="preserve">对于后端收费基金往前端收费基金的转换，基于每份转出基金份额在转换申请日的适用后申购费率，计算转出基金的后收申购费；基于转出金额计算转换申请日转入基金的前收申购费。除收取基金的后收申购费外，当后收申购费低于前收申购费时，收取申购费差价，否则不另外收取差价。 </w:t>
      </w:r>
    </w:p>
    <w:p w14:paraId="4E069E82">
      <w:pPr>
        <w:pStyle w:val="7"/>
        <w:spacing w:before="0" w:beforeAutospacing="0" w:after="0" w:afterAutospacing="0" w:line="360" w:lineRule="auto"/>
        <w:ind w:firstLine="420"/>
        <w:rPr>
          <w:sz w:val="21"/>
          <w:szCs w:val="21"/>
        </w:rPr>
      </w:pPr>
      <w:r>
        <w:rPr>
          <w:rFonts w:hint="eastAsia"/>
          <w:sz w:val="21"/>
          <w:szCs w:val="21"/>
        </w:rPr>
        <w:t xml:space="preserve">（2）转出基金赎回费 </w:t>
      </w:r>
    </w:p>
    <w:p w14:paraId="111EC855">
      <w:pPr>
        <w:pStyle w:val="7"/>
        <w:spacing w:before="0" w:beforeAutospacing="0" w:after="0" w:afterAutospacing="0" w:line="360" w:lineRule="auto"/>
        <w:ind w:firstLine="420"/>
        <w:rPr>
          <w:sz w:val="21"/>
          <w:szCs w:val="21"/>
        </w:rPr>
      </w:pPr>
      <w:r>
        <w:rPr>
          <w:rFonts w:hint="eastAsia"/>
          <w:sz w:val="21"/>
          <w:szCs w:val="21"/>
        </w:rPr>
        <w:t xml:space="preserve">基于每份转出基金份额在转换申请日的适用赎回费率，计算转换申请日的转出基金赎回费。 </w:t>
      </w:r>
    </w:p>
    <w:p w14:paraId="5B2E2207">
      <w:pPr>
        <w:pStyle w:val="7"/>
        <w:spacing w:before="0" w:beforeAutospacing="0" w:after="0" w:afterAutospacing="0" w:line="360" w:lineRule="auto"/>
        <w:ind w:firstLine="420"/>
        <w:rPr>
          <w:sz w:val="21"/>
          <w:szCs w:val="21"/>
        </w:rPr>
      </w:pPr>
      <w:r>
        <w:rPr>
          <w:rStyle w:val="11"/>
          <w:rFonts w:hint="eastAsia"/>
          <w:sz w:val="21"/>
          <w:szCs w:val="21"/>
        </w:rPr>
        <w:t>三、实施侧袋机制期间的基金费用</w:t>
      </w:r>
    </w:p>
    <w:p w14:paraId="4DB71F66">
      <w:pPr>
        <w:pStyle w:val="7"/>
        <w:spacing w:before="0" w:beforeAutospacing="0" w:after="0" w:afterAutospacing="0" w:line="360" w:lineRule="auto"/>
        <w:ind w:firstLine="420"/>
        <w:rPr>
          <w:sz w:val="21"/>
          <w:szCs w:val="21"/>
        </w:rPr>
      </w:pPr>
      <w:r>
        <w:rPr>
          <w:rStyle w:val="11"/>
          <w:rFonts w:hint="eastAsia"/>
          <w:sz w:val="21"/>
          <w:szCs w:val="21"/>
        </w:rPr>
        <w:t>本基金实施侧袋机制的，与侧袋账户有关的费用可以从侧袋账户中列支，但应待侧袋账户资产变现后方可列支，有关费用可酌情收取或减免，但不得收取管理费，详见本招募说明书“侧袋机制”章节的规定。</w:t>
      </w:r>
    </w:p>
    <w:p w14:paraId="5E5175F7">
      <w:pPr>
        <w:pStyle w:val="7"/>
        <w:spacing w:before="0" w:beforeAutospacing="0" w:after="0" w:afterAutospacing="0" w:line="360" w:lineRule="auto"/>
        <w:ind w:firstLine="420"/>
        <w:rPr>
          <w:sz w:val="21"/>
          <w:szCs w:val="21"/>
        </w:rPr>
      </w:pPr>
      <w:r>
        <w:rPr>
          <w:rStyle w:val="11"/>
          <w:rFonts w:hint="eastAsia"/>
          <w:sz w:val="21"/>
          <w:szCs w:val="21"/>
        </w:rPr>
        <w:t>四、基金税收</w:t>
      </w:r>
    </w:p>
    <w:p w14:paraId="32563FF1">
      <w:pPr>
        <w:pStyle w:val="7"/>
        <w:spacing w:before="0" w:beforeAutospacing="0" w:after="0" w:afterAutospacing="0" w:line="360" w:lineRule="auto"/>
        <w:ind w:firstLine="420"/>
        <w:rPr>
          <w:sz w:val="21"/>
          <w:szCs w:val="21"/>
        </w:rPr>
      </w:pPr>
      <w:bookmarkStart w:id="183" w:name="chapter_level1_20_65_section_1_end"/>
      <w:bookmarkEnd w:id="183"/>
      <w:r>
        <w:rPr>
          <w:rFonts w:hint="eastAsia"/>
          <w:sz w:val="21"/>
          <w:szCs w:val="21"/>
        </w:rPr>
        <w:t xml:space="preserve">基金运作过程中的各类纳税主体，依照国家法律法规的规定，履行纳税义务。 </w:t>
      </w:r>
    </w:p>
    <w:p w14:paraId="33D800AD">
      <w:pPr>
        <w:widowControl/>
        <w:jc w:val="left"/>
        <w:rPr>
          <w:rFonts w:ascii="宋体" w:hAnsi="宋体" w:eastAsia="宋体"/>
        </w:rPr>
      </w:pPr>
      <w:r>
        <w:rPr>
          <w:rFonts w:ascii="宋体" w:hAnsi="宋体" w:eastAsia="宋体"/>
        </w:rPr>
        <w:br w:type="page"/>
      </w:r>
    </w:p>
    <w:p w14:paraId="44683797">
      <w:pPr>
        <w:pStyle w:val="2"/>
        <w:jc w:val="center"/>
        <w:rPr>
          <w:rFonts w:ascii="宋体" w:hAnsi="宋体" w:eastAsia="宋体"/>
          <w:sz w:val="30"/>
        </w:rPr>
      </w:pPr>
      <w:bookmarkStart w:id="184" w:name="_Toc207950941"/>
      <w:bookmarkStart w:id="185" w:name="chapter_level1_21_66"/>
      <w:r>
        <w:rPr>
          <w:rFonts w:hint="eastAsia" w:ascii="宋体" w:hAnsi="宋体" w:eastAsia="宋体"/>
          <w:sz w:val="30"/>
        </w:rPr>
        <w:t>十八、基金的会计与审计</w:t>
      </w:r>
      <w:bookmarkEnd w:id="184"/>
      <w:bookmarkEnd w:id="185"/>
    </w:p>
    <w:p w14:paraId="395BF1D8">
      <w:pPr>
        <w:pStyle w:val="7"/>
        <w:spacing w:before="0" w:beforeAutospacing="0" w:after="0" w:afterAutospacing="0" w:line="360" w:lineRule="auto"/>
        <w:ind w:firstLine="420"/>
        <w:rPr>
          <w:sz w:val="21"/>
          <w:szCs w:val="21"/>
        </w:rPr>
      </w:pPr>
      <w:bookmarkStart w:id="186" w:name="chapter_level1_21_66_section_1"/>
      <w:bookmarkEnd w:id="186"/>
      <w:r>
        <w:rPr>
          <w:rStyle w:val="11"/>
          <w:rFonts w:hint="eastAsia"/>
          <w:sz w:val="21"/>
          <w:szCs w:val="21"/>
        </w:rPr>
        <w:t>一、基金会计政策</w:t>
      </w:r>
    </w:p>
    <w:p w14:paraId="16DDE962">
      <w:pPr>
        <w:pStyle w:val="7"/>
        <w:spacing w:before="0" w:beforeAutospacing="0" w:after="0" w:afterAutospacing="0" w:line="360" w:lineRule="auto"/>
        <w:ind w:firstLine="420"/>
        <w:rPr>
          <w:sz w:val="21"/>
          <w:szCs w:val="21"/>
        </w:rPr>
      </w:pPr>
      <w:r>
        <w:rPr>
          <w:rFonts w:hint="eastAsia"/>
          <w:sz w:val="21"/>
          <w:szCs w:val="21"/>
        </w:rPr>
        <w:t xml:space="preserve">1、基金的会计年度为公历每年1月1日至12月31日；基金首次募集的会计年度按如下原则：如果基金合同生效少于2个月，可以并入下一个会计年度； </w:t>
      </w:r>
    </w:p>
    <w:p w14:paraId="2AC196CF">
      <w:pPr>
        <w:pStyle w:val="7"/>
        <w:spacing w:before="0" w:beforeAutospacing="0" w:after="0" w:afterAutospacing="0" w:line="360" w:lineRule="auto"/>
        <w:ind w:firstLine="420"/>
        <w:rPr>
          <w:sz w:val="21"/>
          <w:szCs w:val="21"/>
        </w:rPr>
      </w:pPr>
      <w:r>
        <w:rPr>
          <w:rFonts w:hint="eastAsia"/>
          <w:sz w:val="21"/>
          <w:szCs w:val="21"/>
        </w:rPr>
        <w:t xml:space="preserve">2、基金核算以人民币为记账本位币，以人民币元为记账单位； </w:t>
      </w:r>
    </w:p>
    <w:p w14:paraId="4699215F">
      <w:pPr>
        <w:pStyle w:val="7"/>
        <w:spacing w:before="0" w:beforeAutospacing="0" w:after="0" w:afterAutospacing="0" w:line="360" w:lineRule="auto"/>
        <w:ind w:firstLine="420"/>
        <w:rPr>
          <w:sz w:val="21"/>
          <w:szCs w:val="21"/>
        </w:rPr>
      </w:pPr>
      <w:r>
        <w:rPr>
          <w:rFonts w:hint="eastAsia"/>
          <w:sz w:val="21"/>
          <w:szCs w:val="21"/>
        </w:rPr>
        <w:t xml:space="preserve">3、会计制度执行国家有关的会计制度； </w:t>
      </w:r>
    </w:p>
    <w:p w14:paraId="17F47A59">
      <w:pPr>
        <w:pStyle w:val="7"/>
        <w:spacing w:before="0" w:beforeAutospacing="0" w:after="0" w:afterAutospacing="0" w:line="360" w:lineRule="auto"/>
        <w:ind w:firstLine="420"/>
        <w:rPr>
          <w:sz w:val="21"/>
          <w:szCs w:val="21"/>
        </w:rPr>
      </w:pPr>
      <w:r>
        <w:rPr>
          <w:rFonts w:hint="eastAsia"/>
          <w:sz w:val="21"/>
          <w:szCs w:val="21"/>
        </w:rPr>
        <w:t xml:space="preserve">4、基金独立建账、独立核算； </w:t>
      </w:r>
    </w:p>
    <w:p w14:paraId="2F7A5D55">
      <w:pPr>
        <w:pStyle w:val="7"/>
        <w:spacing w:before="0" w:beforeAutospacing="0" w:after="0" w:afterAutospacing="0" w:line="360" w:lineRule="auto"/>
        <w:ind w:firstLine="420"/>
        <w:rPr>
          <w:sz w:val="21"/>
          <w:szCs w:val="21"/>
        </w:rPr>
      </w:pPr>
      <w:r>
        <w:rPr>
          <w:rFonts w:hint="eastAsia"/>
          <w:sz w:val="21"/>
          <w:szCs w:val="21"/>
        </w:rPr>
        <w:t xml:space="preserve">5、基金管理人保留完整的会计账目、凭证并进行日常的会计核算，按照有关规定编制基金会计报表； </w:t>
      </w:r>
    </w:p>
    <w:p w14:paraId="4964A580">
      <w:pPr>
        <w:pStyle w:val="7"/>
        <w:spacing w:before="0" w:beforeAutospacing="0" w:after="0" w:afterAutospacing="0" w:line="360" w:lineRule="auto"/>
        <w:ind w:firstLine="420"/>
        <w:rPr>
          <w:sz w:val="21"/>
          <w:szCs w:val="21"/>
        </w:rPr>
      </w:pPr>
      <w:r>
        <w:rPr>
          <w:rFonts w:hint="eastAsia"/>
          <w:sz w:val="21"/>
          <w:szCs w:val="21"/>
        </w:rPr>
        <w:t xml:space="preserve">6、基金托管人每月与基金管理人就基金的财务会计报告等进行核对并以书面方式确认。 </w:t>
      </w:r>
    </w:p>
    <w:p w14:paraId="6302F8E5">
      <w:pPr>
        <w:pStyle w:val="7"/>
        <w:spacing w:before="0" w:beforeAutospacing="0" w:after="0" w:afterAutospacing="0" w:line="360" w:lineRule="auto"/>
        <w:ind w:firstLine="420"/>
        <w:rPr>
          <w:sz w:val="21"/>
          <w:szCs w:val="21"/>
        </w:rPr>
      </w:pPr>
      <w:r>
        <w:rPr>
          <w:rStyle w:val="11"/>
          <w:rFonts w:hint="eastAsia"/>
          <w:sz w:val="21"/>
          <w:szCs w:val="21"/>
        </w:rPr>
        <w:t>二、基金审计</w:t>
      </w:r>
    </w:p>
    <w:p w14:paraId="73361EEE">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1、基金管理人聘请与基金管理人、基金托管人相独立且具有证券、期货相关业务资格的会计师事务所及其具有证券从业资格的注册会计师对基金年度财务报表进行审计； </w:t>
      </w:r>
    </w:p>
    <w:p w14:paraId="6328C27E">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2、会计师事务所更换经办注册会计师，须事先征得基金管理人同意； </w:t>
      </w:r>
    </w:p>
    <w:p w14:paraId="5B8A0352">
      <w:pPr>
        <w:pStyle w:val="7"/>
        <w:spacing w:before="0" w:beforeAutospacing="0" w:after="0" w:afterAutospacing="0" w:line="360" w:lineRule="auto"/>
        <w:ind w:firstLine="420"/>
        <w:rPr>
          <w:sz w:val="21"/>
          <w:szCs w:val="21"/>
        </w:rPr>
      </w:pPr>
      <w:r>
        <w:rPr>
          <w:rFonts w:hint="eastAsia"/>
          <w:sz w:val="21"/>
          <w:szCs w:val="21"/>
        </w:rPr>
        <w:t>3、基金管理人（或基金托管人）认为有充足理由更换会计师事务所，经基金托管人（或</w:t>
      </w:r>
      <w:bookmarkStart w:id="187" w:name="chapter_level1_21_66_section_1_end"/>
      <w:bookmarkEnd w:id="187"/>
      <w:r>
        <w:rPr>
          <w:rFonts w:hint="eastAsia"/>
          <w:sz w:val="21"/>
          <w:szCs w:val="21"/>
        </w:rPr>
        <w:t xml:space="preserve">基金管理人）同意，更换会计师事务所需按照《信息披露办法》的有关规定在指定媒介公告。 </w:t>
      </w:r>
    </w:p>
    <w:p w14:paraId="5D40B0EA">
      <w:pPr>
        <w:widowControl/>
        <w:jc w:val="left"/>
        <w:rPr>
          <w:rFonts w:ascii="宋体" w:hAnsi="宋体" w:eastAsia="宋体"/>
        </w:rPr>
      </w:pPr>
      <w:r>
        <w:rPr>
          <w:rFonts w:ascii="宋体" w:hAnsi="宋体" w:eastAsia="宋体"/>
        </w:rPr>
        <w:br w:type="page"/>
      </w:r>
    </w:p>
    <w:p w14:paraId="5D477131">
      <w:pPr>
        <w:pStyle w:val="2"/>
        <w:jc w:val="center"/>
        <w:rPr>
          <w:rFonts w:ascii="宋体" w:hAnsi="宋体" w:eastAsia="宋体"/>
          <w:sz w:val="30"/>
        </w:rPr>
      </w:pPr>
      <w:bookmarkStart w:id="188" w:name="chapter_level1_22_67"/>
      <w:bookmarkStart w:id="189" w:name="_Toc207950942"/>
      <w:r>
        <w:rPr>
          <w:rFonts w:hint="eastAsia" w:ascii="宋体" w:hAnsi="宋体" w:eastAsia="宋体"/>
          <w:sz w:val="30"/>
        </w:rPr>
        <w:t>十九、基金的信息披露</w:t>
      </w:r>
      <w:bookmarkEnd w:id="188"/>
      <w:bookmarkEnd w:id="189"/>
    </w:p>
    <w:p w14:paraId="61CA9964">
      <w:pPr>
        <w:pStyle w:val="7"/>
        <w:spacing w:before="0" w:beforeAutospacing="0" w:after="0" w:afterAutospacing="0" w:line="360" w:lineRule="auto"/>
        <w:ind w:firstLine="420"/>
        <w:rPr>
          <w:sz w:val="21"/>
          <w:szCs w:val="21"/>
        </w:rPr>
      </w:pPr>
      <w:bookmarkStart w:id="190" w:name="chapter_level1_22_67_section_1"/>
      <w:bookmarkEnd w:id="190"/>
      <w:r>
        <w:rPr>
          <w:rFonts w:hint="eastAsia"/>
          <w:sz w:val="21"/>
          <w:szCs w:val="21"/>
        </w:rPr>
        <w:t xml:space="preserve">基金的信息披露应符合《信息披露办法》及其实施准则、基金合同及其他有关规定。基金的信息披露事项必须在指定媒介上公告。    </w:t>
      </w:r>
    </w:p>
    <w:p w14:paraId="0F5C0A1A">
      <w:pPr>
        <w:pStyle w:val="7"/>
        <w:spacing w:before="0" w:beforeAutospacing="0" w:after="0" w:afterAutospacing="0" w:line="360" w:lineRule="auto"/>
        <w:ind w:firstLine="420"/>
        <w:rPr>
          <w:sz w:val="21"/>
          <w:szCs w:val="21"/>
        </w:rPr>
      </w:pPr>
      <w:r>
        <w:rPr>
          <w:rStyle w:val="11"/>
          <w:rFonts w:hint="eastAsia"/>
          <w:sz w:val="21"/>
          <w:szCs w:val="21"/>
        </w:rPr>
        <w:t>一、招募说明书、基金产品资料概要</w:t>
      </w:r>
    </w:p>
    <w:p w14:paraId="11F4B0FD">
      <w:pPr>
        <w:pStyle w:val="7"/>
        <w:spacing w:before="0" w:beforeAutospacing="0" w:after="0" w:afterAutospacing="0" w:line="360" w:lineRule="auto"/>
        <w:ind w:firstLine="420"/>
        <w:rPr>
          <w:sz w:val="21"/>
          <w:szCs w:val="21"/>
        </w:rPr>
      </w:pPr>
      <w:r>
        <w:rPr>
          <w:rFonts w:hint="eastAsia"/>
          <w:sz w:val="21"/>
          <w:szCs w:val="21"/>
        </w:rPr>
        <w:t xml:space="preserve">招募说明书是基金向社会公开发行时对基金情况进行说明的法律文件。 </w:t>
      </w:r>
    </w:p>
    <w:p w14:paraId="3F75E198">
      <w:pPr>
        <w:pStyle w:val="7"/>
        <w:spacing w:before="0" w:beforeAutospacing="0" w:after="0" w:afterAutospacing="0" w:line="360" w:lineRule="auto"/>
        <w:ind w:firstLine="420"/>
        <w:rPr>
          <w:sz w:val="21"/>
          <w:szCs w:val="21"/>
        </w:rPr>
      </w:pPr>
      <w:r>
        <w:rPr>
          <w:rFonts w:hint="eastAsia"/>
          <w:sz w:val="21"/>
          <w:szCs w:val="21"/>
        </w:rPr>
        <w:t xml:space="preserve">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67D30D87">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1019E021">
      <w:pPr>
        <w:pStyle w:val="7"/>
        <w:spacing w:before="0" w:beforeAutospacing="0" w:after="0" w:afterAutospacing="0" w:line="360" w:lineRule="auto"/>
        <w:ind w:firstLine="420"/>
        <w:rPr>
          <w:sz w:val="21"/>
          <w:szCs w:val="21"/>
        </w:rPr>
      </w:pPr>
      <w:r>
        <w:rPr>
          <w:rStyle w:val="11"/>
          <w:rFonts w:hint="eastAsia"/>
          <w:sz w:val="21"/>
          <w:szCs w:val="21"/>
        </w:rPr>
        <w:t>二、基金合同</w:t>
      </w:r>
    </w:p>
    <w:p w14:paraId="242784CF">
      <w:pPr>
        <w:pStyle w:val="7"/>
        <w:spacing w:before="0" w:beforeAutospacing="0" w:after="0" w:afterAutospacing="0" w:line="360" w:lineRule="auto"/>
        <w:ind w:firstLine="420"/>
        <w:rPr>
          <w:sz w:val="21"/>
          <w:szCs w:val="21"/>
        </w:rPr>
      </w:pPr>
      <w:r>
        <w:rPr>
          <w:rFonts w:hint="eastAsia"/>
          <w:sz w:val="21"/>
          <w:szCs w:val="21"/>
        </w:rPr>
        <w:t xml:space="preserve">基金合同是约定基金管理人、基金托管人、基金份额持有人权利、义务的法律文件。 </w:t>
      </w:r>
    </w:p>
    <w:p w14:paraId="5E4D59C4">
      <w:pPr>
        <w:pStyle w:val="7"/>
        <w:spacing w:before="0" w:beforeAutospacing="0" w:after="0" w:afterAutospacing="0" w:line="360" w:lineRule="auto"/>
        <w:ind w:firstLine="420"/>
        <w:rPr>
          <w:sz w:val="21"/>
          <w:szCs w:val="21"/>
        </w:rPr>
      </w:pPr>
      <w:r>
        <w:rPr>
          <w:rStyle w:val="11"/>
          <w:rFonts w:hint="eastAsia"/>
          <w:sz w:val="21"/>
          <w:szCs w:val="21"/>
        </w:rPr>
        <w:t>三、基金托管协议</w:t>
      </w:r>
    </w:p>
    <w:p w14:paraId="6FAD8264">
      <w:pPr>
        <w:pStyle w:val="7"/>
        <w:spacing w:before="0" w:beforeAutospacing="0" w:after="0" w:afterAutospacing="0" w:line="360" w:lineRule="auto"/>
        <w:ind w:firstLine="420"/>
        <w:rPr>
          <w:sz w:val="21"/>
          <w:szCs w:val="21"/>
        </w:rPr>
      </w:pPr>
      <w:r>
        <w:rPr>
          <w:rFonts w:hint="eastAsia"/>
          <w:sz w:val="21"/>
          <w:szCs w:val="21"/>
        </w:rPr>
        <w:t xml:space="preserve">基金托管协议是约定基金管理人和基金托管人权利、义务的法律文件。 </w:t>
      </w:r>
    </w:p>
    <w:p w14:paraId="2CFCE0B0">
      <w:pPr>
        <w:pStyle w:val="7"/>
        <w:spacing w:before="0" w:beforeAutospacing="0" w:after="0" w:afterAutospacing="0" w:line="360" w:lineRule="auto"/>
        <w:ind w:firstLine="420"/>
        <w:rPr>
          <w:sz w:val="21"/>
          <w:szCs w:val="21"/>
        </w:rPr>
      </w:pPr>
      <w:r>
        <w:rPr>
          <w:rStyle w:val="11"/>
          <w:rFonts w:hint="eastAsia"/>
          <w:sz w:val="21"/>
          <w:szCs w:val="21"/>
        </w:rPr>
        <w:t>四、基金份额发售公告 </w:t>
      </w:r>
    </w:p>
    <w:p w14:paraId="1F4DE191">
      <w:pPr>
        <w:pStyle w:val="7"/>
        <w:spacing w:before="0" w:beforeAutospacing="0" w:after="0" w:afterAutospacing="0" w:line="360" w:lineRule="auto"/>
        <w:ind w:firstLine="420"/>
        <w:rPr>
          <w:sz w:val="21"/>
          <w:szCs w:val="21"/>
        </w:rPr>
      </w:pPr>
      <w:r>
        <w:rPr>
          <w:rFonts w:hint="eastAsia"/>
          <w:sz w:val="21"/>
          <w:szCs w:val="21"/>
        </w:rPr>
        <w:t xml:space="preserve">基金管理人将按照《信息披露办法》及其实施准则、基金合同的有关规定编制并发布基金份额发售公告。 </w:t>
      </w:r>
    </w:p>
    <w:p w14:paraId="717EF20E">
      <w:pPr>
        <w:pStyle w:val="7"/>
        <w:spacing w:before="0" w:beforeAutospacing="0" w:after="0" w:afterAutospacing="0" w:line="360" w:lineRule="auto"/>
        <w:ind w:firstLine="420"/>
        <w:rPr>
          <w:sz w:val="21"/>
          <w:szCs w:val="21"/>
        </w:rPr>
      </w:pPr>
      <w:r>
        <w:rPr>
          <w:rStyle w:val="11"/>
          <w:rFonts w:hint="eastAsia"/>
          <w:sz w:val="21"/>
          <w:szCs w:val="21"/>
        </w:rPr>
        <w:t>五、基金募集情况公告</w:t>
      </w:r>
    </w:p>
    <w:p w14:paraId="4F2655B6">
      <w:pPr>
        <w:pStyle w:val="7"/>
        <w:spacing w:before="0" w:beforeAutospacing="0" w:after="0" w:afterAutospacing="0" w:line="360" w:lineRule="auto"/>
        <w:ind w:firstLine="420"/>
        <w:rPr>
          <w:sz w:val="21"/>
          <w:szCs w:val="21"/>
        </w:rPr>
      </w:pPr>
      <w:r>
        <w:rPr>
          <w:rFonts w:hint="eastAsia"/>
          <w:sz w:val="21"/>
          <w:szCs w:val="21"/>
        </w:rPr>
        <w:t xml:space="preserve">本基金发售期截止后，由基金管理人委托具有证券从业资格的会计师事务所对认购资金进行验资并出具验资报告，并对基金募集情况进行公告。 </w:t>
      </w:r>
    </w:p>
    <w:p w14:paraId="38EDDAF0">
      <w:pPr>
        <w:pStyle w:val="7"/>
        <w:spacing w:before="0" w:beforeAutospacing="0" w:after="0" w:afterAutospacing="0" w:line="360" w:lineRule="auto"/>
        <w:ind w:firstLine="420"/>
        <w:rPr>
          <w:sz w:val="21"/>
          <w:szCs w:val="21"/>
        </w:rPr>
      </w:pPr>
      <w:r>
        <w:rPr>
          <w:rStyle w:val="11"/>
          <w:rFonts w:hint="eastAsia"/>
          <w:sz w:val="21"/>
          <w:szCs w:val="21"/>
        </w:rPr>
        <w:t>六、基金合同生效公告</w:t>
      </w:r>
    </w:p>
    <w:p w14:paraId="13182D36">
      <w:pPr>
        <w:pStyle w:val="7"/>
        <w:spacing w:before="0" w:beforeAutospacing="0" w:after="0" w:afterAutospacing="0" w:line="360" w:lineRule="auto"/>
        <w:ind w:firstLine="420"/>
        <w:rPr>
          <w:sz w:val="21"/>
          <w:szCs w:val="21"/>
        </w:rPr>
      </w:pPr>
      <w:r>
        <w:rPr>
          <w:rFonts w:hint="eastAsia"/>
          <w:sz w:val="21"/>
          <w:szCs w:val="21"/>
        </w:rPr>
        <w:t xml:space="preserve">本基金发售期截止后，由基金管理人委托具有证券从业资格的会计师事务所对认购资金进行验资并出具验资报告，并将验资报告及本基金备案材料提交中国证监会，中国证监会收到前述材料后予以书面确认，自中国证监会书面确认之日起，基金合同生效。管理人将于收到证监会书面确认之后发布基金合同生效公告。 </w:t>
      </w:r>
    </w:p>
    <w:p w14:paraId="410AD8ED">
      <w:pPr>
        <w:pStyle w:val="7"/>
        <w:spacing w:before="0" w:beforeAutospacing="0" w:after="0" w:afterAutospacing="0" w:line="360" w:lineRule="auto"/>
        <w:ind w:firstLine="420"/>
        <w:rPr>
          <w:sz w:val="21"/>
          <w:szCs w:val="21"/>
        </w:rPr>
      </w:pPr>
      <w:r>
        <w:rPr>
          <w:rStyle w:val="11"/>
          <w:rFonts w:hint="eastAsia"/>
          <w:sz w:val="21"/>
          <w:szCs w:val="21"/>
        </w:rPr>
        <w:t>七、基金开放申购、赎回公告</w:t>
      </w:r>
    </w:p>
    <w:p w14:paraId="6C36407E">
      <w:pPr>
        <w:pStyle w:val="7"/>
        <w:spacing w:before="0" w:beforeAutospacing="0" w:after="0" w:afterAutospacing="0" w:line="360" w:lineRule="auto"/>
        <w:ind w:firstLine="420"/>
        <w:rPr>
          <w:sz w:val="21"/>
          <w:szCs w:val="21"/>
        </w:rPr>
      </w:pPr>
      <w:r>
        <w:rPr>
          <w:rFonts w:hint="eastAsia"/>
          <w:sz w:val="21"/>
          <w:szCs w:val="21"/>
        </w:rPr>
        <w:t xml:space="preserve">基金管理人将按照基金合同的有关规定发布基金开放申购、赎回公告。 </w:t>
      </w:r>
    </w:p>
    <w:p w14:paraId="2D5EC420">
      <w:pPr>
        <w:pStyle w:val="7"/>
        <w:spacing w:before="0" w:beforeAutospacing="0" w:after="0" w:afterAutospacing="0" w:line="360" w:lineRule="auto"/>
        <w:ind w:firstLine="420"/>
        <w:rPr>
          <w:sz w:val="21"/>
          <w:szCs w:val="21"/>
        </w:rPr>
      </w:pPr>
      <w:r>
        <w:rPr>
          <w:rStyle w:val="11"/>
          <w:rFonts w:hint="eastAsia"/>
          <w:sz w:val="21"/>
          <w:szCs w:val="21"/>
        </w:rPr>
        <w:t>八、基金净值信息</w:t>
      </w:r>
    </w:p>
    <w:p w14:paraId="27F31394">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20103FBE">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在开始办理基金份额申购或者赎回后，基金管理人应当在不晚于每个开放日的次日，通过指定网站、基金销售机构网站或营业网点披露开放日的各类基金份额净值和各类基金份额累计净值。 </w:t>
      </w:r>
    </w:p>
    <w:p w14:paraId="59DC23E3">
      <w:pPr>
        <w:pStyle w:val="7"/>
        <w:spacing w:before="0" w:beforeAutospacing="0" w:after="0" w:afterAutospacing="0" w:line="360" w:lineRule="auto"/>
        <w:ind w:firstLine="420"/>
        <w:rPr>
          <w:sz w:val="21"/>
          <w:szCs w:val="21"/>
        </w:rPr>
      </w:pPr>
      <w:r>
        <w:rPr>
          <w:rFonts w:hint="eastAsia"/>
          <w:sz w:val="21"/>
          <w:szCs w:val="21"/>
        </w:rPr>
        <w:t>基金管理人应在不晚于半年度和年度最后一日的次日，在指定网站披露半年度和年度最</w:t>
      </w:r>
      <w:bookmarkStart w:id="191" w:name="chapter_level1_22_67_section_1_end"/>
      <w:bookmarkEnd w:id="191"/>
      <w:r>
        <w:rPr>
          <w:rFonts w:hint="eastAsia"/>
          <w:sz w:val="21"/>
          <w:szCs w:val="21"/>
        </w:rPr>
        <w:t xml:space="preserve">后一日的各类基金份额净值和各类基金份额累计净值。 </w:t>
      </w:r>
    </w:p>
    <w:p w14:paraId="208C9EEB">
      <w:pPr>
        <w:pStyle w:val="7"/>
        <w:spacing w:before="0" w:beforeAutospacing="0" w:after="0" w:afterAutospacing="0" w:line="360" w:lineRule="auto"/>
        <w:ind w:firstLine="420"/>
        <w:rPr>
          <w:sz w:val="21"/>
          <w:szCs w:val="21"/>
        </w:rPr>
      </w:pPr>
      <w:bookmarkStart w:id="192" w:name="chapter_level1_22_67_section_2"/>
      <w:bookmarkEnd w:id="192"/>
      <w:r>
        <w:rPr>
          <w:rStyle w:val="11"/>
          <w:rFonts w:hint="eastAsia"/>
          <w:sz w:val="21"/>
          <w:szCs w:val="21"/>
        </w:rPr>
        <w:t>九、基金定期报告，包括基金年度报告、基金中期报告和基金季度报告</w:t>
      </w:r>
    </w:p>
    <w:p w14:paraId="1862820B">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将年度报告提示性公告登载在指定报刊上。基金年度报告中的财务会计报告应当经过具有证券、期货相关业务资格的会计师事务所审计。 </w:t>
      </w:r>
    </w:p>
    <w:p w14:paraId="1EE7752F">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26E32D6B">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6728EECA">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425630B0">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0EB95561">
      <w:pPr>
        <w:pStyle w:val="7"/>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w:t>
      </w:r>
      <w:bookmarkStart w:id="193" w:name="chapter_level1_22_67_section_2_end"/>
      <w:bookmarkEnd w:id="193"/>
      <w:r>
        <w:rPr>
          <w:rFonts w:hint="eastAsia"/>
          <w:sz w:val="21"/>
          <w:szCs w:val="21"/>
        </w:rPr>
        <w:t xml:space="preserve">特有风险，中国证监会认定的特殊情形除外。 </w:t>
      </w:r>
    </w:p>
    <w:p w14:paraId="43EB9B4B">
      <w:pPr>
        <w:pStyle w:val="7"/>
        <w:spacing w:before="0" w:beforeAutospacing="0" w:after="0" w:afterAutospacing="0" w:line="360" w:lineRule="auto"/>
        <w:ind w:firstLine="420"/>
        <w:rPr>
          <w:sz w:val="21"/>
          <w:szCs w:val="21"/>
        </w:rPr>
      </w:pPr>
      <w:bookmarkStart w:id="194" w:name="chapter_level1_22_67_section_3"/>
      <w:bookmarkEnd w:id="194"/>
      <w:r>
        <w:rPr>
          <w:rStyle w:val="11"/>
          <w:rFonts w:hint="eastAsia"/>
          <w:sz w:val="21"/>
          <w:szCs w:val="21"/>
        </w:rPr>
        <w:t>十、临时报告与公告</w:t>
      </w:r>
    </w:p>
    <w:p w14:paraId="34D7A92A">
      <w:pPr>
        <w:pStyle w:val="7"/>
        <w:spacing w:before="0" w:beforeAutospacing="0" w:after="0" w:afterAutospacing="0" w:line="360" w:lineRule="auto"/>
        <w:ind w:firstLine="420"/>
        <w:rPr>
          <w:sz w:val="21"/>
          <w:szCs w:val="21"/>
        </w:rPr>
      </w:pPr>
      <w:r>
        <w:rPr>
          <w:rFonts w:hint="eastAsia"/>
          <w:sz w:val="21"/>
          <w:szCs w:val="21"/>
        </w:rPr>
        <w:t xml:space="preserve">在基金运作过程中发生如下可能对基金份额持有人权益产生重大影响的事件时，有关信息披露义务人应在2日内编制临时报告书，并登载在指定报刊和指定网站上： </w:t>
      </w:r>
    </w:p>
    <w:p w14:paraId="790D839F">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091097A5">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74E005DC">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15E2574F">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77946027">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499DC3B7">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72B2B1BC">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586BEFF6">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14:paraId="2ACB5F57">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786A3B5C">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24A5041E">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57A458B1">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1B899953">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3511766F">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14:paraId="13B85D62">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14:paraId="6D2447EB">
      <w:pPr>
        <w:pStyle w:val="7"/>
        <w:spacing w:before="0" w:beforeAutospacing="0" w:after="0" w:afterAutospacing="0" w:line="360" w:lineRule="auto"/>
        <w:ind w:firstLine="420"/>
        <w:rPr>
          <w:sz w:val="21"/>
          <w:szCs w:val="21"/>
        </w:rPr>
      </w:pPr>
      <w:r>
        <w:rPr>
          <w:rFonts w:hint="eastAsia"/>
          <w:sz w:val="21"/>
          <w:szCs w:val="21"/>
        </w:rPr>
        <w:t xml:space="preserve">16、任一类基金份额净值计价错误达该类基金份额净值0.5％； </w:t>
      </w:r>
    </w:p>
    <w:p w14:paraId="63C8B3E9">
      <w:pPr>
        <w:pStyle w:val="7"/>
        <w:spacing w:before="0" w:beforeAutospacing="0" w:after="0" w:afterAutospacing="0" w:line="360" w:lineRule="auto"/>
        <w:ind w:firstLine="420"/>
        <w:rPr>
          <w:sz w:val="21"/>
          <w:szCs w:val="21"/>
        </w:rPr>
      </w:pPr>
      <w:r>
        <w:rPr>
          <w:rFonts w:hint="eastAsia"/>
          <w:sz w:val="21"/>
          <w:szCs w:val="21"/>
        </w:rPr>
        <w:t xml:space="preserve">17、基金开始办理申购、赎回； </w:t>
      </w:r>
    </w:p>
    <w:p w14:paraId="64CDD351">
      <w:pPr>
        <w:pStyle w:val="7"/>
        <w:spacing w:before="0" w:beforeAutospacing="0" w:after="0" w:afterAutospacing="0" w:line="360" w:lineRule="auto"/>
        <w:ind w:firstLine="420"/>
        <w:rPr>
          <w:sz w:val="21"/>
          <w:szCs w:val="21"/>
        </w:rPr>
      </w:pPr>
      <w:r>
        <w:rPr>
          <w:rFonts w:hint="eastAsia"/>
          <w:sz w:val="21"/>
          <w:szCs w:val="21"/>
        </w:rPr>
        <w:t xml:space="preserve">18、 基金发生巨额赎回并延期办理； </w:t>
      </w:r>
    </w:p>
    <w:p w14:paraId="3ABBFF78">
      <w:pPr>
        <w:pStyle w:val="7"/>
        <w:spacing w:before="0" w:beforeAutospacing="0" w:after="0" w:afterAutospacing="0" w:line="360" w:lineRule="auto"/>
        <w:ind w:firstLine="420"/>
        <w:rPr>
          <w:sz w:val="21"/>
          <w:szCs w:val="21"/>
        </w:rPr>
      </w:pPr>
      <w:r>
        <w:rPr>
          <w:rFonts w:hint="eastAsia"/>
          <w:sz w:val="21"/>
          <w:szCs w:val="21"/>
        </w:rPr>
        <w:t xml:space="preserve">19、 基金连续发生巨额赎回并暂停接受赎回申请或延缓支付赎回款项； </w:t>
      </w:r>
    </w:p>
    <w:p w14:paraId="096E972D">
      <w:pPr>
        <w:pStyle w:val="7"/>
        <w:spacing w:before="0" w:beforeAutospacing="0" w:after="0" w:afterAutospacing="0" w:line="360" w:lineRule="auto"/>
        <w:ind w:firstLine="420"/>
        <w:rPr>
          <w:sz w:val="21"/>
          <w:szCs w:val="21"/>
        </w:rPr>
      </w:pPr>
      <w:r>
        <w:rPr>
          <w:rFonts w:hint="eastAsia"/>
          <w:sz w:val="21"/>
          <w:szCs w:val="21"/>
        </w:rPr>
        <w:t xml:space="preserve">20、基金暂停接受申购、赎回申请或重新接受申购、赎回申请； </w:t>
      </w:r>
    </w:p>
    <w:p w14:paraId="3EE6BED3">
      <w:pPr>
        <w:pStyle w:val="7"/>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14:paraId="10B7CB29">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14:paraId="0CD584DF">
      <w:pPr>
        <w:pStyle w:val="7"/>
        <w:spacing w:before="0" w:beforeAutospacing="0" w:after="0" w:afterAutospacing="0" w:line="360" w:lineRule="auto"/>
        <w:ind w:firstLine="420"/>
        <w:rPr>
          <w:sz w:val="21"/>
          <w:szCs w:val="21"/>
        </w:rPr>
      </w:pPr>
      <w:r>
        <w:rPr>
          <w:rStyle w:val="11"/>
          <w:rFonts w:hint="eastAsia"/>
          <w:sz w:val="21"/>
          <w:szCs w:val="21"/>
        </w:rPr>
        <w:t>十一、澄清公告</w:t>
      </w:r>
    </w:p>
    <w:p w14:paraId="582DF73F">
      <w:pPr>
        <w:pStyle w:val="7"/>
        <w:spacing w:before="0" w:beforeAutospacing="0" w:after="0" w:afterAutospacing="0" w:line="360" w:lineRule="auto"/>
        <w:ind w:firstLine="420"/>
        <w:rPr>
          <w:sz w:val="21"/>
          <w:szCs w:val="21"/>
        </w:rPr>
      </w:pPr>
      <w:r>
        <w:rPr>
          <w:rFonts w:hint="eastAsia"/>
          <w:sz w:val="21"/>
          <w:szCs w:val="21"/>
        </w:rPr>
        <w:t xml:space="preserve">在基金合同期限内，公共媒体中出现或市场上流传的消息可能对基金份额价格产生误导性影响或引起较大的波动的，以及可能损害基金份额持有人权益的，相关信息披露义务人知悉后应当立即对该消息进行公开澄清，并将有关情况立即报告中国证监会。 </w:t>
      </w:r>
    </w:p>
    <w:p w14:paraId="31090945">
      <w:pPr>
        <w:pStyle w:val="7"/>
        <w:spacing w:before="0" w:beforeAutospacing="0" w:after="0" w:afterAutospacing="0" w:line="360" w:lineRule="auto"/>
        <w:ind w:firstLine="420"/>
        <w:rPr>
          <w:sz w:val="21"/>
          <w:szCs w:val="21"/>
        </w:rPr>
      </w:pPr>
      <w:r>
        <w:rPr>
          <w:rStyle w:val="11"/>
          <w:rFonts w:hint="eastAsia"/>
          <w:sz w:val="21"/>
          <w:szCs w:val="21"/>
        </w:rPr>
        <w:t>十二、实施侧袋机制期间的信息披露 </w:t>
      </w:r>
    </w:p>
    <w:p w14:paraId="57A9782C">
      <w:pPr>
        <w:pStyle w:val="7"/>
        <w:spacing w:before="0" w:beforeAutospacing="0" w:after="0" w:afterAutospacing="0" w:line="360" w:lineRule="auto"/>
        <w:ind w:firstLine="420"/>
        <w:rPr>
          <w:sz w:val="21"/>
          <w:szCs w:val="21"/>
        </w:rPr>
      </w:pPr>
      <w:r>
        <w:rPr>
          <w:rStyle w:val="11"/>
          <w:rFonts w:hint="eastAsia"/>
          <w:sz w:val="21"/>
          <w:szCs w:val="21"/>
        </w:rPr>
        <w:t>本基金实施侧袋机制的，相关信息披露义务人应当根据法律法规、基金合同和招募说明书的规定进行信息披露，详见本招募说明书“侧袋机制”章节的规定。</w:t>
      </w:r>
    </w:p>
    <w:p w14:paraId="39BEF54F">
      <w:pPr>
        <w:pStyle w:val="7"/>
        <w:spacing w:before="0" w:beforeAutospacing="0" w:after="0" w:afterAutospacing="0" w:line="360" w:lineRule="auto"/>
        <w:ind w:firstLine="420"/>
        <w:rPr>
          <w:sz w:val="21"/>
          <w:szCs w:val="21"/>
        </w:rPr>
      </w:pPr>
      <w:r>
        <w:rPr>
          <w:rStyle w:val="11"/>
          <w:rFonts w:hint="eastAsia"/>
          <w:sz w:val="21"/>
          <w:szCs w:val="21"/>
        </w:rPr>
        <w:t>十三、 清算报告</w:t>
      </w:r>
    </w:p>
    <w:p w14:paraId="78861250">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617F2334">
      <w:pPr>
        <w:pStyle w:val="7"/>
        <w:spacing w:before="0" w:beforeAutospacing="0" w:after="0" w:afterAutospacing="0" w:line="360" w:lineRule="auto"/>
        <w:ind w:firstLine="420"/>
        <w:rPr>
          <w:sz w:val="21"/>
          <w:szCs w:val="21"/>
        </w:rPr>
      </w:pPr>
      <w:r>
        <w:rPr>
          <w:rStyle w:val="11"/>
          <w:rFonts w:hint="eastAsia"/>
          <w:sz w:val="21"/>
          <w:szCs w:val="21"/>
        </w:rPr>
        <w:t>十四、基金管理人、基金托管人除依法在指定媒介上披露信息外，还可以根据需要在其他公共媒介披露信息，但是其他公共媒介不得早于指定媒介披露信息，并且在不同媒介上披露同一信息的内容应当一致。</w:t>
      </w:r>
    </w:p>
    <w:p w14:paraId="2A9E7CB7">
      <w:pPr>
        <w:pStyle w:val="7"/>
        <w:spacing w:before="0" w:beforeAutospacing="0" w:after="0" w:afterAutospacing="0" w:line="360" w:lineRule="auto"/>
        <w:ind w:firstLine="420"/>
        <w:rPr>
          <w:sz w:val="21"/>
          <w:szCs w:val="21"/>
        </w:rPr>
      </w:pPr>
      <w:r>
        <w:rPr>
          <w:rStyle w:val="11"/>
          <w:rFonts w:hint="eastAsia"/>
          <w:sz w:val="21"/>
          <w:szCs w:val="21"/>
        </w:rPr>
        <w:t>十五、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2FB8B630">
      <w:pPr>
        <w:pStyle w:val="7"/>
        <w:spacing w:before="0" w:beforeAutospacing="0" w:after="0" w:afterAutospacing="0" w:line="360" w:lineRule="auto"/>
        <w:ind w:firstLine="420"/>
        <w:rPr>
          <w:sz w:val="21"/>
          <w:szCs w:val="21"/>
        </w:rPr>
      </w:pPr>
      <w:r>
        <w:rPr>
          <w:rStyle w:val="11"/>
          <w:rFonts w:hint="eastAsia"/>
          <w:sz w:val="21"/>
          <w:szCs w:val="21"/>
        </w:rPr>
        <w:t>十六、信息披露文件的存放与查阅 </w:t>
      </w:r>
    </w:p>
    <w:p w14:paraId="589D4697">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36D552A8">
      <w:pPr>
        <w:pStyle w:val="7"/>
        <w:spacing w:before="0" w:beforeAutospacing="0" w:after="0" w:afterAutospacing="0" w:line="360" w:lineRule="auto"/>
        <w:ind w:firstLine="420"/>
        <w:rPr>
          <w:sz w:val="21"/>
          <w:szCs w:val="21"/>
        </w:rPr>
      </w:pPr>
      <w:bookmarkStart w:id="195" w:name="chapter_level1_22_67_section_3_end"/>
      <w:bookmarkEnd w:id="195"/>
      <w:r>
        <w:rPr>
          <w:rFonts w:hint="eastAsia"/>
          <w:sz w:val="21"/>
          <w:szCs w:val="21"/>
        </w:rPr>
        <w:t xml:space="preserve">投资者还可以直接登录基金管理人的网站(www.bosera.com)查阅和下载上述文件。 </w:t>
      </w:r>
    </w:p>
    <w:p w14:paraId="4BDF137B">
      <w:pPr>
        <w:widowControl/>
        <w:jc w:val="left"/>
        <w:rPr>
          <w:rFonts w:ascii="宋体" w:hAnsi="宋体" w:eastAsia="宋体"/>
        </w:rPr>
      </w:pPr>
      <w:r>
        <w:rPr>
          <w:rFonts w:ascii="宋体" w:hAnsi="宋体" w:eastAsia="宋体"/>
        </w:rPr>
        <w:br w:type="page"/>
      </w:r>
    </w:p>
    <w:p w14:paraId="12CD63D7">
      <w:pPr>
        <w:pStyle w:val="2"/>
        <w:jc w:val="center"/>
        <w:rPr>
          <w:rFonts w:ascii="宋体" w:hAnsi="宋体" w:eastAsia="宋体"/>
          <w:sz w:val="30"/>
        </w:rPr>
      </w:pPr>
      <w:bookmarkStart w:id="196" w:name="chapter_level1_23_54233"/>
      <w:bookmarkStart w:id="197" w:name="_Toc207950943"/>
      <w:r>
        <w:rPr>
          <w:rFonts w:hint="eastAsia" w:ascii="宋体" w:hAnsi="宋体" w:eastAsia="宋体"/>
          <w:sz w:val="30"/>
        </w:rPr>
        <w:t>二十、侧袋机制</w:t>
      </w:r>
      <w:bookmarkEnd w:id="196"/>
      <w:bookmarkEnd w:id="197"/>
    </w:p>
    <w:p w14:paraId="5136974B">
      <w:pPr>
        <w:pStyle w:val="7"/>
        <w:spacing w:before="0" w:beforeAutospacing="0" w:after="0" w:afterAutospacing="0" w:line="360" w:lineRule="auto"/>
        <w:ind w:firstLine="420"/>
        <w:rPr>
          <w:sz w:val="21"/>
          <w:szCs w:val="21"/>
        </w:rPr>
      </w:pPr>
      <w:bookmarkStart w:id="198" w:name="chapter_level1_23_54233_section_1"/>
      <w:bookmarkEnd w:id="198"/>
      <w:r>
        <w:rPr>
          <w:rFonts w:hint="eastAsia"/>
          <w:b/>
          <w:bCs/>
          <w:sz w:val="21"/>
          <w:szCs w:val="21"/>
          <w:u w:val="single"/>
        </w:rPr>
        <w:t>一、侧袋机制的实施条件、实施程序和特定资产范围</w:t>
      </w:r>
    </w:p>
    <w:p w14:paraId="06B57822">
      <w:pPr>
        <w:pStyle w:val="7"/>
        <w:spacing w:before="0" w:beforeAutospacing="0" w:after="0" w:afterAutospacing="0" w:line="360" w:lineRule="auto"/>
        <w:ind w:firstLine="420"/>
        <w:rPr>
          <w:sz w:val="21"/>
          <w:szCs w:val="21"/>
        </w:rPr>
      </w:pPr>
      <w:r>
        <w:rPr>
          <w:rFonts w:hint="eastAsia"/>
          <w:b/>
          <w:bCs/>
          <w:sz w:val="21"/>
          <w:szCs w:val="21"/>
          <w:u w:val="single"/>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w:t>
      </w:r>
    </w:p>
    <w:p w14:paraId="6ABE28F2">
      <w:pPr>
        <w:pStyle w:val="7"/>
        <w:spacing w:before="0" w:beforeAutospacing="0" w:after="0" w:afterAutospacing="0" w:line="360" w:lineRule="auto"/>
        <w:ind w:firstLine="420"/>
        <w:rPr>
          <w:sz w:val="21"/>
          <w:szCs w:val="21"/>
        </w:rPr>
      </w:pPr>
      <w:r>
        <w:rPr>
          <w:rFonts w:hint="eastAsia"/>
          <w:b/>
          <w:bCs/>
          <w:sz w:val="21"/>
          <w:szCs w:val="21"/>
          <w:u w:val="single"/>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48A28990">
      <w:pPr>
        <w:pStyle w:val="7"/>
        <w:spacing w:before="0" w:beforeAutospacing="0" w:after="0" w:afterAutospacing="0" w:line="360" w:lineRule="auto"/>
        <w:ind w:firstLine="420"/>
        <w:rPr>
          <w:sz w:val="21"/>
          <w:szCs w:val="21"/>
        </w:rPr>
      </w:pPr>
      <w:r>
        <w:rPr>
          <w:rFonts w:hint="eastAsia"/>
          <w:b/>
          <w:bCs/>
          <w:sz w:val="21"/>
          <w:szCs w:val="21"/>
          <w:u w:val="single"/>
        </w:rPr>
        <w:t>二、侧袋机制实施期间的基金运作安排</w:t>
      </w:r>
    </w:p>
    <w:p w14:paraId="5F48C46A">
      <w:pPr>
        <w:pStyle w:val="7"/>
        <w:spacing w:before="0" w:beforeAutospacing="0" w:after="0" w:afterAutospacing="0" w:line="360" w:lineRule="auto"/>
        <w:ind w:firstLine="420"/>
        <w:rPr>
          <w:sz w:val="21"/>
          <w:szCs w:val="21"/>
        </w:rPr>
      </w:pPr>
      <w:r>
        <w:rPr>
          <w:rFonts w:hint="eastAsia"/>
          <w:b/>
          <w:bCs/>
          <w:sz w:val="21"/>
          <w:szCs w:val="21"/>
          <w:u w:val="single"/>
        </w:rPr>
        <w:t>（一）基金份额的申购与赎回</w:t>
      </w:r>
    </w:p>
    <w:p w14:paraId="117DF2D7">
      <w:pPr>
        <w:pStyle w:val="7"/>
        <w:spacing w:before="0" w:beforeAutospacing="0" w:after="0" w:afterAutospacing="0" w:line="360" w:lineRule="auto"/>
        <w:ind w:firstLine="420"/>
        <w:rPr>
          <w:sz w:val="21"/>
          <w:szCs w:val="21"/>
        </w:rPr>
      </w:pPr>
      <w:r>
        <w:rPr>
          <w:rFonts w:hint="eastAsia"/>
          <w:b/>
          <w:bCs/>
          <w:sz w:val="21"/>
          <w:szCs w:val="21"/>
          <w:u w:val="single"/>
        </w:rPr>
        <w:t>1、侧袋账户</w:t>
      </w:r>
    </w:p>
    <w:p w14:paraId="085F30C3">
      <w:pPr>
        <w:pStyle w:val="7"/>
        <w:spacing w:before="0" w:beforeAutospacing="0" w:after="0" w:afterAutospacing="0" w:line="360" w:lineRule="auto"/>
        <w:ind w:firstLine="420"/>
        <w:rPr>
          <w:sz w:val="21"/>
          <w:szCs w:val="21"/>
        </w:rPr>
      </w:pPr>
      <w:r>
        <w:rPr>
          <w:rFonts w:hint="eastAsia"/>
          <w:b/>
          <w:bCs/>
          <w:sz w:val="21"/>
          <w:szCs w:val="21"/>
          <w:u w:val="single"/>
        </w:rPr>
        <w:t>侧袋机制实施期间，基金管理人不办理侧袋账户份额的申购、赎回和转换。基金份额持有人申请申购、赎回或转换侧袋账户基金份额的，该申购、赎回或转换申请将被拒绝。</w:t>
      </w:r>
    </w:p>
    <w:p w14:paraId="3872383C">
      <w:pPr>
        <w:pStyle w:val="7"/>
        <w:spacing w:before="0" w:beforeAutospacing="0" w:after="0" w:afterAutospacing="0" w:line="360" w:lineRule="auto"/>
        <w:ind w:firstLine="420"/>
        <w:rPr>
          <w:sz w:val="21"/>
          <w:szCs w:val="21"/>
        </w:rPr>
      </w:pPr>
      <w:r>
        <w:rPr>
          <w:rFonts w:hint="eastAsia"/>
          <w:b/>
          <w:bCs/>
          <w:sz w:val="21"/>
          <w:szCs w:val="21"/>
          <w:u w:val="single"/>
        </w:rPr>
        <w:t>2、主袋账户</w:t>
      </w:r>
    </w:p>
    <w:p w14:paraId="575BFB46">
      <w:pPr>
        <w:pStyle w:val="7"/>
        <w:spacing w:before="0" w:beforeAutospacing="0" w:after="0" w:afterAutospacing="0" w:line="360" w:lineRule="auto"/>
        <w:ind w:firstLine="420"/>
        <w:rPr>
          <w:sz w:val="21"/>
          <w:szCs w:val="21"/>
        </w:rPr>
      </w:pPr>
      <w:r>
        <w:rPr>
          <w:rFonts w:hint="eastAsia"/>
          <w:b/>
          <w:bCs/>
          <w:sz w:val="21"/>
          <w:szCs w:val="21"/>
          <w:u w:val="single"/>
        </w:rPr>
        <w:t>基金管理人将依法保障主袋账户份额持有人享有基金合同约定的赎回权利，并根据主袋账户运作情况合理确定申购事项，具体事项届时将由基金管理人在相关公告中规定。</w:t>
      </w:r>
    </w:p>
    <w:p w14:paraId="38AEE8E7">
      <w:pPr>
        <w:pStyle w:val="7"/>
        <w:spacing w:before="0" w:beforeAutospacing="0" w:after="0" w:afterAutospacing="0" w:line="360" w:lineRule="auto"/>
        <w:ind w:firstLine="420"/>
        <w:rPr>
          <w:sz w:val="21"/>
          <w:szCs w:val="21"/>
        </w:rPr>
      </w:pPr>
      <w:r>
        <w:rPr>
          <w:rFonts w:hint="eastAsia"/>
          <w:b/>
          <w:bCs/>
          <w:sz w:val="21"/>
          <w:szCs w:val="21"/>
          <w:u w:val="single"/>
        </w:rPr>
        <w:t>3、当特定资产占前一估值日基金资产净值50%以上的，经与基金托管人协商确认后，基金管理人应当暂停基金估值，并暂停接受基金申购赎回申请或延缓支付赎回款项。</w:t>
      </w:r>
    </w:p>
    <w:p w14:paraId="2BE64BA0">
      <w:pPr>
        <w:pStyle w:val="7"/>
        <w:spacing w:before="0" w:beforeAutospacing="0" w:after="0" w:afterAutospacing="0" w:line="360" w:lineRule="auto"/>
        <w:ind w:firstLine="420"/>
        <w:rPr>
          <w:sz w:val="21"/>
          <w:szCs w:val="21"/>
        </w:rPr>
      </w:pPr>
      <w:r>
        <w:rPr>
          <w:rFonts w:hint="eastAsia"/>
          <w:b/>
          <w:bCs/>
          <w:sz w:val="21"/>
          <w:szCs w:val="21"/>
          <w:u w:val="single"/>
        </w:rPr>
        <w:t>对于启用侧袋机制当日收到的赎回申请，基金管理人仅办理主袋账户的赎回申请并支付赎回款项。在启用侧袋机制当日收到的申购申请，视为投资者对侧袋机制启用后的主袋账户提交的申购申请。</w:t>
      </w:r>
    </w:p>
    <w:p w14:paraId="6884BE01">
      <w:pPr>
        <w:pStyle w:val="7"/>
        <w:spacing w:before="0" w:beforeAutospacing="0" w:after="0" w:afterAutospacing="0" w:line="360" w:lineRule="auto"/>
        <w:ind w:firstLine="420"/>
        <w:rPr>
          <w:sz w:val="21"/>
          <w:szCs w:val="21"/>
        </w:rPr>
      </w:pPr>
      <w:r>
        <w:rPr>
          <w:rFonts w:hint="eastAsia"/>
          <w:b/>
          <w:bCs/>
          <w:sz w:val="21"/>
          <w:szCs w:val="21"/>
          <w:u w:val="single"/>
        </w:rPr>
        <w:t>（二）基金份额的登记</w:t>
      </w:r>
    </w:p>
    <w:p w14:paraId="6D0F3A34">
      <w:pPr>
        <w:pStyle w:val="7"/>
        <w:spacing w:before="0" w:beforeAutospacing="0" w:after="0" w:afterAutospacing="0" w:line="360" w:lineRule="auto"/>
        <w:ind w:firstLine="420"/>
        <w:rPr>
          <w:sz w:val="21"/>
          <w:szCs w:val="21"/>
        </w:rPr>
      </w:pPr>
      <w:r>
        <w:rPr>
          <w:rFonts w:hint="eastAsia"/>
          <w:b/>
          <w:bCs/>
          <w:sz w:val="21"/>
          <w:szCs w:val="21"/>
          <w:u w:val="single"/>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14:paraId="57B216C5">
      <w:pPr>
        <w:pStyle w:val="7"/>
        <w:spacing w:before="0" w:beforeAutospacing="0" w:after="0" w:afterAutospacing="0" w:line="360" w:lineRule="auto"/>
        <w:ind w:firstLine="420"/>
        <w:rPr>
          <w:sz w:val="21"/>
          <w:szCs w:val="21"/>
        </w:rPr>
      </w:pPr>
      <w:r>
        <w:rPr>
          <w:rFonts w:hint="eastAsia"/>
          <w:b/>
          <w:bCs/>
          <w:sz w:val="21"/>
          <w:szCs w:val="21"/>
          <w:u w:val="single"/>
        </w:rPr>
        <w:t>启用侧袋机制当日，基金管理人和基金服务机构将以基金份额持有人的原有账户份额为基础，确认相应侧袋账户持有人名册和份额。</w:t>
      </w:r>
    </w:p>
    <w:p w14:paraId="12EA0B14">
      <w:pPr>
        <w:pStyle w:val="7"/>
        <w:spacing w:before="0" w:beforeAutospacing="0" w:after="0" w:afterAutospacing="0" w:line="360" w:lineRule="auto"/>
        <w:ind w:firstLine="420"/>
        <w:rPr>
          <w:sz w:val="21"/>
          <w:szCs w:val="21"/>
        </w:rPr>
      </w:pPr>
      <w:r>
        <w:rPr>
          <w:rFonts w:hint="eastAsia"/>
          <w:b/>
          <w:bCs/>
          <w:sz w:val="21"/>
          <w:szCs w:val="21"/>
          <w:u w:val="single"/>
        </w:rPr>
        <w:t>侧袋账户资产完全清算后，基金管理人将注销侧袋账户。</w:t>
      </w:r>
    </w:p>
    <w:p w14:paraId="0E165856">
      <w:pPr>
        <w:pStyle w:val="7"/>
        <w:spacing w:before="0" w:beforeAutospacing="0" w:after="0" w:afterAutospacing="0" w:line="360" w:lineRule="auto"/>
        <w:ind w:firstLine="420"/>
        <w:rPr>
          <w:sz w:val="21"/>
          <w:szCs w:val="21"/>
        </w:rPr>
      </w:pPr>
      <w:r>
        <w:rPr>
          <w:rFonts w:hint="eastAsia"/>
          <w:b/>
          <w:bCs/>
          <w:sz w:val="21"/>
          <w:szCs w:val="21"/>
          <w:u w:val="single"/>
        </w:rPr>
        <w:t>（三）基金的投资及业绩</w:t>
      </w:r>
    </w:p>
    <w:p w14:paraId="764FBA12">
      <w:pPr>
        <w:pStyle w:val="7"/>
        <w:spacing w:before="0" w:beforeAutospacing="0" w:after="0" w:afterAutospacing="0" w:line="360" w:lineRule="auto"/>
        <w:ind w:firstLine="420"/>
        <w:rPr>
          <w:sz w:val="21"/>
          <w:szCs w:val="21"/>
        </w:rPr>
      </w:pPr>
      <w:r>
        <w:rPr>
          <w:rFonts w:hint="eastAsia"/>
          <w:b/>
          <w:bCs/>
          <w:sz w:val="21"/>
          <w:szCs w:val="21"/>
          <w:u w:val="single"/>
        </w:rPr>
        <w:t>侧袋机制实施期间，本基金的各项投资运作指标和基金业绩指标应当以主袋账户资产为基准。基金管理人不得在侧袋账户中进行除特定资产处置变现以外的其他投资操作。</w:t>
      </w:r>
    </w:p>
    <w:p w14:paraId="71C66CB0">
      <w:pPr>
        <w:pStyle w:val="7"/>
        <w:spacing w:before="0" w:beforeAutospacing="0" w:after="0" w:afterAutospacing="0" w:line="360" w:lineRule="auto"/>
        <w:ind w:firstLine="420"/>
        <w:rPr>
          <w:sz w:val="21"/>
          <w:szCs w:val="21"/>
        </w:rPr>
      </w:pPr>
      <w:r>
        <w:rPr>
          <w:rFonts w:hint="eastAsia"/>
          <w:b/>
          <w:bCs/>
          <w:sz w:val="21"/>
          <w:szCs w:val="21"/>
          <w:u w:val="single"/>
        </w:rPr>
        <w:t>基金管理人、基金服务机构在展示基金业绩时，将就前述情况进行充分的解释说明，避免引起投资者误解。</w:t>
      </w:r>
    </w:p>
    <w:p w14:paraId="71D7878E">
      <w:pPr>
        <w:pStyle w:val="7"/>
        <w:spacing w:before="0" w:beforeAutospacing="0" w:after="0" w:afterAutospacing="0" w:line="360" w:lineRule="auto"/>
        <w:ind w:firstLine="420"/>
        <w:rPr>
          <w:sz w:val="21"/>
          <w:szCs w:val="21"/>
        </w:rPr>
      </w:pPr>
      <w:r>
        <w:rPr>
          <w:rFonts w:hint="eastAsia"/>
          <w:b/>
          <w:bCs/>
          <w:sz w:val="21"/>
          <w:szCs w:val="21"/>
          <w:u w:val="single"/>
        </w:rPr>
        <w:t>基金管理人原则上应当在侧袋机制启用后20个交易日内完成对主袋账户投资组合的调整，但因资产流动性受限等中国证监会规定的情形除外。</w:t>
      </w:r>
    </w:p>
    <w:p w14:paraId="2B3B2F04">
      <w:pPr>
        <w:pStyle w:val="7"/>
        <w:spacing w:before="0" w:beforeAutospacing="0" w:after="0" w:afterAutospacing="0" w:line="360" w:lineRule="auto"/>
        <w:ind w:firstLine="420"/>
        <w:rPr>
          <w:sz w:val="21"/>
          <w:szCs w:val="21"/>
        </w:rPr>
      </w:pPr>
      <w:r>
        <w:rPr>
          <w:rFonts w:hint="eastAsia"/>
          <w:b/>
          <w:bCs/>
          <w:sz w:val="21"/>
          <w:szCs w:val="21"/>
          <w:u w:val="single"/>
        </w:rPr>
        <w:t>（四）基金的估值</w:t>
      </w:r>
    </w:p>
    <w:p w14:paraId="30C9B4F7">
      <w:pPr>
        <w:pStyle w:val="7"/>
        <w:spacing w:before="0" w:beforeAutospacing="0" w:after="0" w:afterAutospacing="0" w:line="360" w:lineRule="auto"/>
        <w:ind w:firstLine="420"/>
        <w:rPr>
          <w:sz w:val="21"/>
          <w:szCs w:val="21"/>
        </w:rPr>
      </w:pPr>
      <w:r>
        <w:rPr>
          <w:rFonts w:hint="eastAsia"/>
          <w:b/>
          <w:bCs/>
          <w:sz w:val="21"/>
          <w:szCs w:val="21"/>
          <w:u w:val="single"/>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14:paraId="0FFB6658">
      <w:pPr>
        <w:pStyle w:val="7"/>
        <w:spacing w:before="0" w:beforeAutospacing="0" w:after="0" w:afterAutospacing="0" w:line="360" w:lineRule="auto"/>
        <w:ind w:firstLine="420"/>
        <w:rPr>
          <w:sz w:val="21"/>
          <w:szCs w:val="21"/>
        </w:rPr>
      </w:pPr>
      <w:r>
        <w:rPr>
          <w:rFonts w:hint="eastAsia"/>
          <w:b/>
          <w:bCs/>
          <w:sz w:val="21"/>
          <w:szCs w:val="21"/>
          <w:u w:val="single"/>
        </w:rPr>
        <w:t>侧袋机制实施期间，基金管理人将对侧袋账户单独设置账套，实行独立核算。如果本基金同时存在多个侧袋账户，不同侧袋账户将分开进行核算。侧袋账户的会计核算应符合《企业会计准则》的相关要求。</w:t>
      </w:r>
    </w:p>
    <w:p w14:paraId="3A825C84">
      <w:pPr>
        <w:pStyle w:val="7"/>
        <w:spacing w:before="0" w:beforeAutospacing="0" w:after="0" w:afterAutospacing="0" w:line="360" w:lineRule="auto"/>
        <w:ind w:firstLine="420"/>
        <w:rPr>
          <w:sz w:val="21"/>
          <w:szCs w:val="21"/>
        </w:rPr>
      </w:pPr>
      <w:r>
        <w:rPr>
          <w:rFonts w:hint="eastAsia"/>
          <w:b/>
          <w:bCs/>
          <w:sz w:val="21"/>
          <w:szCs w:val="21"/>
          <w:u w:val="single"/>
        </w:rPr>
        <w:t>（五）基金的费用</w:t>
      </w:r>
    </w:p>
    <w:p w14:paraId="50A1E6DB">
      <w:pPr>
        <w:pStyle w:val="7"/>
        <w:spacing w:before="0" w:beforeAutospacing="0" w:after="0" w:afterAutospacing="0" w:line="360" w:lineRule="auto"/>
        <w:ind w:firstLine="420"/>
        <w:rPr>
          <w:sz w:val="21"/>
          <w:szCs w:val="21"/>
        </w:rPr>
      </w:pPr>
      <w:r>
        <w:rPr>
          <w:rFonts w:hint="eastAsia"/>
          <w:b/>
          <w:bCs/>
          <w:sz w:val="21"/>
          <w:szCs w:val="21"/>
          <w:u w:val="single"/>
        </w:rPr>
        <w:t>侧袋机制实施期间，侧袋账户资产不收取管理费。因启用侧袋机制产生的咨询、审计费用等由基金管理人承担。</w:t>
      </w:r>
    </w:p>
    <w:p w14:paraId="42E397B7">
      <w:pPr>
        <w:pStyle w:val="7"/>
        <w:spacing w:before="0" w:beforeAutospacing="0" w:after="0" w:afterAutospacing="0" w:line="360" w:lineRule="auto"/>
        <w:ind w:firstLine="420"/>
        <w:rPr>
          <w:sz w:val="21"/>
          <w:szCs w:val="21"/>
        </w:rPr>
      </w:pPr>
      <w:r>
        <w:rPr>
          <w:rFonts w:hint="eastAsia"/>
          <w:b/>
          <w:bCs/>
          <w:sz w:val="21"/>
          <w:szCs w:val="21"/>
          <w:u w:val="single"/>
        </w:rPr>
        <w:t>基金管理人可以将与侧袋账户有关的费用从侧袋账户资产中列支，但应待特定资产变现后方可列支。</w:t>
      </w:r>
    </w:p>
    <w:p w14:paraId="337184BF">
      <w:pPr>
        <w:pStyle w:val="7"/>
        <w:spacing w:before="0" w:beforeAutospacing="0" w:after="0" w:afterAutospacing="0" w:line="360" w:lineRule="auto"/>
        <w:ind w:firstLine="420"/>
        <w:rPr>
          <w:sz w:val="21"/>
          <w:szCs w:val="21"/>
        </w:rPr>
      </w:pPr>
      <w:r>
        <w:rPr>
          <w:rFonts w:hint="eastAsia"/>
          <w:b/>
          <w:bCs/>
          <w:sz w:val="21"/>
          <w:szCs w:val="21"/>
          <w:u w:val="single"/>
        </w:rPr>
        <w:t>（六）基金的收益分配</w:t>
      </w:r>
    </w:p>
    <w:p w14:paraId="3171C241">
      <w:pPr>
        <w:pStyle w:val="7"/>
        <w:spacing w:before="0" w:beforeAutospacing="0" w:after="0" w:afterAutospacing="0" w:line="360" w:lineRule="auto"/>
        <w:ind w:firstLine="420"/>
        <w:rPr>
          <w:sz w:val="21"/>
          <w:szCs w:val="21"/>
        </w:rPr>
      </w:pPr>
      <w:r>
        <w:rPr>
          <w:rFonts w:hint="eastAsia"/>
          <w:b/>
          <w:bCs/>
          <w:sz w:val="21"/>
          <w:szCs w:val="21"/>
          <w:u w:val="single"/>
        </w:rPr>
        <w:t>侧袋机制实施期间，在主袋账户份额满足基金合同收益分配条件的情形下，基金管理人可对主袋账户份额进行收益分配。侧袋账户不进行收益分配。</w:t>
      </w:r>
    </w:p>
    <w:p w14:paraId="4430C447">
      <w:pPr>
        <w:pStyle w:val="7"/>
        <w:spacing w:before="0" w:beforeAutospacing="0" w:after="0" w:afterAutospacing="0" w:line="360" w:lineRule="auto"/>
        <w:ind w:firstLine="420"/>
        <w:rPr>
          <w:sz w:val="21"/>
          <w:szCs w:val="21"/>
        </w:rPr>
      </w:pPr>
      <w:r>
        <w:rPr>
          <w:rFonts w:hint="eastAsia"/>
          <w:b/>
          <w:bCs/>
          <w:sz w:val="21"/>
          <w:szCs w:val="21"/>
          <w:u w:val="single"/>
        </w:rPr>
        <w:t>（七）基金的信息披露</w:t>
      </w:r>
    </w:p>
    <w:p w14:paraId="6086D4B2">
      <w:pPr>
        <w:pStyle w:val="7"/>
        <w:spacing w:before="0" w:beforeAutospacing="0" w:after="0" w:afterAutospacing="0" w:line="360" w:lineRule="auto"/>
        <w:ind w:firstLine="420"/>
        <w:rPr>
          <w:sz w:val="21"/>
          <w:szCs w:val="21"/>
        </w:rPr>
      </w:pPr>
      <w:r>
        <w:rPr>
          <w:rFonts w:hint="eastAsia"/>
          <w:b/>
          <w:bCs/>
          <w:sz w:val="21"/>
          <w:szCs w:val="21"/>
          <w:u w:val="single"/>
        </w:rPr>
        <w:t>1、基金净值信息</w:t>
      </w:r>
    </w:p>
    <w:p w14:paraId="10422746">
      <w:pPr>
        <w:pStyle w:val="7"/>
        <w:spacing w:before="0" w:beforeAutospacing="0" w:after="0" w:afterAutospacing="0" w:line="360" w:lineRule="auto"/>
        <w:ind w:firstLine="420"/>
        <w:rPr>
          <w:sz w:val="21"/>
          <w:szCs w:val="21"/>
        </w:rPr>
      </w:pPr>
      <w:r>
        <w:rPr>
          <w:rFonts w:hint="eastAsia"/>
          <w:b/>
          <w:bCs/>
          <w:sz w:val="21"/>
          <w:szCs w:val="21"/>
          <w:u w:val="single"/>
        </w:rPr>
        <w:t>侧袋机制实施期间，基金管理人应当暂停披露侧袋账户的基金净值信息。</w:t>
      </w:r>
    </w:p>
    <w:p w14:paraId="4FD9078F">
      <w:pPr>
        <w:pStyle w:val="7"/>
        <w:spacing w:before="0" w:beforeAutospacing="0" w:after="0" w:afterAutospacing="0" w:line="360" w:lineRule="auto"/>
        <w:ind w:firstLine="420"/>
        <w:rPr>
          <w:sz w:val="21"/>
          <w:szCs w:val="21"/>
        </w:rPr>
      </w:pPr>
      <w:r>
        <w:rPr>
          <w:rFonts w:hint="eastAsia"/>
          <w:b/>
          <w:bCs/>
          <w:sz w:val="21"/>
          <w:szCs w:val="21"/>
          <w:u w:val="single"/>
        </w:rPr>
        <w:t>2、定期报告</w:t>
      </w:r>
    </w:p>
    <w:p w14:paraId="35FEB30A">
      <w:pPr>
        <w:pStyle w:val="7"/>
        <w:spacing w:before="0" w:beforeAutospacing="0" w:after="0" w:afterAutospacing="0" w:line="360" w:lineRule="auto"/>
        <w:ind w:firstLine="420"/>
        <w:rPr>
          <w:sz w:val="21"/>
          <w:szCs w:val="21"/>
        </w:rPr>
      </w:pPr>
      <w:r>
        <w:rPr>
          <w:rFonts w:hint="eastAsia"/>
          <w:b/>
          <w:bCs/>
          <w:sz w:val="21"/>
          <w:szCs w:val="21"/>
          <w:u w:val="single"/>
        </w:rPr>
        <w:t>侧袋机制实施期间，基金定期报告中的基金会计报表仅需针对主袋账户进行编制。侧袋账户相关信息在定期报告中单独进行披露，包括但不限于：</w:t>
      </w:r>
    </w:p>
    <w:p w14:paraId="08D10AB0">
      <w:pPr>
        <w:pStyle w:val="7"/>
        <w:spacing w:before="0" w:beforeAutospacing="0" w:after="0" w:afterAutospacing="0" w:line="360" w:lineRule="auto"/>
        <w:ind w:firstLine="420"/>
        <w:rPr>
          <w:sz w:val="21"/>
          <w:szCs w:val="21"/>
        </w:rPr>
      </w:pPr>
      <w:r>
        <w:rPr>
          <w:rFonts w:hint="eastAsia"/>
          <w:b/>
          <w:bCs/>
          <w:sz w:val="21"/>
          <w:szCs w:val="21"/>
          <w:u w:val="single"/>
        </w:rPr>
        <w:t>（1）侧袋账户的基金代码、基金名称、侧袋账户成立日期等基本信息；</w:t>
      </w:r>
    </w:p>
    <w:p w14:paraId="503F50CE">
      <w:pPr>
        <w:pStyle w:val="7"/>
        <w:spacing w:before="0" w:beforeAutospacing="0" w:after="0" w:afterAutospacing="0" w:line="360" w:lineRule="auto"/>
        <w:ind w:firstLine="420"/>
        <w:rPr>
          <w:sz w:val="21"/>
          <w:szCs w:val="21"/>
        </w:rPr>
      </w:pPr>
      <w:r>
        <w:rPr>
          <w:rFonts w:hint="eastAsia"/>
          <w:b/>
          <w:bCs/>
          <w:sz w:val="21"/>
          <w:szCs w:val="21"/>
          <w:u w:val="single"/>
        </w:rPr>
        <w:t>（2）侧袋账户的初始资产、初始负债；</w:t>
      </w:r>
    </w:p>
    <w:p w14:paraId="394EBF68">
      <w:pPr>
        <w:pStyle w:val="7"/>
        <w:spacing w:before="0" w:beforeAutospacing="0" w:after="0" w:afterAutospacing="0" w:line="360" w:lineRule="auto"/>
        <w:ind w:firstLine="420"/>
        <w:rPr>
          <w:sz w:val="21"/>
          <w:szCs w:val="21"/>
        </w:rPr>
      </w:pPr>
      <w:r>
        <w:rPr>
          <w:rFonts w:hint="eastAsia"/>
          <w:b/>
          <w:bCs/>
          <w:sz w:val="21"/>
          <w:szCs w:val="21"/>
          <w:u w:val="single"/>
        </w:rPr>
        <w:t>（3）特定资产的名称、代码、发行人等基本信息；</w:t>
      </w:r>
    </w:p>
    <w:p w14:paraId="64972F73">
      <w:pPr>
        <w:pStyle w:val="7"/>
        <w:spacing w:before="0" w:beforeAutospacing="0" w:after="0" w:afterAutospacing="0" w:line="360" w:lineRule="auto"/>
        <w:ind w:firstLine="420"/>
        <w:rPr>
          <w:sz w:val="21"/>
          <w:szCs w:val="21"/>
        </w:rPr>
      </w:pPr>
      <w:r>
        <w:rPr>
          <w:rFonts w:hint="eastAsia"/>
          <w:b/>
          <w:bCs/>
          <w:sz w:val="21"/>
          <w:szCs w:val="21"/>
          <w:u w:val="single"/>
        </w:rPr>
        <w:t>（4）报告期内的特定资产处置进展情况、与处置特定资产相关的费用情况及其他与特定资产状况相关的信息；</w:t>
      </w:r>
    </w:p>
    <w:p w14:paraId="51457122">
      <w:pPr>
        <w:pStyle w:val="7"/>
        <w:spacing w:before="0" w:beforeAutospacing="0" w:after="0" w:afterAutospacing="0" w:line="360" w:lineRule="auto"/>
        <w:ind w:firstLine="420"/>
        <w:rPr>
          <w:sz w:val="21"/>
          <w:szCs w:val="21"/>
        </w:rPr>
      </w:pPr>
      <w:r>
        <w:rPr>
          <w:rFonts w:hint="eastAsia"/>
          <w:b/>
          <w:bCs/>
          <w:sz w:val="21"/>
          <w:szCs w:val="21"/>
          <w:u w:val="single"/>
        </w:rPr>
        <w:t>（5）可根据特定资产处置进展情况披露特定资产的可变现净值或净值参考区间，该净值或净值区间并不代表特定资产最终的变现价格，不作为基金管理人对特定资产最终变现价格的承诺；</w:t>
      </w:r>
    </w:p>
    <w:p w14:paraId="66343A9B">
      <w:pPr>
        <w:pStyle w:val="7"/>
        <w:spacing w:before="0" w:beforeAutospacing="0" w:after="0" w:afterAutospacing="0" w:line="360" w:lineRule="auto"/>
        <w:ind w:firstLine="420"/>
        <w:rPr>
          <w:sz w:val="21"/>
          <w:szCs w:val="21"/>
        </w:rPr>
      </w:pPr>
      <w:r>
        <w:rPr>
          <w:rFonts w:hint="eastAsia"/>
          <w:b/>
          <w:bCs/>
          <w:sz w:val="21"/>
          <w:szCs w:val="21"/>
          <w:u w:val="single"/>
        </w:rPr>
        <w:t>（6）可能对投资者利益存在重大影响的其他情况及相关风险提示。</w:t>
      </w:r>
    </w:p>
    <w:p w14:paraId="375B80C5">
      <w:pPr>
        <w:pStyle w:val="7"/>
        <w:spacing w:before="0" w:beforeAutospacing="0" w:after="0" w:afterAutospacing="0" w:line="360" w:lineRule="auto"/>
        <w:ind w:firstLine="420"/>
        <w:rPr>
          <w:sz w:val="21"/>
          <w:szCs w:val="21"/>
        </w:rPr>
      </w:pPr>
      <w:r>
        <w:rPr>
          <w:rFonts w:hint="eastAsia"/>
          <w:b/>
          <w:bCs/>
          <w:sz w:val="21"/>
          <w:szCs w:val="21"/>
          <w:u w:val="single"/>
        </w:rPr>
        <w:t>3、临时报告</w:t>
      </w:r>
    </w:p>
    <w:p w14:paraId="132C2143">
      <w:pPr>
        <w:pStyle w:val="7"/>
        <w:spacing w:before="0" w:beforeAutospacing="0" w:after="0" w:afterAutospacing="0" w:line="360" w:lineRule="auto"/>
        <w:ind w:firstLine="420"/>
        <w:rPr>
          <w:sz w:val="21"/>
          <w:szCs w:val="21"/>
        </w:rPr>
      </w:pPr>
      <w:r>
        <w:rPr>
          <w:rFonts w:hint="eastAsia"/>
          <w:b/>
          <w:bCs/>
          <w:sz w:val="21"/>
          <w:szCs w:val="21"/>
          <w:u w:val="single"/>
        </w:rPr>
        <w:t>基金管理人在启用侧袋机制、处置特定资产、终止侧袋机制以及发生其他可能对投资者利益产生重大影响的事项后应及时发布临时公告。</w:t>
      </w:r>
    </w:p>
    <w:p w14:paraId="31576074">
      <w:pPr>
        <w:pStyle w:val="7"/>
        <w:spacing w:before="0" w:beforeAutospacing="0" w:after="0" w:afterAutospacing="0" w:line="360" w:lineRule="auto"/>
        <w:ind w:firstLine="420"/>
        <w:rPr>
          <w:sz w:val="21"/>
          <w:szCs w:val="21"/>
        </w:rPr>
      </w:pPr>
      <w:r>
        <w:rPr>
          <w:rFonts w:hint="eastAsia"/>
          <w:b/>
          <w:bCs/>
          <w:sz w:val="21"/>
          <w:szCs w:val="21"/>
          <w:u w:val="single"/>
        </w:rPr>
        <w:t>启用侧袋机制的临时公告内容应当包括启用原因及程序、特定资产流动性和估值情况、对投资者申购赎回的影响、风险提示等重要信息。</w:t>
      </w:r>
    </w:p>
    <w:p w14:paraId="0C74778B">
      <w:pPr>
        <w:pStyle w:val="7"/>
        <w:spacing w:before="0" w:beforeAutospacing="0" w:after="0" w:afterAutospacing="0" w:line="360" w:lineRule="auto"/>
        <w:ind w:firstLine="420"/>
        <w:rPr>
          <w:sz w:val="21"/>
          <w:szCs w:val="21"/>
        </w:rPr>
      </w:pPr>
      <w:r>
        <w:rPr>
          <w:rFonts w:hint="eastAsia"/>
          <w:b/>
          <w:bCs/>
          <w:sz w:val="21"/>
          <w:szCs w:val="21"/>
          <w:u w:val="single"/>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14:paraId="7AB71BAC">
      <w:pPr>
        <w:pStyle w:val="7"/>
        <w:spacing w:before="0" w:beforeAutospacing="0" w:after="0" w:afterAutospacing="0" w:line="360" w:lineRule="auto"/>
        <w:ind w:firstLine="420"/>
        <w:rPr>
          <w:sz w:val="21"/>
          <w:szCs w:val="21"/>
        </w:rPr>
      </w:pPr>
      <w:r>
        <w:rPr>
          <w:rFonts w:hint="eastAsia"/>
          <w:b/>
          <w:bCs/>
          <w:sz w:val="21"/>
          <w:szCs w:val="21"/>
          <w:u w:val="single"/>
        </w:rPr>
        <w:t>（八）特定资产处置清算</w:t>
      </w:r>
    </w:p>
    <w:p w14:paraId="75DED0A1">
      <w:pPr>
        <w:pStyle w:val="7"/>
        <w:spacing w:before="0" w:beforeAutospacing="0" w:after="0" w:afterAutospacing="0" w:line="360" w:lineRule="auto"/>
        <w:ind w:firstLine="420"/>
        <w:rPr>
          <w:sz w:val="21"/>
          <w:szCs w:val="21"/>
        </w:rPr>
      </w:pPr>
      <w:r>
        <w:rPr>
          <w:rFonts w:hint="eastAsia"/>
          <w:b/>
          <w:bCs/>
          <w:sz w:val="21"/>
          <w:szCs w:val="21"/>
          <w:u w:val="single"/>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14:paraId="4ED963E3">
      <w:pPr>
        <w:pStyle w:val="7"/>
        <w:spacing w:before="0" w:beforeAutospacing="0" w:after="0" w:afterAutospacing="0" w:line="360" w:lineRule="auto"/>
        <w:ind w:firstLine="420"/>
        <w:rPr>
          <w:sz w:val="21"/>
          <w:szCs w:val="21"/>
        </w:rPr>
      </w:pPr>
      <w:r>
        <w:rPr>
          <w:rFonts w:hint="eastAsia"/>
          <w:b/>
          <w:bCs/>
          <w:sz w:val="21"/>
          <w:szCs w:val="21"/>
          <w:u w:val="single"/>
        </w:rPr>
        <w:t>（九）侧袋的审计</w:t>
      </w:r>
    </w:p>
    <w:p w14:paraId="1D7F2894">
      <w:pPr>
        <w:pStyle w:val="7"/>
        <w:spacing w:before="0" w:beforeAutospacing="0" w:after="0" w:afterAutospacing="0" w:line="360" w:lineRule="auto"/>
        <w:ind w:firstLine="420"/>
        <w:rPr>
          <w:sz w:val="21"/>
          <w:szCs w:val="21"/>
        </w:rPr>
      </w:pPr>
      <w:r>
        <w:rPr>
          <w:rFonts w:hint="eastAsia"/>
          <w:b/>
          <w:bCs/>
          <w:sz w:val="21"/>
          <w:szCs w:val="21"/>
          <w:u w:val="single"/>
        </w:rPr>
        <w:t>基金管理人应当在启用侧袋机制和终止侧袋机制后，及时聘请符合《证券法》规定的会计师事务所进行审计并披露专项审计意见，具体如下：</w:t>
      </w:r>
    </w:p>
    <w:p w14:paraId="205B47BF">
      <w:pPr>
        <w:pStyle w:val="7"/>
        <w:spacing w:before="0" w:beforeAutospacing="0" w:after="0" w:afterAutospacing="0" w:line="360" w:lineRule="auto"/>
        <w:ind w:firstLine="420"/>
        <w:rPr>
          <w:sz w:val="21"/>
          <w:szCs w:val="21"/>
        </w:rPr>
      </w:pPr>
      <w:r>
        <w:rPr>
          <w:rFonts w:hint="eastAsia"/>
          <w:b/>
          <w:bCs/>
          <w:sz w:val="21"/>
          <w:szCs w:val="21"/>
          <w:u w:val="single"/>
        </w:rPr>
        <w:t>基金管理人应当在启用侧袋机制时，就特定资产认定的相关事宜取得符合《证券法》规定的会计师事务所的专业意见。</w:t>
      </w:r>
    </w:p>
    <w:p w14:paraId="1F88B4CB">
      <w:pPr>
        <w:pStyle w:val="7"/>
        <w:spacing w:before="0" w:beforeAutospacing="0" w:after="0" w:afterAutospacing="0" w:line="360" w:lineRule="auto"/>
        <w:ind w:firstLine="420"/>
        <w:rPr>
          <w:sz w:val="21"/>
          <w:szCs w:val="21"/>
        </w:rPr>
      </w:pPr>
      <w:r>
        <w:rPr>
          <w:rFonts w:hint="eastAsia"/>
          <w:b/>
          <w:bCs/>
          <w:sz w:val="21"/>
          <w:szCs w:val="21"/>
          <w:u w:val="single"/>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14:paraId="763F231D">
      <w:pPr>
        <w:pStyle w:val="7"/>
        <w:spacing w:before="0" w:beforeAutospacing="0" w:after="0" w:afterAutospacing="0" w:line="360" w:lineRule="auto"/>
        <w:ind w:firstLine="420"/>
        <w:rPr>
          <w:sz w:val="21"/>
          <w:szCs w:val="21"/>
        </w:rPr>
      </w:pPr>
      <w:r>
        <w:rPr>
          <w:rFonts w:hint="eastAsia"/>
          <w:b/>
          <w:bCs/>
          <w:sz w:val="21"/>
          <w:szCs w:val="21"/>
          <w:u w:val="single"/>
        </w:rPr>
        <w:t>会计师事务所对基金年度报告进行审计时，应对报告期间基金侧袋机制运行相关的会计核算和年报披露，执行适当程序并发表审计意见。</w:t>
      </w:r>
    </w:p>
    <w:p w14:paraId="27D0A730">
      <w:pPr>
        <w:pStyle w:val="7"/>
        <w:spacing w:before="0" w:beforeAutospacing="0" w:after="0" w:afterAutospacing="0" w:line="360" w:lineRule="auto"/>
        <w:ind w:firstLine="420"/>
        <w:rPr>
          <w:sz w:val="21"/>
          <w:szCs w:val="21"/>
        </w:rPr>
      </w:pPr>
      <w:r>
        <w:rPr>
          <w:rFonts w:hint="eastAsia"/>
          <w:b/>
          <w:bCs/>
          <w:sz w:val="21"/>
          <w:szCs w:val="21"/>
          <w:u w:val="single"/>
        </w:rPr>
        <w:t>当侧袋账户资产全部完成变现后，基金管理人应参照基金清算报告的相关要求，聘请符合《证券法》规定的会计师事务所对侧袋账户进行审计并披露专项审计意见。</w:t>
      </w:r>
    </w:p>
    <w:p w14:paraId="1BBFA382">
      <w:pPr>
        <w:pStyle w:val="7"/>
        <w:spacing w:before="0" w:beforeAutospacing="0" w:after="0" w:afterAutospacing="0" w:line="360" w:lineRule="auto"/>
        <w:ind w:firstLine="420"/>
        <w:rPr>
          <w:sz w:val="21"/>
          <w:szCs w:val="21"/>
        </w:rPr>
      </w:pPr>
      <w:r>
        <w:rPr>
          <w:rFonts w:hint="eastAsia"/>
          <w:b/>
          <w:bCs/>
          <w:sz w:val="21"/>
          <w:szCs w:val="21"/>
          <w:u w:val="single"/>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无需召开基金份额持有人大会审议。</w:t>
      </w:r>
    </w:p>
    <w:p w14:paraId="6A2C562F">
      <w:pPr>
        <w:rPr>
          <w:rFonts w:ascii="宋体" w:hAnsi="宋体" w:eastAsia="宋体"/>
          <w:sz w:val="24"/>
          <w:szCs w:val="24"/>
        </w:rPr>
      </w:pPr>
      <w:bookmarkStart w:id="199" w:name="chapter_level1_23_54233_section_1_end"/>
      <w:bookmarkEnd w:id="199"/>
    </w:p>
    <w:p w14:paraId="5B3E0EAD">
      <w:pPr>
        <w:widowControl/>
        <w:jc w:val="left"/>
        <w:rPr>
          <w:rFonts w:ascii="宋体" w:hAnsi="宋体" w:eastAsia="宋体"/>
        </w:rPr>
      </w:pPr>
      <w:r>
        <w:rPr>
          <w:rFonts w:ascii="宋体" w:hAnsi="宋体" w:eastAsia="宋体"/>
        </w:rPr>
        <w:br w:type="page"/>
      </w:r>
    </w:p>
    <w:p w14:paraId="744292D1">
      <w:pPr>
        <w:pStyle w:val="2"/>
        <w:jc w:val="center"/>
        <w:rPr>
          <w:rFonts w:ascii="宋体" w:hAnsi="宋体" w:eastAsia="宋体"/>
          <w:sz w:val="30"/>
        </w:rPr>
      </w:pPr>
      <w:bookmarkStart w:id="200" w:name="chapter_level1_24_68"/>
      <w:bookmarkStart w:id="201" w:name="_Toc207950944"/>
      <w:r>
        <w:rPr>
          <w:rFonts w:hint="eastAsia" w:ascii="宋体" w:hAnsi="宋体" w:eastAsia="宋体"/>
          <w:sz w:val="30"/>
        </w:rPr>
        <w:t>二十一、风险揭示</w:t>
      </w:r>
      <w:bookmarkEnd w:id="200"/>
      <w:bookmarkEnd w:id="201"/>
    </w:p>
    <w:p w14:paraId="23718C94">
      <w:pPr>
        <w:pStyle w:val="7"/>
        <w:spacing w:before="0" w:beforeAutospacing="0" w:after="0" w:afterAutospacing="0" w:line="360" w:lineRule="auto"/>
        <w:ind w:firstLine="420"/>
        <w:rPr>
          <w:sz w:val="21"/>
          <w:szCs w:val="21"/>
        </w:rPr>
      </w:pPr>
      <w:bookmarkStart w:id="202" w:name="chapter_level1_24_68_section_1"/>
      <w:bookmarkEnd w:id="202"/>
      <w:r>
        <w:rPr>
          <w:rFonts w:hint="eastAsia"/>
          <w:sz w:val="21"/>
          <w:szCs w:val="21"/>
        </w:rPr>
        <w:t xml:space="preserve">相比其它基金产品，虽然本基金风险较低，但投资者仍有可能承担一定的风险。包括： </w:t>
      </w:r>
    </w:p>
    <w:p w14:paraId="6C2DB2B0">
      <w:pPr>
        <w:pStyle w:val="7"/>
        <w:spacing w:before="0" w:beforeAutospacing="0" w:after="0" w:afterAutospacing="0" w:line="360" w:lineRule="auto"/>
        <w:ind w:firstLine="420"/>
        <w:rPr>
          <w:sz w:val="21"/>
          <w:szCs w:val="21"/>
        </w:rPr>
      </w:pPr>
      <w:r>
        <w:rPr>
          <w:rStyle w:val="11"/>
          <w:rFonts w:hint="eastAsia"/>
          <w:sz w:val="21"/>
          <w:szCs w:val="21"/>
        </w:rPr>
        <w:t>一、市场风险</w:t>
      </w:r>
    </w:p>
    <w:p w14:paraId="2A7BFFBC">
      <w:pPr>
        <w:pStyle w:val="7"/>
        <w:spacing w:before="0" w:beforeAutospacing="0" w:after="0" w:afterAutospacing="0" w:line="360" w:lineRule="auto"/>
        <w:ind w:firstLine="420"/>
        <w:rPr>
          <w:sz w:val="21"/>
          <w:szCs w:val="21"/>
        </w:rPr>
      </w:pPr>
      <w:r>
        <w:rPr>
          <w:rFonts w:hint="eastAsia"/>
          <w:sz w:val="21"/>
          <w:szCs w:val="21"/>
        </w:rPr>
        <w:t xml:space="preserve">债券市场工具价格因受各种因素的影响而引起的波动,将对本基金财产产生潜在风险,主要包括： </w:t>
      </w:r>
    </w:p>
    <w:p w14:paraId="3DBF65CC">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2C991DFF">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6A299968">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60F3526C">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1BB44B65">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1F396EAE">
      <w:pPr>
        <w:rPr>
          <w:rFonts w:ascii="宋体" w:hAnsi="宋体" w:eastAsia="宋体"/>
          <w:sz w:val="24"/>
          <w:szCs w:val="24"/>
        </w:rPr>
      </w:pPr>
      <w:r>
        <w:rPr>
          <w:rFonts w:ascii="宋体" w:hAnsi="宋体" w:eastAsia="宋体"/>
        </w:rPr>
        <w:t xml:space="preserve">        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04B6DDB5">
      <w:pPr>
        <w:pStyle w:val="7"/>
        <w:spacing w:before="0" w:beforeAutospacing="0" w:after="0" w:afterAutospacing="0" w:line="360" w:lineRule="auto"/>
        <w:ind w:firstLine="420"/>
        <w:rPr>
          <w:sz w:val="21"/>
          <w:szCs w:val="21"/>
        </w:rPr>
      </w:pPr>
      <w:r>
        <w:rPr>
          <w:rStyle w:val="11"/>
          <w:rFonts w:hint="eastAsia"/>
          <w:sz w:val="21"/>
          <w:szCs w:val="21"/>
        </w:rPr>
        <w:t>二、信用风险</w:t>
      </w:r>
    </w:p>
    <w:p w14:paraId="77E66FB4">
      <w:pPr>
        <w:pStyle w:val="7"/>
        <w:spacing w:before="0" w:beforeAutospacing="0" w:after="0" w:afterAutospacing="0" w:line="360" w:lineRule="auto"/>
        <w:ind w:firstLine="420"/>
        <w:rPr>
          <w:sz w:val="21"/>
          <w:szCs w:val="21"/>
        </w:rPr>
      </w:pPr>
      <w:r>
        <w:rPr>
          <w:rFonts w:hint="eastAsia"/>
          <w:sz w:val="21"/>
          <w:szCs w:val="21"/>
        </w:rPr>
        <w:t xml:space="preserve">金融债和企业债的发行人不能按期还本付息和回购交易中交易对手在回购到期交割责任时，不能偿还全部或部分证券或价款，造成本基金的信用风险。 </w:t>
      </w:r>
    </w:p>
    <w:p w14:paraId="2B9751B2">
      <w:pPr>
        <w:pStyle w:val="7"/>
        <w:spacing w:before="0" w:beforeAutospacing="0" w:after="0" w:afterAutospacing="0" w:line="360" w:lineRule="auto"/>
        <w:ind w:firstLine="420"/>
        <w:rPr>
          <w:sz w:val="21"/>
          <w:szCs w:val="21"/>
        </w:rPr>
      </w:pPr>
      <w:r>
        <w:rPr>
          <w:rStyle w:val="11"/>
          <w:rFonts w:hint="eastAsia"/>
          <w:sz w:val="21"/>
          <w:szCs w:val="21"/>
        </w:rPr>
        <w:t>三、流动性风险</w:t>
      </w:r>
    </w:p>
    <w:p w14:paraId="6B41441C">
      <w:pPr>
        <w:pStyle w:val="7"/>
        <w:spacing w:before="0" w:beforeAutospacing="0" w:after="0" w:afterAutospacing="0" w:line="360" w:lineRule="auto"/>
        <w:ind w:firstLine="420"/>
        <w:rPr>
          <w:sz w:val="21"/>
          <w:szCs w:val="21"/>
        </w:rPr>
      </w:pPr>
      <w:r>
        <w:rPr>
          <w:rFonts w:hint="eastAsia"/>
          <w:sz w:val="21"/>
          <w:szCs w:val="21"/>
        </w:rPr>
        <w:t xml:space="preserve">开放式基金要随时应对投资者的赎回,如果基金财产不能迅速转变成现金,或者变现为现金时使基金净值产生不利的影响,都会影响基金运作和收益水平。尤其是在发生巨额赎回时,如果基金财产变现能力差,可能会产生基金仓位调整的困难,导致流动性风险,可能影响基金份额收益。 </w:t>
      </w:r>
    </w:p>
    <w:p w14:paraId="0F015BB9">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1BE233CB">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2813058E">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1B7E1757">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089E5097">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BEA5F94">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71395BC8">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5FEBF67">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7237B952">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0E590CC3">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4E9D1B67">
      <w:pPr>
        <w:pStyle w:val="7"/>
        <w:spacing w:before="0" w:beforeAutospacing="0" w:after="0" w:afterAutospacing="0" w:line="360" w:lineRule="auto"/>
        <w:ind w:firstLine="420"/>
        <w:rPr>
          <w:sz w:val="21"/>
          <w:szCs w:val="21"/>
        </w:rPr>
      </w:pPr>
      <w:r>
        <w:rPr>
          <w:rStyle w:val="11"/>
          <w:rFonts w:hint="eastAsia"/>
          <w:sz w:val="21"/>
          <w:szCs w:val="21"/>
        </w:rPr>
        <w:t>四、管理风险</w:t>
      </w:r>
    </w:p>
    <w:p w14:paraId="02BACDCC">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在基金管理运作过程中,基金管理人的研究水平、投资管理水平直接影响基金收益水平,如果基金管理人对经济形势和证券市场判断不准确、获取的信息不全、投资操作出现失误,都会影响基金的收益水平。 </w:t>
      </w:r>
    </w:p>
    <w:p w14:paraId="6B73CD60">
      <w:pPr>
        <w:pStyle w:val="7"/>
        <w:spacing w:before="0" w:beforeAutospacing="0" w:after="0" w:afterAutospacing="0" w:line="360" w:lineRule="auto"/>
        <w:ind w:firstLine="420"/>
        <w:rPr>
          <w:sz w:val="21"/>
          <w:szCs w:val="21"/>
        </w:rPr>
      </w:pPr>
      <w:r>
        <w:rPr>
          <w:rStyle w:val="11"/>
          <w:rFonts w:hint="eastAsia"/>
          <w:sz w:val="21"/>
          <w:szCs w:val="21"/>
        </w:rPr>
        <w:t>五、操作或技术风险</w:t>
      </w:r>
    </w:p>
    <w:p w14:paraId="2185D3E1">
      <w:pPr>
        <w:pStyle w:val="7"/>
        <w:spacing w:before="0" w:beforeAutospacing="0" w:after="0" w:afterAutospacing="0" w:line="360" w:lineRule="auto"/>
        <w:ind w:firstLine="420"/>
        <w:rPr>
          <w:sz w:val="21"/>
          <w:szCs w:val="21"/>
        </w:rPr>
      </w:pPr>
      <w:r>
        <w:rPr>
          <w:rFonts w:hint="eastAsia"/>
          <w:sz w:val="21"/>
          <w:szCs w:val="21"/>
        </w:rPr>
        <w:t xml:space="preserve">指基金管理人在基金运作对内及对外的业务操作过程中所产生的风险，比如：内部控制不严造成的违规风险、基金管理人系统及软件错误或失灵、人为疏忽及错误、控制中断、操作方法本身的错误或不精确、灾难性事故等。 </w:t>
      </w:r>
    </w:p>
    <w:p w14:paraId="5D039AC5">
      <w:pPr>
        <w:pStyle w:val="7"/>
        <w:spacing w:before="0" w:beforeAutospacing="0" w:after="0" w:afterAutospacing="0" w:line="360" w:lineRule="auto"/>
        <w:ind w:firstLine="420"/>
        <w:rPr>
          <w:sz w:val="21"/>
          <w:szCs w:val="21"/>
        </w:rPr>
      </w:pPr>
      <w:r>
        <w:rPr>
          <w:rStyle w:val="11"/>
          <w:rFonts w:hint="eastAsia"/>
          <w:sz w:val="21"/>
          <w:szCs w:val="21"/>
        </w:rPr>
        <w:t>六、合规性风险</w:t>
      </w:r>
    </w:p>
    <w:p w14:paraId="47BC2A1D">
      <w:pPr>
        <w:pStyle w:val="7"/>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14:paraId="735D7373">
      <w:pPr>
        <w:pStyle w:val="7"/>
        <w:spacing w:before="0" w:beforeAutospacing="0" w:after="0" w:afterAutospacing="0" w:line="360" w:lineRule="auto"/>
        <w:ind w:firstLine="420"/>
        <w:rPr>
          <w:sz w:val="21"/>
          <w:szCs w:val="21"/>
        </w:rPr>
      </w:pPr>
      <w:r>
        <w:rPr>
          <w:rStyle w:val="11"/>
          <w:rFonts w:hint="eastAsia"/>
          <w:sz w:val="21"/>
          <w:szCs w:val="21"/>
        </w:rPr>
        <w:t>七、再投资风险</w:t>
      </w:r>
    </w:p>
    <w:p w14:paraId="4DE23AF6">
      <w:pPr>
        <w:pStyle w:val="7"/>
        <w:spacing w:before="0" w:beforeAutospacing="0" w:after="0" w:afterAutospacing="0" w:line="360" w:lineRule="auto"/>
        <w:ind w:firstLine="420"/>
        <w:rPr>
          <w:sz w:val="21"/>
          <w:szCs w:val="21"/>
        </w:rPr>
      </w:pPr>
      <w:r>
        <w:rPr>
          <w:rFonts w:hint="eastAsia"/>
          <w:sz w:val="21"/>
          <w:szCs w:val="21"/>
        </w:rPr>
        <w:t xml:space="preserve">债券偿付本息后以及回购到期后可能由于市场利率的下降面临资金再投资的收益率低于原来利率，由此本基金面临再投资风险。 </w:t>
      </w:r>
    </w:p>
    <w:p w14:paraId="4DEC473A">
      <w:pPr>
        <w:pStyle w:val="7"/>
        <w:spacing w:before="0" w:beforeAutospacing="0" w:after="0" w:afterAutospacing="0" w:line="360" w:lineRule="auto"/>
        <w:ind w:firstLine="420"/>
        <w:rPr>
          <w:sz w:val="21"/>
          <w:szCs w:val="21"/>
        </w:rPr>
      </w:pPr>
      <w:r>
        <w:rPr>
          <w:rStyle w:val="11"/>
          <w:rFonts w:hint="eastAsia"/>
          <w:sz w:val="21"/>
          <w:szCs w:val="21"/>
        </w:rPr>
        <w:t>八、投资策略风险</w:t>
      </w:r>
    </w:p>
    <w:p w14:paraId="2472D137">
      <w:pPr>
        <w:pStyle w:val="7"/>
        <w:spacing w:before="0" w:beforeAutospacing="0" w:after="0" w:afterAutospacing="0" w:line="360" w:lineRule="auto"/>
        <w:ind w:firstLine="420"/>
        <w:rPr>
          <w:sz w:val="21"/>
          <w:szCs w:val="21"/>
        </w:rPr>
      </w:pPr>
      <w:r>
        <w:rPr>
          <w:rFonts w:hint="eastAsia"/>
          <w:sz w:val="21"/>
          <w:szCs w:val="21"/>
        </w:rPr>
        <w:t xml:space="preserve">本基金的投资策略不同于股票基金和货币市场基金。本基金为追求基金资产的稳健增值，在降低组合波动率的同时，投资组合收益可能会低于股票基金；本基金的长期回报可能会高于货币市场基金，但基金的流动性和赎回期均长于货币市场基金。 </w:t>
      </w:r>
    </w:p>
    <w:p w14:paraId="11570A77">
      <w:pPr>
        <w:pStyle w:val="7"/>
        <w:spacing w:before="0" w:beforeAutospacing="0" w:after="0" w:afterAutospacing="0" w:line="360" w:lineRule="auto"/>
        <w:ind w:firstLine="420"/>
        <w:rPr>
          <w:sz w:val="21"/>
          <w:szCs w:val="21"/>
        </w:rPr>
      </w:pPr>
      <w:r>
        <w:rPr>
          <w:rStyle w:val="11"/>
          <w:rFonts w:hint="eastAsia"/>
          <w:sz w:val="21"/>
          <w:szCs w:val="21"/>
        </w:rPr>
        <w:t>九、债券回购风险</w:t>
      </w:r>
    </w:p>
    <w:p w14:paraId="0AD8C554">
      <w:pPr>
        <w:pStyle w:val="7"/>
        <w:spacing w:before="0" w:beforeAutospacing="0" w:after="0" w:afterAutospacing="0" w:line="360" w:lineRule="auto"/>
        <w:ind w:firstLine="420"/>
        <w:rPr>
          <w:sz w:val="21"/>
          <w:szCs w:val="21"/>
        </w:rPr>
      </w:pPr>
      <w:r>
        <w:rPr>
          <w:rFonts w:hint="eastAsia"/>
          <w:sz w:val="21"/>
          <w:szCs w:val="21"/>
        </w:rPr>
        <w:t xml:space="preserve">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 </w:t>
      </w:r>
    </w:p>
    <w:p w14:paraId="5FDEEE9D">
      <w:pPr>
        <w:pStyle w:val="7"/>
        <w:spacing w:before="0" w:beforeAutospacing="0" w:after="0" w:afterAutospacing="0" w:line="360" w:lineRule="auto"/>
        <w:ind w:firstLine="420"/>
        <w:rPr>
          <w:sz w:val="21"/>
          <w:szCs w:val="21"/>
        </w:rPr>
      </w:pPr>
      <w:r>
        <w:rPr>
          <w:rStyle w:val="11"/>
          <w:rFonts w:hint="eastAsia"/>
          <w:sz w:val="21"/>
          <w:szCs w:val="21"/>
        </w:rPr>
        <w:t>十、本基金的特有风险</w:t>
      </w:r>
    </w:p>
    <w:p w14:paraId="414476B5">
      <w:pPr>
        <w:pStyle w:val="7"/>
        <w:spacing w:before="0" w:beforeAutospacing="0" w:after="0" w:afterAutospacing="0" w:line="360" w:lineRule="auto"/>
        <w:ind w:firstLine="420"/>
        <w:rPr>
          <w:sz w:val="21"/>
          <w:szCs w:val="21"/>
        </w:rPr>
      </w:pPr>
      <w:r>
        <w:rPr>
          <w:rFonts w:hint="eastAsia"/>
          <w:sz w:val="21"/>
          <w:szCs w:val="21"/>
        </w:rPr>
        <w:t xml:space="preserve">（1）本基金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5C02288F">
      <w:pPr>
        <w:pStyle w:val="7"/>
        <w:spacing w:before="0" w:beforeAutospacing="0" w:after="0" w:afterAutospacing="0" w:line="360" w:lineRule="auto"/>
        <w:ind w:firstLine="420"/>
        <w:rPr>
          <w:sz w:val="21"/>
          <w:szCs w:val="21"/>
        </w:rPr>
      </w:pPr>
      <w:r>
        <w:rPr>
          <w:rFonts w:hint="eastAsia"/>
          <w:sz w:val="21"/>
          <w:szCs w:val="21"/>
        </w:rPr>
        <w:t xml:space="preserve">（2）本基金可能投资的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990B47B">
      <w:pPr>
        <w:pStyle w:val="7"/>
        <w:spacing w:before="0" w:beforeAutospacing="0" w:after="0" w:afterAutospacing="0" w:line="360" w:lineRule="auto"/>
        <w:ind w:firstLine="420"/>
        <w:rPr>
          <w:sz w:val="21"/>
          <w:szCs w:val="21"/>
        </w:rPr>
      </w:pPr>
      <w:r>
        <w:rPr>
          <w:rStyle w:val="11"/>
          <w:rFonts w:hint="eastAsia"/>
          <w:sz w:val="21"/>
          <w:szCs w:val="21"/>
        </w:rPr>
        <w:t>十一、其他风险</w:t>
      </w:r>
    </w:p>
    <w:p w14:paraId="7B29B953">
      <w:pPr>
        <w:pStyle w:val="7"/>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14:paraId="66009164">
      <w:pPr>
        <w:pStyle w:val="7"/>
        <w:spacing w:before="0" w:beforeAutospacing="0" w:after="0" w:afterAutospacing="0" w:line="360" w:lineRule="auto"/>
        <w:ind w:firstLine="420"/>
        <w:rPr>
          <w:sz w:val="21"/>
          <w:szCs w:val="21"/>
        </w:rPr>
      </w:pPr>
      <w:r>
        <w:rPr>
          <w:rFonts w:hint="eastAsia"/>
          <w:sz w:val="21"/>
          <w:szCs w:val="21"/>
        </w:rPr>
        <w:t xml:space="preserve">2、因基金业务快速发展而在制度建设、人员配备、内控制度建立等方面不完善而产生的风险； </w:t>
      </w:r>
    </w:p>
    <w:p w14:paraId="12A9BBA8">
      <w:pPr>
        <w:pStyle w:val="7"/>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14:paraId="3A88D854">
      <w:pPr>
        <w:pStyle w:val="7"/>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14:paraId="627D9AE9">
      <w:pPr>
        <w:pStyle w:val="7"/>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14:paraId="10DF54B0">
      <w:pPr>
        <w:pStyle w:val="7"/>
        <w:spacing w:before="0" w:beforeAutospacing="0" w:after="0" w:afterAutospacing="0" w:line="360" w:lineRule="auto"/>
        <w:ind w:firstLine="420"/>
        <w:rPr>
          <w:sz w:val="21"/>
          <w:szCs w:val="21"/>
        </w:rPr>
      </w:pPr>
      <w:r>
        <w:rPr>
          <w:rFonts w:hint="eastAsia"/>
          <w:sz w:val="21"/>
          <w:szCs w:val="21"/>
        </w:rPr>
        <w:t xml:space="preserve">6、战争、自然灾害等不可抗力可能导致基金资产的损失，影响基金收益水平，从而带来风险； </w:t>
      </w:r>
    </w:p>
    <w:p w14:paraId="15A44D65">
      <w:pPr>
        <w:pStyle w:val="7"/>
        <w:spacing w:before="0" w:beforeAutospacing="0" w:after="0" w:afterAutospacing="0" w:line="360" w:lineRule="auto"/>
        <w:ind w:firstLine="420"/>
        <w:rPr>
          <w:sz w:val="21"/>
          <w:szCs w:val="21"/>
        </w:rPr>
      </w:pPr>
      <w:bookmarkStart w:id="203" w:name="chapter_level1_24_68_section_1_end"/>
      <w:bookmarkEnd w:id="203"/>
      <w:r>
        <w:rPr>
          <w:rFonts w:hint="eastAsia"/>
          <w:sz w:val="21"/>
          <w:szCs w:val="21"/>
        </w:rPr>
        <w:t xml:space="preserve">7、其他意外导致的风险。 </w:t>
      </w:r>
    </w:p>
    <w:p w14:paraId="12636C4C">
      <w:pPr>
        <w:widowControl/>
        <w:jc w:val="left"/>
        <w:rPr>
          <w:rFonts w:ascii="宋体" w:hAnsi="宋体" w:eastAsia="宋体"/>
        </w:rPr>
      </w:pPr>
      <w:r>
        <w:rPr>
          <w:rFonts w:ascii="宋体" w:hAnsi="宋体" w:eastAsia="宋体"/>
        </w:rPr>
        <w:br w:type="page"/>
      </w:r>
    </w:p>
    <w:p w14:paraId="64CE0D98">
      <w:pPr>
        <w:pStyle w:val="2"/>
        <w:jc w:val="center"/>
        <w:rPr>
          <w:rFonts w:ascii="宋体" w:hAnsi="宋体" w:eastAsia="宋体"/>
          <w:sz w:val="30"/>
        </w:rPr>
      </w:pPr>
      <w:bookmarkStart w:id="204" w:name="_Toc207950945"/>
      <w:bookmarkStart w:id="205" w:name="chapter_level1_25_69"/>
      <w:r>
        <w:rPr>
          <w:rFonts w:hint="eastAsia" w:ascii="宋体" w:hAnsi="宋体" w:eastAsia="宋体"/>
          <w:sz w:val="30"/>
        </w:rPr>
        <w:t>二十二、基金合同的终止与清算</w:t>
      </w:r>
      <w:bookmarkEnd w:id="204"/>
      <w:bookmarkEnd w:id="205"/>
    </w:p>
    <w:p w14:paraId="310C23F2">
      <w:pPr>
        <w:pStyle w:val="7"/>
        <w:spacing w:before="0" w:beforeAutospacing="0" w:after="0" w:afterAutospacing="0" w:line="360" w:lineRule="auto"/>
        <w:ind w:firstLine="420"/>
        <w:rPr>
          <w:sz w:val="21"/>
          <w:szCs w:val="21"/>
        </w:rPr>
      </w:pPr>
      <w:bookmarkStart w:id="206" w:name="chapter_level1_25_69_section_1"/>
      <w:bookmarkEnd w:id="206"/>
      <w:r>
        <w:rPr>
          <w:rStyle w:val="11"/>
          <w:rFonts w:hint="eastAsia"/>
          <w:sz w:val="21"/>
          <w:szCs w:val="21"/>
        </w:rPr>
        <w:t>一、基金合同的终止</w:t>
      </w:r>
    </w:p>
    <w:p w14:paraId="36991629">
      <w:pPr>
        <w:pStyle w:val="7"/>
        <w:spacing w:before="0" w:beforeAutospacing="0" w:after="0" w:afterAutospacing="0" w:line="360" w:lineRule="auto"/>
        <w:ind w:firstLine="420"/>
        <w:rPr>
          <w:sz w:val="21"/>
          <w:szCs w:val="21"/>
        </w:rPr>
      </w:pPr>
      <w:r>
        <w:rPr>
          <w:rFonts w:hint="eastAsia"/>
          <w:sz w:val="21"/>
          <w:szCs w:val="21"/>
        </w:rPr>
        <w:t xml:space="preserve">出现下列情况之一的，基金合同终止： </w:t>
      </w:r>
    </w:p>
    <w:p w14:paraId="67D49D3C">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F2BFCA4">
      <w:pPr>
        <w:pStyle w:val="7"/>
        <w:spacing w:before="0" w:beforeAutospacing="0" w:after="0" w:afterAutospacing="0" w:line="360" w:lineRule="auto"/>
        <w:ind w:firstLine="420"/>
        <w:rPr>
          <w:sz w:val="21"/>
          <w:szCs w:val="21"/>
        </w:rPr>
      </w:pPr>
      <w:r>
        <w:rPr>
          <w:rFonts w:hint="eastAsia"/>
          <w:sz w:val="21"/>
          <w:szCs w:val="21"/>
        </w:rPr>
        <w:t xml:space="preserve">2、基金管理人职责终止，而在六个月内没有新基金管理人承接其原有职责的； </w:t>
      </w:r>
    </w:p>
    <w:p w14:paraId="40637579">
      <w:pPr>
        <w:pStyle w:val="7"/>
        <w:spacing w:before="0" w:beforeAutospacing="0" w:after="0" w:afterAutospacing="0" w:line="360" w:lineRule="auto"/>
        <w:ind w:firstLine="420"/>
        <w:rPr>
          <w:sz w:val="21"/>
          <w:szCs w:val="21"/>
        </w:rPr>
      </w:pPr>
      <w:r>
        <w:rPr>
          <w:rFonts w:hint="eastAsia"/>
          <w:sz w:val="21"/>
          <w:szCs w:val="21"/>
        </w:rPr>
        <w:t xml:space="preserve">3、基金托管人职责终止，而在六个月内没有新基金托管人承接其原有职责的； </w:t>
      </w:r>
    </w:p>
    <w:p w14:paraId="52216062">
      <w:pPr>
        <w:pStyle w:val="7"/>
        <w:spacing w:before="0" w:beforeAutospacing="0" w:after="0" w:afterAutospacing="0" w:line="360" w:lineRule="auto"/>
        <w:ind w:firstLine="420"/>
        <w:rPr>
          <w:sz w:val="21"/>
          <w:szCs w:val="21"/>
        </w:rPr>
      </w:pPr>
      <w:r>
        <w:rPr>
          <w:rFonts w:hint="eastAsia"/>
          <w:sz w:val="21"/>
          <w:szCs w:val="21"/>
        </w:rPr>
        <w:t xml:space="preserve">4、基金合同规定的其他情况或中国证监会允许的其它情况。 </w:t>
      </w:r>
    </w:p>
    <w:p w14:paraId="0180E55D">
      <w:pPr>
        <w:pStyle w:val="7"/>
        <w:spacing w:before="0" w:beforeAutospacing="0" w:after="0" w:afterAutospacing="0" w:line="360" w:lineRule="auto"/>
        <w:ind w:firstLine="420"/>
        <w:rPr>
          <w:sz w:val="21"/>
          <w:szCs w:val="21"/>
        </w:rPr>
      </w:pPr>
      <w:r>
        <w:rPr>
          <w:rStyle w:val="11"/>
          <w:rFonts w:hint="eastAsia"/>
          <w:sz w:val="21"/>
          <w:szCs w:val="21"/>
        </w:rPr>
        <w:t>二、基金财产清算小组</w:t>
      </w:r>
    </w:p>
    <w:p w14:paraId="1E56BA59">
      <w:pPr>
        <w:pStyle w:val="7"/>
        <w:spacing w:before="0" w:beforeAutospacing="0" w:after="0" w:afterAutospacing="0" w:line="360" w:lineRule="auto"/>
        <w:ind w:firstLine="420"/>
        <w:rPr>
          <w:sz w:val="21"/>
          <w:szCs w:val="21"/>
        </w:rPr>
      </w:pPr>
      <w:r>
        <w:rPr>
          <w:rFonts w:hint="eastAsia"/>
          <w:sz w:val="21"/>
          <w:szCs w:val="21"/>
        </w:rPr>
        <w:t xml:space="preserve">自基金合同终止日起30个工作日内成立基金财产清算小组，清算小组必须在中国证监会的监督下进行基金清算。 </w:t>
      </w:r>
    </w:p>
    <w:p w14:paraId="14C8D7FE">
      <w:pPr>
        <w:pStyle w:val="7"/>
        <w:spacing w:before="0" w:beforeAutospacing="0" w:after="0" w:afterAutospacing="0" w:line="360" w:lineRule="auto"/>
        <w:ind w:firstLine="420"/>
        <w:rPr>
          <w:sz w:val="21"/>
          <w:szCs w:val="21"/>
        </w:rPr>
      </w:pPr>
      <w:r>
        <w:rPr>
          <w:rFonts w:hint="eastAsia"/>
          <w:sz w:val="21"/>
          <w:szCs w:val="21"/>
        </w:rPr>
        <w:t xml:space="preserve">基金清算小组成员由基金管理人、基金托管人、由基金管理人选定的律师事务所、具有从事证券相关业务资格的注册会计师事务所以及中国证监会指定的人员组成。基金管理人、基金托管人以及上述会计师事务所和律师事务所应在基金合同终止之日起15个工作日内将本方参加清算小组的具体人员名单函告其他各方。基金清算小组可以聘请必要的工作人员。 </w:t>
      </w:r>
    </w:p>
    <w:p w14:paraId="2AE5986E">
      <w:pPr>
        <w:pStyle w:val="7"/>
        <w:spacing w:before="0" w:beforeAutospacing="0" w:after="0" w:afterAutospacing="0" w:line="360" w:lineRule="auto"/>
        <w:ind w:firstLine="420"/>
        <w:rPr>
          <w:sz w:val="21"/>
          <w:szCs w:val="21"/>
        </w:rPr>
      </w:pPr>
      <w:r>
        <w:rPr>
          <w:rFonts w:hint="eastAsia"/>
          <w:sz w:val="21"/>
          <w:szCs w:val="21"/>
        </w:rPr>
        <w:t xml:space="preserve">基金清算小组接管基金资产后，负责基金资产的保管、清理、估价、变现和分配。基金清算小组可以依法进行必要的民事活动。 </w:t>
      </w:r>
    </w:p>
    <w:p w14:paraId="4267F245">
      <w:pPr>
        <w:pStyle w:val="7"/>
        <w:spacing w:before="0" w:beforeAutospacing="0" w:after="0" w:afterAutospacing="0" w:line="360" w:lineRule="auto"/>
        <w:ind w:firstLine="420"/>
        <w:rPr>
          <w:sz w:val="21"/>
          <w:szCs w:val="21"/>
        </w:rPr>
      </w:pPr>
      <w:r>
        <w:rPr>
          <w:rStyle w:val="11"/>
          <w:rFonts w:hint="eastAsia"/>
          <w:sz w:val="21"/>
          <w:szCs w:val="21"/>
        </w:rPr>
        <w:t>三、清算程序</w:t>
      </w:r>
    </w:p>
    <w:p w14:paraId="071C0234">
      <w:pPr>
        <w:pStyle w:val="7"/>
        <w:spacing w:before="0" w:beforeAutospacing="0" w:after="0" w:afterAutospacing="0" w:line="360" w:lineRule="auto"/>
        <w:ind w:firstLine="420"/>
        <w:rPr>
          <w:sz w:val="21"/>
          <w:szCs w:val="21"/>
        </w:rPr>
      </w:pPr>
      <w:r>
        <w:rPr>
          <w:rFonts w:hint="eastAsia"/>
          <w:sz w:val="21"/>
          <w:szCs w:val="21"/>
        </w:rPr>
        <w:t xml:space="preserve">1、基金合同终止后，发布基金清算公告； </w:t>
      </w:r>
    </w:p>
    <w:p w14:paraId="12BD02CE">
      <w:pPr>
        <w:pStyle w:val="7"/>
        <w:spacing w:before="0" w:beforeAutospacing="0" w:after="0" w:afterAutospacing="0" w:line="360" w:lineRule="auto"/>
        <w:ind w:firstLine="420"/>
        <w:rPr>
          <w:sz w:val="21"/>
          <w:szCs w:val="21"/>
        </w:rPr>
      </w:pPr>
      <w:r>
        <w:rPr>
          <w:rFonts w:hint="eastAsia"/>
          <w:sz w:val="21"/>
          <w:szCs w:val="21"/>
        </w:rPr>
        <w:t xml:space="preserve">2、基金清算小组统一接管基金资产； </w:t>
      </w:r>
    </w:p>
    <w:p w14:paraId="5DBA59C5">
      <w:pPr>
        <w:pStyle w:val="7"/>
        <w:spacing w:before="0" w:beforeAutospacing="0" w:after="0" w:afterAutospacing="0" w:line="360" w:lineRule="auto"/>
        <w:ind w:firstLine="420"/>
        <w:rPr>
          <w:sz w:val="21"/>
          <w:szCs w:val="21"/>
        </w:rPr>
      </w:pPr>
      <w:r>
        <w:rPr>
          <w:rFonts w:hint="eastAsia"/>
          <w:sz w:val="21"/>
          <w:szCs w:val="21"/>
        </w:rPr>
        <w:t xml:space="preserve">3、对基金资产进行保管、清理和确认； </w:t>
      </w:r>
    </w:p>
    <w:p w14:paraId="5464D5EF">
      <w:pPr>
        <w:pStyle w:val="7"/>
        <w:spacing w:before="0" w:beforeAutospacing="0" w:after="0" w:afterAutospacing="0" w:line="360" w:lineRule="auto"/>
        <w:ind w:firstLine="420"/>
        <w:rPr>
          <w:sz w:val="21"/>
          <w:szCs w:val="21"/>
        </w:rPr>
      </w:pPr>
      <w:r>
        <w:rPr>
          <w:rFonts w:hint="eastAsia"/>
          <w:sz w:val="21"/>
          <w:szCs w:val="21"/>
        </w:rPr>
        <w:t xml:space="preserve">4、对基金资产进行估价； </w:t>
      </w:r>
    </w:p>
    <w:p w14:paraId="3B6336F7">
      <w:pPr>
        <w:pStyle w:val="7"/>
        <w:spacing w:before="0" w:beforeAutospacing="0" w:after="0" w:afterAutospacing="0" w:line="360" w:lineRule="auto"/>
        <w:ind w:firstLine="420"/>
        <w:rPr>
          <w:sz w:val="21"/>
          <w:szCs w:val="21"/>
        </w:rPr>
      </w:pPr>
      <w:r>
        <w:rPr>
          <w:rFonts w:hint="eastAsia"/>
          <w:sz w:val="21"/>
          <w:szCs w:val="21"/>
        </w:rPr>
        <w:t xml:space="preserve">5、对基金资产进行变现； </w:t>
      </w:r>
    </w:p>
    <w:p w14:paraId="3D2FADA8">
      <w:pPr>
        <w:pStyle w:val="7"/>
        <w:spacing w:before="0" w:beforeAutospacing="0" w:after="0" w:afterAutospacing="0" w:line="360" w:lineRule="auto"/>
        <w:ind w:firstLine="420"/>
        <w:rPr>
          <w:sz w:val="21"/>
          <w:szCs w:val="21"/>
        </w:rPr>
      </w:pPr>
      <w:r>
        <w:rPr>
          <w:rFonts w:hint="eastAsia"/>
          <w:sz w:val="21"/>
          <w:szCs w:val="21"/>
        </w:rPr>
        <w:t xml:space="preserve">6、将基金清算结果报告中国证监会； </w:t>
      </w:r>
    </w:p>
    <w:p w14:paraId="149EFA54">
      <w:pPr>
        <w:pStyle w:val="7"/>
        <w:spacing w:before="0" w:beforeAutospacing="0" w:after="0" w:afterAutospacing="0" w:line="360" w:lineRule="auto"/>
        <w:ind w:firstLine="420"/>
        <w:rPr>
          <w:sz w:val="21"/>
          <w:szCs w:val="21"/>
        </w:rPr>
      </w:pPr>
      <w:r>
        <w:rPr>
          <w:rFonts w:hint="eastAsia"/>
          <w:sz w:val="21"/>
          <w:szCs w:val="21"/>
        </w:rPr>
        <w:t xml:space="preserve">7、以自身名义参加与基金有关的民事诉讼以及其他必要的民事活动； </w:t>
      </w:r>
    </w:p>
    <w:p w14:paraId="639835FC">
      <w:pPr>
        <w:pStyle w:val="7"/>
        <w:spacing w:before="0" w:beforeAutospacing="0" w:after="0" w:afterAutospacing="0" w:line="360" w:lineRule="auto"/>
        <w:ind w:firstLine="420"/>
        <w:rPr>
          <w:sz w:val="21"/>
          <w:szCs w:val="21"/>
        </w:rPr>
      </w:pPr>
      <w:r>
        <w:rPr>
          <w:rFonts w:hint="eastAsia"/>
          <w:sz w:val="21"/>
          <w:szCs w:val="21"/>
        </w:rPr>
        <w:t>8、公布基金清算结果公告；</w:t>
      </w:r>
    </w:p>
    <w:p w14:paraId="25DF1A93">
      <w:pPr>
        <w:pStyle w:val="7"/>
        <w:spacing w:before="0" w:beforeAutospacing="0" w:after="0" w:afterAutospacing="0" w:line="360" w:lineRule="auto"/>
        <w:ind w:firstLine="420"/>
        <w:rPr>
          <w:sz w:val="21"/>
          <w:szCs w:val="21"/>
        </w:rPr>
      </w:pPr>
      <w:r>
        <w:rPr>
          <w:rFonts w:hint="eastAsia"/>
          <w:sz w:val="21"/>
          <w:szCs w:val="21"/>
        </w:rPr>
        <w:t xml:space="preserve">9、进行基金剩余资产的分配。 </w:t>
      </w:r>
    </w:p>
    <w:p w14:paraId="24F14D65">
      <w:pPr>
        <w:pStyle w:val="7"/>
        <w:spacing w:before="0" w:beforeAutospacing="0" w:after="0" w:afterAutospacing="0" w:line="360" w:lineRule="auto"/>
        <w:ind w:firstLine="420"/>
        <w:rPr>
          <w:sz w:val="21"/>
          <w:szCs w:val="21"/>
        </w:rPr>
      </w:pPr>
      <w:r>
        <w:rPr>
          <w:rStyle w:val="11"/>
          <w:rFonts w:hint="eastAsia"/>
          <w:sz w:val="21"/>
          <w:szCs w:val="21"/>
        </w:rPr>
        <w:t>四、清算费用</w:t>
      </w:r>
    </w:p>
    <w:p w14:paraId="5025DE01">
      <w:pPr>
        <w:pStyle w:val="7"/>
        <w:spacing w:before="0" w:beforeAutospacing="0" w:after="0" w:afterAutospacing="0" w:line="360" w:lineRule="auto"/>
        <w:ind w:firstLine="420"/>
        <w:rPr>
          <w:sz w:val="21"/>
          <w:szCs w:val="21"/>
        </w:rPr>
      </w:pPr>
      <w:r>
        <w:rPr>
          <w:rFonts w:hint="eastAsia"/>
          <w:sz w:val="21"/>
          <w:szCs w:val="21"/>
        </w:rPr>
        <w:t xml:space="preserve">清算费用是指清算小组在进行基金清算过程中发生的所有合理费用，清算费用由清算小组优先从基金资产中支付。 </w:t>
      </w:r>
    </w:p>
    <w:p w14:paraId="37EDD478">
      <w:pPr>
        <w:pStyle w:val="7"/>
        <w:spacing w:before="0" w:beforeAutospacing="0" w:after="0" w:afterAutospacing="0" w:line="360" w:lineRule="auto"/>
        <w:ind w:firstLine="420"/>
        <w:rPr>
          <w:sz w:val="21"/>
          <w:szCs w:val="21"/>
        </w:rPr>
      </w:pPr>
      <w:r>
        <w:rPr>
          <w:rStyle w:val="11"/>
          <w:rFonts w:hint="eastAsia"/>
          <w:sz w:val="21"/>
          <w:szCs w:val="21"/>
        </w:rPr>
        <w:t>五、基金资产按下列顺序清偿</w:t>
      </w:r>
    </w:p>
    <w:p w14:paraId="0553514F">
      <w:pPr>
        <w:pStyle w:val="7"/>
        <w:spacing w:before="0" w:beforeAutospacing="0" w:after="0" w:afterAutospacing="0" w:line="360" w:lineRule="auto"/>
        <w:ind w:firstLine="420"/>
        <w:rPr>
          <w:sz w:val="21"/>
          <w:szCs w:val="21"/>
        </w:rPr>
      </w:pPr>
      <w:r>
        <w:rPr>
          <w:rFonts w:hint="eastAsia"/>
          <w:sz w:val="21"/>
          <w:szCs w:val="21"/>
        </w:rPr>
        <w:t xml:space="preserve">1、支付清算费用； </w:t>
      </w:r>
    </w:p>
    <w:p w14:paraId="3A46B4C2">
      <w:pPr>
        <w:pStyle w:val="7"/>
        <w:spacing w:before="0" w:beforeAutospacing="0" w:after="0" w:afterAutospacing="0" w:line="360" w:lineRule="auto"/>
        <w:ind w:firstLine="420"/>
        <w:rPr>
          <w:sz w:val="21"/>
          <w:szCs w:val="21"/>
        </w:rPr>
      </w:pPr>
      <w:r>
        <w:rPr>
          <w:rFonts w:hint="eastAsia"/>
          <w:sz w:val="21"/>
          <w:szCs w:val="21"/>
        </w:rPr>
        <w:t xml:space="preserve">2、交纳所欠税款； </w:t>
      </w:r>
    </w:p>
    <w:p w14:paraId="4A85246F">
      <w:pPr>
        <w:pStyle w:val="7"/>
        <w:spacing w:before="0" w:beforeAutospacing="0" w:after="0" w:afterAutospacing="0" w:line="360" w:lineRule="auto"/>
        <w:ind w:firstLine="420"/>
        <w:rPr>
          <w:sz w:val="21"/>
          <w:szCs w:val="21"/>
        </w:rPr>
      </w:pPr>
      <w:r>
        <w:rPr>
          <w:rFonts w:hint="eastAsia"/>
          <w:sz w:val="21"/>
          <w:szCs w:val="21"/>
        </w:rPr>
        <w:t xml:space="preserve">3、清偿基金债务； </w:t>
      </w:r>
    </w:p>
    <w:p w14:paraId="41CE3B41">
      <w:pPr>
        <w:pStyle w:val="7"/>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68F507FB">
      <w:pPr>
        <w:pStyle w:val="7"/>
        <w:spacing w:before="0" w:beforeAutospacing="0" w:after="0" w:afterAutospacing="0" w:line="360" w:lineRule="auto"/>
        <w:ind w:firstLine="420"/>
        <w:rPr>
          <w:sz w:val="21"/>
          <w:szCs w:val="21"/>
        </w:rPr>
      </w:pPr>
      <w:r>
        <w:rPr>
          <w:rFonts w:hint="eastAsia"/>
          <w:sz w:val="21"/>
          <w:szCs w:val="21"/>
        </w:rPr>
        <w:t xml:space="preserve">基金资产按前款1-4项规定依顺序清偿，在上一顺序权利人未得以清偿前，不分配给下一顺序权利人。 </w:t>
      </w:r>
    </w:p>
    <w:p w14:paraId="7BCD326F">
      <w:pPr>
        <w:pStyle w:val="7"/>
        <w:spacing w:before="0" w:beforeAutospacing="0" w:after="0" w:afterAutospacing="0" w:line="360" w:lineRule="auto"/>
        <w:ind w:firstLine="420"/>
        <w:rPr>
          <w:sz w:val="21"/>
          <w:szCs w:val="21"/>
        </w:rPr>
      </w:pPr>
      <w:r>
        <w:rPr>
          <w:rStyle w:val="11"/>
          <w:rFonts w:hint="eastAsia"/>
          <w:sz w:val="21"/>
          <w:szCs w:val="21"/>
        </w:rPr>
        <w:t>六、基金清算的公告</w:t>
      </w:r>
    </w:p>
    <w:p w14:paraId="4746F1CD">
      <w:pPr>
        <w:pStyle w:val="7"/>
        <w:spacing w:before="0" w:beforeAutospacing="0" w:after="0" w:afterAutospacing="0" w:line="360" w:lineRule="auto"/>
        <w:ind w:firstLine="420"/>
        <w:rPr>
          <w:sz w:val="21"/>
          <w:szCs w:val="21"/>
        </w:rPr>
      </w:pPr>
      <w:r>
        <w:rPr>
          <w:rFonts w:hint="eastAsia"/>
          <w:sz w:val="21"/>
          <w:szCs w:val="21"/>
        </w:rPr>
        <w:t xml:space="preserve">基金财产清算报告经具有证券、期货相关业务资格的会计师事务所审计并由律师事务所出具法律意见书后报中国证监会备案并公告；基金清算公告于基金终止并报中国证监会备案后5个工作日内公告；清算过程中的有关重大事项将及时公告。 </w:t>
      </w:r>
    </w:p>
    <w:p w14:paraId="0A42F3D2">
      <w:pPr>
        <w:pStyle w:val="7"/>
        <w:spacing w:before="0" w:beforeAutospacing="0" w:after="0" w:afterAutospacing="0" w:line="360" w:lineRule="auto"/>
        <w:ind w:firstLine="420"/>
        <w:rPr>
          <w:sz w:val="21"/>
          <w:szCs w:val="21"/>
        </w:rPr>
      </w:pPr>
      <w:r>
        <w:rPr>
          <w:rStyle w:val="11"/>
          <w:rFonts w:hint="eastAsia"/>
          <w:sz w:val="21"/>
          <w:szCs w:val="21"/>
        </w:rPr>
        <w:t>七、基金清算账册及文件的保存</w:t>
      </w:r>
    </w:p>
    <w:p w14:paraId="59928A99">
      <w:pPr>
        <w:pStyle w:val="7"/>
        <w:spacing w:before="0" w:beforeAutospacing="0" w:after="0" w:afterAutospacing="0" w:line="360" w:lineRule="auto"/>
        <w:ind w:firstLine="420"/>
        <w:rPr>
          <w:sz w:val="21"/>
          <w:szCs w:val="21"/>
        </w:rPr>
      </w:pPr>
      <w:bookmarkStart w:id="207" w:name="chapter_level1_25_69_section_1_end"/>
      <w:bookmarkEnd w:id="207"/>
      <w:r>
        <w:rPr>
          <w:rFonts w:hint="eastAsia"/>
          <w:sz w:val="21"/>
          <w:szCs w:val="21"/>
        </w:rPr>
        <w:t xml:space="preserve">基金清算账册及有关文件由基金托管人按国家规定期限予以保存。 </w:t>
      </w:r>
    </w:p>
    <w:p w14:paraId="6E875AA3">
      <w:pPr>
        <w:widowControl/>
        <w:jc w:val="left"/>
        <w:rPr>
          <w:rFonts w:ascii="宋体" w:hAnsi="宋体" w:eastAsia="宋体"/>
        </w:rPr>
      </w:pPr>
      <w:r>
        <w:rPr>
          <w:rFonts w:ascii="宋体" w:hAnsi="宋体" w:eastAsia="宋体"/>
        </w:rPr>
        <w:br w:type="page"/>
      </w:r>
    </w:p>
    <w:p w14:paraId="7FDA0BC0">
      <w:pPr>
        <w:pStyle w:val="2"/>
        <w:jc w:val="center"/>
        <w:rPr>
          <w:rFonts w:ascii="宋体" w:hAnsi="宋体" w:eastAsia="宋体"/>
          <w:sz w:val="30"/>
        </w:rPr>
      </w:pPr>
      <w:bookmarkStart w:id="208" w:name="_Toc207950946"/>
      <w:bookmarkStart w:id="209" w:name="chapter_level1_26_71"/>
      <w:r>
        <w:rPr>
          <w:rFonts w:hint="eastAsia" w:ascii="宋体" w:hAnsi="宋体" w:eastAsia="宋体"/>
          <w:sz w:val="30"/>
        </w:rPr>
        <w:t>二十三、基金合同的内容摘要</w:t>
      </w:r>
      <w:bookmarkEnd w:id="208"/>
      <w:bookmarkEnd w:id="209"/>
    </w:p>
    <w:p w14:paraId="64E08115">
      <w:pPr>
        <w:pStyle w:val="7"/>
        <w:spacing w:before="0" w:beforeAutospacing="0" w:after="0" w:afterAutospacing="0" w:line="360" w:lineRule="auto"/>
        <w:ind w:firstLine="420"/>
        <w:rPr>
          <w:sz w:val="21"/>
          <w:szCs w:val="21"/>
        </w:rPr>
      </w:pPr>
      <w:bookmarkStart w:id="210" w:name="chapter_level1_26_71_section_1"/>
      <w:bookmarkEnd w:id="210"/>
      <w:r>
        <w:rPr>
          <w:rFonts w:hint="eastAsia"/>
          <w:b/>
          <w:bCs/>
          <w:sz w:val="21"/>
          <w:szCs w:val="21"/>
        </w:rPr>
        <w:t>一、基金管理人、基金托管人和基金份额持有人的权利、义务 </w:t>
      </w:r>
    </w:p>
    <w:p w14:paraId="05484650">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04E20885">
      <w:pPr>
        <w:pStyle w:val="7"/>
        <w:spacing w:before="0" w:beforeAutospacing="0" w:after="0" w:afterAutospacing="0" w:line="360" w:lineRule="auto"/>
        <w:ind w:firstLine="420"/>
        <w:rPr>
          <w:sz w:val="21"/>
          <w:szCs w:val="21"/>
        </w:rPr>
      </w:pPr>
      <w:r>
        <w:rPr>
          <w:rFonts w:hint="eastAsia"/>
          <w:sz w:val="21"/>
          <w:szCs w:val="21"/>
        </w:rPr>
        <w:t xml:space="preserve">基金管理人的权利及义务如下：  </w:t>
      </w:r>
    </w:p>
    <w:p w14:paraId="14E0566A">
      <w:pPr>
        <w:pStyle w:val="7"/>
        <w:spacing w:before="0" w:beforeAutospacing="0" w:after="0" w:afterAutospacing="0" w:line="360" w:lineRule="auto"/>
        <w:ind w:firstLine="420"/>
        <w:rPr>
          <w:sz w:val="21"/>
          <w:szCs w:val="21"/>
        </w:rPr>
      </w:pPr>
      <w:r>
        <w:rPr>
          <w:rFonts w:hint="eastAsia"/>
          <w:sz w:val="21"/>
          <w:szCs w:val="21"/>
        </w:rPr>
        <w:t xml:space="preserve">1、基金管理人的权利 </w:t>
      </w:r>
    </w:p>
    <w:p w14:paraId="28665774">
      <w:pPr>
        <w:pStyle w:val="7"/>
        <w:spacing w:before="0" w:beforeAutospacing="0" w:after="0" w:afterAutospacing="0" w:line="360" w:lineRule="auto"/>
        <w:ind w:firstLine="420"/>
        <w:rPr>
          <w:sz w:val="21"/>
          <w:szCs w:val="21"/>
        </w:rPr>
      </w:pPr>
      <w:r>
        <w:rPr>
          <w:rFonts w:hint="eastAsia"/>
          <w:sz w:val="21"/>
          <w:szCs w:val="21"/>
        </w:rPr>
        <w:t xml:space="preserve">根据《基金法》、《运作办法》及其他有关规定，基金管理人的权利包括但不限于：  </w:t>
      </w:r>
    </w:p>
    <w:p w14:paraId="5CC20203">
      <w:pPr>
        <w:pStyle w:val="7"/>
        <w:spacing w:before="0" w:beforeAutospacing="0" w:after="0" w:afterAutospacing="0" w:line="360" w:lineRule="auto"/>
        <w:ind w:firstLine="420"/>
        <w:rPr>
          <w:sz w:val="21"/>
          <w:szCs w:val="21"/>
        </w:rPr>
      </w:pPr>
      <w:r>
        <w:rPr>
          <w:rFonts w:hint="eastAsia"/>
          <w:sz w:val="21"/>
          <w:szCs w:val="21"/>
        </w:rPr>
        <w:t xml:space="preserve">（1）运用基金财产；  </w:t>
      </w:r>
    </w:p>
    <w:p w14:paraId="0E5408CB">
      <w:pPr>
        <w:pStyle w:val="7"/>
        <w:spacing w:before="0" w:beforeAutospacing="0" w:after="0" w:afterAutospacing="0" w:line="360" w:lineRule="auto"/>
        <w:ind w:firstLine="420"/>
        <w:rPr>
          <w:sz w:val="21"/>
          <w:szCs w:val="21"/>
        </w:rPr>
      </w:pPr>
      <w:r>
        <w:rPr>
          <w:rFonts w:hint="eastAsia"/>
          <w:sz w:val="21"/>
          <w:szCs w:val="21"/>
        </w:rPr>
        <w:t xml:space="preserve">（2）获得管理人报酬；  </w:t>
      </w:r>
    </w:p>
    <w:p w14:paraId="36444722">
      <w:pPr>
        <w:pStyle w:val="7"/>
        <w:spacing w:before="0" w:beforeAutospacing="0" w:after="0" w:afterAutospacing="0" w:line="360" w:lineRule="auto"/>
        <w:ind w:firstLine="420"/>
        <w:rPr>
          <w:sz w:val="21"/>
          <w:szCs w:val="21"/>
        </w:rPr>
      </w:pPr>
      <w:r>
        <w:rPr>
          <w:rFonts w:hint="eastAsia"/>
          <w:sz w:val="21"/>
          <w:szCs w:val="21"/>
        </w:rPr>
        <w:t xml:space="preserve">（3）依照有关规定行使因基金财产投资于证券所产生的权利；  </w:t>
      </w:r>
    </w:p>
    <w:p w14:paraId="3942F969">
      <w:pPr>
        <w:pStyle w:val="7"/>
        <w:spacing w:before="0" w:beforeAutospacing="0" w:after="0" w:afterAutospacing="0" w:line="360" w:lineRule="auto"/>
        <w:ind w:firstLine="420"/>
        <w:rPr>
          <w:sz w:val="21"/>
          <w:szCs w:val="21"/>
        </w:rPr>
      </w:pPr>
      <w:r>
        <w:rPr>
          <w:rFonts w:hint="eastAsia"/>
          <w:sz w:val="21"/>
          <w:szCs w:val="21"/>
        </w:rPr>
        <w:t xml:space="preserve">（4）在符合有关法律法规的前提下，制订和调整基金业务规则；  </w:t>
      </w:r>
    </w:p>
    <w:p w14:paraId="40882981">
      <w:pPr>
        <w:pStyle w:val="7"/>
        <w:spacing w:before="0" w:beforeAutospacing="0" w:after="0" w:afterAutospacing="0" w:line="360" w:lineRule="auto"/>
        <w:ind w:firstLine="420"/>
        <w:rPr>
          <w:sz w:val="21"/>
          <w:szCs w:val="21"/>
        </w:rPr>
      </w:pPr>
      <w:r>
        <w:rPr>
          <w:rFonts w:hint="eastAsia"/>
          <w:sz w:val="21"/>
          <w:szCs w:val="21"/>
        </w:rPr>
        <w:t xml:space="preserve">（5）根据本基金合同及有关规定监督基金托管人，如认为基金托管人违反本基金合同或有关法律法规规定，对基金资产、其他当事人的利益造成重大损失的，应及时呈报中国证监会和银行业监督管理机构，并采取必要措施保护基金及相关当事人的利益；  </w:t>
      </w:r>
    </w:p>
    <w:p w14:paraId="6591A7BB">
      <w:pPr>
        <w:pStyle w:val="7"/>
        <w:spacing w:before="0" w:beforeAutospacing="0" w:after="0" w:afterAutospacing="0" w:line="360" w:lineRule="auto"/>
        <w:ind w:firstLine="420"/>
        <w:rPr>
          <w:sz w:val="21"/>
          <w:szCs w:val="21"/>
        </w:rPr>
      </w:pPr>
      <w:r>
        <w:rPr>
          <w:rFonts w:hint="eastAsia"/>
          <w:sz w:val="21"/>
          <w:szCs w:val="21"/>
        </w:rPr>
        <w:t xml:space="preserve">（6）在基金托管人更换时，提名新任基金托管人；  </w:t>
      </w:r>
    </w:p>
    <w:p w14:paraId="287D24B5">
      <w:pPr>
        <w:pStyle w:val="7"/>
        <w:spacing w:before="0" w:beforeAutospacing="0" w:after="0" w:afterAutospacing="0" w:line="360" w:lineRule="auto"/>
        <w:ind w:firstLine="420"/>
        <w:rPr>
          <w:sz w:val="21"/>
          <w:szCs w:val="21"/>
        </w:rPr>
      </w:pPr>
      <w:r>
        <w:rPr>
          <w:rFonts w:hint="eastAsia"/>
          <w:sz w:val="21"/>
          <w:szCs w:val="21"/>
        </w:rPr>
        <w:t xml:space="preserve">（7）选择、更换销售代理机构，并依据销售代理协议和有关法律法规，对其行为进行必要的监督和检查；  </w:t>
      </w:r>
    </w:p>
    <w:p w14:paraId="11DC471B">
      <w:pPr>
        <w:pStyle w:val="7"/>
        <w:spacing w:before="0" w:beforeAutospacing="0" w:after="0" w:afterAutospacing="0" w:line="360" w:lineRule="auto"/>
        <w:ind w:firstLine="420"/>
        <w:rPr>
          <w:sz w:val="21"/>
          <w:szCs w:val="21"/>
        </w:rPr>
      </w:pPr>
      <w:r>
        <w:rPr>
          <w:rFonts w:hint="eastAsia"/>
          <w:sz w:val="21"/>
          <w:szCs w:val="21"/>
        </w:rPr>
        <w:t xml:space="preserve">（8）选择、更换登记结算机构，并对登记机构的代理行为进行必要的监督和检查；  </w:t>
      </w:r>
    </w:p>
    <w:p w14:paraId="365D9587">
      <w:pPr>
        <w:pStyle w:val="7"/>
        <w:spacing w:before="0" w:beforeAutospacing="0" w:after="0" w:afterAutospacing="0" w:line="360" w:lineRule="auto"/>
        <w:ind w:firstLine="420"/>
        <w:rPr>
          <w:sz w:val="21"/>
          <w:szCs w:val="21"/>
        </w:rPr>
      </w:pPr>
      <w:r>
        <w:rPr>
          <w:rFonts w:hint="eastAsia"/>
          <w:sz w:val="21"/>
          <w:szCs w:val="21"/>
        </w:rPr>
        <w:t xml:space="preserve">（9）在基金合同约定的范围内，拒绝或暂停受理申购、赎回申请；  </w:t>
      </w:r>
    </w:p>
    <w:p w14:paraId="2A5726F0">
      <w:pPr>
        <w:pStyle w:val="7"/>
        <w:spacing w:before="0" w:beforeAutospacing="0" w:after="0" w:afterAutospacing="0" w:line="360" w:lineRule="auto"/>
        <w:ind w:firstLine="420"/>
        <w:rPr>
          <w:sz w:val="21"/>
          <w:szCs w:val="21"/>
        </w:rPr>
      </w:pPr>
      <w:r>
        <w:rPr>
          <w:rFonts w:hint="eastAsia"/>
          <w:sz w:val="21"/>
          <w:szCs w:val="21"/>
        </w:rPr>
        <w:t xml:space="preserve">（10）在法律、法规允许的前提下，以基金的名义依法为基金进行融资；  </w:t>
      </w:r>
    </w:p>
    <w:p w14:paraId="05979C3F">
      <w:pPr>
        <w:pStyle w:val="7"/>
        <w:spacing w:before="0" w:beforeAutospacing="0" w:after="0" w:afterAutospacing="0" w:line="360" w:lineRule="auto"/>
        <w:ind w:firstLine="420"/>
        <w:rPr>
          <w:sz w:val="21"/>
          <w:szCs w:val="21"/>
        </w:rPr>
      </w:pPr>
      <w:r>
        <w:rPr>
          <w:rFonts w:hint="eastAsia"/>
          <w:sz w:val="21"/>
          <w:szCs w:val="21"/>
        </w:rPr>
        <w:t xml:space="preserve">（11）依法召集基金份额持有人大会；  </w:t>
      </w:r>
    </w:p>
    <w:p w14:paraId="64E6CF68">
      <w:pPr>
        <w:pStyle w:val="7"/>
        <w:spacing w:before="0" w:beforeAutospacing="0" w:after="0" w:afterAutospacing="0" w:line="360" w:lineRule="auto"/>
        <w:ind w:firstLine="420"/>
        <w:rPr>
          <w:sz w:val="21"/>
          <w:szCs w:val="21"/>
        </w:rPr>
      </w:pPr>
      <w:r>
        <w:rPr>
          <w:rFonts w:hint="eastAsia"/>
          <w:sz w:val="21"/>
          <w:szCs w:val="21"/>
        </w:rPr>
        <w:t xml:space="preserve">（12）法律法规规定的其他权利。  </w:t>
      </w:r>
    </w:p>
    <w:p w14:paraId="36E9DC20">
      <w:pPr>
        <w:pStyle w:val="7"/>
        <w:spacing w:before="0" w:beforeAutospacing="0" w:after="0" w:afterAutospacing="0" w:line="360" w:lineRule="auto"/>
        <w:ind w:firstLine="420"/>
        <w:rPr>
          <w:sz w:val="21"/>
          <w:szCs w:val="21"/>
        </w:rPr>
      </w:pPr>
      <w:r>
        <w:rPr>
          <w:rFonts w:hint="eastAsia"/>
          <w:sz w:val="21"/>
          <w:szCs w:val="21"/>
        </w:rPr>
        <w:t xml:space="preserve">2、基金管理人的义务 </w:t>
      </w:r>
    </w:p>
    <w:p w14:paraId="3B755B5E">
      <w:pPr>
        <w:pStyle w:val="7"/>
        <w:spacing w:before="0" w:beforeAutospacing="0" w:after="0" w:afterAutospacing="0" w:line="360" w:lineRule="auto"/>
        <w:ind w:firstLine="420"/>
        <w:rPr>
          <w:sz w:val="21"/>
          <w:szCs w:val="21"/>
        </w:rPr>
      </w:pPr>
      <w:r>
        <w:rPr>
          <w:rFonts w:hint="eastAsia"/>
          <w:sz w:val="21"/>
          <w:szCs w:val="21"/>
        </w:rPr>
        <w:t xml:space="preserve">（1）依法募集基金，办理或者委托其他机构代为办理基金份额的发售、申购、赎回和登记事宜；  </w:t>
      </w:r>
    </w:p>
    <w:p w14:paraId="34FEF0A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2B286502">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（3）自基金合同生效之日起，以诚实信用、勤勉尽责的原则管理和运用基金财产；  </w:t>
      </w:r>
    </w:p>
    <w:p w14:paraId="3D716227">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91B8D07">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（5）建立健全内部风险控制、监察与稽核、财务管理及人事管理等制度，保证所管理的基金财产和管理人的财产相互独立，对所管理的不同基金分别管理，分别记账，进行证券投资；  </w:t>
      </w:r>
    </w:p>
    <w:p w14:paraId="53B5E767">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（6）除依据《基金法》、基金合同及其他有关规定外，不得为自己及任何第三人谋取利益，不得委托第三人运作基金财产；  </w:t>
      </w:r>
    </w:p>
    <w:p w14:paraId="4A7C906A">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3F032359">
      <w:pPr>
        <w:pStyle w:val="7"/>
        <w:spacing w:before="0" w:beforeAutospacing="0" w:after="0" w:afterAutospacing="0" w:line="360" w:lineRule="auto"/>
        <w:ind w:firstLine="420"/>
        <w:rPr>
          <w:sz w:val="21"/>
          <w:szCs w:val="21"/>
        </w:rPr>
      </w:pPr>
      <w:r>
        <w:rPr>
          <w:rFonts w:hint="eastAsia"/>
          <w:sz w:val="21"/>
          <w:szCs w:val="21"/>
        </w:rPr>
        <w:t xml:space="preserve">（8）计算并公告基金净值信息，确定基金份额申购、赎回价格；  </w:t>
      </w:r>
    </w:p>
    <w:p w14:paraId="2CB6D79E">
      <w:pPr>
        <w:pStyle w:val="7"/>
        <w:spacing w:before="0" w:beforeAutospacing="0" w:after="0" w:afterAutospacing="0" w:line="360" w:lineRule="auto"/>
        <w:ind w:firstLine="420"/>
        <w:rPr>
          <w:sz w:val="21"/>
          <w:szCs w:val="21"/>
        </w:rPr>
      </w:pPr>
      <w:r>
        <w:rPr>
          <w:rFonts w:hint="eastAsia"/>
          <w:sz w:val="21"/>
          <w:szCs w:val="21"/>
        </w:rPr>
        <w:t xml:space="preserve">（9）采取适当合理的措施使计算基金份额认购、申购、赎回的方法符合基金合同等法律文件的规定；  </w:t>
      </w:r>
    </w:p>
    <w:p w14:paraId="429330C8">
      <w:pPr>
        <w:pStyle w:val="7"/>
        <w:spacing w:before="0" w:beforeAutospacing="0" w:after="0" w:afterAutospacing="0" w:line="360" w:lineRule="auto"/>
        <w:ind w:firstLine="420"/>
        <w:rPr>
          <w:sz w:val="21"/>
          <w:szCs w:val="21"/>
        </w:rPr>
      </w:pPr>
      <w:r>
        <w:rPr>
          <w:rFonts w:hint="eastAsia"/>
          <w:sz w:val="21"/>
          <w:szCs w:val="21"/>
        </w:rPr>
        <w:t xml:space="preserve">（10）按规定受理申购和赎回申请，及时、足额支付赎回款项；  </w:t>
      </w:r>
    </w:p>
    <w:p w14:paraId="222736E2">
      <w:pPr>
        <w:pStyle w:val="7"/>
        <w:spacing w:before="0" w:beforeAutospacing="0" w:after="0" w:afterAutospacing="0" w:line="360" w:lineRule="auto"/>
        <w:ind w:firstLine="420"/>
        <w:rPr>
          <w:sz w:val="21"/>
          <w:szCs w:val="21"/>
        </w:rPr>
      </w:pPr>
      <w:r>
        <w:rPr>
          <w:rFonts w:hint="eastAsia"/>
          <w:sz w:val="21"/>
          <w:szCs w:val="21"/>
        </w:rPr>
        <w:t xml:space="preserve">（11）进行基金会计核算并编制基金财务会计报告；  </w:t>
      </w:r>
    </w:p>
    <w:p w14:paraId="0DD13813">
      <w:pPr>
        <w:pStyle w:val="7"/>
        <w:spacing w:before="0" w:beforeAutospacing="0" w:after="0" w:afterAutospacing="0" w:line="360" w:lineRule="auto"/>
        <w:ind w:firstLine="420"/>
        <w:rPr>
          <w:sz w:val="21"/>
          <w:szCs w:val="21"/>
        </w:rPr>
      </w:pPr>
      <w:r>
        <w:rPr>
          <w:rFonts w:hint="eastAsia"/>
          <w:sz w:val="21"/>
          <w:szCs w:val="21"/>
        </w:rPr>
        <w:t xml:space="preserve">（12）编制季度报告、中期报告和年度报告；  </w:t>
      </w:r>
    </w:p>
    <w:p w14:paraId="36C76E06">
      <w:pPr>
        <w:pStyle w:val="7"/>
        <w:spacing w:before="0" w:beforeAutospacing="0" w:after="0" w:afterAutospacing="0" w:line="360" w:lineRule="auto"/>
        <w:ind w:firstLine="420"/>
        <w:rPr>
          <w:sz w:val="21"/>
          <w:szCs w:val="21"/>
        </w:rPr>
      </w:pPr>
      <w:r>
        <w:rPr>
          <w:rFonts w:hint="eastAsia"/>
          <w:sz w:val="21"/>
          <w:szCs w:val="21"/>
        </w:rPr>
        <w:t xml:space="preserve">（13）严格按照《基金法》、基金合同及其他有关规定，履行信息披露及报告义务；  </w:t>
      </w:r>
    </w:p>
    <w:p w14:paraId="61E9172F">
      <w:pPr>
        <w:pStyle w:val="7"/>
        <w:spacing w:before="0" w:beforeAutospacing="0" w:after="0" w:afterAutospacing="0" w:line="360" w:lineRule="auto"/>
        <w:ind w:firstLine="420"/>
        <w:rPr>
          <w:sz w:val="21"/>
          <w:szCs w:val="21"/>
        </w:rPr>
      </w:pPr>
      <w:r>
        <w:rPr>
          <w:rFonts w:hint="eastAsia"/>
          <w:sz w:val="21"/>
          <w:szCs w:val="21"/>
        </w:rPr>
        <w:t xml:space="preserve">（14）保守基金商业秘密，不得泄露基金投资计划、投资意向等。除《基金法》、基金合同及其他有关规定另有规定外，在基金信息公开披露前应予保密，不得向他人泄露；  </w:t>
      </w:r>
    </w:p>
    <w:p w14:paraId="39D0513B">
      <w:pPr>
        <w:pStyle w:val="7"/>
        <w:spacing w:before="0" w:beforeAutospacing="0" w:after="0" w:afterAutospacing="0" w:line="360" w:lineRule="auto"/>
        <w:ind w:firstLine="420"/>
        <w:rPr>
          <w:sz w:val="21"/>
          <w:szCs w:val="21"/>
        </w:rPr>
      </w:pPr>
      <w:r>
        <w:rPr>
          <w:rFonts w:hint="eastAsia"/>
          <w:sz w:val="21"/>
          <w:szCs w:val="21"/>
        </w:rPr>
        <w:t xml:space="preserve">（15）按照基金合同的约定确定基金收益分配方案，及时向基金份额持有人分配收益；  </w:t>
      </w:r>
    </w:p>
    <w:p w14:paraId="24DFF2A4">
      <w:pPr>
        <w:pStyle w:val="7"/>
        <w:spacing w:before="0" w:beforeAutospacing="0" w:after="0" w:afterAutospacing="0" w:line="360" w:lineRule="auto"/>
        <w:ind w:firstLine="420"/>
        <w:rPr>
          <w:sz w:val="21"/>
          <w:szCs w:val="21"/>
        </w:rPr>
      </w:pPr>
      <w:r>
        <w:rPr>
          <w:rFonts w:hint="eastAsia"/>
          <w:sz w:val="21"/>
          <w:szCs w:val="21"/>
        </w:rPr>
        <w:t xml:space="preserve">（16）依据《基金法》、基金合同及其他有关规定召集基金份额持有人大会或配合基金托管人、基金份额持有人依法召集基金份额持有人大会；  </w:t>
      </w:r>
    </w:p>
    <w:p w14:paraId="0E8444F8">
      <w:pPr>
        <w:pStyle w:val="7"/>
        <w:spacing w:before="0" w:beforeAutospacing="0" w:after="0" w:afterAutospacing="0" w:line="360" w:lineRule="auto"/>
        <w:ind w:firstLine="420"/>
        <w:rPr>
          <w:sz w:val="21"/>
          <w:szCs w:val="21"/>
        </w:rPr>
      </w:pPr>
      <w:r>
        <w:rPr>
          <w:rFonts w:hint="eastAsia"/>
          <w:sz w:val="21"/>
          <w:szCs w:val="21"/>
        </w:rPr>
        <w:t xml:space="preserve">（17）保存基金财产管理业务活动的记录、账册、报表和其他相关资料；  </w:t>
      </w:r>
    </w:p>
    <w:p w14:paraId="3CF1A51C">
      <w:pPr>
        <w:pStyle w:val="7"/>
        <w:spacing w:before="0" w:beforeAutospacing="0" w:after="0" w:afterAutospacing="0" w:line="360" w:lineRule="auto"/>
        <w:ind w:firstLine="420"/>
        <w:rPr>
          <w:sz w:val="21"/>
          <w:szCs w:val="21"/>
        </w:rPr>
      </w:pPr>
      <w:r>
        <w:rPr>
          <w:rFonts w:hint="eastAsia"/>
          <w:sz w:val="21"/>
          <w:szCs w:val="21"/>
        </w:rPr>
        <w:t xml:space="preserve">（18）以基金管理人名义，代表基金份额持有人利益行使诉讼权利或者实施其他法律行为；  </w:t>
      </w:r>
    </w:p>
    <w:p w14:paraId="3F7B53DA">
      <w:pPr>
        <w:pStyle w:val="7"/>
        <w:spacing w:before="0" w:beforeAutospacing="0" w:after="0" w:afterAutospacing="0" w:line="360" w:lineRule="auto"/>
        <w:ind w:firstLine="420"/>
        <w:rPr>
          <w:sz w:val="21"/>
          <w:szCs w:val="21"/>
        </w:rPr>
      </w:pPr>
      <w:r>
        <w:rPr>
          <w:rFonts w:hint="eastAsia"/>
          <w:sz w:val="21"/>
          <w:szCs w:val="21"/>
        </w:rPr>
        <w:t xml:space="preserve">（19）组织并参加基金财产清算小组，参与基金财产的保管、清理、估价、变现和分配；  </w:t>
      </w:r>
    </w:p>
    <w:p w14:paraId="39C9B0E8">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（20）因违反基金合同导致基金财产的损失或损害基金份额持有人合法权益，应当承担赔偿责任，其赔偿责任不因其退任而免除；  </w:t>
      </w:r>
    </w:p>
    <w:p w14:paraId="1E600405">
      <w:pPr>
        <w:pStyle w:val="7"/>
        <w:spacing w:before="0" w:beforeAutospacing="0" w:after="0" w:afterAutospacing="0" w:line="360" w:lineRule="auto"/>
        <w:ind w:firstLine="420"/>
        <w:rPr>
          <w:sz w:val="21"/>
          <w:szCs w:val="21"/>
        </w:rPr>
      </w:pPr>
      <w:r>
        <w:rPr>
          <w:rFonts w:hint="eastAsia"/>
          <w:sz w:val="21"/>
          <w:szCs w:val="21"/>
        </w:rPr>
        <w:t xml:space="preserve">（21）基金托管人违反基金合同造成基金财产损失时，应为基金份额持有人利益向基金托管人追偿；  </w:t>
      </w:r>
    </w:p>
    <w:p w14:paraId="3D427E7B">
      <w:pPr>
        <w:pStyle w:val="7"/>
        <w:spacing w:before="0" w:beforeAutospacing="0" w:after="0" w:afterAutospacing="0" w:line="360" w:lineRule="auto"/>
        <w:ind w:firstLine="420"/>
        <w:rPr>
          <w:sz w:val="21"/>
          <w:szCs w:val="21"/>
        </w:rPr>
      </w:pPr>
      <w:r>
        <w:rPr>
          <w:rFonts w:hint="eastAsia"/>
          <w:sz w:val="21"/>
          <w:szCs w:val="21"/>
        </w:rPr>
        <w:t xml:space="preserve">（22）法律法规规定的其他义务。  </w:t>
      </w:r>
    </w:p>
    <w:p w14:paraId="528D367E">
      <w:pPr>
        <w:pStyle w:val="7"/>
        <w:spacing w:before="0" w:beforeAutospacing="0" w:after="0" w:afterAutospacing="0" w:line="360" w:lineRule="auto"/>
        <w:ind w:firstLine="420"/>
        <w:rPr>
          <w:sz w:val="21"/>
          <w:szCs w:val="21"/>
        </w:rPr>
      </w:pPr>
      <w:r>
        <w:rPr>
          <w:rFonts w:hint="eastAsia"/>
          <w:sz w:val="21"/>
          <w:szCs w:val="21"/>
        </w:rPr>
        <w:t xml:space="preserve">（二）基金托管人的权利及义务如下：  </w:t>
      </w:r>
    </w:p>
    <w:p w14:paraId="1E6563B4">
      <w:pPr>
        <w:pStyle w:val="7"/>
        <w:spacing w:before="0" w:beforeAutospacing="0" w:after="0" w:afterAutospacing="0" w:line="360" w:lineRule="auto"/>
        <w:ind w:firstLine="420"/>
        <w:rPr>
          <w:sz w:val="21"/>
          <w:szCs w:val="21"/>
        </w:rPr>
      </w:pPr>
      <w:r>
        <w:rPr>
          <w:rFonts w:hint="eastAsia"/>
          <w:sz w:val="21"/>
          <w:szCs w:val="21"/>
        </w:rPr>
        <w:t xml:space="preserve">1、基金托管人的权利 </w:t>
      </w:r>
    </w:p>
    <w:p w14:paraId="1056F85B">
      <w:pPr>
        <w:pStyle w:val="7"/>
        <w:spacing w:before="0" w:beforeAutospacing="0" w:after="0" w:afterAutospacing="0" w:line="360" w:lineRule="auto"/>
        <w:ind w:firstLine="420"/>
        <w:rPr>
          <w:sz w:val="21"/>
          <w:szCs w:val="21"/>
        </w:rPr>
      </w:pPr>
      <w:r>
        <w:rPr>
          <w:rFonts w:hint="eastAsia"/>
          <w:sz w:val="21"/>
          <w:szCs w:val="21"/>
        </w:rPr>
        <w:t xml:space="preserve">（1）获得基金托管费；  </w:t>
      </w:r>
    </w:p>
    <w:p w14:paraId="797706E7">
      <w:pPr>
        <w:pStyle w:val="7"/>
        <w:spacing w:before="0" w:beforeAutospacing="0" w:after="0" w:afterAutospacing="0" w:line="360" w:lineRule="auto"/>
        <w:ind w:firstLine="420"/>
        <w:rPr>
          <w:sz w:val="21"/>
          <w:szCs w:val="21"/>
        </w:rPr>
      </w:pPr>
      <w:r>
        <w:rPr>
          <w:rFonts w:hint="eastAsia"/>
          <w:sz w:val="21"/>
          <w:szCs w:val="21"/>
        </w:rPr>
        <w:t xml:space="preserve">（2）监督基金管理人对本基金的投资运作；  </w:t>
      </w:r>
    </w:p>
    <w:p w14:paraId="7471A09C">
      <w:pPr>
        <w:pStyle w:val="7"/>
        <w:spacing w:before="0" w:beforeAutospacing="0" w:after="0" w:afterAutospacing="0" w:line="360" w:lineRule="auto"/>
        <w:ind w:firstLine="420"/>
        <w:rPr>
          <w:sz w:val="21"/>
          <w:szCs w:val="21"/>
        </w:rPr>
      </w:pPr>
      <w:r>
        <w:rPr>
          <w:rFonts w:hint="eastAsia"/>
          <w:sz w:val="21"/>
          <w:szCs w:val="21"/>
        </w:rPr>
        <w:t xml:space="preserve">（3）自本基金合同生效之日起，依法保管基金资产；  </w:t>
      </w:r>
    </w:p>
    <w:p w14:paraId="4DFBD059">
      <w:pPr>
        <w:pStyle w:val="7"/>
        <w:spacing w:before="0" w:beforeAutospacing="0" w:after="0" w:afterAutospacing="0" w:line="360" w:lineRule="auto"/>
        <w:ind w:firstLine="420"/>
        <w:rPr>
          <w:sz w:val="21"/>
          <w:szCs w:val="21"/>
        </w:rPr>
      </w:pPr>
      <w:r>
        <w:rPr>
          <w:rFonts w:hint="eastAsia"/>
          <w:sz w:val="21"/>
          <w:szCs w:val="21"/>
        </w:rPr>
        <w:t xml:space="preserve">（4）在基金管理人更换时，提名新任基金管理人；  </w:t>
      </w:r>
    </w:p>
    <w:p w14:paraId="52EB910D">
      <w:pPr>
        <w:pStyle w:val="7"/>
        <w:spacing w:before="0" w:beforeAutospacing="0" w:after="0" w:afterAutospacing="0" w:line="360" w:lineRule="auto"/>
        <w:ind w:firstLine="420"/>
        <w:rPr>
          <w:sz w:val="21"/>
          <w:szCs w:val="21"/>
        </w:rPr>
      </w:pPr>
      <w:r>
        <w:rPr>
          <w:rFonts w:hint="eastAsia"/>
          <w:sz w:val="21"/>
          <w:szCs w:val="21"/>
        </w:rPr>
        <w:t xml:space="preserve">（5）依法召集基金份额持有人大会；  </w:t>
      </w:r>
    </w:p>
    <w:p w14:paraId="03A3C371">
      <w:pPr>
        <w:pStyle w:val="7"/>
        <w:spacing w:before="0" w:beforeAutospacing="0" w:after="0" w:afterAutospacing="0" w:line="360" w:lineRule="auto"/>
        <w:ind w:firstLine="420"/>
        <w:rPr>
          <w:sz w:val="21"/>
          <w:szCs w:val="21"/>
        </w:rPr>
      </w:pPr>
      <w:r>
        <w:rPr>
          <w:rFonts w:hint="eastAsia"/>
          <w:sz w:val="21"/>
          <w:szCs w:val="21"/>
        </w:rPr>
        <w:t xml:space="preserve">（6）根据本基金合同及有关规定监督基金管理人，如认为基金管理人违反本基金合同或有关法律法规规定，对基金资产、其他当事人的利益造成重大损失的，应及时呈报中国证监会，并采取必要措施保护基金及相关当事人的利益；  </w:t>
      </w:r>
    </w:p>
    <w:p w14:paraId="329521DB">
      <w:pPr>
        <w:pStyle w:val="7"/>
        <w:spacing w:before="0" w:beforeAutospacing="0" w:after="0" w:afterAutospacing="0" w:line="360" w:lineRule="auto"/>
        <w:ind w:firstLine="420"/>
        <w:rPr>
          <w:sz w:val="21"/>
          <w:szCs w:val="21"/>
        </w:rPr>
      </w:pPr>
      <w:r>
        <w:rPr>
          <w:rFonts w:hint="eastAsia"/>
          <w:sz w:val="21"/>
          <w:szCs w:val="21"/>
        </w:rPr>
        <w:t xml:space="preserve">（7）法律法规规定的其他权利。  </w:t>
      </w:r>
    </w:p>
    <w:p w14:paraId="44D51426">
      <w:pPr>
        <w:pStyle w:val="7"/>
        <w:spacing w:before="0" w:beforeAutospacing="0" w:after="0" w:afterAutospacing="0" w:line="360" w:lineRule="auto"/>
        <w:ind w:firstLine="420"/>
        <w:rPr>
          <w:sz w:val="21"/>
          <w:szCs w:val="21"/>
        </w:rPr>
      </w:pPr>
      <w:r>
        <w:rPr>
          <w:rFonts w:hint="eastAsia"/>
          <w:sz w:val="21"/>
          <w:szCs w:val="21"/>
        </w:rPr>
        <w:t xml:space="preserve">2、基金托管人的义务 </w:t>
      </w:r>
    </w:p>
    <w:p w14:paraId="60068369">
      <w:pPr>
        <w:pStyle w:val="7"/>
        <w:spacing w:before="0" w:beforeAutospacing="0" w:after="0" w:afterAutospacing="0" w:line="360" w:lineRule="auto"/>
        <w:ind w:firstLine="420"/>
        <w:rPr>
          <w:sz w:val="21"/>
          <w:szCs w:val="21"/>
        </w:rPr>
      </w:pPr>
      <w:r>
        <w:rPr>
          <w:rFonts w:hint="eastAsia"/>
          <w:sz w:val="21"/>
          <w:szCs w:val="21"/>
        </w:rPr>
        <w:t xml:space="preserve">（1）安全保管基金财产；  </w:t>
      </w:r>
    </w:p>
    <w:p w14:paraId="1876411E">
      <w:pPr>
        <w:pStyle w:val="7"/>
        <w:spacing w:before="0" w:beforeAutospacing="0" w:after="0" w:afterAutospacing="0" w:line="360" w:lineRule="auto"/>
        <w:ind w:firstLine="420"/>
        <w:rPr>
          <w:sz w:val="21"/>
          <w:szCs w:val="21"/>
        </w:rPr>
      </w:pPr>
      <w:r>
        <w:rPr>
          <w:rFonts w:hint="eastAsia"/>
          <w:sz w:val="21"/>
          <w:szCs w:val="21"/>
        </w:rPr>
        <w:t xml:space="preserve">（2）设立专门的基金托管部，具有符合要求的营业场所，配备足够的、合格的熟悉基金托管业务的专职人员，负责基金财产托管事宜；  </w:t>
      </w:r>
    </w:p>
    <w:p w14:paraId="79C5B274">
      <w:pPr>
        <w:pStyle w:val="7"/>
        <w:spacing w:before="0" w:beforeAutospacing="0" w:after="0" w:afterAutospacing="0" w:line="360" w:lineRule="auto"/>
        <w:ind w:firstLine="420"/>
        <w:rPr>
          <w:sz w:val="21"/>
          <w:szCs w:val="21"/>
        </w:rPr>
      </w:pPr>
      <w:r>
        <w:rPr>
          <w:rFonts w:hint="eastAsia"/>
          <w:sz w:val="21"/>
          <w:szCs w:val="21"/>
        </w:rPr>
        <w:t xml:space="preserve">（3）对所托管的不同基金财产分别设置账户，确保基金财产的完整与独立；  </w:t>
      </w:r>
    </w:p>
    <w:p w14:paraId="1F58AC43">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（4）除依据《基金法》、基金合同及其他有关规定外，不得为自己及任何第三人谋取利益，不得委托第三人托管基金财产；  </w:t>
      </w:r>
    </w:p>
    <w:p w14:paraId="1B57AB72">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4F96BC34">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（6）按规定开设基金财产的资金账户和证券账户；  </w:t>
      </w:r>
    </w:p>
    <w:p w14:paraId="58D467CC">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（7）保守基金商业秘密。除《基金法》、基金合同及其他有关规定另有规定外，在基金信息公开披露前应予保密，不得向他人泄露；  </w:t>
      </w:r>
    </w:p>
    <w:p w14:paraId="5A080F16">
      <w:pPr>
        <w:pStyle w:val="7"/>
        <w:spacing w:before="0" w:beforeAutospacing="0" w:after="0" w:afterAutospacing="0" w:line="360" w:lineRule="auto"/>
        <w:ind w:firstLine="420"/>
        <w:rPr>
          <w:sz w:val="21"/>
          <w:szCs w:val="21"/>
        </w:rPr>
      </w:pPr>
      <w:r>
        <w:rPr>
          <w:rFonts w:hint="eastAsia"/>
          <w:sz w:val="21"/>
          <w:szCs w:val="21"/>
        </w:rPr>
        <w:t xml:space="preserve">（8）对基金财务会计报告、中期和年度基金报告出具意见，说明基金管理人在各重要方面的运作是否严格按照基金合同的规定进行；如果基金管理人有未执行基金合同规定的行为，还应当说明基金托管人是否采取了适当的措施；  </w:t>
      </w:r>
    </w:p>
    <w:p w14:paraId="464B677B">
      <w:pPr>
        <w:pStyle w:val="7"/>
        <w:spacing w:before="0" w:beforeAutospacing="0" w:after="0" w:afterAutospacing="0" w:line="360" w:lineRule="auto"/>
        <w:ind w:firstLine="420"/>
        <w:rPr>
          <w:sz w:val="21"/>
          <w:szCs w:val="21"/>
        </w:rPr>
      </w:pPr>
      <w:r>
        <w:rPr>
          <w:rFonts w:hint="eastAsia"/>
          <w:sz w:val="21"/>
          <w:szCs w:val="21"/>
        </w:rPr>
        <w:t xml:space="preserve">（9）保存基金托管业务活动的记录、账册、报表和其他相关资料；  </w:t>
      </w:r>
    </w:p>
    <w:p w14:paraId="6194B3A0">
      <w:pPr>
        <w:pStyle w:val="7"/>
        <w:spacing w:before="0" w:beforeAutospacing="0" w:after="0" w:afterAutospacing="0" w:line="360" w:lineRule="auto"/>
        <w:ind w:firstLine="420"/>
        <w:rPr>
          <w:sz w:val="21"/>
          <w:szCs w:val="21"/>
        </w:rPr>
      </w:pPr>
      <w:r>
        <w:rPr>
          <w:rFonts w:hint="eastAsia"/>
          <w:sz w:val="21"/>
          <w:szCs w:val="21"/>
        </w:rPr>
        <w:t xml:space="preserve">（10）按照基金合同的约定，根据基金管理人的投资指令，及时办理清算、交割事宜；  </w:t>
      </w:r>
    </w:p>
    <w:p w14:paraId="001D7FA2">
      <w:pPr>
        <w:pStyle w:val="7"/>
        <w:spacing w:before="0" w:beforeAutospacing="0" w:after="0" w:afterAutospacing="0" w:line="360" w:lineRule="auto"/>
        <w:ind w:firstLine="420"/>
        <w:rPr>
          <w:sz w:val="21"/>
          <w:szCs w:val="21"/>
        </w:rPr>
      </w:pPr>
      <w:r>
        <w:rPr>
          <w:rFonts w:hint="eastAsia"/>
          <w:sz w:val="21"/>
          <w:szCs w:val="21"/>
        </w:rPr>
        <w:t xml:space="preserve">（11）办理与基金托管业务活动有关的信息披露事项；  </w:t>
      </w:r>
    </w:p>
    <w:p w14:paraId="2E1AD162">
      <w:pPr>
        <w:pStyle w:val="7"/>
        <w:spacing w:before="0" w:beforeAutospacing="0" w:after="0" w:afterAutospacing="0" w:line="360" w:lineRule="auto"/>
        <w:ind w:firstLine="420"/>
        <w:rPr>
          <w:sz w:val="21"/>
          <w:szCs w:val="21"/>
        </w:rPr>
      </w:pPr>
      <w:r>
        <w:rPr>
          <w:rFonts w:hint="eastAsia"/>
          <w:sz w:val="21"/>
          <w:szCs w:val="21"/>
        </w:rPr>
        <w:t xml:space="preserve">（12）复核、审查基金管理人计算的基金资产净值、基金份额净值和基金份额申购、赎回价格；  </w:t>
      </w:r>
    </w:p>
    <w:p w14:paraId="3E326D7D">
      <w:pPr>
        <w:pStyle w:val="7"/>
        <w:spacing w:before="0" w:beforeAutospacing="0" w:after="0" w:afterAutospacing="0" w:line="360" w:lineRule="auto"/>
        <w:ind w:firstLine="420"/>
        <w:rPr>
          <w:sz w:val="21"/>
          <w:szCs w:val="21"/>
        </w:rPr>
      </w:pPr>
      <w:r>
        <w:rPr>
          <w:rFonts w:hint="eastAsia"/>
          <w:sz w:val="21"/>
          <w:szCs w:val="21"/>
        </w:rPr>
        <w:t xml:space="preserve">（13）按照规定监督基金管理人的投资运作；  </w:t>
      </w:r>
    </w:p>
    <w:p w14:paraId="4E9FC64E">
      <w:pPr>
        <w:pStyle w:val="7"/>
        <w:spacing w:before="0" w:beforeAutospacing="0" w:after="0" w:afterAutospacing="0" w:line="360" w:lineRule="auto"/>
        <w:ind w:firstLine="420"/>
        <w:rPr>
          <w:sz w:val="21"/>
          <w:szCs w:val="21"/>
        </w:rPr>
      </w:pPr>
      <w:r>
        <w:rPr>
          <w:rFonts w:hint="eastAsia"/>
          <w:sz w:val="21"/>
          <w:szCs w:val="21"/>
        </w:rPr>
        <w:t xml:space="preserve">（14）按规定制作相关账册并与基金管理人核对；  </w:t>
      </w:r>
    </w:p>
    <w:p w14:paraId="4D8BA470">
      <w:pPr>
        <w:pStyle w:val="7"/>
        <w:spacing w:before="0" w:beforeAutospacing="0" w:after="0" w:afterAutospacing="0" w:line="360" w:lineRule="auto"/>
        <w:ind w:firstLine="420"/>
        <w:rPr>
          <w:sz w:val="21"/>
          <w:szCs w:val="21"/>
        </w:rPr>
      </w:pPr>
      <w:r>
        <w:rPr>
          <w:rFonts w:hint="eastAsia"/>
          <w:sz w:val="21"/>
          <w:szCs w:val="21"/>
        </w:rPr>
        <w:t xml:space="preserve">（15）依据基金管理人的指令或有关规定向基金份额持有人支付基金收益；  </w:t>
      </w:r>
    </w:p>
    <w:p w14:paraId="0B0E2F50">
      <w:pPr>
        <w:pStyle w:val="7"/>
        <w:spacing w:before="0" w:beforeAutospacing="0" w:after="0" w:afterAutospacing="0" w:line="360" w:lineRule="auto"/>
        <w:ind w:firstLine="420"/>
        <w:rPr>
          <w:sz w:val="21"/>
          <w:szCs w:val="21"/>
        </w:rPr>
      </w:pPr>
      <w:r>
        <w:rPr>
          <w:rFonts w:hint="eastAsia"/>
          <w:sz w:val="21"/>
          <w:szCs w:val="21"/>
        </w:rPr>
        <w:t xml:space="preserve">（16）按照规定召集基金份额持有人大会或配合基金份额持有人依法自行召集基金份额持有人大会；  </w:t>
      </w:r>
    </w:p>
    <w:p w14:paraId="4708F7BF">
      <w:pPr>
        <w:pStyle w:val="7"/>
        <w:spacing w:before="0" w:beforeAutospacing="0" w:after="0" w:afterAutospacing="0" w:line="360" w:lineRule="auto"/>
        <w:ind w:firstLine="420"/>
        <w:rPr>
          <w:sz w:val="21"/>
          <w:szCs w:val="21"/>
        </w:rPr>
      </w:pPr>
      <w:r>
        <w:rPr>
          <w:rFonts w:hint="eastAsia"/>
          <w:sz w:val="21"/>
          <w:szCs w:val="21"/>
        </w:rPr>
        <w:t xml:space="preserve">（17）因违反基金合同导致基金财产损失，应承担赔偿责任，其赔偿责任不因其退任而免除；  </w:t>
      </w:r>
    </w:p>
    <w:p w14:paraId="61666206">
      <w:pPr>
        <w:pStyle w:val="7"/>
        <w:spacing w:before="0" w:beforeAutospacing="0" w:after="0" w:afterAutospacing="0" w:line="360" w:lineRule="auto"/>
        <w:ind w:firstLine="420"/>
        <w:rPr>
          <w:sz w:val="21"/>
          <w:szCs w:val="21"/>
        </w:rPr>
      </w:pPr>
      <w:r>
        <w:rPr>
          <w:rFonts w:hint="eastAsia"/>
          <w:sz w:val="21"/>
          <w:szCs w:val="21"/>
        </w:rPr>
        <w:t xml:space="preserve">（18）基金管理人因违反基金合同造成基金财产损失时，应为基金向基金管理人追偿；  </w:t>
      </w:r>
    </w:p>
    <w:p w14:paraId="228CF303">
      <w:pPr>
        <w:pStyle w:val="7"/>
        <w:spacing w:before="0" w:beforeAutospacing="0" w:after="0" w:afterAutospacing="0" w:line="360" w:lineRule="auto"/>
        <w:ind w:firstLine="420"/>
        <w:rPr>
          <w:sz w:val="21"/>
          <w:szCs w:val="21"/>
        </w:rPr>
      </w:pPr>
      <w:r>
        <w:rPr>
          <w:rFonts w:hint="eastAsia"/>
          <w:sz w:val="21"/>
          <w:szCs w:val="21"/>
        </w:rPr>
        <w:t xml:space="preserve">（19）法律法规规定的其他义务。  </w:t>
      </w:r>
    </w:p>
    <w:p w14:paraId="5066A93A">
      <w:pPr>
        <w:pStyle w:val="7"/>
        <w:spacing w:before="0" w:beforeAutospacing="0" w:after="0" w:afterAutospacing="0" w:line="360" w:lineRule="auto"/>
        <w:ind w:firstLine="420"/>
        <w:rPr>
          <w:sz w:val="21"/>
          <w:szCs w:val="21"/>
        </w:rPr>
      </w:pPr>
      <w:r>
        <w:rPr>
          <w:rFonts w:hint="eastAsia"/>
          <w:sz w:val="21"/>
          <w:szCs w:val="21"/>
        </w:rPr>
        <w:t xml:space="preserve">（三）基金份额持有人的权利及义务如下：  </w:t>
      </w:r>
    </w:p>
    <w:p w14:paraId="33579DC8">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23EFB982">
      <w:pPr>
        <w:pStyle w:val="7"/>
        <w:spacing w:before="0" w:beforeAutospacing="0" w:after="0" w:afterAutospacing="0" w:line="360" w:lineRule="auto"/>
        <w:ind w:firstLine="420"/>
        <w:rPr>
          <w:sz w:val="21"/>
          <w:szCs w:val="21"/>
        </w:rPr>
      </w:pPr>
      <w:r>
        <w:rPr>
          <w:rFonts w:hint="eastAsia"/>
          <w:sz w:val="21"/>
          <w:szCs w:val="21"/>
        </w:rPr>
        <w:t xml:space="preserve">1、基金份额持有人的权利 </w:t>
      </w:r>
    </w:p>
    <w:p w14:paraId="27E9F903">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13CFDF54">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6368AA2D">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5885E969">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  </w:t>
      </w:r>
    </w:p>
    <w:p w14:paraId="71A55D81">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454BDFCE">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30A3BA3F">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EC20AA0">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（8）对基金管理人、基金托管人、基金份额发售机构损害其合法权益的行为依法提起诉讼；  </w:t>
      </w:r>
    </w:p>
    <w:p w14:paraId="29C8AC0D">
      <w:pPr>
        <w:pStyle w:val="7"/>
        <w:spacing w:before="0" w:beforeAutospacing="0" w:after="0" w:afterAutospacing="0" w:line="360" w:lineRule="auto"/>
        <w:ind w:firstLine="420"/>
        <w:rPr>
          <w:sz w:val="21"/>
          <w:szCs w:val="21"/>
        </w:rPr>
      </w:pPr>
      <w:r>
        <w:rPr>
          <w:rFonts w:hint="eastAsia"/>
          <w:sz w:val="21"/>
          <w:szCs w:val="21"/>
        </w:rPr>
        <w:t xml:space="preserve">（9）法律法规规定的其他权利。  </w:t>
      </w:r>
    </w:p>
    <w:p w14:paraId="2BE66928">
      <w:pPr>
        <w:pStyle w:val="7"/>
        <w:spacing w:before="0" w:beforeAutospacing="0" w:after="0" w:afterAutospacing="0" w:line="360" w:lineRule="auto"/>
        <w:ind w:firstLine="420"/>
        <w:rPr>
          <w:sz w:val="21"/>
          <w:szCs w:val="21"/>
        </w:rPr>
      </w:pPr>
      <w:r>
        <w:rPr>
          <w:rFonts w:hint="eastAsia"/>
          <w:sz w:val="21"/>
          <w:szCs w:val="21"/>
        </w:rPr>
        <w:t xml:space="preserve">2、基金份额持有人的义务 </w:t>
      </w:r>
    </w:p>
    <w:p w14:paraId="2979D82E">
      <w:pPr>
        <w:pStyle w:val="7"/>
        <w:spacing w:before="0" w:beforeAutospacing="0" w:after="0" w:afterAutospacing="0" w:line="360" w:lineRule="auto"/>
        <w:ind w:firstLine="420"/>
        <w:rPr>
          <w:sz w:val="21"/>
          <w:szCs w:val="21"/>
        </w:rPr>
      </w:pPr>
      <w:r>
        <w:rPr>
          <w:rFonts w:hint="eastAsia"/>
          <w:sz w:val="21"/>
          <w:szCs w:val="21"/>
        </w:rPr>
        <w:t xml:space="preserve">（1）遵守基金合同；  </w:t>
      </w:r>
    </w:p>
    <w:p w14:paraId="3C86B4C0">
      <w:pPr>
        <w:pStyle w:val="7"/>
        <w:spacing w:before="0" w:beforeAutospacing="0" w:after="0" w:afterAutospacing="0" w:line="360" w:lineRule="auto"/>
        <w:ind w:firstLine="420"/>
        <w:rPr>
          <w:sz w:val="21"/>
          <w:szCs w:val="21"/>
        </w:rPr>
      </w:pPr>
      <w:r>
        <w:rPr>
          <w:rFonts w:hint="eastAsia"/>
          <w:sz w:val="21"/>
          <w:szCs w:val="21"/>
        </w:rPr>
        <w:t xml:space="preserve">（2）交纳基金认购、申购款项及规定的费用；  </w:t>
      </w:r>
    </w:p>
    <w:p w14:paraId="285A6036">
      <w:pPr>
        <w:pStyle w:val="7"/>
        <w:spacing w:before="0" w:beforeAutospacing="0" w:after="0" w:afterAutospacing="0" w:line="360" w:lineRule="auto"/>
        <w:ind w:firstLine="420"/>
        <w:rPr>
          <w:sz w:val="21"/>
          <w:szCs w:val="21"/>
        </w:rPr>
      </w:pPr>
      <w:r>
        <w:rPr>
          <w:rFonts w:hint="eastAsia"/>
          <w:sz w:val="21"/>
          <w:szCs w:val="21"/>
        </w:rPr>
        <w:t xml:space="preserve">（3）在持有的基金份额范围内，承担基金亏损或者基金合同终止的有限责任；  </w:t>
      </w:r>
    </w:p>
    <w:p w14:paraId="765FD754">
      <w:pPr>
        <w:pStyle w:val="7"/>
        <w:spacing w:before="0" w:beforeAutospacing="0" w:after="0" w:afterAutospacing="0" w:line="360" w:lineRule="auto"/>
        <w:ind w:firstLine="420"/>
        <w:rPr>
          <w:sz w:val="21"/>
          <w:szCs w:val="21"/>
        </w:rPr>
      </w:pPr>
      <w:r>
        <w:rPr>
          <w:rFonts w:hint="eastAsia"/>
          <w:sz w:val="21"/>
          <w:szCs w:val="21"/>
        </w:rPr>
        <w:t xml:space="preserve">（4）不从事任何有损基金及基金份额持有人合法权益的活动；  </w:t>
      </w:r>
    </w:p>
    <w:p w14:paraId="2741D8E8">
      <w:pPr>
        <w:pStyle w:val="7"/>
        <w:spacing w:before="0" w:beforeAutospacing="0" w:after="0" w:afterAutospacing="0" w:line="360" w:lineRule="auto"/>
        <w:ind w:firstLine="420"/>
        <w:rPr>
          <w:sz w:val="21"/>
          <w:szCs w:val="21"/>
        </w:rPr>
      </w:pPr>
      <w:r>
        <w:rPr>
          <w:rFonts w:hint="eastAsia"/>
          <w:sz w:val="21"/>
          <w:szCs w:val="21"/>
        </w:rPr>
        <w:t xml:space="preserve">（5）执行生效的基金份额持有人大会决议；  </w:t>
      </w:r>
    </w:p>
    <w:p w14:paraId="03B59F14">
      <w:pPr>
        <w:pStyle w:val="7"/>
        <w:spacing w:before="0" w:beforeAutospacing="0" w:after="0" w:afterAutospacing="0" w:line="360" w:lineRule="auto"/>
        <w:ind w:firstLine="420"/>
        <w:rPr>
          <w:sz w:val="21"/>
          <w:szCs w:val="21"/>
        </w:rPr>
      </w:pPr>
      <w:r>
        <w:rPr>
          <w:rFonts w:hint="eastAsia"/>
          <w:sz w:val="21"/>
          <w:szCs w:val="21"/>
        </w:rPr>
        <w:t xml:space="preserve">（6）返还在基金交易过程中因任何原因，自基金管理人、基金托管人及基金管理人的代理人处获得的不当得利；  </w:t>
      </w:r>
    </w:p>
    <w:p w14:paraId="05CD0CC6">
      <w:pPr>
        <w:pStyle w:val="7"/>
        <w:spacing w:before="0" w:beforeAutospacing="0" w:after="0" w:afterAutospacing="0" w:line="360" w:lineRule="auto"/>
        <w:ind w:firstLine="420"/>
        <w:rPr>
          <w:sz w:val="21"/>
          <w:szCs w:val="21"/>
        </w:rPr>
      </w:pPr>
      <w:r>
        <w:rPr>
          <w:rFonts w:hint="eastAsia"/>
          <w:sz w:val="21"/>
          <w:szCs w:val="21"/>
        </w:rPr>
        <w:t xml:space="preserve">（7）法律法规规定的其他义务。  </w:t>
      </w:r>
    </w:p>
    <w:p w14:paraId="4C6A0EEB">
      <w:pPr>
        <w:pStyle w:val="7"/>
        <w:spacing w:before="0" w:beforeAutospacing="0" w:after="0" w:afterAutospacing="0" w:line="360" w:lineRule="auto"/>
        <w:ind w:firstLine="420"/>
        <w:rPr>
          <w:sz w:val="21"/>
          <w:szCs w:val="21"/>
        </w:rPr>
      </w:pPr>
      <w:r>
        <w:rPr>
          <w:rFonts w:hint="eastAsia"/>
          <w:sz w:val="21"/>
          <w:szCs w:val="21"/>
        </w:rPr>
        <w:t xml:space="preserve">基金合同当事各方的权利和义务以基金合同为依据，不因基金资产账户名称的改变而有所改变。  </w:t>
      </w:r>
    </w:p>
    <w:p w14:paraId="75076487">
      <w:pPr>
        <w:pStyle w:val="7"/>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14:paraId="1689D31B">
      <w:pPr>
        <w:pStyle w:val="7"/>
        <w:spacing w:before="0" w:beforeAutospacing="0" w:after="0" w:afterAutospacing="0" w:line="360" w:lineRule="auto"/>
        <w:ind w:firstLine="420"/>
        <w:rPr>
          <w:sz w:val="21"/>
          <w:szCs w:val="21"/>
        </w:rPr>
      </w:pPr>
      <w:r>
        <w:rPr>
          <w:rFonts w:hint="eastAsia"/>
          <w:sz w:val="21"/>
          <w:szCs w:val="21"/>
        </w:rPr>
        <w:t xml:space="preserve">（一）基金份额持有人大会由基金份额持有人或基金份额持有人合法的授权代表共同组成。  </w:t>
      </w:r>
    </w:p>
    <w:p w14:paraId="55C2B1BC">
      <w:pPr>
        <w:pStyle w:val="7"/>
        <w:spacing w:before="0" w:beforeAutospacing="0" w:after="0" w:afterAutospacing="0" w:line="360" w:lineRule="auto"/>
        <w:ind w:firstLine="420"/>
        <w:rPr>
          <w:sz w:val="21"/>
          <w:szCs w:val="21"/>
        </w:rPr>
      </w:pPr>
      <w:r>
        <w:rPr>
          <w:rFonts w:hint="eastAsia"/>
          <w:sz w:val="21"/>
          <w:szCs w:val="21"/>
        </w:rPr>
        <w:t xml:space="preserve">（二）召开事由  </w:t>
      </w:r>
    </w:p>
    <w:p w14:paraId="1899FBB8">
      <w:pPr>
        <w:pStyle w:val="7"/>
        <w:spacing w:before="0" w:beforeAutospacing="0" w:after="0" w:afterAutospacing="0" w:line="360" w:lineRule="auto"/>
        <w:ind w:firstLine="420"/>
        <w:rPr>
          <w:sz w:val="21"/>
          <w:szCs w:val="21"/>
        </w:rPr>
      </w:pPr>
      <w:r>
        <w:rPr>
          <w:rFonts w:hint="eastAsia"/>
          <w:sz w:val="21"/>
          <w:szCs w:val="21"/>
        </w:rPr>
        <w:t xml:space="preserve">1、当出现或需要决定下列事由之一的，经基金管理人或基金托管人或持有基金份额10%以上的基金份额持有人(以基金管理人收到提议当日的基金份额计算，下同)提议时，应当召开基金份额持有人大会： </w:t>
      </w:r>
    </w:p>
    <w:p w14:paraId="0477A45C">
      <w:pPr>
        <w:pStyle w:val="7"/>
        <w:spacing w:before="0" w:beforeAutospacing="0" w:after="0" w:afterAutospacing="0" w:line="360" w:lineRule="auto"/>
        <w:ind w:firstLine="420"/>
        <w:rPr>
          <w:sz w:val="21"/>
          <w:szCs w:val="21"/>
        </w:rPr>
      </w:pPr>
      <w:r>
        <w:rPr>
          <w:rFonts w:hint="eastAsia"/>
          <w:sz w:val="21"/>
          <w:szCs w:val="21"/>
        </w:rPr>
        <w:t xml:space="preserve">（1）变更基金合同或终止基金合同，但基金合同另有约定的除外；  </w:t>
      </w:r>
    </w:p>
    <w:p w14:paraId="791FA17D">
      <w:pPr>
        <w:pStyle w:val="7"/>
        <w:spacing w:before="0" w:beforeAutospacing="0" w:after="0" w:afterAutospacing="0" w:line="360" w:lineRule="auto"/>
        <w:ind w:firstLine="420"/>
        <w:rPr>
          <w:sz w:val="21"/>
          <w:szCs w:val="21"/>
        </w:rPr>
      </w:pPr>
      <w:r>
        <w:rPr>
          <w:rFonts w:hint="eastAsia"/>
          <w:sz w:val="21"/>
          <w:szCs w:val="21"/>
        </w:rPr>
        <w:t xml:space="preserve">（2）变更基金类别；  </w:t>
      </w:r>
    </w:p>
    <w:p w14:paraId="3493451C">
      <w:pPr>
        <w:pStyle w:val="7"/>
        <w:spacing w:before="0" w:beforeAutospacing="0" w:after="0" w:afterAutospacing="0" w:line="360" w:lineRule="auto"/>
        <w:ind w:firstLine="420"/>
        <w:rPr>
          <w:sz w:val="21"/>
          <w:szCs w:val="21"/>
        </w:rPr>
      </w:pPr>
      <w:r>
        <w:rPr>
          <w:rFonts w:hint="eastAsia"/>
          <w:sz w:val="21"/>
          <w:szCs w:val="21"/>
        </w:rPr>
        <w:t xml:space="preserve">（3）转换基金运作方式；  </w:t>
      </w:r>
    </w:p>
    <w:p w14:paraId="1D06B906">
      <w:pPr>
        <w:pStyle w:val="7"/>
        <w:spacing w:before="0" w:beforeAutospacing="0" w:after="0" w:afterAutospacing="0" w:line="360" w:lineRule="auto"/>
        <w:ind w:firstLine="420"/>
        <w:rPr>
          <w:sz w:val="21"/>
          <w:szCs w:val="21"/>
        </w:rPr>
      </w:pPr>
      <w:r>
        <w:rPr>
          <w:rFonts w:hint="eastAsia"/>
          <w:sz w:val="21"/>
          <w:szCs w:val="21"/>
        </w:rPr>
        <w:t xml:space="preserve">（4）变更基金投资目标、范围或策略；  </w:t>
      </w:r>
    </w:p>
    <w:p w14:paraId="735DB136">
      <w:pPr>
        <w:pStyle w:val="7"/>
        <w:spacing w:before="0" w:beforeAutospacing="0" w:after="0" w:afterAutospacing="0" w:line="360" w:lineRule="auto"/>
        <w:ind w:firstLine="420"/>
        <w:rPr>
          <w:sz w:val="21"/>
          <w:szCs w:val="21"/>
        </w:rPr>
      </w:pPr>
      <w:r>
        <w:rPr>
          <w:rFonts w:hint="eastAsia"/>
          <w:sz w:val="21"/>
          <w:szCs w:val="21"/>
        </w:rPr>
        <w:t xml:space="preserve">（5）更换基金托管人；  </w:t>
      </w:r>
    </w:p>
    <w:p w14:paraId="6E23B1CE">
      <w:pPr>
        <w:pStyle w:val="7"/>
        <w:spacing w:before="0" w:beforeAutospacing="0" w:after="0" w:afterAutospacing="0" w:line="360" w:lineRule="auto"/>
        <w:ind w:firstLine="420"/>
        <w:rPr>
          <w:sz w:val="21"/>
          <w:szCs w:val="21"/>
        </w:rPr>
      </w:pPr>
      <w:r>
        <w:rPr>
          <w:rFonts w:hint="eastAsia"/>
          <w:sz w:val="21"/>
          <w:szCs w:val="21"/>
        </w:rPr>
        <w:t xml:space="preserve">（6）更换基金管理人；  </w:t>
      </w:r>
    </w:p>
    <w:p w14:paraId="6E619E7A">
      <w:pPr>
        <w:pStyle w:val="7"/>
        <w:spacing w:before="0" w:beforeAutospacing="0" w:after="0" w:afterAutospacing="0" w:line="360" w:lineRule="auto"/>
        <w:ind w:firstLine="420"/>
        <w:rPr>
          <w:sz w:val="21"/>
          <w:szCs w:val="21"/>
        </w:rPr>
      </w:pPr>
      <w:r>
        <w:rPr>
          <w:rFonts w:hint="eastAsia"/>
          <w:sz w:val="21"/>
          <w:szCs w:val="21"/>
        </w:rPr>
        <w:t xml:space="preserve">（7）代表10%以上基金份额的基金份额持有人就同一事项书面要求召集基金份额持有人大会；  </w:t>
      </w:r>
    </w:p>
    <w:p w14:paraId="02669E3E">
      <w:pPr>
        <w:pStyle w:val="7"/>
        <w:spacing w:before="0" w:beforeAutospacing="0" w:after="0" w:afterAutospacing="0" w:line="360" w:lineRule="auto"/>
        <w:ind w:firstLine="420"/>
        <w:rPr>
          <w:sz w:val="21"/>
          <w:szCs w:val="21"/>
        </w:rPr>
      </w:pPr>
      <w:r>
        <w:rPr>
          <w:rFonts w:hint="eastAsia"/>
          <w:sz w:val="21"/>
          <w:szCs w:val="21"/>
        </w:rPr>
        <w:t xml:space="preserve">（8）变更基金份额持有人大会程序；  </w:t>
      </w:r>
    </w:p>
    <w:p w14:paraId="45AFF4B1">
      <w:pPr>
        <w:pStyle w:val="7"/>
        <w:spacing w:before="0" w:beforeAutospacing="0" w:after="0" w:afterAutospacing="0" w:line="360" w:lineRule="auto"/>
        <w:ind w:firstLine="420"/>
        <w:rPr>
          <w:sz w:val="21"/>
          <w:szCs w:val="21"/>
        </w:rPr>
      </w:pPr>
      <w:r>
        <w:rPr>
          <w:rFonts w:hint="eastAsia"/>
          <w:sz w:val="21"/>
          <w:szCs w:val="21"/>
        </w:rPr>
        <w:t xml:space="preserve">（9）提高基金管理人、基金托管人的报酬标准。但根据法律法规的要求提高该等报酬标准的除外；  </w:t>
      </w:r>
    </w:p>
    <w:p w14:paraId="6B848CBE">
      <w:pPr>
        <w:pStyle w:val="7"/>
        <w:spacing w:before="0" w:beforeAutospacing="0" w:after="0" w:afterAutospacing="0" w:line="360" w:lineRule="auto"/>
        <w:ind w:firstLine="420"/>
        <w:rPr>
          <w:sz w:val="21"/>
          <w:szCs w:val="21"/>
        </w:rPr>
      </w:pPr>
      <w:r>
        <w:rPr>
          <w:rFonts w:hint="eastAsia"/>
          <w:sz w:val="21"/>
          <w:szCs w:val="21"/>
        </w:rPr>
        <w:t xml:space="preserve">（10）本基金与其它基金的合并；  </w:t>
      </w:r>
    </w:p>
    <w:p w14:paraId="58AD8F79">
      <w:pPr>
        <w:pStyle w:val="7"/>
        <w:spacing w:before="0" w:beforeAutospacing="0" w:after="0" w:afterAutospacing="0" w:line="360" w:lineRule="auto"/>
        <w:ind w:firstLine="420"/>
        <w:rPr>
          <w:sz w:val="21"/>
          <w:szCs w:val="21"/>
        </w:rPr>
      </w:pPr>
      <w:r>
        <w:rPr>
          <w:rFonts w:hint="eastAsia"/>
          <w:sz w:val="21"/>
          <w:szCs w:val="21"/>
        </w:rPr>
        <w:t xml:space="preserve">（11）法律法规、基金合同或中国证监会规定的其它应当召开基金份额持有人大会的事项。  </w:t>
      </w:r>
    </w:p>
    <w:p w14:paraId="3E2CDE1F">
      <w:pPr>
        <w:pStyle w:val="7"/>
        <w:spacing w:before="0" w:beforeAutospacing="0" w:after="0" w:afterAutospacing="0" w:line="360" w:lineRule="auto"/>
        <w:ind w:firstLine="420"/>
        <w:rPr>
          <w:sz w:val="21"/>
          <w:szCs w:val="21"/>
        </w:rPr>
      </w:pPr>
      <w:r>
        <w:rPr>
          <w:rFonts w:hint="eastAsia"/>
          <w:sz w:val="21"/>
          <w:szCs w:val="21"/>
        </w:rPr>
        <w:t xml:space="preserve">2、出现以下情形之一的，可由基金管理人和基金托管人协商后修改，不需召开基金份额持有人大会： </w:t>
      </w:r>
    </w:p>
    <w:p w14:paraId="7CD2646C">
      <w:pPr>
        <w:pStyle w:val="7"/>
        <w:spacing w:before="0" w:beforeAutospacing="0" w:after="0" w:afterAutospacing="0" w:line="360" w:lineRule="auto"/>
        <w:ind w:firstLine="420"/>
        <w:rPr>
          <w:sz w:val="21"/>
          <w:szCs w:val="21"/>
        </w:rPr>
      </w:pPr>
      <w:r>
        <w:rPr>
          <w:rFonts w:hint="eastAsia"/>
          <w:sz w:val="21"/>
          <w:szCs w:val="21"/>
        </w:rPr>
        <w:t xml:space="preserve">（1）调低基金管理费、基金托管费；  </w:t>
      </w:r>
    </w:p>
    <w:p w14:paraId="4AEEA3ED">
      <w:pPr>
        <w:pStyle w:val="7"/>
        <w:spacing w:before="0" w:beforeAutospacing="0" w:after="0" w:afterAutospacing="0" w:line="360" w:lineRule="auto"/>
        <w:ind w:firstLine="420"/>
        <w:rPr>
          <w:sz w:val="21"/>
          <w:szCs w:val="21"/>
        </w:rPr>
      </w:pPr>
      <w:r>
        <w:rPr>
          <w:rFonts w:hint="eastAsia"/>
          <w:sz w:val="21"/>
          <w:szCs w:val="21"/>
        </w:rPr>
        <w:t xml:space="preserve">（2）在法律法规和基金合同规定的范围内变更本基金的申购费率、赎回费率或收费方式；  </w:t>
      </w:r>
    </w:p>
    <w:p w14:paraId="5FF49117">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（3）因相应的法律法规发生变动应当对基金合同进行修改；  </w:t>
      </w:r>
    </w:p>
    <w:p w14:paraId="1E06DAD7">
      <w:pPr>
        <w:pStyle w:val="7"/>
        <w:spacing w:before="0" w:beforeAutospacing="0" w:after="0" w:afterAutospacing="0" w:line="360" w:lineRule="auto"/>
        <w:ind w:firstLine="420"/>
        <w:rPr>
          <w:sz w:val="21"/>
          <w:szCs w:val="21"/>
        </w:rPr>
      </w:pPr>
      <w:r>
        <w:rPr>
          <w:rFonts w:hint="eastAsia"/>
          <w:sz w:val="21"/>
          <w:szCs w:val="21"/>
        </w:rPr>
        <w:t xml:space="preserve">（4）对基金合同的修改不涉及基金合同当事人权利义务关系发生变化；  </w:t>
      </w:r>
    </w:p>
    <w:p w14:paraId="2A27FF65">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  </w:t>
      </w:r>
    </w:p>
    <w:p w14:paraId="477E5A4F">
      <w:pPr>
        <w:pStyle w:val="7"/>
        <w:spacing w:before="0" w:beforeAutospacing="0" w:after="0" w:afterAutospacing="0" w:line="360" w:lineRule="auto"/>
        <w:ind w:firstLine="420"/>
        <w:rPr>
          <w:sz w:val="21"/>
          <w:szCs w:val="21"/>
        </w:rPr>
      </w:pPr>
      <w:r>
        <w:rPr>
          <w:rFonts w:hint="eastAsia"/>
          <w:sz w:val="21"/>
          <w:szCs w:val="21"/>
        </w:rPr>
        <w:t xml:space="preserve">（6）按照法律法规或基金合同规定不需召开基金份额持有人大会的其它情形。  </w:t>
      </w:r>
    </w:p>
    <w:p w14:paraId="3DB0CC21">
      <w:pPr>
        <w:pStyle w:val="7"/>
        <w:spacing w:before="0" w:beforeAutospacing="0" w:after="0" w:afterAutospacing="0" w:line="360" w:lineRule="auto"/>
        <w:ind w:firstLine="420"/>
        <w:rPr>
          <w:sz w:val="21"/>
          <w:szCs w:val="21"/>
        </w:rPr>
      </w:pPr>
      <w:r>
        <w:rPr>
          <w:rFonts w:hint="eastAsia"/>
          <w:sz w:val="21"/>
          <w:szCs w:val="21"/>
        </w:rPr>
        <w:t xml:space="preserve">（三）召集方式  </w:t>
      </w:r>
    </w:p>
    <w:p w14:paraId="3482A194">
      <w:pPr>
        <w:pStyle w:val="7"/>
        <w:spacing w:before="0" w:beforeAutospacing="0" w:after="0" w:afterAutospacing="0" w:line="360" w:lineRule="auto"/>
        <w:ind w:firstLine="420"/>
        <w:rPr>
          <w:sz w:val="21"/>
          <w:szCs w:val="21"/>
        </w:rPr>
      </w:pPr>
      <w:r>
        <w:rPr>
          <w:rFonts w:hint="eastAsia"/>
          <w:sz w:val="21"/>
          <w:szCs w:val="21"/>
        </w:rPr>
        <w:t xml:space="preserve">1、除法律法规或基金合同另有规定外，基金份额持有人大会由基金管理人召集，开会时间、地点、方式和权益登记日由基金管理人选择确定； </w:t>
      </w:r>
    </w:p>
    <w:p w14:paraId="5F2D43C6">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者不能召集，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并确定开会时间、地点、方式和权益登记日； </w:t>
      </w:r>
    </w:p>
    <w:p w14:paraId="68F4C6AC">
      <w:pPr>
        <w:pStyle w:val="7"/>
        <w:spacing w:before="0" w:beforeAutospacing="0" w:after="0" w:afterAutospacing="0" w:line="360" w:lineRule="auto"/>
        <w:ind w:firstLine="420"/>
        <w:rPr>
          <w:sz w:val="21"/>
          <w:szCs w:val="21"/>
        </w:rPr>
      </w:pPr>
      <w:r>
        <w:rPr>
          <w:rFonts w:hint="eastAsia"/>
          <w:sz w:val="21"/>
          <w:szCs w:val="21"/>
        </w:rPr>
        <w:t xml:space="preserve">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 </w:t>
      </w:r>
    </w:p>
    <w:p w14:paraId="72667468">
      <w:pPr>
        <w:pStyle w:val="7"/>
        <w:spacing w:before="0" w:beforeAutospacing="0" w:after="0" w:afterAutospacing="0" w:line="360" w:lineRule="auto"/>
        <w:ind w:firstLine="420"/>
        <w:rPr>
          <w:sz w:val="21"/>
          <w:szCs w:val="21"/>
        </w:rPr>
      </w:pPr>
      <w:r>
        <w:rPr>
          <w:rFonts w:hint="eastAsia"/>
          <w:sz w:val="21"/>
          <w:szCs w:val="21"/>
        </w:rPr>
        <w:t xml:space="preserve">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基金份额持有人依法自行召集基金份额持有人大会的，基金管理人、基金托管人应当配合，不得阻碍、干扰。 </w:t>
      </w:r>
    </w:p>
    <w:p w14:paraId="4CB7412C">
      <w:pPr>
        <w:pStyle w:val="7"/>
        <w:spacing w:before="0" w:beforeAutospacing="0" w:after="0" w:afterAutospacing="0" w:line="360" w:lineRule="auto"/>
        <w:ind w:firstLine="420"/>
        <w:rPr>
          <w:sz w:val="21"/>
          <w:szCs w:val="21"/>
        </w:rPr>
      </w:pPr>
      <w:r>
        <w:rPr>
          <w:rFonts w:hint="eastAsia"/>
          <w:sz w:val="21"/>
          <w:szCs w:val="21"/>
        </w:rPr>
        <w:t xml:space="preserve">（四）通知  </w:t>
      </w:r>
    </w:p>
    <w:p w14:paraId="406BF2B0">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1、召开基金份额持有人大会，召集人最迟应于会议召开前30日在中国证监会指定的信息披露媒介公告通知。基金份额持有人大会通知须至少载明以下内容： </w:t>
      </w:r>
    </w:p>
    <w:p w14:paraId="609274D7">
      <w:pPr>
        <w:pStyle w:val="7"/>
        <w:spacing w:before="0" w:beforeAutospacing="0" w:after="0" w:afterAutospacing="0" w:line="360" w:lineRule="auto"/>
        <w:ind w:firstLine="420"/>
        <w:rPr>
          <w:sz w:val="21"/>
          <w:szCs w:val="21"/>
        </w:rPr>
      </w:pPr>
      <w:r>
        <w:rPr>
          <w:rFonts w:hint="eastAsia"/>
          <w:sz w:val="21"/>
          <w:szCs w:val="21"/>
        </w:rPr>
        <w:t xml:space="preserve">（1）会议召开的时间、地点和出席方式；  </w:t>
      </w:r>
    </w:p>
    <w:p w14:paraId="7465BD64">
      <w:pPr>
        <w:pStyle w:val="7"/>
        <w:spacing w:before="0" w:beforeAutospacing="0" w:after="0" w:afterAutospacing="0" w:line="360" w:lineRule="auto"/>
        <w:ind w:firstLine="420"/>
        <w:rPr>
          <w:sz w:val="21"/>
          <w:szCs w:val="21"/>
        </w:rPr>
      </w:pPr>
      <w:r>
        <w:rPr>
          <w:rFonts w:hint="eastAsia"/>
          <w:sz w:val="21"/>
          <w:szCs w:val="21"/>
        </w:rPr>
        <w:t xml:space="preserve">（2）会议拟审议的主要事项；  </w:t>
      </w:r>
    </w:p>
    <w:p w14:paraId="1C2F5515">
      <w:pPr>
        <w:pStyle w:val="7"/>
        <w:spacing w:before="0" w:beforeAutospacing="0" w:after="0" w:afterAutospacing="0" w:line="360" w:lineRule="auto"/>
        <w:ind w:firstLine="420"/>
        <w:rPr>
          <w:sz w:val="21"/>
          <w:szCs w:val="21"/>
        </w:rPr>
      </w:pPr>
      <w:r>
        <w:rPr>
          <w:rFonts w:hint="eastAsia"/>
          <w:sz w:val="21"/>
          <w:szCs w:val="21"/>
        </w:rPr>
        <w:t xml:space="preserve">（3）会议形式；  </w:t>
      </w:r>
    </w:p>
    <w:p w14:paraId="47816279">
      <w:pPr>
        <w:pStyle w:val="7"/>
        <w:spacing w:before="0" w:beforeAutospacing="0" w:after="0" w:afterAutospacing="0" w:line="360" w:lineRule="auto"/>
        <w:ind w:firstLine="420"/>
        <w:rPr>
          <w:sz w:val="21"/>
          <w:szCs w:val="21"/>
        </w:rPr>
      </w:pPr>
      <w:r>
        <w:rPr>
          <w:rFonts w:hint="eastAsia"/>
          <w:sz w:val="21"/>
          <w:szCs w:val="21"/>
        </w:rPr>
        <w:t xml:space="preserve">（4）有权出席会议的基金份额持有人权益登记日；  </w:t>
      </w:r>
    </w:p>
    <w:p w14:paraId="6CCDC3AA">
      <w:pPr>
        <w:pStyle w:val="7"/>
        <w:spacing w:before="0" w:beforeAutospacing="0" w:after="0" w:afterAutospacing="0" w:line="360" w:lineRule="auto"/>
        <w:ind w:firstLine="420"/>
        <w:rPr>
          <w:sz w:val="21"/>
          <w:szCs w:val="21"/>
        </w:rPr>
      </w:pPr>
      <w:r>
        <w:rPr>
          <w:rFonts w:hint="eastAsia"/>
          <w:sz w:val="21"/>
          <w:szCs w:val="21"/>
        </w:rPr>
        <w:t xml:space="preserve">（5）授权委托书的内容要求(包括但不限于代理人身份、代理权限和代理有效期限等)、送达的期限、地点；  </w:t>
      </w:r>
    </w:p>
    <w:p w14:paraId="065AF9BF">
      <w:pPr>
        <w:pStyle w:val="7"/>
        <w:spacing w:before="0" w:beforeAutospacing="0" w:after="0" w:afterAutospacing="0" w:line="360" w:lineRule="auto"/>
        <w:ind w:firstLine="420"/>
        <w:rPr>
          <w:sz w:val="21"/>
          <w:szCs w:val="21"/>
        </w:rPr>
      </w:pPr>
      <w:r>
        <w:rPr>
          <w:rFonts w:hint="eastAsia"/>
          <w:sz w:val="21"/>
          <w:szCs w:val="21"/>
        </w:rPr>
        <w:t xml:space="preserve">（6）表决方式；  </w:t>
      </w:r>
    </w:p>
    <w:p w14:paraId="4F2A4946">
      <w:pPr>
        <w:pStyle w:val="7"/>
        <w:spacing w:before="0" w:beforeAutospacing="0" w:after="0" w:afterAutospacing="0" w:line="360" w:lineRule="auto"/>
        <w:ind w:firstLine="420"/>
        <w:rPr>
          <w:sz w:val="21"/>
          <w:szCs w:val="21"/>
        </w:rPr>
      </w:pPr>
      <w:r>
        <w:rPr>
          <w:rFonts w:hint="eastAsia"/>
          <w:sz w:val="21"/>
          <w:szCs w:val="21"/>
        </w:rPr>
        <w:t xml:space="preserve">（7）会务联系人姓名、电话及其他联系方式；  </w:t>
      </w:r>
    </w:p>
    <w:p w14:paraId="5754480D">
      <w:pPr>
        <w:pStyle w:val="7"/>
        <w:spacing w:before="0" w:beforeAutospacing="0" w:after="0" w:afterAutospacing="0" w:line="360" w:lineRule="auto"/>
        <w:ind w:firstLine="420"/>
        <w:rPr>
          <w:sz w:val="21"/>
          <w:szCs w:val="21"/>
        </w:rPr>
      </w:pPr>
      <w:r>
        <w:rPr>
          <w:rFonts w:hint="eastAsia"/>
          <w:sz w:val="21"/>
          <w:szCs w:val="21"/>
        </w:rPr>
        <w:t xml:space="preserve">（8）出席会议者必须准备的文件和必须履行的手续；  </w:t>
      </w:r>
    </w:p>
    <w:p w14:paraId="78B32B12">
      <w:pPr>
        <w:pStyle w:val="7"/>
        <w:spacing w:before="0" w:beforeAutospacing="0" w:after="0" w:afterAutospacing="0" w:line="360" w:lineRule="auto"/>
        <w:ind w:firstLine="420"/>
        <w:rPr>
          <w:sz w:val="21"/>
          <w:szCs w:val="21"/>
        </w:rPr>
      </w:pPr>
      <w:r>
        <w:rPr>
          <w:rFonts w:hint="eastAsia"/>
          <w:sz w:val="21"/>
          <w:szCs w:val="21"/>
        </w:rPr>
        <w:t xml:space="preserve">（9）议事程序；  </w:t>
      </w:r>
    </w:p>
    <w:p w14:paraId="623C118B">
      <w:pPr>
        <w:pStyle w:val="7"/>
        <w:spacing w:before="0" w:beforeAutospacing="0" w:after="0" w:afterAutospacing="0" w:line="360" w:lineRule="auto"/>
        <w:ind w:firstLine="420"/>
        <w:rPr>
          <w:sz w:val="21"/>
          <w:szCs w:val="21"/>
        </w:rPr>
      </w:pPr>
      <w:r>
        <w:rPr>
          <w:rFonts w:hint="eastAsia"/>
          <w:sz w:val="21"/>
          <w:szCs w:val="21"/>
        </w:rPr>
        <w:t xml:space="preserve">（10）召集人需要通知的其他事项。  </w:t>
      </w:r>
    </w:p>
    <w:p w14:paraId="0B1F6DD1">
      <w:pPr>
        <w:pStyle w:val="7"/>
        <w:spacing w:before="0" w:beforeAutospacing="0" w:after="0" w:afterAutospacing="0" w:line="360" w:lineRule="auto"/>
        <w:ind w:firstLine="420"/>
        <w:rPr>
          <w:sz w:val="21"/>
          <w:szCs w:val="21"/>
        </w:rPr>
      </w:pPr>
      <w:r>
        <w:rPr>
          <w:rFonts w:hint="eastAsia"/>
          <w:sz w:val="21"/>
          <w:szCs w:val="21"/>
        </w:rPr>
        <w:t xml:space="preserve">2、采取通讯方式开会并进行表决的情况下，由会议召集人决定通讯方式和书面表决方式，并在会议通知中说明本次基金份额持有人大会所采取的具体通讯方式、委托的公证机关及其联系方式和联系人、书面表决意见的寄交的截止时间和收取方式。 </w:t>
      </w:r>
    </w:p>
    <w:p w14:paraId="1CB20925">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 </w:t>
      </w:r>
    </w:p>
    <w:p w14:paraId="53A8DBB1">
      <w:pPr>
        <w:pStyle w:val="7"/>
        <w:spacing w:before="0" w:beforeAutospacing="0" w:after="0" w:afterAutospacing="0" w:line="360" w:lineRule="auto"/>
        <w:ind w:firstLine="420"/>
        <w:rPr>
          <w:sz w:val="21"/>
          <w:szCs w:val="21"/>
        </w:rPr>
      </w:pPr>
      <w:r>
        <w:rPr>
          <w:rFonts w:hint="eastAsia"/>
          <w:sz w:val="21"/>
          <w:szCs w:val="21"/>
        </w:rPr>
        <w:t xml:space="preserve">（五）召开方式  </w:t>
      </w:r>
    </w:p>
    <w:p w14:paraId="651A3314">
      <w:pPr>
        <w:pStyle w:val="7"/>
        <w:spacing w:before="0" w:beforeAutospacing="0" w:after="0" w:afterAutospacing="0" w:line="360" w:lineRule="auto"/>
        <w:ind w:firstLine="420"/>
        <w:rPr>
          <w:sz w:val="21"/>
          <w:szCs w:val="21"/>
        </w:rPr>
      </w:pPr>
      <w:r>
        <w:rPr>
          <w:rFonts w:hint="eastAsia"/>
          <w:sz w:val="21"/>
          <w:szCs w:val="21"/>
        </w:rPr>
        <w:t xml:space="preserve">1、会议方式 </w:t>
      </w:r>
    </w:p>
    <w:p w14:paraId="7195BFF1">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（1）基金份额持有人大会的召开方式包括现场开会和通讯方式开会；  </w:t>
      </w:r>
    </w:p>
    <w:p w14:paraId="542FDDA1">
      <w:pPr>
        <w:pStyle w:val="7"/>
        <w:spacing w:before="0" w:beforeAutospacing="0" w:after="0" w:afterAutospacing="0" w:line="360" w:lineRule="auto"/>
        <w:ind w:firstLine="420"/>
        <w:rPr>
          <w:sz w:val="21"/>
          <w:szCs w:val="21"/>
        </w:rPr>
      </w:pPr>
      <w:r>
        <w:rPr>
          <w:rFonts w:hint="eastAsia"/>
          <w:sz w:val="21"/>
          <w:szCs w:val="21"/>
        </w:rPr>
        <w:t xml:space="preserve">（2）现场开会由基金份额持有人本人出席或通过授权委托书委派其代理人出席，现场开会时基金管理人和基金托管人的授权代表应当出席；  </w:t>
      </w:r>
    </w:p>
    <w:p w14:paraId="2ABB6D61">
      <w:pPr>
        <w:pStyle w:val="7"/>
        <w:spacing w:before="0" w:beforeAutospacing="0" w:after="0" w:afterAutospacing="0" w:line="360" w:lineRule="auto"/>
        <w:ind w:firstLine="420"/>
        <w:rPr>
          <w:sz w:val="21"/>
          <w:szCs w:val="21"/>
        </w:rPr>
      </w:pPr>
      <w:r>
        <w:rPr>
          <w:rFonts w:hint="eastAsia"/>
          <w:sz w:val="21"/>
          <w:szCs w:val="21"/>
        </w:rPr>
        <w:t xml:space="preserve">（3）通讯方式开会应按照基金合同的相关规定以通讯的书面方式进行表决；  </w:t>
      </w:r>
    </w:p>
    <w:p w14:paraId="02D06D13">
      <w:pPr>
        <w:pStyle w:val="7"/>
        <w:spacing w:before="0" w:beforeAutospacing="0" w:after="0" w:afterAutospacing="0" w:line="360" w:lineRule="auto"/>
        <w:ind w:firstLine="420"/>
        <w:rPr>
          <w:sz w:val="21"/>
          <w:szCs w:val="21"/>
        </w:rPr>
      </w:pPr>
      <w:r>
        <w:rPr>
          <w:rFonts w:hint="eastAsia"/>
          <w:sz w:val="21"/>
          <w:szCs w:val="21"/>
        </w:rPr>
        <w:t xml:space="preserve">（4）会议的召开方式由召集人确定，但决定更换基金管理人或者基金托管人、转换基金运作方式、终止基金合同必须以现场开会方式召开基金份额持有人大会。  </w:t>
      </w:r>
    </w:p>
    <w:p w14:paraId="75ABB504">
      <w:pPr>
        <w:pStyle w:val="7"/>
        <w:spacing w:before="0" w:beforeAutospacing="0" w:after="0" w:afterAutospacing="0" w:line="360" w:lineRule="auto"/>
        <w:ind w:firstLine="420"/>
        <w:rPr>
          <w:sz w:val="21"/>
          <w:szCs w:val="21"/>
        </w:rPr>
      </w:pPr>
      <w:r>
        <w:rPr>
          <w:rFonts w:hint="eastAsia"/>
          <w:sz w:val="21"/>
          <w:szCs w:val="21"/>
        </w:rPr>
        <w:t xml:space="preserve">2、基金份额持有人大会召开条件 </w:t>
      </w:r>
    </w:p>
    <w:p w14:paraId="2F57CFC7">
      <w:pPr>
        <w:pStyle w:val="7"/>
        <w:spacing w:before="0" w:beforeAutospacing="0" w:after="0" w:afterAutospacing="0" w:line="360" w:lineRule="auto"/>
        <w:ind w:firstLine="420"/>
        <w:rPr>
          <w:sz w:val="21"/>
          <w:szCs w:val="21"/>
        </w:rPr>
      </w:pPr>
      <w:r>
        <w:rPr>
          <w:rFonts w:hint="eastAsia"/>
          <w:sz w:val="21"/>
          <w:szCs w:val="21"/>
        </w:rPr>
        <w:t xml:space="preserve">（1）现场开会  </w:t>
      </w:r>
    </w:p>
    <w:p w14:paraId="608EA53A">
      <w:pPr>
        <w:pStyle w:val="7"/>
        <w:spacing w:before="0" w:beforeAutospacing="0" w:after="0" w:afterAutospacing="0" w:line="360" w:lineRule="auto"/>
        <w:ind w:firstLine="420"/>
        <w:rPr>
          <w:sz w:val="21"/>
          <w:szCs w:val="21"/>
        </w:rPr>
      </w:pPr>
      <w:r>
        <w:rPr>
          <w:rFonts w:hint="eastAsia"/>
          <w:sz w:val="21"/>
          <w:szCs w:val="21"/>
        </w:rPr>
        <w:t xml:space="preserve">必须同时符合以下条件时，现场会议方可举行：  </w:t>
      </w:r>
    </w:p>
    <w:p w14:paraId="388FA5F9">
      <w:pPr>
        <w:pStyle w:val="7"/>
        <w:spacing w:before="0" w:beforeAutospacing="0" w:after="0" w:afterAutospacing="0" w:line="360" w:lineRule="auto"/>
        <w:ind w:firstLine="420"/>
        <w:rPr>
          <w:sz w:val="21"/>
          <w:szCs w:val="21"/>
        </w:rPr>
      </w:pPr>
      <w:r>
        <w:rPr>
          <w:rFonts w:hint="eastAsia"/>
          <w:sz w:val="21"/>
          <w:szCs w:val="21"/>
        </w:rPr>
        <w:t xml:space="preserve">1）对到会者在权益登记日持有基金份额的统计显示，有效的基金份额应占代表权益登记日基金总份额的50%以上； </w:t>
      </w:r>
    </w:p>
    <w:p w14:paraId="4B29DE9B">
      <w:pPr>
        <w:pStyle w:val="7"/>
        <w:spacing w:before="0" w:beforeAutospacing="0" w:after="0" w:afterAutospacing="0" w:line="360" w:lineRule="auto"/>
        <w:ind w:firstLine="420"/>
        <w:rPr>
          <w:sz w:val="21"/>
          <w:szCs w:val="21"/>
        </w:rPr>
      </w:pPr>
      <w:r>
        <w:rPr>
          <w:rFonts w:hint="eastAsia"/>
          <w:sz w:val="21"/>
          <w:szCs w:val="21"/>
        </w:rPr>
        <w:t xml:space="preserve">2）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登记资料相符； </w:t>
      </w:r>
    </w:p>
    <w:p w14:paraId="76860273">
      <w:pPr>
        <w:pStyle w:val="7"/>
        <w:spacing w:before="0" w:beforeAutospacing="0" w:after="0" w:afterAutospacing="0" w:line="360" w:lineRule="auto"/>
        <w:ind w:firstLine="420"/>
        <w:rPr>
          <w:sz w:val="21"/>
          <w:szCs w:val="21"/>
        </w:rPr>
      </w:pPr>
      <w:r>
        <w:rPr>
          <w:rFonts w:hint="eastAsia"/>
          <w:sz w:val="21"/>
          <w:szCs w:val="21"/>
        </w:rPr>
        <w:t xml:space="preserve">未能满足上述条件的情况下，则召集人可另行确定并公告重新开会的时间,召集人应当提前30日公告基金份额持有人大会的召开时间、会议形式、审议事项、议事程序和表决方式等事项。  </w:t>
      </w:r>
    </w:p>
    <w:p w14:paraId="0A2DE8BD">
      <w:pPr>
        <w:pStyle w:val="7"/>
        <w:spacing w:before="0" w:beforeAutospacing="0" w:after="0" w:afterAutospacing="0" w:line="360" w:lineRule="auto"/>
        <w:ind w:firstLine="420"/>
        <w:rPr>
          <w:sz w:val="21"/>
          <w:szCs w:val="21"/>
        </w:rPr>
      </w:pPr>
      <w:r>
        <w:rPr>
          <w:rFonts w:hint="eastAsia"/>
          <w:sz w:val="21"/>
          <w:szCs w:val="21"/>
        </w:rPr>
        <w:t xml:space="preserve">（2）通讯方式开会  </w:t>
      </w:r>
    </w:p>
    <w:p w14:paraId="5A4F054D">
      <w:pPr>
        <w:pStyle w:val="7"/>
        <w:spacing w:before="0" w:beforeAutospacing="0" w:after="0" w:afterAutospacing="0" w:line="360" w:lineRule="auto"/>
        <w:ind w:firstLine="420"/>
        <w:rPr>
          <w:sz w:val="21"/>
          <w:szCs w:val="21"/>
        </w:rPr>
      </w:pPr>
      <w:r>
        <w:rPr>
          <w:rFonts w:hint="eastAsia"/>
          <w:sz w:val="21"/>
          <w:szCs w:val="21"/>
        </w:rPr>
        <w:t xml:space="preserve">必须同时符合以下条件时，通讯会议方可举行：  </w:t>
      </w:r>
    </w:p>
    <w:p w14:paraId="2BF8D02E">
      <w:pPr>
        <w:pStyle w:val="7"/>
        <w:spacing w:before="0" w:beforeAutospacing="0" w:after="0" w:afterAutospacing="0" w:line="360" w:lineRule="auto"/>
        <w:ind w:firstLine="420"/>
        <w:rPr>
          <w:sz w:val="21"/>
          <w:szCs w:val="21"/>
        </w:rPr>
      </w:pPr>
      <w:r>
        <w:rPr>
          <w:rFonts w:hint="eastAsia"/>
          <w:sz w:val="21"/>
          <w:szCs w:val="21"/>
        </w:rPr>
        <w:t xml:space="preserve">1）召集人按基金合同规定公布会议通知后，在两个工作日内连续公布相关提示性公告； </w:t>
      </w:r>
    </w:p>
    <w:p w14:paraId="7F4EF6ED">
      <w:pPr>
        <w:pStyle w:val="7"/>
        <w:spacing w:before="0" w:beforeAutospacing="0" w:after="0" w:afterAutospacing="0" w:line="360" w:lineRule="auto"/>
        <w:ind w:firstLine="420"/>
        <w:rPr>
          <w:sz w:val="21"/>
          <w:szCs w:val="21"/>
        </w:rPr>
      </w:pPr>
      <w:r>
        <w:rPr>
          <w:rFonts w:hint="eastAsia"/>
          <w:sz w:val="21"/>
          <w:szCs w:val="21"/>
        </w:rPr>
        <w:t xml:space="preserve">2）召集人在基金托管人和公证机关的监督下按照会议通知规定的方式收取和统计基金份额持有人的书面表决意见； </w:t>
      </w:r>
    </w:p>
    <w:p w14:paraId="6F4F9A0D">
      <w:pPr>
        <w:pStyle w:val="7"/>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3）本人直接出具书面意见或授权他人代表出具书面意见的基金份额持有人所代表的基金份额应占权益登记日基金总份额的50%以上； </w:t>
      </w:r>
    </w:p>
    <w:p w14:paraId="3AF51EE7">
      <w:pPr>
        <w:pStyle w:val="7"/>
        <w:spacing w:before="0" w:beforeAutospacing="0" w:after="0" w:afterAutospacing="0" w:line="360" w:lineRule="auto"/>
        <w:ind w:firstLine="420"/>
        <w:rPr>
          <w:sz w:val="21"/>
          <w:szCs w:val="21"/>
        </w:rPr>
      </w:pPr>
      <w:r>
        <w:rPr>
          <w:rFonts w:hint="eastAsia"/>
          <w:sz w:val="21"/>
          <w:szCs w:val="21"/>
        </w:rPr>
        <w:t xml:space="preserve">4）直接出具书面意见的基金份额持有人或受托代表他人出具书面意见的其它代表，同时提交的持有基金份额的凭证和受托出席会议者出具的委托人持有基金份额的凭证和授权委托书等文件符合法律法规、基金合同和会议通知的规定。 </w:t>
      </w:r>
    </w:p>
    <w:p w14:paraId="191E7E9A">
      <w:pPr>
        <w:pStyle w:val="7"/>
        <w:spacing w:before="0" w:beforeAutospacing="0" w:after="0" w:afterAutospacing="0" w:line="360" w:lineRule="auto"/>
        <w:ind w:firstLine="420"/>
        <w:rPr>
          <w:sz w:val="21"/>
          <w:szCs w:val="21"/>
        </w:rPr>
      </w:pPr>
      <w:r>
        <w:rPr>
          <w:rFonts w:hint="eastAsia"/>
          <w:sz w:val="21"/>
          <w:szCs w:val="21"/>
        </w:rPr>
        <w:t xml:space="preserve">（六）议事内容与程序  </w:t>
      </w:r>
    </w:p>
    <w:p w14:paraId="1317B982">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4D7EC463">
      <w:pPr>
        <w:pStyle w:val="7"/>
        <w:spacing w:before="0" w:beforeAutospacing="0" w:after="0" w:afterAutospacing="0" w:line="360" w:lineRule="auto"/>
        <w:ind w:firstLine="420"/>
        <w:rPr>
          <w:sz w:val="21"/>
          <w:szCs w:val="21"/>
        </w:rPr>
      </w:pPr>
      <w:r>
        <w:rPr>
          <w:rFonts w:hint="eastAsia"/>
          <w:sz w:val="21"/>
          <w:szCs w:val="21"/>
        </w:rPr>
        <w:t xml:space="preserve">（1）议事内容为关系全体基金份额持有人利益的，并为基金份额持有人大会职权范围内的重大事项，如法律法规规定的基金合同的重大修改、更换基金管理人、更换基金托管人、与其它基金合并以及召集人认为需提交基金份额持有人大会讨论的其它事项；  </w:t>
      </w:r>
    </w:p>
    <w:p w14:paraId="0C3D3071">
      <w:pPr>
        <w:pStyle w:val="7"/>
        <w:spacing w:before="0" w:beforeAutospacing="0" w:after="0" w:afterAutospacing="0" w:line="360" w:lineRule="auto"/>
        <w:ind w:firstLine="420"/>
        <w:rPr>
          <w:sz w:val="21"/>
          <w:szCs w:val="21"/>
        </w:rPr>
      </w:pPr>
      <w:r>
        <w:rPr>
          <w:rFonts w:hint="eastAsia"/>
          <w:sz w:val="21"/>
          <w:szCs w:val="21"/>
        </w:rPr>
        <w:t xml:space="preserve">（2）基金份额持有人大会不得对未事先公告的议事内容进行表决；  </w:t>
      </w:r>
    </w:p>
    <w:p w14:paraId="26A3E824">
      <w:pPr>
        <w:pStyle w:val="7"/>
        <w:spacing w:before="0" w:beforeAutospacing="0" w:after="0" w:afterAutospacing="0" w:line="360" w:lineRule="auto"/>
        <w:ind w:firstLine="420"/>
        <w:rPr>
          <w:sz w:val="21"/>
          <w:szCs w:val="21"/>
        </w:rPr>
      </w:pPr>
      <w:r>
        <w:rPr>
          <w:rFonts w:hint="eastAsia"/>
          <w:sz w:val="21"/>
          <w:szCs w:val="21"/>
        </w:rPr>
        <w:t xml:space="preserve">（3）基金管理人、基金托管人、持有权益登记日基金总份额10%或以上的基金份额持有人可以在大会召集人发出会议通知前向大会召集人提交需由基金份额持有人大会审议表决的提案，也可以在会议通知发出后向大会召集人提交临时提案，召集人对于临时提案应当最迟在大会召开日前30日公告；  </w:t>
      </w:r>
    </w:p>
    <w:p w14:paraId="39E2845B">
      <w:pPr>
        <w:pStyle w:val="7"/>
        <w:spacing w:before="0" w:beforeAutospacing="0" w:after="0" w:afterAutospacing="0" w:line="360" w:lineRule="auto"/>
        <w:ind w:firstLine="420"/>
        <w:rPr>
          <w:sz w:val="21"/>
          <w:szCs w:val="21"/>
        </w:rPr>
      </w:pPr>
      <w:r>
        <w:rPr>
          <w:rFonts w:hint="eastAsia"/>
          <w:sz w:val="21"/>
          <w:szCs w:val="21"/>
        </w:rPr>
        <w:t xml:space="preserve">（4）对于基金份额持有人提交的提案（包括临时提案），大会召集人应当按照以下原则对提案进行审核：  </w:t>
      </w:r>
    </w:p>
    <w:p w14:paraId="7477C6CB">
      <w:pPr>
        <w:pStyle w:val="7"/>
        <w:spacing w:before="0" w:beforeAutospacing="0" w:after="0" w:afterAutospacing="0" w:line="360" w:lineRule="auto"/>
        <w:ind w:firstLine="420"/>
        <w:rPr>
          <w:sz w:val="21"/>
          <w:szCs w:val="21"/>
        </w:rPr>
      </w:pPr>
      <w:r>
        <w:rPr>
          <w:rFonts w:hint="eastAsia"/>
          <w:sz w:val="21"/>
          <w:szCs w:val="21"/>
        </w:rPr>
        <w:t xml:space="preserve">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  </w:t>
      </w:r>
    </w:p>
    <w:p w14:paraId="527005E1">
      <w:pPr>
        <w:pStyle w:val="7"/>
        <w:spacing w:before="0" w:beforeAutospacing="0" w:after="0" w:afterAutospacing="0" w:line="360" w:lineRule="auto"/>
        <w:ind w:firstLine="420"/>
        <w:rPr>
          <w:sz w:val="21"/>
          <w:szCs w:val="21"/>
        </w:rPr>
      </w:pPr>
      <w:r>
        <w:rPr>
          <w:rFonts w:hint="eastAsia"/>
          <w:sz w:val="21"/>
          <w:szCs w:val="21"/>
        </w:rPr>
        <w:t xml:space="preserve">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  </w:t>
      </w:r>
    </w:p>
    <w:p w14:paraId="3DAAA6B5">
      <w:pPr>
        <w:pStyle w:val="7"/>
        <w:spacing w:before="0" w:beforeAutospacing="0" w:after="0" w:afterAutospacing="0" w:line="360" w:lineRule="auto"/>
        <w:ind w:firstLine="420"/>
        <w:rPr>
          <w:sz w:val="21"/>
          <w:szCs w:val="21"/>
        </w:rPr>
      </w:pPr>
      <w:r>
        <w:rPr>
          <w:rFonts w:hint="eastAsia"/>
          <w:sz w:val="21"/>
          <w:szCs w:val="21"/>
        </w:rPr>
        <w:t xml:space="preserve">2、议事程序 </w:t>
      </w:r>
    </w:p>
    <w:p w14:paraId="5EA56C4E">
      <w:pPr>
        <w:pStyle w:val="7"/>
        <w:spacing w:before="0" w:beforeAutospacing="0" w:after="0" w:afterAutospacing="0" w:line="360" w:lineRule="auto"/>
        <w:ind w:firstLine="420"/>
        <w:rPr>
          <w:sz w:val="21"/>
          <w:szCs w:val="21"/>
        </w:rPr>
      </w:pPr>
      <w:r>
        <w:rPr>
          <w:rFonts w:hint="eastAsia"/>
          <w:sz w:val="21"/>
          <w:szCs w:val="21"/>
        </w:rPr>
        <w:t xml:space="preserve">（1）现场开会  </w:t>
      </w:r>
    </w:p>
    <w:p w14:paraId="1830921E">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在现场开会的方式下，首先由大会主持人按照规定程序宣布会议议事程序及注意事项，确定和公布监票人，然后由大会主持人宣读提案，经讨论后进行表决，经合法执业的律师见证后形成大会决议。  </w:t>
      </w:r>
    </w:p>
    <w:p w14:paraId="32CBAE07">
      <w:pPr>
        <w:pStyle w:val="7"/>
        <w:spacing w:before="0" w:beforeAutospacing="0" w:after="0" w:afterAutospacing="0" w:line="360" w:lineRule="auto"/>
        <w:ind w:firstLine="420"/>
        <w:rPr>
          <w:sz w:val="21"/>
          <w:szCs w:val="21"/>
        </w:rPr>
      </w:pPr>
      <w:r>
        <w:rPr>
          <w:rFonts w:hint="eastAsia"/>
          <w:sz w:val="21"/>
          <w:szCs w:val="21"/>
        </w:rPr>
        <w:t xml:space="preserve">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  </w:t>
      </w:r>
    </w:p>
    <w:p w14:paraId="030BA153">
      <w:pPr>
        <w:pStyle w:val="7"/>
        <w:spacing w:before="0" w:beforeAutospacing="0" w:after="0" w:afterAutospacing="0" w:line="360" w:lineRule="auto"/>
        <w:ind w:firstLine="420"/>
        <w:rPr>
          <w:sz w:val="21"/>
          <w:szCs w:val="21"/>
        </w:rPr>
      </w:pPr>
      <w:r>
        <w:rPr>
          <w:rFonts w:hint="eastAsia"/>
          <w:sz w:val="21"/>
          <w:szCs w:val="21"/>
        </w:rPr>
        <w:t xml:space="preserve">召集人应当制作出席会议人员的签名册。签名册载明参加会议人员姓名(或单位名称)、身份证号码、住所地址、持有或者代表有表决权的基金份额、委托人姓名(或单位名称)等事项。  </w:t>
      </w:r>
    </w:p>
    <w:p w14:paraId="32691C8F">
      <w:pPr>
        <w:pStyle w:val="7"/>
        <w:spacing w:before="0" w:beforeAutospacing="0" w:after="0" w:afterAutospacing="0" w:line="360" w:lineRule="auto"/>
        <w:ind w:firstLine="420"/>
        <w:rPr>
          <w:sz w:val="21"/>
          <w:szCs w:val="21"/>
        </w:rPr>
      </w:pPr>
      <w:r>
        <w:rPr>
          <w:rFonts w:hint="eastAsia"/>
          <w:sz w:val="21"/>
          <w:szCs w:val="21"/>
        </w:rPr>
        <w:t xml:space="preserve">（2）通讯方式开会  </w:t>
      </w:r>
    </w:p>
    <w:p w14:paraId="68ED2E46">
      <w:pPr>
        <w:pStyle w:val="7"/>
        <w:spacing w:before="0" w:beforeAutospacing="0" w:after="0" w:afterAutospacing="0" w:line="360" w:lineRule="auto"/>
        <w:ind w:firstLine="420"/>
        <w:rPr>
          <w:sz w:val="21"/>
          <w:szCs w:val="21"/>
        </w:rPr>
      </w:pPr>
      <w:r>
        <w:rPr>
          <w:rFonts w:hint="eastAsia"/>
          <w:sz w:val="21"/>
          <w:szCs w:val="21"/>
        </w:rPr>
        <w:t xml:space="preserve">在通讯方式开会的情况下，由召集人在会议通知中提前30日公布提案，在所通知的表决截止日期第2日统计全部有效表决，在公证机构监督下形成决议。  </w:t>
      </w:r>
    </w:p>
    <w:p w14:paraId="7208A415">
      <w:pPr>
        <w:pStyle w:val="7"/>
        <w:spacing w:before="0" w:beforeAutospacing="0" w:after="0" w:afterAutospacing="0" w:line="360" w:lineRule="auto"/>
        <w:ind w:firstLine="420"/>
        <w:rPr>
          <w:sz w:val="21"/>
          <w:szCs w:val="21"/>
        </w:rPr>
      </w:pPr>
      <w:r>
        <w:rPr>
          <w:rFonts w:hint="eastAsia"/>
          <w:sz w:val="21"/>
          <w:szCs w:val="21"/>
        </w:rPr>
        <w:t xml:space="preserve">（七）表决  </w:t>
      </w:r>
    </w:p>
    <w:p w14:paraId="0F59D60E">
      <w:pPr>
        <w:pStyle w:val="7"/>
        <w:spacing w:before="0" w:beforeAutospacing="0" w:after="0" w:afterAutospacing="0" w:line="360" w:lineRule="auto"/>
        <w:ind w:firstLine="420"/>
        <w:rPr>
          <w:sz w:val="21"/>
          <w:szCs w:val="21"/>
        </w:rPr>
      </w:pPr>
      <w:r>
        <w:rPr>
          <w:rFonts w:hint="eastAsia"/>
          <w:sz w:val="21"/>
          <w:szCs w:val="21"/>
        </w:rPr>
        <w:t xml:space="preserve">1、基金份额持有人所持每份基金份额享有一票表决权； </w:t>
      </w:r>
    </w:p>
    <w:p w14:paraId="44E78439">
      <w:pPr>
        <w:pStyle w:val="7"/>
        <w:spacing w:before="0" w:beforeAutospacing="0" w:after="0" w:afterAutospacing="0" w:line="360" w:lineRule="auto"/>
        <w:ind w:firstLine="420"/>
        <w:rPr>
          <w:sz w:val="21"/>
          <w:szCs w:val="21"/>
        </w:rPr>
      </w:pPr>
      <w:r>
        <w:rPr>
          <w:rFonts w:hint="eastAsia"/>
          <w:sz w:val="21"/>
          <w:szCs w:val="21"/>
        </w:rPr>
        <w:t xml:space="preserve">2、基金份额持有人大会决议分为一般决议和特别决议； </w:t>
      </w:r>
    </w:p>
    <w:p w14:paraId="62CB7444">
      <w:pPr>
        <w:pStyle w:val="7"/>
        <w:spacing w:before="0" w:beforeAutospacing="0" w:after="0" w:afterAutospacing="0" w:line="360" w:lineRule="auto"/>
        <w:ind w:firstLine="420"/>
        <w:rPr>
          <w:sz w:val="21"/>
          <w:szCs w:val="21"/>
        </w:rPr>
      </w:pPr>
      <w:r>
        <w:rPr>
          <w:rFonts w:hint="eastAsia"/>
          <w:sz w:val="21"/>
          <w:szCs w:val="21"/>
        </w:rPr>
        <w:t xml:space="preserve">（1）一般决议，一般决议须经出席会议的基金份额持有人及代理人所持表决权的50%以上通过方为有效；除下列(2)所规定的须以特别决议通过事项以外的其他事项均以一般决议的方式通过；  </w:t>
      </w:r>
    </w:p>
    <w:p w14:paraId="1F986976">
      <w:pPr>
        <w:pStyle w:val="7"/>
        <w:spacing w:before="0" w:beforeAutospacing="0" w:after="0" w:afterAutospacing="0" w:line="360" w:lineRule="auto"/>
        <w:ind w:firstLine="420"/>
        <w:rPr>
          <w:sz w:val="21"/>
          <w:szCs w:val="21"/>
        </w:rPr>
      </w:pPr>
      <w:r>
        <w:rPr>
          <w:rFonts w:hint="eastAsia"/>
          <w:sz w:val="21"/>
          <w:szCs w:val="21"/>
        </w:rPr>
        <w:t xml:space="preserve">（2）特别决议，特别决议须经出席会议的基金份额持有人及代理人所持表决权的三分之二以上通过方可作出。涉及基金管理人更换、基金托管人更换、转换基金运作方式、终止基金合同必须以特别决议的方式通过方为有效。  </w:t>
      </w:r>
    </w:p>
    <w:p w14:paraId="0C929B2A">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基金份额持有人大会决定的事项，应当依法报中国证监会核准，或者备案，并予以公告。  </w:t>
      </w:r>
    </w:p>
    <w:p w14:paraId="21C6A8FD">
      <w:pPr>
        <w:pStyle w:val="7"/>
        <w:spacing w:before="0" w:beforeAutospacing="0" w:after="0" w:afterAutospacing="0" w:line="360" w:lineRule="auto"/>
        <w:ind w:firstLine="420"/>
        <w:rPr>
          <w:sz w:val="21"/>
          <w:szCs w:val="21"/>
        </w:rPr>
      </w:pPr>
      <w:r>
        <w:rPr>
          <w:rFonts w:hint="eastAsia"/>
          <w:sz w:val="21"/>
          <w:szCs w:val="21"/>
        </w:rPr>
        <w:t xml:space="preserve">3、基金份额持有人大会采取记名方式进行投票表决； </w:t>
      </w:r>
    </w:p>
    <w:p w14:paraId="65A17D9B">
      <w:pPr>
        <w:pStyle w:val="7"/>
        <w:spacing w:before="0" w:beforeAutospacing="0" w:after="0" w:afterAutospacing="0" w:line="360" w:lineRule="auto"/>
        <w:ind w:firstLine="420"/>
        <w:rPr>
          <w:sz w:val="21"/>
          <w:szCs w:val="21"/>
        </w:rPr>
      </w:pPr>
      <w:r>
        <w:rPr>
          <w:rFonts w:hint="eastAsia"/>
          <w:sz w:val="21"/>
          <w:szCs w:val="21"/>
        </w:rPr>
        <w:t xml:space="preserve">4、对于通讯开会方式的表决，除非在计票时有充分的相反证据证明，否则表面符合法律法规和会议通知规定的书面表决意见即视为有效的表决；表决意见模糊不清或相互矛盾的视为无效表决； </w:t>
      </w:r>
    </w:p>
    <w:p w14:paraId="4ECB30AB">
      <w:pPr>
        <w:pStyle w:val="7"/>
        <w:spacing w:before="0" w:beforeAutospacing="0" w:after="0" w:afterAutospacing="0" w:line="360" w:lineRule="auto"/>
        <w:ind w:firstLine="420"/>
        <w:rPr>
          <w:sz w:val="21"/>
          <w:szCs w:val="21"/>
        </w:rPr>
      </w:pPr>
      <w:r>
        <w:rPr>
          <w:rFonts w:hint="eastAsia"/>
          <w:sz w:val="21"/>
          <w:szCs w:val="21"/>
        </w:rPr>
        <w:t xml:space="preserve">5、基金份额持有人大会的各项提案或同一项提案内并列的各项议题应当分开审议、逐项表决。 </w:t>
      </w:r>
    </w:p>
    <w:p w14:paraId="06A6B738">
      <w:pPr>
        <w:pStyle w:val="7"/>
        <w:spacing w:before="0" w:beforeAutospacing="0" w:after="0" w:afterAutospacing="0" w:line="360" w:lineRule="auto"/>
        <w:ind w:firstLine="420"/>
        <w:rPr>
          <w:sz w:val="21"/>
          <w:szCs w:val="21"/>
        </w:rPr>
      </w:pPr>
      <w:r>
        <w:rPr>
          <w:rFonts w:hint="eastAsia"/>
          <w:sz w:val="21"/>
          <w:szCs w:val="21"/>
        </w:rPr>
        <w:t xml:space="preserve">（八）计票  </w:t>
      </w:r>
    </w:p>
    <w:p w14:paraId="126F8062">
      <w:pPr>
        <w:pStyle w:val="7"/>
        <w:spacing w:before="0" w:beforeAutospacing="0" w:after="0" w:afterAutospacing="0" w:line="360" w:lineRule="auto"/>
        <w:ind w:firstLine="420"/>
        <w:rPr>
          <w:sz w:val="21"/>
          <w:szCs w:val="21"/>
        </w:rPr>
      </w:pPr>
      <w:r>
        <w:rPr>
          <w:rFonts w:hint="eastAsia"/>
          <w:sz w:val="21"/>
          <w:szCs w:val="21"/>
        </w:rPr>
        <w:t xml:space="preserve">1、现场开会 </w:t>
      </w:r>
    </w:p>
    <w:p w14:paraId="5DA140E0">
      <w:pPr>
        <w:pStyle w:val="7"/>
        <w:spacing w:before="0" w:beforeAutospacing="0" w:after="0" w:afterAutospacing="0" w:line="360" w:lineRule="auto"/>
        <w:ind w:firstLine="420"/>
        <w:rPr>
          <w:sz w:val="21"/>
          <w:szCs w:val="21"/>
        </w:rPr>
      </w:pPr>
      <w:r>
        <w:rPr>
          <w:rFonts w:hint="eastAsia"/>
          <w:sz w:val="21"/>
          <w:szCs w:val="21"/>
        </w:rPr>
        <w:t xml:space="preserve">（1）如基金份额持有人大会由基金管理人或基金托管人召集，则基金份额持有人大会的主持人应当在会议开始后宣布在出席会议的基金份额持有人和代理人中选举2名代表与大会召集人授权的一名监督员共同担任监票人；如大会由基金份额持有人自行召集，基金份额持有人大会的主持人应当在会议开始后宣布在出席会议的基金份额持有人和代理人中选举3名代表担任监票人；  </w:t>
      </w:r>
    </w:p>
    <w:p w14:paraId="17767CB6">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69FBEE7F">
      <w:pPr>
        <w:pStyle w:val="7"/>
        <w:spacing w:before="0" w:beforeAutospacing="0" w:after="0" w:afterAutospacing="0" w:line="360" w:lineRule="auto"/>
        <w:ind w:firstLine="420"/>
        <w:rPr>
          <w:sz w:val="21"/>
          <w:szCs w:val="21"/>
        </w:rPr>
      </w:pPr>
      <w:r>
        <w:rPr>
          <w:rFonts w:hint="eastAsia"/>
          <w:sz w:val="21"/>
          <w:szCs w:val="21"/>
        </w:rPr>
        <w:t xml:space="preserve">（3）如果大会主持人对于提交的表决结果有怀疑，可以对所投票数进行重新清点；如果大会主持人未进行重新清点，而出席会议的基金份额持有人或者代理人对大会主持人宣布的表决结果有异议，有权在宣布表决结果后立即要求重新清点，大会主持人应当立即重新清点并公布重新清点结果。重新清点仅限一次。  </w:t>
      </w:r>
    </w:p>
    <w:p w14:paraId="28B3A8F8">
      <w:pPr>
        <w:pStyle w:val="7"/>
        <w:spacing w:before="0" w:beforeAutospacing="0" w:after="0" w:afterAutospacing="0" w:line="360" w:lineRule="auto"/>
        <w:ind w:firstLine="420"/>
        <w:rPr>
          <w:sz w:val="21"/>
          <w:szCs w:val="21"/>
        </w:rPr>
      </w:pPr>
      <w:r>
        <w:rPr>
          <w:rFonts w:hint="eastAsia"/>
          <w:sz w:val="21"/>
          <w:szCs w:val="21"/>
        </w:rPr>
        <w:t xml:space="preserve">2、通讯方式开会 </w:t>
      </w:r>
    </w:p>
    <w:p w14:paraId="5D02A8A8">
      <w:pPr>
        <w:pStyle w:val="7"/>
        <w:spacing w:before="0" w:beforeAutospacing="0" w:after="0" w:afterAutospacing="0" w:line="360" w:lineRule="auto"/>
        <w:ind w:firstLine="420"/>
        <w:rPr>
          <w:sz w:val="21"/>
          <w:szCs w:val="21"/>
        </w:rPr>
      </w:pPr>
      <w:r>
        <w:rPr>
          <w:rFonts w:hint="eastAsia"/>
          <w:sz w:val="21"/>
          <w:szCs w:val="21"/>
        </w:rPr>
        <w:t xml:space="preserve">在通讯方式开会的情况下，计票方式为：由大会召集人授权的两名监督员在基金托管人授权代表的监督下进行计票，并由公证机关对其计票过程予以公证。  </w:t>
      </w:r>
    </w:p>
    <w:p w14:paraId="55403368">
      <w:pPr>
        <w:pStyle w:val="7"/>
        <w:spacing w:before="0" w:beforeAutospacing="0" w:after="0" w:afterAutospacing="0" w:line="360" w:lineRule="auto"/>
        <w:ind w:firstLine="420"/>
        <w:rPr>
          <w:sz w:val="21"/>
          <w:szCs w:val="21"/>
        </w:rPr>
      </w:pPr>
      <w:r>
        <w:rPr>
          <w:rFonts w:hint="eastAsia"/>
          <w:sz w:val="21"/>
          <w:szCs w:val="21"/>
        </w:rPr>
        <w:t xml:space="preserve">（九）生效与公告  </w:t>
      </w:r>
    </w:p>
    <w:p w14:paraId="3FF10B8D">
      <w:pPr>
        <w:pStyle w:val="7"/>
        <w:spacing w:before="0" w:beforeAutospacing="0" w:after="0" w:afterAutospacing="0" w:line="360" w:lineRule="auto"/>
        <w:ind w:firstLine="420"/>
        <w:rPr>
          <w:sz w:val="21"/>
          <w:szCs w:val="21"/>
        </w:rPr>
      </w:pPr>
      <w:r>
        <w:rPr>
          <w:rFonts w:hint="eastAsia"/>
          <w:sz w:val="21"/>
          <w:szCs w:val="21"/>
        </w:rPr>
        <w:t xml:space="preserve">1、基金份额持有人大会通过的一般决议和特别决议，召集人应当自通过之日起5日内报中国证监会核准或者备案。基金份额持有人大会决定的事项自中国证监会依法核准或者出具无异议意见之日起生效。召集人应将基金份额持有人大会决议自生效之日起两日内在指定媒介公告。 </w:t>
      </w:r>
    </w:p>
    <w:p w14:paraId="0B3C0180">
      <w:pPr>
        <w:pStyle w:val="7"/>
        <w:spacing w:before="0" w:beforeAutospacing="0" w:after="0" w:afterAutospacing="0" w:line="360" w:lineRule="auto"/>
        <w:ind w:firstLine="420"/>
        <w:rPr>
          <w:sz w:val="21"/>
          <w:szCs w:val="21"/>
        </w:rPr>
      </w:pPr>
      <w:r>
        <w:rPr>
          <w:rFonts w:hint="eastAsia"/>
          <w:sz w:val="21"/>
          <w:szCs w:val="21"/>
        </w:rPr>
        <w:t xml:space="preserve">2、基金份额持有人大会决议对全体基金份额持有人、基金管理人和基金托管人均有约束力。基金管理人、基金托管人和基金份额持有人应当执行生效的基金份额持有人大会的决定。 </w:t>
      </w:r>
    </w:p>
    <w:p w14:paraId="1AAF7FE2">
      <w:pPr>
        <w:pStyle w:val="7"/>
        <w:spacing w:before="0" w:beforeAutospacing="0" w:after="0" w:afterAutospacing="0" w:line="360" w:lineRule="auto"/>
        <w:ind w:firstLine="420"/>
        <w:rPr>
          <w:sz w:val="21"/>
          <w:szCs w:val="21"/>
        </w:rPr>
      </w:pPr>
      <w:r>
        <w:rPr>
          <w:rFonts w:hint="eastAsia"/>
          <w:sz w:val="21"/>
          <w:szCs w:val="21"/>
        </w:rPr>
        <w:t xml:space="preserve">（十）实施侧袋机制期间基金份额持有人大会的特殊约定   </w:t>
      </w:r>
    </w:p>
    <w:p w14:paraId="2E5663B8">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61EB5AEB">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6F1DA4E8">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3FE62898">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74D17026">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540AD2C2">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6B4CC180">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4F35A4AC">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3BCA03F6">
      <w:pPr>
        <w:pStyle w:val="7"/>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14:paraId="63877CDE">
      <w:pPr>
        <w:pStyle w:val="7"/>
        <w:spacing w:before="0" w:beforeAutospacing="0" w:after="0" w:afterAutospacing="0" w:line="360" w:lineRule="auto"/>
        <w:ind w:firstLine="420"/>
        <w:rPr>
          <w:sz w:val="21"/>
          <w:szCs w:val="21"/>
        </w:rPr>
      </w:pPr>
      <w:r>
        <w:rPr>
          <w:rFonts w:hint="eastAsia"/>
          <w:b/>
          <w:bCs/>
          <w:sz w:val="21"/>
          <w:szCs w:val="21"/>
        </w:rPr>
        <w:t>三、基金合同解除和终止的事由、程序</w:t>
      </w:r>
    </w:p>
    <w:p w14:paraId="77975365">
      <w:pPr>
        <w:pStyle w:val="7"/>
        <w:spacing w:before="0" w:beforeAutospacing="0" w:after="0" w:afterAutospacing="0" w:line="360" w:lineRule="auto"/>
        <w:ind w:firstLine="420"/>
        <w:rPr>
          <w:sz w:val="21"/>
          <w:szCs w:val="21"/>
        </w:rPr>
      </w:pPr>
      <w:r>
        <w:rPr>
          <w:rFonts w:hint="eastAsia"/>
          <w:sz w:val="21"/>
          <w:szCs w:val="21"/>
        </w:rPr>
        <w:t xml:space="preserve">（一）基金合同的终止  </w:t>
      </w:r>
    </w:p>
    <w:p w14:paraId="456B8EDF">
      <w:pPr>
        <w:pStyle w:val="7"/>
        <w:spacing w:before="0" w:beforeAutospacing="0" w:after="0" w:afterAutospacing="0" w:line="360" w:lineRule="auto"/>
        <w:ind w:firstLine="420"/>
        <w:rPr>
          <w:sz w:val="21"/>
          <w:szCs w:val="21"/>
        </w:rPr>
      </w:pPr>
      <w:r>
        <w:rPr>
          <w:rFonts w:hint="eastAsia"/>
          <w:sz w:val="21"/>
          <w:szCs w:val="21"/>
        </w:rPr>
        <w:t xml:space="preserve">出现下列情况之一的，基金合同终止：  </w:t>
      </w:r>
    </w:p>
    <w:p w14:paraId="1ED576CF">
      <w:pPr>
        <w:pStyle w:val="7"/>
        <w:spacing w:before="0" w:beforeAutospacing="0" w:after="0" w:afterAutospacing="0" w:line="360" w:lineRule="auto"/>
        <w:ind w:firstLine="420"/>
        <w:rPr>
          <w:sz w:val="21"/>
          <w:szCs w:val="21"/>
        </w:rPr>
      </w:pPr>
      <w:r>
        <w:rPr>
          <w:rFonts w:hint="eastAsia"/>
          <w:sz w:val="21"/>
          <w:szCs w:val="21"/>
        </w:rPr>
        <w:t xml:space="preserve">1. 基金份额持有人大会决定终止的； </w:t>
      </w:r>
    </w:p>
    <w:p w14:paraId="47039C83">
      <w:pPr>
        <w:pStyle w:val="7"/>
        <w:spacing w:before="0" w:beforeAutospacing="0" w:after="0" w:afterAutospacing="0" w:line="360" w:lineRule="auto"/>
        <w:ind w:firstLine="420"/>
        <w:rPr>
          <w:sz w:val="21"/>
          <w:szCs w:val="21"/>
        </w:rPr>
      </w:pPr>
      <w:r>
        <w:rPr>
          <w:rFonts w:hint="eastAsia"/>
          <w:sz w:val="21"/>
          <w:szCs w:val="21"/>
        </w:rPr>
        <w:t xml:space="preserve">2. 基金管理人职责终止，而在六个月内没有新基金管理人承接其原有职责的； </w:t>
      </w:r>
    </w:p>
    <w:p w14:paraId="4BC98A3C">
      <w:pPr>
        <w:pStyle w:val="7"/>
        <w:spacing w:before="0" w:beforeAutospacing="0" w:after="0" w:afterAutospacing="0" w:line="360" w:lineRule="auto"/>
        <w:ind w:firstLine="420"/>
        <w:rPr>
          <w:sz w:val="21"/>
          <w:szCs w:val="21"/>
        </w:rPr>
      </w:pPr>
      <w:r>
        <w:rPr>
          <w:rFonts w:hint="eastAsia"/>
          <w:sz w:val="21"/>
          <w:szCs w:val="21"/>
        </w:rPr>
        <w:t xml:space="preserve">3. 基金托管人职责终止，而在六个月内没有新基金托管人承接其原有职责的； </w:t>
      </w:r>
    </w:p>
    <w:p w14:paraId="01CC0027">
      <w:pPr>
        <w:pStyle w:val="7"/>
        <w:spacing w:before="0" w:beforeAutospacing="0" w:after="0" w:afterAutospacing="0" w:line="360" w:lineRule="auto"/>
        <w:ind w:firstLine="420"/>
        <w:rPr>
          <w:sz w:val="21"/>
          <w:szCs w:val="21"/>
        </w:rPr>
      </w:pPr>
      <w:r>
        <w:rPr>
          <w:rFonts w:hint="eastAsia"/>
          <w:sz w:val="21"/>
          <w:szCs w:val="21"/>
        </w:rPr>
        <w:t xml:space="preserve">4. 基金合同规定的其他情况或中国证监会允许的其它情况。 </w:t>
      </w:r>
    </w:p>
    <w:p w14:paraId="25E1ED17">
      <w:pPr>
        <w:pStyle w:val="7"/>
        <w:spacing w:before="0" w:beforeAutospacing="0" w:after="0" w:afterAutospacing="0" w:line="360" w:lineRule="auto"/>
        <w:ind w:firstLine="420"/>
        <w:rPr>
          <w:sz w:val="21"/>
          <w:szCs w:val="21"/>
        </w:rPr>
      </w:pPr>
      <w:r>
        <w:rPr>
          <w:rFonts w:hint="eastAsia"/>
          <w:sz w:val="21"/>
          <w:szCs w:val="21"/>
        </w:rPr>
        <w:t xml:space="preserve">（二）基金财产清算  </w:t>
      </w:r>
    </w:p>
    <w:p w14:paraId="5A8D4A07">
      <w:pPr>
        <w:pStyle w:val="7"/>
        <w:spacing w:before="0" w:beforeAutospacing="0" w:after="0" w:afterAutospacing="0" w:line="360" w:lineRule="auto"/>
        <w:ind w:firstLine="420"/>
        <w:rPr>
          <w:sz w:val="21"/>
          <w:szCs w:val="21"/>
        </w:rPr>
      </w:pPr>
      <w:r>
        <w:rPr>
          <w:rFonts w:hint="eastAsia"/>
          <w:sz w:val="21"/>
          <w:szCs w:val="21"/>
        </w:rPr>
        <w:t xml:space="preserve">1、基金财产清算小组 </w:t>
      </w:r>
    </w:p>
    <w:p w14:paraId="21F5E693">
      <w:pPr>
        <w:pStyle w:val="7"/>
        <w:spacing w:before="0" w:beforeAutospacing="0" w:after="0" w:afterAutospacing="0" w:line="360" w:lineRule="auto"/>
        <w:ind w:firstLine="420"/>
        <w:rPr>
          <w:sz w:val="21"/>
          <w:szCs w:val="21"/>
        </w:rPr>
      </w:pPr>
      <w:r>
        <w:rPr>
          <w:rFonts w:hint="eastAsia"/>
          <w:sz w:val="21"/>
          <w:szCs w:val="21"/>
        </w:rPr>
        <w:t xml:space="preserve">基金财产清算小组的组成  </w:t>
      </w:r>
    </w:p>
    <w:p w14:paraId="0F2FE893">
      <w:pPr>
        <w:pStyle w:val="7"/>
        <w:spacing w:before="0" w:beforeAutospacing="0" w:after="0" w:afterAutospacing="0" w:line="360" w:lineRule="auto"/>
        <w:ind w:firstLine="420"/>
        <w:rPr>
          <w:sz w:val="21"/>
          <w:szCs w:val="21"/>
        </w:rPr>
      </w:pPr>
      <w:r>
        <w:rPr>
          <w:rFonts w:hint="eastAsia"/>
          <w:sz w:val="21"/>
          <w:szCs w:val="21"/>
        </w:rPr>
        <w:t xml:space="preserve">自基金合同终止日起30个工作日内成立基金财产清算小组，清算小组必须在中国证监会的监督下进行基金清算。  </w:t>
      </w:r>
    </w:p>
    <w:p w14:paraId="36C54212">
      <w:pPr>
        <w:pStyle w:val="7"/>
        <w:spacing w:before="0" w:beforeAutospacing="0" w:after="0" w:afterAutospacing="0" w:line="360" w:lineRule="auto"/>
        <w:ind w:firstLine="420"/>
        <w:rPr>
          <w:sz w:val="21"/>
          <w:szCs w:val="21"/>
        </w:rPr>
      </w:pPr>
      <w:r>
        <w:rPr>
          <w:rFonts w:hint="eastAsia"/>
          <w:sz w:val="21"/>
          <w:szCs w:val="21"/>
        </w:rPr>
        <w:t xml:space="preserve">基金清算小组成员由基金管理人、基金托管人、由基金管理人选定的律师事务所、具有从事证券、期货相关业务资格的注册会计师事务所以及中国证监会指定的人员组成。基金管理人、基金托管人以及上述会计师事务所和律师事务所应在基金合同终止之日起15个工作日内将本方参加清算小组的具体人员名单函告其他各方。基金清算小组可以聘请必要的工作人员。基金清算小组接管基金资产后，负责基金资产的保管、清理、估价、变现和分配。基金清算小组可以依法进行必要的民事活动。  </w:t>
      </w:r>
    </w:p>
    <w:p w14:paraId="12517BF6">
      <w:pPr>
        <w:pStyle w:val="7"/>
        <w:spacing w:before="0" w:beforeAutospacing="0" w:after="0" w:afterAutospacing="0" w:line="360" w:lineRule="auto"/>
        <w:ind w:firstLine="420"/>
        <w:rPr>
          <w:sz w:val="21"/>
          <w:szCs w:val="21"/>
        </w:rPr>
      </w:pPr>
      <w:r>
        <w:rPr>
          <w:rFonts w:hint="eastAsia"/>
          <w:sz w:val="21"/>
          <w:szCs w:val="21"/>
        </w:rPr>
        <w:t xml:space="preserve">2．基金财产清算小组的职责   </w:t>
      </w:r>
    </w:p>
    <w:p w14:paraId="3A74DF72">
      <w:pPr>
        <w:pStyle w:val="7"/>
        <w:spacing w:before="0" w:beforeAutospacing="0" w:after="0" w:afterAutospacing="0" w:line="360" w:lineRule="auto"/>
        <w:ind w:firstLine="420"/>
        <w:rPr>
          <w:sz w:val="21"/>
          <w:szCs w:val="21"/>
        </w:rPr>
      </w:pPr>
      <w:r>
        <w:rPr>
          <w:rFonts w:hint="eastAsia"/>
          <w:sz w:val="21"/>
          <w:szCs w:val="21"/>
        </w:rPr>
        <w:t xml:space="preserve">（1）基金合同终止后，发布基金清算公告；  </w:t>
      </w:r>
    </w:p>
    <w:p w14:paraId="75DC6C61">
      <w:pPr>
        <w:pStyle w:val="7"/>
        <w:spacing w:before="0" w:beforeAutospacing="0" w:after="0" w:afterAutospacing="0" w:line="360" w:lineRule="auto"/>
        <w:ind w:firstLine="420"/>
        <w:rPr>
          <w:sz w:val="21"/>
          <w:szCs w:val="21"/>
        </w:rPr>
      </w:pPr>
      <w:r>
        <w:rPr>
          <w:rFonts w:hint="eastAsia"/>
          <w:sz w:val="21"/>
          <w:szCs w:val="21"/>
        </w:rPr>
        <w:t xml:space="preserve">（2）基金清算小组统一接管基金资产；  </w:t>
      </w:r>
    </w:p>
    <w:p w14:paraId="3CF8BEC6">
      <w:pPr>
        <w:pStyle w:val="7"/>
        <w:spacing w:before="0" w:beforeAutospacing="0" w:after="0" w:afterAutospacing="0" w:line="360" w:lineRule="auto"/>
        <w:ind w:firstLine="420"/>
        <w:rPr>
          <w:sz w:val="21"/>
          <w:szCs w:val="21"/>
        </w:rPr>
      </w:pPr>
      <w:r>
        <w:rPr>
          <w:rFonts w:hint="eastAsia"/>
          <w:sz w:val="21"/>
          <w:szCs w:val="21"/>
        </w:rPr>
        <w:t xml:space="preserve">（3）对基金资产进行保管、清理和确认；  </w:t>
      </w:r>
    </w:p>
    <w:p w14:paraId="47217AB5">
      <w:pPr>
        <w:pStyle w:val="7"/>
        <w:spacing w:before="0" w:beforeAutospacing="0" w:after="0" w:afterAutospacing="0" w:line="360" w:lineRule="auto"/>
        <w:ind w:firstLine="420"/>
        <w:rPr>
          <w:sz w:val="21"/>
          <w:szCs w:val="21"/>
        </w:rPr>
      </w:pPr>
      <w:r>
        <w:rPr>
          <w:rFonts w:hint="eastAsia"/>
          <w:sz w:val="21"/>
          <w:szCs w:val="21"/>
        </w:rPr>
        <w:t xml:space="preserve">（4）对基金资产进行估价；    </w:t>
      </w:r>
    </w:p>
    <w:p w14:paraId="4A27CD94">
      <w:pPr>
        <w:pStyle w:val="7"/>
        <w:spacing w:before="0" w:beforeAutospacing="0" w:after="0" w:afterAutospacing="0" w:line="360" w:lineRule="auto"/>
        <w:ind w:firstLine="420"/>
        <w:rPr>
          <w:sz w:val="21"/>
          <w:szCs w:val="21"/>
        </w:rPr>
      </w:pPr>
      <w:r>
        <w:rPr>
          <w:rFonts w:hint="eastAsia"/>
          <w:sz w:val="21"/>
          <w:szCs w:val="21"/>
        </w:rPr>
        <w:t xml:space="preserve">（5）对基金资产进行变现；    </w:t>
      </w:r>
    </w:p>
    <w:p w14:paraId="6DF26DE5">
      <w:pPr>
        <w:pStyle w:val="7"/>
        <w:spacing w:before="0" w:beforeAutospacing="0" w:after="0" w:afterAutospacing="0" w:line="360" w:lineRule="auto"/>
        <w:ind w:firstLine="420"/>
        <w:rPr>
          <w:sz w:val="21"/>
          <w:szCs w:val="21"/>
        </w:rPr>
      </w:pPr>
      <w:r>
        <w:rPr>
          <w:rFonts w:hint="eastAsia"/>
          <w:sz w:val="21"/>
          <w:szCs w:val="21"/>
        </w:rPr>
        <w:t xml:space="preserve">（6）将基金清算结果报告中国证监会；  </w:t>
      </w:r>
    </w:p>
    <w:p w14:paraId="211BD653">
      <w:pPr>
        <w:pStyle w:val="7"/>
        <w:spacing w:before="0" w:beforeAutospacing="0" w:after="0" w:afterAutospacing="0" w:line="360" w:lineRule="auto"/>
        <w:ind w:firstLine="420"/>
        <w:rPr>
          <w:sz w:val="21"/>
          <w:szCs w:val="21"/>
        </w:rPr>
      </w:pPr>
      <w:r>
        <w:rPr>
          <w:rFonts w:hint="eastAsia"/>
          <w:sz w:val="21"/>
          <w:szCs w:val="21"/>
        </w:rPr>
        <w:t xml:space="preserve">（7）以自身名义参加与基金有关的民事诉讼以及其他必要的民事活动；  </w:t>
      </w:r>
    </w:p>
    <w:p w14:paraId="7907F53E">
      <w:pPr>
        <w:pStyle w:val="7"/>
        <w:spacing w:before="0" w:beforeAutospacing="0" w:after="0" w:afterAutospacing="0" w:line="360" w:lineRule="auto"/>
        <w:ind w:firstLine="420"/>
        <w:rPr>
          <w:sz w:val="21"/>
          <w:szCs w:val="21"/>
        </w:rPr>
      </w:pPr>
      <w:r>
        <w:rPr>
          <w:rFonts w:hint="eastAsia"/>
          <w:sz w:val="21"/>
          <w:szCs w:val="21"/>
        </w:rPr>
        <w:t xml:space="preserve">（8）公布基金清算结果公告；  </w:t>
      </w:r>
    </w:p>
    <w:p w14:paraId="3A82697B">
      <w:pPr>
        <w:pStyle w:val="7"/>
        <w:spacing w:before="0" w:beforeAutospacing="0" w:after="0" w:afterAutospacing="0" w:line="360" w:lineRule="auto"/>
        <w:ind w:firstLine="420"/>
        <w:rPr>
          <w:sz w:val="21"/>
          <w:szCs w:val="21"/>
        </w:rPr>
      </w:pPr>
      <w:r>
        <w:rPr>
          <w:rFonts w:hint="eastAsia"/>
          <w:sz w:val="21"/>
          <w:szCs w:val="21"/>
        </w:rPr>
        <w:t xml:space="preserve">（9）进行基金剩余资产的分配。  </w:t>
      </w:r>
    </w:p>
    <w:p w14:paraId="07764310">
      <w:pPr>
        <w:pStyle w:val="7"/>
        <w:spacing w:before="0" w:beforeAutospacing="0" w:after="0" w:afterAutospacing="0" w:line="360" w:lineRule="auto"/>
        <w:ind w:firstLine="420"/>
        <w:rPr>
          <w:sz w:val="21"/>
          <w:szCs w:val="21"/>
        </w:rPr>
      </w:pPr>
      <w:r>
        <w:rPr>
          <w:rFonts w:hint="eastAsia"/>
          <w:sz w:val="21"/>
          <w:szCs w:val="21"/>
        </w:rPr>
        <w:t xml:space="preserve">（三）清算费用  </w:t>
      </w:r>
    </w:p>
    <w:p w14:paraId="667DB35E">
      <w:pPr>
        <w:pStyle w:val="7"/>
        <w:spacing w:before="0" w:beforeAutospacing="0" w:after="0" w:afterAutospacing="0" w:line="360" w:lineRule="auto"/>
        <w:ind w:firstLine="420"/>
        <w:rPr>
          <w:sz w:val="21"/>
          <w:szCs w:val="21"/>
        </w:rPr>
      </w:pPr>
      <w:r>
        <w:rPr>
          <w:rFonts w:hint="eastAsia"/>
          <w:sz w:val="21"/>
          <w:szCs w:val="21"/>
        </w:rPr>
        <w:t xml:space="preserve">清算费用是指清算小组在进行基金清算过程中发生的所有合理费用，清算费用由清算小组优先从基金资产中支付。  </w:t>
      </w:r>
    </w:p>
    <w:p w14:paraId="65EBBD55">
      <w:pPr>
        <w:pStyle w:val="7"/>
        <w:spacing w:before="0" w:beforeAutospacing="0" w:after="0" w:afterAutospacing="0" w:line="360" w:lineRule="auto"/>
        <w:ind w:firstLine="420"/>
        <w:rPr>
          <w:sz w:val="21"/>
          <w:szCs w:val="21"/>
        </w:rPr>
      </w:pPr>
      <w:r>
        <w:rPr>
          <w:rFonts w:hint="eastAsia"/>
          <w:sz w:val="21"/>
          <w:szCs w:val="21"/>
        </w:rPr>
        <w:t xml:space="preserve">（四）基金财产按下列顺序清偿  </w:t>
      </w:r>
    </w:p>
    <w:p w14:paraId="02CDB780">
      <w:pPr>
        <w:pStyle w:val="7"/>
        <w:spacing w:before="0" w:beforeAutospacing="0" w:after="0" w:afterAutospacing="0" w:line="360" w:lineRule="auto"/>
        <w:ind w:firstLine="420"/>
        <w:rPr>
          <w:sz w:val="21"/>
          <w:szCs w:val="21"/>
        </w:rPr>
      </w:pPr>
      <w:r>
        <w:rPr>
          <w:rFonts w:hint="eastAsia"/>
          <w:sz w:val="21"/>
          <w:szCs w:val="21"/>
        </w:rPr>
        <w:t xml:space="preserve">（1）支付清算费用；  </w:t>
      </w:r>
    </w:p>
    <w:p w14:paraId="16DBAAD8">
      <w:pPr>
        <w:pStyle w:val="7"/>
        <w:spacing w:before="0" w:beforeAutospacing="0" w:after="0" w:afterAutospacing="0" w:line="360" w:lineRule="auto"/>
        <w:ind w:firstLine="420"/>
        <w:rPr>
          <w:sz w:val="21"/>
          <w:szCs w:val="21"/>
        </w:rPr>
      </w:pPr>
      <w:r>
        <w:rPr>
          <w:rFonts w:hint="eastAsia"/>
          <w:sz w:val="21"/>
          <w:szCs w:val="21"/>
        </w:rPr>
        <w:t xml:space="preserve">（2）交纳所欠税款；  </w:t>
      </w:r>
    </w:p>
    <w:p w14:paraId="60ECBBA2">
      <w:pPr>
        <w:pStyle w:val="7"/>
        <w:spacing w:before="0" w:beforeAutospacing="0" w:after="0" w:afterAutospacing="0" w:line="360" w:lineRule="auto"/>
        <w:ind w:firstLine="420"/>
        <w:rPr>
          <w:sz w:val="21"/>
          <w:szCs w:val="21"/>
        </w:rPr>
      </w:pPr>
      <w:r>
        <w:rPr>
          <w:rFonts w:hint="eastAsia"/>
          <w:sz w:val="21"/>
          <w:szCs w:val="21"/>
        </w:rPr>
        <w:t xml:space="preserve">（3）清偿基金债务；  </w:t>
      </w:r>
    </w:p>
    <w:p w14:paraId="226A3761">
      <w:pPr>
        <w:pStyle w:val="7"/>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3411B3A8">
      <w:pPr>
        <w:pStyle w:val="7"/>
        <w:spacing w:before="0" w:beforeAutospacing="0" w:after="0" w:afterAutospacing="0" w:line="360" w:lineRule="auto"/>
        <w:ind w:firstLine="420"/>
        <w:rPr>
          <w:sz w:val="21"/>
          <w:szCs w:val="21"/>
        </w:rPr>
      </w:pPr>
      <w:r>
        <w:rPr>
          <w:rFonts w:hint="eastAsia"/>
          <w:sz w:val="21"/>
          <w:szCs w:val="21"/>
        </w:rPr>
        <w:t xml:space="preserve">基金资产按前款1-4项规定依顺序清偿，在上一顺序权利人未得以清偿前，不分配给下一顺序权利人。  </w:t>
      </w:r>
    </w:p>
    <w:p w14:paraId="5455BA0B">
      <w:pPr>
        <w:pStyle w:val="7"/>
        <w:spacing w:before="0" w:beforeAutospacing="0" w:after="0" w:afterAutospacing="0" w:line="360" w:lineRule="auto"/>
        <w:ind w:firstLine="420"/>
        <w:rPr>
          <w:sz w:val="21"/>
          <w:szCs w:val="21"/>
        </w:rPr>
      </w:pPr>
      <w:r>
        <w:rPr>
          <w:rFonts w:hint="eastAsia"/>
          <w:sz w:val="21"/>
          <w:szCs w:val="21"/>
        </w:rPr>
        <w:t xml:space="preserve">（五）基金财产清算的公告  </w:t>
      </w:r>
    </w:p>
    <w:p w14:paraId="5A5BF4C2">
      <w:pPr>
        <w:pStyle w:val="7"/>
        <w:spacing w:before="0" w:beforeAutospacing="0" w:after="0" w:afterAutospacing="0" w:line="360" w:lineRule="auto"/>
        <w:ind w:firstLine="420"/>
        <w:rPr>
          <w:sz w:val="21"/>
          <w:szCs w:val="21"/>
        </w:rPr>
      </w:pPr>
      <w:r>
        <w:rPr>
          <w:rFonts w:hint="eastAsia"/>
          <w:sz w:val="21"/>
          <w:szCs w:val="21"/>
        </w:rPr>
        <w:t xml:space="preserve">基金财产清算报告经具有证券、期货相关业务资格的会计师事务所审计并由律师事务所出具法律意见书后报中国证监会备案并公告；基金清算公告于基金终止并报中国证监会备案后5个工作日内公告；清算过程中的有关重大事项将及时公告。  </w:t>
      </w:r>
    </w:p>
    <w:p w14:paraId="459BC556">
      <w:pPr>
        <w:pStyle w:val="7"/>
        <w:spacing w:before="0" w:beforeAutospacing="0" w:after="0" w:afterAutospacing="0" w:line="360" w:lineRule="auto"/>
        <w:ind w:firstLine="420"/>
        <w:rPr>
          <w:sz w:val="21"/>
          <w:szCs w:val="21"/>
        </w:rPr>
      </w:pPr>
      <w:r>
        <w:rPr>
          <w:rFonts w:hint="eastAsia"/>
          <w:sz w:val="21"/>
          <w:szCs w:val="21"/>
        </w:rPr>
        <w:t xml:space="preserve">（六）基金清算账册及文件的保存  </w:t>
      </w:r>
    </w:p>
    <w:p w14:paraId="6D294F5A">
      <w:pPr>
        <w:pStyle w:val="7"/>
        <w:spacing w:before="0" w:beforeAutospacing="0" w:after="0" w:afterAutospacing="0" w:line="360" w:lineRule="auto"/>
        <w:ind w:firstLine="420"/>
        <w:rPr>
          <w:sz w:val="21"/>
          <w:szCs w:val="21"/>
        </w:rPr>
      </w:pPr>
      <w:r>
        <w:rPr>
          <w:rFonts w:hint="eastAsia"/>
          <w:sz w:val="21"/>
          <w:szCs w:val="21"/>
        </w:rPr>
        <w:t xml:space="preserve">基金清算账册及有关文件由基金托管人按国家规定期限予以保存。  </w:t>
      </w:r>
    </w:p>
    <w:p w14:paraId="07A09EBB">
      <w:pPr>
        <w:pStyle w:val="7"/>
        <w:spacing w:before="0" w:beforeAutospacing="0" w:after="0" w:afterAutospacing="0" w:line="360" w:lineRule="auto"/>
        <w:ind w:firstLine="420"/>
        <w:rPr>
          <w:sz w:val="21"/>
          <w:szCs w:val="21"/>
        </w:rPr>
      </w:pPr>
      <w:r>
        <w:rPr>
          <w:rFonts w:hint="eastAsia"/>
          <w:b/>
          <w:bCs/>
          <w:sz w:val="21"/>
          <w:szCs w:val="21"/>
        </w:rPr>
        <w:t>四、争议解决方式 </w:t>
      </w:r>
    </w:p>
    <w:p w14:paraId="71F012EF">
      <w:pPr>
        <w:pStyle w:val="7"/>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本合同有关的争议，本合同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  </w:t>
      </w:r>
    </w:p>
    <w:p w14:paraId="4FFA667F">
      <w:pPr>
        <w:pStyle w:val="7"/>
        <w:spacing w:before="0" w:beforeAutospacing="0" w:after="0" w:afterAutospacing="0" w:line="360" w:lineRule="auto"/>
        <w:ind w:firstLine="420"/>
        <w:rPr>
          <w:sz w:val="21"/>
          <w:szCs w:val="21"/>
        </w:rPr>
      </w:pPr>
      <w:r>
        <w:rPr>
          <w:rFonts w:hint="eastAsia"/>
          <w:sz w:val="21"/>
          <w:szCs w:val="21"/>
        </w:rPr>
        <w:t xml:space="preserve">争议处理期间，合同当事人应恪守各自的职责，继续忠实、勤勉、尽责地履行基金合同规定的义务，维护基金份额持有人的合法权益。  </w:t>
      </w:r>
    </w:p>
    <w:p w14:paraId="72186EEF">
      <w:pPr>
        <w:pStyle w:val="7"/>
        <w:spacing w:before="0" w:beforeAutospacing="0" w:after="0" w:afterAutospacing="0" w:line="360" w:lineRule="auto"/>
        <w:ind w:firstLine="420"/>
        <w:rPr>
          <w:sz w:val="21"/>
          <w:szCs w:val="21"/>
        </w:rPr>
      </w:pPr>
      <w:r>
        <w:rPr>
          <w:rFonts w:hint="eastAsia"/>
          <w:sz w:val="21"/>
          <w:szCs w:val="21"/>
        </w:rPr>
        <w:t xml:space="preserve">本基金合同受中国法律管辖。  </w:t>
      </w:r>
    </w:p>
    <w:p w14:paraId="036DDC7E">
      <w:pPr>
        <w:pStyle w:val="7"/>
        <w:spacing w:before="0" w:beforeAutospacing="0" w:after="0" w:afterAutospacing="0" w:line="360" w:lineRule="auto"/>
        <w:ind w:firstLine="420"/>
        <w:rPr>
          <w:sz w:val="21"/>
          <w:szCs w:val="21"/>
        </w:rPr>
      </w:pPr>
      <w:r>
        <w:rPr>
          <w:rFonts w:hint="eastAsia"/>
          <w:b/>
          <w:bCs/>
          <w:sz w:val="21"/>
          <w:szCs w:val="21"/>
        </w:rPr>
        <w:t>五、 基金合同存放地和投资者取得基金合同的方式</w:t>
      </w:r>
    </w:p>
    <w:p w14:paraId="4FB9A786">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基金合同可印制成册，供投资者在基金管理人、基金托管人、销售服务代理人和登记机构办公场所查阅；投资者也可按工本费购买基金合同复制件或复印件，但应以基金合同正本</w:t>
      </w:r>
      <w:bookmarkStart w:id="211" w:name="chapter_level1_26_71_section_1_end"/>
      <w:bookmarkEnd w:id="211"/>
      <w:r>
        <w:rPr>
          <w:rFonts w:hint="eastAsia"/>
          <w:sz w:val="21"/>
          <w:szCs w:val="21"/>
        </w:rPr>
        <w:t xml:space="preserve">为准。  </w:t>
      </w:r>
    </w:p>
    <w:p w14:paraId="644D3291">
      <w:pPr>
        <w:widowControl/>
        <w:jc w:val="left"/>
        <w:rPr>
          <w:rFonts w:ascii="宋体" w:hAnsi="宋体" w:eastAsia="宋体"/>
        </w:rPr>
      </w:pPr>
      <w:r>
        <w:rPr>
          <w:rFonts w:ascii="宋体" w:hAnsi="宋体" w:eastAsia="宋体"/>
        </w:rPr>
        <w:br w:type="page"/>
      </w:r>
    </w:p>
    <w:p w14:paraId="367F4CC3">
      <w:pPr>
        <w:pStyle w:val="2"/>
        <w:jc w:val="center"/>
        <w:rPr>
          <w:rFonts w:ascii="宋体" w:hAnsi="宋体" w:eastAsia="宋体"/>
          <w:sz w:val="30"/>
        </w:rPr>
      </w:pPr>
      <w:bookmarkStart w:id="212" w:name="_Toc207950947"/>
      <w:bookmarkStart w:id="213" w:name="chapter_level1_27_72"/>
      <w:r>
        <w:rPr>
          <w:rFonts w:hint="eastAsia" w:ascii="宋体" w:hAnsi="宋体" w:eastAsia="宋体"/>
          <w:sz w:val="30"/>
        </w:rPr>
        <w:t>二十四、托管协议的内容摘要</w:t>
      </w:r>
      <w:bookmarkEnd w:id="212"/>
      <w:bookmarkEnd w:id="213"/>
    </w:p>
    <w:p w14:paraId="055B8CBA">
      <w:pPr>
        <w:pStyle w:val="7"/>
        <w:spacing w:before="0" w:beforeAutospacing="0" w:after="0" w:afterAutospacing="0" w:line="360" w:lineRule="auto"/>
        <w:ind w:firstLine="420"/>
        <w:rPr>
          <w:sz w:val="21"/>
          <w:szCs w:val="21"/>
        </w:rPr>
      </w:pPr>
      <w:bookmarkStart w:id="214" w:name="chapter_level1_27_72_section_1"/>
      <w:bookmarkEnd w:id="214"/>
      <w:r>
        <w:rPr>
          <w:rFonts w:hint="eastAsia"/>
          <w:b/>
          <w:bCs/>
          <w:sz w:val="21"/>
          <w:szCs w:val="21"/>
        </w:rPr>
        <w:t>一、托管协议当事人</w:t>
      </w:r>
    </w:p>
    <w:p w14:paraId="4115448B">
      <w:pPr>
        <w:pStyle w:val="7"/>
        <w:spacing w:before="0" w:beforeAutospacing="0" w:after="0" w:afterAutospacing="0" w:line="360" w:lineRule="auto"/>
        <w:ind w:firstLine="420"/>
        <w:rPr>
          <w:sz w:val="21"/>
          <w:szCs w:val="21"/>
        </w:rPr>
      </w:pPr>
      <w:r>
        <w:rPr>
          <w:rFonts w:hint="eastAsia"/>
          <w:b/>
          <w:bCs/>
          <w:sz w:val="21"/>
          <w:szCs w:val="21"/>
        </w:rPr>
        <w:t>（一）基金管理人</w:t>
      </w:r>
    </w:p>
    <w:p w14:paraId="3DE997EE">
      <w:pPr>
        <w:pStyle w:val="7"/>
        <w:spacing w:before="0" w:beforeAutospacing="0" w:after="0" w:afterAutospacing="0" w:line="360" w:lineRule="auto"/>
        <w:ind w:firstLine="420"/>
        <w:rPr>
          <w:sz w:val="21"/>
          <w:szCs w:val="21"/>
        </w:rPr>
      </w:pPr>
      <w:r>
        <w:rPr>
          <w:rFonts w:hint="eastAsia"/>
          <w:sz w:val="21"/>
          <w:szCs w:val="21"/>
        </w:rPr>
        <w:t xml:space="preserve">基金管理人： 博时基金管理有限公司   </w:t>
      </w:r>
    </w:p>
    <w:p w14:paraId="7CBA269E">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74DF6E0D">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60DBEB9B">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5F2E7AC6">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41F7682">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14:paraId="3B945E72">
      <w:pPr>
        <w:pStyle w:val="7"/>
        <w:spacing w:before="0" w:beforeAutospacing="0" w:after="0" w:afterAutospacing="0" w:line="360" w:lineRule="auto"/>
        <w:ind w:firstLine="420"/>
        <w:rPr>
          <w:sz w:val="21"/>
          <w:szCs w:val="21"/>
        </w:rPr>
      </w:pPr>
      <w:r>
        <w:rPr>
          <w:rFonts w:hint="eastAsia"/>
          <w:sz w:val="21"/>
          <w:szCs w:val="21"/>
        </w:rPr>
        <w:t xml:space="preserve">批准设立机关： 中国证券监督管理委员会（以下简称“中国证监会”）  </w:t>
      </w:r>
    </w:p>
    <w:p w14:paraId="542847C0">
      <w:pPr>
        <w:pStyle w:val="7"/>
        <w:spacing w:before="0" w:beforeAutospacing="0" w:after="0" w:afterAutospacing="0" w:line="360" w:lineRule="auto"/>
        <w:ind w:firstLine="420"/>
        <w:rPr>
          <w:sz w:val="21"/>
          <w:szCs w:val="21"/>
        </w:rPr>
      </w:pPr>
      <w:r>
        <w:rPr>
          <w:rFonts w:hint="eastAsia"/>
          <w:sz w:val="21"/>
          <w:szCs w:val="21"/>
        </w:rPr>
        <w:t xml:space="preserve">批准设立文号： 中国证监会证监基字【1998】26号  </w:t>
      </w:r>
    </w:p>
    <w:p w14:paraId="09AC6977">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7364A6B2">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78366BC7">
      <w:pPr>
        <w:pStyle w:val="7"/>
        <w:spacing w:before="0" w:beforeAutospacing="0" w:after="0" w:afterAutospacing="0" w:line="360" w:lineRule="auto"/>
        <w:ind w:firstLine="420"/>
        <w:rPr>
          <w:sz w:val="21"/>
          <w:szCs w:val="21"/>
        </w:rPr>
      </w:pPr>
      <w:r>
        <w:rPr>
          <w:rFonts w:hint="eastAsia"/>
          <w:sz w:val="21"/>
          <w:szCs w:val="21"/>
        </w:rPr>
        <w:t xml:space="preserve">经营范围：发起设立基金、基金管理  </w:t>
      </w:r>
    </w:p>
    <w:p w14:paraId="48D852C4">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16D5BE61">
      <w:pPr>
        <w:pStyle w:val="7"/>
        <w:spacing w:before="0" w:beforeAutospacing="0" w:after="0" w:afterAutospacing="0" w:line="360" w:lineRule="auto"/>
        <w:ind w:firstLine="420"/>
        <w:rPr>
          <w:sz w:val="21"/>
          <w:szCs w:val="21"/>
        </w:rPr>
      </w:pPr>
      <w:r>
        <w:rPr>
          <w:rFonts w:hint="eastAsia"/>
          <w:b/>
          <w:bCs/>
          <w:sz w:val="21"/>
          <w:szCs w:val="21"/>
        </w:rPr>
        <w:t>（二）基金托管人</w:t>
      </w:r>
    </w:p>
    <w:p w14:paraId="54B447D7">
      <w:pPr>
        <w:pStyle w:val="7"/>
        <w:spacing w:before="0" w:beforeAutospacing="0" w:after="0" w:afterAutospacing="0" w:line="360" w:lineRule="auto"/>
        <w:ind w:firstLine="420"/>
        <w:rPr>
          <w:sz w:val="21"/>
          <w:szCs w:val="21"/>
        </w:rPr>
      </w:pPr>
      <w:r>
        <w:rPr>
          <w:rFonts w:hint="eastAsia"/>
          <w:sz w:val="21"/>
          <w:szCs w:val="21"/>
        </w:rPr>
        <w:t xml:space="preserve">基金托管人：中国建设银行股份有限公司（简称：中国建设银行）  </w:t>
      </w:r>
    </w:p>
    <w:p w14:paraId="008D1634">
      <w:pPr>
        <w:pStyle w:val="7"/>
        <w:spacing w:before="0" w:beforeAutospacing="0" w:after="0" w:afterAutospacing="0" w:line="360" w:lineRule="auto"/>
        <w:ind w:firstLine="420"/>
        <w:rPr>
          <w:sz w:val="21"/>
          <w:szCs w:val="21"/>
        </w:rPr>
      </w:pPr>
      <w:r>
        <w:rPr>
          <w:rFonts w:hint="eastAsia"/>
          <w:sz w:val="21"/>
          <w:szCs w:val="21"/>
        </w:rPr>
        <w:t xml:space="preserve">注册地址：北京市西城区金融大街25号  </w:t>
      </w:r>
    </w:p>
    <w:p w14:paraId="45099F6E">
      <w:pPr>
        <w:pStyle w:val="7"/>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39D712D3">
      <w:pPr>
        <w:pStyle w:val="7"/>
        <w:spacing w:before="0" w:beforeAutospacing="0" w:after="0" w:afterAutospacing="0" w:line="360" w:lineRule="auto"/>
        <w:ind w:firstLine="420"/>
        <w:rPr>
          <w:sz w:val="21"/>
          <w:szCs w:val="21"/>
        </w:rPr>
      </w:pPr>
      <w:r>
        <w:rPr>
          <w:rFonts w:hint="eastAsia"/>
          <w:sz w:val="21"/>
          <w:szCs w:val="21"/>
        </w:rPr>
        <w:t xml:space="preserve">邮政编码：100033  </w:t>
      </w:r>
    </w:p>
    <w:p w14:paraId="5021C1EA">
      <w:pPr>
        <w:pStyle w:val="7"/>
        <w:spacing w:before="0" w:beforeAutospacing="0" w:after="0" w:afterAutospacing="0" w:line="360" w:lineRule="auto"/>
        <w:ind w:firstLine="420"/>
        <w:rPr>
          <w:sz w:val="21"/>
          <w:szCs w:val="21"/>
        </w:rPr>
      </w:pPr>
      <w:r>
        <w:rPr>
          <w:rFonts w:hint="eastAsia"/>
          <w:sz w:val="21"/>
          <w:szCs w:val="21"/>
        </w:rPr>
        <w:t xml:space="preserve">法定代表人：张金良  </w:t>
      </w:r>
    </w:p>
    <w:p w14:paraId="2BC59997">
      <w:pPr>
        <w:pStyle w:val="7"/>
        <w:spacing w:before="0" w:beforeAutospacing="0" w:after="0" w:afterAutospacing="0" w:line="360" w:lineRule="auto"/>
        <w:ind w:firstLine="420"/>
        <w:rPr>
          <w:sz w:val="21"/>
          <w:szCs w:val="21"/>
        </w:rPr>
      </w:pPr>
      <w:r>
        <w:rPr>
          <w:rFonts w:hint="eastAsia"/>
          <w:sz w:val="21"/>
          <w:szCs w:val="21"/>
        </w:rPr>
        <w:t xml:space="preserve">成立时间：2004年09月17日  </w:t>
      </w:r>
    </w:p>
    <w:p w14:paraId="1F5CCE34">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7C03F840">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59476109">
      <w:pPr>
        <w:pStyle w:val="7"/>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27382EC2">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0C5B789B">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68FCB7E">
      <w:pPr>
        <w:pStyle w:val="7"/>
        <w:spacing w:before="0" w:beforeAutospacing="0" w:after="0" w:afterAutospacing="0" w:line="360" w:lineRule="auto"/>
        <w:ind w:firstLine="420"/>
        <w:rPr>
          <w:sz w:val="21"/>
          <w:szCs w:val="21"/>
        </w:rPr>
      </w:pPr>
      <w:r>
        <w:rPr>
          <w:rFonts w:hint="eastAsia"/>
          <w:b/>
          <w:bCs/>
          <w:sz w:val="21"/>
          <w:szCs w:val="21"/>
        </w:rPr>
        <w:t>二、基金托管人与基金管理人之间的业务监督与核查</w:t>
      </w:r>
    </w:p>
    <w:p w14:paraId="3F65B783">
      <w:pPr>
        <w:pStyle w:val="7"/>
        <w:spacing w:before="0" w:beforeAutospacing="0" w:after="0" w:afterAutospacing="0" w:line="360" w:lineRule="auto"/>
        <w:ind w:firstLine="420"/>
        <w:rPr>
          <w:sz w:val="21"/>
          <w:szCs w:val="21"/>
        </w:rPr>
      </w:pPr>
      <w:r>
        <w:rPr>
          <w:rFonts w:hint="eastAsia"/>
          <w:b/>
          <w:bCs/>
          <w:sz w:val="21"/>
          <w:szCs w:val="21"/>
        </w:rPr>
        <w:t>（一）基金托管人对基金管理人的业务监督、核查</w:t>
      </w:r>
    </w:p>
    <w:p w14:paraId="62A1A733">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本基金主要投资于固定收益类证券，包括国债、金融债、企业（公司）债、次级债、可转换债券（含分离交易可转债）、资产支持证券、央行票据、短期融资券、回购、银行存款等固定收益证券品种，以及法律法规或中国证监会允许基金投资的其他金融工具或金融衍生工具。本基金可参与一级市场新股申购或增发新股等，包括在新股冻结期限内所发生的送股、配股、权证等权益投资。本基金不直接从二级市场买入股票或权证，但因可转债转股所形成的股票及股票派发或因分离交易可转债分离交易的权证等除外。 </w:t>
      </w:r>
    </w:p>
    <w:p w14:paraId="3096471C">
      <w:pPr>
        <w:pStyle w:val="7"/>
        <w:spacing w:before="0" w:beforeAutospacing="0" w:after="0" w:afterAutospacing="0" w:line="360" w:lineRule="auto"/>
        <w:ind w:firstLine="420"/>
        <w:rPr>
          <w:sz w:val="21"/>
          <w:szCs w:val="21"/>
        </w:rPr>
      </w:pPr>
      <w:r>
        <w:rPr>
          <w:rFonts w:hint="eastAsia"/>
          <w:sz w:val="21"/>
          <w:szCs w:val="21"/>
        </w:rPr>
        <w:t xml:space="preserve">本基金对债券类资产的投资比例不低于基金资产的80%，对股票等权益类证券的投资比例不超过基金资产的20%，对现金和到期日不超过一年的政府债券的投资比例不低于基金资产净值的5%，其中，现金不包括结算备付金、存出保证金、应收申购款等。  </w:t>
      </w:r>
    </w:p>
    <w:p w14:paraId="01E9871A">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2．基金托管人根据有关法律法规的规定及基金合同的约定，对本托管协议第九条基金投资、融资比例进行监督。 </w:t>
      </w:r>
    </w:p>
    <w:p w14:paraId="73ADCAFD">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交易证券名单。基金管理人有责任确保关联交易名单的真实性、准确性、完整性，并负责及时将更新后的名单发送基金托管人。 </w:t>
      </w:r>
    </w:p>
    <w:p w14:paraId="46542FA7">
      <w:pPr>
        <w:pStyle w:val="7"/>
        <w:spacing w:before="0" w:beforeAutospacing="0" w:after="0" w:afterAutospacing="0" w:line="360" w:lineRule="auto"/>
        <w:ind w:firstLine="420"/>
        <w:rPr>
          <w:sz w:val="21"/>
          <w:szCs w:val="21"/>
        </w:rPr>
      </w:pPr>
      <w:r>
        <w:rPr>
          <w:rFonts w:hint="eastAsia"/>
          <w:sz w:val="21"/>
          <w:szCs w:val="21"/>
        </w:rPr>
        <w:t xml:space="preserve">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  </w:t>
      </w:r>
    </w:p>
    <w:p w14:paraId="1DABFEE0">
      <w:pPr>
        <w:pStyle w:val="7"/>
        <w:spacing w:before="0" w:beforeAutospacing="0" w:after="0" w:afterAutospacing="0" w:line="360" w:lineRule="auto"/>
        <w:ind w:firstLine="420"/>
        <w:rPr>
          <w:sz w:val="21"/>
          <w:szCs w:val="21"/>
        </w:rPr>
      </w:pPr>
      <w:r>
        <w:rPr>
          <w:rFonts w:hint="eastAsia"/>
          <w:sz w:val="21"/>
          <w:szCs w:val="21"/>
        </w:rPr>
        <w:t xml:space="preserve">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交易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5CE4005A">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承担交易对手不履行合同造成的损失，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45E31CCD">
      <w:pPr>
        <w:pStyle w:val="7"/>
        <w:spacing w:before="0" w:beforeAutospacing="0" w:after="0" w:afterAutospacing="0" w:line="360" w:lineRule="auto"/>
        <w:ind w:firstLine="420"/>
        <w:rPr>
          <w:sz w:val="21"/>
          <w:szCs w:val="21"/>
        </w:rPr>
      </w:pPr>
      <w:r>
        <w:rPr>
          <w:rFonts w:hint="eastAsia"/>
          <w:sz w:val="21"/>
          <w:szCs w:val="21"/>
        </w:rPr>
        <w:t xml:space="preserve">5．本基金投资流通受限证券，基金管理人应事先根据中国证监会相关规定，与基金托管人就相关事项签订补充协议，明确基金投资流通受限证券的比例。基金管理人应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64749E27">
      <w:pPr>
        <w:pStyle w:val="7"/>
        <w:spacing w:before="0" w:beforeAutospacing="0" w:after="0" w:afterAutospacing="0" w:line="360" w:lineRule="auto"/>
        <w:ind w:firstLine="420"/>
        <w:rPr>
          <w:sz w:val="21"/>
          <w:szCs w:val="21"/>
        </w:rPr>
      </w:pPr>
      <w:r>
        <w:rPr>
          <w:rFonts w:hint="eastAsia"/>
          <w:sz w:val="21"/>
          <w:szCs w:val="21"/>
        </w:rPr>
        <w:t xml:space="preserve">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4B4FB898">
      <w:pPr>
        <w:pStyle w:val="7"/>
        <w:spacing w:before="0" w:beforeAutospacing="0" w:after="0" w:afterAutospacing="0" w:line="360" w:lineRule="auto"/>
        <w:ind w:firstLine="420"/>
        <w:rPr>
          <w:sz w:val="21"/>
          <w:szCs w:val="21"/>
        </w:rPr>
      </w:pPr>
      <w:r>
        <w:rPr>
          <w:rFonts w:hint="eastAsia"/>
          <w:sz w:val="21"/>
          <w:szCs w:val="21"/>
        </w:rPr>
        <w:t xml:space="preserve">7．基金托管人发现基金管理人的上述事项及投资指令或实际投资运作违反法律法规和基金合同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42165D8C">
      <w:pPr>
        <w:pStyle w:val="7"/>
        <w:spacing w:before="0" w:beforeAutospacing="0" w:after="0" w:afterAutospacing="0" w:line="360" w:lineRule="auto"/>
        <w:ind w:firstLine="420"/>
        <w:rPr>
          <w:sz w:val="21"/>
          <w:szCs w:val="21"/>
        </w:rPr>
      </w:pPr>
      <w:r>
        <w:rPr>
          <w:rFonts w:hint="eastAsia"/>
          <w:sz w:val="21"/>
          <w:szCs w:val="21"/>
        </w:rPr>
        <w:t xml:space="preserve">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5A08F5D1">
      <w:pPr>
        <w:pStyle w:val="7"/>
        <w:spacing w:before="0" w:beforeAutospacing="0" w:after="0" w:afterAutospacing="0" w:line="360" w:lineRule="auto"/>
        <w:ind w:firstLine="420"/>
        <w:rPr>
          <w:sz w:val="21"/>
          <w:szCs w:val="21"/>
        </w:rPr>
      </w:pPr>
      <w:r>
        <w:rPr>
          <w:rFonts w:hint="eastAsia"/>
          <w:sz w:val="21"/>
          <w:szCs w:val="21"/>
        </w:rPr>
        <w:t xml:space="preserve">9．若基金托管人发现基金管理人依据交易程序已经生效的指令违反法律、行政法规和其他有关规定，或者违反基金合同约定的，应当立即通知基金管理人，由此造成的损失由基金管理人承担。 </w:t>
      </w:r>
    </w:p>
    <w:p w14:paraId="5A7372EB">
      <w:pPr>
        <w:pStyle w:val="7"/>
        <w:spacing w:before="0" w:beforeAutospacing="0" w:after="0" w:afterAutospacing="0" w:line="360" w:lineRule="auto"/>
        <w:ind w:firstLine="420"/>
        <w:rPr>
          <w:sz w:val="21"/>
          <w:szCs w:val="21"/>
        </w:rPr>
      </w:pPr>
      <w:r>
        <w:rPr>
          <w:rFonts w:hint="eastAsia"/>
          <w:sz w:val="21"/>
          <w:szCs w:val="21"/>
        </w:rPr>
        <w:t xml:space="preserve">10、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4CD44DA7">
      <w:pPr>
        <w:pStyle w:val="7"/>
        <w:spacing w:before="0" w:beforeAutospacing="0" w:after="0" w:afterAutospacing="0" w:line="360" w:lineRule="auto"/>
        <w:ind w:firstLine="420"/>
        <w:rPr>
          <w:sz w:val="21"/>
          <w:szCs w:val="21"/>
        </w:rPr>
      </w:pPr>
      <w:r>
        <w:rPr>
          <w:rFonts w:hint="eastAsia"/>
          <w:sz w:val="21"/>
          <w:szCs w:val="21"/>
        </w:rPr>
        <w:t xml:space="preserve">侧袋机制实施期间的具体规则依照相关法律法规的规定和基金合同的约定执行。  </w:t>
      </w:r>
    </w:p>
    <w:p w14:paraId="5C6BC275">
      <w:pPr>
        <w:pStyle w:val="7"/>
        <w:spacing w:before="0" w:beforeAutospacing="0" w:after="0" w:afterAutospacing="0" w:line="360" w:lineRule="auto"/>
        <w:ind w:firstLine="420"/>
        <w:rPr>
          <w:sz w:val="21"/>
          <w:szCs w:val="21"/>
        </w:rPr>
      </w:pPr>
      <w:r>
        <w:rPr>
          <w:rFonts w:hint="eastAsia"/>
          <w:sz w:val="21"/>
          <w:szCs w:val="21"/>
        </w:rPr>
        <w:t xml:space="preserve">11．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2A472A8B">
      <w:pPr>
        <w:pStyle w:val="7"/>
        <w:spacing w:before="0" w:beforeAutospacing="0" w:after="0" w:afterAutospacing="0" w:line="360" w:lineRule="auto"/>
        <w:ind w:firstLine="420"/>
        <w:rPr>
          <w:sz w:val="21"/>
          <w:szCs w:val="21"/>
        </w:rPr>
      </w:pPr>
      <w:r>
        <w:rPr>
          <w:rFonts w:hint="eastAsia"/>
          <w:b/>
          <w:bCs/>
          <w:sz w:val="21"/>
          <w:szCs w:val="21"/>
        </w:rPr>
        <w:t>（二）基金管理人对基金托管人的业务监督、核查</w:t>
      </w:r>
    </w:p>
    <w:p w14:paraId="6E4ED053">
      <w:pPr>
        <w:pStyle w:val="7"/>
        <w:spacing w:before="0" w:beforeAutospacing="0" w:after="0" w:afterAutospacing="0" w:line="360" w:lineRule="auto"/>
        <w:ind w:firstLine="420"/>
        <w:rPr>
          <w:sz w:val="21"/>
          <w:szCs w:val="21"/>
        </w:rPr>
      </w:pPr>
      <w:r>
        <w:rPr>
          <w:rFonts w:hint="eastAsia"/>
          <w:sz w:val="21"/>
          <w:szCs w:val="21"/>
        </w:rPr>
        <w:t xml:space="preserve">1、根据法律法规和基金合同的规定，基金管理人对基金托管人及时执行基金管理人合法合规的投资指令、妥善保管基金的全部资产、按时将赎回资金和分红收益划入专用清算账户、对基金资产实行分账管理、擅自动用基金资产等行为进行监督和核查。 </w:t>
      </w:r>
    </w:p>
    <w:p w14:paraId="70539D3B">
      <w:pPr>
        <w:pStyle w:val="7"/>
        <w:spacing w:before="0" w:beforeAutospacing="0" w:after="0" w:afterAutospacing="0" w:line="360" w:lineRule="auto"/>
        <w:ind w:firstLine="420"/>
        <w:rPr>
          <w:sz w:val="21"/>
          <w:szCs w:val="21"/>
        </w:rPr>
      </w:pPr>
      <w:r>
        <w:rPr>
          <w:rFonts w:hint="eastAsia"/>
          <w:sz w:val="21"/>
          <w:szCs w:val="21"/>
        </w:rPr>
        <w:t xml:space="preserve">2、基金管理人发现基金托管人的行为违反法律法规和基金合同的规定，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14:paraId="30B06044">
      <w:pPr>
        <w:pStyle w:val="7"/>
        <w:spacing w:before="0" w:beforeAutospacing="0" w:after="0" w:afterAutospacing="0" w:line="360" w:lineRule="auto"/>
        <w:ind w:firstLine="420"/>
        <w:rPr>
          <w:sz w:val="21"/>
          <w:szCs w:val="21"/>
        </w:rPr>
      </w:pPr>
      <w:r>
        <w:rPr>
          <w:rFonts w:hint="eastAsia"/>
          <w:sz w:val="21"/>
          <w:szCs w:val="21"/>
        </w:rPr>
        <w:t xml:space="preserve">3、基金管理人发现基金托管人有重大违规行为，应及时报告中国证监会，同时通知基金托管人限期纠正，并将纠正结果报告中国证监会。 </w:t>
      </w:r>
    </w:p>
    <w:p w14:paraId="107DE608">
      <w:pPr>
        <w:pStyle w:val="7"/>
        <w:spacing w:before="0" w:beforeAutospacing="0" w:after="0" w:afterAutospacing="0" w:line="360" w:lineRule="auto"/>
        <w:ind w:firstLine="420"/>
        <w:rPr>
          <w:sz w:val="21"/>
          <w:szCs w:val="21"/>
        </w:rPr>
      </w:pPr>
      <w:r>
        <w:rPr>
          <w:rFonts w:hint="eastAsia"/>
          <w:b/>
          <w:bCs/>
          <w:sz w:val="21"/>
          <w:szCs w:val="21"/>
        </w:rPr>
        <w:t>（三）基金托管人与基金管理人在业务监督、核查中的配合、协助</w:t>
      </w:r>
    </w:p>
    <w:p w14:paraId="7AFB54F2">
      <w:pPr>
        <w:pStyle w:val="7"/>
        <w:spacing w:before="0" w:beforeAutospacing="0" w:after="0" w:afterAutospacing="0" w:line="360" w:lineRule="auto"/>
        <w:ind w:firstLine="420"/>
        <w:rPr>
          <w:sz w:val="21"/>
          <w:szCs w:val="21"/>
        </w:rPr>
      </w:pPr>
      <w:r>
        <w:rPr>
          <w:rFonts w:hint="eastAsia"/>
          <w:sz w:val="21"/>
          <w:szCs w:val="21"/>
        </w:rPr>
        <w:t xml:space="preserve">基金管理人和基金托管人有义务配合和协助对方依照本托管协议对基金业务执行监督、核查。基金管理人或基金托管人无正当理由，拒绝、阻挠对方根据本托管协议规定行使监督权，或采取拖延、欺诈等手段妨碍对方进行有效监督，情节严重或经监督方提出警告仍不改正的，监督方应报告中国证监会。  </w:t>
      </w:r>
    </w:p>
    <w:p w14:paraId="78E6C4B6">
      <w:pPr>
        <w:pStyle w:val="7"/>
        <w:spacing w:before="0" w:beforeAutospacing="0" w:after="0" w:afterAutospacing="0" w:line="360" w:lineRule="auto"/>
        <w:ind w:firstLine="420"/>
        <w:rPr>
          <w:sz w:val="21"/>
          <w:szCs w:val="21"/>
        </w:rPr>
      </w:pPr>
      <w:r>
        <w:rPr>
          <w:rFonts w:hint="eastAsia"/>
          <w:b/>
          <w:bCs/>
          <w:sz w:val="21"/>
          <w:szCs w:val="21"/>
        </w:rPr>
        <w:t>三、基金资产保管</w:t>
      </w:r>
    </w:p>
    <w:p w14:paraId="7FAEC51B">
      <w:pPr>
        <w:pStyle w:val="7"/>
        <w:spacing w:before="0" w:beforeAutospacing="0" w:after="0" w:afterAutospacing="0" w:line="360" w:lineRule="auto"/>
        <w:ind w:firstLine="420"/>
        <w:rPr>
          <w:sz w:val="21"/>
          <w:szCs w:val="21"/>
        </w:rPr>
      </w:pPr>
      <w:r>
        <w:rPr>
          <w:rFonts w:hint="eastAsia"/>
          <w:b/>
          <w:bCs/>
          <w:sz w:val="21"/>
          <w:szCs w:val="21"/>
        </w:rPr>
        <w:t>（一）基金资产保管的原则</w:t>
      </w:r>
    </w:p>
    <w:p w14:paraId="0610C985">
      <w:pPr>
        <w:pStyle w:val="7"/>
        <w:spacing w:before="0" w:beforeAutospacing="0" w:after="0" w:afterAutospacing="0" w:line="360" w:lineRule="auto"/>
        <w:ind w:firstLine="420"/>
        <w:rPr>
          <w:sz w:val="21"/>
          <w:szCs w:val="21"/>
        </w:rPr>
      </w:pPr>
      <w:r>
        <w:rPr>
          <w:rFonts w:hint="eastAsia"/>
          <w:sz w:val="21"/>
          <w:szCs w:val="21"/>
        </w:rPr>
        <w:t xml:space="preserve">1、基金托管人应安全保管基金财产。 </w:t>
      </w:r>
    </w:p>
    <w:p w14:paraId="06995C4D">
      <w:pPr>
        <w:pStyle w:val="7"/>
        <w:spacing w:before="0" w:beforeAutospacing="0" w:after="0" w:afterAutospacing="0" w:line="360" w:lineRule="auto"/>
        <w:ind w:firstLine="420"/>
        <w:rPr>
          <w:sz w:val="21"/>
          <w:szCs w:val="21"/>
        </w:rPr>
      </w:pPr>
      <w:r>
        <w:rPr>
          <w:rFonts w:hint="eastAsia"/>
          <w:sz w:val="21"/>
          <w:szCs w:val="21"/>
        </w:rPr>
        <w:t xml:space="preserve">2、基金托管人按照规定开立基金财产的资金账户和证券账户，对所托管的不同基金财产分别设置账户，确保基金财产的完整与独立。 </w:t>
      </w:r>
    </w:p>
    <w:p w14:paraId="2CBCBFFB">
      <w:pPr>
        <w:pStyle w:val="7"/>
        <w:spacing w:before="0" w:beforeAutospacing="0" w:after="0" w:afterAutospacing="0" w:line="360" w:lineRule="auto"/>
        <w:ind w:firstLine="420"/>
        <w:rPr>
          <w:sz w:val="21"/>
          <w:szCs w:val="21"/>
        </w:rPr>
      </w:pPr>
      <w:r>
        <w:rPr>
          <w:rFonts w:hint="eastAsia"/>
          <w:sz w:val="21"/>
          <w:szCs w:val="21"/>
        </w:rPr>
        <w:t xml:space="preserve">3、除证券交易所的清算资金外，基金托管人未经基金管理人的指令，不得自行运用、处分、分配基金的任何资产，如有特殊情况双方可另行协商。 </w:t>
      </w:r>
    </w:p>
    <w:p w14:paraId="615C3161">
      <w:pPr>
        <w:pStyle w:val="7"/>
        <w:spacing w:before="0" w:beforeAutospacing="0" w:after="0" w:afterAutospacing="0" w:line="360" w:lineRule="auto"/>
        <w:ind w:firstLine="420"/>
        <w:rPr>
          <w:sz w:val="21"/>
          <w:szCs w:val="21"/>
        </w:rPr>
      </w:pPr>
      <w:r>
        <w:rPr>
          <w:rFonts w:hint="eastAsia"/>
          <w:sz w:val="21"/>
          <w:szCs w:val="21"/>
        </w:rPr>
        <w:t xml:space="preserve">4、对于因为基金投资产生的应收资产，应由基金管理人负责与有关当事人确定到账日期并通知基金托管人，到账日基金资产没有到达基金账户的，基金托管人应及时通知基金管理人采取措施进行催收，由此给基金造成损失的，基金管理人应负责向有关当事人追偿基金的损失。 </w:t>
      </w:r>
    </w:p>
    <w:p w14:paraId="7D1BFC00">
      <w:pPr>
        <w:pStyle w:val="7"/>
        <w:spacing w:before="0" w:beforeAutospacing="0" w:after="0" w:afterAutospacing="0" w:line="360" w:lineRule="auto"/>
        <w:ind w:firstLine="420"/>
        <w:rPr>
          <w:sz w:val="21"/>
          <w:szCs w:val="21"/>
        </w:rPr>
      </w:pPr>
      <w:r>
        <w:rPr>
          <w:rFonts w:hint="eastAsia"/>
          <w:sz w:val="21"/>
          <w:szCs w:val="21"/>
        </w:rPr>
        <w:t xml:space="preserve">5、基金托管人应当设有专门的基金托管部门，取得基金从业资格的专职人员达到法定人数，有安全保管基金财产的条件，有安全高效的清算、交割系统，有符合要求的营业场所、安全防范设施和与基金托管业务有关的其他设施，有完善的内部稽核监控制度和风险控制制度。 </w:t>
      </w:r>
    </w:p>
    <w:p w14:paraId="7F1AF19F">
      <w:pPr>
        <w:pStyle w:val="7"/>
        <w:spacing w:before="0" w:beforeAutospacing="0" w:after="0" w:afterAutospacing="0" w:line="360" w:lineRule="auto"/>
        <w:ind w:firstLine="420"/>
        <w:rPr>
          <w:sz w:val="21"/>
          <w:szCs w:val="21"/>
        </w:rPr>
      </w:pPr>
      <w:r>
        <w:rPr>
          <w:rFonts w:hint="eastAsia"/>
          <w:sz w:val="21"/>
          <w:szCs w:val="21"/>
        </w:rPr>
        <w:t xml:space="preserve">6、除依据法律法规和基金合同的规定外，基金托管人不得委托第三人托管基金资产。 </w:t>
      </w:r>
    </w:p>
    <w:p w14:paraId="7C0A1AC3">
      <w:pPr>
        <w:pStyle w:val="7"/>
        <w:spacing w:before="0" w:beforeAutospacing="0" w:after="0" w:afterAutospacing="0" w:line="360" w:lineRule="auto"/>
        <w:ind w:firstLine="420"/>
        <w:rPr>
          <w:sz w:val="21"/>
          <w:szCs w:val="21"/>
        </w:rPr>
      </w:pPr>
      <w:r>
        <w:rPr>
          <w:rFonts w:hint="eastAsia"/>
          <w:b/>
          <w:bCs/>
          <w:sz w:val="21"/>
          <w:szCs w:val="21"/>
        </w:rPr>
        <w:t>（二）基金募集期间及募集资金的验资</w:t>
      </w:r>
    </w:p>
    <w:p w14:paraId="130738E1">
      <w:pPr>
        <w:pStyle w:val="7"/>
        <w:spacing w:before="0" w:beforeAutospacing="0" w:after="0" w:afterAutospacing="0" w:line="360" w:lineRule="auto"/>
        <w:ind w:firstLine="420"/>
        <w:rPr>
          <w:sz w:val="21"/>
          <w:szCs w:val="21"/>
        </w:rPr>
      </w:pPr>
      <w:r>
        <w:rPr>
          <w:rFonts w:hint="eastAsia"/>
          <w:sz w:val="21"/>
          <w:szCs w:val="21"/>
        </w:rPr>
        <w:t xml:space="preserve">1、基金募集期间的资金应存于基金管理人开立的“基金募集专户”。该账户由基金管理人开立并管理。 </w:t>
      </w:r>
    </w:p>
    <w:p w14:paraId="75478F6C">
      <w:pPr>
        <w:pStyle w:val="7"/>
        <w:spacing w:before="0" w:beforeAutospacing="0" w:after="0" w:afterAutospacing="0" w:line="360" w:lineRule="auto"/>
        <w:ind w:firstLine="420"/>
        <w:rPr>
          <w:sz w:val="21"/>
          <w:szCs w:val="21"/>
        </w:rPr>
      </w:pPr>
      <w:r>
        <w:rPr>
          <w:rFonts w:hint="eastAsia"/>
          <w:sz w:val="21"/>
          <w:szCs w:val="21"/>
        </w:rPr>
        <w:t xml:space="preserve">2、基金募集期满，基金管理人应将属于基金资产的全部资金划入基金托管人开立的基金银行账户中，同时在规定时间内，基金管理人聘请具有从事证券相关业务资格的会计师事务所进行验资，出具验资报告。出具的验资报告由参加验资的2名或2名以上中国注册会计师签字方为有效。 </w:t>
      </w:r>
    </w:p>
    <w:p w14:paraId="38162A10">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3、若基金募集期限届满，未能达到基金合同生效的条件，由基金管理人按规定办理退款事宜。 </w:t>
      </w:r>
    </w:p>
    <w:p w14:paraId="772A5044">
      <w:pPr>
        <w:pStyle w:val="7"/>
        <w:spacing w:before="0" w:beforeAutospacing="0" w:after="0" w:afterAutospacing="0" w:line="360" w:lineRule="auto"/>
        <w:ind w:firstLine="420"/>
        <w:rPr>
          <w:sz w:val="21"/>
          <w:szCs w:val="21"/>
        </w:rPr>
      </w:pPr>
      <w:r>
        <w:rPr>
          <w:rFonts w:hint="eastAsia"/>
          <w:b/>
          <w:bCs/>
          <w:sz w:val="21"/>
          <w:szCs w:val="21"/>
        </w:rPr>
        <w:t>（三）基金银行账户的开立和管理</w:t>
      </w:r>
    </w:p>
    <w:p w14:paraId="2F5AB99D">
      <w:pPr>
        <w:pStyle w:val="7"/>
        <w:spacing w:before="0" w:beforeAutospacing="0" w:after="0" w:afterAutospacing="0" w:line="360" w:lineRule="auto"/>
        <w:ind w:firstLine="420"/>
        <w:rPr>
          <w:sz w:val="21"/>
          <w:szCs w:val="21"/>
        </w:rPr>
      </w:pPr>
      <w:r>
        <w:rPr>
          <w:rFonts w:hint="eastAsia"/>
          <w:sz w:val="21"/>
          <w:szCs w:val="21"/>
        </w:rPr>
        <w:t xml:space="preserve">1、基金托管人可以基金的名义在其营业机构开立基金的银行账户，并根据基金管理人合法合规的指令办理资金收付。本基金的银行预留印鉴由基金托管人保管和使用。 </w:t>
      </w:r>
    </w:p>
    <w:p w14:paraId="229A1EA2">
      <w:pPr>
        <w:pStyle w:val="7"/>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6297D694">
      <w:pPr>
        <w:pStyle w:val="7"/>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3995BDF8">
      <w:pPr>
        <w:pStyle w:val="7"/>
        <w:spacing w:before="0" w:beforeAutospacing="0" w:after="0" w:afterAutospacing="0" w:line="360" w:lineRule="auto"/>
        <w:ind w:firstLine="420"/>
        <w:rPr>
          <w:sz w:val="21"/>
          <w:szCs w:val="21"/>
        </w:rPr>
      </w:pPr>
      <w:r>
        <w:rPr>
          <w:rFonts w:hint="eastAsia"/>
          <w:b/>
          <w:bCs/>
          <w:sz w:val="21"/>
          <w:szCs w:val="21"/>
        </w:rPr>
        <w:t>（四）基金证券账户的开立和管理</w:t>
      </w:r>
    </w:p>
    <w:p w14:paraId="3E654C79">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5758F921">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2、基金证券账户的开立和使用，限于满足开展本基金业务的需要。基金托管人和基金管理人不得出借或未经对方同意擅自转让基金的任何证券账户，亦不得使用基金的任何账户进行本基金业务以外的活动。 </w:t>
      </w:r>
    </w:p>
    <w:p w14:paraId="7D150E35">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3、基金证券账户的开立和证券账户卡的保管由基金托管人负责，管理和运用由基金管理人负责。 </w:t>
      </w:r>
    </w:p>
    <w:p w14:paraId="2DE016C2">
      <w:pPr>
        <w:pStyle w:val="7"/>
        <w:spacing w:before="0" w:beforeAutospacing="0" w:after="0" w:afterAutospacing="0" w:line="360" w:lineRule="auto"/>
        <w:ind w:firstLine="420"/>
        <w:rPr>
          <w:sz w:val="21"/>
          <w:szCs w:val="21"/>
        </w:rPr>
      </w:pPr>
      <w:r>
        <w:rPr>
          <w:rFonts w:hint="eastAsia"/>
          <w:b/>
          <w:bCs/>
          <w:sz w:val="21"/>
          <w:szCs w:val="21"/>
        </w:rPr>
        <w:t>（五）债券托管专户的开设和管理</w:t>
      </w:r>
    </w:p>
    <w:p w14:paraId="6705592D">
      <w:pPr>
        <w:pStyle w:val="7"/>
        <w:spacing w:before="0" w:beforeAutospacing="0" w:after="0" w:afterAutospacing="0" w:line="360" w:lineRule="auto"/>
        <w:ind w:firstLine="420"/>
        <w:rPr>
          <w:sz w:val="21"/>
          <w:szCs w:val="21"/>
        </w:rPr>
      </w:pPr>
      <w:r>
        <w:rPr>
          <w:rFonts w:hint="eastAsia"/>
          <w:sz w:val="21"/>
          <w:szCs w:val="21"/>
        </w:rPr>
        <w:t xml:space="preserve">1、基金合同生效后，由基金管理人向基金托管人提出申请进入全国银行间同业拆借市场进行交易。基金托管人根据中国人民银行、中央国债登记结算有限责任公司的有关规定，在中央国债登记结算有限责任公司开立债券托管与结算账户，并代表基金进行银行间市场债券的结算。 </w:t>
      </w:r>
    </w:p>
    <w:p w14:paraId="5F1E1415">
      <w:pPr>
        <w:pStyle w:val="7"/>
        <w:spacing w:before="0" w:beforeAutospacing="0" w:after="0" w:afterAutospacing="0" w:line="360" w:lineRule="auto"/>
        <w:ind w:firstLine="420"/>
        <w:rPr>
          <w:sz w:val="21"/>
          <w:szCs w:val="21"/>
        </w:rPr>
      </w:pPr>
      <w:r>
        <w:rPr>
          <w:rFonts w:hint="eastAsia"/>
          <w:sz w:val="21"/>
          <w:szCs w:val="21"/>
        </w:rPr>
        <w:t xml:space="preserve">2、基金管理人和基金托管人同时代表基金签订全国银行间债券市场债券回购主协议，正本由基金托管人保管，基金管理人保存副本。 </w:t>
      </w:r>
    </w:p>
    <w:p w14:paraId="38E8A8C4">
      <w:pPr>
        <w:pStyle w:val="7"/>
        <w:spacing w:before="0" w:beforeAutospacing="0" w:after="0" w:afterAutospacing="0" w:line="360" w:lineRule="auto"/>
        <w:ind w:firstLine="420"/>
        <w:rPr>
          <w:sz w:val="21"/>
          <w:szCs w:val="21"/>
        </w:rPr>
      </w:pPr>
      <w:r>
        <w:rPr>
          <w:rFonts w:hint="eastAsia"/>
          <w:b/>
          <w:bCs/>
          <w:sz w:val="21"/>
          <w:szCs w:val="21"/>
        </w:rPr>
        <w:t>（六）其他账户的开立和管理</w:t>
      </w:r>
    </w:p>
    <w:p w14:paraId="6644DEFA">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1、因业务发展需要而开立的其他账户，可以根据法律法规和基金合同的规定，由基金托管人负责开立。新账户按有关规则使用并管理。 </w:t>
      </w:r>
    </w:p>
    <w:p w14:paraId="7CF20389">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10078E76">
      <w:pPr>
        <w:pStyle w:val="7"/>
        <w:spacing w:before="0" w:beforeAutospacing="0" w:after="0" w:afterAutospacing="0" w:line="360" w:lineRule="auto"/>
        <w:ind w:firstLine="420"/>
        <w:rPr>
          <w:sz w:val="21"/>
          <w:szCs w:val="21"/>
        </w:rPr>
      </w:pPr>
      <w:r>
        <w:rPr>
          <w:rFonts w:hint="eastAsia"/>
          <w:b/>
          <w:bCs/>
          <w:sz w:val="21"/>
          <w:szCs w:val="21"/>
        </w:rPr>
        <w:t>（七）基金资产投资的有关实物证券的保管</w:t>
      </w:r>
    </w:p>
    <w:p w14:paraId="2EAE5B19">
      <w:pPr>
        <w:pStyle w:val="7"/>
        <w:spacing w:before="0" w:beforeAutospacing="0" w:after="0" w:afterAutospacing="0" w:line="360" w:lineRule="auto"/>
        <w:ind w:firstLine="420"/>
        <w:rPr>
          <w:sz w:val="21"/>
          <w:szCs w:val="21"/>
        </w:rPr>
      </w:pPr>
      <w:r>
        <w:rPr>
          <w:rFonts w:hint="eastAsia"/>
          <w:sz w:val="21"/>
          <w:szCs w:val="21"/>
        </w:rPr>
        <w:t xml:space="preserve">基金资产投资的有关实物证券的保管按照实物证券相关规定办理。  </w:t>
      </w:r>
    </w:p>
    <w:p w14:paraId="47F064CC">
      <w:pPr>
        <w:pStyle w:val="7"/>
        <w:spacing w:before="0" w:beforeAutospacing="0" w:after="0" w:afterAutospacing="0" w:line="360" w:lineRule="auto"/>
        <w:ind w:firstLine="420"/>
        <w:rPr>
          <w:sz w:val="21"/>
          <w:szCs w:val="21"/>
        </w:rPr>
      </w:pPr>
      <w:r>
        <w:rPr>
          <w:rFonts w:hint="eastAsia"/>
          <w:b/>
          <w:bCs/>
          <w:sz w:val="21"/>
          <w:szCs w:val="21"/>
        </w:rPr>
        <w:t>（八）与基金资产有关的重大合同的保管</w:t>
      </w:r>
    </w:p>
    <w:p w14:paraId="51D3FB93">
      <w:pPr>
        <w:pStyle w:val="7"/>
        <w:spacing w:before="0" w:beforeAutospacing="0" w:after="0" w:afterAutospacing="0" w:line="360" w:lineRule="auto"/>
        <w:ind w:firstLine="420"/>
        <w:rPr>
          <w:sz w:val="21"/>
          <w:szCs w:val="21"/>
        </w:rPr>
      </w:pPr>
      <w:r>
        <w:rPr>
          <w:rFonts w:hint="eastAsia"/>
          <w:sz w:val="21"/>
          <w:szCs w:val="21"/>
        </w:rPr>
        <w:t xml:space="preserve">与基金资产有关的重大合同的原件分别由基金托管人、基金管理人保管。重大合同包括基金合同、托管协议（及其附件）。  </w:t>
      </w:r>
    </w:p>
    <w:p w14:paraId="4107C6FA">
      <w:pPr>
        <w:pStyle w:val="7"/>
        <w:spacing w:before="0" w:beforeAutospacing="0" w:after="0" w:afterAutospacing="0" w:line="360" w:lineRule="auto"/>
        <w:ind w:firstLine="420"/>
        <w:rPr>
          <w:sz w:val="21"/>
          <w:szCs w:val="21"/>
        </w:rPr>
      </w:pPr>
      <w:r>
        <w:rPr>
          <w:rFonts w:hint="eastAsia"/>
          <w:b/>
          <w:bCs/>
          <w:sz w:val="21"/>
          <w:szCs w:val="21"/>
        </w:rPr>
        <w:t>四、基金资产净值计算与复核</w:t>
      </w:r>
    </w:p>
    <w:p w14:paraId="15A079B1">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 </w:t>
      </w:r>
    </w:p>
    <w:p w14:paraId="020A6F44">
      <w:pPr>
        <w:pStyle w:val="7"/>
        <w:spacing w:before="0" w:beforeAutospacing="0" w:after="0" w:afterAutospacing="0" w:line="360" w:lineRule="auto"/>
        <w:ind w:firstLine="420"/>
        <w:rPr>
          <w:sz w:val="21"/>
          <w:szCs w:val="21"/>
        </w:rPr>
      </w:pPr>
      <w:r>
        <w:rPr>
          <w:rFonts w:hint="eastAsia"/>
          <w:sz w:val="21"/>
          <w:szCs w:val="21"/>
        </w:rPr>
        <w:t xml:space="preserve">基金份额净值是指基金资产净值除以基金份额总数，基金份额净值的计算，均精确到0.0001元，小数点后第五位四舍五入，国家另有规定的，从其规定。  </w:t>
      </w:r>
    </w:p>
    <w:p w14:paraId="7359A710">
      <w:pPr>
        <w:pStyle w:val="7"/>
        <w:spacing w:before="0" w:beforeAutospacing="0" w:after="0" w:afterAutospacing="0" w:line="360" w:lineRule="auto"/>
        <w:ind w:firstLine="420"/>
        <w:rPr>
          <w:sz w:val="21"/>
          <w:szCs w:val="21"/>
        </w:rPr>
      </w:pPr>
      <w:r>
        <w:rPr>
          <w:rFonts w:hint="eastAsia"/>
          <w:sz w:val="21"/>
          <w:szCs w:val="21"/>
        </w:rPr>
        <w:t xml:space="preserve">基金管理人每工作日分别计算本基金A类和B类、E类基金资产净值和基金份额净值，并按规定分别公告。  </w:t>
      </w:r>
    </w:p>
    <w:p w14:paraId="3E8475C5">
      <w:pPr>
        <w:pStyle w:val="7"/>
        <w:spacing w:before="0" w:beforeAutospacing="0" w:after="0" w:afterAutospacing="0" w:line="360" w:lineRule="auto"/>
        <w:ind w:firstLine="420"/>
        <w:rPr>
          <w:sz w:val="21"/>
          <w:szCs w:val="21"/>
        </w:rPr>
      </w:pPr>
      <w:r>
        <w:rPr>
          <w:rFonts w:hint="eastAsia"/>
          <w:sz w:val="21"/>
          <w:szCs w:val="21"/>
        </w:rPr>
        <w:t xml:space="preserve">2、复核程序 </w:t>
      </w:r>
    </w:p>
    <w:p w14:paraId="68EF84D7">
      <w:pPr>
        <w:pStyle w:val="7"/>
        <w:spacing w:before="0" w:beforeAutospacing="0" w:after="0" w:afterAutospacing="0" w:line="360" w:lineRule="auto"/>
        <w:ind w:firstLine="420"/>
        <w:rPr>
          <w:sz w:val="21"/>
          <w:szCs w:val="21"/>
        </w:rPr>
      </w:pPr>
      <w:r>
        <w:rPr>
          <w:rFonts w:hint="eastAsia"/>
          <w:sz w:val="21"/>
          <w:szCs w:val="21"/>
        </w:rPr>
        <w:t xml:space="preserve">基金管理人每工作日对本基金A类和B类、E类基金资产进行估值，将基金份额净值发送基金托管人。基金托管人对份额净值复核无误后，由基金管理人对外公布。  </w:t>
      </w:r>
    </w:p>
    <w:p w14:paraId="24022915">
      <w:pPr>
        <w:pStyle w:val="7"/>
        <w:spacing w:before="0" w:beforeAutospacing="0" w:after="0" w:afterAutospacing="0" w:line="360" w:lineRule="auto"/>
        <w:ind w:firstLine="420"/>
        <w:rPr>
          <w:sz w:val="21"/>
          <w:szCs w:val="21"/>
        </w:rPr>
      </w:pPr>
      <w:r>
        <w:rPr>
          <w:rFonts w:hint="eastAsia"/>
          <w:b/>
          <w:bCs/>
          <w:sz w:val="21"/>
          <w:szCs w:val="21"/>
        </w:rPr>
        <w:t>五、基金份额持有人名册的登记与保管</w:t>
      </w:r>
    </w:p>
    <w:p w14:paraId="76848AC4">
      <w:pPr>
        <w:pStyle w:val="7"/>
        <w:spacing w:before="0" w:beforeAutospacing="0" w:after="0" w:afterAutospacing="0" w:line="360" w:lineRule="auto"/>
        <w:ind w:firstLine="420"/>
        <w:rPr>
          <w:sz w:val="21"/>
          <w:szCs w:val="21"/>
        </w:rPr>
      </w:pPr>
      <w:r>
        <w:rPr>
          <w:rFonts w:hint="eastAsia"/>
          <w:sz w:val="21"/>
          <w:szCs w:val="21"/>
        </w:rPr>
        <w:t xml:space="preserve">基金登记机构负责编制和保管基金份额持有人名册。基金合同生效日、基金合同终止日、基金权益登记日、基金份额持有人大会权利登记日等涉及到基金重要事项日期的基金份额持有人名册，由基金登记机构负责编制。  </w:t>
      </w:r>
    </w:p>
    <w:p w14:paraId="0370DFEC">
      <w:pPr>
        <w:pStyle w:val="7"/>
        <w:spacing w:before="0" w:beforeAutospacing="0" w:after="0" w:afterAutospacing="0" w:line="360" w:lineRule="auto"/>
        <w:ind w:firstLine="420"/>
        <w:rPr>
          <w:sz w:val="21"/>
          <w:szCs w:val="21"/>
        </w:rPr>
      </w:pPr>
      <w:r>
        <w:rPr>
          <w:rFonts w:hint="eastAsia"/>
          <w:sz w:val="21"/>
          <w:szCs w:val="21"/>
        </w:rPr>
        <w:t xml:space="preserve">基金管理人对基金份额持有人名册的保管，按国家法律法规及证券监督管理部门的要求执行。  </w:t>
      </w:r>
    </w:p>
    <w:p w14:paraId="77C3C126">
      <w:pPr>
        <w:pStyle w:val="7"/>
        <w:spacing w:before="0" w:beforeAutospacing="0" w:after="0" w:afterAutospacing="0" w:line="360" w:lineRule="auto"/>
        <w:ind w:firstLine="420"/>
        <w:rPr>
          <w:sz w:val="21"/>
          <w:szCs w:val="21"/>
        </w:rPr>
      </w:pPr>
      <w:r>
        <w:rPr>
          <w:rFonts w:hint="eastAsia"/>
          <w:b/>
          <w:bCs/>
          <w:sz w:val="21"/>
          <w:szCs w:val="21"/>
        </w:rPr>
        <w:t>六、争议解决方式</w:t>
      </w:r>
    </w:p>
    <w:p w14:paraId="5473BF05">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  </w:t>
      </w:r>
    </w:p>
    <w:p w14:paraId="736442A7">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494394C8">
      <w:pPr>
        <w:pStyle w:val="7"/>
        <w:spacing w:before="0" w:beforeAutospacing="0" w:after="0" w:afterAutospacing="0" w:line="360" w:lineRule="auto"/>
        <w:ind w:firstLine="420"/>
        <w:rPr>
          <w:sz w:val="21"/>
          <w:szCs w:val="21"/>
        </w:rPr>
      </w:pPr>
      <w:r>
        <w:rPr>
          <w:rFonts w:hint="eastAsia"/>
          <w:sz w:val="21"/>
          <w:szCs w:val="21"/>
        </w:rPr>
        <w:t xml:space="preserve">本协议受中国法律管辖。  </w:t>
      </w:r>
    </w:p>
    <w:p w14:paraId="116F1531">
      <w:pPr>
        <w:pStyle w:val="7"/>
        <w:spacing w:before="0" w:beforeAutospacing="0" w:after="0" w:afterAutospacing="0" w:line="360" w:lineRule="auto"/>
        <w:ind w:firstLine="420"/>
        <w:rPr>
          <w:sz w:val="21"/>
          <w:szCs w:val="21"/>
        </w:rPr>
      </w:pPr>
      <w:r>
        <w:rPr>
          <w:rFonts w:hint="eastAsia"/>
          <w:b/>
          <w:bCs/>
          <w:sz w:val="21"/>
          <w:szCs w:val="21"/>
        </w:rPr>
        <w:t>七、托管协议的修改与终止</w:t>
      </w:r>
    </w:p>
    <w:p w14:paraId="524FAFB8">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本协议双方当事人经协商一致，可以对协议进行修改。修改后的新协议，其内容不得与基金合同的规定有任何冲突。修改后的新协议，报中国证监会备案后生效，须经证监会批准的，经其批准后生效。  </w:t>
      </w:r>
    </w:p>
    <w:p w14:paraId="5CAA2C4E">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672E4C99">
      <w:pPr>
        <w:pStyle w:val="7"/>
        <w:spacing w:before="0" w:beforeAutospacing="0" w:after="0" w:afterAutospacing="0" w:line="360" w:lineRule="auto"/>
        <w:ind w:firstLine="420"/>
        <w:rPr>
          <w:sz w:val="21"/>
          <w:szCs w:val="21"/>
        </w:rPr>
      </w:pPr>
      <w:r>
        <w:rPr>
          <w:rFonts w:hint="eastAsia"/>
          <w:sz w:val="21"/>
          <w:szCs w:val="21"/>
        </w:rPr>
        <w:t xml:space="preserve">1、基金或本基金合同终止； </w:t>
      </w:r>
    </w:p>
    <w:p w14:paraId="1A8B1ED2">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3676DD9C">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17A3F8DB">
      <w:pPr>
        <w:pStyle w:val="7"/>
        <w:spacing w:before="0" w:beforeAutospacing="0" w:after="0" w:afterAutospacing="0" w:line="360" w:lineRule="auto"/>
        <w:ind w:firstLine="420"/>
        <w:rPr>
          <w:sz w:val="21"/>
          <w:szCs w:val="21"/>
        </w:rPr>
      </w:pPr>
      <w:bookmarkStart w:id="215" w:name="chapter_level1_27_72_section_1_end"/>
      <w:bookmarkEnd w:id="215"/>
      <w:r>
        <w:rPr>
          <w:rFonts w:hint="eastAsia"/>
          <w:sz w:val="21"/>
          <w:szCs w:val="21"/>
        </w:rPr>
        <w:t xml:space="preserve">4、发生法律法规或基金合同规定的终止事项。   </w:t>
      </w:r>
    </w:p>
    <w:p w14:paraId="3D0B79D7">
      <w:pPr>
        <w:widowControl/>
        <w:jc w:val="left"/>
        <w:rPr>
          <w:rFonts w:ascii="宋体" w:hAnsi="宋体" w:eastAsia="宋体"/>
        </w:rPr>
      </w:pPr>
      <w:r>
        <w:rPr>
          <w:rFonts w:ascii="宋体" w:hAnsi="宋体" w:eastAsia="宋体"/>
        </w:rPr>
        <w:br w:type="page"/>
      </w:r>
    </w:p>
    <w:p w14:paraId="5F59B6CC">
      <w:pPr>
        <w:pStyle w:val="2"/>
        <w:jc w:val="center"/>
        <w:rPr>
          <w:rFonts w:ascii="宋体" w:hAnsi="宋体" w:eastAsia="宋体"/>
          <w:sz w:val="30"/>
        </w:rPr>
      </w:pPr>
      <w:bookmarkStart w:id="216" w:name="_Toc207950948"/>
      <w:bookmarkStart w:id="217" w:name="chapter_level1_28_75"/>
      <w:r>
        <w:rPr>
          <w:rFonts w:hint="eastAsia" w:ascii="宋体" w:hAnsi="宋体" w:eastAsia="宋体"/>
          <w:sz w:val="30"/>
        </w:rPr>
        <w:t>二十五、对基金份额持有人的服务</w:t>
      </w:r>
      <w:bookmarkEnd w:id="216"/>
      <w:bookmarkEnd w:id="217"/>
    </w:p>
    <w:p w14:paraId="6C526E19">
      <w:pPr>
        <w:pStyle w:val="7"/>
        <w:spacing w:before="0" w:beforeAutospacing="0" w:after="0" w:afterAutospacing="0" w:line="360" w:lineRule="auto"/>
        <w:ind w:firstLine="420"/>
        <w:rPr>
          <w:sz w:val="21"/>
          <w:szCs w:val="21"/>
        </w:rPr>
      </w:pPr>
      <w:bookmarkStart w:id="218" w:name="chapter_level1_28_75_section_1"/>
      <w:bookmarkEnd w:id="218"/>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6576C42F">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4077D702">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36299837">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7A2B874C">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75705CA0">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666C8F11">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254B887D">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0ACAB2AC">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08855E90">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5CEAE5CE">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44B4390B">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891FA5C">
      <w:pPr>
        <w:pStyle w:val="7"/>
        <w:spacing w:before="0" w:beforeAutospacing="0" w:after="0" w:afterAutospacing="0" w:line="360" w:lineRule="auto"/>
        <w:ind w:firstLine="420"/>
        <w:rPr>
          <w:sz w:val="21"/>
          <w:szCs w:val="21"/>
        </w:rPr>
      </w:pPr>
      <w:r>
        <w:rPr>
          <w:rFonts w:hint="eastAsia"/>
          <w:sz w:val="21"/>
          <w:szCs w:val="21"/>
        </w:rPr>
        <w:t xml:space="preserve">2、查询服务 </w:t>
      </w:r>
    </w:p>
    <w:p w14:paraId="649C7AD0">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69CDDB37">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5606562C">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4E2CD753">
      <w:pPr>
        <w:pStyle w:val="7"/>
        <w:spacing w:before="0" w:beforeAutospacing="0" w:after="0" w:afterAutospacing="0" w:line="360" w:lineRule="auto"/>
        <w:ind w:firstLine="420"/>
        <w:rPr>
          <w:sz w:val="21"/>
          <w:szCs w:val="21"/>
        </w:rPr>
      </w:pPr>
      <w:r>
        <w:rPr>
          <w:rFonts w:hint="eastAsia"/>
          <w:sz w:val="21"/>
          <w:szCs w:val="21"/>
        </w:rPr>
        <w:t xml:space="preserve">4、在线客服 </w:t>
      </w:r>
    </w:p>
    <w:p w14:paraId="7F6C5BBC">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1CF468F4">
      <w:pPr>
        <w:pStyle w:val="7"/>
        <w:spacing w:before="0" w:beforeAutospacing="0" w:after="0" w:afterAutospacing="0" w:line="360" w:lineRule="auto"/>
        <w:ind w:firstLine="420"/>
        <w:rPr>
          <w:sz w:val="21"/>
          <w:szCs w:val="21"/>
        </w:rPr>
      </w:pPr>
      <w:r>
        <w:rPr>
          <w:rStyle w:val="11"/>
          <w:rFonts w:hint="eastAsia"/>
          <w:sz w:val="21"/>
          <w:szCs w:val="21"/>
        </w:rPr>
        <w:t>三、短信服务</w:t>
      </w:r>
    </w:p>
    <w:p w14:paraId="6F87B376">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144FD4A3">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23008EF2">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099B703">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43236776">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08B16AA4">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122E6F58">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70A9C64E">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E67F736">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239C47A0">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401A954F">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FAF9CB0">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4F4C355B">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57539B57">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62C10CF2">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3865933B">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0CD7433C">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2E6ABA59">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9" w:name="chapter_level1_28_75_section_1_end"/>
      <w:bookmarkEnd w:id="219"/>
      <w:r>
        <w:rPr>
          <w:rStyle w:val="11"/>
          <w:rFonts w:hint="eastAsia"/>
          <w:sz w:val="21"/>
          <w:szCs w:val="21"/>
        </w:rPr>
        <w:t>理人。请确保投资前，您/贵机构已经全面理解了本招募说明书。</w:t>
      </w:r>
    </w:p>
    <w:p w14:paraId="7CA4A120">
      <w:pPr>
        <w:widowControl/>
        <w:jc w:val="left"/>
        <w:rPr>
          <w:rFonts w:ascii="宋体" w:hAnsi="宋体" w:eastAsia="宋体"/>
        </w:rPr>
      </w:pPr>
      <w:r>
        <w:rPr>
          <w:rFonts w:ascii="宋体" w:hAnsi="宋体" w:eastAsia="宋体"/>
        </w:rPr>
        <w:br w:type="page"/>
      </w:r>
    </w:p>
    <w:p w14:paraId="4C9686D6">
      <w:pPr>
        <w:pStyle w:val="2"/>
        <w:jc w:val="center"/>
        <w:rPr>
          <w:rFonts w:ascii="宋体" w:hAnsi="宋体" w:eastAsia="宋体"/>
          <w:sz w:val="30"/>
        </w:rPr>
      </w:pPr>
      <w:bookmarkStart w:id="220" w:name="chapter_level1_29_3499"/>
      <w:bookmarkStart w:id="221" w:name="_Toc207950949"/>
      <w:r>
        <w:rPr>
          <w:rFonts w:hint="eastAsia" w:ascii="宋体" w:hAnsi="宋体" w:eastAsia="宋体"/>
          <w:sz w:val="30"/>
        </w:rPr>
        <w:t>二十六、其他应披露的事项</w:t>
      </w:r>
      <w:bookmarkEnd w:id="220"/>
      <w:bookmarkEnd w:id="221"/>
    </w:p>
    <w:p w14:paraId="460278BC">
      <w:pPr>
        <w:pStyle w:val="7"/>
        <w:spacing w:before="0" w:beforeAutospacing="0" w:after="0" w:afterAutospacing="0" w:line="360" w:lineRule="auto"/>
        <w:ind w:firstLine="420"/>
        <w:rPr>
          <w:sz w:val="21"/>
          <w:szCs w:val="21"/>
        </w:rPr>
      </w:pPr>
      <w:bookmarkStart w:id="222" w:name="field_0_bsrevealinfo_1_start"/>
      <w:bookmarkEnd w:id="222"/>
      <w:bookmarkStart w:id="223" w:name="chapter_level1_29_3499_section_1"/>
      <w:bookmarkEnd w:id="223"/>
      <w:r>
        <w:rPr>
          <w:rFonts w:hint="eastAsia"/>
          <w:sz w:val="21"/>
          <w:szCs w:val="21"/>
        </w:rPr>
        <w:t>（一）、2025年8月29日，我公司公告了《博时稳定价值债券投资基金2025年中期报告》；</w:t>
      </w:r>
    </w:p>
    <w:p w14:paraId="4C4427C5">
      <w:pPr>
        <w:pStyle w:val="7"/>
        <w:spacing w:before="0" w:beforeAutospacing="0" w:after="0" w:afterAutospacing="0" w:line="360" w:lineRule="auto"/>
        <w:ind w:firstLine="420"/>
        <w:rPr>
          <w:sz w:val="21"/>
          <w:szCs w:val="21"/>
        </w:rPr>
      </w:pPr>
      <w:r>
        <w:rPr>
          <w:rFonts w:hint="eastAsia"/>
          <w:sz w:val="21"/>
          <w:szCs w:val="21"/>
        </w:rPr>
        <w:t>（二）、2025年7月21日，我公司公告了《博时稳定价值债券投资基金2025年第2季度报告》；</w:t>
      </w:r>
    </w:p>
    <w:p w14:paraId="2E947B8B">
      <w:pPr>
        <w:pStyle w:val="7"/>
        <w:spacing w:before="0" w:beforeAutospacing="0" w:after="0" w:afterAutospacing="0" w:line="360" w:lineRule="auto"/>
        <w:ind w:firstLine="420"/>
        <w:rPr>
          <w:sz w:val="21"/>
          <w:szCs w:val="21"/>
        </w:rPr>
      </w:pPr>
      <w:r>
        <w:rPr>
          <w:rFonts w:hint="eastAsia"/>
          <w:sz w:val="21"/>
          <w:szCs w:val="21"/>
        </w:rPr>
        <w:t>（三）、2025年6月28日，我公司公告了《博时基金管理有限公司关于博时稳定价值债券投资基金E类基金份额销售服务费率优惠的公告》；</w:t>
      </w:r>
    </w:p>
    <w:p w14:paraId="2AE454CF">
      <w:pPr>
        <w:pStyle w:val="7"/>
        <w:spacing w:before="0" w:beforeAutospacing="0" w:after="0" w:afterAutospacing="0" w:line="360" w:lineRule="auto"/>
        <w:ind w:firstLine="420"/>
        <w:rPr>
          <w:sz w:val="21"/>
          <w:szCs w:val="21"/>
        </w:rPr>
      </w:pPr>
      <w:r>
        <w:rPr>
          <w:rFonts w:hint="eastAsia"/>
          <w:sz w:val="21"/>
          <w:szCs w:val="21"/>
        </w:rPr>
        <w:t>（四）、2025年6月26日，我公司公告了《博时稳定价值债券投资基金（博时稳定价值债券A）基金产品资料概要更新》、《博时稳定价值债券投资基金（博时稳定价值债券E）基金产品资料概要更新》、《博时稳定价值债券投资基金（博时稳定价值债券B）基金产品资料概要更新》；</w:t>
      </w:r>
    </w:p>
    <w:p w14:paraId="2229D66A">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243F3974">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38BDE634">
      <w:pPr>
        <w:pStyle w:val="7"/>
        <w:spacing w:before="0" w:beforeAutospacing="0" w:after="0" w:afterAutospacing="0" w:line="360" w:lineRule="auto"/>
        <w:ind w:firstLine="420"/>
        <w:rPr>
          <w:sz w:val="21"/>
          <w:szCs w:val="21"/>
        </w:rPr>
      </w:pPr>
      <w:r>
        <w:rPr>
          <w:rFonts w:hint="eastAsia"/>
          <w:sz w:val="21"/>
          <w:szCs w:val="21"/>
        </w:rPr>
        <w:t>（七）、2025年4月22日，我公司公告了《博时稳定价值债券投资基金2025年第1季度报告》；</w:t>
      </w:r>
    </w:p>
    <w:p w14:paraId="176B5616">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71CA9304">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（九）、2025年3月31日，我公司公告了《博时基金管理有限公司旗下公募基金通过证券公司证券交易及佣金支付情况（2024年度）》、《博时稳定价值债券投资基金2024年年度报告》；</w:t>
      </w:r>
    </w:p>
    <w:p w14:paraId="5ECE4179">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63AE5C93">
      <w:pPr>
        <w:pStyle w:val="7"/>
        <w:spacing w:before="0" w:beforeAutospacing="0" w:after="0" w:afterAutospacing="0" w:line="360" w:lineRule="auto"/>
        <w:ind w:firstLine="420"/>
        <w:rPr>
          <w:sz w:val="21"/>
          <w:szCs w:val="21"/>
        </w:rPr>
      </w:pPr>
      <w:r>
        <w:rPr>
          <w:rFonts w:hint="eastAsia"/>
          <w:sz w:val="21"/>
          <w:szCs w:val="21"/>
        </w:rPr>
        <w:t>（十一）、2025年2月25日，我公司公告了《关于博时稳定价值债券投资基金E类基金份额开通直销网上交易定期投资业务的公告》；</w:t>
      </w:r>
    </w:p>
    <w:p w14:paraId="3B4157E6">
      <w:pPr>
        <w:pStyle w:val="7"/>
        <w:spacing w:before="0" w:beforeAutospacing="0" w:after="0" w:afterAutospacing="0" w:line="360" w:lineRule="auto"/>
        <w:ind w:firstLine="420"/>
        <w:rPr>
          <w:sz w:val="21"/>
          <w:szCs w:val="21"/>
        </w:rPr>
      </w:pPr>
      <w:r>
        <w:rPr>
          <w:rFonts w:hint="eastAsia"/>
          <w:sz w:val="21"/>
          <w:szCs w:val="21"/>
        </w:rPr>
        <w:t>（十二）、2025年2月21日，我公司公告了《博时稳定价值债券投资基金（博时稳定价值债券B）基金产品资料概要更新》、《博时稳定价值债券投资基金更新招募说明书》、《博时稳定价值债券投资基金（博时稳定价值债券A）基金产品资料概要更新》、《博时稳定价值债券投资基金（博时稳定价值债券E）基金产品资料概要》；</w:t>
      </w:r>
    </w:p>
    <w:p w14:paraId="213B46CF">
      <w:pPr>
        <w:pStyle w:val="7"/>
        <w:spacing w:before="0" w:beforeAutospacing="0" w:after="0" w:afterAutospacing="0" w:line="360" w:lineRule="auto"/>
        <w:ind w:firstLine="420"/>
        <w:rPr>
          <w:sz w:val="21"/>
          <w:szCs w:val="21"/>
        </w:rPr>
      </w:pPr>
      <w:r>
        <w:rPr>
          <w:rFonts w:hint="eastAsia"/>
          <w:sz w:val="21"/>
          <w:szCs w:val="21"/>
        </w:rPr>
        <w:t>（十三）、2025年2月20日，我公司公告了《博时稳定价值债券投资基金托管协议》、《博时基金管理有限公司关于博时稳定价值债券投资基金增加E类基金份额及修改基金合同和托管协议的公告》、《博时稳定价值债券投资基金基金合同》；</w:t>
      </w:r>
    </w:p>
    <w:p w14:paraId="20DA411E">
      <w:pPr>
        <w:pStyle w:val="7"/>
        <w:spacing w:before="0" w:beforeAutospacing="0" w:after="0" w:afterAutospacing="0" w:line="360" w:lineRule="auto"/>
        <w:ind w:firstLine="420"/>
        <w:rPr>
          <w:sz w:val="21"/>
          <w:szCs w:val="21"/>
        </w:rPr>
      </w:pPr>
      <w:r>
        <w:rPr>
          <w:rFonts w:hint="eastAsia"/>
          <w:sz w:val="21"/>
          <w:szCs w:val="21"/>
        </w:rPr>
        <w:t>（十四）、2025年1月22日，我公司公告了《博时稳定价值债券投资基金2024年第4季度报告》；</w:t>
      </w:r>
    </w:p>
    <w:p w14:paraId="1CA6B187">
      <w:pPr>
        <w:pStyle w:val="7"/>
        <w:spacing w:before="0" w:beforeAutospacing="0" w:after="0" w:afterAutospacing="0" w:line="360" w:lineRule="auto"/>
        <w:ind w:firstLine="420"/>
        <w:rPr>
          <w:sz w:val="21"/>
          <w:szCs w:val="21"/>
        </w:rPr>
      </w:pPr>
      <w:r>
        <w:rPr>
          <w:rFonts w:hint="eastAsia"/>
          <w:sz w:val="21"/>
          <w:szCs w:val="21"/>
        </w:rPr>
        <w:t>（十五）、2024年12月27日，我公司公告了《博时基金管理有限公司关于旗下193只基金改聘会计师事务所的公告》；</w:t>
      </w:r>
    </w:p>
    <w:p w14:paraId="06F6B7FE">
      <w:pPr>
        <w:pStyle w:val="7"/>
        <w:spacing w:before="0" w:beforeAutospacing="0" w:after="0" w:afterAutospacing="0" w:line="360" w:lineRule="auto"/>
        <w:ind w:firstLine="420"/>
        <w:rPr>
          <w:sz w:val="21"/>
          <w:szCs w:val="21"/>
        </w:rPr>
      </w:pPr>
      <w:r>
        <w:rPr>
          <w:rFonts w:hint="eastAsia"/>
          <w:sz w:val="21"/>
          <w:szCs w:val="21"/>
        </w:rPr>
        <w:t>（十六）、2024年12月12日，我公司公告了《博时稳定价值债券投资基金（博时稳定价值债券B）基金产品资料概要更新》、《博时稳定价值债券投资基金分红公告》、《博时稳定价值债券投资基金（博时稳定价值债券A）基金产品资料概要更新》；</w:t>
      </w:r>
    </w:p>
    <w:p w14:paraId="74EE0E72">
      <w:pPr>
        <w:pStyle w:val="7"/>
        <w:spacing w:before="0" w:beforeAutospacing="0" w:after="0" w:afterAutospacing="0" w:line="360" w:lineRule="auto"/>
        <w:ind w:firstLine="420"/>
        <w:rPr>
          <w:sz w:val="21"/>
          <w:szCs w:val="21"/>
        </w:rPr>
      </w:pPr>
      <w:r>
        <w:rPr>
          <w:rFonts w:hint="eastAsia"/>
          <w:sz w:val="21"/>
          <w:szCs w:val="21"/>
        </w:rPr>
        <w:t>（十七）、2024年12月11日，我公司公告了《博时稳定价值债券投资基金暂停大额申购、转换转入、定期定额投资业务的公告》；</w:t>
      </w:r>
    </w:p>
    <w:p w14:paraId="04B9E4EC">
      <w:pPr>
        <w:pStyle w:val="7"/>
        <w:spacing w:before="0" w:beforeAutospacing="0" w:after="0" w:afterAutospacing="0" w:line="360" w:lineRule="auto"/>
        <w:ind w:firstLine="420"/>
        <w:rPr>
          <w:sz w:val="21"/>
          <w:szCs w:val="21"/>
        </w:rPr>
      </w:pPr>
      <w:r>
        <w:rPr>
          <w:rFonts w:hint="eastAsia"/>
          <w:sz w:val="21"/>
          <w:szCs w:val="21"/>
        </w:rPr>
        <w:t>（十八）、2024年12月10日，我公司公告了《博时稳定价值债券投资基金更新招募说明书》、《博时基金管理有限公司关于博时稳定价值债券投资基金的基金经理变更的公告》；</w:t>
      </w:r>
    </w:p>
    <w:p w14:paraId="387441EC">
      <w:pPr>
        <w:pStyle w:val="7"/>
        <w:spacing w:before="0" w:beforeAutospacing="0" w:after="0" w:afterAutospacing="0" w:line="360" w:lineRule="auto"/>
        <w:ind w:firstLine="420"/>
        <w:rPr>
          <w:sz w:val="21"/>
          <w:szCs w:val="21"/>
        </w:rPr>
      </w:pPr>
      <w:r>
        <w:rPr>
          <w:rFonts w:hint="eastAsia"/>
          <w:sz w:val="21"/>
          <w:szCs w:val="21"/>
        </w:rPr>
        <w:t>（十九）、2024年12月7日，我公司公告了《博时基金管理有限公司关于高级管理人员变更的公告》；</w:t>
      </w:r>
    </w:p>
    <w:p w14:paraId="68EA5959">
      <w:pPr>
        <w:pStyle w:val="7"/>
        <w:spacing w:before="0" w:beforeAutospacing="0" w:after="0" w:afterAutospacing="0" w:line="360" w:lineRule="auto"/>
        <w:ind w:firstLine="420"/>
        <w:rPr>
          <w:sz w:val="21"/>
          <w:szCs w:val="21"/>
        </w:rPr>
      </w:pPr>
      <w:r>
        <w:rPr>
          <w:rFonts w:hint="eastAsia"/>
          <w:sz w:val="21"/>
          <w:szCs w:val="21"/>
        </w:rPr>
        <w:t>（二十）、2024年11月18日，我公司公告了《博时基金管理有限公司关于终止乾道基金销售有限公司办理旗下基金销售业务的公告》；</w:t>
      </w:r>
    </w:p>
    <w:p w14:paraId="1D7491BC">
      <w:pPr>
        <w:pStyle w:val="7"/>
        <w:spacing w:before="0" w:beforeAutospacing="0" w:after="0" w:afterAutospacing="0" w:line="360" w:lineRule="auto"/>
        <w:ind w:firstLine="420"/>
        <w:rPr>
          <w:sz w:val="21"/>
          <w:szCs w:val="21"/>
        </w:rPr>
      </w:pPr>
      <w:r>
        <w:rPr>
          <w:rFonts w:hint="eastAsia"/>
          <w:sz w:val="21"/>
          <w:szCs w:val="21"/>
        </w:rPr>
        <w:t>（二十一）、2024年11月6日，我公司公告了《博时基金管理有限公司关于旗下基金持有的长期停牌股票调整估值方法的公告-20241106》；</w:t>
      </w:r>
    </w:p>
    <w:p w14:paraId="75A6A619">
      <w:pPr>
        <w:pStyle w:val="7"/>
        <w:spacing w:before="0" w:beforeAutospacing="0" w:after="0" w:afterAutospacing="0" w:line="360" w:lineRule="auto"/>
        <w:ind w:firstLine="420"/>
        <w:rPr>
          <w:sz w:val="21"/>
          <w:szCs w:val="21"/>
        </w:rPr>
      </w:pPr>
      <w:r>
        <w:rPr>
          <w:rFonts w:hint="eastAsia"/>
          <w:sz w:val="21"/>
          <w:szCs w:val="21"/>
        </w:rPr>
        <w:t>（二十二）、2024年10月25日，我公司公告了《博时稳定价值债券投资基金2024年第3季度报告》；</w:t>
      </w:r>
    </w:p>
    <w:p w14:paraId="13F900B1">
      <w:pPr>
        <w:pStyle w:val="7"/>
        <w:spacing w:before="0" w:beforeAutospacing="0" w:after="0" w:afterAutospacing="0" w:line="360" w:lineRule="auto"/>
        <w:ind w:firstLine="420"/>
        <w:rPr>
          <w:sz w:val="21"/>
          <w:szCs w:val="21"/>
        </w:rPr>
      </w:pPr>
      <w:r>
        <w:rPr>
          <w:rFonts w:hint="eastAsia"/>
          <w:sz w:val="21"/>
          <w:szCs w:val="21"/>
        </w:rPr>
        <w:t>（二十三）、2024年9月30日，我公司公告了《博时稳定价值债券投资基金更新招募说明书》；</w:t>
      </w:r>
    </w:p>
    <w:p w14:paraId="119BD584">
      <w:pPr>
        <w:pStyle w:val="7"/>
        <w:spacing w:before="0" w:beforeAutospacing="0" w:after="0" w:afterAutospacing="0" w:line="360" w:lineRule="auto"/>
        <w:ind w:firstLine="420"/>
        <w:rPr>
          <w:sz w:val="21"/>
          <w:szCs w:val="21"/>
        </w:rPr>
      </w:pPr>
      <w:r>
        <w:rPr>
          <w:rFonts w:hint="eastAsia"/>
          <w:sz w:val="21"/>
          <w:szCs w:val="21"/>
        </w:rPr>
        <w:t>（二十四）、2024年9月25日，我公司公告了《博时基金管理有限公司关于旗下基金持有的长期停牌股票调整估值方法的公告-20240925》；</w:t>
      </w:r>
    </w:p>
    <w:p w14:paraId="4329E3B6">
      <w:pPr>
        <w:pStyle w:val="7"/>
        <w:spacing w:before="0" w:beforeAutospacing="0" w:after="0" w:afterAutospacing="0" w:line="360" w:lineRule="auto"/>
        <w:ind w:firstLine="420"/>
        <w:rPr>
          <w:sz w:val="21"/>
          <w:szCs w:val="21"/>
        </w:rPr>
      </w:pPr>
      <w:r>
        <w:rPr>
          <w:rFonts w:hint="eastAsia"/>
          <w:sz w:val="21"/>
          <w:szCs w:val="21"/>
        </w:rPr>
        <w:t>（二十五）、2024年9月21日，我公司公告了《博时基金管理有限公司关于董事会成员变更的公告》。</w:t>
      </w:r>
      <w:bookmarkStart w:id="224" w:name="field_0_bsrevealinfo_1_end"/>
      <w:bookmarkEnd w:id="224"/>
      <w:r>
        <w:rPr>
          <w:rFonts w:hint="eastAsia"/>
          <w:sz w:val="21"/>
          <w:szCs w:val="21"/>
        </w:rPr>
        <w:t xml:space="preserve">  </w:t>
      </w:r>
    </w:p>
    <w:p w14:paraId="79FFA54E">
      <w:pPr>
        <w:widowControl/>
        <w:jc w:val="left"/>
        <w:rPr>
          <w:rFonts w:ascii="宋体" w:hAnsi="宋体" w:eastAsia="宋体"/>
        </w:rPr>
      </w:pPr>
      <w:bookmarkStart w:id="225" w:name="chapter_level1_29_3499_section_1_end"/>
      <w:bookmarkEnd w:id="225"/>
      <w:r>
        <w:rPr>
          <w:rFonts w:ascii="宋体" w:hAnsi="宋体" w:eastAsia="宋体"/>
        </w:rPr>
        <w:br w:type="page"/>
      </w:r>
    </w:p>
    <w:p w14:paraId="136B2495">
      <w:pPr>
        <w:pStyle w:val="2"/>
        <w:jc w:val="center"/>
        <w:rPr>
          <w:rFonts w:ascii="宋体" w:hAnsi="宋体" w:eastAsia="宋体"/>
          <w:sz w:val="30"/>
        </w:rPr>
      </w:pPr>
      <w:bookmarkStart w:id="226" w:name="chapter_level1_30_77"/>
      <w:bookmarkStart w:id="227" w:name="_Toc207950950"/>
      <w:r>
        <w:rPr>
          <w:rFonts w:hint="eastAsia" w:ascii="宋体" w:hAnsi="宋体" w:eastAsia="宋体"/>
          <w:sz w:val="30"/>
        </w:rPr>
        <w:t>二十七、招募说明书存放及查阅方式</w:t>
      </w:r>
      <w:bookmarkEnd w:id="226"/>
      <w:bookmarkEnd w:id="227"/>
    </w:p>
    <w:p w14:paraId="519905EF">
      <w:pPr>
        <w:pStyle w:val="7"/>
        <w:spacing w:before="0" w:beforeAutospacing="0" w:after="0" w:afterAutospacing="0" w:line="360" w:lineRule="auto"/>
        <w:ind w:firstLine="420"/>
        <w:rPr>
          <w:sz w:val="21"/>
          <w:szCs w:val="21"/>
        </w:rPr>
      </w:pPr>
      <w:bookmarkStart w:id="228" w:name="chapter_level1_30_77_section_1"/>
      <w:bookmarkEnd w:id="228"/>
      <w:r>
        <w:rPr>
          <w:rFonts w:hint="eastAsia"/>
          <w:sz w:val="21"/>
          <w:szCs w:val="21"/>
        </w:rPr>
        <w:t xml:space="preserve">依法必须披露的信息发布后，基金管理人、基金托管人应当按照相关法律法规规定将信息置备于公司住所，以供社会公众查阅、复制；投资者在支付工本费后，可在合理时间内取得上述文件复制件或复印件。对投资者按此种方式所获得的文件及其复印件，基金管理人保证文本的内容与所公告的内容完全一致。  </w:t>
      </w:r>
    </w:p>
    <w:p w14:paraId="7E293F71">
      <w:pPr>
        <w:pStyle w:val="7"/>
        <w:spacing w:before="0" w:beforeAutospacing="0" w:after="0" w:afterAutospacing="0" w:line="360" w:lineRule="auto"/>
        <w:ind w:firstLine="420"/>
        <w:rPr>
          <w:sz w:val="21"/>
          <w:szCs w:val="21"/>
        </w:rPr>
      </w:pPr>
      <w:bookmarkStart w:id="229" w:name="chapter_level1_30_77_section_1_end"/>
      <w:bookmarkEnd w:id="229"/>
      <w:r>
        <w:rPr>
          <w:rFonts w:hint="eastAsia"/>
          <w:sz w:val="21"/>
          <w:szCs w:val="21"/>
        </w:rPr>
        <w:t xml:space="preserve">投资者还可以直接登录基金管理人的网站(www.bosera.com)查阅和下载招募说明书。 </w:t>
      </w:r>
    </w:p>
    <w:p w14:paraId="465FA864">
      <w:pPr>
        <w:widowControl/>
        <w:jc w:val="left"/>
        <w:rPr>
          <w:rFonts w:ascii="宋体" w:hAnsi="宋体" w:eastAsia="宋体"/>
        </w:rPr>
      </w:pPr>
      <w:r>
        <w:rPr>
          <w:rFonts w:ascii="宋体" w:hAnsi="宋体" w:eastAsia="宋体"/>
        </w:rPr>
        <w:br w:type="page"/>
      </w:r>
    </w:p>
    <w:p w14:paraId="556278FD">
      <w:pPr>
        <w:pStyle w:val="2"/>
        <w:jc w:val="center"/>
        <w:rPr>
          <w:rFonts w:ascii="宋体" w:hAnsi="宋体" w:eastAsia="宋体"/>
          <w:sz w:val="30"/>
        </w:rPr>
      </w:pPr>
      <w:bookmarkStart w:id="230" w:name="chapter_level1_31_332"/>
      <w:bookmarkStart w:id="231" w:name="_Toc207950951"/>
      <w:r>
        <w:rPr>
          <w:rFonts w:hint="eastAsia" w:ascii="宋体" w:hAnsi="宋体" w:eastAsia="宋体"/>
          <w:sz w:val="30"/>
        </w:rPr>
        <w:t>二十八、备查文件</w:t>
      </w:r>
      <w:bookmarkEnd w:id="230"/>
      <w:bookmarkEnd w:id="231"/>
    </w:p>
    <w:p w14:paraId="7DA036DC">
      <w:pPr>
        <w:pStyle w:val="7"/>
        <w:spacing w:before="0" w:beforeAutospacing="0" w:after="0" w:afterAutospacing="0" w:line="360" w:lineRule="auto"/>
        <w:ind w:firstLine="420"/>
        <w:rPr>
          <w:sz w:val="21"/>
          <w:szCs w:val="21"/>
        </w:rPr>
      </w:pPr>
      <w:bookmarkStart w:id="232" w:name="chapter_level1_31_332_section_1"/>
      <w:bookmarkEnd w:id="232"/>
      <w:r>
        <w:rPr>
          <w:rStyle w:val="11"/>
          <w:rFonts w:hint="eastAsia"/>
          <w:sz w:val="21"/>
          <w:szCs w:val="21"/>
        </w:rPr>
        <w:t>一、备查文件</w:t>
      </w:r>
    </w:p>
    <w:p w14:paraId="22D272EF">
      <w:pPr>
        <w:pStyle w:val="7"/>
        <w:spacing w:before="0" w:beforeAutospacing="0" w:after="0" w:afterAutospacing="0" w:line="360" w:lineRule="auto"/>
        <w:ind w:firstLine="420"/>
        <w:rPr>
          <w:sz w:val="21"/>
          <w:szCs w:val="21"/>
        </w:rPr>
      </w:pPr>
      <w:r>
        <w:rPr>
          <w:rFonts w:hint="eastAsia"/>
          <w:sz w:val="21"/>
          <w:szCs w:val="21"/>
        </w:rPr>
        <w:t>1、中国证监会批准</w:t>
      </w:r>
      <w:bookmarkStart w:id="233" w:name="field_0_productfullname_15"/>
      <w:r>
        <w:rPr>
          <w:rFonts w:hint="eastAsia"/>
          <w:sz w:val="21"/>
          <w:szCs w:val="21"/>
        </w:rPr>
        <w:t>博时稳定价值债券投资基金</w:t>
      </w:r>
      <w:bookmarkEnd w:id="233"/>
      <w:r>
        <w:rPr>
          <w:rFonts w:hint="eastAsia"/>
          <w:sz w:val="21"/>
          <w:szCs w:val="21"/>
        </w:rPr>
        <w:t xml:space="preserve">募集的文件 </w:t>
      </w:r>
    </w:p>
    <w:p w14:paraId="7B7CBD67">
      <w:pPr>
        <w:pStyle w:val="7"/>
        <w:spacing w:before="0" w:beforeAutospacing="0" w:after="0" w:afterAutospacing="0" w:line="360" w:lineRule="auto"/>
        <w:ind w:firstLine="420"/>
        <w:rPr>
          <w:sz w:val="21"/>
          <w:szCs w:val="21"/>
        </w:rPr>
      </w:pPr>
      <w:r>
        <w:rPr>
          <w:rFonts w:hint="eastAsia"/>
          <w:sz w:val="21"/>
          <w:szCs w:val="21"/>
        </w:rPr>
        <w:t>2、《</w:t>
      </w:r>
      <w:bookmarkStart w:id="234" w:name="field_0_productfullname_16"/>
      <w:r>
        <w:rPr>
          <w:rFonts w:hint="eastAsia"/>
          <w:sz w:val="21"/>
          <w:szCs w:val="21"/>
        </w:rPr>
        <w:t>博时稳定价值债券投资基金</w:t>
      </w:r>
      <w:bookmarkEnd w:id="234"/>
      <w:r>
        <w:rPr>
          <w:rFonts w:hint="eastAsia"/>
          <w:sz w:val="21"/>
          <w:szCs w:val="21"/>
        </w:rPr>
        <w:t xml:space="preserve">基金合同》 </w:t>
      </w:r>
    </w:p>
    <w:p w14:paraId="088E6987">
      <w:pPr>
        <w:pStyle w:val="7"/>
        <w:spacing w:before="0" w:beforeAutospacing="0" w:after="0" w:afterAutospacing="0" w:line="360" w:lineRule="auto"/>
        <w:ind w:firstLine="420"/>
        <w:rPr>
          <w:sz w:val="21"/>
          <w:szCs w:val="21"/>
        </w:rPr>
      </w:pPr>
      <w:r>
        <w:rPr>
          <w:rFonts w:hint="eastAsia"/>
          <w:sz w:val="21"/>
          <w:szCs w:val="21"/>
        </w:rPr>
        <w:t>3、《</w:t>
      </w:r>
      <w:bookmarkStart w:id="235" w:name="field_0_productfullname_17"/>
      <w:r>
        <w:rPr>
          <w:rFonts w:hint="eastAsia"/>
          <w:sz w:val="21"/>
          <w:szCs w:val="21"/>
        </w:rPr>
        <w:t>博时稳定价值债券投资基金</w:t>
      </w:r>
      <w:bookmarkEnd w:id="235"/>
      <w:r>
        <w:rPr>
          <w:rFonts w:hint="eastAsia"/>
          <w:sz w:val="21"/>
          <w:szCs w:val="21"/>
        </w:rPr>
        <w:t xml:space="preserve">托管协议》 </w:t>
      </w:r>
    </w:p>
    <w:p w14:paraId="2BE7BAAE">
      <w:pPr>
        <w:pStyle w:val="7"/>
        <w:spacing w:before="0" w:beforeAutospacing="0" w:after="0" w:afterAutospacing="0" w:line="360" w:lineRule="auto"/>
        <w:ind w:firstLine="420"/>
        <w:rPr>
          <w:sz w:val="21"/>
          <w:szCs w:val="21"/>
        </w:rPr>
      </w:pPr>
      <w:r>
        <w:rPr>
          <w:rFonts w:hint="eastAsia"/>
          <w:sz w:val="21"/>
          <w:szCs w:val="21"/>
        </w:rPr>
        <w:t xml:space="preserve">4、基金管理人业务资格批件、营业执照和公司章程 </w:t>
      </w:r>
    </w:p>
    <w:p w14:paraId="1424DD2A">
      <w:pPr>
        <w:pStyle w:val="7"/>
        <w:spacing w:before="0" w:beforeAutospacing="0" w:after="0" w:afterAutospacing="0" w:line="360" w:lineRule="auto"/>
        <w:ind w:firstLine="420"/>
        <w:rPr>
          <w:sz w:val="21"/>
          <w:szCs w:val="21"/>
        </w:rPr>
      </w:pPr>
      <w:r>
        <w:rPr>
          <w:rFonts w:hint="eastAsia"/>
          <w:sz w:val="21"/>
          <w:szCs w:val="21"/>
        </w:rPr>
        <w:t xml:space="preserve">5、基金托管人业务资格批件、营业执照 </w:t>
      </w:r>
    </w:p>
    <w:p w14:paraId="4D435ABD">
      <w:pPr>
        <w:pStyle w:val="7"/>
        <w:spacing w:before="0" w:beforeAutospacing="0" w:after="0" w:afterAutospacing="0" w:line="360" w:lineRule="auto"/>
        <w:ind w:firstLine="420"/>
        <w:rPr>
          <w:sz w:val="21"/>
          <w:szCs w:val="21"/>
        </w:rPr>
      </w:pPr>
      <w:r>
        <w:rPr>
          <w:rFonts w:hint="eastAsia"/>
          <w:sz w:val="21"/>
          <w:szCs w:val="21"/>
        </w:rPr>
        <w:t>6、关于募集</w:t>
      </w:r>
      <w:bookmarkStart w:id="236" w:name="field_0_productfullname_18"/>
      <w:r>
        <w:rPr>
          <w:rFonts w:hint="eastAsia"/>
          <w:sz w:val="21"/>
          <w:szCs w:val="21"/>
        </w:rPr>
        <w:t>博时稳定价值债券投资基金</w:t>
      </w:r>
      <w:bookmarkEnd w:id="236"/>
      <w:r>
        <w:rPr>
          <w:rFonts w:hint="eastAsia"/>
          <w:sz w:val="21"/>
          <w:szCs w:val="21"/>
        </w:rPr>
        <w:t xml:space="preserve">之法律意见书 </w:t>
      </w:r>
    </w:p>
    <w:p w14:paraId="39824A92">
      <w:pPr>
        <w:pStyle w:val="7"/>
        <w:spacing w:before="0" w:beforeAutospacing="0" w:after="0" w:afterAutospacing="0" w:line="360" w:lineRule="auto"/>
        <w:ind w:firstLine="420"/>
        <w:rPr>
          <w:sz w:val="21"/>
          <w:szCs w:val="21"/>
        </w:rPr>
      </w:pPr>
      <w:r>
        <w:rPr>
          <w:rStyle w:val="11"/>
          <w:rFonts w:hint="eastAsia"/>
          <w:sz w:val="21"/>
          <w:szCs w:val="21"/>
        </w:rPr>
        <w:t>二、备查文件的存放地点和投资者查阅方式</w:t>
      </w:r>
    </w:p>
    <w:p w14:paraId="35794BF6">
      <w:pPr>
        <w:pStyle w:val="7"/>
        <w:spacing w:before="0" w:beforeAutospacing="0" w:after="0" w:afterAutospacing="0" w:line="360" w:lineRule="auto"/>
        <w:ind w:firstLine="420"/>
        <w:rPr>
          <w:sz w:val="21"/>
          <w:szCs w:val="21"/>
        </w:rPr>
      </w:pPr>
      <w:r>
        <w:rPr>
          <w:rFonts w:hint="eastAsia"/>
          <w:sz w:val="21"/>
          <w:szCs w:val="21"/>
        </w:rPr>
        <w:t xml:space="preserve">1、存放地点：基金合同、托管协议存放在基金管理人和基金托管人处 ；其余备查文件存放在基金管理人处。 </w:t>
      </w:r>
    </w:p>
    <w:p w14:paraId="4CF76CFE">
      <w:pPr>
        <w:pStyle w:val="7"/>
        <w:spacing w:before="0" w:beforeAutospacing="0" w:after="0" w:afterAutospacing="0" w:line="360" w:lineRule="auto"/>
        <w:ind w:firstLine="420"/>
        <w:rPr>
          <w:sz w:val="21"/>
          <w:szCs w:val="21"/>
        </w:rPr>
      </w:pPr>
      <w:r>
        <w:rPr>
          <w:rFonts w:hint="eastAsia"/>
          <w:sz w:val="21"/>
          <w:szCs w:val="21"/>
        </w:rPr>
        <w:t xml:space="preserve">2、查阅方式：投资者可在营业时间免费到存放地点查阅，也可按工本费购买复印件。 </w:t>
      </w:r>
    </w:p>
    <w:p w14:paraId="095AE809">
      <w:pPr>
        <w:pStyle w:val="7"/>
        <w:spacing w:before="0" w:beforeAutospacing="0" w:after="0" w:afterAutospacing="0" w:line="360" w:lineRule="auto"/>
        <w:ind w:firstLine="420"/>
        <w:rPr>
          <w:sz w:val="21"/>
          <w:szCs w:val="21"/>
        </w:rPr>
      </w:pPr>
    </w:p>
    <w:p w14:paraId="1FA47B00">
      <w:pPr>
        <w:pStyle w:val="7"/>
        <w:spacing w:before="0" w:beforeAutospacing="0" w:after="0" w:afterAutospacing="0" w:line="360" w:lineRule="auto"/>
        <w:ind w:firstLine="420"/>
        <w:rPr>
          <w:sz w:val="21"/>
          <w:szCs w:val="21"/>
        </w:rPr>
      </w:pPr>
    </w:p>
    <w:p w14:paraId="01513246">
      <w:pPr>
        <w:pStyle w:val="7"/>
        <w:spacing w:before="0" w:beforeAutospacing="0" w:after="0" w:afterAutospacing="0" w:line="360" w:lineRule="auto"/>
        <w:ind w:firstLine="420"/>
        <w:rPr>
          <w:sz w:val="21"/>
          <w:szCs w:val="21"/>
        </w:rPr>
      </w:pPr>
    </w:p>
    <w:p w14:paraId="3D24D267">
      <w:pPr>
        <w:pStyle w:val="7"/>
        <w:spacing w:before="0" w:beforeAutospacing="0" w:after="0" w:afterAutospacing="0" w:line="360" w:lineRule="auto"/>
        <w:ind w:firstLine="420"/>
        <w:jc w:val="right"/>
        <w:rPr>
          <w:sz w:val="21"/>
          <w:szCs w:val="21"/>
        </w:rPr>
      </w:pPr>
      <w:bookmarkStart w:id="237" w:name="field_0_managerorgfullname_6"/>
      <w:r>
        <w:rPr>
          <w:rFonts w:hint="eastAsia"/>
          <w:sz w:val="21"/>
          <w:szCs w:val="21"/>
        </w:rPr>
        <w:t>博时基金管理有限公司</w:t>
      </w:r>
      <w:bookmarkEnd w:id="237"/>
      <w:r>
        <w:rPr>
          <w:rFonts w:hint="eastAsia"/>
          <w:sz w:val="21"/>
          <w:szCs w:val="21"/>
        </w:rPr>
        <w:t xml:space="preserve">  </w:t>
      </w:r>
    </w:p>
    <w:p w14:paraId="6DEA1EFF">
      <w:pPr>
        <w:pStyle w:val="7"/>
        <w:spacing w:before="0" w:beforeAutospacing="0" w:after="0" w:afterAutospacing="0" w:line="360" w:lineRule="auto"/>
        <w:ind w:firstLine="420"/>
        <w:jc w:val="right"/>
        <w:rPr>
          <w:sz w:val="21"/>
          <w:szCs w:val="21"/>
        </w:rPr>
      </w:pPr>
      <w:bookmarkStart w:id="238" w:name="chapter_level1_31_332_section_1_end"/>
      <w:bookmarkEnd w:id="238"/>
      <w:bookmarkStart w:id="239" w:name="field_0_commitmenttime_1"/>
      <w:r>
        <w:rPr>
          <w:sz w:val="21"/>
          <w:szCs w:val="21"/>
        </w:rPr>
        <w:t>202</w:t>
      </w:r>
      <w:r>
        <w:rPr>
          <w:rFonts w:hint="eastAsia"/>
          <w:sz w:val="21"/>
          <w:szCs w:val="21"/>
          <w:lang w:val="en-US" w:eastAsia="zh-CN"/>
        </w:rPr>
        <w:t>6</w:t>
      </w:r>
      <w:r>
        <w:rPr>
          <w:sz w:val="21"/>
          <w:szCs w:val="21"/>
        </w:rPr>
        <w:t>年9月3日</w:t>
      </w:r>
      <w:bookmarkEnd w:id="239"/>
      <w:r>
        <w:rPr>
          <w:rFonts w:hint="eastAsia"/>
          <w:sz w:val="21"/>
          <w:szCs w:val="21"/>
        </w:rPr>
        <w:t xml:space="preserve">  </w:t>
      </w:r>
    </w:p>
    <w:p w14:paraId="69D8EF5A">
      <w:pPr>
        <w:rPr>
          <w:rFonts w:ascii="宋体" w:hAnsi="宋体" w:eastAsia="宋体"/>
        </w:rPr>
      </w:pPr>
      <w:bookmarkStart w:id="240" w:name="end"/>
      <w:bookmarkEnd w:id="24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39941">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167</w:t>
    </w:r>
    <w:r>
      <w:fldChar w:fldCharType="end"/>
    </w:r>
    <w:r>
      <w:rPr>
        <w:rFonts w:hint="eastAsia"/>
      </w:rPr>
      <w:t>页 共</w:t>
    </w:r>
    <w:r>
      <w:fldChar w:fldCharType="begin"/>
    </w:r>
    <w:r>
      <w:instrText xml:space="preserve"> NumPages \* MERGEFORMAT </w:instrText>
    </w:r>
    <w:r>
      <w:fldChar w:fldCharType="separate"/>
    </w:r>
    <w:r>
      <w:t>169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9F486">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0687C3FE">
    <w:pPr>
      <w:pStyle w:val="5"/>
      <w:jc w:val="right"/>
    </w:pPr>
    <w:r>
      <w:rPr>
        <w:rFonts w:hint="eastAsia"/>
      </w:rPr>
      <w:t>博时稳定价值债券投资基金更新招募说明书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198"/>
    <w:rsid w:val="003E6FF8"/>
    <w:rsid w:val="005F732F"/>
    <w:rsid w:val="00E83198"/>
    <w:rsid w:val="1B487C4B"/>
    <w:rsid w:val="200A4FE2"/>
    <w:rsid w:val="504B7060"/>
    <w:rsid w:val="51F320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167</Pages>
  <Words>19087</Words>
  <Characters>108802</Characters>
  <Lines>906</Lines>
  <Paragraphs>255</Paragraphs>
  <TotalTime>5</TotalTime>
  <ScaleCrop>false</ScaleCrop>
  <LinksUpToDate>false</LinksUpToDate>
  <CharactersWithSpaces>127634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2025-09-04T23:48:00Z</dcterms:created>
  <dc:creator>BSKMadminDev</dc:creator>
  <cp:lastModifiedBy>huangzw</cp:lastModifiedBy>
  <dcterms:modified xsi:type="dcterms:W3CDTF">2026-09-02T09:08:03Z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EDC90964ECED4C17A8517D29BEF05490</vt:lpwstr>
  </property>
</Properties>
</file>