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D486FA"/>
    <w:p w14:paraId="5A87BF3F">
      <w:pPr>
        <w:jc w:val="center"/>
        <w:rPr>
          <w:rFonts w:hint="eastAsia" w:ascii="宋体" w:hAnsi="宋体" w:eastAsia="宋体"/>
          <w:b/>
          <w:sz w:val="36"/>
        </w:rPr>
      </w:pPr>
      <w:r>
        <w:rPr>
          <w:rFonts w:hint="eastAsia" w:ascii="宋体" w:hAnsi="宋体" w:eastAsia="宋体"/>
          <w:b/>
          <w:sz w:val="36"/>
        </w:rPr>
        <w:t>关于博时中证机器人交易型开放式指数证券投资基金提前结束募集的公告</w:t>
      </w:r>
    </w:p>
    <w:p w14:paraId="6C227746">
      <w:pPr>
        <w:jc w:val="center"/>
        <w:rPr>
          <w:rFonts w:ascii="宋体" w:hAnsi="宋体" w:eastAsia="宋体"/>
          <w:b/>
          <w:sz w:val="36"/>
        </w:rPr>
      </w:pPr>
      <w:bookmarkStart w:id="0" w:name="_GoBack"/>
      <w:bookmarkEnd w:id="0"/>
    </w:p>
    <w:p w14:paraId="316B48A6">
      <w:pPr>
        <w:pStyle w:val="2"/>
        <w:spacing w:before="0" w:beforeAutospacing="0" w:after="0" w:afterAutospacing="0" w:line="360" w:lineRule="auto"/>
        <w:ind w:firstLine="420"/>
      </w:pPr>
      <w:r>
        <w:rPr>
          <w:rFonts w:hint="eastAsia"/>
        </w:rPr>
        <w:t>博时中证机器人交易型开放式指数证券投资基金（基金代码:158037，</w:t>
      </w:r>
      <w:r>
        <w:rPr>
          <w:rFonts w:hint="eastAsia"/>
          <w:lang w:val="en-US" w:eastAsia="zh-CN"/>
        </w:rPr>
        <w:t>场内简称：机器人ETF博时，</w:t>
      </w:r>
      <w:r>
        <w:rPr>
          <w:rFonts w:hint="eastAsia"/>
        </w:rPr>
        <w:t xml:space="preserve">以下简称“本基金”）于2025年8月24日开始募集，原定募集截止日期为2026年10月14日。 </w:t>
      </w:r>
    </w:p>
    <w:p w14:paraId="5A4A280A">
      <w:pPr>
        <w:pStyle w:val="2"/>
        <w:spacing w:before="0" w:beforeAutospacing="0" w:after="0" w:afterAutospacing="0" w:line="360" w:lineRule="auto"/>
        <w:ind w:firstLine="420"/>
        <w:rPr>
          <w:rFonts w:hint="eastAsia"/>
        </w:rPr>
      </w:pPr>
      <w:r>
        <w:rPr>
          <w:rFonts w:hint="eastAsia"/>
        </w:rPr>
        <w:t>根据《博时中证机器人交易型开放式指数证券投资基金基金合同》和《博时中证机器人交易型开放式指数证券投资基金基金份额发售公告》的有关规定，本基金管理人决定将本基金的募集截止日提前至2026年9月24日，2026年9月2</w:t>
      </w:r>
      <w:r>
        <w:rPr>
          <w:rFonts w:hint="eastAsia"/>
          <w:lang w:val="en-US" w:eastAsia="zh-CN"/>
        </w:rPr>
        <w:t>5</w:t>
      </w:r>
      <w:r>
        <w:rPr>
          <w:rFonts w:hint="eastAsia"/>
        </w:rPr>
        <w:t xml:space="preserve">日起不再接受认购申请。敬请投资者留意。 </w:t>
      </w:r>
    </w:p>
    <w:p w14:paraId="264003C2">
      <w:pPr>
        <w:pStyle w:val="2"/>
        <w:spacing w:before="0" w:beforeAutospacing="0" w:after="0" w:afterAutospacing="0" w:line="360" w:lineRule="auto"/>
        <w:ind w:firstLine="420"/>
      </w:pPr>
    </w:p>
    <w:p w14:paraId="19B08BEA">
      <w:pPr>
        <w:pStyle w:val="2"/>
        <w:spacing w:before="0" w:beforeAutospacing="0" w:after="0" w:afterAutospacing="0" w:line="360" w:lineRule="auto"/>
        <w:ind w:firstLine="420"/>
      </w:pPr>
    </w:p>
    <w:p w14:paraId="6B616D41">
      <w:pPr>
        <w:pStyle w:val="2"/>
        <w:spacing w:before="0" w:beforeAutospacing="0" w:after="0" w:afterAutospacing="0" w:line="360" w:lineRule="auto"/>
        <w:ind w:firstLine="420"/>
      </w:pPr>
    </w:p>
    <w:p w14:paraId="1692B8A9">
      <w:pPr>
        <w:pStyle w:val="2"/>
        <w:spacing w:before="0" w:beforeAutospacing="0" w:after="0" w:afterAutospacing="0" w:line="360" w:lineRule="auto"/>
        <w:ind w:firstLine="420"/>
        <w:jc w:val="right"/>
        <w:rPr>
          <w:rFonts w:hint="eastAsia"/>
        </w:rPr>
      </w:pPr>
      <w:r>
        <w:rPr>
          <w:rFonts w:hint="eastAsia"/>
        </w:rPr>
        <w:t>博时基金管理有限公司</w:t>
      </w:r>
    </w:p>
    <w:p w14:paraId="53FA2AE8">
      <w:pPr>
        <w:pStyle w:val="2"/>
        <w:spacing w:before="0" w:beforeAutospacing="0" w:after="0" w:afterAutospacing="0" w:line="360" w:lineRule="auto"/>
        <w:ind w:firstLine="420"/>
        <w:jc w:val="right"/>
      </w:pPr>
      <w:r>
        <w:t>2026年9月</w:t>
      </w:r>
      <w:r>
        <w:rPr>
          <w:rFonts w:hint="eastAsia"/>
          <w:lang w:val="en-US" w:eastAsia="zh-CN"/>
        </w:rPr>
        <w:t>25</w:t>
      </w:r>
      <w: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6477"/>
    <w:rsid w:val="00086477"/>
    <w:rsid w:val="003A1C31"/>
    <w:rsid w:val="2160489E"/>
    <w:rsid w:val="5CB71EBC"/>
    <w:rsid w:val="604E1E6A"/>
    <w:rsid w:val="68B102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Pages>
  <Words>40</Words>
  <Characters>232</Characters>
  <Lines>1</Lines>
  <Paragraphs>1</Paragraphs>
  <TotalTime>3</TotalTime>
  <ScaleCrop>false</ScaleCrop>
  <LinksUpToDate>false</LinksUpToDate>
  <CharactersWithSpaces>271</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2026-09-24T01:48:00Z</dcterms:created>
  <dc:creator>BSKMadminDev</dc:creator>
  <cp:lastModifiedBy>liwen</cp:lastModifiedBy>
  <dcterms:modified xsi:type="dcterms:W3CDTF">2026-09-24T07:27:17Z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E52F5D264F404EFC8269421CDF1EA7DF_12</vt:lpwstr>
  </property>
</Properties>
</file>