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85FF87">
      <w:pPr>
        <w:widowControl/>
        <w:jc w:val="left"/>
        <w:rPr>
          <w:rFonts w:hint="eastAsia" w:ascii="宋体" w:hAnsi="宋体" w:eastAsia="宋体"/>
          <w:sz w:val="30"/>
        </w:rPr>
      </w:pPr>
    </w:p>
    <w:p w14:paraId="5F90B644">
      <w:pPr>
        <w:widowControl/>
        <w:jc w:val="left"/>
        <w:rPr>
          <w:rFonts w:hint="eastAsia" w:ascii="宋体" w:hAnsi="宋体" w:eastAsia="宋体"/>
          <w:sz w:val="30"/>
        </w:rPr>
      </w:pPr>
    </w:p>
    <w:p w14:paraId="292EE3F0">
      <w:pPr>
        <w:widowControl/>
        <w:jc w:val="left"/>
        <w:rPr>
          <w:rFonts w:hint="eastAsia" w:ascii="宋体" w:hAnsi="宋体" w:eastAsia="宋体"/>
          <w:sz w:val="30"/>
        </w:rPr>
      </w:pPr>
    </w:p>
    <w:p w14:paraId="50933940">
      <w:pPr>
        <w:widowControl/>
        <w:jc w:val="left"/>
        <w:rPr>
          <w:rFonts w:hint="eastAsia" w:ascii="宋体" w:hAnsi="宋体" w:eastAsia="宋体"/>
          <w:sz w:val="30"/>
        </w:rPr>
      </w:pPr>
      <w:bookmarkStart w:id="213" w:name="_GoBack"/>
      <w:bookmarkEnd w:id="213"/>
    </w:p>
    <w:p w14:paraId="5CD7AB57">
      <w:pPr>
        <w:widowControl/>
        <w:spacing w:line="800" w:lineRule="exact"/>
        <w:jc w:val="center"/>
        <w:rPr>
          <w:rFonts w:hint="eastAsia" w:ascii="宋体" w:hAnsi="宋体" w:eastAsia="宋体"/>
          <w:b/>
          <w:sz w:val="52"/>
        </w:rPr>
      </w:pPr>
      <w:r>
        <w:rPr>
          <w:rFonts w:hint="eastAsia" w:ascii="宋体" w:hAnsi="宋体" w:eastAsia="宋体"/>
          <w:b/>
          <w:sz w:val="52"/>
        </w:rPr>
        <w:t>博时创业成长混合型证券投资基金</w:t>
      </w:r>
    </w:p>
    <w:p w14:paraId="0E2CB61B">
      <w:pPr>
        <w:widowControl/>
        <w:spacing w:line="800" w:lineRule="exact"/>
        <w:jc w:val="center"/>
        <w:rPr>
          <w:rFonts w:hint="eastAsia" w:ascii="宋体" w:hAnsi="宋体" w:eastAsia="宋体"/>
          <w:b/>
          <w:sz w:val="52"/>
        </w:rPr>
      </w:pPr>
      <w:r>
        <w:rPr>
          <w:rFonts w:hint="eastAsia" w:ascii="宋体" w:hAnsi="宋体" w:eastAsia="宋体"/>
          <w:b/>
          <w:sz w:val="52"/>
        </w:rPr>
        <w:t>更新招募说明书</w:t>
      </w:r>
    </w:p>
    <w:p w14:paraId="08D77B31">
      <w:pPr>
        <w:widowControl/>
        <w:spacing w:line="800" w:lineRule="exact"/>
        <w:jc w:val="center"/>
        <w:rPr>
          <w:rFonts w:hint="eastAsia" w:ascii="宋体" w:hAnsi="宋体" w:eastAsia="宋体"/>
          <w:b/>
          <w:sz w:val="52"/>
        </w:rPr>
      </w:pPr>
    </w:p>
    <w:p w14:paraId="02B6547C">
      <w:pPr>
        <w:widowControl/>
        <w:spacing w:line="800" w:lineRule="exact"/>
        <w:jc w:val="center"/>
        <w:rPr>
          <w:rFonts w:hint="eastAsia" w:ascii="宋体" w:hAnsi="宋体" w:eastAsia="宋体"/>
          <w:b/>
          <w:sz w:val="52"/>
        </w:rPr>
      </w:pPr>
    </w:p>
    <w:p w14:paraId="0E477FBA">
      <w:pPr>
        <w:widowControl/>
        <w:spacing w:line="800" w:lineRule="exact"/>
        <w:jc w:val="center"/>
        <w:rPr>
          <w:rFonts w:hint="eastAsia" w:ascii="宋体" w:hAnsi="宋体" w:eastAsia="宋体"/>
          <w:b/>
          <w:sz w:val="52"/>
        </w:rPr>
      </w:pPr>
    </w:p>
    <w:p w14:paraId="433347BD">
      <w:pPr>
        <w:widowControl/>
        <w:spacing w:line="800" w:lineRule="exact"/>
        <w:jc w:val="center"/>
        <w:rPr>
          <w:rFonts w:hint="eastAsia" w:ascii="宋体" w:hAnsi="宋体" w:eastAsia="宋体"/>
          <w:b/>
          <w:sz w:val="52"/>
        </w:rPr>
      </w:pPr>
    </w:p>
    <w:p w14:paraId="674777C7">
      <w:pPr>
        <w:widowControl/>
        <w:spacing w:line="800" w:lineRule="exact"/>
        <w:jc w:val="center"/>
        <w:rPr>
          <w:rFonts w:hint="eastAsia" w:ascii="宋体" w:hAnsi="宋体" w:eastAsia="宋体"/>
          <w:b/>
          <w:sz w:val="52"/>
        </w:rPr>
      </w:pPr>
    </w:p>
    <w:p w14:paraId="7DC12D76">
      <w:pPr>
        <w:widowControl/>
        <w:spacing w:line="800" w:lineRule="exact"/>
        <w:jc w:val="center"/>
        <w:rPr>
          <w:rFonts w:hint="eastAsia" w:ascii="宋体" w:hAnsi="宋体" w:eastAsia="宋体"/>
          <w:b/>
          <w:sz w:val="52"/>
        </w:rPr>
      </w:pPr>
    </w:p>
    <w:p w14:paraId="29FA70CE">
      <w:pPr>
        <w:widowControl/>
        <w:spacing w:line="800" w:lineRule="exact"/>
        <w:jc w:val="center"/>
        <w:rPr>
          <w:rFonts w:hint="eastAsia" w:ascii="宋体" w:hAnsi="宋体" w:eastAsia="宋体"/>
          <w:b/>
          <w:sz w:val="52"/>
        </w:rPr>
      </w:pPr>
    </w:p>
    <w:p w14:paraId="60758409">
      <w:pPr>
        <w:widowControl/>
        <w:spacing w:line="800" w:lineRule="exact"/>
        <w:jc w:val="center"/>
        <w:rPr>
          <w:rFonts w:hint="eastAsia" w:ascii="宋体" w:hAnsi="宋体" w:eastAsia="宋体"/>
          <w:b/>
          <w:sz w:val="52"/>
        </w:rPr>
      </w:pPr>
    </w:p>
    <w:p w14:paraId="69809116">
      <w:pPr>
        <w:widowControl/>
        <w:spacing w:line="800" w:lineRule="exact"/>
        <w:jc w:val="center"/>
        <w:rPr>
          <w:rFonts w:hint="eastAsia"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416AB37E">
      <w:pPr>
        <w:widowControl/>
        <w:spacing w:line="800" w:lineRule="exact"/>
        <w:jc w:val="center"/>
        <w:rPr>
          <w:rFonts w:hint="eastAsia"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中国农业银行股份有限公司</w:t>
      </w:r>
      <w:r>
        <w:rPr>
          <w:rFonts w:ascii="宋体" w:hAnsi="宋体" w:eastAsia="宋体"/>
          <w:b/>
          <w:sz w:val="30"/>
        </w:rPr>
        <w:br w:type="page"/>
      </w:r>
    </w:p>
    <w:p w14:paraId="25054C64">
      <w:pPr>
        <w:pStyle w:val="2"/>
        <w:jc w:val="center"/>
        <w:rPr>
          <w:rFonts w:hint="eastAsia" w:ascii="宋体" w:hAnsi="宋体" w:eastAsia="宋体"/>
          <w:sz w:val="30"/>
        </w:rPr>
      </w:pPr>
      <w:bookmarkStart w:id="0" w:name="_Toc207963918"/>
      <w:r>
        <w:rPr>
          <w:rFonts w:hint="eastAsia" w:ascii="宋体" w:hAnsi="宋体" w:eastAsia="宋体"/>
          <w:sz w:val="30"/>
        </w:rPr>
        <w:t>【重要提示】</w:t>
      </w:r>
      <w:bookmarkEnd w:id="0"/>
    </w:p>
    <w:p w14:paraId="251294CB">
      <w:pPr>
        <w:pStyle w:val="8"/>
        <w:spacing w:before="0" w:beforeAutospacing="0" w:after="0" w:afterAutospacing="0" w:line="360" w:lineRule="auto"/>
        <w:ind w:firstLine="420"/>
        <w:rPr>
          <w:rFonts w:hint="eastAsia"/>
          <w:sz w:val="21"/>
          <w:szCs w:val="21"/>
        </w:rPr>
      </w:pPr>
      <w:r>
        <w:rPr>
          <w:rFonts w:hint="eastAsia"/>
          <w:sz w:val="21"/>
          <w:szCs w:val="21"/>
        </w:rPr>
        <w:t>本基金于</w:t>
      </w:r>
      <w:bookmarkStart w:id="1" w:name="field_2343_approveddate_1"/>
      <w:r>
        <w:rPr>
          <w:sz w:val="21"/>
          <w:szCs w:val="21"/>
        </w:rPr>
        <w:t>2010年4月15日</w:t>
      </w:r>
      <w:bookmarkEnd w:id="1"/>
      <w:r>
        <w:rPr>
          <w:rFonts w:hint="eastAsia"/>
          <w:sz w:val="21"/>
          <w:szCs w:val="21"/>
        </w:rPr>
        <w:t>经中国证监会证监许可</w:t>
      </w:r>
      <w:bookmarkStart w:id="2" w:name="field_2343_lotnumber_1"/>
      <w:r>
        <w:rPr>
          <w:sz w:val="21"/>
          <w:szCs w:val="21"/>
        </w:rPr>
        <w:t>[2010]458</w:t>
      </w:r>
      <w:bookmarkEnd w:id="2"/>
      <w:r>
        <w:rPr>
          <w:rFonts w:hint="eastAsia"/>
          <w:sz w:val="21"/>
          <w:szCs w:val="21"/>
        </w:rPr>
        <w:t xml:space="preserve">号文核准。 </w:t>
      </w:r>
    </w:p>
    <w:p w14:paraId="30756E20">
      <w:pPr>
        <w:pStyle w:val="8"/>
        <w:spacing w:before="0" w:beforeAutospacing="0" w:after="0" w:afterAutospacing="0" w:line="360" w:lineRule="auto"/>
        <w:ind w:firstLine="420"/>
        <w:rPr>
          <w:rFonts w:hint="eastAsia"/>
          <w:sz w:val="21"/>
          <w:szCs w:val="21"/>
        </w:rPr>
      </w:pPr>
      <w:r>
        <w:rPr>
          <w:rFonts w:hint="eastAsia"/>
          <w:sz w:val="21"/>
          <w:szCs w:val="21"/>
        </w:rPr>
        <w:t xml:space="preserve">本基金管理人保证招募说明书的内容真实、准确、完整。 </w:t>
      </w:r>
    </w:p>
    <w:p w14:paraId="6F7AC03B">
      <w:pPr>
        <w:pStyle w:val="8"/>
        <w:spacing w:before="0" w:beforeAutospacing="0" w:after="0" w:afterAutospacing="0" w:line="360" w:lineRule="auto"/>
        <w:ind w:firstLine="420"/>
        <w:rPr>
          <w:rFonts w:hint="eastAsia"/>
          <w:sz w:val="21"/>
          <w:szCs w:val="21"/>
        </w:rPr>
      </w:pPr>
      <w:r>
        <w:rPr>
          <w:rFonts w:hint="eastAsia"/>
          <w:sz w:val="21"/>
          <w:szCs w:val="21"/>
        </w:rPr>
        <w:t xml:space="preserve">本招募说明书经中国证监会核准，但中国证监会对本基金募集的核准，并不表明其对本基金的价值和收益作出实质性判断或保证，也不表明投资于本基金没有风险。 </w:t>
      </w:r>
    </w:p>
    <w:p w14:paraId="36374568">
      <w:pPr>
        <w:pStyle w:val="8"/>
        <w:spacing w:before="0" w:beforeAutospacing="0" w:after="0" w:afterAutospacing="0" w:line="360" w:lineRule="auto"/>
        <w:ind w:firstLine="420"/>
        <w:rPr>
          <w:rFonts w:hint="eastAsia"/>
          <w:sz w:val="21"/>
          <w:szCs w:val="21"/>
        </w:rPr>
      </w:pPr>
      <w:r>
        <w:rPr>
          <w:rFonts w:hint="eastAsia"/>
          <w:sz w:val="21"/>
          <w:szCs w:val="21"/>
        </w:rPr>
        <w:t xml:space="preserve">本基金投资于证券市场，基金净值会因为证券市场波动等因素产生波动，投资者根据所持有的基金份额享受基金收益，同时承担相应的投资风险。本基金投资中的风险包括：因整体政治、经济、社会等环境因素对证券市场价格产生影响而形成的系统性风险，个别证券特有的非系统性风险，由于基金份额持有人连续大量赎回基金产生的流动性风险，基金管理人在基金管理实施过程中产生的积极管理风险，某一基金的特定风险等。本基金为混合型基金，预期风险和预期收益高于货币市场基金、债券型基金，低于股票型基金，属于证券投资基金中的中高风险/收益品种混合型。投资者在投资本基金之前，请仔细阅读本基金的招募说明书、基金合同、基金产品资料概要等信息披露文件，全面认识本基金的风险收益特征和产品特性，并充分考虑自身的风险承受能力，理性判断市场，谨慎做出投资决策。 </w:t>
      </w:r>
    </w:p>
    <w:p w14:paraId="2E48DDDA">
      <w:pPr>
        <w:pStyle w:val="8"/>
        <w:spacing w:before="0" w:beforeAutospacing="0" w:after="0" w:afterAutospacing="0" w:line="360" w:lineRule="auto"/>
        <w:ind w:firstLine="420"/>
        <w:rPr>
          <w:rFonts w:hint="eastAsia"/>
          <w:sz w:val="21"/>
          <w:szCs w:val="21"/>
        </w:rPr>
      </w:pPr>
      <w:r>
        <w:rPr>
          <w:rFonts w:hint="eastAsia"/>
          <w:sz w:val="21"/>
          <w:szCs w:val="21"/>
        </w:rPr>
        <w:t xml:space="preserve">本基金主要投资于具有良好流动性的金融工具，包括国内依法发行上市的股票（含存托凭证）、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43754AA8">
      <w:pPr>
        <w:pStyle w:val="8"/>
        <w:spacing w:before="0" w:beforeAutospacing="0" w:after="0" w:afterAutospacing="0" w:line="360" w:lineRule="auto"/>
        <w:ind w:firstLine="420"/>
        <w:rPr>
          <w:rFonts w:hint="eastAsia"/>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1296A057">
      <w:pPr>
        <w:pStyle w:val="8"/>
        <w:spacing w:before="0" w:beforeAutospacing="0" w:after="0" w:afterAutospacing="0" w:line="360" w:lineRule="auto"/>
        <w:ind w:firstLine="420"/>
        <w:rPr>
          <w:rFonts w:hint="eastAsia"/>
          <w:sz w:val="21"/>
          <w:szCs w:val="21"/>
        </w:rPr>
      </w:pPr>
      <w:r>
        <w:rPr>
          <w:rFonts w:hint="eastAsia"/>
          <w:sz w:val="21"/>
          <w:szCs w:val="21"/>
        </w:rPr>
        <w:t xml:space="preserve">投资有风险，投资人认购（或申购）基金时应认真阅读本招募说明书。 </w:t>
      </w:r>
    </w:p>
    <w:p w14:paraId="3D212C8E">
      <w:pPr>
        <w:pStyle w:val="8"/>
        <w:spacing w:before="0" w:beforeAutospacing="0" w:after="0" w:afterAutospacing="0" w:line="360" w:lineRule="auto"/>
        <w:ind w:firstLine="420"/>
        <w:rPr>
          <w:rFonts w:hint="eastAsia"/>
          <w:sz w:val="21"/>
          <w:szCs w:val="21"/>
        </w:rPr>
      </w:pPr>
      <w:r>
        <w:rPr>
          <w:rFonts w:hint="eastAsia"/>
          <w:sz w:val="21"/>
          <w:szCs w:val="21"/>
        </w:rPr>
        <w:t xml:space="preserve">基金的过往业绩并不预示其未来表现。 </w:t>
      </w:r>
    </w:p>
    <w:p w14:paraId="52DEF80F">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基金管理人依照恪尽职守、诚实信用、谨慎勤勉的原则管理和运用基金财产，但不保证基金一定盈利，也不保证最低收益。 </w:t>
      </w:r>
    </w:p>
    <w:p w14:paraId="7D1F5FC0">
      <w:pPr>
        <w:pStyle w:val="8"/>
        <w:spacing w:before="0" w:beforeAutospacing="0" w:after="0" w:afterAutospacing="0" w:line="360" w:lineRule="auto"/>
        <w:ind w:firstLine="420"/>
        <w:rPr>
          <w:rFonts w:hint="eastAsia"/>
          <w:sz w:val="21"/>
          <w:szCs w:val="21"/>
        </w:rPr>
      </w:pPr>
      <w:r>
        <w:rPr>
          <w:rFonts w:hint="eastAsia"/>
          <w:sz w:val="21"/>
          <w:szCs w:val="21"/>
        </w:rPr>
        <w:t>本招募说明书（更新）所载内容截止日为2026年7月27日，有关财务数据和净值表现截止日为</w:t>
      </w:r>
      <w:bookmarkStart w:id="3" w:name="field_2343_financeendday_1"/>
      <w:r>
        <w:rPr>
          <w:sz w:val="21"/>
          <w:szCs w:val="21"/>
        </w:rPr>
        <w:t>2025年6月30日</w:t>
      </w:r>
      <w:bookmarkEnd w:id="3"/>
      <w:r>
        <w:rPr>
          <w:rFonts w:hint="eastAsia"/>
          <w:sz w:val="21"/>
          <w:szCs w:val="21"/>
        </w:rPr>
        <w:t xml:space="preserve">（财务数据未经审计）。  </w:t>
      </w:r>
      <w:r>
        <w:rPr>
          <w:sz w:val="30"/>
        </w:rPr>
        <w:br w:type="page"/>
      </w:r>
    </w:p>
    <w:p w14:paraId="427DB9F5">
      <w:pPr>
        <w:widowControl/>
        <w:spacing w:line="360" w:lineRule="auto"/>
        <w:ind w:left="-2" w:leftChars="-1"/>
        <w:jc w:val="center"/>
        <w:rPr>
          <w:rFonts w:hint="eastAsia"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77F1FA6D">
      <w:pPr>
        <w:pStyle w:val="7"/>
        <w:tabs>
          <w:tab w:val="right" w:leader="dot" w:pos="8290"/>
        </w:tabs>
        <w:spacing w:line="360" w:lineRule="auto"/>
        <w:rPr>
          <w:rFonts w:hint="eastAsia" w:ascii="宋体" w:hAnsi="宋体" w:eastAsia="宋体"/>
        </w:rPr>
      </w:pPr>
      <w:r>
        <w:fldChar w:fldCharType="begin"/>
      </w:r>
      <w:r>
        <w:instrText xml:space="preserve"> HYPERLINK \l "_Toc207963918" </w:instrText>
      </w:r>
      <w:r>
        <w:fldChar w:fldCharType="separate"/>
      </w:r>
      <w:r>
        <w:rPr>
          <w:rStyle w:val="13"/>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_Toc207963918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16DD0610">
      <w:pPr>
        <w:pStyle w:val="7"/>
        <w:tabs>
          <w:tab w:val="right" w:leader="dot" w:pos="8290"/>
        </w:tabs>
        <w:spacing w:line="360" w:lineRule="auto"/>
        <w:rPr>
          <w:rFonts w:hint="eastAsia" w:ascii="宋体" w:hAnsi="宋体" w:eastAsia="宋体"/>
        </w:rPr>
      </w:pPr>
      <w:r>
        <w:fldChar w:fldCharType="begin"/>
      </w:r>
      <w:r>
        <w:instrText xml:space="preserve"> HYPERLINK \l "_Toc207963919" </w:instrText>
      </w:r>
      <w:r>
        <w:fldChar w:fldCharType="separate"/>
      </w:r>
      <w:r>
        <w:rPr>
          <w:rStyle w:val="13"/>
          <w:rFonts w:hint="eastAsia" w:ascii="宋体" w:hAnsi="宋体" w:eastAsia="宋体"/>
          <w:u w:val="none"/>
        </w:rPr>
        <w:t>第一部分</w:t>
      </w:r>
      <w:r>
        <w:rPr>
          <w:rStyle w:val="13"/>
          <w:rFonts w:ascii="宋体" w:hAnsi="宋体" w:eastAsia="宋体"/>
          <w:u w:val="none"/>
        </w:rPr>
        <w:t xml:space="preserve">  </w:t>
      </w:r>
      <w:r>
        <w:rPr>
          <w:rStyle w:val="13"/>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_Toc207963919 \h </w:instrText>
      </w:r>
      <w:r>
        <w:rPr>
          <w:rFonts w:ascii="宋体" w:hAnsi="宋体" w:eastAsia="宋体"/>
        </w:rPr>
        <w:fldChar w:fldCharType="separate"/>
      </w:r>
      <w:r>
        <w:rPr>
          <w:rFonts w:ascii="宋体" w:hAnsi="宋体" w:eastAsia="宋体"/>
        </w:rPr>
        <w:t>5</w:t>
      </w:r>
      <w:r>
        <w:rPr>
          <w:rFonts w:ascii="宋体" w:hAnsi="宋体" w:eastAsia="宋体"/>
        </w:rPr>
        <w:fldChar w:fldCharType="end"/>
      </w:r>
      <w:r>
        <w:rPr>
          <w:rFonts w:ascii="宋体" w:hAnsi="宋体" w:eastAsia="宋体"/>
        </w:rPr>
        <w:fldChar w:fldCharType="end"/>
      </w:r>
    </w:p>
    <w:p w14:paraId="0F39A506">
      <w:pPr>
        <w:pStyle w:val="7"/>
        <w:tabs>
          <w:tab w:val="right" w:leader="dot" w:pos="8290"/>
        </w:tabs>
        <w:spacing w:line="360" w:lineRule="auto"/>
        <w:rPr>
          <w:rFonts w:hint="eastAsia" w:ascii="宋体" w:hAnsi="宋体" w:eastAsia="宋体"/>
        </w:rPr>
      </w:pPr>
      <w:r>
        <w:fldChar w:fldCharType="begin"/>
      </w:r>
      <w:r>
        <w:instrText xml:space="preserve"> HYPERLINK \l "_Toc207963920" </w:instrText>
      </w:r>
      <w:r>
        <w:fldChar w:fldCharType="separate"/>
      </w:r>
      <w:r>
        <w:rPr>
          <w:rStyle w:val="13"/>
          <w:rFonts w:hint="eastAsia" w:ascii="宋体" w:hAnsi="宋体" w:eastAsia="宋体"/>
          <w:u w:val="none"/>
        </w:rPr>
        <w:t>第二部分</w:t>
      </w:r>
      <w:r>
        <w:rPr>
          <w:rStyle w:val="13"/>
          <w:rFonts w:ascii="宋体" w:hAnsi="宋体" w:eastAsia="宋体"/>
          <w:u w:val="none"/>
        </w:rPr>
        <w:t xml:space="preserve">  </w:t>
      </w:r>
      <w:r>
        <w:rPr>
          <w:rStyle w:val="13"/>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_Toc207963920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62754AAB">
      <w:pPr>
        <w:pStyle w:val="7"/>
        <w:tabs>
          <w:tab w:val="right" w:leader="dot" w:pos="8290"/>
        </w:tabs>
        <w:spacing w:line="360" w:lineRule="auto"/>
        <w:rPr>
          <w:rFonts w:hint="eastAsia" w:ascii="宋体" w:hAnsi="宋体" w:eastAsia="宋体"/>
        </w:rPr>
      </w:pPr>
      <w:r>
        <w:fldChar w:fldCharType="begin"/>
      </w:r>
      <w:r>
        <w:instrText xml:space="preserve"> HYPERLINK \l "_Toc207963921" </w:instrText>
      </w:r>
      <w:r>
        <w:fldChar w:fldCharType="separate"/>
      </w:r>
      <w:r>
        <w:rPr>
          <w:rStyle w:val="13"/>
          <w:rFonts w:hint="eastAsia" w:ascii="宋体" w:hAnsi="宋体" w:eastAsia="宋体"/>
          <w:u w:val="none"/>
        </w:rPr>
        <w:t>第三部分</w:t>
      </w:r>
      <w:r>
        <w:rPr>
          <w:rStyle w:val="13"/>
          <w:rFonts w:ascii="宋体" w:hAnsi="宋体" w:eastAsia="宋体"/>
          <w:u w:val="none"/>
        </w:rPr>
        <w:t xml:space="preserve">  </w:t>
      </w:r>
      <w:r>
        <w:rPr>
          <w:rStyle w:val="13"/>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_Toc207963921 \h </w:instrText>
      </w:r>
      <w:r>
        <w:rPr>
          <w:rFonts w:ascii="宋体" w:hAnsi="宋体" w:eastAsia="宋体"/>
        </w:rPr>
        <w:fldChar w:fldCharType="separate"/>
      </w:r>
      <w:r>
        <w:rPr>
          <w:rFonts w:ascii="宋体" w:hAnsi="宋体" w:eastAsia="宋体"/>
        </w:rPr>
        <w:t>11</w:t>
      </w:r>
      <w:r>
        <w:rPr>
          <w:rFonts w:ascii="宋体" w:hAnsi="宋体" w:eastAsia="宋体"/>
        </w:rPr>
        <w:fldChar w:fldCharType="end"/>
      </w:r>
      <w:r>
        <w:rPr>
          <w:rFonts w:ascii="宋体" w:hAnsi="宋体" w:eastAsia="宋体"/>
        </w:rPr>
        <w:fldChar w:fldCharType="end"/>
      </w:r>
    </w:p>
    <w:p w14:paraId="030EE301">
      <w:pPr>
        <w:pStyle w:val="7"/>
        <w:tabs>
          <w:tab w:val="right" w:leader="dot" w:pos="8290"/>
        </w:tabs>
        <w:spacing w:line="360" w:lineRule="auto"/>
        <w:rPr>
          <w:rFonts w:hint="eastAsia" w:ascii="宋体" w:hAnsi="宋体" w:eastAsia="宋体"/>
        </w:rPr>
      </w:pPr>
      <w:r>
        <w:fldChar w:fldCharType="begin"/>
      </w:r>
      <w:r>
        <w:instrText xml:space="preserve"> HYPERLINK \l "_Toc207963922" </w:instrText>
      </w:r>
      <w:r>
        <w:fldChar w:fldCharType="separate"/>
      </w:r>
      <w:r>
        <w:rPr>
          <w:rStyle w:val="13"/>
          <w:rFonts w:hint="eastAsia" w:ascii="宋体" w:hAnsi="宋体" w:eastAsia="宋体"/>
          <w:u w:val="none"/>
        </w:rPr>
        <w:t>第四部分</w:t>
      </w:r>
      <w:r>
        <w:rPr>
          <w:rStyle w:val="13"/>
          <w:rFonts w:ascii="宋体" w:hAnsi="宋体" w:eastAsia="宋体"/>
          <w:u w:val="none"/>
        </w:rPr>
        <w:t xml:space="preserve">  </w:t>
      </w:r>
      <w:r>
        <w:rPr>
          <w:rStyle w:val="13"/>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_Toc207963922 \h </w:instrText>
      </w:r>
      <w:r>
        <w:rPr>
          <w:rFonts w:ascii="宋体" w:hAnsi="宋体" w:eastAsia="宋体"/>
        </w:rPr>
        <w:fldChar w:fldCharType="separate"/>
      </w:r>
      <w:r>
        <w:rPr>
          <w:rFonts w:ascii="宋体" w:hAnsi="宋体" w:eastAsia="宋体"/>
        </w:rPr>
        <w:t>19</w:t>
      </w:r>
      <w:r>
        <w:rPr>
          <w:rFonts w:ascii="宋体" w:hAnsi="宋体" w:eastAsia="宋体"/>
        </w:rPr>
        <w:fldChar w:fldCharType="end"/>
      </w:r>
      <w:r>
        <w:rPr>
          <w:rFonts w:ascii="宋体" w:hAnsi="宋体" w:eastAsia="宋体"/>
        </w:rPr>
        <w:fldChar w:fldCharType="end"/>
      </w:r>
    </w:p>
    <w:p w14:paraId="08F23055">
      <w:pPr>
        <w:pStyle w:val="7"/>
        <w:tabs>
          <w:tab w:val="right" w:leader="dot" w:pos="8290"/>
        </w:tabs>
        <w:spacing w:line="360" w:lineRule="auto"/>
        <w:rPr>
          <w:rFonts w:hint="eastAsia" w:ascii="宋体" w:hAnsi="宋体" w:eastAsia="宋体"/>
        </w:rPr>
      </w:pPr>
      <w:r>
        <w:fldChar w:fldCharType="begin"/>
      </w:r>
      <w:r>
        <w:instrText xml:space="preserve"> HYPERLINK \l "_Toc207963923" </w:instrText>
      </w:r>
      <w:r>
        <w:fldChar w:fldCharType="separate"/>
      </w:r>
      <w:r>
        <w:rPr>
          <w:rStyle w:val="13"/>
          <w:rFonts w:hint="eastAsia" w:ascii="宋体" w:hAnsi="宋体" w:eastAsia="宋体"/>
          <w:u w:val="none"/>
        </w:rPr>
        <w:t>第五部分</w:t>
      </w:r>
      <w:r>
        <w:rPr>
          <w:rStyle w:val="13"/>
          <w:rFonts w:ascii="宋体" w:hAnsi="宋体" w:eastAsia="宋体"/>
          <w:u w:val="none"/>
        </w:rPr>
        <w:t xml:space="preserve">  </w:t>
      </w:r>
      <w:r>
        <w:rPr>
          <w:rStyle w:val="13"/>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_Toc207963923 \h </w:instrText>
      </w:r>
      <w:r>
        <w:rPr>
          <w:rFonts w:ascii="宋体" w:hAnsi="宋体" w:eastAsia="宋体"/>
        </w:rPr>
        <w:fldChar w:fldCharType="separate"/>
      </w:r>
      <w:r>
        <w:rPr>
          <w:rFonts w:ascii="宋体" w:hAnsi="宋体" w:eastAsia="宋体"/>
        </w:rPr>
        <w:t>22</w:t>
      </w:r>
      <w:r>
        <w:rPr>
          <w:rFonts w:ascii="宋体" w:hAnsi="宋体" w:eastAsia="宋体"/>
        </w:rPr>
        <w:fldChar w:fldCharType="end"/>
      </w:r>
      <w:r>
        <w:rPr>
          <w:rFonts w:ascii="宋体" w:hAnsi="宋体" w:eastAsia="宋体"/>
        </w:rPr>
        <w:fldChar w:fldCharType="end"/>
      </w:r>
    </w:p>
    <w:p w14:paraId="30D21D85">
      <w:pPr>
        <w:pStyle w:val="7"/>
        <w:tabs>
          <w:tab w:val="right" w:leader="dot" w:pos="8290"/>
        </w:tabs>
        <w:spacing w:line="360" w:lineRule="auto"/>
        <w:rPr>
          <w:rFonts w:hint="eastAsia" w:ascii="宋体" w:hAnsi="宋体" w:eastAsia="宋体"/>
        </w:rPr>
      </w:pPr>
      <w:r>
        <w:fldChar w:fldCharType="begin"/>
      </w:r>
      <w:r>
        <w:instrText xml:space="preserve"> HYPERLINK \l "_Toc207963924" </w:instrText>
      </w:r>
      <w:r>
        <w:fldChar w:fldCharType="separate"/>
      </w:r>
      <w:r>
        <w:rPr>
          <w:rStyle w:val="13"/>
          <w:rFonts w:hint="eastAsia" w:ascii="宋体" w:hAnsi="宋体" w:eastAsia="宋体"/>
          <w:u w:val="none"/>
        </w:rPr>
        <w:t>第六部分</w:t>
      </w:r>
      <w:r>
        <w:rPr>
          <w:rStyle w:val="13"/>
          <w:rFonts w:ascii="宋体" w:hAnsi="宋体" w:eastAsia="宋体"/>
          <w:u w:val="none"/>
        </w:rPr>
        <w:t xml:space="preserve"> </w:t>
      </w:r>
      <w:r>
        <w:rPr>
          <w:rStyle w:val="13"/>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_Toc207963924 \h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fldChar w:fldCharType="end"/>
      </w:r>
    </w:p>
    <w:p w14:paraId="6816F4D7">
      <w:pPr>
        <w:pStyle w:val="7"/>
        <w:tabs>
          <w:tab w:val="right" w:leader="dot" w:pos="8290"/>
        </w:tabs>
        <w:spacing w:line="360" w:lineRule="auto"/>
        <w:rPr>
          <w:rFonts w:hint="eastAsia" w:ascii="宋体" w:hAnsi="宋体" w:eastAsia="宋体"/>
        </w:rPr>
      </w:pPr>
      <w:r>
        <w:fldChar w:fldCharType="begin"/>
      </w:r>
      <w:r>
        <w:instrText xml:space="preserve"> HYPERLINK \l "_Toc207963925" </w:instrText>
      </w:r>
      <w:r>
        <w:fldChar w:fldCharType="separate"/>
      </w:r>
      <w:r>
        <w:rPr>
          <w:rStyle w:val="13"/>
          <w:rFonts w:hint="eastAsia" w:ascii="宋体" w:hAnsi="宋体" w:eastAsia="宋体"/>
          <w:u w:val="none"/>
        </w:rPr>
        <w:t>第七部分</w:t>
      </w:r>
      <w:r>
        <w:rPr>
          <w:rStyle w:val="13"/>
          <w:rFonts w:ascii="宋体" w:hAnsi="宋体" w:eastAsia="宋体"/>
          <w:u w:val="none"/>
        </w:rPr>
        <w:t xml:space="preserve">  </w:t>
      </w:r>
      <w:r>
        <w:rPr>
          <w:rStyle w:val="13"/>
          <w:rFonts w:hint="eastAsia" w:ascii="宋体" w:hAnsi="宋体" w:eastAsia="宋体"/>
          <w:u w:val="none"/>
        </w:rPr>
        <w:t>基金份额的申购、赎回与转换</w:t>
      </w:r>
      <w:r>
        <w:rPr>
          <w:rFonts w:ascii="宋体" w:hAnsi="宋体" w:eastAsia="宋体"/>
        </w:rPr>
        <w:tab/>
      </w:r>
      <w:r>
        <w:rPr>
          <w:rFonts w:ascii="宋体" w:hAnsi="宋体" w:eastAsia="宋体"/>
        </w:rPr>
        <w:fldChar w:fldCharType="begin"/>
      </w:r>
      <w:r>
        <w:rPr>
          <w:rFonts w:ascii="宋体" w:hAnsi="宋体" w:eastAsia="宋体"/>
        </w:rPr>
        <w:instrText xml:space="preserve"> PAGEREF _Toc207963925 \h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fldChar w:fldCharType="end"/>
      </w:r>
    </w:p>
    <w:p w14:paraId="5B59650F">
      <w:pPr>
        <w:pStyle w:val="7"/>
        <w:tabs>
          <w:tab w:val="right" w:leader="dot" w:pos="8290"/>
        </w:tabs>
        <w:spacing w:line="360" w:lineRule="auto"/>
        <w:rPr>
          <w:rFonts w:hint="eastAsia" w:ascii="宋体" w:hAnsi="宋体" w:eastAsia="宋体"/>
        </w:rPr>
      </w:pPr>
      <w:r>
        <w:fldChar w:fldCharType="begin"/>
      </w:r>
      <w:r>
        <w:instrText xml:space="preserve"> HYPERLINK \l "_Toc207963926" </w:instrText>
      </w:r>
      <w:r>
        <w:fldChar w:fldCharType="separate"/>
      </w:r>
      <w:r>
        <w:rPr>
          <w:rStyle w:val="13"/>
          <w:rFonts w:hint="eastAsia" w:ascii="宋体" w:hAnsi="宋体" w:eastAsia="宋体"/>
          <w:u w:val="none"/>
        </w:rPr>
        <w:t>第八部分</w:t>
      </w:r>
      <w:r>
        <w:rPr>
          <w:rStyle w:val="13"/>
          <w:rFonts w:ascii="宋体" w:hAnsi="宋体" w:eastAsia="宋体"/>
          <w:u w:val="none"/>
        </w:rPr>
        <w:t xml:space="preserve">  </w:t>
      </w:r>
      <w:r>
        <w:rPr>
          <w:rStyle w:val="13"/>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_Toc207963926 \h </w:instrText>
      </w:r>
      <w:r>
        <w:rPr>
          <w:rFonts w:ascii="宋体" w:hAnsi="宋体" w:eastAsia="宋体"/>
        </w:rPr>
        <w:fldChar w:fldCharType="separate"/>
      </w:r>
      <w:r>
        <w:rPr>
          <w:rFonts w:ascii="宋体" w:hAnsi="宋体" w:eastAsia="宋体"/>
        </w:rPr>
        <w:t>90</w:t>
      </w:r>
      <w:r>
        <w:rPr>
          <w:rFonts w:ascii="宋体" w:hAnsi="宋体" w:eastAsia="宋体"/>
        </w:rPr>
        <w:fldChar w:fldCharType="end"/>
      </w:r>
      <w:r>
        <w:rPr>
          <w:rFonts w:ascii="宋体" w:hAnsi="宋体" w:eastAsia="宋体"/>
        </w:rPr>
        <w:fldChar w:fldCharType="end"/>
      </w:r>
    </w:p>
    <w:p w14:paraId="62E6186B">
      <w:pPr>
        <w:pStyle w:val="7"/>
        <w:tabs>
          <w:tab w:val="right" w:leader="dot" w:pos="8290"/>
        </w:tabs>
        <w:spacing w:line="360" w:lineRule="auto"/>
        <w:rPr>
          <w:rFonts w:hint="eastAsia" w:ascii="宋体" w:hAnsi="宋体" w:eastAsia="宋体"/>
        </w:rPr>
      </w:pPr>
      <w:r>
        <w:fldChar w:fldCharType="begin"/>
      </w:r>
      <w:r>
        <w:instrText xml:space="preserve"> HYPERLINK \l "_Toc207963927" </w:instrText>
      </w:r>
      <w:r>
        <w:fldChar w:fldCharType="separate"/>
      </w:r>
      <w:r>
        <w:rPr>
          <w:rStyle w:val="13"/>
          <w:rFonts w:hint="eastAsia" w:ascii="宋体" w:hAnsi="宋体" w:eastAsia="宋体"/>
          <w:u w:val="none"/>
        </w:rPr>
        <w:t>第九部分</w:t>
      </w:r>
      <w:r>
        <w:rPr>
          <w:rStyle w:val="13"/>
          <w:rFonts w:ascii="宋体" w:hAnsi="宋体" w:eastAsia="宋体"/>
          <w:u w:val="none"/>
        </w:rPr>
        <w:t xml:space="preserve"> </w:t>
      </w:r>
      <w:r>
        <w:rPr>
          <w:rStyle w:val="13"/>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_Toc207963927 \h </w:instrText>
      </w:r>
      <w:r>
        <w:rPr>
          <w:rFonts w:ascii="宋体" w:hAnsi="宋体" w:eastAsia="宋体"/>
        </w:rPr>
        <w:fldChar w:fldCharType="separate"/>
      </w:r>
      <w:r>
        <w:rPr>
          <w:rFonts w:ascii="宋体" w:hAnsi="宋体" w:eastAsia="宋体"/>
        </w:rPr>
        <w:t>102</w:t>
      </w:r>
      <w:r>
        <w:rPr>
          <w:rFonts w:ascii="宋体" w:hAnsi="宋体" w:eastAsia="宋体"/>
        </w:rPr>
        <w:fldChar w:fldCharType="end"/>
      </w:r>
      <w:r>
        <w:rPr>
          <w:rFonts w:ascii="宋体" w:hAnsi="宋体" w:eastAsia="宋体"/>
        </w:rPr>
        <w:fldChar w:fldCharType="end"/>
      </w:r>
    </w:p>
    <w:p w14:paraId="23A1AD7B">
      <w:pPr>
        <w:pStyle w:val="7"/>
        <w:tabs>
          <w:tab w:val="right" w:leader="dot" w:pos="8290"/>
        </w:tabs>
        <w:spacing w:line="360" w:lineRule="auto"/>
        <w:rPr>
          <w:rFonts w:hint="eastAsia" w:ascii="宋体" w:hAnsi="宋体" w:eastAsia="宋体"/>
        </w:rPr>
      </w:pPr>
      <w:r>
        <w:fldChar w:fldCharType="begin"/>
      </w:r>
      <w:r>
        <w:instrText xml:space="preserve"> HYPERLINK \l "_Toc207963928" </w:instrText>
      </w:r>
      <w:r>
        <w:fldChar w:fldCharType="separate"/>
      </w:r>
      <w:r>
        <w:rPr>
          <w:rStyle w:val="13"/>
          <w:rFonts w:hint="eastAsia" w:ascii="宋体" w:hAnsi="宋体" w:eastAsia="宋体"/>
          <w:u w:val="none"/>
        </w:rPr>
        <w:t>第十部分</w:t>
      </w:r>
      <w:r>
        <w:rPr>
          <w:rStyle w:val="13"/>
          <w:rFonts w:ascii="宋体" w:hAnsi="宋体" w:eastAsia="宋体"/>
          <w:u w:val="none"/>
        </w:rPr>
        <w:t xml:space="preserve">  </w:t>
      </w:r>
      <w:r>
        <w:rPr>
          <w:rStyle w:val="13"/>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_Toc207963928 \h </w:instrText>
      </w:r>
      <w:r>
        <w:rPr>
          <w:rFonts w:ascii="宋体" w:hAnsi="宋体" w:eastAsia="宋体"/>
        </w:rPr>
        <w:fldChar w:fldCharType="separate"/>
      </w:r>
      <w:r>
        <w:rPr>
          <w:rFonts w:ascii="宋体" w:hAnsi="宋体" w:eastAsia="宋体"/>
        </w:rPr>
        <w:t>104</w:t>
      </w:r>
      <w:r>
        <w:rPr>
          <w:rFonts w:ascii="宋体" w:hAnsi="宋体" w:eastAsia="宋体"/>
        </w:rPr>
        <w:fldChar w:fldCharType="end"/>
      </w:r>
      <w:r>
        <w:rPr>
          <w:rFonts w:ascii="宋体" w:hAnsi="宋体" w:eastAsia="宋体"/>
        </w:rPr>
        <w:fldChar w:fldCharType="end"/>
      </w:r>
    </w:p>
    <w:p w14:paraId="22FA9DAB">
      <w:pPr>
        <w:pStyle w:val="7"/>
        <w:tabs>
          <w:tab w:val="right" w:leader="dot" w:pos="8290"/>
        </w:tabs>
        <w:spacing w:line="360" w:lineRule="auto"/>
        <w:rPr>
          <w:rFonts w:hint="eastAsia" w:ascii="宋体" w:hAnsi="宋体" w:eastAsia="宋体"/>
        </w:rPr>
      </w:pPr>
      <w:r>
        <w:fldChar w:fldCharType="begin"/>
      </w:r>
      <w:r>
        <w:instrText xml:space="preserve"> HYPERLINK \l "_Toc207963929" </w:instrText>
      </w:r>
      <w:r>
        <w:fldChar w:fldCharType="separate"/>
      </w:r>
      <w:r>
        <w:rPr>
          <w:rStyle w:val="13"/>
          <w:rFonts w:hint="eastAsia" w:ascii="宋体" w:hAnsi="宋体" w:eastAsia="宋体"/>
          <w:u w:val="none"/>
        </w:rPr>
        <w:t>第十一部分</w:t>
      </w:r>
      <w:r>
        <w:rPr>
          <w:rStyle w:val="13"/>
          <w:rFonts w:ascii="宋体" w:hAnsi="宋体" w:eastAsia="宋体"/>
          <w:u w:val="none"/>
        </w:rPr>
        <w:t xml:space="preserve">  </w:t>
      </w:r>
      <w:r>
        <w:rPr>
          <w:rStyle w:val="13"/>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_Toc207963929 \h </w:instrText>
      </w:r>
      <w:r>
        <w:rPr>
          <w:rFonts w:ascii="宋体" w:hAnsi="宋体" w:eastAsia="宋体"/>
        </w:rPr>
        <w:fldChar w:fldCharType="separate"/>
      </w:r>
      <w:r>
        <w:rPr>
          <w:rFonts w:ascii="宋体" w:hAnsi="宋体" w:eastAsia="宋体"/>
        </w:rPr>
        <w:t>105</w:t>
      </w:r>
      <w:r>
        <w:rPr>
          <w:rFonts w:ascii="宋体" w:hAnsi="宋体" w:eastAsia="宋体"/>
        </w:rPr>
        <w:fldChar w:fldCharType="end"/>
      </w:r>
      <w:r>
        <w:rPr>
          <w:rFonts w:ascii="宋体" w:hAnsi="宋体" w:eastAsia="宋体"/>
        </w:rPr>
        <w:fldChar w:fldCharType="end"/>
      </w:r>
    </w:p>
    <w:p w14:paraId="5AD220D7">
      <w:pPr>
        <w:pStyle w:val="7"/>
        <w:tabs>
          <w:tab w:val="right" w:leader="dot" w:pos="8290"/>
        </w:tabs>
        <w:spacing w:line="360" w:lineRule="auto"/>
        <w:rPr>
          <w:rFonts w:hint="eastAsia" w:ascii="宋体" w:hAnsi="宋体" w:eastAsia="宋体"/>
        </w:rPr>
      </w:pPr>
      <w:r>
        <w:fldChar w:fldCharType="begin"/>
      </w:r>
      <w:r>
        <w:instrText xml:space="preserve"> HYPERLINK \l "_Toc207963930" </w:instrText>
      </w:r>
      <w:r>
        <w:fldChar w:fldCharType="separate"/>
      </w:r>
      <w:r>
        <w:rPr>
          <w:rStyle w:val="13"/>
          <w:rFonts w:hint="eastAsia" w:ascii="宋体" w:hAnsi="宋体" w:eastAsia="宋体"/>
          <w:u w:val="none"/>
        </w:rPr>
        <w:t>第十二部分</w:t>
      </w:r>
      <w:r>
        <w:rPr>
          <w:rStyle w:val="13"/>
          <w:rFonts w:ascii="宋体" w:hAnsi="宋体" w:eastAsia="宋体"/>
          <w:u w:val="none"/>
        </w:rPr>
        <w:t xml:space="preserve">  </w:t>
      </w:r>
      <w:r>
        <w:rPr>
          <w:rStyle w:val="13"/>
          <w:rFonts w:hint="eastAsia" w:ascii="宋体" w:hAnsi="宋体" w:eastAsia="宋体"/>
          <w:u w:val="none"/>
        </w:rPr>
        <w:t>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_Toc207963930 \h </w:instrText>
      </w:r>
      <w:r>
        <w:rPr>
          <w:rFonts w:ascii="宋体" w:hAnsi="宋体" w:eastAsia="宋体"/>
        </w:rPr>
        <w:fldChar w:fldCharType="separate"/>
      </w:r>
      <w:r>
        <w:rPr>
          <w:rFonts w:ascii="宋体" w:hAnsi="宋体" w:eastAsia="宋体"/>
        </w:rPr>
        <w:t>111</w:t>
      </w:r>
      <w:r>
        <w:rPr>
          <w:rFonts w:ascii="宋体" w:hAnsi="宋体" w:eastAsia="宋体"/>
        </w:rPr>
        <w:fldChar w:fldCharType="end"/>
      </w:r>
      <w:r>
        <w:rPr>
          <w:rFonts w:ascii="宋体" w:hAnsi="宋体" w:eastAsia="宋体"/>
        </w:rPr>
        <w:fldChar w:fldCharType="end"/>
      </w:r>
    </w:p>
    <w:p w14:paraId="2A57E425">
      <w:pPr>
        <w:pStyle w:val="7"/>
        <w:tabs>
          <w:tab w:val="right" w:leader="dot" w:pos="8290"/>
        </w:tabs>
        <w:spacing w:line="360" w:lineRule="auto"/>
        <w:rPr>
          <w:rFonts w:hint="eastAsia" w:ascii="宋体" w:hAnsi="宋体" w:eastAsia="宋体"/>
        </w:rPr>
      </w:pPr>
      <w:r>
        <w:fldChar w:fldCharType="begin"/>
      </w:r>
      <w:r>
        <w:instrText xml:space="preserve"> HYPERLINK \l "_Toc207963931" </w:instrText>
      </w:r>
      <w:r>
        <w:fldChar w:fldCharType="separate"/>
      </w:r>
      <w:r>
        <w:rPr>
          <w:rStyle w:val="13"/>
          <w:rFonts w:hint="eastAsia" w:ascii="宋体" w:hAnsi="宋体" w:eastAsia="宋体"/>
          <w:u w:val="none"/>
        </w:rPr>
        <w:t>第十三部分</w:t>
      </w:r>
      <w:r>
        <w:rPr>
          <w:rStyle w:val="13"/>
          <w:rFonts w:ascii="宋体" w:hAnsi="宋体" w:eastAsia="宋体"/>
          <w:u w:val="none"/>
        </w:rPr>
        <w:t xml:space="preserve">  </w:t>
      </w:r>
      <w:r>
        <w:rPr>
          <w:rStyle w:val="13"/>
          <w:rFonts w:hint="eastAsia" w:ascii="宋体" w:hAnsi="宋体" w:eastAsia="宋体"/>
          <w:u w:val="none"/>
        </w:rPr>
        <w:t>基金费用与税收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_Toc207963931 \h </w:instrText>
      </w:r>
      <w:r>
        <w:rPr>
          <w:rFonts w:ascii="宋体" w:hAnsi="宋体" w:eastAsia="宋体"/>
        </w:rPr>
        <w:fldChar w:fldCharType="separate"/>
      </w:r>
      <w:r>
        <w:rPr>
          <w:rFonts w:ascii="宋体" w:hAnsi="宋体" w:eastAsia="宋体"/>
        </w:rPr>
        <w:t>113</w:t>
      </w:r>
      <w:r>
        <w:rPr>
          <w:rFonts w:ascii="宋体" w:hAnsi="宋体" w:eastAsia="宋体"/>
        </w:rPr>
        <w:fldChar w:fldCharType="end"/>
      </w:r>
      <w:r>
        <w:rPr>
          <w:rFonts w:ascii="宋体" w:hAnsi="宋体" w:eastAsia="宋体"/>
        </w:rPr>
        <w:fldChar w:fldCharType="end"/>
      </w:r>
    </w:p>
    <w:p w14:paraId="207B1330">
      <w:pPr>
        <w:pStyle w:val="7"/>
        <w:tabs>
          <w:tab w:val="right" w:leader="dot" w:pos="8290"/>
        </w:tabs>
        <w:spacing w:line="360" w:lineRule="auto"/>
        <w:rPr>
          <w:rFonts w:hint="eastAsia" w:ascii="宋体" w:hAnsi="宋体" w:eastAsia="宋体"/>
        </w:rPr>
      </w:pPr>
      <w:r>
        <w:fldChar w:fldCharType="begin"/>
      </w:r>
      <w:r>
        <w:instrText xml:space="preserve"> HYPERLINK \l "_Toc207963932" </w:instrText>
      </w:r>
      <w:r>
        <w:fldChar w:fldCharType="separate"/>
      </w:r>
      <w:r>
        <w:rPr>
          <w:rStyle w:val="13"/>
          <w:rFonts w:hint="eastAsia" w:ascii="宋体" w:hAnsi="宋体" w:eastAsia="宋体"/>
          <w:u w:val="none"/>
        </w:rPr>
        <w:t>第十四部分</w:t>
      </w:r>
      <w:r>
        <w:rPr>
          <w:rStyle w:val="13"/>
          <w:rFonts w:ascii="宋体" w:hAnsi="宋体" w:eastAsia="宋体"/>
          <w:u w:val="none"/>
        </w:rPr>
        <w:t xml:space="preserve">  </w:t>
      </w:r>
      <w:r>
        <w:rPr>
          <w:rStyle w:val="13"/>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_Toc207963932 \h </w:instrText>
      </w:r>
      <w:r>
        <w:rPr>
          <w:rFonts w:ascii="宋体" w:hAnsi="宋体" w:eastAsia="宋体"/>
        </w:rPr>
        <w:fldChar w:fldCharType="separate"/>
      </w:r>
      <w:r>
        <w:rPr>
          <w:rFonts w:ascii="宋体" w:hAnsi="宋体" w:eastAsia="宋体"/>
        </w:rPr>
        <w:t>116</w:t>
      </w:r>
      <w:r>
        <w:rPr>
          <w:rFonts w:ascii="宋体" w:hAnsi="宋体" w:eastAsia="宋体"/>
        </w:rPr>
        <w:fldChar w:fldCharType="end"/>
      </w:r>
      <w:r>
        <w:rPr>
          <w:rFonts w:ascii="宋体" w:hAnsi="宋体" w:eastAsia="宋体"/>
        </w:rPr>
        <w:fldChar w:fldCharType="end"/>
      </w:r>
    </w:p>
    <w:p w14:paraId="12C41870">
      <w:pPr>
        <w:pStyle w:val="7"/>
        <w:tabs>
          <w:tab w:val="right" w:leader="dot" w:pos="8290"/>
        </w:tabs>
        <w:spacing w:line="360" w:lineRule="auto"/>
        <w:rPr>
          <w:rFonts w:hint="eastAsia" w:ascii="宋体" w:hAnsi="宋体" w:eastAsia="宋体"/>
        </w:rPr>
      </w:pPr>
      <w:r>
        <w:fldChar w:fldCharType="begin"/>
      </w:r>
      <w:r>
        <w:instrText xml:space="preserve"> HYPERLINK \l "_Toc207963933" </w:instrText>
      </w:r>
      <w:r>
        <w:fldChar w:fldCharType="separate"/>
      </w:r>
      <w:r>
        <w:rPr>
          <w:rStyle w:val="13"/>
          <w:rFonts w:hint="eastAsia" w:ascii="宋体" w:hAnsi="宋体" w:eastAsia="宋体"/>
          <w:u w:val="none"/>
        </w:rPr>
        <w:t>第十五部分</w:t>
      </w:r>
      <w:r>
        <w:rPr>
          <w:rStyle w:val="13"/>
          <w:rFonts w:ascii="宋体" w:hAnsi="宋体" w:eastAsia="宋体"/>
          <w:u w:val="none"/>
        </w:rPr>
        <w:t xml:space="preserve">  </w:t>
      </w:r>
      <w:r>
        <w:rPr>
          <w:rStyle w:val="13"/>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_Toc207963933 \h </w:instrText>
      </w:r>
      <w:r>
        <w:rPr>
          <w:rFonts w:ascii="宋体" w:hAnsi="宋体" w:eastAsia="宋体"/>
        </w:rPr>
        <w:fldChar w:fldCharType="separate"/>
      </w:r>
      <w:r>
        <w:rPr>
          <w:rFonts w:ascii="宋体" w:hAnsi="宋体" w:eastAsia="宋体"/>
        </w:rPr>
        <w:t>117</w:t>
      </w:r>
      <w:r>
        <w:rPr>
          <w:rFonts w:ascii="宋体" w:hAnsi="宋体" w:eastAsia="宋体"/>
        </w:rPr>
        <w:fldChar w:fldCharType="end"/>
      </w:r>
      <w:r>
        <w:rPr>
          <w:rFonts w:ascii="宋体" w:hAnsi="宋体" w:eastAsia="宋体"/>
        </w:rPr>
        <w:fldChar w:fldCharType="end"/>
      </w:r>
    </w:p>
    <w:p w14:paraId="3FD2933D">
      <w:pPr>
        <w:pStyle w:val="7"/>
        <w:tabs>
          <w:tab w:val="right" w:leader="dot" w:pos="8290"/>
        </w:tabs>
        <w:spacing w:line="360" w:lineRule="auto"/>
        <w:rPr>
          <w:rFonts w:hint="eastAsia" w:ascii="宋体" w:hAnsi="宋体" w:eastAsia="宋体"/>
        </w:rPr>
      </w:pPr>
      <w:r>
        <w:fldChar w:fldCharType="begin"/>
      </w:r>
      <w:r>
        <w:instrText xml:space="preserve"> HYPERLINK \l "_Toc207963934" </w:instrText>
      </w:r>
      <w:r>
        <w:fldChar w:fldCharType="separate"/>
      </w:r>
      <w:r>
        <w:rPr>
          <w:rStyle w:val="13"/>
          <w:rFonts w:hint="eastAsia" w:ascii="宋体" w:hAnsi="宋体" w:eastAsia="宋体"/>
          <w:u w:val="none"/>
        </w:rPr>
        <w:t>第十六部分</w:t>
      </w:r>
      <w:r>
        <w:rPr>
          <w:rStyle w:val="13"/>
          <w:rFonts w:ascii="宋体" w:hAnsi="宋体" w:eastAsia="宋体"/>
          <w:u w:val="none"/>
        </w:rPr>
        <w:t xml:space="preserve">  </w:t>
      </w:r>
      <w:r>
        <w:rPr>
          <w:rStyle w:val="13"/>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_Toc207963934 \h </w:instrText>
      </w:r>
      <w:r>
        <w:rPr>
          <w:rFonts w:ascii="宋体" w:hAnsi="宋体" w:eastAsia="宋体"/>
        </w:rPr>
        <w:fldChar w:fldCharType="separate"/>
      </w:r>
      <w:r>
        <w:rPr>
          <w:rFonts w:ascii="宋体" w:hAnsi="宋体" w:eastAsia="宋体"/>
        </w:rPr>
        <w:t>123</w:t>
      </w:r>
      <w:r>
        <w:rPr>
          <w:rFonts w:ascii="宋体" w:hAnsi="宋体" w:eastAsia="宋体"/>
        </w:rPr>
        <w:fldChar w:fldCharType="end"/>
      </w:r>
      <w:r>
        <w:rPr>
          <w:rFonts w:ascii="宋体" w:hAnsi="宋体" w:eastAsia="宋体"/>
        </w:rPr>
        <w:fldChar w:fldCharType="end"/>
      </w:r>
    </w:p>
    <w:p w14:paraId="35B7FD23">
      <w:pPr>
        <w:pStyle w:val="7"/>
        <w:tabs>
          <w:tab w:val="right" w:leader="dot" w:pos="8290"/>
        </w:tabs>
        <w:spacing w:line="360" w:lineRule="auto"/>
        <w:rPr>
          <w:rFonts w:hint="eastAsia" w:ascii="宋体" w:hAnsi="宋体" w:eastAsia="宋体"/>
        </w:rPr>
      </w:pPr>
      <w:r>
        <w:fldChar w:fldCharType="begin"/>
      </w:r>
      <w:r>
        <w:instrText xml:space="preserve"> HYPERLINK \l "_Toc207963935" </w:instrText>
      </w:r>
      <w:r>
        <w:fldChar w:fldCharType="separate"/>
      </w:r>
      <w:r>
        <w:rPr>
          <w:rStyle w:val="13"/>
          <w:rFonts w:hint="eastAsia" w:ascii="宋体" w:hAnsi="宋体" w:eastAsia="宋体"/>
          <w:u w:val="none"/>
        </w:rPr>
        <w:t>第十七部分</w:t>
      </w:r>
      <w:r>
        <w:rPr>
          <w:rStyle w:val="13"/>
          <w:rFonts w:ascii="宋体" w:hAnsi="宋体" w:eastAsia="宋体"/>
          <w:u w:val="none"/>
        </w:rPr>
        <w:t xml:space="preserve">  </w:t>
      </w:r>
      <w:r>
        <w:rPr>
          <w:rStyle w:val="13"/>
          <w:rFonts w:hint="eastAsia" w:ascii="宋体" w:hAnsi="宋体" w:eastAsia="宋体"/>
          <w:u w:val="none"/>
        </w:rPr>
        <w:t>基金的终止与清算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_Toc207963935 \h </w:instrText>
      </w:r>
      <w:r>
        <w:rPr>
          <w:rFonts w:ascii="宋体" w:hAnsi="宋体" w:eastAsia="宋体"/>
        </w:rPr>
        <w:fldChar w:fldCharType="separate"/>
      </w:r>
      <w:r>
        <w:rPr>
          <w:rFonts w:ascii="宋体" w:hAnsi="宋体" w:eastAsia="宋体"/>
        </w:rPr>
        <w:t>127</w:t>
      </w:r>
      <w:r>
        <w:rPr>
          <w:rFonts w:ascii="宋体" w:hAnsi="宋体" w:eastAsia="宋体"/>
        </w:rPr>
        <w:fldChar w:fldCharType="end"/>
      </w:r>
      <w:r>
        <w:rPr>
          <w:rFonts w:ascii="宋体" w:hAnsi="宋体" w:eastAsia="宋体"/>
        </w:rPr>
        <w:fldChar w:fldCharType="end"/>
      </w:r>
    </w:p>
    <w:p w14:paraId="5C341ABC">
      <w:pPr>
        <w:pStyle w:val="7"/>
        <w:tabs>
          <w:tab w:val="right" w:leader="dot" w:pos="8290"/>
        </w:tabs>
        <w:spacing w:line="360" w:lineRule="auto"/>
        <w:rPr>
          <w:rFonts w:hint="eastAsia" w:ascii="宋体" w:hAnsi="宋体" w:eastAsia="宋体"/>
        </w:rPr>
      </w:pPr>
      <w:r>
        <w:fldChar w:fldCharType="begin"/>
      </w:r>
      <w:r>
        <w:instrText xml:space="preserve"> HYPERLINK \l "_Toc207963936" </w:instrText>
      </w:r>
      <w:r>
        <w:fldChar w:fldCharType="separate"/>
      </w:r>
      <w:r>
        <w:rPr>
          <w:rStyle w:val="13"/>
          <w:rFonts w:hint="eastAsia" w:ascii="宋体" w:hAnsi="宋体" w:eastAsia="宋体"/>
          <w:u w:val="none"/>
        </w:rPr>
        <w:t>第十八部分</w:t>
      </w:r>
      <w:r>
        <w:rPr>
          <w:rStyle w:val="13"/>
          <w:rFonts w:ascii="宋体" w:hAnsi="宋体" w:eastAsia="宋体"/>
          <w:u w:val="none"/>
        </w:rPr>
        <w:t xml:space="preserve">  </w:t>
      </w:r>
      <w:r>
        <w:rPr>
          <w:rStyle w:val="13"/>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_Toc207963936 \h </w:instrText>
      </w:r>
      <w:r>
        <w:rPr>
          <w:rFonts w:ascii="宋体" w:hAnsi="宋体" w:eastAsia="宋体"/>
        </w:rPr>
        <w:fldChar w:fldCharType="separate"/>
      </w:r>
      <w:r>
        <w:rPr>
          <w:rFonts w:ascii="宋体" w:hAnsi="宋体" w:eastAsia="宋体"/>
        </w:rPr>
        <w:t>129</w:t>
      </w:r>
      <w:r>
        <w:rPr>
          <w:rFonts w:ascii="宋体" w:hAnsi="宋体" w:eastAsia="宋体"/>
        </w:rPr>
        <w:fldChar w:fldCharType="end"/>
      </w:r>
      <w:r>
        <w:rPr>
          <w:rFonts w:ascii="宋体" w:hAnsi="宋体" w:eastAsia="宋体"/>
        </w:rPr>
        <w:fldChar w:fldCharType="end"/>
      </w:r>
    </w:p>
    <w:p w14:paraId="570D0D53">
      <w:pPr>
        <w:pStyle w:val="7"/>
        <w:tabs>
          <w:tab w:val="right" w:leader="dot" w:pos="8290"/>
        </w:tabs>
        <w:spacing w:line="360" w:lineRule="auto"/>
        <w:rPr>
          <w:rFonts w:hint="eastAsia" w:ascii="宋体" w:hAnsi="宋体" w:eastAsia="宋体"/>
        </w:rPr>
      </w:pPr>
      <w:r>
        <w:fldChar w:fldCharType="begin"/>
      </w:r>
      <w:r>
        <w:instrText xml:space="preserve"> HYPERLINK \l "_Toc207963937" </w:instrText>
      </w:r>
      <w:r>
        <w:fldChar w:fldCharType="separate"/>
      </w:r>
      <w:r>
        <w:rPr>
          <w:rStyle w:val="13"/>
          <w:rFonts w:hint="eastAsia" w:ascii="宋体" w:hAnsi="宋体" w:eastAsia="宋体"/>
          <w:u w:val="none"/>
        </w:rPr>
        <w:t>第十九部分</w:t>
      </w:r>
      <w:r>
        <w:rPr>
          <w:rStyle w:val="13"/>
          <w:rFonts w:ascii="宋体" w:hAnsi="宋体" w:eastAsia="宋体"/>
          <w:u w:val="none"/>
        </w:rPr>
        <w:t xml:space="preserve">  </w:t>
      </w:r>
      <w:r>
        <w:rPr>
          <w:rStyle w:val="13"/>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_Toc207963937 \h </w:instrText>
      </w:r>
      <w:r>
        <w:rPr>
          <w:rFonts w:ascii="宋体" w:hAnsi="宋体" w:eastAsia="宋体"/>
        </w:rPr>
        <w:fldChar w:fldCharType="separate"/>
      </w:r>
      <w:r>
        <w:rPr>
          <w:rFonts w:ascii="宋体" w:hAnsi="宋体" w:eastAsia="宋体"/>
        </w:rPr>
        <w:t>143</w:t>
      </w:r>
      <w:r>
        <w:rPr>
          <w:rFonts w:ascii="宋体" w:hAnsi="宋体" w:eastAsia="宋体"/>
        </w:rPr>
        <w:fldChar w:fldCharType="end"/>
      </w:r>
      <w:r>
        <w:rPr>
          <w:rFonts w:ascii="宋体" w:hAnsi="宋体" w:eastAsia="宋体"/>
        </w:rPr>
        <w:fldChar w:fldCharType="end"/>
      </w:r>
    </w:p>
    <w:p w14:paraId="10945F14">
      <w:pPr>
        <w:pStyle w:val="7"/>
        <w:tabs>
          <w:tab w:val="right" w:leader="dot" w:pos="8290"/>
        </w:tabs>
        <w:spacing w:line="360" w:lineRule="auto"/>
        <w:rPr>
          <w:rFonts w:hint="eastAsia" w:ascii="宋体" w:hAnsi="宋体" w:eastAsia="宋体"/>
        </w:rPr>
      </w:pPr>
      <w:r>
        <w:fldChar w:fldCharType="begin"/>
      </w:r>
      <w:r>
        <w:instrText xml:space="preserve"> HYPERLINK \l "_Toc207963938" </w:instrText>
      </w:r>
      <w:r>
        <w:fldChar w:fldCharType="separate"/>
      </w:r>
      <w:r>
        <w:rPr>
          <w:rStyle w:val="13"/>
          <w:rFonts w:hint="eastAsia" w:ascii="宋体" w:hAnsi="宋体" w:eastAsia="宋体"/>
          <w:u w:val="none"/>
        </w:rPr>
        <w:t>第二十部分</w:t>
      </w:r>
      <w:r>
        <w:rPr>
          <w:rStyle w:val="13"/>
          <w:rFonts w:ascii="宋体" w:hAnsi="宋体" w:eastAsia="宋体"/>
          <w:u w:val="none"/>
        </w:rPr>
        <w:t xml:space="preserve">  </w:t>
      </w:r>
      <w:r>
        <w:rPr>
          <w:rStyle w:val="13"/>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_Toc207963938 \h </w:instrText>
      </w:r>
      <w:r>
        <w:rPr>
          <w:rFonts w:ascii="宋体" w:hAnsi="宋体" w:eastAsia="宋体"/>
        </w:rPr>
        <w:fldChar w:fldCharType="separate"/>
      </w:r>
      <w:r>
        <w:rPr>
          <w:rFonts w:ascii="宋体" w:hAnsi="宋体" w:eastAsia="宋体"/>
        </w:rPr>
        <w:t>154</w:t>
      </w:r>
      <w:r>
        <w:rPr>
          <w:rFonts w:ascii="宋体" w:hAnsi="宋体" w:eastAsia="宋体"/>
        </w:rPr>
        <w:fldChar w:fldCharType="end"/>
      </w:r>
      <w:r>
        <w:rPr>
          <w:rFonts w:ascii="宋体" w:hAnsi="宋体" w:eastAsia="宋体"/>
        </w:rPr>
        <w:fldChar w:fldCharType="end"/>
      </w:r>
    </w:p>
    <w:p w14:paraId="61A830E0">
      <w:pPr>
        <w:pStyle w:val="7"/>
        <w:tabs>
          <w:tab w:val="right" w:leader="dot" w:pos="8290"/>
        </w:tabs>
        <w:spacing w:line="360" w:lineRule="auto"/>
        <w:rPr>
          <w:rFonts w:hint="eastAsia" w:ascii="宋体" w:hAnsi="宋体" w:eastAsia="宋体"/>
        </w:rPr>
      </w:pPr>
      <w:r>
        <w:fldChar w:fldCharType="begin"/>
      </w:r>
      <w:r>
        <w:instrText xml:space="preserve"> HYPERLINK \l "_Toc207963939" </w:instrText>
      </w:r>
      <w:r>
        <w:fldChar w:fldCharType="separate"/>
      </w:r>
      <w:r>
        <w:rPr>
          <w:rStyle w:val="13"/>
          <w:rFonts w:hint="eastAsia" w:ascii="宋体" w:hAnsi="宋体" w:eastAsia="宋体"/>
          <w:u w:val="none"/>
        </w:rPr>
        <w:t>第二十一部分</w:t>
      </w:r>
      <w:r>
        <w:rPr>
          <w:rStyle w:val="13"/>
          <w:rFonts w:ascii="宋体" w:hAnsi="宋体" w:eastAsia="宋体"/>
          <w:u w:val="none"/>
        </w:rPr>
        <w:t xml:space="preserve"> </w:t>
      </w:r>
      <w:r>
        <w:rPr>
          <w:rStyle w:val="13"/>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_Toc207963939 \h </w:instrText>
      </w:r>
      <w:r>
        <w:rPr>
          <w:rFonts w:ascii="宋体" w:hAnsi="宋体" w:eastAsia="宋体"/>
        </w:rPr>
        <w:fldChar w:fldCharType="separate"/>
      </w:r>
      <w:r>
        <w:rPr>
          <w:rFonts w:ascii="宋体" w:hAnsi="宋体" w:eastAsia="宋体"/>
        </w:rPr>
        <w:t>157</w:t>
      </w:r>
      <w:r>
        <w:rPr>
          <w:rFonts w:ascii="宋体" w:hAnsi="宋体" w:eastAsia="宋体"/>
        </w:rPr>
        <w:fldChar w:fldCharType="end"/>
      </w:r>
      <w:r>
        <w:rPr>
          <w:rFonts w:ascii="宋体" w:hAnsi="宋体" w:eastAsia="宋体"/>
        </w:rPr>
        <w:fldChar w:fldCharType="end"/>
      </w:r>
    </w:p>
    <w:p w14:paraId="477DD66F">
      <w:pPr>
        <w:pStyle w:val="7"/>
        <w:tabs>
          <w:tab w:val="right" w:leader="dot" w:pos="8290"/>
        </w:tabs>
        <w:spacing w:line="360" w:lineRule="auto"/>
        <w:rPr>
          <w:rFonts w:hint="eastAsia" w:ascii="宋体" w:hAnsi="宋体" w:eastAsia="宋体"/>
        </w:rPr>
      </w:pPr>
      <w:r>
        <w:fldChar w:fldCharType="begin"/>
      </w:r>
      <w:r>
        <w:instrText xml:space="preserve"> HYPERLINK \l "_Toc207963940" </w:instrText>
      </w:r>
      <w:r>
        <w:fldChar w:fldCharType="separate"/>
      </w:r>
      <w:r>
        <w:rPr>
          <w:rStyle w:val="13"/>
          <w:rFonts w:hint="eastAsia" w:ascii="宋体" w:hAnsi="宋体" w:eastAsia="宋体"/>
          <w:u w:val="none"/>
        </w:rPr>
        <w:t>第二十二部分</w:t>
      </w:r>
      <w:r>
        <w:rPr>
          <w:rStyle w:val="13"/>
          <w:rFonts w:ascii="宋体" w:hAnsi="宋体" w:eastAsia="宋体"/>
          <w:u w:val="none"/>
        </w:rPr>
        <w:t xml:space="preserve">  </w:t>
      </w:r>
      <w:r>
        <w:rPr>
          <w:rStyle w:val="13"/>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_Toc207963940 \h </w:instrText>
      </w:r>
      <w:r>
        <w:rPr>
          <w:rFonts w:ascii="宋体" w:hAnsi="宋体" w:eastAsia="宋体"/>
        </w:rPr>
        <w:fldChar w:fldCharType="separate"/>
      </w:r>
      <w:r>
        <w:rPr>
          <w:rFonts w:ascii="宋体" w:hAnsi="宋体" w:eastAsia="宋体"/>
        </w:rPr>
        <w:t>159</w:t>
      </w:r>
      <w:r>
        <w:rPr>
          <w:rFonts w:ascii="宋体" w:hAnsi="宋体" w:eastAsia="宋体"/>
        </w:rPr>
        <w:fldChar w:fldCharType="end"/>
      </w:r>
      <w:r>
        <w:rPr>
          <w:rFonts w:ascii="宋体" w:hAnsi="宋体" w:eastAsia="宋体"/>
        </w:rPr>
        <w:fldChar w:fldCharType="end"/>
      </w:r>
    </w:p>
    <w:p w14:paraId="2C229D17">
      <w:pPr>
        <w:pStyle w:val="7"/>
        <w:tabs>
          <w:tab w:val="right" w:leader="dot" w:pos="8290"/>
        </w:tabs>
        <w:spacing w:line="360" w:lineRule="auto"/>
        <w:rPr>
          <w:rFonts w:hint="eastAsia" w:ascii="宋体" w:hAnsi="宋体" w:eastAsia="宋体"/>
        </w:rPr>
      </w:pPr>
      <w:r>
        <w:fldChar w:fldCharType="begin"/>
      </w:r>
      <w:r>
        <w:instrText xml:space="preserve"> HYPERLINK \l "_Toc207963941" </w:instrText>
      </w:r>
      <w:r>
        <w:fldChar w:fldCharType="separate"/>
      </w:r>
      <w:r>
        <w:rPr>
          <w:rStyle w:val="13"/>
          <w:rFonts w:hint="eastAsia" w:ascii="宋体" w:hAnsi="宋体" w:eastAsia="宋体"/>
          <w:u w:val="none"/>
        </w:rPr>
        <w:t>第二十三部分</w:t>
      </w:r>
      <w:r>
        <w:rPr>
          <w:rStyle w:val="13"/>
          <w:rFonts w:ascii="宋体" w:hAnsi="宋体" w:eastAsia="宋体"/>
          <w:u w:val="none"/>
        </w:rPr>
        <w:t xml:space="preserve">  </w:t>
      </w:r>
      <w:r>
        <w:rPr>
          <w:rStyle w:val="13"/>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_Toc207963941 \h </w:instrText>
      </w:r>
      <w:r>
        <w:rPr>
          <w:rFonts w:ascii="宋体" w:hAnsi="宋体" w:eastAsia="宋体"/>
        </w:rPr>
        <w:fldChar w:fldCharType="separate"/>
      </w:r>
      <w:r>
        <w:rPr>
          <w:rFonts w:ascii="宋体" w:hAnsi="宋体" w:eastAsia="宋体"/>
        </w:rPr>
        <w:t>160</w:t>
      </w:r>
      <w:r>
        <w:rPr>
          <w:rFonts w:ascii="宋体" w:hAnsi="宋体" w:eastAsia="宋体"/>
        </w:rPr>
        <w:fldChar w:fldCharType="end"/>
      </w:r>
      <w:r>
        <w:rPr>
          <w:rFonts w:ascii="宋体" w:hAnsi="宋体" w:eastAsia="宋体"/>
        </w:rPr>
        <w:fldChar w:fldCharType="end"/>
      </w:r>
    </w:p>
    <w:p w14:paraId="3D861E67">
      <w:pPr>
        <w:widowControl/>
        <w:spacing w:line="360" w:lineRule="auto"/>
        <w:ind w:left="-2" w:leftChars="-1"/>
        <w:jc w:val="center"/>
        <w:rPr>
          <w:rFonts w:hint="eastAsia" w:ascii="宋体" w:hAnsi="宋体" w:eastAsia="宋体"/>
          <w:b/>
          <w:sz w:val="28"/>
        </w:rPr>
      </w:pPr>
      <w:r>
        <w:rPr>
          <w:rFonts w:ascii="宋体" w:hAnsi="宋体" w:eastAsia="宋体"/>
        </w:rPr>
        <w:fldChar w:fldCharType="end"/>
      </w:r>
      <w:r>
        <w:rPr>
          <w:rFonts w:ascii="宋体" w:hAnsi="宋体" w:eastAsia="宋体"/>
          <w:b/>
          <w:sz w:val="28"/>
        </w:rPr>
        <w:br w:type="page"/>
      </w:r>
    </w:p>
    <w:p w14:paraId="7460F7C6">
      <w:pPr>
        <w:pStyle w:val="2"/>
        <w:jc w:val="center"/>
        <w:rPr>
          <w:rFonts w:hint="eastAsia" w:ascii="宋体" w:hAnsi="宋体" w:eastAsia="宋体"/>
          <w:sz w:val="30"/>
        </w:rPr>
      </w:pPr>
      <w:bookmarkStart w:id="4" w:name="chapter_level1_3_2344"/>
      <w:bookmarkStart w:id="5" w:name="_Toc207963919"/>
      <w:r>
        <w:rPr>
          <w:rFonts w:hint="eastAsia" w:ascii="宋体" w:hAnsi="宋体" w:eastAsia="宋体"/>
          <w:sz w:val="30"/>
        </w:rPr>
        <w:t>第一部分  绪言</w:t>
      </w:r>
      <w:bookmarkEnd w:id="4"/>
      <w:bookmarkEnd w:id="5"/>
    </w:p>
    <w:p w14:paraId="0E4260B0">
      <w:pPr>
        <w:pStyle w:val="8"/>
        <w:spacing w:before="0" w:beforeAutospacing="0" w:after="0" w:afterAutospacing="0" w:line="360" w:lineRule="auto"/>
        <w:ind w:firstLine="420"/>
        <w:rPr>
          <w:rFonts w:hint="eastAsia"/>
          <w:sz w:val="21"/>
          <w:szCs w:val="21"/>
        </w:rPr>
      </w:pPr>
      <w:bookmarkStart w:id="6" w:name="chapter_level1_3_2344_section_1"/>
      <w:bookmarkEnd w:id="6"/>
      <w:r>
        <w:rPr>
          <w:rFonts w:hint="eastAsia"/>
          <w:sz w:val="21"/>
          <w:szCs w:val="21"/>
        </w:rPr>
        <w:t>《</w:t>
      </w:r>
      <w:bookmarkStart w:id="7" w:name="field_0_productfullname_1"/>
      <w:r>
        <w:rPr>
          <w:rFonts w:hint="eastAsia"/>
          <w:sz w:val="21"/>
          <w:szCs w:val="21"/>
        </w:rPr>
        <w:t>博时创业成长混合型证券投资基金</w:t>
      </w:r>
      <w:bookmarkEnd w:id="7"/>
      <w:r>
        <w:rPr>
          <w:rFonts w:hint="eastAsia"/>
          <w:sz w:val="21"/>
          <w:szCs w:val="21"/>
        </w:rPr>
        <w:t>招募说明书》（以下简称“招募说明书”或“本招募说明书”）依照《中华人民共和国证券投资基金法》（以下简称“《基金法》”）、《公开募集证券投资基金运作管理办法》（以下简称“《运作管理办法》”）、《证券投资基金销售管理办法》（以下简称“《销售管理办法》”）、《公开募集证券投资基金信息披露管理办法》（以下简称“《信息披露办法》”）、《公开募集开放式证券投资基金流动性风险管理规定》（以下简称“《流动性风险管理规定》”）以及《</w:t>
      </w:r>
      <w:bookmarkStart w:id="8" w:name="field_0_productfullname_2"/>
      <w:r>
        <w:rPr>
          <w:rFonts w:hint="eastAsia"/>
          <w:sz w:val="21"/>
          <w:szCs w:val="21"/>
        </w:rPr>
        <w:t>博时创业成长混合型证券投资基金</w:t>
      </w:r>
      <w:bookmarkEnd w:id="8"/>
      <w:r>
        <w:rPr>
          <w:rFonts w:hint="eastAsia"/>
          <w:sz w:val="21"/>
          <w:szCs w:val="21"/>
        </w:rPr>
        <w:t xml:space="preserve">基金合同》（以下简称“基金合同”）编写。  </w:t>
      </w:r>
    </w:p>
    <w:p w14:paraId="0F5C1ED8">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3E6F53BF">
      <w:pPr>
        <w:pStyle w:val="8"/>
        <w:spacing w:before="0" w:beforeAutospacing="0" w:after="0" w:afterAutospacing="0" w:line="360" w:lineRule="auto"/>
        <w:ind w:firstLine="420"/>
        <w:rPr>
          <w:rFonts w:hint="eastAsia"/>
          <w:sz w:val="21"/>
          <w:szCs w:val="21"/>
        </w:rPr>
      </w:pPr>
      <w:bookmarkStart w:id="9" w:name="field_0_productfullname_3"/>
      <w:r>
        <w:rPr>
          <w:rFonts w:hint="eastAsia"/>
          <w:sz w:val="21"/>
          <w:szCs w:val="21"/>
        </w:rPr>
        <w:t>博时创业成长混合型证券投资基金</w:t>
      </w:r>
      <w:bookmarkEnd w:id="9"/>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252C51C6">
      <w:pPr>
        <w:pStyle w:val="8"/>
        <w:spacing w:before="0" w:beforeAutospacing="0" w:after="0" w:afterAutospacing="0" w:line="360" w:lineRule="auto"/>
        <w:ind w:firstLine="420"/>
        <w:rPr>
          <w:rFonts w:hint="eastAsia"/>
          <w:sz w:val="21"/>
          <w:szCs w:val="21"/>
        </w:rPr>
      </w:pPr>
      <w:r>
        <w:rPr>
          <w:rFonts w:hint="eastAsia"/>
          <w:sz w:val="21"/>
          <w:szCs w:val="21"/>
        </w:rPr>
        <w:t>本招募说明书根据本基金的基金合同编写，并经中国证券监督管理委员会（以下简称“中国证监会”）核准。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w:t>
      </w:r>
      <w:bookmarkStart w:id="10" w:name="chapter_level1_3_2344_section_1_end"/>
      <w:bookmarkEnd w:id="10"/>
      <w:r>
        <w:rPr>
          <w:rFonts w:hint="eastAsia"/>
          <w:sz w:val="21"/>
          <w:szCs w:val="21"/>
        </w:rPr>
        <w:t xml:space="preserve">金合同。 </w:t>
      </w:r>
    </w:p>
    <w:p w14:paraId="1CBE0DBC">
      <w:pPr>
        <w:widowControl/>
        <w:jc w:val="left"/>
        <w:rPr>
          <w:rFonts w:hint="eastAsia" w:ascii="宋体" w:hAnsi="宋体" w:eastAsia="宋体"/>
        </w:rPr>
      </w:pPr>
      <w:r>
        <w:rPr>
          <w:rFonts w:ascii="宋体" w:hAnsi="宋体" w:eastAsia="宋体"/>
        </w:rPr>
        <w:br w:type="page"/>
      </w:r>
    </w:p>
    <w:p w14:paraId="3445B6D7">
      <w:pPr>
        <w:pStyle w:val="2"/>
        <w:jc w:val="center"/>
        <w:rPr>
          <w:rFonts w:hint="eastAsia" w:ascii="宋体" w:hAnsi="宋体" w:eastAsia="宋体"/>
          <w:sz w:val="30"/>
        </w:rPr>
      </w:pPr>
      <w:bookmarkStart w:id="11" w:name="chapter_level1_4_49"/>
      <w:bookmarkStart w:id="12" w:name="_Toc207963920"/>
      <w:r>
        <w:rPr>
          <w:rFonts w:hint="eastAsia" w:ascii="宋体" w:hAnsi="宋体" w:eastAsia="宋体"/>
          <w:sz w:val="30"/>
        </w:rPr>
        <w:t>第二部分  释义</w:t>
      </w:r>
      <w:bookmarkEnd w:id="11"/>
      <w:bookmarkEnd w:id="12"/>
    </w:p>
    <w:p w14:paraId="3ADB2994">
      <w:pPr>
        <w:pStyle w:val="8"/>
        <w:spacing w:before="0" w:beforeAutospacing="0" w:after="0" w:afterAutospacing="0" w:line="360" w:lineRule="auto"/>
        <w:ind w:firstLine="420"/>
        <w:rPr>
          <w:rFonts w:hint="eastAsia"/>
          <w:sz w:val="21"/>
          <w:szCs w:val="21"/>
        </w:rPr>
      </w:pPr>
      <w:bookmarkStart w:id="13" w:name="chapter_level1_4_49_section_1"/>
      <w:bookmarkEnd w:id="13"/>
      <w:r>
        <w:rPr>
          <w:rFonts w:hint="eastAsia"/>
          <w:sz w:val="21"/>
          <w:szCs w:val="21"/>
        </w:rPr>
        <w:t xml:space="preserve">在本招募说明书中，除非文义另有所指，下列词语具有以下含义：    </w:t>
      </w:r>
    </w:p>
    <w:p w14:paraId="39855967">
      <w:pPr>
        <w:pStyle w:val="8"/>
        <w:spacing w:before="0" w:beforeAutospacing="0" w:after="0" w:afterAutospacing="0" w:line="360" w:lineRule="auto"/>
        <w:ind w:firstLine="420"/>
        <w:rPr>
          <w:rFonts w:hint="eastAsia"/>
          <w:sz w:val="21"/>
          <w:szCs w:val="21"/>
        </w:rPr>
      </w:pPr>
      <w:r>
        <w:rPr>
          <w:rFonts w:hint="eastAsia"/>
          <w:sz w:val="21"/>
          <w:szCs w:val="21"/>
        </w:rPr>
        <w:t>1、基金或本基金：指</w:t>
      </w:r>
      <w:bookmarkStart w:id="14" w:name="field_0_productfullname_4"/>
      <w:r>
        <w:rPr>
          <w:rFonts w:hint="eastAsia"/>
          <w:sz w:val="21"/>
          <w:szCs w:val="21"/>
        </w:rPr>
        <w:t>博时创业成长混合型证券投资基金</w:t>
      </w:r>
      <w:bookmarkEnd w:id="14"/>
      <w:r>
        <w:rPr>
          <w:rFonts w:hint="eastAsia"/>
          <w:sz w:val="21"/>
          <w:szCs w:val="21"/>
        </w:rPr>
        <w:t xml:space="preserve">   </w:t>
      </w:r>
    </w:p>
    <w:p w14:paraId="058F87E0">
      <w:pPr>
        <w:pStyle w:val="8"/>
        <w:spacing w:before="0" w:beforeAutospacing="0" w:after="0" w:afterAutospacing="0" w:line="360" w:lineRule="auto"/>
        <w:ind w:firstLine="420"/>
        <w:rPr>
          <w:rFonts w:hint="eastAsia"/>
          <w:sz w:val="21"/>
          <w:szCs w:val="21"/>
        </w:rPr>
      </w:pPr>
      <w:r>
        <w:rPr>
          <w:rFonts w:hint="eastAsia"/>
          <w:sz w:val="21"/>
          <w:szCs w:val="21"/>
        </w:rPr>
        <w:t>2、基金管理人或本基金管理人：指</w:t>
      </w:r>
      <w:bookmarkStart w:id="15" w:name="field_0_managerorgfullname_1"/>
      <w:r>
        <w:rPr>
          <w:rFonts w:hint="eastAsia"/>
          <w:sz w:val="21"/>
          <w:szCs w:val="21"/>
        </w:rPr>
        <w:t>博时基金管理有限公司</w:t>
      </w:r>
      <w:bookmarkEnd w:id="15"/>
      <w:r>
        <w:rPr>
          <w:rFonts w:hint="eastAsia"/>
          <w:sz w:val="21"/>
          <w:szCs w:val="21"/>
        </w:rPr>
        <w:t xml:space="preserve">   </w:t>
      </w:r>
    </w:p>
    <w:p w14:paraId="620874CF">
      <w:pPr>
        <w:pStyle w:val="8"/>
        <w:spacing w:before="0" w:beforeAutospacing="0" w:after="0" w:afterAutospacing="0" w:line="360" w:lineRule="auto"/>
        <w:ind w:firstLine="420"/>
        <w:rPr>
          <w:rFonts w:hint="eastAsia"/>
          <w:sz w:val="21"/>
          <w:szCs w:val="21"/>
        </w:rPr>
      </w:pPr>
      <w:r>
        <w:rPr>
          <w:rFonts w:hint="eastAsia"/>
          <w:sz w:val="21"/>
          <w:szCs w:val="21"/>
        </w:rPr>
        <w:t>3、基金托管人或本基金托管人：指</w:t>
      </w:r>
      <w:bookmarkStart w:id="16" w:name="field_0_trustorgfullname_1"/>
      <w:r>
        <w:rPr>
          <w:rFonts w:hint="eastAsia"/>
          <w:sz w:val="21"/>
          <w:szCs w:val="21"/>
        </w:rPr>
        <w:t>中国农业银行股份有限公司</w:t>
      </w:r>
      <w:bookmarkEnd w:id="16"/>
      <w:r>
        <w:rPr>
          <w:rFonts w:hint="eastAsia"/>
          <w:sz w:val="21"/>
          <w:szCs w:val="21"/>
        </w:rPr>
        <w:t xml:space="preserve">   </w:t>
      </w:r>
    </w:p>
    <w:p w14:paraId="0E564598">
      <w:pPr>
        <w:pStyle w:val="8"/>
        <w:spacing w:before="0" w:beforeAutospacing="0" w:after="0" w:afterAutospacing="0" w:line="360" w:lineRule="auto"/>
        <w:ind w:firstLine="420"/>
        <w:rPr>
          <w:rFonts w:hint="eastAsia"/>
          <w:sz w:val="21"/>
          <w:szCs w:val="21"/>
        </w:rPr>
      </w:pPr>
      <w:r>
        <w:rPr>
          <w:rFonts w:hint="eastAsia"/>
          <w:sz w:val="21"/>
          <w:szCs w:val="21"/>
        </w:rPr>
        <w:t>4、基金合同：指《</w:t>
      </w:r>
      <w:bookmarkStart w:id="17" w:name="field_0_productfullname_5"/>
      <w:r>
        <w:rPr>
          <w:rFonts w:hint="eastAsia"/>
          <w:sz w:val="21"/>
          <w:szCs w:val="21"/>
        </w:rPr>
        <w:t>博时创业成长混合型证券投资基金</w:t>
      </w:r>
      <w:bookmarkEnd w:id="17"/>
      <w:r>
        <w:rPr>
          <w:rFonts w:hint="eastAsia"/>
          <w:sz w:val="21"/>
          <w:szCs w:val="21"/>
        </w:rPr>
        <w:t xml:space="preserve">基金合同》及对基金合同的任何有效修订和补充 </w:t>
      </w:r>
    </w:p>
    <w:p w14:paraId="4569FD73">
      <w:pPr>
        <w:pStyle w:val="8"/>
        <w:spacing w:before="0" w:beforeAutospacing="0" w:after="0" w:afterAutospacing="0" w:line="360" w:lineRule="auto"/>
        <w:ind w:firstLine="420"/>
        <w:rPr>
          <w:rFonts w:hint="eastAsia"/>
          <w:sz w:val="21"/>
          <w:szCs w:val="21"/>
        </w:rPr>
      </w:pPr>
      <w:r>
        <w:rPr>
          <w:rFonts w:hint="eastAsia"/>
          <w:sz w:val="21"/>
          <w:szCs w:val="21"/>
        </w:rPr>
        <w:t>5、托管协议或本托管协议：指基金管理人与基金托管人就本基金签订之《</w:t>
      </w:r>
      <w:bookmarkStart w:id="18" w:name="field_0_productfullname_6"/>
      <w:r>
        <w:rPr>
          <w:rFonts w:hint="eastAsia"/>
          <w:sz w:val="21"/>
          <w:szCs w:val="21"/>
        </w:rPr>
        <w:t>博时创业成长混合型证券投资基金</w:t>
      </w:r>
      <w:bookmarkEnd w:id="18"/>
      <w:r>
        <w:rPr>
          <w:rFonts w:hint="eastAsia"/>
          <w:sz w:val="21"/>
          <w:szCs w:val="21"/>
        </w:rPr>
        <w:t xml:space="preserve">托管协议》及对该托管协议的任何有效修订和补充 </w:t>
      </w:r>
    </w:p>
    <w:p w14:paraId="10361092">
      <w:pPr>
        <w:pStyle w:val="8"/>
        <w:spacing w:before="0" w:beforeAutospacing="0" w:after="0" w:afterAutospacing="0" w:line="360" w:lineRule="auto"/>
        <w:ind w:firstLine="420"/>
        <w:rPr>
          <w:rFonts w:hint="eastAsia"/>
          <w:sz w:val="21"/>
          <w:szCs w:val="21"/>
        </w:rPr>
      </w:pPr>
      <w:r>
        <w:rPr>
          <w:rFonts w:hint="eastAsia"/>
          <w:sz w:val="21"/>
          <w:szCs w:val="21"/>
        </w:rPr>
        <w:t>6、招募说明书：指《</w:t>
      </w:r>
      <w:bookmarkStart w:id="19" w:name="field_0_productfullname_7"/>
      <w:r>
        <w:rPr>
          <w:rFonts w:hint="eastAsia"/>
          <w:sz w:val="21"/>
          <w:szCs w:val="21"/>
        </w:rPr>
        <w:t>博时创业成长混合型证券投资基金</w:t>
      </w:r>
      <w:bookmarkEnd w:id="19"/>
      <w:r>
        <w:rPr>
          <w:rFonts w:hint="eastAsia"/>
          <w:sz w:val="21"/>
          <w:szCs w:val="21"/>
        </w:rPr>
        <w:t xml:space="preserve">招募说明书》及其更新 </w:t>
      </w:r>
    </w:p>
    <w:p w14:paraId="763A6576">
      <w:pPr>
        <w:pStyle w:val="8"/>
        <w:spacing w:before="0" w:beforeAutospacing="0" w:after="0" w:afterAutospacing="0" w:line="360" w:lineRule="auto"/>
        <w:ind w:firstLine="420"/>
        <w:rPr>
          <w:rFonts w:hint="eastAsia"/>
          <w:sz w:val="21"/>
          <w:szCs w:val="21"/>
        </w:rPr>
      </w:pPr>
      <w:r>
        <w:rPr>
          <w:rFonts w:hint="eastAsia"/>
          <w:sz w:val="21"/>
          <w:szCs w:val="21"/>
        </w:rPr>
        <w:t xml:space="preserve">7、基金份额发售公告：指《博时创业成长股票型证券投资基金份额发售公告》 </w:t>
      </w:r>
    </w:p>
    <w:p w14:paraId="6C1AEBFB">
      <w:pPr>
        <w:pStyle w:val="8"/>
        <w:spacing w:before="0" w:beforeAutospacing="0" w:after="0" w:afterAutospacing="0" w:line="360" w:lineRule="auto"/>
        <w:ind w:firstLine="420"/>
        <w:rPr>
          <w:rFonts w:hint="eastAsia"/>
          <w:sz w:val="21"/>
          <w:szCs w:val="21"/>
        </w:rPr>
      </w:pPr>
      <w:r>
        <w:rPr>
          <w:rFonts w:hint="eastAsia"/>
          <w:sz w:val="21"/>
          <w:szCs w:val="21"/>
        </w:rPr>
        <w:t>8、基金产品资料概要：指《</w:t>
      </w:r>
      <w:bookmarkStart w:id="20" w:name="field_0_productfullname_8"/>
      <w:r>
        <w:rPr>
          <w:rFonts w:hint="eastAsia"/>
          <w:sz w:val="21"/>
          <w:szCs w:val="21"/>
        </w:rPr>
        <w:t>博时创业成长混合型证券投资基金</w:t>
      </w:r>
      <w:bookmarkEnd w:id="20"/>
      <w:r>
        <w:rPr>
          <w:rFonts w:hint="eastAsia"/>
          <w:sz w:val="21"/>
          <w:szCs w:val="21"/>
        </w:rPr>
        <w:t xml:space="preserve">基金产品资料概要》及其更新 </w:t>
      </w:r>
    </w:p>
    <w:p w14:paraId="7392EA48">
      <w:pPr>
        <w:pStyle w:val="8"/>
        <w:spacing w:before="0" w:beforeAutospacing="0" w:after="0" w:afterAutospacing="0" w:line="360" w:lineRule="auto"/>
        <w:ind w:firstLine="420"/>
        <w:rPr>
          <w:rFonts w:hint="eastAsia"/>
          <w:sz w:val="21"/>
          <w:szCs w:val="21"/>
        </w:rPr>
      </w:pPr>
      <w:r>
        <w:rPr>
          <w:rFonts w:hint="eastAsia"/>
          <w:sz w:val="21"/>
          <w:szCs w:val="21"/>
        </w:rPr>
        <w:t xml:space="preserve">9、法律法规：指中国现行有效并公布实施的法律、行政法规、司法解释、部门规章、地方性法规、地方政府规章及其他对基金合同当事人有约束力的规范性文件及对该等法律法规不时作出的修订 </w:t>
      </w:r>
    </w:p>
    <w:p w14:paraId="3C3362CA">
      <w:pPr>
        <w:pStyle w:val="8"/>
        <w:spacing w:before="0" w:beforeAutospacing="0" w:after="0" w:afterAutospacing="0" w:line="360" w:lineRule="auto"/>
        <w:ind w:firstLine="420"/>
        <w:rPr>
          <w:rFonts w:hint="eastAsia"/>
          <w:sz w:val="21"/>
          <w:szCs w:val="21"/>
        </w:rPr>
      </w:pPr>
      <w:r>
        <w:rPr>
          <w:rFonts w:hint="eastAsia"/>
          <w:sz w:val="21"/>
          <w:szCs w:val="21"/>
        </w:rPr>
        <w:t xml:space="preserve">10、《基金法》：指2003年10月28日经第十届全国人民代表大会常务委员会第五次会议通过，自2004年6月1日起实施的《中华人民共和国证券投资基金法》及颁布机关对其不时作出的修订 </w:t>
      </w:r>
    </w:p>
    <w:p w14:paraId="269A949B">
      <w:pPr>
        <w:pStyle w:val="8"/>
        <w:spacing w:before="0" w:beforeAutospacing="0" w:after="0" w:afterAutospacing="0" w:line="360" w:lineRule="auto"/>
        <w:ind w:firstLine="420"/>
        <w:rPr>
          <w:rFonts w:hint="eastAsia"/>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14:paraId="177ACC0C">
      <w:pPr>
        <w:pStyle w:val="8"/>
        <w:spacing w:before="0" w:beforeAutospacing="0" w:after="0" w:afterAutospacing="0" w:line="360" w:lineRule="auto"/>
        <w:ind w:firstLine="420"/>
        <w:rPr>
          <w:rFonts w:hint="eastAsia"/>
          <w:sz w:val="21"/>
          <w:szCs w:val="21"/>
        </w:rPr>
      </w:pPr>
      <w:r>
        <w:rPr>
          <w:rFonts w:hint="eastAsia"/>
          <w:sz w:val="21"/>
          <w:szCs w:val="21"/>
        </w:rPr>
        <w:t xml:space="preserve">12、《信息披露办法》：指中国证监会2019年7月26日颁布、同年9月1日实施的《公开募集证券投资基金信息披露管理办法》及对其不时作出的修订 </w:t>
      </w:r>
    </w:p>
    <w:p w14:paraId="5CAD2113">
      <w:pPr>
        <w:pStyle w:val="8"/>
        <w:spacing w:before="0" w:beforeAutospacing="0" w:after="0" w:afterAutospacing="0" w:line="360" w:lineRule="auto"/>
        <w:ind w:firstLine="420"/>
        <w:rPr>
          <w:rFonts w:hint="eastAsia"/>
          <w:sz w:val="21"/>
          <w:szCs w:val="21"/>
        </w:rPr>
      </w:pPr>
      <w:r>
        <w:rPr>
          <w:rFonts w:hint="eastAsia"/>
          <w:sz w:val="21"/>
          <w:szCs w:val="21"/>
        </w:rPr>
        <w:t xml:space="preserve">13、《运作办法》：指中国证监会2014年7月7日颁布、同年8月8日实施的《公开募集证券投资基金运作管理办法》及对其不时作出的修订 </w:t>
      </w:r>
    </w:p>
    <w:p w14:paraId="7CC2A221">
      <w:pPr>
        <w:pStyle w:val="8"/>
        <w:spacing w:before="0" w:beforeAutospacing="0" w:after="0" w:afterAutospacing="0" w:line="360" w:lineRule="auto"/>
        <w:ind w:firstLine="420"/>
        <w:rPr>
          <w:rFonts w:hint="eastAsia"/>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1C622587">
      <w:pPr>
        <w:pStyle w:val="8"/>
        <w:spacing w:before="0" w:beforeAutospacing="0" w:after="0" w:afterAutospacing="0" w:line="360" w:lineRule="auto"/>
        <w:ind w:firstLine="420"/>
        <w:rPr>
          <w:rFonts w:hint="eastAsia"/>
          <w:sz w:val="21"/>
          <w:szCs w:val="21"/>
        </w:rPr>
      </w:pPr>
      <w:r>
        <w:rPr>
          <w:rFonts w:hint="eastAsia"/>
          <w:sz w:val="21"/>
          <w:szCs w:val="21"/>
        </w:rPr>
        <w:t xml:space="preserve">15、中国：指中华人民共和国，就基金合同而言，不包括香港特别行政区、澳门特别行政区和台湾地区 </w:t>
      </w:r>
    </w:p>
    <w:p w14:paraId="22CDCF5D">
      <w:pPr>
        <w:pStyle w:val="8"/>
        <w:spacing w:before="0" w:beforeAutospacing="0" w:after="0" w:afterAutospacing="0" w:line="360" w:lineRule="auto"/>
        <w:ind w:firstLine="420"/>
        <w:rPr>
          <w:rFonts w:hint="eastAsia"/>
          <w:sz w:val="21"/>
          <w:szCs w:val="21"/>
        </w:rPr>
      </w:pPr>
      <w:r>
        <w:rPr>
          <w:rFonts w:hint="eastAsia"/>
          <w:sz w:val="21"/>
          <w:szCs w:val="21"/>
        </w:rPr>
        <w:t xml:space="preserve">16、中国证监会：指中国证券监督管理委员会 </w:t>
      </w:r>
    </w:p>
    <w:p w14:paraId="6D75EF22">
      <w:pPr>
        <w:pStyle w:val="8"/>
        <w:spacing w:before="0" w:beforeAutospacing="0" w:after="0" w:afterAutospacing="0" w:line="360" w:lineRule="auto"/>
        <w:ind w:firstLine="420"/>
        <w:rPr>
          <w:rFonts w:hint="eastAsia"/>
          <w:sz w:val="21"/>
          <w:szCs w:val="21"/>
        </w:rPr>
      </w:pPr>
      <w:r>
        <w:rPr>
          <w:rFonts w:hint="eastAsia"/>
          <w:sz w:val="21"/>
          <w:szCs w:val="21"/>
        </w:rPr>
        <w:t xml:space="preserve">17、银行业监督管理机构：指中国银行业监督管理委员会 </w:t>
      </w:r>
    </w:p>
    <w:p w14:paraId="43BFFB69">
      <w:pPr>
        <w:pStyle w:val="8"/>
        <w:spacing w:before="0" w:beforeAutospacing="0" w:after="0" w:afterAutospacing="0" w:line="360" w:lineRule="auto"/>
        <w:ind w:firstLine="420"/>
        <w:rPr>
          <w:rFonts w:hint="eastAsia"/>
          <w:sz w:val="21"/>
          <w:szCs w:val="21"/>
        </w:rPr>
      </w:pPr>
      <w:r>
        <w:rPr>
          <w:rFonts w:hint="eastAsia"/>
          <w:sz w:val="21"/>
          <w:szCs w:val="21"/>
        </w:rPr>
        <w:t xml:space="preserve">18、基金合同当事人：指受基金合同约束，根据基金合同享有权利并承担义务的法律主体，包括基金管理人、基金托管人和基金份额持有人 </w:t>
      </w:r>
    </w:p>
    <w:p w14:paraId="5440E464">
      <w:pPr>
        <w:pStyle w:val="8"/>
        <w:spacing w:before="0" w:beforeAutospacing="0" w:after="0" w:afterAutospacing="0" w:line="360" w:lineRule="auto"/>
        <w:ind w:firstLine="420"/>
        <w:rPr>
          <w:rFonts w:hint="eastAsia"/>
          <w:sz w:val="21"/>
          <w:szCs w:val="21"/>
        </w:rPr>
      </w:pPr>
      <w:r>
        <w:rPr>
          <w:rFonts w:hint="eastAsia"/>
          <w:sz w:val="21"/>
          <w:szCs w:val="21"/>
        </w:rPr>
        <w:t xml:space="preserve">19、个人投资者：指符合法律法规规定的条件可以投资证券投资基金的自然人 </w:t>
      </w:r>
    </w:p>
    <w:p w14:paraId="4C59C05D">
      <w:pPr>
        <w:pStyle w:val="8"/>
        <w:spacing w:before="0" w:beforeAutospacing="0" w:after="0" w:afterAutospacing="0" w:line="360" w:lineRule="auto"/>
        <w:ind w:firstLine="420"/>
        <w:rPr>
          <w:rFonts w:hint="eastAsia"/>
          <w:sz w:val="21"/>
          <w:szCs w:val="21"/>
        </w:rPr>
      </w:pPr>
      <w:r>
        <w:rPr>
          <w:rFonts w:hint="eastAsia"/>
          <w:sz w:val="21"/>
          <w:szCs w:val="21"/>
        </w:rPr>
        <w:t xml:space="preserve">20、机构投资者：指符合法律法规规定可以投资证券投资基金的在中华人民共和国注册登记或经政府有关部门批准设立的机构 </w:t>
      </w:r>
    </w:p>
    <w:p w14:paraId="676390C7">
      <w:pPr>
        <w:pStyle w:val="8"/>
        <w:spacing w:before="0" w:beforeAutospacing="0" w:after="0" w:afterAutospacing="0" w:line="360" w:lineRule="auto"/>
        <w:ind w:firstLine="420"/>
        <w:rPr>
          <w:rFonts w:hint="eastAsia"/>
          <w:sz w:val="21"/>
          <w:szCs w:val="21"/>
        </w:rPr>
      </w:pPr>
      <w:r>
        <w:rPr>
          <w:rFonts w:hint="eastAsia"/>
          <w:sz w:val="21"/>
          <w:szCs w:val="21"/>
        </w:rPr>
        <w:t xml:space="preserve">21、合格境外机构投资者：指符合《合格境外机构投资者境内证券投资管理办法》及其他相关法律法规的可投资于中国境内证券的中国境外的机构投资者 </w:t>
      </w:r>
    </w:p>
    <w:p w14:paraId="7BA32FA4">
      <w:pPr>
        <w:pStyle w:val="8"/>
        <w:spacing w:before="0" w:beforeAutospacing="0" w:after="0" w:afterAutospacing="0" w:line="360" w:lineRule="auto"/>
        <w:ind w:firstLine="420"/>
        <w:rPr>
          <w:rFonts w:hint="eastAsia"/>
          <w:sz w:val="21"/>
          <w:szCs w:val="21"/>
        </w:rPr>
      </w:pPr>
      <w:r>
        <w:rPr>
          <w:rFonts w:hint="eastAsia"/>
          <w:sz w:val="21"/>
          <w:szCs w:val="21"/>
        </w:rPr>
        <w:t xml:space="preserve">22、基金投资者：指个人投资者、机构投资者和合格境外机构投资者的合称 </w:t>
      </w:r>
    </w:p>
    <w:p w14:paraId="20279768">
      <w:pPr>
        <w:pStyle w:val="8"/>
        <w:spacing w:before="0" w:beforeAutospacing="0" w:after="0" w:afterAutospacing="0" w:line="360" w:lineRule="auto"/>
        <w:ind w:firstLine="420"/>
        <w:rPr>
          <w:rFonts w:hint="eastAsia"/>
          <w:sz w:val="21"/>
          <w:szCs w:val="21"/>
        </w:rPr>
      </w:pPr>
      <w:r>
        <w:rPr>
          <w:rFonts w:hint="eastAsia"/>
          <w:sz w:val="21"/>
          <w:szCs w:val="21"/>
        </w:rPr>
        <w:t xml:space="preserve">23、基金份额持有人：指依招募说明书和基金合同合法取得基金份额的基金投资者 </w:t>
      </w:r>
    </w:p>
    <w:p w14:paraId="02808E16">
      <w:pPr>
        <w:pStyle w:val="8"/>
        <w:spacing w:before="0" w:beforeAutospacing="0" w:after="0" w:afterAutospacing="0" w:line="360" w:lineRule="auto"/>
        <w:ind w:firstLine="420"/>
        <w:rPr>
          <w:rFonts w:hint="eastAsia"/>
          <w:sz w:val="21"/>
          <w:szCs w:val="21"/>
        </w:rPr>
      </w:pPr>
      <w:r>
        <w:rPr>
          <w:rFonts w:hint="eastAsia"/>
          <w:sz w:val="21"/>
          <w:szCs w:val="21"/>
        </w:rPr>
        <w:t xml:space="preserve">24、基金销售业务：指基金的认购、申购、赎回、转换、非交易过户、转托管及定期定额投资等业务 </w:t>
      </w:r>
    </w:p>
    <w:p w14:paraId="739AF7E4">
      <w:pPr>
        <w:pStyle w:val="8"/>
        <w:spacing w:before="0" w:beforeAutospacing="0" w:after="0" w:afterAutospacing="0" w:line="360" w:lineRule="auto"/>
        <w:ind w:firstLine="420"/>
        <w:rPr>
          <w:rFonts w:hint="eastAsia"/>
          <w:sz w:val="21"/>
          <w:szCs w:val="21"/>
        </w:rPr>
      </w:pPr>
      <w:bookmarkStart w:id="21" w:name="chapter_level1_4_49_section_1_end"/>
      <w:bookmarkEnd w:id="21"/>
      <w:r>
        <w:rPr>
          <w:rFonts w:hint="eastAsia"/>
          <w:sz w:val="21"/>
          <w:szCs w:val="21"/>
        </w:rPr>
        <w:t xml:space="preserve">25、销售机构：指直销机构和代销机构 </w:t>
      </w:r>
    </w:p>
    <w:p w14:paraId="19C59C56">
      <w:pPr>
        <w:pStyle w:val="8"/>
        <w:spacing w:before="0" w:beforeAutospacing="0" w:after="0" w:afterAutospacing="0" w:line="360" w:lineRule="auto"/>
        <w:ind w:firstLine="420"/>
        <w:rPr>
          <w:rFonts w:hint="eastAsia"/>
          <w:sz w:val="21"/>
          <w:szCs w:val="21"/>
        </w:rPr>
      </w:pPr>
      <w:bookmarkStart w:id="22" w:name="chapter_level1_4_49_section_2"/>
      <w:bookmarkEnd w:id="22"/>
      <w:r>
        <w:rPr>
          <w:rFonts w:hint="eastAsia"/>
          <w:sz w:val="21"/>
          <w:szCs w:val="21"/>
        </w:rPr>
        <w:t>26、直销机构：指</w:t>
      </w:r>
      <w:bookmarkStart w:id="23" w:name="field_0_managerorgfullname_2"/>
      <w:r>
        <w:rPr>
          <w:rFonts w:hint="eastAsia"/>
          <w:sz w:val="21"/>
          <w:szCs w:val="21"/>
        </w:rPr>
        <w:t>博时基金管理有限公司</w:t>
      </w:r>
      <w:bookmarkEnd w:id="23"/>
      <w:r>
        <w:rPr>
          <w:rFonts w:hint="eastAsia"/>
          <w:sz w:val="21"/>
          <w:szCs w:val="21"/>
        </w:rPr>
        <w:t xml:space="preserve">    </w:t>
      </w:r>
    </w:p>
    <w:p w14:paraId="09AF0D0A">
      <w:pPr>
        <w:pStyle w:val="8"/>
        <w:spacing w:before="0" w:beforeAutospacing="0" w:after="0" w:afterAutospacing="0" w:line="360" w:lineRule="auto"/>
        <w:ind w:firstLine="420"/>
        <w:rPr>
          <w:rFonts w:hint="eastAsia"/>
          <w:sz w:val="21"/>
          <w:szCs w:val="21"/>
        </w:rPr>
      </w:pPr>
      <w:r>
        <w:rPr>
          <w:rFonts w:hint="eastAsia"/>
          <w:sz w:val="21"/>
          <w:szCs w:val="21"/>
        </w:rPr>
        <w:t xml:space="preserve">27、代销机构：指符合《销售办法》和中国证监会规定的其他条件，取得基金代销业务资格并与基金管理人签订了基金销售服务代理协议，代为办理基金销售业务的机构 </w:t>
      </w:r>
    </w:p>
    <w:p w14:paraId="5B5F9285">
      <w:pPr>
        <w:pStyle w:val="8"/>
        <w:spacing w:before="0" w:beforeAutospacing="0" w:after="0" w:afterAutospacing="0" w:line="360" w:lineRule="auto"/>
        <w:ind w:firstLine="420"/>
        <w:rPr>
          <w:rFonts w:hint="eastAsia"/>
          <w:sz w:val="21"/>
          <w:szCs w:val="21"/>
        </w:rPr>
      </w:pPr>
      <w:r>
        <w:rPr>
          <w:rFonts w:hint="eastAsia"/>
          <w:sz w:val="21"/>
          <w:szCs w:val="21"/>
        </w:rPr>
        <w:t xml:space="preserve">28、基金销售网点：指直销机构的直销中心及代销机构的代销网点 </w:t>
      </w:r>
    </w:p>
    <w:p w14:paraId="6B29AAFD">
      <w:pPr>
        <w:pStyle w:val="8"/>
        <w:spacing w:before="0" w:beforeAutospacing="0" w:after="0" w:afterAutospacing="0" w:line="360" w:lineRule="auto"/>
        <w:ind w:firstLine="420"/>
        <w:rPr>
          <w:rFonts w:hint="eastAsia"/>
          <w:sz w:val="21"/>
          <w:szCs w:val="21"/>
        </w:rPr>
      </w:pPr>
      <w:r>
        <w:rPr>
          <w:rFonts w:hint="eastAsia"/>
          <w:sz w:val="21"/>
          <w:szCs w:val="21"/>
        </w:rPr>
        <w:t xml:space="preserve">29、登记业务：指基金登记、存管、过户、清算和结算业务，具体内容包括基金投资者基金账户的建立和管理、基金份额注册登记、基金销售业务的确认、清算和结算、代理发放红利、建立并保管基金份额持有人名册等 </w:t>
      </w:r>
    </w:p>
    <w:p w14:paraId="491A0075">
      <w:pPr>
        <w:pStyle w:val="8"/>
        <w:spacing w:before="0" w:beforeAutospacing="0" w:after="0" w:afterAutospacing="0" w:line="360" w:lineRule="auto"/>
        <w:ind w:firstLine="420"/>
        <w:rPr>
          <w:rFonts w:hint="eastAsia"/>
          <w:sz w:val="21"/>
          <w:szCs w:val="21"/>
        </w:rPr>
      </w:pPr>
      <w:r>
        <w:rPr>
          <w:rFonts w:hint="eastAsia"/>
          <w:sz w:val="21"/>
          <w:szCs w:val="21"/>
        </w:rPr>
        <w:t>30、登记机构：指办理登记业务的机构。基金的登记机构为</w:t>
      </w:r>
      <w:bookmarkStart w:id="24" w:name="field_0_managerorgfullname_3"/>
      <w:r>
        <w:rPr>
          <w:rFonts w:hint="eastAsia"/>
          <w:sz w:val="21"/>
          <w:szCs w:val="21"/>
        </w:rPr>
        <w:t>博时基金管理有限公司</w:t>
      </w:r>
      <w:bookmarkEnd w:id="24"/>
      <w:r>
        <w:rPr>
          <w:rFonts w:hint="eastAsia"/>
          <w:sz w:val="21"/>
          <w:szCs w:val="21"/>
        </w:rPr>
        <w:t>或接受</w:t>
      </w:r>
      <w:bookmarkStart w:id="25" w:name="field_0_managerorgfullname_4"/>
      <w:r>
        <w:rPr>
          <w:rFonts w:hint="eastAsia"/>
          <w:sz w:val="21"/>
          <w:szCs w:val="21"/>
        </w:rPr>
        <w:t>博时基金管理有限公司</w:t>
      </w:r>
      <w:bookmarkEnd w:id="25"/>
      <w:r>
        <w:rPr>
          <w:rFonts w:hint="eastAsia"/>
          <w:sz w:val="21"/>
          <w:szCs w:val="21"/>
        </w:rPr>
        <w:t>委托代为办理登记业务的机构。本基金的登记机构为</w:t>
      </w:r>
      <w:bookmarkStart w:id="26" w:name="field_0_managerorgfullname_5"/>
      <w:r>
        <w:rPr>
          <w:rFonts w:hint="eastAsia"/>
          <w:sz w:val="21"/>
          <w:szCs w:val="21"/>
        </w:rPr>
        <w:t>博时基金管理有限公司</w:t>
      </w:r>
      <w:bookmarkEnd w:id="26"/>
      <w:r>
        <w:rPr>
          <w:rFonts w:hint="eastAsia"/>
          <w:sz w:val="21"/>
          <w:szCs w:val="21"/>
        </w:rPr>
        <w:t xml:space="preserve">  </w:t>
      </w:r>
    </w:p>
    <w:p w14:paraId="61A36D16">
      <w:pPr>
        <w:pStyle w:val="8"/>
        <w:spacing w:before="0" w:beforeAutospacing="0" w:after="0" w:afterAutospacing="0" w:line="360" w:lineRule="auto"/>
        <w:ind w:firstLine="420"/>
        <w:rPr>
          <w:rFonts w:hint="eastAsia"/>
          <w:sz w:val="21"/>
          <w:szCs w:val="21"/>
        </w:rPr>
      </w:pPr>
      <w:r>
        <w:rPr>
          <w:rFonts w:hint="eastAsia"/>
          <w:sz w:val="21"/>
          <w:szCs w:val="21"/>
        </w:rPr>
        <w:t xml:space="preserve">31、基金账户：指登记机构为基金投资者开立的、记录其持有的、基金管理人所管理的基金份额余额及其变动情况的账户 </w:t>
      </w:r>
    </w:p>
    <w:p w14:paraId="4CA7F04C">
      <w:pPr>
        <w:pStyle w:val="8"/>
        <w:spacing w:before="0" w:beforeAutospacing="0" w:after="0" w:afterAutospacing="0" w:line="360" w:lineRule="auto"/>
        <w:ind w:firstLine="420"/>
        <w:rPr>
          <w:rFonts w:hint="eastAsia"/>
          <w:sz w:val="21"/>
          <w:szCs w:val="21"/>
        </w:rPr>
      </w:pPr>
      <w:r>
        <w:rPr>
          <w:rFonts w:hint="eastAsia"/>
          <w:sz w:val="21"/>
          <w:szCs w:val="21"/>
        </w:rPr>
        <w:t xml:space="preserve">32、基金交易账户：指销售机构为基金投资者开立的、记录基金投资者通过该销售机构买卖基金份额的变动及结余情况的账户 </w:t>
      </w:r>
    </w:p>
    <w:p w14:paraId="6ABD9C43">
      <w:pPr>
        <w:pStyle w:val="8"/>
        <w:spacing w:before="0" w:beforeAutospacing="0" w:after="0" w:afterAutospacing="0" w:line="360" w:lineRule="auto"/>
        <w:ind w:firstLine="420"/>
        <w:rPr>
          <w:rFonts w:hint="eastAsia"/>
          <w:sz w:val="21"/>
          <w:szCs w:val="21"/>
        </w:rPr>
      </w:pPr>
      <w:r>
        <w:rPr>
          <w:rFonts w:hint="eastAsia"/>
          <w:sz w:val="21"/>
          <w:szCs w:val="21"/>
        </w:rPr>
        <w:t xml:space="preserve">33、基金合同生效日：指基金募集期结束后达到法律法规规定及基金合同约定的备案条件，基金管理人向中国证监会办理基金备案手续完毕，并收到其书面确认的日期 </w:t>
      </w:r>
    </w:p>
    <w:p w14:paraId="39F8F5C3">
      <w:pPr>
        <w:pStyle w:val="8"/>
        <w:spacing w:before="0" w:beforeAutospacing="0" w:after="0" w:afterAutospacing="0" w:line="360" w:lineRule="auto"/>
        <w:ind w:firstLine="420"/>
        <w:rPr>
          <w:rFonts w:hint="eastAsia"/>
          <w:sz w:val="21"/>
          <w:szCs w:val="21"/>
        </w:rPr>
      </w:pPr>
      <w:r>
        <w:rPr>
          <w:rFonts w:hint="eastAsia"/>
          <w:sz w:val="21"/>
          <w:szCs w:val="21"/>
        </w:rPr>
        <w:t xml:space="preserve">34、基金合同终止日：指基金合同规定的基金合同终止事由出现后，按照基金合同规定的程序终止基金合同的日期 </w:t>
      </w:r>
    </w:p>
    <w:p w14:paraId="5663113E">
      <w:pPr>
        <w:pStyle w:val="8"/>
        <w:spacing w:before="0" w:beforeAutospacing="0" w:after="0" w:afterAutospacing="0" w:line="360" w:lineRule="auto"/>
        <w:ind w:firstLine="420"/>
        <w:rPr>
          <w:rFonts w:hint="eastAsia"/>
          <w:sz w:val="21"/>
          <w:szCs w:val="21"/>
        </w:rPr>
      </w:pPr>
      <w:r>
        <w:rPr>
          <w:rFonts w:hint="eastAsia"/>
          <w:sz w:val="21"/>
          <w:szCs w:val="21"/>
        </w:rPr>
        <w:t xml:space="preserve">35、基金募集期限：指自基金份额发售之日起至发售结束之日止的期间，最长不得超过3个月 </w:t>
      </w:r>
    </w:p>
    <w:p w14:paraId="661B5EBA">
      <w:pPr>
        <w:pStyle w:val="8"/>
        <w:spacing w:before="0" w:beforeAutospacing="0" w:after="0" w:afterAutospacing="0" w:line="360" w:lineRule="auto"/>
        <w:ind w:firstLine="420"/>
        <w:rPr>
          <w:rFonts w:hint="eastAsia"/>
          <w:sz w:val="21"/>
          <w:szCs w:val="21"/>
        </w:rPr>
      </w:pPr>
      <w:r>
        <w:rPr>
          <w:rFonts w:hint="eastAsia"/>
          <w:sz w:val="21"/>
          <w:szCs w:val="21"/>
        </w:rPr>
        <w:t xml:space="preserve">36、存续期：指基金合同生效至终止之间的不定期期限 </w:t>
      </w:r>
    </w:p>
    <w:p w14:paraId="611C8C70">
      <w:pPr>
        <w:pStyle w:val="8"/>
        <w:spacing w:before="0" w:beforeAutospacing="0" w:after="0" w:afterAutospacing="0" w:line="360" w:lineRule="auto"/>
        <w:ind w:firstLine="420"/>
        <w:rPr>
          <w:rFonts w:hint="eastAsia"/>
          <w:sz w:val="21"/>
          <w:szCs w:val="21"/>
        </w:rPr>
      </w:pPr>
      <w:r>
        <w:rPr>
          <w:rFonts w:hint="eastAsia"/>
          <w:sz w:val="21"/>
          <w:szCs w:val="21"/>
        </w:rPr>
        <w:t xml:space="preserve">37、工作日：指上海证券交易所、深圳证券交易所的正常交易日 </w:t>
      </w:r>
    </w:p>
    <w:p w14:paraId="37F5F4BA">
      <w:pPr>
        <w:pStyle w:val="8"/>
        <w:spacing w:before="0" w:beforeAutospacing="0" w:after="0" w:afterAutospacing="0" w:line="360" w:lineRule="auto"/>
        <w:ind w:firstLine="420"/>
        <w:rPr>
          <w:rFonts w:hint="eastAsia"/>
          <w:sz w:val="21"/>
          <w:szCs w:val="21"/>
        </w:rPr>
      </w:pPr>
      <w:r>
        <w:rPr>
          <w:rFonts w:hint="eastAsia"/>
          <w:sz w:val="21"/>
          <w:szCs w:val="21"/>
        </w:rPr>
        <w:t xml:space="preserve">38、日：指公历日 </w:t>
      </w:r>
    </w:p>
    <w:p w14:paraId="65CEDBAE">
      <w:pPr>
        <w:pStyle w:val="8"/>
        <w:spacing w:before="0" w:beforeAutospacing="0" w:after="0" w:afterAutospacing="0" w:line="360" w:lineRule="auto"/>
        <w:ind w:firstLine="420"/>
        <w:rPr>
          <w:rFonts w:hint="eastAsia"/>
          <w:sz w:val="21"/>
          <w:szCs w:val="21"/>
        </w:rPr>
      </w:pPr>
      <w:r>
        <w:rPr>
          <w:rFonts w:hint="eastAsia"/>
          <w:sz w:val="21"/>
          <w:szCs w:val="21"/>
        </w:rPr>
        <w:t xml:space="preserve">39、月：指公历月 </w:t>
      </w:r>
    </w:p>
    <w:p w14:paraId="4630BBF2">
      <w:pPr>
        <w:pStyle w:val="8"/>
        <w:spacing w:before="0" w:beforeAutospacing="0" w:after="0" w:afterAutospacing="0" w:line="360" w:lineRule="auto"/>
        <w:ind w:firstLine="420"/>
        <w:rPr>
          <w:rFonts w:hint="eastAsia"/>
          <w:sz w:val="21"/>
          <w:szCs w:val="21"/>
        </w:rPr>
      </w:pPr>
      <w:r>
        <w:rPr>
          <w:rFonts w:hint="eastAsia"/>
          <w:sz w:val="21"/>
          <w:szCs w:val="21"/>
        </w:rPr>
        <w:t xml:space="preserve">40、T日：指销售机构在规定时间受理基金投资者有效申请工作日 </w:t>
      </w:r>
    </w:p>
    <w:p w14:paraId="5AF41A26">
      <w:pPr>
        <w:pStyle w:val="8"/>
        <w:spacing w:before="0" w:beforeAutospacing="0" w:after="0" w:afterAutospacing="0" w:line="360" w:lineRule="auto"/>
        <w:ind w:firstLine="420"/>
        <w:rPr>
          <w:rFonts w:hint="eastAsia"/>
          <w:sz w:val="21"/>
          <w:szCs w:val="21"/>
        </w:rPr>
      </w:pPr>
      <w:r>
        <w:rPr>
          <w:rFonts w:hint="eastAsia"/>
          <w:sz w:val="21"/>
          <w:szCs w:val="21"/>
        </w:rPr>
        <w:t xml:space="preserve">41、T+n日：指自T日起第n个工作日(不包含T日) </w:t>
      </w:r>
    </w:p>
    <w:p w14:paraId="58E0FABC">
      <w:pPr>
        <w:pStyle w:val="8"/>
        <w:spacing w:before="0" w:beforeAutospacing="0" w:after="0" w:afterAutospacing="0" w:line="360" w:lineRule="auto"/>
        <w:ind w:firstLine="420"/>
        <w:rPr>
          <w:rFonts w:hint="eastAsia"/>
          <w:sz w:val="21"/>
          <w:szCs w:val="21"/>
        </w:rPr>
      </w:pPr>
      <w:r>
        <w:rPr>
          <w:rFonts w:hint="eastAsia"/>
          <w:sz w:val="21"/>
          <w:szCs w:val="21"/>
        </w:rPr>
        <w:t xml:space="preserve">42、开放日：指为基金投资者办理基金份额申购、赎回或其他业务的工作日 </w:t>
      </w:r>
    </w:p>
    <w:p w14:paraId="37A34BC9">
      <w:pPr>
        <w:pStyle w:val="8"/>
        <w:spacing w:before="0" w:beforeAutospacing="0" w:after="0" w:afterAutospacing="0" w:line="360" w:lineRule="auto"/>
        <w:ind w:firstLine="420"/>
        <w:rPr>
          <w:rFonts w:hint="eastAsia"/>
          <w:sz w:val="21"/>
          <w:szCs w:val="21"/>
        </w:rPr>
      </w:pPr>
      <w:r>
        <w:rPr>
          <w:rFonts w:hint="eastAsia"/>
          <w:sz w:val="21"/>
          <w:szCs w:val="21"/>
        </w:rPr>
        <w:t xml:space="preserve">43、交易时间：指开放日基金接受申购、赎回或其他交易的时间段 </w:t>
      </w:r>
    </w:p>
    <w:p w14:paraId="1EC2B438">
      <w:pPr>
        <w:pStyle w:val="8"/>
        <w:spacing w:before="0" w:beforeAutospacing="0" w:after="0" w:afterAutospacing="0" w:line="360" w:lineRule="auto"/>
        <w:ind w:firstLine="420"/>
        <w:rPr>
          <w:rFonts w:hint="eastAsia"/>
          <w:sz w:val="21"/>
          <w:szCs w:val="21"/>
        </w:rPr>
      </w:pPr>
      <w:r>
        <w:rPr>
          <w:rFonts w:hint="eastAsia"/>
          <w:sz w:val="21"/>
          <w:szCs w:val="21"/>
        </w:rPr>
        <w:t xml:space="preserve">44、认购：指在基金募集期间，基金投资者申请购买基金份额的行为 </w:t>
      </w:r>
    </w:p>
    <w:p w14:paraId="5F9B5A37">
      <w:pPr>
        <w:pStyle w:val="8"/>
        <w:spacing w:before="0" w:beforeAutospacing="0" w:after="0" w:afterAutospacing="0" w:line="360" w:lineRule="auto"/>
        <w:ind w:firstLine="420"/>
        <w:rPr>
          <w:rFonts w:hint="eastAsia"/>
          <w:sz w:val="21"/>
          <w:szCs w:val="21"/>
        </w:rPr>
      </w:pPr>
      <w:r>
        <w:rPr>
          <w:rFonts w:hint="eastAsia"/>
          <w:sz w:val="21"/>
          <w:szCs w:val="21"/>
        </w:rPr>
        <w:t xml:space="preserve">45、申购：指在基金存续期内，基金投资者申请购买基金份额的行为 </w:t>
      </w:r>
    </w:p>
    <w:p w14:paraId="628BCC41">
      <w:pPr>
        <w:pStyle w:val="8"/>
        <w:spacing w:before="0" w:beforeAutospacing="0" w:after="0" w:afterAutospacing="0" w:line="360" w:lineRule="auto"/>
        <w:ind w:firstLine="420"/>
        <w:rPr>
          <w:rFonts w:hint="eastAsia"/>
          <w:sz w:val="21"/>
          <w:szCs w:val="21"/>
        </w:rPr>
      </w:pPr>
      <w:r>
        <w:rPr>
          <w:rFonts w:hint="eastAsia"/>
          <w:sz w:val="21"/>
          <w:szCs w:val="21"/>
        </w:rPr>
        <w:t xml:space="preserve">46、赎回：指在基金存续期内基金份额持有人按基金合同规定的条件要求卖出基金份额的行为 </w:t>
      </w:r>
    </w:p>
    <w:p w14:paraId="2BE0B057">
      <w:pPr>
        <w:pStyle w:val="8"/>
        <w:spacing w:before="0" w:beforeAutospacing="0" w:after="0" w:afterAutospacing="0" w:line="360" w:lineRule="auto"/>
        <w:ind w:firstLine="420"/>
        <w:rPr>
          <w:rFonts w:hint="eastAsia"/>
          <w:sz w:val="21"/>
          <w:szCs w:val="21"/>
        </w:rPr>
      </w:pPr>
      <w:r>
        <w:rPr>
          <w:rFonts w:hint="eastAsia"/>
          <w:sz w:val="21"/>
          <w:szCs w:val="21"/>
        </w:rPr>
        <w:t xml:space="preserve">47、基金转换：指基金份额持有人按照基金合同和基金管理人届时的公告在本基金份额与基金管理人管理的且由同一登记机构办理注册登记的其他基金份额间的转换行为 </w:t>
      </w:r>
    </w:p>
    <w:p w14:paraId="7480D2A3">
      <w:pPr>
        <w:pStyle w:val="8"/>
        <w:spacing w:before="0" w:beforeAutospacing="0" w:after="0" w:afterAutospacing="0" w:line="360" w:lineRule="auto"/>
        <w:ind w:firstLine="420"/>
        <w:rPr>
          <w:rFonts w:hint="eastAsia"/>
          <w:sz w:val="21"/>
          <w:szCs w:val="21"/>
        </w:rPr>
      </w:pPr>
      <w:r>
        <w:rPr>
          <w:rFonts w:hint="eastAsia"/>
          <w:sz w:val="21"/>
          <w:szCs w:val="21"/>
        </w:rPr>
        <w:t xml:space="preserve">48、转托管：指基金份额持有人在本基金的不同销售机构之间实施变更所持基金份额销售机构的操作 </w:t>
      </w:r>
    </w:p>
    <w:p w14:paraId="55B82606">
      <w:pPr>
        <w:pStyle w:val="8"/>
        <w:spacing w:before="0" w:beforeAutospacing="0" w:after="0" w:afterAutospacing="0" w:line="360" w:lineRule="auto"/>
        <w:ind w:firstLine="420"/>
        <w:rPr>
          <w:rFonts w:hint="eastAsia"/>
          <w:sz w:val="21"/>
          <w:szCs w:val="21"/>
        </w:rPr>
      </w:pPr>
      <w:r>
        <w:rPr>
          <w:rFonts w:hint="eastAsia"/>
          <w:sz w:val="21"/>
          <w:szCs w:val="21"/>
        </w:rPr>
        <w:t xml:space="preserve">49、巨额赎回：本基金单个开放日，基金净赎回申请(赎回申请份额总数加上基金转换中转出申请份额总数后扣除申购申请份额总数及基金转换中转入申请份额总数后的余额)超过上一日基金总份额的10% </w:t>
      </w:r>
    </w:p>
    <w:p w14:paraId="58201D67">
      <w:pPr>
        <w:pStyle w:val="8"/>
        <w:spacing w:before="0" w:beforeAutospacing="0" w:after="0" w:afterAutospacing="0" w:line="360" w:lineRule="auto"/>
        <w:ind w:firstLine="420"/>
        <w:rPr>
          <w:rFonts w:hint="eastAsia"/>
          <w:sz w:val="21"/>
          <w:szCs w:val="21"/>
        </w:rPr>
      </w:pPr>
      <w:r>
        <w:rPr>
          <w:rFonts w:hint="eastAsia"/>
          <w:sz w:val="21"/>
          <w:szCs w:val="21"/>
        </w:rPr>
        <w:t xml:space="preserve">50、元：指人民币元 </w:t>
      </w:r>
    </w:p>
    <w:p w14:paraId="6EEDF607">
      <w:pPr>
        <w:pStyle w:val="8"/>
        <w:spacing w:before="0" w:beforeAutospacing="0" w:after="0" w:afterAutospacing="0" w:line="360" w:lineRule="auto"/>
        <w:ind w:firstLine="420"/>
        <w:rPr>
          <w:rFonts w:hint="eastAsia"/>
          <w:sz w:val="21"/>
          <w:szCs w:val="21"/>
        </w:rPr>
      </w:pPr>
      <w:r>
        <w:rPr>
          <w:rFonts w:hint="eastAsia"/>
          <w:sz w:val="21"/>
          <w:szCs w:val="21"/>
        </w:rPr>
        <w:t xml:space="preserve">51、基金收益：指基金投资所得红利、股息、债券利息、买卖证券价差、银行存款利息、已实现的其他合法收入及因运用基金财产带来的成本和费用的节约 </w:t>
      </w:r>
    </w:p>
    <w:p w14:paraId="4E93304E">
      <w:pPr>
        <w:pStyle w:val="8"/>
        <w:spacing w:before="0" w:beforeAutospacing="0" w:after="0" w:afterAutospacing="0" w:line="360" w:lineRule="auto"/>
        <w:ind w:firstLine="420"/>
        <w:rPr>
          <w:rFonts w:hint="eastAsia"/>
          <w:sz w:val="21"/>
          <w:szCs w:val="21"/>
        </w:rPr>
      </w:pPr>
      <w:r>
        <w:rPr>
          <w:rFonts w:hint="eastAsia"/>
          <w:sz w:val="21"/>
          <w:szCs w:val="21"/>
        </w:rPr>
        <w:t xml:space="preserve">52、基金资产总值：指基金拥有的各类有价证券、银行存款本息、基金应收申购款及其他资产的价值总和 </w:t>
      </w:r>
    </w:p>
    <w:p w14:paraId="7A140DEC">
      <w:pPr>
        <w:pStyle w:val="8"/>
        <w:spacing w:before="0" w:beforeAutospacing="0" w:after="0" w:afterAutospacing="0" w:line="360" w:lineRule="auto"/>
        <w:ind w:firstLine="420"/>
        <w:rPr>
          <w:rFonts w:hint="eastAsia"/>
          <w:sz w:val="21"/>
          <w:szCs w:val="21"/>
        </w:rPr>
      </w:pPr>
      <w:r>
        <w:rPr>
          <w:rFonts w:hint="eastAsia"/>
          <w:sz w:val="21"/>
          <w:szCs w:val="21"/>
        </w:rPr>
        <w:t xml:space="preserve">53、基金资产净值：指基金资产总值减去基金负债后的价值 </w:t>
      </w:r>
    </w:p>
    <w:p w14:paraId="62D90533">
      <w:pPr>
        <w:pStyle w:val="8"/>
        <w:spacing w:before="0" w:beforeAutospacing="0" w:after="0" w:afterAutospacing="0" w:line="360" w:lineRule="auto"/>
        <w:ind w:firstLine="420"/>
        <w:rPr>
          <w:rFonts w:hint="eastAsia"/>
          <w:sz w:val="21"/>
          <w:szCs w:val="21"/>
        </w:rPr>
      </w:pPr>
      <w:r>
        <w:rPr>
          <w:rFonts w:hint="eastAsia"/>
          <w:sz w:val="21"/>
          <w:szCs w:val="21"/>
        </w:rPr>
        <w:t xml:space="preserve">54、基金份额净值：指计算日基金资产净值除以计算日基金份额总数的数值 </w:t>
      </w:r>
    </w:p>
    <w:p w14:paraId="231EEAB8">
      <w:pPr>
        <w:pStyle w:val="8"/>
        <w:spacing w:before="0" w:beforeAutospacing="0" w:after="0" w:afterAutospacing="0" w:line="360" w:lineRule="auto"/>
        <w:ind w:firstLine="420"/>
        <w:rPr>
          <w:rFonts w:hint="eastAsia"/>
          <w:sz w:val="21"/>
          <w:szCs w:val="21"/>
        </w:rPr>
      </w:pPr>
      <w:r>
        <w:rPr>
          <w:rFonts w:hint="eastAsia"/>
          <w:sz w:val="21"/>
          <w:szCs w:val="21"/>
        </w:rPr>
        <w:t xml:space="preserve">55、基金资产估值：指计算评估基金资产和负债的价值，以确定基金资产净值和基金份额净值的过程 </w:t>
      </w:r>
    </w:p>
    <w:p w14:paraId="088B7D18">
      <w:pPr>
        <w:pStyle w:val="8"/>
        <w:spacing w:before="0" w:beforeAutospacing="0" w:after="0" w:afterAutospacing="0" w:line="360" w:lineRule="auto"/>
        <w:ind w:firstLine="420"/>
        <w:rPr>
          <w:rFonts w:hint="eastAsia"/>
          <w:sz w:val="21"/>
          <w:szCs w:val="21"/>
        </w:rPr>
      </w:pPr>
      <w:r>
        <w:rPr>
          <w:rFonts w:hint="eastAsia"/>
          <w:sz w:val="21"/>
          <w:szCs w:val="21"/>
        </w:rPr>
        <w:t xml:space="preserve">56、基金份额分类：指本基金分设两类基金份额：A类基金份额和C类基金份额。两类基金份额分设不同的基金代码，分别计算基金份额净值，计算公式为计算日各类别基金资产净值除以计算日发售在外的该类别基金份额总数 </w:t>
      </w:r>
    </w:p>
    <w:p w14:paraId="294F1071">
      <w:pPr>
        <w:pStyle w:val="8"/>
        <w:spacing w:before="0" w:beforeAutospacing="0" w:after="0" w:afterAutospacing="0" w:line="360" w:lineRule="auto"/>
        <w:ind w:firstLine="420"/>
        <w:rPr>
          <w:rFonts w:hint="eastAsia"/>
          <w:sz w:val="21"/>
          <w:szCs w:val="21"/>
        </w:rPr>
      </w:pPr>
      <w:r>
        <w:rPr>
          <w:rFonts w:hint="eastAsia"/>
          <w:sz w:val="21"/>
          <w:szCs w:val="21"/>
        </w:rPr>
        <w:t xml:space="preserve">57、A类基金份额：指在投资者申购时收取前端申购费用或者在投资者赎回时收取后端申购费用，在赎回时根据持有期限收取赎回费用的基金份额 </w:t>
      </w:r>
    </w:p>
    <w:p w14:paraId="34C3A0E2">
      <w:pPr>
        <w:pStyle w:val="8"/>
        <w:spacing w:before="0" w:beforeAutospacing="0" w:after="0" w:afterAutospacing="0" w:line="360" w:lineRule="auto"/>
        <w:ind w:firstLine="420"/>
        <w:rPr>
          <w:rFonts w:hint="eastAsia"/>
          <w:sz w:val="21"/>
          <w:szCs w:val="21"/>
        </w:rPr>
      </w:pPr>
      <w:r>
        <w:rPr>
          <w:rFonts w:hint="eastAsia"/>
          <w:sz w:val="21"/>
          <w:szCs w:val="21"/>
        </w:rPr>
        <w:t xml:space="preserve">58、C类基金份额：指在投资者申购时不收取前端申购费用，在赎回时根据持有期限收取赎回费用，且从本类别基金资产中计提销售服务费的基金份额 </w:t>
      </w:r>
    </w:p>
    <w:p w14:paraId="54535951">
      <w:pPr>
        <w:pStyle w:val="8"/>
        <w:spacing w:before="0" w:beforeAutospacing="0" w:after="0" w:afterAutospacing="0" w:line="360" w:lineRule="auto"/>
        <w:ind w:firstLine="420"/>
        <w:rPr>
          <w:rFonts w:hint="eastAsia"/>
          <w:sz w:val="21"/>
          <w:szCs w:val="21"/>
        </w:rPr>
      </w:pPr>
      <w:r>
        <w:rPr>
          <w:rFonts w:hint="eastAsia"/>
          <w:sz w:val="21"/>
          <w:szCs w:val="21"/>
        </w:rPr>
        <w:t>59、《业务规则》：指《</w:t>
      </w:r>
      <w:bookmarkStart w:id="27" w:name="field_0_managerorgfullname_6"/>
      <w:r>
        <w:rPr>
          <w:rFonts w:hint="eastAsia"/>
          <w:sz w:val="21"/>
          <w:szCs w:val="21"/>
        </w:rPr>
        <w:t>博时基金管理有限公司</w:t>
      </w:r>
      <w:bookmarkEnd w:id="27"/>
      <w:r>
        <w:rPr>
          <w:rFonts w:hint="eastAsia"/>
          <w:sz w:val="21"/>
          <w:szCs w:val="21"/>
        </w:rPr>
        <w:t xml:space="preserve">开放式基金业务规则》，是规范基金管理人所管理的开放式证券投资基金注册登记方面的业务规则，由基金管理人和投资人共同遵守 </w:t>
      </w:r>
    </w:p>
    <w:p w14:paraId="26A24FA2">
      <w:pPr>
        <w:pStyle w:val="8"/>
        <w:spacing w:before="0" w:beforeAutospacing="0" w:after="0" w:afterAutospacing="0" w:line="360" w:lineRule="auto"/>
        <w:ind w:firstLine="420"/>
        <w:rPr>
          <w:rFonts w:hint="eastAsia"/>
          <w:sz w:val="21"/>
          <w:szCs w:val="21"/>
        </w:rPr>
      </w:pPr>
      <w:r>
        <w:rPr>
          <w:rFonts w:hint="eastAsia"/>
          <w:sz w:val="21"/>
          <w:szCs w:val="21"/>
        </w:rPr>
        <w:t xml:space="preserve">60、定期定额投资计划：指投资人通过有关销售机构提出申请，约定每期扣款日、扣款金额及扣款方式，由销售机构于每期约定扣款日在投资人指定银行账户内自动完成扣款及基金申购申请的一种投资方式 </w:t>
      </w:r>
    </w:p>
    <w:p w14:paraId="7A6E2723">
      <w:pPr>
        <w:pStyle w:val="8"/>
        <w:spacing w:before="0" w:beforeAutospacing="0" w:after="0" w:afterAutospacing="0" w:line="360" w:lineRule="auto"/>
        <w:ind w:firstLine="420"/>
        <w:rPr>
          <w:rFonts w:hint="eastAsia"/>
          <w:sz w:val="21"/>
          <w:szCs w:val="21"/>
        </w:rPr>
      </w:pPr>
      <w:r>
        <w:rPr>
          <w:rFonts w:hint="eastAsia"/>
          <w:sz w:val="21"/>
          <w:szCs w:val="21"/>
        </w:rPr>
        <w:t xml:space="preserve">61、指定媒介：指中国证监会指定的用以进行信息披露的全国性报刊及指定互联网网站（包括基金管理人网站、基金托管人网站、中国证监会基金电子披露网站）等媒介 </w:t>
      </w:r>
    </w:p>
    <w:p w14:paraId="33A9DBBE">
      <w:pPr>
        <w:pStyle w:val="8"/>
        <w:spacing w:before="0" w:beforeAutospacing="0" w:after="0" w:afterAutospacing="0" w:line="360" w:lineRule="auto"/>
        <w:ind w:firstLine="420"/>
        <w:rPr>
          <w:rFonts w:hint="eastAsia"/>
          <w:sz w:val="21"/>
          <w:szCs w:val="21"/>
        </w:rPr>
      </w:pPr>
      <w:r>
        <w:rPr>
          <w:rFonts w:hint="eastAsia"/>
          <w:sz w:val="21"/>
          <w:szCs w:val="21"/>
        </w:rPr>
        <w:t xml:space="preserve">62、不可抗力：指基金合同当事人不能预见、不能避免且不能克服，且在基金合同由基金管理人、基金托管人签署之日后发生的，使基金合同当事人无法全部或部分履行基金合同的任何事件，包括但不限于洪水、地震及其他自然灾害、战争、骚乱、火灾、政府征用、没收、法律法规变化、突发停电或其他突发事件、证券交易所非正常暂停或停止交易 </w:t>
      </w:r>
    </w:p>
    <w:p w14:paraId="6A621859">
      <w:pPr>
        <w:pStyle w:val="8"/>
        <w:spacing w:before="0" w:beforeAutospacing="0" w:after="0" w:afterAutospacing="0" w:line="360" w:lineRule="auto"/>
        <w:ind w:firstLine="420"/>
        <w:rPr>
          <w:rFonts w:hint="eastAsia"/>
          <w:sz w:val="21"/>
          <w:szCs w:val="21"/>
        </w:rPr>
      </w:pPr>
      <w:r>
        <w:rPr>
          <w:rFonts w:hint="eastAsia"/>
          <w:sz w:val="21"/>
          <w:szCs w:val="21"/>
        </w:rPr>
        <w:t>63、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w:t>
      </w:r>
      <w:bookmarkStart w:id="28" w:name="chapter_level1_4_49_section_2_end"/>
      <w:bookmarkEnd w:id="28"/>
      <w:r>
        <w:rPr>
          <w:rFonts w:hint="eastAsia"/>
          <w:sz w:val="21"/>
          <w:szCs w:val="21"/>
        </w:rPr>
        <w:t xml:space="preserve">支持证券、因发行人债务违约无法进行转让或交易的债券等 </w:t>
      </w:r>
    </w:p>
    <w:p w14:paraId="26A46804">
      <w:pPr>
        <w:widowControl/>
        <w:jc w:val="left"/>
        <w:rPr>
          <w:rFonts w:hint="eastAsia" w:ascii="宋体" w:hAnsi="宋体" w:eastAsia="宋体"/>
        </w:rPr>
      </w:pPr>
      <w:r>
        <w:rPr>
          <w:rFonts w:ascii="宋体" w:hAnsi="宋体" w:eastAsia="宋体"/>
        </w:rPr>
        <w:br w:type="page"/>
      </w:r>
    </w:p>
    <w:p w14:paraId="28927994">
      <w:pPr>
        <w:pStyle w:val="2"/>
        <w:jc w:val="center"/>
        <w:rPr>
          <w:rFonts w:hint="eastAsia" w:ascii="宋体" w:hAnsi="宋体" w:eastAsia="宋体"/>
          <w:sz w:val="30"/>
        </w:rPr>
      </w:pPr>
      <w:bookmarkStart w:id="29" w:name="chapter_level1_5_53"/>
      <w:bookmarkStart w:id="30" w:name="_Toc207963921"/>
      <w:r>
        <w:rPr>
          <w:rFonts w:hint="eastAsia" w:ascii="宋体" w:hAnsi="宋体" w:eastAsia="宋体"/>
          <w:sz w:val="30"/>
        </w:rPr>
        <w:t>第三部分  基金管理人</w:t>
      </w:r>
      <w:bookmarkEnd w:id="29"/>
      <w:bookmarkEnd w:id="30"/>
    </w:p>
    <w:p w14:paraId="66A9E3FE">
      <w:pPr>
        <w:pStyle w:val="8"/>
        <w:spacing w:before="0" w:beforeAutospacing="0" w:after="0" w:afterAutospacing="0" w:line="360" w:lineRule="auto"/>
        <w:ind w:firstLine="420"/>
        <w:rPr>
          <w:rFonts w:hint="eastAsia"/>
          <w:sz w:val="21"/>
          <w:szCs w:val="21"/>
        </w:rPr>
      </w:pPr>
      <w:bookmarkStart w:id="31" w:name="chapter_level1_5_53_section_1"/>
      <w:bookmarkEnd w:id="31"/>
      <w:r>
        <w:rPr>
          <w:rStyle w:val="12"/>
          <w:rFonts w:hint="eastAsia"/>
          <w:sz w:val="21"/>
          <w:szCs w:val="21"/>
        </w:rPr>
        <w:t>一、基金管理人概况</w:t>
      </w:r>
    </w:p>
    <w:p w14:paraId="08C9ED3A">
      <w:pPr>
        <w:pStyle w:val="8"/>
        <w:spacing w:before="0" w:beforeAutospacing="0" w:after="0" w:afterAutospacing="0" w:line="360" w:lineRule="auto"/>
        <w:ind w:firstLine="420"/>
        <w:rPr>
          <w:rFonts w:hint="eastAsia"/>
          <w:sz w:val="21"/>
          <w:szCs w:val="21"/>
        </w:rPr>
      </w:pPr>
      <w:bookmarkStart w:id="32" w:name="field_0_managercompanyinfo_1_start"/>
      <w:bookmarkEnd w:id="32"/>
      <w:r>
        <w:rPr>
          <w:rFonts w:hint="eastAsia"/>
          <w:sz w:val="21"/>
          <w:szCs w:val="21"/>
        </w:rPr>
        <w:t>名称：</w:t>
      </w:r>
      <w:r>
        <w:rPr>
          <w:rFonts w:hint="eastAsia"/>
          <w:sz w:val="21"/>
          <w:szCs w:val="21"/>
        </w:rPr>
        <w:tab/>
      </w:r>
      <w:r>
        <w:rPr>
          <w:rFonts w:hint="eastAsia"/>
          <w:sz w:val="21"/>
          <w:szCs w:val="21"/>
        </w:rPr>
        <w:t>博时基金管理有限公司</w:t>
      </w:r>
    </w:p>
    <w:p w14:paraId="07B35686">
      <w:pPr>
        <w:pStyle w:val="8"/>
        <w:spacing w:before="0" w:beforeAutospacing="0" w:after="0" w:afterAutospacing="0" w:line="360" w:lineRule="auto"/>
        <w:ind w:firstLine="420"/>
        <w:rPr>
          <w:rFonts w:hint="eastAsia"/>
          <w:sz w:val="21"/>
          <w:szCs w:val="21"/>
        </w:rPr>
      </w:pPr>
      <w:r>
        <w:rPr>
          <w:rFonts w:hint="eastAsia"/>
          <w:sz w:val="21"/>
          <w:szCs w:val="21"/>
        </w:rPr>
        <w:t>住所：</w:t>
      </w:r>
      <w:r>
        <w:rPr>
          <w:rFonts w:hint="eastAsia"/>
          <w:sz w:val="21"/>
          <w:szCs w:val="21"/>
        </w:rPr>
        <w:tab/>
      </w:r>
      <w:r>
        <w:rPr>
          <w:rFonts w:hint="eastAsia"/>
          <w:sz w:val="21"/>
          <w:szCs w:val="21"/>
        </w:rPr>
        <w:t>深圳市福田区莲花街道福新社区益田路5999号基金大厦21层</w:t>
      </w:r>
    </w:p>
    <w:p w14:paraId="4D73DDE5">
      <w:pPr>
        <w:pStyle w:val="8"/>
        <w:spacing w:before="0" w:beforeAutospacing="0" w:after="0" w:afterAutospacing="0" w:line="360" w:lineRule="auto"/>
        <w:ind w:firstLine="420"/>
        <w:rPr>
          <w:rFonts w:hint="eastAsia"/>
          <w:sz w:val="21"/>
          <w:szCs w:val="21"/>
        </w:rPr>
      </w:pPr>
      <w:r>
        <w:rPr>
          <w:rFonts w:hint="eastAsia"/>
          <w:sz w:val="21"/>
          <w:szCs w:val="21"/>
        </w:rPr>
        <w:t>办公地址：</w:t>
      </w:r>
      <w:r>
        <w:rPr>
          <w:rFonts w:hint="eastAsia"/>
          <w:sz w:val="21"/>
          <w:szCs w:val="21"/>
        </w:rPr>
        <w:tab/>
      </w:r>
      <w:r>
        <w:rPr>
          <w:rFonts w:hint="eastAsia"/>
          <w:sz w:val="21"/>
          <w:szCs w:val="21"/>
        </w:rPr>
        <w:t>广东省深圳市福田区益田路5999号基金大厦21层</w:t>
      </w:r>
    </w:p>
    <w:p w14:paraId="1AD97386">
      <w:pPr>
        <w:pStyle w:val="8"/>
        <w:spacing w:before="0" w:beforeAutospacing="0" w:after="0" w:afterAutospacing="0" w:line="360" w:lineRule="auto"/>
        <w:ind w:firstLine="420"/>
        <w:rPr>
          <w:rFonts w:hint="eastAsia"/>
          <w:sz w:val="21"/>
          <w:szCs w:val="21"/>
        </w:rPr>
      </w:pPr>
      <w:r>
        <w:rPr>
          <w:rFonts w:hint="eastAsia"/>
          <w:sz w:val="21"/>
          <w:szCs w:val="21"/>
        </w:rPr>
        <w:t>法定代表人：张东</w:t>
      </w:r>
    </w:p>
    <w:p w14:paraId="29BC7A8C">
      <w:pPr>
        <w:pStyle w:val="8"/>
        <w:spacing w:before="0" w:beforeAutospacing="0" w:after="0" w:afterAutospacing="0" w:line="360" w:lineRule="auto"/>
        <w:ind w:firstLine="420"/>
        <w:rPr>
          <w:rFonts w:hint="eastAsia"/>
          <w:sz w:val="21"/>
          <w:szCs w:val="21"/>
        </w:rPr>
      </w:pPr>
      <w:r>
        <w:rPr>
          <w:rFonts w:hint="eastAsia"/>
          <w:sz w:val="21"/>
          <w:szCs w:val="21"/>
        </w:rPr>
        <w:t>成立时间：</w:t>
      </w:r>
      <w:r>
        <w:rPr>
          <w:rFonts w:hint="eastAsia"/>
          <w:sz w:val="21"/>
          <w:szCs w:val="21"/>
        </w:rPr>
        <w:tab/>
      </w:r>
      <w:r>
        <w:rPr>
          <w:rFonts w:hint="eastAsia"/>
          <w:sz w:val="21"/>
          <w:szCs w:val="21"/>
        </w:rPr>
        <w:t>1998年7月13日</w:t>
      </w:r>
    </w:p>
    <w:p w14:paraId="52848931">
      <w:pPr>
        <w:pStyle w:val="8"/>
        <w:spacing w:before="0" w:beforeAutospacing="0" w:after="0" w:afterAutospacing="0" w:line="360" w:lineRule="auto"/>
        <w:ind w:firstLine="420"/>
        <w:rPr>
          <w:rFonts w:hint="eastAsia"/>
          <w:sz w:val="21"/>
          <w:szCs w:val="21"/>
        </w:rPr>
      </w:pPr>
      <w:r>
        <w:rPr>
          <w:rFonts w:hint="eastAsia"/>
          <w:sz w:val="21"/>
          <w:szCs w:val="21"/>
        </w:rPr>
        <w:t>注册资本：</w:t>
      </w:r>
      <w:r>
        <w:rPr>
          <w:rFonts w:hint="eastAsia"/>
          <w:sz w:val="21"/>
          <w:szCs w:val="21"/>
        </w:rPr>
        <w:tab/>
      </w:r>
      <w:r>
        <w:rPr>
          <w:rFonts w:hint="eastAsia"/>
          <w:sz w:val="21"/>
          <w:szCs w:val="21"/>
        </w:rPr>
        <w:t>2.5亿元人民币</w:t>
      </w:r>
    </w:p>
    <w:p w14:paraId="1BAC6166">
      <w:pPr>
        <w:pStyle w:val="8"/>
        <w:spacing w:before="0" w:beforeAutospacing="0" w:after="0" w:afterAutospacing="0" w:line="360" w:lineRule="auto"/>
        <w:ind w:firstLine="420"/>
        <w:rPr>
          <w:rFonts w:hint="eastAsia"/>
          <w:sz w:val="21"/>
          <w:szCs w:val="21"/>
        </w:rPr>
      </w:pPr>
      <w:r>
        <w:rPr>
          <w:rFonts w:hint="eastAsia"/>
          <w:sz w:val="21"/>
          <w:szCs w:val="21"/>
        </w:rPr>
        <w:t>存续期间：</w:t>
      </w:r>
      <w:r>
        <w:rPr>
          <w:rFonts w:hint="eastAsia"/>
          <w:sz w:val="21"/>
          <w:szCs w:val="21"/>
        </w:rPr>
        <w:tab/>
      </w:r>
      <w:r>
        <w:rPr>
          <w:rFonts w:hint="eastAsia"/>
          <w:sz w:val="21"/>
          <w:szCs w:val="21"/>
        </w:rPr>
        <w:t>持续经营</w:t>
      </w:r>
    </w:p>
    <w:p w14:paraId="3F695843">
      <w:pPr>
        <w:pStyle w:val="8"/>
        <w:spacing w:before="0" w:beforeAutospacing="0" w:after="0" w:afterAutospacing="0" w:line="360" w:lineRule="auto"/>
        <w:ind w:firstLine="420"/>
        <w:rPr>
          <w:rFonts w:hint="eastAsia"/>
          <w:sz w:val="21"/>
          <w:szCs w:val="21"/>
        </w:rPr>
      </w:pPr>
      <w:r>
        <w:rPr>
          <w:rFonts w:hint="eastAsia"/>
          <w:sz w:val="21"/>
          <w:szCs w:val="21"/>
        </w:rPr>
        <w:t>联系人：    杜松岭</w:t>
      </w:r>
    </w:p>
    <w:p w14:paraId="733538E4">
      <w:pPr>
        <w:pStyle w:val="8"/>
        <w:spacing w:before="0" w:beforeAutospacing="0" w:after="0" w:afterAutospacing="0" w:line="360" w:lineRule="auto"/>
        <w:ind w:firstLine="420"/>
        <w:rPr>
          <w:rFonts w:hint="eastAsia"/>
          <w:sz w:val="21"/>
          <w:szCs w:val="21"/>
        </w:rPr>
      </w:pPr>
      <w:r>
        <w:rPr>
          <w:rFonts w:hint="eastAsia"/>
          <w:sz w:val="21"/>
          <w:szCs w:val="21"/>
        </w:rPr>
        <w:t>联系电话：  （0755）8316 9999</w:t>
      </w:r>
    </w:p>
    <w:p w14:paraId="37551406">
      <w:pPr>
        <w:pStyle w:val="8"/>
        <w:spacing w:before="0" w:beforeAutospacing="0" w:after="0" w:afterAutospacing="0" w:line="360" w:lineRule="auto"/>
        <w:ind w:firstLine="420"/>
        <w:rPr>
          <w:rFonts w:hint="eastAsia"/>
          <w:sz w:val="21"/>
          <w:szCs w:val="21"/>
        </w:rPr>
      </w:pPr>
      <w:r>
        <w:rPr>
          <w:rFonts w:hint="eastAsia"/>
          <w:sz w:val="21"/>
          <w:szCs w:val="21"/>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6DA55474">
      <w:pPr>
        <w:pStyle w:val="8"/>
        <w:spacing w:before="0" w:beforeAutospacing="0" w:after="0" w:afterAutospacing="0" w:line="360" w:lineRule="auto"/>
        <w:ind w:firstLine="420"/>
        <w:rPr>
          <w:rFonts w:hint="eastAsia"/>
          <w:sz w:val="21"/>
          <w:szCs w:val="21"/>
        </w:rPr>
      </w:pPr>
      <w:r>
        <w:rPr>
          <w:rFonts w:hint="eastAsia"/>
          <w:sz w:val="21"/>
          <w:szCs w:val="21"/>
        </w:rPr>
        <w:t>公司设立了投资决策委员会。投资决策委员会负责指导基金资产的运作、确定基本的投资策略和投资组合的原则。</w:t>
      </w:r>
    </w:p>
    <w:p w14:paraId="033E76D8">
      <w:pPr>
        <w:pStyle w:val="8"/>
        <w:spacing w:before="0" w:beforeAutospacing="0" w:after="0" w:afterAutospacing="0" w:line="360" w:lineRule="auto"/>
        <w:ind w:firstLine="420"/>
        <w:rPr>
          <w:rFonts w:hint="eastAsia"/>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p>
    <w:p w14:paraId="66FED2FE">
      <w:pPr>
        <w:pStyle w:val="8"/>
        <w:spacing w:before="0" w:beforeAutospacing="0" w:after="0" w:afterAutospacing="0" w:line="360" w:lineRule="auto"/>
        <w:ind w:firstLine="420"/>
        <w:rPr>
          <w:rFonts w:hint="eastAsia"/>
          <w:b/>
          <w:bCs/>
          <w:sz w:val="21"/>
          <w:szCs w:val="21"/>
        </w:rPr>
      </w:pPr>
      <w:r>
        <w:rPr>
          <w:rFonts w:hint="eastAsia"/>
          <w:b/>
          <w:bCs/>
          <w:sz w:val="21"/>
          <w:szCs w:val="21"/>
        </w:rPr>
        <w:t>二、主要成员情况</w:t>
      </w:r>
    </w:p>
    <w:p w14:paraId="1B05E7E7">
      <w:pPr>
        <w:pStyle w:val="8"/>
        <w:spacing w:before="0" w:beforeAutospacing="0" w:after="0" w:afterAutospacing="0" w:line="360" w:lineRule="auto"/>
        <w:ind w:firstLine="420"/>
        <w:rPr>
          <w:rFonts w:hint="eastAsia"/>
          <w:sz w:val="21"/>
          <w:szCs w:val="21"/>
        </w:rPr>
      </w:pPr>
      <w:r>
        <w:rPr>
          <w:rFonts w:hint="eastAsia"/>
          <w:sz w:val="21"/>
          <w:szCs w:val="21"/>
        </w:rPr>
        <w:t>1、基金管理人董事会成员</w:t>
      </w:r>
    </w:p>
    <w:p w14:paraId="67AE91C1">
      <w:pPr>
        <w:pStyle w:val="8"/>
        <w:spacing w:before="0" w:beforeAutospacing="0" w:after="0" w:afterAutospacing="0" w:line="360" w:lineRule="auto"/>
        <w:ind w:firstLine="420"/>
        <w:rPr>
          <w:rFonts w:hint="eastAsia"/>
          <w:sz w:val="21"/>
          <w:szCs w:val="21"/>
        </w:rPr>
      </w:pPr>
      <w:r>
        <w:rPr>
          <w:rFonts w:hint="eastAsia"/>
          <w:sz w:val="21"/>
          <w:szCs w:val="21"/>
        </w:rPr>
        <w:t>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w:t>
      </w:r>
    </w:p>
    <w:p w14:paraId="60F248FD">
      <w:pPr>
        <w:pStyle w:val="8"/>
        <w:spacing w:before="0" w:beforeAutospacing="0" w:after="0" w:afterAutospacing="0" w:line="360" w:lineRule="auto"/>
        <w:ind w:firstLine="420"/>
        <w:rPr>
          <w:rFonts w:hint="eastAsia"/>
          <w:sz w:val="21"/>
          <w:szCs w:val="21"/>
        </w:rPr>
      </w:pPr>
      <w:r>
        <w:rPr>
          <w:rFonts w:hint="eastAsia"/>
          <w:sz w:val="21"/>
          <w:szCs w:val="21"/>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1F75F3D5">
      <w:pPr>
        <w:pStyle w:val="8"/>
        <w:spacing w:before="0" w:beforeAutospacing="0" w:after="0" w:afterAutospacing="0" w:line="360" w:lineRule="auto"/>
        <w:ind w:firstLine="420"/>
        <w:rPr>
          <w:rFonts w:hint="eastAsia"/>
          <w:sz w:val="21"/>
          <w:szCs w:val="21"/>
        </w:rPr>
      </w:pPr>
      <w:r>
        <w:rPr>
          <w:rFonts w:hint="eastAsia"/>
          <w:sz w:val="21"/>
          <w:szCs w:val="21"/>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36A3FF74">
      <w:pPr>
        <w:pStyle w:val="8"/>
        <w:spacing w:before="0" w:beforeAutospacing="0" w:after="0" w:afterAutospacing="0" w:line="360" w:lineRule="auto"/>
        <w:ind w:firstLine="420"/>
        <w:rPr>
          <w:rFonts w:hint="eastAsia"/>
          <w:sz w:val="21"/>
          <w:szCs w:val="21"/>
        </w:rPr>
      </w:pPr>
      <w:r>
        <w:rPr>
          <w:rFonts w:hint="eastAsia"/>
          <w:sz w:val="21"/>
          <w:szCs w:val="21"/>
        </w:rPr>
        <w:t>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618ABAF9">
      <w:pPr>
        <w:pStyle w:val="8"/>
        <w:spacing w:before="0" w:beforeAutospacing="0" w:after="0" w:afterAutospacing="0" w:line="360" w:lineRule="auto"/>
        <w:ind w:firstLine="420"/>
        <w:rPr>
          <w:rFonts w:hint="eastAsia"/>
          <w:sz w:val="21"/>
          <w:szCs w:val="21"/>
        </w:rPr>
      </w:pPr>
      <w:r>
        <w:rPr>
          <w:rFonts w:hint="eastAsia"/>
          <w:sz w:val="21"/>
          <w:szCs w:val="21"/>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5E0F72FA">
      <w:pPr>
        <w:pStyle w:val="8"/>
        <w:spacing w:before="0" w:beforeAutospacing="0" w:after="0" w:afterAutospacing="0" w:line="360" w:lineRule="auto"/>
        <w:ind w:firstLine="420"/>
        <w:rPr>
          <w:rFonts w:hint="eastAsia"/>
          <w:sz w:val="21"/>
          <w:szCs w:val="21"/>
        </w:rPr>
      </w:pPr>
      <w:r>
        <w:rPr>
          <w:rFonts w:hint="eastAsia"/>
          <w:sz w:val="21"/>
          <w:szCs w:val="21"/>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6B32ECCE">
      <w:pPr>
        <w:pStyle w:val="8"/>
        <w:spacing w:before="0" w:beforeAutospacing="0" w:after="0" w:afterAutospacing="0" w:line="360" w:lineRule="auto"/>
        <w:ind w:firstLine="420"/>
        <w:rPr>
          <w:rFonts w:hint="eastAsia"/>
          <w:sz w:val="21"/>
          <w:szCs w:val="21"/>
        </w:rPr>
      </w:pPr>
      <w:r>
        <w:rPr>
          <w:rFonts w:hint="eastAsia"/>
          <w:sz w:val="21"/>
          <w:szCs w:val="21"/>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4C9EEE3F">
      <w:pPr>
        <w:pStyle w:val="8"/>
        <w:spacing w:before="0" w:beforeAutospacing="0" w:after="0" w:afterAutospacing="0" w:line="360" w:lineRule="auto"/>
        <w:ind w:firstLine="420"/>
        <w:rPr>
          <w:rFonts w:hint="eastAsia"/>
          <w:sz w:val="21"/>
          <w:szCs w:val="21"/>
        </w:rPr>
      </w:pPr>
      <w:r>
        <w:rPr>
          <w:rFonts w:hint="eastAsia"/>
          <w:sz w:val="21"/>
          <w:szCs w:val="21"/>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5869CC13">
      <w:pPr>
        <w:pStyle w:val="8"/>
        <w:spacing w:before="0" w:beforeAutospacing="0" w:after="0" w:afterAutospacing="0" w:line="360" w:lineRule="auto"/>
        <w:ind w:firstLine="420"/>
        <w:rPr>
          <w:rFonts w:hint="eastAsia"/>
          <w:sz w:val="21"/>
          <w:szCs w:val="21"/>
        </w:rPr>
      </w:pPr>
      <w:r>
        <w:rPr>
          <w:rFonts w:hint="eastAsia"/>
          <w:sz w:val="21"/>
          <w:szCs w:val="21"/>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4B5B9FF3">
      <w:pPr>
        <w:pStyle w:val="8"/>
        <w:spacing w:before="0" w:beforeAutospacing="0" w:after="0" w:afterAutospacing="0" w:line="360" w:lineRule="auto"/>
        <w:ind w:firstLine="420"/>
        <w:rPr>
          <w:rFonts w:hint="eastAsia"/>
          <w:sz w:val="21"/>
          <w:szCs w:val="21"/>
        </w:rPr>
      </w:pPr>
      <w:r>
        <w:rPr>
          <w:rFonts w:hint="eastAsia"/>
          <w:sz w:val="21"/>
          <w:szCs w:val="21"/>
        </w:rPr>
        <w:t>方芳女士，上海财经大学国民经济学专业博士、加拿大不列颠哥伦比亚大学访问学者。1985年7月至今，就职于上海财经大学。历任上海财经大学公共经济与管理学院副院长 、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w:t>
      </w:r>
    </w:p>
    <w:p w14:paraId="158787BE">
      <w:pPr>
        <w:pStyle w:val="8"/>
        <w:spacing w:before="0" w:beforeAutospacing="0" w:after="0" w:afterAutospacing="0" w:line="360" w:lineRule="auto"/>
        <w:ind w:firstLine="420"/>
        <w:rPr>
          <w:rFonts w:hint="eastAsia"/>
          <w:sz w:val="21"/>
          <w:szCs w:val="21"/>
        </w:rPr>
      </w:pPr>
      <w:r>
        <w:rPr>
          <w:rFonts w:hint="eastAsia"/>
          <w:sz w:val="21"/>
          <w:szCs w:val="21"/>
        </w:rPr>
        <w:t>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79CFF3AE">
      <w:pPr>
        <w:pStyle w:val="8"/>
        <w:spacing w:before="0" w:beforeAutospacing="0" w:after="0" w:afterAutospacing="0" w:line="360" w:lineRule="auto"/>
        <w:ind w:firstLine="420"/>
        <w:rPr>
          <w:rFonts w:hint="eastAsia"/>
          <w:sz w:val="21"/>
          <w:szCs w:val="21"/>
        </w:rPr>
      </w:pPr>
      <w:r>
        <w:rPr>
          <w:rFonts w:hint="eastAsia"/>
          <w:sz w:val="21"/>
          <w:szCs w:val="21"/>
        </w:rPr>
        <w:t>2、高级管理人员</w:t>
      </w:r>
    </w:p>
    <w:p w14:paraId="494FAE9E">
      <w:pPr>
        <w:pStyle w:val="8"/>
        <w:spacing w:before="0" w:beforeAutospacing="0" w:after="0" w:afterAutospacing="0" w:line="360" w:lineRule="auto"/>
        <w:ind w:firstLine="420"/>
        <w:rPr>
          <w:rFonts w:hint="eastAsia"/>
          <w:sz w:val="21"/>
          <w:szCs w:val="21"/>
        </w:rPr>
      </w:pPr>
      <w:r>
        <w:rPr>
          <w:rFonts w:hint="eastAsia"/>
          <w:sz w:val="21"/>
          <w:szCs w:val="21"/>
        </w:rPr>
        <w:t>张东先生，简历同上。</w:t>
      </w:r>
    </w:p>
    <w:p w14:paraId="64440728">
      <w:pPr>
        <w:pStyle w:val="8"/>
        <w:spacing w:before="0" w:beforeAutospacing="0" w:after="0" w:afterAutospacing="0" w:line="360" w:lineRule="auto"/>
        <w:ind w:firstLine="420"/>
        <w:rPr>
          <w:rFonts w:hint="eastAsia"/>
          <w:sz w:val="21"/>
          <w:szCs w:val="21"/>
        </w:rPr>
      </w:pPr>
      <w:r>
        <w:rPr>
          <w:rFonts w:hint="eastAsia"/>
          <w:sz w:val="21"/>
          <w:szCs w:val="21"/>
        </w:rPr>
        <w:t>陈宇先生，简历同上。</w:t>
      </w:r>
    </w:p>
    <w:p w14:paraId="56EC140E">
      <w:pPr>
        <w:pStyle w:val="8"/>
        <w:spacing w:before="0" w:beforeAutospacing="0" w:after="0" w:afterAutospacing="0" w:line="360" w:lineRule="auto"/>
        <w:ind w:firstLine="420"/>
        <w:rPr>
          <w:rFonts w:hint="eastAsia"/>
          <w:sz w:val="21"/>
          <w:szCs w:val="21"/>
        </w:rPr>
      </w:pPr>
      <w:r>
        <w:rPr>
          <w:rFonts w:hint="eastAsia"/>
          <w:sz w:val="21"/>
          <w:szCs w:val="21"/>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w:t>
      </w:r>
    </w:p>
    <w:p w14:paraId="4DC449C7">
      <w:pPr>
        <w:pStyle w:val="8"/>
        <w:spacing w:before="0" w:beforeAutospacing="0" w:after="0" w:afterAutospacing="0" w:line="360" w:lineRule="auto"/>
        <w:ind w:firstLine="420"/>
        <w:rPr>
          <w:rFonts w:hint="eastAsia"/>
          <w:sz w:val="21"/>
          <w:szCs w:val="21"/>
        </w:rPr>
      </w:pPr>
      <w:r>
        <w:rPr>
          <w:rFonts w:hint="eastAsia"/>
          <w:sz w:val="21"/>
          <w:szCs w:val="21"/>
        </w:rPr>
        <w:t xml:space="preserve">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  </w:t>
      </w:r>
    </w:p>
    <w:p w14:paraId="30667175">
      <w:pPr>
        <w:pStyle w:val="8"/>
        <w:spacing w:before="0" w:beforeAutospacing="0" w:after="0" w:afterAutospacing="0" w:line="360" w:lineRule="auto"/>
        <w:ind w:firstLine="420"/>
        <w:rPr>
          <w:rFonts w:hint="eastAsia"/>
          <w:sz w:val="21"/>
          <w:szCs w:val="21"/>
        </w:rPr>
      </w:pPr>
      <w:r>
        <w:rPr>
          <w:rFonts w:hint="eastAsia"/>
          <w:sz w:val="21"/>
          <w:szCs w:val="21"/>
        </w:rPr>
        <w:t xml:space="preserve">3、本基金基金经理 </w:t>
      </w:r>
    </w:p>
    <w:p w14:paraId="4BA4F299">
      <w:pPr>
        <w:pStyle w:val="8"/>
        <w:spacing w:before="0" w:beforeAutospacing="0" w:after="0" w:afterAutospacing="0" w:line="360" w:lineRule="auto"/>
        <w:ind w:firstLine="420"/>
        <w:rPr>
          <w:rFonts w:hint="eastAsia"/>
          <w:sz w:val="21"/>
          <w:szCs w:val="21"/>
        </w:rPr>
      </w:pPr>
      <w:r>
        <w:rPr>
          <w:sz w:val="21"/>
          <w:szCs w:val="21"/>
        </w:rPr>
        <w:t>陈曦先生，硕士。2015年从中国人民大学硕士研究生毕业后加入博时基金管理有限公司。历任研究员、高级研究员、高级研究员兼投资经理助理、资深研究员兼投资经理助理、研究部总经理助理兼投资经理助理、研究部总经理助理、博时睿利事件驱动灵活配置混合型证券投资基金（LOF）(2020年10月28日-2023年9月16日)、博时裕益灵活配置混合型证券投资基金(2022年7月22日-2024年4月23日)的基金经理。现任行业研究部总经理助理兼博时创业成长混合型证券投资基金(2022年7月22日—至今)、博时国企改革主题股票型证券投资基金(2022年7月29日—至今)的基金经理。</w:t>
      </w:r>
    </w:p>
    <w:p w14:paraId="51EC308F">
      <w:pPr>
        <w:pStyle w:val="8"/>
        <w:spacing w:before="0" w:beforeAutospacing="0" w:after="0" w:afterAutospacing="0" w:line="360" w:lineRule="auto"/>
        <w:ind w:firstLine="420"/>
        <w:rPr>
          <w:rFonts w:hint="eastAsia"/>
          <w:sz w:val="21"/>
          <w:szCs w:val="21"/>
        </w:rPr>
      </w:pPr>
      <w:r>
        <w:rPr>
          <w:rFonts w:hint="eastAsia"/>
          <w:sz w:val="21"/>
          <w:szCs w:val="21"/>
        </w:rPr>
        <w:t>本基金历任基金经理：孙占军（2010年6月1日-2013年8月26日）、韩茂华（2013年8月26日-2021年1月29日）、林博鸿（2021年1月29日-2022年7月22日）。</w:t>
      </w:r>
    </w:p>
    <w:p w14:paraId="2A157D95">
      <w:pPr>
        <w:pStyle w:val="8"/>
        <w:spacing w:before="0" w:beforeAutospacing="0" w:after="0" w:afterAutospacing="0" w:line="360" w:lineRule="auto"/>
        <w:ind w:firstLine="420"/>
        <w:rPr>
          <w:rFonts w:hint="eastAsia"/>
          <w:sz w:val="21"/>
          <w:szCs w:val="21"/>
        </w:rPr>
      </w:pPr>
      <w:r>
        <w:rPr>
          <w:rFonts w:hint="eastAsia"/>
          <w:sz w:val="21"/>
          <w:szCs w:val="21"/>
        </w:rPr>
        <w:t xml:space="preserve">4、投资决策委员会成员 </w:t>
      </w:r>
    </w:p>
    <w:p w14:paraId="48EC1F56">
      <w:pPr>
        <w:pStyle w:val="8"/>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48FA385B">
      <w:pPr>
        <w:pStyle w:val="8"/>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55C722EA">
      <w:pPr>
        <w:pStyle w:val="8"/>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420319BF">
      <w:pPr>
        <w:pStyle w:val="8"/>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75541A43">
      <w:pPr>
        <w:pStyle w:val="8"/>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364C9A6A">
      <w:pPr>
        <w:pStyle w:val="8"/>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7A95D3DD">
      <w:pPr>
        <w:pStyle w:val="8"/>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14:paraId="161DC41A">
      <w:pPr>
        <w:pStyle w:val="8"/>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628D12DE">
      <w:pPr>
        <w:pStyle w:val="8"/>
        <w:spacing w:before="0" w:beforeAutospacing="0" w:after="0" w:afterAutospacing="0" w:line="360" w:lineRule="auto"/>
        <w:ind w:firstLine="420"/>
        <w:rPr>
          <w:rFonts w:hint="eastAsia"/>
          <w:sz w:val="21"/>
          <w:szCs w:val="21"/>
        </w:rPr>
      </w:pPr>
      <w:r>
        <w:rPr>
          <w:rFonts w:hint="eastAsia"/>
          <w:sz w:val="21"/>
          <w:szCs w:val="21"/>
        </w:rPr>
        <w:t>5、上述人员之间均不存在近亲属关系</w:t>
      </w:r>
    </w:p>
    <w:p w14:paraId="6A79D82A">
      <w:pPr>
        <w:pStyle w:val="8"/>
        <w:spacing w:before="0" w:beforeAutospacing="0" w:after="0" w:afterAutospacing="0" w:line="360" w:lineRule="auto"/>
        <w:ind w:firstLine="420"/>
        <w:rPr>
          <w:rFonts w:hint="eastAsia"/>
          <w:sz w:val="21"/>
          <w:szCs w:val="21"/>
        </w:rPr>
      </w:pPr>
      <w:bookmarkStart w:id="33" w:name="chapter_level1_5_53_section_4"/>
      <w:bookmarkEnd w:id="33"/>
      <w:bookmarkStart w:id="34" w:name="field_0_fundmanagershis_1_start"/>
      <w:bookmarkEnd w:id="34"/>
      <w:r>
        <w:rPr>
          <w:rStyle w:val="12"/>
          <w:rFonts w:hint="eastAsia"/>
          <w:sz w:val="21"/>
          <w:szCs w:val="21"/>
        </w:rPr>
        <w:t>三、基金管理人的职责</w:t>
      </w:r>
    </w:p>
    <w:p w14:paraId="1CEE6062">
      <w:pPr>
        <w:pStyle w:val="8"/>
        <w:spacing w:before="0" w:beforeAutospacing="0" w:after="0" w:afterAutospacing="0" w:line="360" w:lineRule="auto"/>
        <w:ind w:firstLine="420"/>
        <w:rPr>
          <w:rFonts w:hint="eastAsia"/>
          <w:sz w:val="21"/>
          <w:szCs w:val="21"/>
        </w:rPr>
      </w:pPr>
      <w:r>
        <w:rPr>
          <w:rFonts w:hint="eastAsia"/>
          <w:sz w:val="21"/>
          <w:szCs w:val="21"/>
        </w:rPr>
        <w:t xml:space="preserve">1、依法募集基金，办理或者委托经中国证监会认定的其他机构代为办理基金份额的发售、申购、赎回和登记事宜； </w:t>
      </w:r>
    </w:p>
    <w:p w14:paraId="56EFADB4">
      <w:pPr>
        <w:pStyle w:val="8"/>
        <w:spacing w:before="0" w:beforeAutospacing="0" w:after="0" w:afterAutospacing="0" w:line="360" w:lineRule="auto"/>
        <w:ind w:firstLine="420"/>
        <w:rPr>
          <w:rFonts w:hint="eastAsia"/>
          <w:sz w:val="21"/>
          <w:szCs w:val="21"/>
        </w:rPr>
      </w:pPr>
      <w:r>
        <w:rPr>
          <w:rFonts w:hint="eastAsia"/>
          <w:sz w:val="21"/>
          <w:szCs w:val="21"/>
        </w:rPr>
        <w:t xml:space="preserve">2、办理基金备案手续； </w:t>
      </w:r>
    </w:p>
    <w:p w14:paraId="3223204D">
      <w:pPr>
        <w:pStyle w:val="8"/>
        <w:spacing w:before="0" w:beforeAutospacing="0" w:after="0" w:afterAutospacing="0" w:line="360" w:lineRule="auto"/>
        <w:ind w:firstLine="420"/>
        <w:rPr>
          <w:rFonts w:hint="eastAsia"/>
          <w:sz w:val="21"/>
          <w:szCs w:val="21"/>
        </w:rPr>
      </w:pPr>
      <w:r>
        <w:rPr>
          <w:rFonts w:hint="eastAsia"/>
          <w:sz w:val="21"/>
          <w:szCs w:val="21"/>
        </w:rPr>
        <w:t xml:space="preserve">3、对所管理的不同基金财产分别管理、分别记账，进行证券投资； </w:t>
      </w:r>
    </w:p>
    <w:p w14:paraId="38E78D4C">
      <w:pPr>
        <w:pStyle w:val="8"/>
        <w:spacing w:before="0" w:beforeAutospacing="0" w:after="0" w:afterAutospacing="0" w:line="360" w:lineRule="auto"/>
        <w:ind w:firstLine="420"/>
        <w:rPr>
          <w:rFonts w:hint="eastAsia"/>
          <w:sz w:val="21"/>
          <w:szCs w:val="21"/>
        </w:rPr>
      </w:pPr>
      <w:r>
        <w:rPr>
          <w:rFonts w:hint="eastAsia"/>
          <w:sz w:val="21"/>
          <w:szCs w:val="21"/>
        </w:rPr>
        <w:t xml:space="preserve">4、按照基金合同的约定确定基金收益分配方案，及时向基金份额持有人分配收益； </w:t>
      </w:r>
    </w:p>
    <w:p w14:paraId="340DEE2F">
      <w:pPr>
        <w:pStyle w:val="8"/>
        <w:spacing w:before="0" w:beforeAutospacing="0" w:after="0" w:afterAutospacing="0" w:line="360" w:lineRule="auto"/>
        <w:ind w:firstLine="420"/>
        <w:rPr>
          <w:rFonts w:hint="eastAsia"/>
          <w:sz w:val="21"/>
          <w:szCs w:val="21"/>
        </w:rPr>
      </w:pPr>
      <w:r>
        <w:rPr>
          <w:rFonts w:hint="eastAsia"/>
          <w:sz w:val="21"/>
          <w:szCs w:val="21"/>
        </w:rPr>
        <w:t xml:space="preserve">5、进行基金会计核算并编制基金财务会计报告； </w:t>
      </w:r>
    </w:p>
    <w:p w14:paraId="311E32FA">
      <w:pPr>
        <w:pStyle w:val="8"/>
        <w:spacing w:before="0" w:beforeAutospacing="0" w:after="0" w:afterAutospacing="0" w:line="360" w:lineRule="auto"/>
        <w:ind w:firstLine="420"/>
        <w:rPr>
          <w:rFonts w:hint="eastAsia"/>
          <w:sz w:val="21"/>
          <w:szCs w:val="21"/>
        </w:rPr>
      </w:pPr>
      <w:r>
        <w:rPr>
          <w:rFonts w:hint="eastAsia"/>
          <w:sz w:val="21"/>
          <w:szCs w:val="21"/>
        </w:rPr>
        <w:t xml:space="preserve">6、编制季度报告、中期报告和年度报告； </w:t>
      </w:r>
    </w:p>
    <w:p w14:paraId="68EB4A4A">
      <w:pPr>
        <w:pStyle w:val="8"/>
        <w:spacing w:before="0" w:beforeAutospacing="0" w:after="0" w:afterAutospacing="0" w:line="360" w:lineRule="auto"/>
        <w:ind w:firstLine="420"/>
        <w:rPr>
          <w:rFonts w:hint="eastAsia"/>
          <w:sz w:val="21"/>
          <w:szCs w:val="21"/>
        </w:rPr>
      </w:pPr>
      <w:r>
        <w:rPr>
          <w:rFonts w:hint="eastAsia"/>
          <w:sz w:val="21"/>
          <w:szCs w:val="21"/>
        </w:rPr>
        <w:t xml:space="preserve">7、计算并公告基金净值信息，确定基金份额申购、赎回价格； </w:t>
      </w:r>
    </w:p>
    <w:p w14:paraId="5999E0DE">
      <w:pPr>
        <w:pStyle w:val="8"/>
        <w:spacing w:before="0" w:beforeAutospacing="0" w:after="0" w:afterAutospacing="0" w:line="360" w:lineRule="auto"/>
        <w:ind w:firstLine="420"/>
        <w:rPr>
          <w:rFonts w:hint="eastAsia"/>
          <w:sz w:val="21"/>
          <w:szCs w:val="21"/>
        </w:rPr>
      </w:pPr>
      <w:r>
        <w:rPr>
          <w:rFonts w:hint="eastAsia"/>
          <w:sz w:val="21"/>
          <w:szCs w:val="21"/>
        </w:rPr>
        <w:t xml:space="preserve">8、办理与基金财产管理业务活动有关的信息披露事项； </w:t>
      </w:r>
    </w:p>
    <w:p w14:paraId="01223111">
      <w:pPr>
        <w:pStyle w:val="8"/>
        <w:spacing w:before="0" w:beforeAutospacing="0" w:after="0" w:afterAutospacing="0" w:line="360" w:lineRule="auto"/>
        <w:ind w:firstLine="420"/>
        <w:rPr>
          <w:rFonts w:hint="eastAsia"/>
          <w:sz w:val="21"/>
          <w:szCs w:val="21"/>
        </w:rPr>
      </w:pPr>
      <w:r>
        <w:rPr>
          <w:rFonts w:hint="eastAsia"/>
          <w:sz w:val="21"/>
          <w:szCs w:val="21"/>
        </w:rPr>
        <w:t xml:space="preserve">9、召集基金份额持有人大会； </w:t>
      </w:r>
    </w:p>
    <w:p w14:paraId="145B1345">
      <w:pPr>
        <w:pStyle w:val="8"/>
        <w:spacing w:before="0" w:beforeAutospacing="0" w:after="0" w:afterAutospacing="0" w:line="360" w:lineRule="auto"/>
        <w:ind w:firstLine="420"/>
        <w:rPr>
          <w:rFonts w:hint="eastAsia"/>
          <w:sz w:val="21"/>
          <w:szCs w:val="21"/>
        </w:rPr>
      </w:pPr>
      <w:r>
        <w:rPr>
          <w:rFonts w:hint="eastAsia"/>
          <w:sz w:val="21"/>
          <w:szCs w:val="21"/>
        </w:rPr>
        <w:t xml:space="preserve">10、保存基金财产管理业务活动的记录、账册、报表和其他相关资料； </w:t>
      </w:r>
    </w:p>
    <w:p w14:paraId="76AA2738">
      <w:pPr>
        <w:pStyle w:val="8"/>
        <w:spacing w:before="0" w:beforeAutospacing="0" w:after="0" w:afterAutospacing="0" w:line="360" w:lineRule="auto"/>
        <w:ind w:firstLine="420"/>
        <w:rPr>
          <w:rFonts w:hint="eastAsia"/>
          <w:sz w:val="21"/>
          <w:szCs w:val="21"/>
        </w:rPr>
      </w:pPr>
      <w:r>
        <w:rPr>
          <w:rFonts w:hint="eastAsia"/>
          <w:sz w:val="21"/>
          <w:szCs w:val="21"/>
        </w:rPr>
        <w:t xml:space="preserve">11、以基金管理人名义，代表基金份额持有人利益行使诉讼权利或者实施其他法律行为； </w:t>
      </w:r>
    </w:p>
    <w:p w14:paraId="084B5F5C">
      <w:pPr>
        <w:pStyle w:val="8"/>
        <w:spacing w:before="0" w:beforeAutospacing="0" w:after="0" w:afterAutospacing="0" w:line="360" w:lineRule="auto"/>
        <w:ind w:firstLine="420"/>
        <w:rPr>
          <w:rFonts w:hint="eastAsia"/>
          <w:sz w:val="21"/>
          <w:szCs w:val="21"/>
        </w:rPr>
      </w:pPr>
      <w:r>
        <w:rPr>
          <w:rFonts w:hint="eastAsia"/>
          <w:sz w:val="21"/>
          <w:szCs w:val="21"/>
        </w:rPr>
        <w:t xml:space="preserve">12、国务院证券监督管理机构规定的其他职责。 </w:t>
      </w:r>
    </w:p>
    <w:p w14:paraId="0AFC093E">
      <w:pPr>
        <w:pStyle w:val="8"/>
        <w:spacing w:before="0" w:beforeAutospacing="0" w:after="0" w:afterAutospacing="0" w:line="360" w:lineRule="auto"/>
        <w:ind w:firstLine="420"/>
        <w:rPr>
          <w:rFonts w:hint="eastAsia"/>
          <w:sz w:val="21"/>
          <w:szCs w:val="21"/>
        </w:rPr>
      </w:pPr>
      <w:r>
        <w:rPr>
          <w:rStyle w:val="12"/>
          <w:rFonts w:hint="eastAsia"/>
          <w:sz w:val="21"/>
          <w:szCs w:val="21"/>
        </w:rPr>
        <w:t>四、基金管理人的承诺</w:t>
      </w:r>
    </w:p>
    <w:p w14:paraId="65B46B95">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1、基金管理人承诺不从事违反《证券法》的行为，并承诺建立健全内部控制制度，采取有效措施，防止违反《证券法》行为的发生； </w:t>
      </w:r>
    </w:p>
    <w:p w14:paraId="0A54CD7F">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2783A8CF">
      <w:pPr>
        <w:pStyle w:val="8"/>
        <w:spacing w:before="0" w:beforeAutospacing="0" w:after="0" w:afterAutospacing="0" w:line="360" w:lineRule="auto"/>
        <w:ind w:firstLine="420"/>
        <w:rPr>
          <w:rFonts w:hint="eastAsia"/>
          <w:sz w:val="21"/>
          <w:szCs w:val="21"/>
        </w:rPr>
      </w:pPr>
      <w:r>
        <w:rPr>
          <w:rFonts w:hint="eastAsia"/>
          <w:sz w:val="21"/>
          <w:szCs w:val="21"/>
        </w:rPr>
        <w:t xml:space="preserve">（1）将基金管理人固有财产或者他人财产混同于基金财产从事证券投资； </w:t>
      </w:r>
    </w:p>
    <w:p w14:paraId="675C9315">
      <w:pPr>
        <w:pStyle w:val="8"/>
        <w:spacing w:before="0" w:beforeAutospacing="0" w:after="0" w:afterAutospacing="0" w:line="360" w:lineRule="auto"/>
        <w:ind w:firstLine="420"/>
        <w:rPr>
          <w:rFonts w:hint="eastAsia"/>
          <w:sz w:val="21"/>
          <w:szCs w:val="21"/>
        </w:rPr>
      </w:pPr>
      <w:r>
        <w:rPr>
          <w:rFonts w:hint="eastAsia"/>
          <w:sz w:val="21"/>
          <w:szCs w:val="21"/>
        </w:rPr>
        <w:t xml:space="preserve">（2）不公平地对待管理的不同基金财产； </w:t>
      </w:r>
    </w:p>
    <w:p w14:paraId="5B860232">
      <w:pPr>
        <w:pStyle w:val="8"/>
        <w:spacing w:before="0" w:beforeAutospacing="0" w:after="0" w:afterAutospacing="0" w:line="360" w:lineRule="auto"/>
        <w:ind w:firstLine="420"/>
        <w:rPr>
          <w:rFonts w:hint="eastAsia"/>
          <w:sz w:val="21"/>
          <w:szCs w:val="21"/>
        </w:rPr>
      </w:pPr>
      <w:r>
        <w:rPr>
          <w:rFonts w:hint="eastAsia"/>
          <w:sz w:val="21"/>
          <w:szCs w:val="21"/>
        </w:rPr>
        <w:t xml:space="preserve">（3）利用基金财产为基金份额持有人以外的第三人牟取利益； </w:t>
      </w:r>
    </w:p>
    <w:p w14:paraId="6D24FA68">
      <w:pPr>
        <w:pStyle w:val="8"/>
        <w:spacing w:before="0" w:beforeAutospacing="0" w:after="0" w:afterAutospacing="0" w:line="360" w:lineRule="auto"/>
        <w:ind w:firstLine="420"/>
        <w:rPr>
          <w:rFonts w:hint="eastAsia"/>
          <w:sz w:val="21"/>
          <w:szCs w:val="21"/>
        </w:rPr>
      </w:pPr>
      <w:r>
        <w:rPr>
          <w:rFonts w:hint="eastAsia"/>
          <w:sz w:val="21"/>
          <w:szCs w:val="21"/>
        </w:rPr>
        <w:t xml:space="preserve">（4）向基金份额持有人违规承诺收益或者承担损失； </w:t>
      </w:r>
    </w:p>
    <w:p w14:paraId="7C99AA87">
      <w:pPr>
        <w:pStyle w:val="8"/>
        <w:spacing w:before="0" w:beforeAutospacing="0" w:after="0" w:afterAutospacing="0" w:line="360" w:lineRule="auto"/>
        <w:ind w:firstLine="420"/>
        <w:rPr>
          <w:rFonts w:hint="eastAsia"/>
          <w:sz w:val="21"/>
          <w:szCs w:val="21"/>
        </w:rPr>
      </w:pPr>
      <w:r>
        <w:rPr>
          <w:rFonts w:hint="eastAsia"/>
          <w:sz w:val="21"/>
          <w:szCs w:val="21"/>
        </w:rPr>
        <w:t xml:space="preserve">（5）依照法律、行政法规有关规定，由中国证监会规定禁止的其他行为。 </w:t>
      </w:r>
    </w:p>
    <w:p w14:paraId="186B8F07">
      <w:pPr>
        <w:pStyle w:val="8"/>
        <w:spacing w:before="0" w:beforeAutospacing="0" w:after="0" w:afterAutospacing="0" w:line="360" w:lineRule="auto"/>
        <w:ind w:firstLine="420"/>
        <w:rPr>
          <w:rFonts w:hint="eastAsia"/>
          <w:sz w:val="21"/>
          <w:szCs w:val="21"/>
        </w:rPr>
      </w:pPr>
      <w:r>
        <w:rPr>
          <w:rFonts w:hint="eastAsia"/>
          <w:sz w:val="21"/>
          <w:szCs w:val="21"/>
        </w:rPr>
        <w:t xml:space="preserve">3、基金管理人承诺严格遵守基金合同，并承诺建立健全内部控制制度，采取有效措施，防止违反基金合同行为的发生； </w:t>
      </w:r>
    </w:p>
    <w:p w14:paraId="451BB048">
      <w:pPr>
        <w:pStyle w:val="8"/>
        <w:spacing w:before="0" w:beforeAutospacing="0" w:after="0" w:afterAutospacing="0" w:line="360" w:lineRule="auto"/>
        <w:ind w:firstLine="420"/>
        <w:rPr>
          <w:rFonts w:hint="eastAsia"/>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1B2D39CA">
      <w:pPr>
        <w:pStyle w:val="8"/>
        <w:spacing w:before="0" w:beforeAutospacing="0" w:after="0" w:afterAutospacing="0" w:line="360" w:lineRule="auto"/>
        <w:ind w:firstLine="420"/>
        <w:rPr>
          <w:rFonts w:hint="eastAsia"/>
          <w:sz w:val="21"/>
          <w:szCs w:val="21"/>
        </w:rPr>
      </w:pPr>
      <w:r>
        <w:rPr>
          <w:rFonts w:hint="eastAsia"/>
          <w:sz w:val="21"/>
          <w:szCs w:val="21"/>
        </w:rPr>
        <w:t xml:space="preserve">5、基金管理人承诺不从事其他法规规定禁止从事的行为。 </w:t>
      </w:r>
    </w:p>
    <w:p w14:paraId="4BEDE78B">
      <w:pPr>
        <w:pStyle w:val="8"/>
        <w:spacing w:before="0" w:beforeAutospacing="0" w:after="0" w:afterAutospacing="0" w:line="360" w:lineRule="auto"/>
        <w:ind w:firstLine="420"/>
        <w:rPr>
          <w:rFonts w:hint="eastAsia"/>
          <w:sz w:val="21"/>
          <w:szCs w:val="21"/>
        </w:rPr>
      </w:pPr>
      <w:r>
        <w:rPr>
          <w:rStyle w:val="12"/>
          <w:rFonts w:hint="eastAsia"/>
          <w:sz w:val="21"/>
          <w:szCs w:val="21"/>
        </w:rPr>
        <w:t>五、基金经理承诺</w:t>
      </w:r>
    </w:p>
    <w:p w14:paraId="748017E7">
      <w:pPr>
        <w:pStyle w:val="8"/>
        <w:spacing w:before="0" w:beforeAutospacing="0" w:after="0" w:afterAutospacing="0" w:line="360" w:lineRule="auto"/>
        <w:ind w:firstLine="420"/>
        <w:rPr>
          <w:rFonts w:hint="eastAsia"/>
          <w:sz w:val="21"/>
          <w:szCs w:val="21"/>
        </w:rPr>
      </w:pPr>
      <w:r>
        <w:rPr>
          <w:rFonts w:hint="eastAsia"/>
          <w:sz w:val="21"/>
          <w:szCs w:val="21"/>
        </w:rPr>
        <w:t xml:space="preserve">1、依照有关法律法规和基金合同的规定，本着谨慎的原则为基金份额持有人谋取最大利益； </w:t>
      </w:r>
    </w:p>
    <w:p w14:paraId="5EB2BEE6">
      <w:pPr>
        <w:pStyle w:val="8"/>
        <w:spacing w:before="0" w:beforeAutospacing="0" w:after="0" w:afterAutospacing="0" w:line="360" w:lineRule="auto"/>
        <w:ind w:firstLine="420"/>
        <w:rPr>
          <w:rFonts w:hint="eastAsia"/>
          <w:sz w:val="21"/>
          <w:szCs w:val="21"/>
        </w:rPr>
      </w:pPr>
      <w:r>
        <w:rPr>
          <w:rFonts w:hint="eastAsia"/>
          <w:sz w:val="21"/>
          <w:szCs w:val="21"/>
        </w:rPr>
        <w:t xml:space="preserve">2、不利用职务之便为自己、受雇人或任何第三者谋取利益； </w:t>
      </w:r>
    </w:p>
    <w:p w14:paraId="68DD174C">
      <w:pPr>
        <w:pStyle w:val="8"/>
        <w:spacing w:before="0" w:beforeAutospacing="0" w:after="0" w:afterAutospacing="0" w:line="360" w:lineRule="auto"/>
        <w:ind w:firstLine="420"/>
        <w:rPr>
          <w:rFonts w:hint="eastAsia"/>
          <w:sz w:val="21"/>
          <w:szCs w:val="21"/>
        </w:rPr>
      </w:pPr>
      <w:r>
        <w:rPr>
          <w:rFonts w:hint="eastAsia"/>
          <w:sz w:val="21"/>
          <w:szCs w:val="21"/>
        </w:rPr>
        <w:t xml:space="preserve">3、不泄露在任职期间知悉的有关证券、基金的商业秘密，尚未依法公开的基金投资内容、基金投资计划等信息； </w:t>
      </w:r>
    </w:p>
    <w:p w14:paraId="2AFCEBB3">
      <w:pPr>
        <w:pStyle w:val="8"/>
        <w:spacing w:before="0" w:beforeAutospacing="0" w:after="0" w:afterAutospacing="0" w:line="360" w:lineRule="auto"/>
        <w:ind w:firstLine="420"/>
        <w:rPr>
          <w:rFonts w:hint="eastAsia"/>
          <w:sz w:val="21"/>
          <w:szCs w:val="21"/>
        </w:rPr>
      </w:pPr>
      <w:r>
        <w:rPr>
          <w:rFonts w:hint="eastAsia"/>
          <w:sz w:val="21"/>
          <w:szCs w:val="21"/>
        </w:rPr>
        <w:t xml:space="preserve">4、不以任何形式为其他组织或个人进行证券交易。 </w:t>
      </w:r>
    </w:p>
    <w:p w14:paraId="2D243B36">
      <w:pPr>
        <w:pStyle w:val="8"/>
        <w:spacing w:before="0" w:beforeAutospacing="0" w:after="0" w:afterAutospacing="0" w:line="360" w:lineRule="auto"/>
        <w:ind w:firstLine="420"/>
        <w:rPr>
          <w:rFonts w:hint="eastAsia"/>
          <w:sz w:val="21"/>
          <w:szCs w:val="21"/>
        </w:rPr>
      </w:pPr>
      <w:r>
        <w:rPr>
          <w:rStyle w:val="12"/>
          <w:rFonts w:hint="eastAsia"/>
          <w:sz w:val="21"/>
          <w:szCs w:val="21"/>
        </w:rPr>
        <w:t>六、基金管理人的内部控制制度</w:t>
      </w:r>
    </w:p>
    <w:p w14:paraId="04E8AFE2">
      <w:pPr>
        <w:pStyle w:val="8"/>
        <w:spacing w:before="0" w:beforeAutospacing="0" w:after="0" w:afterAutospacing="0" w:line="360" w:lineRule="auto"/>
        <w:ind w:firstLine="420"/>
        <w:rPr>
          <w:rFonts w:hint="eastAsia"/>
          <w:sz w:val="21"/>
          <w:szCs w:val="21"/>
        </w:rPr>
      </w:pPr>
      <w:r>
        <w:rPr>
          <w:rFonts w:hint="eastAsia"/>
          <w:sz w:val="21"/>
          <w:szCs w:val="21"/>
        </w:rPr>
        <w:t>1、风险管理的原则</w:t>
      </w:r>
    </w:p>
    <w:p w14:paraId="29E4DD4B">
      <w:pPr>
        <w:pStyle w:val="8"/>
        <w:spacing w:before="0" w:beforeAutospacing="0" w:after="0" w:afterAutospacing="0" w:line="360" w:lineRule="auto"/>
        <w:ind w:firstLine="420"/>
        <w:rPr>
          <w:rFonts w:hint="eastAsia"/>
          <w:sz w:val="21"/>
          <w:szCs w:val="21"/>
        </w:rPr>
      </w:pPr>
      <w:r>
        <w:rPr>
          <w:rFonts w:hint="eastAsia"/>
          <w:sz w:val="21"/>
          <w:szCs w:val="21"/>
        </w:rPr>
        <w:t>（1）全面性原则</w:t>
      </w:r>
    </w:p>
    <w:p w14:paraId="00D4F8AA">
      <w:pPr>
        <w:pStyle w:val="8"/>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14:paraId="5F0C988A">
      <w:pPr>
        <w:pStyle w:val="8"/>
        <w:spacing w:before="0" w:beforeAutospacing="0" w:after="0" w:afterAutospacing="0" w:line="360" w:lineRule="auto"/>
        <w:ind w:firstLine="420"/>
        <w:rPr>
          <w:rFonts w:hint="eastAsia"/>
          <w:sz w:val="21"/>
          <w:szCs w:val="21"/>
        </w:rPr>
      </w:pPr>
      <w:r>
        <w:rPr>
          <w:rFonts w:hint="eastAsia"/>
          <w:sz w:val="21"/>
          <w:szCs w:val="21"/>
        </w:rPr>
        <w:t>（2）独立性原则</w:t>
      </w:r>
    </w:p>
    <w:p w14:paraId="7A4266FC">
      <w:pPr>
        <w:pStyle w:val="8"/>
        <w:spacing w:before="0" w:beforeAutospacing="0" w:after="0" w:afterAutospacing="0" w:line="360" w:lineRule="auto"/>
        <w:ind w:firstLine="420"/>
        <w:rPr>
          <w:rFonts w:hint="eastAsia"/>
          <w:sz w:val="21"/>
          <w:szCs w:val="21"/>
        </w:rPr>
      </w:pPr>
      <w:r>
        <w:rPr>
          <w:rFonts w:hint="eastAsia"/>
          <w:sz w:val="21"/>
          <w:szCs w:val="21"/>
        </w:rPr>
        <w:t>公司设立独立的法律合规部，法律合规部保持高度的独立性和权威性，负责对公司各部门风险控制工作进行监督和检查。</w:t>
      </w:r>
    </w:p>
    <w:p w14:paraId="39840734">
      <w:pPr>
        <w:pStyle w:val="8"/>
        <w:spacing w:before="0" w:beforeAutospacing="0" w:after="0" w:afterAutospacing="0" w:line="360" w:lineRule="auto"/>
        <w:ind w:firstLine="420"/>
        <w:rPr>
          <w:rFonts w:hint="eastAsia"/>
          <w:sz w:val="21"/>
          <w:szCs w:val="21"/>
        </w:rPr>
      </w:pPr>
      <w:r>
        <w:rPr>
          <w:rFonts w:hint="eastAsia"/>
          <w:sz w:val="21"/>
          <w:szCs w:val="21"/>
        </w:rPr>
        <w:t>（3）相互制约原则</w:t>
      </w:r>
    </w:p>
    <w:p w14:paraId="50D02F7A">
      <w:pPr>
        <w:pStyle w:val="8"/>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14:paraId="2A6BCDFF">
      <w:pPr>
        <w:pStyle w:val="8"/>
        <w:spacing w:before="0" w:beforeAutospacing="0" w:after="0" w:afterAutospacing="0" w:line="360" w:lineRule="auto"/>
        <w:ind w:firstLine="420"/>
        <w:rPr>
          <w:rFonts w:hint="eastAsia"/>
          <w:sz w:val="21"/>
          <w:szCs w:val="21"/>
        </w:rPr>
      </w:pPr>
      <w:r>
        <w:rPr>
          <w:rFonts w:hint="eastAsia"/>
          <w:sz w:val="21"/>
          <w:szCs w:val="21"/>
        </w:rPr>
        <w:t>（4）定性和定量相结合原则</w:t>
      </w:r>
    </w:p>
    <w:p w14:paraId="1A033035">
      <w:pPr>
        <w:pStyle w:val="8"/>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14:paraId="4E8CDC1A">
      <w:pPr>
        <w:pStyle w:val="8"/>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14:paraId="794E237A">
      <w:pPr>
        <w:pStyle w:val="8"/>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合规部负责监督和检查公司的风险管理措施的执行。具体而言，包括如下组成部分：</w:t>
      </w:r>
    </w:p>
    <w:p w14:paraId="23C924EE">
      <w:pPr>
        <w:pStyle w:val="8"/>
        <w:spacing w:before="0" w:beforeAutospacing="0" w:after="0" w:afterAutospacing="0" w:line="360" w:lineRule="auto"/>
        <w:ind w:firstLine="420"/>
        <w:rPr>
          <w:rFonts w:hint="eastAsia"/>
          <w:sz w:val="21"/>
          <w:szCs w:val="21"/>
        </w:rPr>
      </w:pPr>
      <w:r>
        <w:rPr>
          <w:rFonts w:hint="eastAsia"/>
          <w:sz w:val="21"/>
          <w:szCs w:val="21"/>
        </w:rPr>
        <w:t>（1）董事会</w:t>
      </w:r>
    </w:p>
    <w:p w14:paraId="1E234108">
      <w:pPr>
        <w:pStyle w:val="8"/>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14:paraId="2AA94AD3">
      <w:pPr>
        <w:pStyle w:val="8"/>
        <w:spacing w:before="0" w:beforeAutospacing="0" w:after="0" w:afterAutospacing="0" w:line="360" w:lineRule="auto"/>
        <w:ind w:firstLine="420"/>
        <w:rPr>
          <w:rFonts w:hint="eastAsia"/>
          <w:sz w:val="21"/>
          <w:szCs w:val="21"/>
        </w:rPr>
      </w:pPr>
      <w:r>
        <w:rPr>
          <w:rFonts w:hint="eastAsia"/>
          <w:sz w:val="21"/>
          <w:szCs w:val="21"/>
        </w:rPr>
        <w:t>（2）风险管理委员会</w:t>
      </w:r>
    </w:p>
    <w:p w14:paraId="5BBFD826">
      <w:pPr>
        <w:pStyle w:val="8"/>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429E976F">
      <w:pPr>
        <w:pStyle w:val="8"/>
        <w:spacing w:before="0" w:beforeAutospacing="0" w:after="0" w:afterAutospacing="0" w:line="360" w:lineRule="auto"/>
        <w:ind w:firstLine="420"/>
        <w:rPr>
          <w:rFonts w:hint="eastAsia"/>
          <w:sz w:val="21"/>
          <w:szCs w:val="21"/>
        </w:rPr>
      </w:pPr>
      <w:r>
        <w:rPr>
          <w:rFonts w:hint="eastAsia"/>
          <w:sz w:val="21"/>
          <w:szCs w:val="21"/>
        </w:rPr>
        <w:t>（3）督察长</w:t>
      </w:r>
    </w:p>
    <w:p w14:paraId="2F1D946F">
      <w:pPr>
        <w:pStyle w:val="8"/>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14:paraId="77DB8137">
      <w:pPr>
        <w:pStyle w:val="8"/>
        <w:spacing w:before="0" w:beforeAutospacing="0" w:after="0" w:afterAutospacing="0" w:line="360" w:lineRule="auto"/>
        <w:ind w:firstLine="420"/>
        <w:rPr>
          <w:rFonts w:hint="eastAsia"/>
          <w:sz w:val="21"/>
          <w:szCs w:val="21"/>
        </w:rPr>
      </w:pPr>
      <w:r>
        <w:rPr>
          <w:rFonts w:hint="eastAsia"/>
          <w:sz w:val="21"/>
          <w:szCs w:val="21"/>
        </w:rPr>
        <w:t>（4）法律合规部</w:t>
      </w:r>
    </w:p>
    <w:p w14:paraId="09CE411F">
      <w:pPr>
        <w:pStyle w:val="8"/>
        <w:spacing w:before="0" w:beforeAutospacing="0" w:after="0" w:afterAutospacing="0" w:line="360" w:lineRule="auto"/>
        <w:ind w:firstLine="420"/>
        <w:rPr>
          <w:rFonts w:hint="eastAsia"/>
          <w:sz w:val="21"/>
          <w:szCs w:val="21"/>
        </w:rPr>
      </w:pPr>
      <w:r>
        <w:rPr>
          <w:rFonts w:hint="eastAsia"/>
          <w:sz w:val="21"/>
          <w:szCs w:val="21"/>
        </w:rPr>
        <w:t>法律合规部负责对公司风险管理政策和措施的执行情况进行监督和检查，并为每一个部门的风险管理系统的发展提供协助，使公司在一种风险管理和控制的环境中实现业务目标。</w:t>
      </w:r>
    </w:p>
    <w:p w14:paraId="4FC071A6">
      <w:pPr>
        <w:pStyle w:val="8"/>
        <w:spacing w:before="0" w:beforeAutospacing="0" w:after="0" w:afterAutospacing="0" w:line="360" w:lineRule="auto"/>
        <w:ind w:firstLine="420"/>
        <w:rPr>
          <w:rFonts w:hint="eastAsia"/>
          <w:sz w:val="21"/>
          <w:szCs w:val="21"/>
        </w:rPr>
      </w:pPr>
      <w:r>
        <w:rPr>
          <w:rFonts w:hint="eastAsia"/>
          <w:sz w:val="21"/>
          <w:szCs w:val="21"/>
        </w:rPr>
        <w:t>（5）风险管理部</w:t>
      </w:r>
    </w:p>
    <w:p w14:paraId="21287A16">
      <w:pPr>
        <w:pStyle w:val="8"/>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14:paraId="416F8DCF">
      <w:pPr>
        <w:pStyle w:val="8"/>
        <w:spacing w:before="0" w:beforeAutospacing="0" w:after="0" w:afterAutospacing="0" w:line="360" w:lineRule="auto"/>
        <w:ind w:firstLine="420"/>
        <w:rPr>
          <w:rFonts w:hint="eastAsia"/>
          <w:sz w:val="21"/>
          <w:szCs w:val="21"/>
        </w:rPr>
      </w:pPr>
      <w:r>
        <w:rPr>
          <w:rFonts w:hint="eastAsia"/>
          <w:sz w:val="21"/>
          <w:szCs w:val="21"/>
        </w:rPr>
        <w:t>（6）业务部门</w:t>
      </w:r>
    </w:p>
    <w:p w14:paraId="5CA49F43">
      <w:pPr>
        <w:pStyle w:val="8"/>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14:paraId="4BBB161F">
      <w:pPr>
        <w:pStyle w:val="8"/>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14:paraId="7F37ED6D">
      <w:pPr>
        <w:pStyle w:val="8"/>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14:paraId="797C59A7">
      <w:pPr>
        <w:pStyle w:val="8"/>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14:paraId="77F393EC">
      <w:pPr>
        <w:pStyle w:val="8"/>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14:paraId="46070F1A">
      <w:pPr>
        <w:pStyle w:val="8"/>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14:paraId="12D83EF7">
      <w:pPr>
        <w:pStyle w:val="8"/>
        <w:spacing w:before="0" w:beforeAutospacing="0" w:after="0" w:afterAutospacing="0" w:line="360" w:lineRule="auto"/>
        <w:ind w:firstLine="420"/>
        <w:rPr>
          <w:rFonts w:hint="eastAsia"/>
          <w:sz w:val="21"/>
          <w:szCs w:val="21"/>
        </w:rPr>
      </w:pPr>
      <w:r>
        <w:rPr>
          <w:rFonts w:hint="eastAsia"/>
          <w:sz w:val="21"/>
          <w:szCs w:val="21"/>
        </w:rPr>
        <w:t>（3）建立、健全岗位责任制</w:t>
      </w:r>
    </w:p>
    <w:p w14:paraId="460C93BF">
      <w:pPr>
        <w:pStyle w:val="8"/>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14:paraId="7D88A1A4">
      <w:pPr>
        <w:pStyle w:val="8"/>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14:paraId="21649820">
      <w:pPr>
        <w:pStyle w:val="8"/>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6BDE89C5">
      <w:pPr>
        <w:pStyle w:val="8"/>
        <w:spacing w:before="0" w:beforeAutospacing="0" w:after="0" w:afterAutospacing="0" w:line="360" w:lineRule="auto"/>
        <w:ind w:firstLine="420"/>
        <w:rPr>
          <w:rFonts w:hint="eastAsia"/>
          <w:sz w:val="21"/>
          <w:szCs w:val="21"/>
        </w:rPr>
      </w:pPr>
      <w:r>
        <w:rPr>
          <w:rFonts w:hint="eastAsia"/>
          <w:sz w:val="21"/>
          <w:szCs w:val="21"/>
        </w:rPr>
        <w:t>（5）建立有效的内部监控系统</w:t>
      </w:r>
    </w:p>
    <w:p w14:paraId="680E0933">
      <w:pPr>
        <w:pStyle w:val="8"/>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14:paraId="1DEE2C23">
      <w:pPr>
        <w:pStyle w:val="8"/>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14:paraId="113AE210">
      <w:pPr>
        <w:pStyle w:val="8"/>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14:paraId="752FAB3B">
      <w:pPr>
        <w:pStyle w:val="8"/>
        <w:spacing w:before="0" w:beforeAutospacing="0" w:after="0" w:afterAutospacing="0" w:line="360" w:lineRule="auto"/>
        <w:ind w:firstLine="420"/>
        <w:rPr>
          <w:rFonts w:hint="eastAsia"/>
          <w:sz w:val="21"/>
          <w:szCs w:val="21"/>
        </w:rPr>
      </w:pPr>
      <w:r>
        <w:rPr>
          <w:rFonts w:hint="eastAsia"/>
          <w:sz w:val="21"/>
          <w:szCs w:val="21"/>
        </w:rPr>
        <w:t>（7）提供足够的培训</w:t>
      </w:r>
    </w:p>
    <w:p w14:paraId="5E9680DE">
      <w:pPr>
        <w:pStyle w:val="8"/>
        <w:spacing w:before="0" w:beforeAutospacing="0" w:after="0" w:afterAutospacing="0" w:line="360" w:lineRule="auto"/>
        <w:ind w:firstLine="420"/>
        <w:rPr>
          <w:rFonts w:hint="eastAsia"/>
          <w:sz w:val="21"/>
          <w:szCs w:val="21"/>
        </w:rPr>
      </w:pPr>
      <w:r>
        <w:rPr>
          <w:rFonts w:hint="eastAsia"/>
          <w:sz w:val="21"/>
          <w:szCs w:val="21"/>
        </w:rPr>
        <w:t>制定了完整的培训计划，为所有员工提供足够和适当的培训，使员工明确其职责所在，控制风险。</w:t>
      </w:r>
    </w:p>
    <w:p w14:paraId="053E3AB8">
      <w:pPr>
        <w:pStyle w:val="8"/>
        <w:spacing w:before="0" w:beforeAutospacing="0" w:after="0" w:afterAutospacing="0" w:line="360" w:lineRule="auto"/>
        <w:ind w:firstLine="420"/>
        <w:rPr>
          <w:rFonts w:hint="eastAsia"/>
          <w:sz w:val="21"/>
          <w:szCs w:val="21"/>
        </w:rPr>
      </w:pPr>
      <w:r>
        <w:rPr>
          <w:rFonts w:hint="eastAsia"/>
          <w:sz w:val="21"/>
          <w:szCs w:val="21"/>
        </w:rPr>
        <w:t xml:space="preserve"> </w:t>
      </w:r>
    </w:p>
    <w:p w14:paraId="0BA3A309">
      <w:pPr>
        <w:widowControl/>
        <w:jc w:val="left"/>
        <w:rPr>
          <w:rFonts w:hint="eastAsia" w:ascii="宋体" w:hAnsi="宋体" w:eastAsia="宋体"/>
        </w:rPr>
      </w:pPr>
      <w:r>
        <w:rPr>
          <w:rFonts w:ascii="宋体" w:hAnsi="宋体" w:eastAsia="宋体"/>
        </w:rPr>
        <w:br w:type="page"/>
      </w:r>
    </w:p>
    <w:p w14:paraId="06FD4821">
      <w:pPr>
        <w:pStyle w:val="2"/>
        <w:jc w:val="center"/>
        <w:rPr>
          <w:rFonts w:hint="eastAsia" w:ascii="宋体" w:hAnsi="宋体" w:eastAsia="宋体"/>
          <w:sz w:val="30"/>
        </w:rPr>
      </w:pPr>
      <w:bookmarkStart w:id="35" w:name="chapter_level1_6_55"/>
      <w:bookmarkStart w:id="36" w:name="_Toc207963922"/>
      <w:r>
        <w:rPr>
          <w:rFonts w:hint="eastAsia" w:ascii="宋体" w:hAnsi="宋体" w:eastAsia="宋体"/>
          <w:sz w:val="30"/>
        </w:rPr>
        <w:t>第四部分  基金托管人</w:t>
      </w:r>
      <w:bookmarkEnd w:id="35"/>
      <w:bookmarkEnd w:id="36"/>
    </w:p>
    <w:p w14:paraId="3D8629A7">
      <w:pPr>
        <w:pStyle w:val="8"/>
        <w:spacing w:before="0" w:beforeAutospacing="0" w:after="0" w:afterAutospacing="0" w:line="360" w:lineRule="auto"/>
        <w:ind w:firstLine="420"/>
        <w:rPr>
          <w:rFonts w:hint="eastAsia"/>
          <w:sz w:val="21"/>
          <w:szCs w:val="21"/>
        </w:rPr>
      </w:pPr>
      <w:bookmarkStart w:id="37" w:name="chapter_level1_6_55_section_1"/>
      <w:bookmarkEnd w:id="37"/>
      <w:bookmarkStart w:id="38" w:name="field_0_trustcompanyinfo_1_start"/>
      <w:bookmarkEnd w:id="38"/>
      <w:r>
        <w:rPr>
          <w:rFonts w:hint="eastAsia"/>
          <w:sz w:val="21"/>
          <w:szCs w:val="21"/>
        </w:rPr>
        <w:t xml:space="preserve">（一）基金托管人情况 </w:t>
      </w:r>
    </w:p>
    <w:p w14:paraId="1764BD75">
      <w:pPr>
        <w:pStyle w:val="8"/>
        <w:spacing w:before="0" w:beforeAutospacing="0" w:after="0" w:afterAutospacing="0" w:line="360" w:lineRule="auto"/>
        <w:ind w:firstLine="420"/>
        <w:rPr>
          <w:rFonts w:hint="eastAsia"/>
          <w:sz w:val="21"/>
          <w:szCs w:val="21"/>
        </w:rPr>
      </w:pPr>
      <w:r>
        <w:rPr>
          <w:rFonts w:hint="eastAsia"/>
          <w:sz w:val="21"/>
          <w:szCs w:val="21"/>
        </w:rPr>
        <w:t xml:space="preserve">1、基本情况 </w:t>
      </w:r>
    </w:p>
    <w:p w14:paraId="299E27F1">
      <w:pPr>
        <w:pStyle w:val="8"/>
        <w:spacing w:before="0" w:beforeAutospacing="0" w:after="0" w:afterAutospacing="0" w:line="360" w:lineRule="auto"/>
        <w:ind w:firstLine="420"/>
        <w:rPr>
          <w:rFonts w:hint="eastAsia"/>
          <w:sz w:val="21"/>
          <w:szCs w:val="21"/>
        </w:rPr>
      </w:pPr>
      <w:r>
        <w:rPr>
          <w:rFonts w:hint="eastAsia"/>
          <w:sz w:val="21"/>
          <w:szCs w:val="21"/>
        </w:rPr>
        <w:t xml:space="preserve">名称：中国农业银行股份有限公司（简称中国农业银行） </w:t>
      </w:r>
    </w:p>
    <w:p w14:paraId="207822F6">
      <w:pPr>
        <w:pStyle w:val="8"/>
        <w:spacing w:before="0" w:beforeAutospacing="0" w:after="0" w:afterAutospacing="0" w:line="360" w:lineRule="auto"/>
        <w:ind w:firstLine="420"/>
        <w:rPr>
          <w:rFonts w:hint="eastAsia"/>
          <w:sz w:val="21"/>
          <w:szCs w:val="21"/>
        </w:rPr>
      </w:pPr>
      <w:r>
        <w:rPr>
          <w:rFonts w:hint="eastAsia"/>
          <w:sz w:val="21"/>
          <w:szCs w:val="21"/>
        </w:rPr>
        <w:t xml:space="preserve">住所：北京市东城区建国门内大街69号 </w:t>
      </w:r>
    </w:p>
    <w:p w14:paraId="4B2AF7D1">
      <w:pPr>
        <w:pStyle w:val="8"/>
        <w:spacing w:before="0" w:beforeAutospacing="0" w:after="0" w:afterAutospacing="0" w:line="360" w:lineRule="auto"/>
        <w:ind w:firstLine="420"/>
        <w:rPr>
          <w:rFonts w:hint="eastAsia"/>
          <w:sz w:val="21"/>
          <w:szCs w:val="21"/>
        </w:rPr>
      </w:pPr>
      <w:r>
        <w:rPr>
          <w:rFonts w:hint="eastAsia"/>
          <w:sz w:val="21"/>
          <w:szCs w:val="21"/>
        </w:rPr>
        <w:t xml:space="preserve">办公地址：北京市西城区复兴门内大街28号凯晨世贸中心东座 </w:t>
      </w:r>
    </w:p>
    <w:p w14:paraId="1B89615C">
      <w:pPr>
        <w:pStyle w:val="8"/>
        <w:spacing w:before="0" w:beforeAutospacing="0" w:after="0" w:afterAutospacing="0" w:line="360" w:lineRule="auto"/>
        <w:ind w:firstLine="420"/>
        <w:rPr>
          <w:rFonts w:hint="eastAsia"/>
          <w:sz w:val="21"/>
          <w:szCs w:val="21"/>
        </w:rPr>
      </w:pPr>
      <w:r>
        <w:rPr>
          <w:rFonts w:hint="eastAsia"/>
          <w:sz w:val="21"/>
          <w:szCs w:val="21"/>
        </w:rPr>
        <w:t xml:space="preserve">法定代表人：谷澍 </w:t>
      </w:r>
    </w:p>
    <w:p w14:paraId="19531623">
      <w:pPr>
        <w:pStyle w:val="8"/>
        <w:spacing w:before="0" w:beforeAutospacing="0" w:after="0" w:afterAutospacing="0" w:line="360" w:lineRule="auto"/>
        <w:ind w:firstLine="420"/>
        <w:rPr>
          <w:rFonts w:hint="eastAsia"/>
          <w:sz w:val="21"/>
          <w:szCs w:val="21"/>
        </w:rPr>
      </w:pPr>
      <w:r>
        <w:rPr>
          <w:rFonts w:hint="eastAsia"/>
          <w:sz w:val="21"/>
          <w:szCs w:val="21"/>
        </w:rPr>
        <w:t xml:space="preserve">成立日期：2009年1月15日 </w:t>
      </w:r>
    </w:p>
    <w:p w14:paraId="0A8F303C">
      <w:pPr>
        <w:pStyle w:val="8"/>
        <w:spacing w:before="0" w:beforeAutospacing="0" w:after="0" w:afterAutospacing="0" w:line="360" w:lineRule="auto"/>
        <w:ind w:firstLine="420"/>
        <w:rPr>
          <w:rFonts w:hint="eastAsia"/>
          <w:sz w:val="21"/>
          <w:szCs w:val="21"/>
        </w:rPr>
      </w:pPr>
      <w:r>
        <w:rPr>
          <w:rFonts w:hint="eastAsia"/>
          <w:sz w:val="21"/>
          <w:szCs w:val="21"/>
        </w:rPr>
        <w:t xml:space="preserve">批准设立机关和批准设立文号：中国银监会银监复[2009]13号 </w:t>
      </w:r>
    </w:p>
    <w:p w14:paraId="6795989A">
      <w:pPr>
        <w:pStyle w:val="8"/>
        <w:spacing w:before="0" w:beforeAutospacing="0" w:after="0" w:afterAutospacing="0" w:line="360" w:lineRule="auto"/>
        <w:ind w:firstLine="420"/>
        <w:rPr>
          <w:rFonts w:hint="eastAsia"/>
          <w:sz w:val="21"/>
          <w:szCs w:val="21"/>
        </w:rPr>
      </w:pPr>
      <w:r>
        <w:rPr>
          <w:rFonts w:hint="eastAsia"/>
          <w:sz w:val="21"/>
          <w:szCs w:val="21"/>
        </w:rPr>
        <w:t xml:space="preserve">基金托管资格批文及文号：中国证监会证监基字[1998]23号 </w:t>
      </w:r>
    </w:p>
    <w:p w14:paraId="33591A61">
      <w:pPr>
        <w:pStyle w:val="8"/>
        <w:spacing w:before="0" w:beforeAutospacing="0" w:after="0" w:afterAutospacing="0" w:line="360" w:lineRule="auto"/>
        <w:ind w:firstLine="420"/>
        <w:rPr>
          <w:rFonts w:hint="eastAsia"/>
          <w:sz w:val="21"/>
          <w:szCs w:val="21"/>
        </w:rPr>
      </w:pPr>
      <w:r>
        <w:rPr>
          <w:rFonts w:hint="eastAsia"/>
          <w:sz w:val="21"/>
          <w:szCs w:val="21"/>
        </w:rPr>
        <w:t xml:space="preserve">注册资本：34,998,303.4万元人民币 </w:t>
      </w:r>
    </w:p>
    <w:p w14:paraId="24B63A1C">
      <w:pPr>
        <w:pStyle w:val="8"/>
        <w:spacing w:before="0" w:beforeAutospacing="0" w:after="0" w:afterAutospacing="0" w:line="360" w:lineRule="auto"/>
        <w:ind w:firstLine="420"/>
        <w:rPr>
          <w:rFonts w:hint="eastAsia"/>
          <w:sz w:val="21"/>
          <w:szCs w:val="21"/>
        </w:rPr>
      </w:pPr>
      <w:r>
        <w:rPr>
          <w:rFonts w:hint="eastAsia"/>
          <w:sz w:val="21"/>
          <w:szCs w:val="21"/>
        </w:rPr>
        <w:t xml:space="preserve">存续期间：持续经营 </w:t>
      </w:r>
    </w:p>
    <w:p w14:paraId="2B73CD32">
      <w:pPr>
        <w:pStyle w:val="8"/>
        <w:spacing w:before="0" w:beforeAutospacing="0" w:after="0" w:afterAutospacing="0" w:line="360" w:lineRule="auto"/>
        <w:ind w:firstLine="420"/>
        <w:rPr>
          <w:rFonts w:hint="eastAsia"/>
          <w:sz w:val="21"/>
          <w:szCs w:val="21"/>
        </w:rPr>
      </w:pPr>
      <w:r>
        <w:rPr>
          <w:rFonts w:hint="eastAsia"/>
          <w:sz w:val="21"/>
          <w:szCs w:val="21"/>
        </w:rPr>
        <w:t xml:space="preserve">联系电话：010-66060069 </w:t>
      </w:r>
    </w:p>
    <w:p w14:paraId="271E2F27">
      <w:pPr>
        <w:pStyle w:val="8"/>
        <w:spacing w:before="0" w:beforeAutospacing="0" w:after="0" w:afterAutospacing="0" w:line="360" w:lineRule="auto"/>
        <w:ind w:firstLine="420"/>
        <w:rPr>
          <w:rFonts w:hint="eastAsia"/>
          <w:sz w:val="21"/>
          <w:szCs w:val="21"/>
        </w:rPr>
      </w:pPr>
      <w:r>
        <w:rPr>
          <w:rFonts w:hint="eastAsia"/>
          <w:sz w:val="21"/>
          <w:szCs w:val="21"/>
        </w:rPr>
        <w:t xml:space="preserve">传真：010-68121816 </w:t>
      </w:r>
    </w:p>
    <w:p w14:paraId="5DE96FF0">
      <w:pPr>
        <w:pStyle w:val="8"/>
        <w:spacing w:before="0" w:beforeAutospacing="0" w:after="0" w:afterAutospacing="0" w:line="360" w:lineRule="auto"/>
        <w:ind w:firstLine="420"/>
        <w:rPr>
          <w:rFonts w:hint="eastAsia"/>
          <w:sz w:val="21"/>
          <w:szCs w:val="21"/>
        </w:rPr>
      </w:pPr>
      <w:r>
        <w:rPr>
          <w:rFonts w:hint="eastAsia"/>
          <w:sz w:val="21"/>
          <w:szCs w:val="21"/>
        </w:rPr>
        <w:t xml:space="preserve">联系人：任航 </w:t>
      </w:r>
    </w:p>
    <w:p w14:paraId="4CAFC089">
      <w:pPr>
        <w:pStyle w:val="8"/>
        <w:spacing w:before="0" w:beforeAutospacing="0" w:after="0" w:afterAutospacing="0" w:line="360" w:lineRule="auto"/>
        <w:ind w:firstLine="420"/>
        <w:rPr>
          <w:rFonts w:hint="eastAsia"/>
          <w:sz w:val="21"/>
          <w:szCs w:val="21"/>
        </w:rPr>
      </w:pPr>
      <w:r>
        <w:rPr>
          <w:rFonts w:hint="eastAsia"/>
          <w:sz w:val="21"/>
          <w:szCs w:val="21"/>
        </w:rPr>
        <w:t xml:space="preserve">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 </w:t>
      </w:r>
    </w:p>
    <w:p w14:paraId="7B41886F">
      <w:pPr>
        <w:pStyle w:val="8"/>
        <w:spacing w:before="0" w:beforeAutospacing="0" w:after="0" w:afterAutospacing="0" w:line="360" w:lineRule="auto"/>
        <w:ind w:firstLine="420"/>
        <w:rPr>
          <w:rFonts w:hint="eastAsia"/>
          <w:sz w:val="21"/>
          <w:szCs w:val="21"/>
        </w:rPr>
      </w:pPr>
      <w:r>
        <w:rPr>
          <w:rFonts w:hint="eastAsia"/>
          <w:sz w:val="21"/>
          <w:szCs w:val="21"/>
        </w:rPr>
        <w:t xml:space="preserve">中国农业银行是中国第一批开展托管业务的国内商业银行，经验丰富，服务优质，业绩突出，2004年被英国《全球托管人》评为中国“最佳托管银行”。2007年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 </w:t>
      </w:r>
    </w:p>
    <w:p w14:paraId="3F4A16E4">
      <w:pPr>
        <w:pStyle w:val="8"/>
        <w:spacing w:before="0" w:beforeAutospacing="0" w:after="0" w:afterAutospacing="0" w:line="360" w:lineRule="auto"/>
        <w:ind w:firstLine="420"/>
        <w:rPr>
          <w:rFonts w:hint="eastAsia"/>
          <w:sz w:val="21"/>
          <w:szCs w:val="21"/>
        </w:rPr>
      </w:pPr>
      <w:r>
        <w:rPr>
          <w:rFonts w:hint="eastAsia"/>
          <w:sz w:val="21"/>
          <w:szCs w:val="21"/>
        </w:rPr>
        <w:t xml:space="preserve">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 </w:t>
      </w:r>
    </w:p>
    <w:p w14:paraId="369637A5">
      <w:pPr>
        <w:pStyle w:val="8"/>
        <w:spacing w:before="0" w:beforeAutospacing="0" w:after="0" w:afterAutospacing="0" w:line="360" w:lineRule="auto"/>
        <w:ind w:firstLine="420"/>
        <w:rPr>
          <w:rFonts w:hint="eastAsia"/>
          <w:sz w:val="21"/>
          <w:szCs w:val="21"/>
        </w:rPr>
      </w:pPr>
      <w:r>
        <w:rPr>
          <w:rFonts w:hint="eastAsia"/>
          <w:sz w:val="21"/>
          <w:szCs w:val="21"/>
        </w:rPr>
        <w:t xml:space="preserve">2、主要人员情况 </w:t>
      </w:r>
    </w:p>
    <w:p w14:paraId="03DCEE09">
      <w:pPr>
        <w:pStyle w:val="8"/>
        <w:spacing w:before="0" w:beforeAutospacing="0" w:after="0" w:afterAutospacing="0" w:line="360" w:lineRule="auto"/>
        <w:ind w:firstLine="420"/>
        <w:rPr>
          <w:rFonts w:hint="eastAsia"/>
          <w:sz w:val="21"/>
          <w:szCs w:val="21"/>
        </w:rPr>
      </w:pPr>
      <w:r>
        <w:rPr>
          <w:rFonts w:hint="eastAsia"/>
          <w:sz w:val="21"/>
          <w:szCs w:val="21"/>
        </w:rPr>
        <w:t xml:space="preserve">中国农业银行托管业务部现有员工302名，其中具有高级职称的专家60名，服务团队成员专业水平高、业务素质好、服务能力强，高级管理层均有20年以上金融从业经验和高级技术职称，精通国内外证券市场的运作。 </w:t>
      </w:r>
    </w:p>
    <w:p w14:paraId="50F9CB55">
      <w:pPr>
        <w:pStyle w:val="8"/>
        <w:spacing w:before="0" w:beforeAutospacing="0" w:after="0" w:afterAutospacing="0" w:line="360" w:lineRule="auto"/>
        <w:ind w:firstLine="420"/>
        <w:rPr>
          <w:rFonts w:hint="eastAsia"/>
          <w:sz w:val="21"/>
          <w:szCs w:val="21"/>
        </w:rPr>
      </w:pPr>
      <w:r>
        <w:rPr>
          <w:rFonts w:hint="eastAsia"/>
          <w:sz w:val="21"/>
          <w:szCs w:val="21"/>
        </w:rPr>
        <w:t xml:space="preserve">3、基金托管业务经营情况 </w:t>
      </w:r>
    </w:p>
    <w:p w14:paraId="20211899">
      <w:pPr>
        <w:pStyle w:val="8"/>
        <w:spacing w:before="0" w:beforeAutospacing="0" w:after="0" w:afterAutospacing="0" w:line="360" w:lineRule="auto"/>
        <w:ind w:firstLine="420"/>
        <w:rPr>
          <w:rFonts w:hint="eastAsia"/>
          <w:sz w:val="21"/>
          <w:szCs w:val="21"/>
        </w:rPr>
      </w:pPr>
      <w:r>
        <w:rPr>
          <w:rFonts w:hint="eastAsia"/>
          <w:sz w:val="21"/>
          <w:szCs w:val="21"/>
        </w:rPr>
        <w:t>截止到2025年6月30日，中国农业银行托管的封闭式证券投资基金和开放式证券投资</w:t>
      </w:r>
      <w:bookmarkStart w:id="39" w:name="chapter_level1_6_55_section_1_end"/>
      <w:bookmarkEnd w:id="39"/>
      <w:r>
        <w:rPr>
          <w:rFonts w:hint="eastAsia"/>
          <w:sz w:val="21"/>
          <w:szCs w:val="21"/>
        </w:rPr>
        <w:t xml:space="preserve">基金共957只。 </w:t>
      </w:r>
      <w:bookmarkStart w:id="40" w:name="field_0_trustcompanyinfo_1_end"/>
      <w:bookmarkEnd w:id="40"/>
      <w:r>
        <w:rPr>
          <w:rFonts w:hint="eastAsia"/>
          <w:sz w:val="21"/>
          <w:szCs w:val="21"/>
        </w:rPr>
        <w:t xml:space="preserve">  </w:t>
      </w:r>
    </w:p>
    <w:p w14:paraId="4963A571">
      <w:pPr>
        <w:pStyle w:val="8"/>
        <w:spacing w:before="0" w:beforeAutospacing="0" w:after="0" w:afterAutospacing="0" w:line="360" w:lineRule="auto"/>
        <w:ind w:firstLine="420"/>
        <w:rPr>
          <w:rFonts w:hint="eastAsia"/>
          <w:sz w:val="21"/>
          <w:szCs w:val="21"/>
        </w:rPr>
      </w:pPr>
      <w:bookmarkStart w:id="41" w:name="field_0_trustcontrollawinfo_1_start"/>
      <w:bookmarkEnd w:id="41"/>
      <w:bookmarkStart w:id="42" w:name="chapter_level1_6_55_section_2"/>
      <w:bookmarkEnd w:id="42"/>
      <w:r>
        <w:rPr>
          <w:rFonts w:hint="eastAsia"/>
          <w:sz w:val="21"/>
          <w:szCs w:val="21"/>
        </w:rPr>
        <w:t xml:space="preserve">（二）、基金托管人的内部风险控制制度说明 </w:t>
      </w:r>
    </w:p>
    <w:p w14:paraId="309CA27A">
      <w:pPr>
        <w:pStyle w:val="8"/>
        <w:spacing w:before="0" w:beforeAutospacing="0" w:after="0" w:afterAutospacing="0" w:line="360" w:lineRule="auto"/>
        <w:ind w:firstLine="420"/>
        <w:rPr>
          <w:rFonts w:hint="eastAsia"/>
          <w:sz w:val="21"/>
          <w:szCs w:val="21"/>
        </w:rPr>
      </w:pPr>
      <w:r>
        <w:rPr>
          <w:rFonts w:hint="eastAsia"/>
          <w:sz w:val="21"/>
          <w:szCs w:val="21"/>
        </w:rPr>
        <w:t xml:space="preserve">1、内部控制目标 </w:t>
      </w:r>
    </w:p>
    <w:p w14:paraId="1A7BB662">
      <w:pPr>
        <w:pStyle w:val="8"/>
        <w:spacing w:before="0" w:beforeAutospacing="0" w:after="0" w:afterAutospacing="0" w:line="360" w:lineRule="auto"/>
        <w:ind w:firstLine="420"/>
        <w:rPr>
          <w:rFonts w:hint="eastAsia"/>
          <w:sz w:val="21"/>
          <w:szCs w:val="21"/>
        </w:rPr>
      </w:pPr>
      <w:r>
        <w:rPr>
          <w:rFonts w:hint="eastAsia"/>
          <w:sz w:val="21"/>
          <w:szCs w:val="21"/>
        </w:rPr>
        <w:t xml:space="preserve">严格遵守国家有关托管业务的法律法规、行业监管规章和行内有关管理规定，守法经营、规范运作、严格监察，确保业务的稳健运行，保证基金财产的安全完整，确保有关信息的真实、准确、完整、及时，保护基金份额持有人的合法权益。 </w:t>
      </w:r>
    </w:p>
    <w:p w14:paraId="2D9DDC2D">
      <w:pPr>
        <w:pStyle w:val="8"/>
        <w:spacing w:before="0" w:beforeAutospacing="0" w:after="0" w:afterAutospacing="0" w:line="360" w:lineRule="auto"/>
        <w:ind w:firstLine="420"/>
        <w:rPr>
          <w:rFonts w:hint="eastAsia"/>
          <w:sz w:val="21"/>
          <w:szCs w:val="21"/>
        </w:rPr>
      </w:pPr>
      <w:r>
        <w:rPr>
          <w:rFonts w:hint="eastAsia"/>
          <w:sz w:val="21"/>
          <w:szCs w:val="21"/>
        </w:rPr>
        <w:t xml:space="preserve">2、内部控制组织结构 </w:t>
      </w:r>
    </w:p>
    <w:p w14:paraId="10B532D4">
      <w:pPr>
        <w:pStyle w:val="8"/>
        <w:spacing w:before="0" w:beforeAutospacing="0" w:after="0" w:afterAutospacing="0" w:line="360" w:lineRule="auto"/>
        <w:ind w:firstLine="420"/>
        <w:rPr>
          <w:rFonts w:hint="eastAsia"/>
          <w:sz w:val="21"/>
          <w:szCs w:val="21"/>
        </w:rPr>
      </w:pPr>
      <w:r>
        <w:rPr>
          <w:rFonts w:hint="eastAsia"/>
          <w:sz w:val="21"/>
          <w:szCs w:val="21"/>
        </w:rPr>
        <w:t xml:space="preserve">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 </w:t>
      </w:r>
    </w:p>
    <w:p w14:paraId="12F825AB">
      <w:pPr>
        <w:pStyle w:val="8"/>
        <w:spacing w:before="0" w:beforeAutospacing="0" w:after="0" w:afterAutospacing="0" w:line="360" w:lineRule="auto"/>
        <w:ind w:firstLine="420"/>
        <w:rPr>
          <w:rFonts w:hint="eastAsia"/>
          <w:sz w:val="21"/>
          <w:szCs w:val="21"/>
        </w:rPr>
      </w:pPr>
      <w:r>
        <w:rPr>
          <w:rFonts w:hint="eastAsia"/>
          <w:sz w:val="21"/>
          <w:szCs w:val="21"/>
        </w:rPr>
        <w:t xml:space="preserve">3、内部控制制度及措施 </w:t>
      </w:r>
    </w:p>
    <w:p w14:paraId="2A593AB5">
      <w:pPr>
        <w:pStyle w:val="8"/>
        <w:spacing w:before="0" w:beforeAutospacing="0" w:after="0" w:afterAutospacing="0" w:line="360" w:lineRule="auto"/>
        <w:ind w:firstLine="420"/>
        <w:rPr>
          <w:rFonts w:hint="eastAsia"/>
          <w:sz w:val="21"/>
          <w:szCs w:val="21"/>
        </w:rPr>
      </w:pPr>
      <w:r>
        <w:rPr>
          <w:rFonts w:hint="eastAsia"/>
          <w:sz w:val="21"/>
          <w:szCs w:val="21"/>
        </w:rPr>
        <w:t xml:space="preserve">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 </w:t>
      </w:r>
    </w:p>
    <w:p w14:paraId="1B76A893">
      <w:pPr>
        <w:pStyle w:val="8"/>
        <w:spacing w:before="0" w:beforeAutospacing="0" w:after="0" w:afterAutospacing="0" w:line="360" w:lineRule="auto"/>
        <w:ind w:firstLine="420"/>
        <w:rPr>
          <w:rFonts w:hint="eastAsia"/>
          <w:sz w:val="21"/>
          <w:szCs w:val="21"/>
        </w:rPr>
      </w:pPr>
      <w:r>
        <w:rPr>
          <w:rFonts w:hint="eastAsia"/>
          <w:sz w:val="21"/>
          <w:szCs w:val="21"/>
        </w:rPr>
        <w:t xml:space="preserve">（三）、基金托管人对基金管理人运作基金进行监督的方法和程序 </w:t>
      </w:r>
    </w:p>
    <w:p w14:paraId="33C6E0C0">
      <w:pPr>
        <w:pStyle w:val="8"/>
        <w:spacing w:before="0" w:beforeAutospacing="0" w:after="0" w:afterAutospacing="0" w:line="360" w:lineRule="auto"/>
        <w:ind w:firstLine="420"/>
        <w:rPr>
          <w:rFonts w:hint="eastAsia"/>
          <w:sz w:val="21"/>
          <w:szCs w:val="21"/>
        </w:rPr>
      </w:pPr>
      <w:r>
        <w:rPr>
          <w:rFonts w:hint="eastAsia"/>
          <w:sz w:val="21"/>
          <w:szCs w:val="21"/>
        </w:rPr>
        <w:t xml:space="preserve">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 </w:t>
      </w:r>
    </w:p>
    <w:p w14:paraId="2F7829F2">
      <w:pPr>
        <w:pStyle w:val="8"/>
        <w:spacing w:before="0" w:beforeAutospacing="0" w:after="0" w:afterAutospacing="0" w:line="360" w:lineRule="auto"/>
        <w:ind w:firstLine="420"/>
        <w:rPr>
          <w:rFonts w:hint="eastAsia"/>
          <w:sz w:val="21"/>
          <w:szCs w:val="21"/>
        </w:rPr>
      </w:pPr>
      <w:r>
        <w:rPr>
          <w:rFonts w:hint="eastAsia"/>
          <w:sz w:val="21"/>
          <w:szCs w:val="21"/>
        </w:rPr>
        <w:t xml:space="preserve">当基金出现异常交易行为时，基金托管人应当针对不同情况进行以下方式的处理： </w:t>
      </w:r>
    </w:p>
    <w:p w14:paraId="7BD01EE5">
      <w:pPr>
        <w:pStyle w:val="8"/>
        <w:spacing w:before="0" w:beforeAutospacing="0" w:after="0" w:afterAutospacing="0" w:line="360" w:lineRule="auto"/>
        <w:ind w:firstLine="420"/>
        <w:rPr>
          <w:rFonts w:hint="eastAsia"/>
          <w:sz w:val="21"/>
          <w:szCs w:val="21"/>
        </w:rPr>
      </w:pPr>
      <w:r>
        <w:rPr>
          <w:rFonts w:hint="eastAsia"/>
          <w:sz w:val="21"/>
          <w:szCs w:val="21"/>
        </w:rPr>
        <w:t xml:space="preserve">1、电话提示。对媒体和舆论反映集中的问题，电话提示基金管理人； </w:t>
      </w:r>
    </w:p>
    <w:p w14:paraId="208F9B77">
      <w:pPr>
        <w:pStyle w:val="8"/>
        <w:spacing w:before="0" w:beforeAutospacing="0" w:after="0" w:afterAutospacing="0" w:line="360" w:lineRule="auto"/>
        <w:ind w:firstLine="420"/>
        <w:rPr>
          <w:rFonts w:hint="eastAsia"/>
          <w:sz w:val="21"/>
          <w:szCs w:val="21"/>
        </w:rPr>
      </w:pPr>
      <w:r>
        <w:rPr>
          <w:rFonts w:hint="eastAsia"/>
          <w:sz w:val="21"/>
          <w:szCs w:val="21"/>
        </w:rPr>
        <w:t xml:space="preserve">2、书面警示。对本基金投资比例接近超标、资金头寸不足等问题，以书面方式对基金管理人进行提示； </w:t>
      </w:r>
    </w:p>
    <w:p w14:paraId="04052635">
      <w:pPr>
        <w:pStyle w:val="8"/>
        <w:spacing w:before="0" w:beforeAutospacing="0" w:after="0" w:afterAutospacing="0" w:line="360" w:lineRule="auto"/>
        <w:ind w:firstLine="420"/>
        <w:rPr>
          <w:rFonts w:hint="eastAsia"/>
          <w:sz w:val="21"/>
          <w:szCs w:val="21"/>
        </w:rPr>
      </w:pPr>
      <w:r>
        <w:rPr>
          <w:rFonts w:hint="eastAsia"/>
          <w:sz w:val="21"/>
          <w:szCs w:val="21"/>
        </w:rPr>
        <w:t>3、书面报告。对投资比例超标、清算资金透支以及其他涉嫌违规交易等行为，书面提</w:t>
      </w:r>
      <w:bookmarkStart w:id="43" w:name="chapter_level1_6_55_section_2_end"/>
      <w:bookmarkEnd w:id="43"/>
      <w:r>
        <w:rPr>
          <w:rFonts w:hint="eastAsia"/>
          <w:sz w:val="21"/>
          <w:szCs w:val="21"/>
        </w:rPr>
        <w:t xml:space="preserve">示有关基金管理人并报中国证监会。 </w:t>
      </w:r>
      <w:bookmarkStart w:id="44" w:name="field_0_trustcontrollawinfo_1_end"/>
      <w:bookmarkEnd w:id="44"/>
      <w:r>
        <w:rPr>
          <w:rFonts w:hint="eastAsia"/>
          <w:sz w:val="21"/>
          <w:szCs w:val="21"/>
        </w:rPr>
        <w:t xml:space="preserve">  </w:t>
      </w:r>
    </w:p>
    <w:p w14:paraId="7BD006C0">
      <w:pPr>
        <w:widowControl/>
        <w:jc w:val="left"/>
        <w:rPr>
          <w:rFonts w:hint="eastAsia" w:ascii="宋体" w:hAnsi="宋体" w:eastAsia="宋体"/>
        </w:rPr>
      </w:pPr>
      <w:r>
        <w:rPr>
          <w:rFonts w:ascii="宋体" w:hAnsi="宋体" w:eastAsia="宋体"/>
        </w:rPr>
        <w:br w:type="page"/>
      </w:r>
    </w:p>
    <w:p w14:paraId="68FCD385">
      <w:pPr>
        <w:pStyle w:val="2"/>
        <w:jc w:val="center"/>
        <w:rPr>
          <w:rFonts w:hint="eastAsia" w:ascii="宋体" w:hAnsi="宋体" w:eastAsia="宋体"/>
          <w:sz w:val="30"/>
        </w:rPr>
      </w:pPr>
      <w:bookmarkStart w:id="45" w:name="_Toc207963923"/>
      <w:bookmarkStart w:id="46" w:name="chapter_level1_7_56"/>
      <w:r>
        <w:rPr>
          <w:rFonts w:hint="eastAsia" w:ascii="宋体" w:hAnsi="宋体" w:eastAsia="宋体"/>
          <w:sz w:val="30"/>
        </w:rPr>
        <w:t>第五部分  相关服务机构</w:t>
      </w:r>
      <w:bookmarkEnd w:id="45"/>
      <w:bookmarkEnd w:id="46"/>
    </w:p>
    <w:p w14:paraId="75684240">
      <w:pPr>
        <w:pStyle w:val="8"/>
        <w:spacing w:before="0" w:beforeAutospacing="0" w:after="0" w:afterAutospacing="0" w:line="360" w:lineRule="auto"/>
        <w:ind w:firstLine="420"/>
        <w:rPr>
          <w:rFonts w:hint="eastAsia"/>
          <w:sz w:val="21"/>
          <w:szCs w:val="21"/>
        </w:rPr>
      </w:pPr>
      <w:bookmarkStart w:id="47" w:name="chapter_level1_7_56_section_1"/>
      <w:bookmarkEnd w:id="47"/>
      <w:r>
        <w:rPr>
          <w:rFonts w:hint="eastAsia"/>
          <w:b/>
          <w:bCs/>
          <w:sz w:val="21"/>
          <w:szCs w:val="21"/>
        </w:rPr>
        <w:t>一、基金份额销售机构</w:t>
      </w:r>
    </w:p>
    <w:p w14:paraId="223291A1">
      <w:pPr>
        <w:pStyle w:val="8"/>
        <w:spacing w:before="0" w:beforeAutospacing="0" w:after="0" w:afterAutospacing="0" w:line="360" w:lineRule="auto"/>
        <w:ind w:firstLine="420"/>
        <w:rPr>
          <w:rFonts w:hint="eastAsia"/>
          <w:sz w:val="21"/>
          <w:szCs w:val="21"/>
        </w:rPr>
      </w:pPr>
      <w:r>
        <w:rPr>
          <w:rFonts w:hint="eastAsia"/>
          <w:sz w:val="21"/>
          <w:szCs w:val="21"/>
        </w:rPr>
        <w:t xml:space="preserve">1、直销机构 </w:t>
      </w:r>
    </w:p>
    <w:p w14:paraId="6448F548">
      <w:pPr>
        <w:pStyle w:val="8"/>
        <w:spacing w:before="0" w:beforeAutospacing="0" w:after="0" w:afterAutospacing="0" w:line="360" w:lineRule="auto"/>
        <w:ind w:firstLine="420"/>
        <w:rPr>
          <w:rFonts w:hint="eastAsia"/>
          <w:sz w:val="21"/>
          <w:szCs w:val="21"/>
        </w:rPr>
      </w:pPr>
      <w:bookmarkStart w:id="48" w:name="field_0_marketcompanyinfo_1_start"/>
      <w:bookmarkEnd w:id="48"/>
      <w:r>
        <w:rPr>
          <w:rFonts w:hint="eastAsia"/>
          <w:sz w:val="21"/>
          <w:szCs w:val="21"/>
        </w:rPr>
        <w:t xml:space="preserve">名称：博时基金管理有限公司北京直销中心 </w:t>
      </w:r>
    </w:p>
    <w:p w14:paraId="16839BA1">
      <w:pPr>
        <w:pStyle w:val="8"/>
        <w:spacing w:before="0" w:beforeAutospacing="0" w:after="0" w:afterAutospacing="0" w:line="360" w:lineRule="auto"/>
        <w:ind w:firstLine="420"/>
        <w:rPr>
          <w:rFonts w:hint="eastAsia"/>
          <w:sz w:val="21"/>
          <w:szCs w:val="21"/>
        </w:rPr>
      </w:pPr>
      <w:r>
        <w:rPr>
          <w:rFonts w:hint="eastAsia"/>
          <w:sz w:val="21"/>
          <w:szCs w:val="21"/>
        </w:rPr>
        <w:t xml:space="preserve">地址：北京市东城区建国门内大街8号中粮广场C座3层301 </w:t>
      </w:r>
    </w:p>
    <w:p w14:paraId="1D832F52">
      <w:pPr>
        <w:pStyle w:val="8"/>
        <w:spacing w:before="0" w:beforeAutospacing="0" w:after="0" w:afterAutospacing="0" w:line="360" w:lineRule="auto"/>
        <w:ind w:firstLine="420"/>
        <w:rPr>
          <w:rFonts w:hint="eastAsia"/>
          <w:sz w:val="21"/>
          <w:szCs w:val="21"/>
        </w:rPr>
      </w:pPr>
      <w:r>
        <w:rPr>
          <w:rFonts w:hint="eastAsia"/>
          <w:sz w:val="21"/>
          <w:szCs w:val="21"/>
        </w:rPr>
        <w:t xml:space="preserve">电话：010-65187055 </w:t>
      </w:r>
    </w:p>
    <w:p w14:paraId="6C63CD6C">
      <w:pPr>
        <w:pStyle w:val="8"/>
        <w:spacing w:before="0" w:beforeAutospacing="0" w:after="0" w:afterAutospacing="0" w:line="360" w:lineRule="auto"/>
        <w:ind w:firstLine="420"/>
        <w:rPr>
          <w:rFonts w:hint="eastAsia"/>
          <w:sz w:val="21"/>
          <w:szCs w:val="21"/>
        </w:rPr>
      </w:pPr>
      <w:r>
        <w:rPr>
          <w:rFonts w:hint="eastAsia"/>
          <w:sz w:val="21"/>
          <w:szCs w:val="21"/>
        </w:rPr>
        <w:t xml:space="preserve">传真：010-65187032 </w:t>
      </w:r>
    </w:p>
    <w:p w14:paraId="7E4C76BF">
      <w:pPr>
        <w:pStyle w:val="8"/>
        <w:spacing w:before="0" w:beforeAutospacing="0" w:after="0" w:afterAutospacing="0" w:line="360" w:lineRule="auto"/>
        <w:ind w:firstLine="420"/>
        <w:rPr>
          <w:rFonts w:hint="eastAsia"/>
          <w:sz w:val="21"/>
          <w:szCs w:val="21"/>
        </w:rPr>
      </w:pPr>
      <w:r>
        <w:rPr>
          <w:rFonts w:hint="eastAsia"/>
          <w:sz w:val="21"/>
          <w:szCs w:val="21"/>
        </w:rPr>
        <w:t xml:space="preserve">联系人：韩明亮 </w:t>
      </w:r>
    </w:p>
    <w:p w14:paraId="021695A8">
      <w:pPr>
        <w:pStyle w:val="8"/>
        <w:spacing w:before="0" w:beforeAutospacing="0" w:after="0" w:afterAutospacing="0" w:line="360" w:lineRule="auto"/>
        <w:ind w:firstLine="420"/>
        <w:rPr>
          <w:rFonts w:hint="eastAsia"/>
          <w:sz w:val="21"/>
          <w:szCs w:val="21"/>
        </w:rPr>
      </w:pPr>
      <w:bookmarkStart w:id="49" w:name="chapter_level1_7_56_section_1_end"/>
      <w:bookmarkEnd w:id="49"/>
      <w:r>
        <w:rPr>
          <w:rFonts w:hint="eastAsia"/>
          <w:sz w:val="21"/>
          <w:szCs w:val="21"/>
        </w:rPr>
        <w:t xml:space="preserve">博时一线通：95105568（免长途话费） </w:t>
      </w:r>
      <w:bookmarkStart w:id="50" w:name="field_0_marketcompanyinfo_1_end"/>
      <w:bookmarkEnd w:id="50"/>
      <w:r>
        <w:rPr>
          <w:rFonts w:hint="eastAsia"/>
          <w:sz w:val="21"/>
          <w:szCs w:val="21"/>
        </w:rPr>
        <w:t xml:space="preserve">  </w:t>
      </w:r>
    </w:p>
    <w:p w14:paraId="1A244C4F">
      <w:pPr>
        <w:pStyle w:val="8"/>
        <w:spacing w:before="0" w:beforeAutospacing="0" w:after="0" w:afterAutospacing="0" w:line="360" w:lineRule="auto"/>
        <w:ind w:firstLine="420"/>
        <w:rPr>
          <w:rFonts w:hint="eastAsia"/>
          <w:sz w:val="21"/>
          <w:szCs w:val="21"/>
        </w:rPr>
      </w:pPr>
      <w:bookmarkStart w:id="51" w:name="chapter_level1_7_56_section_2"/>
      <w:bookmarkEnd w:id="51"/>
      <w:r>
        <w:rPr>
          <w:rFonts w:hint="eastAsia"/>
          <w:sz w:val="21"/>
          <w:szCs w:val="21"/>
        </w:rPr>
        <w:t xml:space="preserve">2、代销机构 </w:t>
      </w:r>
    </w:p>
    <w:p w14:paraId="6CEF2EB3">
      <w:pPr>
        <w:pStyle w:val="8"/>
        <w:spacing w:before="0" w:beforeAutospacing="0" w:after="0" w:afterAutospacing="0" w:line="360" w:lineRule="auto"/>
        <w:ind w:firstLine="420"/>
        <w:rPr>
          <w:rFonts w:hint="eastAsia"/>
          <w:sz w:val="21"/>
          <w:szCs w:val="21"/>
        </w:rPr>
      </w:pPr>
      <w:bookmarkStart w:id="52" w:name="field_0_allproxysaletables_1_start"/>
      <w:bookmarkEnd w:id="52"/>
      <w:r>
        <w:rPr>
          <w:rFonts w:hint="eastAsia"/>
          <w:b/>
          <w:bCs/>
          <w:sz w:val="21"/>
          <w:szCs w:val="21"/>
        </w:rPr>
        <w:t>(1)中国工商银行股份有限公司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4EEC2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2CD615B">
            <w:pPr>
              <w:pStyle w:val="8"/>
              <w:rPr>
                <w:rFonts w:hint="eastAsia"/>
              </w:rPr>
            </w:pPr>
            <w:r>
              <w:rPr>
                <w:rFonts w:hint="eastAsia"/>
              </w:rPr>
              <w:t xml:space="preserve">注册地址： </w:t>
            </w:r>
          </w:p>
        </w:tc>
        <w:tc>
          <w:tcPr>
            <w:tcW w:w="7440" w:type="dxa"/>
          </w:tcPr>
          <w:p w14:paraId="28C212D4">
            <w:pPr>
              <w:pStyle w:val="8"/>
              <w:rPr>
                <w:rFonts w:hint="eastAsia"/>
              </w:rPr>
            </w:pPr>
            <w:r>
              <w:rPr>
                <w:rFonts w:hint="eastAsia"/>
              </w:rPr>
              <w:t xml:space="preserve">北京市西城区复兴门内大街55号 </w:t>
            </w:r>
          </w:p>
        </w:tc>
      </w:tr>
      <w:tr w14:paraId="0C959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20AC40">
            <w:pPr>
              <w:pStyle w:val="8"/>
              <w:rPr>
                <w:rFonts w:hint="eastAsia"/>
              </w:rPr>
            </w:pPr>
            <w:r>
              <w:rPr>
                <w:rFonts w:hint="eastAsia"/>
              </w:rPr>
              <w:t xml:space="preserve">办公地址： </w:t>
            </w:r>
          </w:p>
        </w:tc>
        <w:tc>
          <w:tcPr>
            <w:tcW w:w="7440" w:type="dxa"/>
          </w:tcPr>
          <w:p w14:paraId="1AA38DDA">
            <w:pPr>
              <w:pStyle w:val="8"/>
              <w:rPr>
                <w:rFonts w:hint="eastAsia"/>
              </w:rPr>
            </w:pPr>
            <w:r>
              <w:rPr>
                <w:rFonts w:hint="eastAsia"/>
              </w:rPr>
              <w:t xml:space="preserve">北京市西城区复兴门内大街55号 </w:t>
            </w:r>
          </w:p>
        </w:tc>
      </w:tr>
      <w:tr w14:paraId="7CD05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7995419">
            <w:pPr>
              <w:pStyle w:val="8"/>
              <w:rPr>
                <w:rFonts w:hint="eastAsia"/>
              </w:rPr>
            </w:pPr>
            <w:r>
              <w:rPr>
                <w:rFonts w:hint="eastAsia"/>
              </w:rPr>
              <w:t xml:space="preserve">法定代表人： </w:t>
            </w:r>
          </w:p>
        </w:tc>
        <w:tc>
          <w:tcPr>
            <w:tcW w:w="7440" w:type="dxa"/>
          </w:tcPr>
          <w:p w14:paraId="0A132C8B">
            <w:pPr>
              <w:pStyle w:val="8"/>
              <w:rPr>
                <w:rFonts w:hint="eastAsia"/>
              </w:rPr>
            </w:pPr>
            <w:r>
              <w:rPr>
                <w:rFonts w:hint="eastAsia"/>
              </w:rPr>
              <w:t xml:space="preserve">廖林 </w:t>
            </w:r>
          </w:p>
        </w:tc>
      </w:tr>
      <w:tr w14:paraId="47876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4A54BE">
            <w:pPr>
              <w:pStyle w:val="8"/>
              <w:rPr>
                <w:rFonts w:hint="eastAsia"/>
              </w:rPr>
            </w:pPr>
            <w:r>
              <w:rPr>
                <w:rFonts w:hint="eastAsia"/>
              </w:rPr>
              <w:t xml:space="preserve">联系人： </w:t>
            </w:r>
          </w:p>
        </w:tc>
        <w:tc>
          <w:tcPr>
            <w:tcW w:w="7440" w:type="dxa"/>
          </w:tcPr>
          <w:p w14:paraId="25386C2C">
            <w:pPr>
              <w:pStyle w:val="8"/>
              <w:rPr>
                <w:rFonts w:hint="eastAsia"/>
              </w:rPr>
            </w:pPr>
            <w:r>
              <w:rPr>
                <w:rFonts w:hint="eastAsia"/>
              </w:rPr>
              <w:t xml:space="preserve">杨菲 </w:t>
            </w:r>
          </w:p>
        </w:tc>
      </w:tr>
      <w:tr w14:paraId="5DE18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7B223A4">
            <w:pPr>
              <w:pStyle w:val="8"/>
              <w:rPr>
                <w:rFonts w:hint="eastAsia"/>
              </w:rPr>
            </w:pPr>
            <w:r>
              <w:rPr>
                <w:rFonts w:hint="eastAsia"/>
              </w:rPr>
              <w:t xml:space="preserve">传真： </w:t>
            </w:r>
          </w:p>
        </w:tc>
        <w:tc>
          <w:tcPr>
            <w:tcW w:w="7440" w:type="dxa"/>
          </w:tcPr>
          <w:p w14:paraId="1D58133D">
            <w:pPr>
              <w:pStyle w:val="8"/>
              <w:rPr>
                <w:rFonts w:hint="eastAsia"/>
              </w:rPr>
            </w:pPr>
            <w:r>
              <w:rPr>
                <w:rFonts w:hint="eastAsia"/>
              </w:rPr>
              <w:t xml:space="preserve">010－66107914 </w:t>
            </w:r>
          </w:p>
        </w:tc>
      </w:tr>
      <w:tr w14:paraId="18FC0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B91F8A">
            <w:pPr>
              <w:pStyle w:val="8"/>
              <w:rPr>
                <w:rFonts w:hint="eastAsia"/>
              </w:rPr>
            </w:pPr>
            <w:r>
              <w:rPr>
                <w:rFonts w:hint="eastAsia"/>
              </w:rPr>
              <w:t xml:space="preserve">客户服务电话： </w:t>
            </w:r>
          </w:p>
        </w:tc>
        <w:tc>
          <w:tcPr>
            <w:tcW w:w="7440" w:type="dxa"/>
          </w:tcPr>
          <w:p w14:paraId="6652CF2A">
            <w:pPr>
              <w:pStyle w:val="8"/>
              <w:rPr>
                <w:rFonts w:hint="eastAsia"/>
              </w:rPr>
            </w:pPr>
            <w:r>
              <w:rPr>
                <w:rFonts w:hint="eastAsia"/>
              </w:rPr>
              <w:t xml:space="preserve">95588 </w:t>
            </w:r>
          </w:p>
        </w:tc>
      </w:tr>
      <w:tr w14:paraId="65E4F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401BF1">
            <w:pPr>
              <w:pStyle w:val="8"/>
              <w:rPr>
                <w:rFonts w:hint="eastAsia"/>
              </w:rPr>
            </w:pPr>
            <w:r>
              <w:rPr>
                <w:rFonts w:hint="eastAsia"/>
              </w:rPr>
              <w:t xml:space="preserve">网址： </w:t>
            </w:r>
          </w:p>
        </w:tc>
        <w:tc>
          <w:tcPr>
            <w:tcW w:w="7440" w:type="dxa"/>
          </w:tcPr>
          <w:p w14:paraId="0763443A">
            <w:pPr>
              <w:pStyle w:val="8"/>
              <w:rPr>
                <w:rFonts w:hint="eastAsia"/>
              </w:rPr>
            </w:pPr>
            <w:r>
              <w:rPr>
                <w:rFonts w:hint="eastAsia"/>
              </w:rPr>
              <w:t xml:space="preserve">http://www.icbc.com.cn/ </w:t>
            </w:r>
          </w:p>
        </w:tc>
      </w:tr>
    </w:tbl>
    <w:p w14:paraId="3303D596">
      <w:pPr>
        <w:pStyle w:val="8"/>
        <w:spacing w:before="0" w:beforeAutospacing="0" w:after="0" w:afterAutospacing="0" w:line="360" w:lineRule="auto"/>
        <w:ind w:firstLine="420"/>
        <w:rPr>
          <w:rFonts w:hint="eastAsia"/>
          <w:sz w:val="21"/>
          <w:szCs w:val="21"/>
        </w:rPr>
      </w:pPr>
      <w:r>
        <w:rPr>
          <w:rFonts w:hint="eastAsia"/>
          <w:b/>
          <w:bCs/>
          <w:sz w:val="21"/>
          <w:szCs w:val="21"/>
        </w:rPr>
        <w:t>(2)中国农业银行股份有限公司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E5EC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57737AB">
            <w:pPr>
              <w:pStyle w:val="8"/>
              <w:rPr>
                <w:rFonts w:hint="eastAsia"/>
              </w:rPr>
            </w:pPr>
            <w:r>
              <w:rPr>
                <w:rFonts w:hint="eastAsia"/>
              </w:rPr>
              <w:t xml:space="preserve">注册地址： </w:t>
            </w:r>
          </w:p>
        </w:tc>
        <w:tc>
          <w:tcPr>
            <w:tcW w:w="7440" w:type="dxa"/>
          </w:tcPr>
          <w:p w14:paraId="4CC3EA55">
            <w:pPr>
              <w:pStyle w:val="8"/>
              <w:rPr>
                <w:rFonts w:hint="eastAsia"/>
              </w:rPr>
            </w:pPr>
            <w:r>
              <w:rPr>
                <w:rFonts w:hint="eastAsia"/>
              </w:rPr>
              <w:t xml:space="preserve">北京市东城区建国门内大街69号 </w:t>
            </w:r>
          </w:p>
        </w:tc>
      </w:tr>
      <w:tr w14:paraId="24113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2300E20">
            <w:pPr>
              <w:pStyle w:val="8"/>
              <w:rPr>
                <w:rFonts w:hint="eastAsia"/>
              </w:rPr>
            </w:pPr>
            <w:r>
              <w:rPr>
                <w:rFonts w:hint="eastAsia"/>
              </w:rPr>
              <w:t xml:space="preserve">办公地址： </w:t>
            </w:r>
          </w:p>
        </w:tc>
        <w:tc>
          <w:tcPr>
            <w:tcW w:w="7440" w:type="dxa"/>
          </w:tcPr>
          <w:p w14:paraId="017A9CBB">
            <w:pPr>
              <w:pStyle w:val="8"/>
              <w:rPr>
                <w:rFonts w:hint="eastAsia"/>
              </w:rPr>
            </w:pPr>
            <w:r>
              <w:rPr>
                <w:rFonts w:hint="eastAsia"/>
              </w:rPr>
              <w:t xml:space="preserve">北京市东城区建国门内大街69号 </w:t>
            </w:r>
          </w:p>
        </w:tc>
      </w:tr>
      <w:tr w14:paraId="4F063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955CC0">
            <w:pPr>
              <w:pStyle w:val="8"/>
              <w:rPr>
                <w:rFonts w:hint="eastAsia"/>
              </w:rPr>
            </w:pPr>
            <w:r>
              <w:rPr>
                <w:rFonts w:hint="eastAsia"/>
              </w:rPr>
              <w:t xml:space="preserve">法定代表人： </w:t>
            </w:r>
          </w:p>
        </w:tc>
        <w:tc>
          <w:tcPr>
            <w:tcW w:w="7440" w:type="dxa"/>
          </w:tcPr>
          <w:p w14:paraId="5F551C20">
            <w:pPr>
              <w:pStyle w:val="8"/>
              <w:rPr>
                <w:rFonts w:hint="eastAsia"/>
              </w:rPr>
            </w:pPr>
            <w:r>
              <w:rPr>
                <w:rFonts w:hint="eastAsia"/>
              </w:rPr>
              <w:t xml:space="preserve">谷澍 </w:t>
            </w:r>
          </w:p>
        </w:tc>
      </w:tr>
      <w:tr w14:paraId="4C5CF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9A2F295">
            <w:pPr>
              <w:pStyle w:val="8"/>
              <w:rPr>
                <w:rFonts w:hint="eastAsia"/>
              </w:rPr>
            </w:pPr>
            <w:r>
              <w:rPr>
                <w:rFonts w:hint="eastAsia"/>
              </w:rPr>
              <w:t xml:space="preserve">客户服务电话： </w:t>
            </w:r>
          </w:p>
        </w:tc>
        <w:tc>
          <w:tcPr>
            <w:tcW w:w="7440" w:type="dxa"/>
          </w:tcPr>
          <w:p w14:paraId="1870E4F8">
            <w:pPr>
              <w:pStyle w:val="8"/>
              <w:rPr>
                <w:rFonts w:hint="eastAsia"/>
              </w:rPr>
            </w:pPr>
            <w:r>
              <w:rPr>
                <w:rFonts w:hint="eastAsia"/>
              </w:rPr>
              <w:t xml:space="preserve">95599 </w:t>
            </w:r>
          </w:p>
        </w:tc>
      </w:tr>
      <w:tr w14:paraId="3516D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B5BC7C">
            <w:pPr>
              <w:pStyle w:val="8"/>
              <w:rPr>
                <w:rFonts w:hint="eastAsia"/>
              </w:rPr>
            </w:pPr>
            <w:r>
              <w:rPr>
                <w:rFonts w:hint="eastAsia"/>
              </w:rPr>
              <w:t xml:space="preserve">网址： </w:t>
            </w:r>
          </w:p>
        </w:tc>
        <w:tc>
          <w:tcPr>
            <w:tcW w:w="7440" w:type="dxa"/>
          </w:tcPr>
          <w:p w14:paraId="0C80A6F1">
            <w:pPr>
              <w:pStyle w:val="8"/>
              <w:rPr>
                <w:rFonts w:hint="eastAsia"/>
              </w:rPr>
            </w:pPr>
            <w:r>
              <w:rPr>
                <w:rFonts w:hint="eastAsia"/>
              </w:rPr>
              <w:t xml:space="preserve">http://www.abchina.com </w:t>
            </w:r>
          </w:p>
        </w:tc>
      </w:tr>
    </w:tbl>
    <w:p w14:paraId="337ED12C">
      <w:pPr>
        <w:pStyle w:val="8"/>
        <w:spacing w:before="0" w:beforeAutospacing="0" w:after="0" w:afterAutospacing="0" w:line="360" w:lineRule="auto"/>
        <w:ind w:firstLine="420"/>
        <w:rPr>
          <w:rFonts w:hint="eastAsia"/>
          <w:sz w:val="21"/>
          <w:szCs w:val="21"/>
        </w:rPr>
      </w:pPr>
      <w:r>
        <w:rPr>
          <w:rFonts w:hint="eastAsia"/>
          <w:b/>
          <w:bCs/>
          <w:sz w:val="21"/>
          <w:szCs w:val="21"/>
        </w:rPr>
        <w:t>(3)中国银行股份有限公司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04676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B339385">
            <w:pPr>
              <w:pStyle w:val="8"/>
              <w:rPr>
                <w:rFonts w:hint="eastAsia"/>
              </w:rPr>
            </w:pPr>
            <w:r>
              <w:rPr>
                <w:rFonts w:hint="eastAsia"/>
              </w:rPr>
              <w:t xml:space="preserve">注册地址： </w:t>
            </w:r>
          </w:p>
        </w:tc>
        <w:tc>
          <w:tcPr>
            <w:tcW w:w="7440" w:type="dxa"/>
          </w:tcPr>
          <w:p w14:paraId="3B00F4B9">
            <w:pPr>
              <w:pStyle w:val="8"/>
              <w:rPr>
                <w:rFonts w:hint="eastAsia"/>
              </w:rPr>
            </w:pPr>
            <w:r>
              <w:rPr>
                <w:rFonts w:hint="eastAsia"/>
              </w:rPr>
              <w:t xml:space="preserve">北京市西城区复兴门内大街1号 </w:t>
            </w:r>
          </w:p>
        </w:tc>
      </w:tr>
      <w:tr w14:paraId="7D31D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40BAC9D">
            <w:pPr>
              <w:pStyle w:val="8"/>
              <w:rPr>
                <w:rFonts w:hint="eastAsia"/>
              </w:rPr>
            </w:pPr>
            <w:r>
              <w:rPr>
                <w:rFonts w:hint="eastAsia"/>
              </w:rPr>
              <w:t xml:space="preserve">办公地址： </w:t>
            </w:r>
          </w:p>
        </w:tc>
        <w:tc>
          <w:tcPr>
            <w:tcW w:w="7440" w:type="dxa"/>
          </w:tcPr>
          <w:p w14:paraId="486621B7">
            <w:pPr>
              <w:pStyle w:val="8"/>
              <w:rPr>
                <w:rFonts w:hint="eastAsia"/>
              </w:rPr>
            </w:pPr>
            <w:r>
              <w:rPr>
                <w:rFonts w:hint="eastAsia"/>
              </w:rPr>
              <w:t xml:space="preserve">北京市西城区复兴门内大街1号 </w:t>
            </w:r>
          </w:p>
        </w:tc>
      </w:tr>
      <w:tr w14:paraId="52099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69F9879">
            <w:pPr>
              <w:pStyle w:val="8"/>
              <w:rPr>
                <w:rFonts w:hint="eastAsia"/>
              </w:rPr>
            </w:pPr>
            <w:r>
              <w:rPr>
                <w:rFonts w:hint="eastAsia"/>
              </w:rPr>
              <w:t xml:space="preserve">法定代表人： </w:t>
            </w:r>
          </w:p>
        </w:tc>
        <w:tc>
          <w:tcPr>
            <w:tcW w:w="7440" w:type="dxa"/>
          </w:tcPr>
          <w:p w14:paraId="5BC28D5C">
            <w:pPr>
              <w:pStyle w:val="8"/>
              <w:rPr>
                <w:rFonts w:hint="eastAsia"/>
              </w:rPr>
            </w:pPr>
            <w:r>
              <w:rPr>
                <w:rFonts w:hint="eastAsia"/>
              </w:rPr>
              <w:t xml:space="preserve">葛海蛟 </w:t>
            </w:r>
          </w:p>
        </w:tc>
      </w:tr>
      <w:tr w14:paraId="01581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8CDD51">
            <w:pPr>
              <w:pStyle w:val="8"/>
              <w:rPr>
                <w:rFonts w:hint="eastAsia"/>
              </w:rPr>
            </w:pPr>
            <w:r>
              <w:rPr>
                <w:rFonts w:hint="eastAsia"/>
              </w:rPr>
              <w:t xml:space="preserve">联系人： </w:t>
            </w:r>
          </w:p>
        </w:tc>
        <w:tc>
          <w:tcPr>
            <w:tcW w:w="7440" w:type="dxa"/>
          </w:tcPr>
          <w:p w14:paraId="306166DF">
            <w:pPr>
              <w:pStyle w:val="8"/>
              <w:rPr>
                <w:rFonts w:hint="eastAsia"/>
              </w:rPr>
            </w:pPr>
            <w:r>
              <w:rPr>
                <w:rFonts w:hint="eastAsia"/>
              </w:rPr>
              <w:t xml:space="preserve">高越 </w:t>
            </w:r>
          </w:p>
        </w:tc>
      </w:tr>
      <w:tr w14:paraId="3ABEC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8168D7">
            <w:pPr>
              <w:pStyle w:val="8"/>
              <w:rPr>
                <w:rFonts w:hint="eastAsia"/>
              </w:rPr>
            </w:pPr>
            <w:r>
              <w:rPr>
                <w:rFonts w:hint="eastAsia"/>
              </w:rPr>
              <w:t xml:space="preserve">电话： </w:t>
            </w:r>
          </w:p>
        </w:tc>
        <w:tc>
          <w:tcPr>
            <w:tcW w:w="7440" w:type="dxa"/>
          </w:tcPr>
          <w:p w14:paraId="27DCB0C4">
            <w:pPr>
              <w:pStyle w:val="8"/>
              <w:rPr>
                <w:rFonts w:hint="eastAsia"/>
              </w:rPr>
            </w:pPr>
            <w:r>
              <w:rPr>
                <w:rFonts w:hint="eastAsia"/>
              </w:rPr>
              <w:t xml:space="preserve">010-66594973 </w:t>
            </w:r>
          </w:p>
        </w:tc>
      </w:tr>
      <w:tr w14:paraId="27500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9610FB">
            <w:pPr>
              <w:pStyle w:val="8"/>
              <w:rPr>
                <w:rFonts w:hint="eastAsia"/>
              </w:rPr>
            </w:pPr>
            <w:r>
              <w:rPr>
                <w:rFonts w:hint="eastAsia"/>
              </w:rPr>
              <w:t xml:space="preserve">客户服务电话： </w:t>
            </w:r>
          </w:p>
        </w:tc>
        <w:tc>
          <w:tcPr>
            <w:tcW w:w="7440" w:type="dxa"/>
          </w:tcPr>
          <w:p w14:paraId="0832F398">
            <w:pPr>
              <w:pStyle w:val="8"/>
              <w:rPr>
                <w:rFonts w:hint="eastAsia"/>
              </w:rPr>
            </w:pPr>
            <w:r>
              <w:rPr>
                <w:rFonts w:hint="eastAsia"/>
              </w:rPr>
              <w:t xml:space="preserve">95566 </w:t>
            </w:r>
          </w:p>
        </w:tc>
      </w:tr>
      <w:tr w14:paraId="07ED6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945EBA">
            <w:pPr>
              <w:pStyle w:val="8"/>
              <w:rPr>
                <w:rFonts w:hint="eastAsia"/>
              </w:rPr>
            </w:pPr>
            <w:r>
              <w:rPr>
                <w:rFonts w:hint="eastAsia"/>
              </w:rPr>
              <w:t xml:space="preserve">网址： </w:t>
            </w:r>
          </w:p>
        </w:tc>
        <w:tc>
          <w:tcPr>
            <w:tcW w:w="7440" w:type="dxa"/>
          </w:tcPr>
          <w:p w14:paraId="5A6B7580">
            <w:pPr>
              <w:pStyle w:val="8"/>
              <w:rPr>
                <w:rFonts w:hint="eastAsia"/>
              </w:rPr>
            </w:pPr>
            <w:r>
              <w:rPr>
                <w:rFonts w:hint="eastAsia"/>
              </w:rPr>
              <w:t xml:space="preserve">http://www.boc.cn/ </w:t>
            </w:r>
          </w:p>
        </w:tc>
      </w:tr>
    </w:tbl>
    <w:p w14:paraId="29A938E7">
      <w:pPr>
        <w:pStyle w:val="8"/>
        <w:spacing w:before="0" w:beforeAutospacing="0" w:after="0" w:afterAutospacing="0" w:line="360" w:lineRule="auto"/>
        <w:ind w:firstLine="420"/>
        <w:rPr>
          <w:rFonts w:hint="eastAsia"/>
          <w:sz w:val="21"/>
          <w:szCs w:val="21"/>
        </w:rPr>
      </w:pPr>
      <w:r>
        <w:rPr>
          <w:rFonts w:hint="eastAsia"/>
          <w:b/>
          <w:bCs/>
          <w:sz w:val="21"/>
          <w:szCs w:val="21"/>
        </w:rPr>
        <w:t>(4)中国建设银行股份有限公司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B45C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E0103FA">
            <w:pPr>
              <w:pStyle w:val="8"/>
              <w:rPr>
                <w:rFonts w:hint="eastAsia"/>
              </w:rPr>
            </w:pPr>
            <w:r>
              <w:rPr>
                <w:rFonts w:hint="eastAsia"/>
              </w:rPr>
              <w:t xml:space="preserve">注册地址： </w:t>
            </w:r>
          </w:p>
        </w:tc>
        <w:tc>
          <w:tcPr>
            <w:tcW w:w="7440" w:type="dxa"/>
          </w:tcPr>
          <w:p w14:paraId="4D3E45E7">
            <w:pPr>
              <w:pStyle w:val="8"/>
              <w:rPr>
                <w:rFonts w:hint="eastAsia"/>
              </w:rPr>
            </w:pPr>
            <w:r>
              <w:rPr>
                <w:rFonts w:hint="eastAsia"/>
              </w:rPr>
              <w:t xml:space="preserve">北京市西城区金融大街25号 </w:t>
            </w:r>
          </w:p>
        </w:tc>
      </w:tr>
      <w:tr w14:paraId="40246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729FF2">
            <w:pPr>
              <w:pStyle w:val="8"/>
              <w:rPr>
                <w:rFonts w:hint="eastAsia"/>
              </w:rPr>
            </w:pPr>
            <w:r>
              <w:rPr>
                <w:rFonts w:hint="eastAsia"/>
              </w:rPr>
              <w:t xml:space="preserve">办公地址： </w:t>
            </w:r>
          </w:p>
        </w:tc>
        <w:tc>
          <w:tcPr>
            <w:tcW w:w="7440" w:type="dxa"/>
          </w:tcPr>
          <w:p w14:paraId="755FEAC3">
            <w:pPr>
              <w:pStyle w:val="8"/>
              <w:rPr>
                <w:rFonts w:hint="eastAsia"/>
              </w:rPr>
            </w:pPr>
            <w:r>
              <w:rPr>
                <w:rFonts w:hint="eastAsia"/>
              </w:rPr>
              <w:t xml:space="preserve">北京市西城区闹市口大街1号院1号楼 </w:t>
            </w:r>
          </w:p>
        </w:tc>
      </w:tr>
      <w:tr w14:paraId="74411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B9C07D">
            <w:pPr>
              <w:pStyle w:val="8"/>
              <w:rPr>
                <w:rFonts w:hint="eastAsia"/>
              </w:rPr>
            </w:pPr>
            <w:r>
              <w:rPr>
                <w:rFonts w:hint="eastAsia"/>
              </w:rPr>
              <w:t xml:space="preserve">法定代表人： </w:t>
            </w:r>
          </w:p>
        </w:tc>
        <w:tc>
          <w:tcPr>
            <w:tcW w:w="7440" w:type="dxa"/>
          </w:tcPr>
          <w:p w14:paraId="3E6F7D22">
            <w:pPr>
              <w:pStyle w:val="8"/>
              <w:rPr>
                <w:rFonts w:hint="eastAsia"/>
              </w:rPr>
            </w:pPr>
            <w:r>
              <w:rPr>
                <w:rFonts w:hint="eastAsia"/>
              </w:rPr>
              <w:t xml:space="preserve">田国立 </w:t>
            </w:r>
          </w:p>
        </w:tc>
      </w:tr>
      <w:tr w14:paraId="6AF74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6B8F8DB">
            <w:pPr>
              <w:pStyle w:val="8"/>
              <w:rPr>
                <w:rFonts w:hint="eastAsia"/>
              </w:rPr>
            </w:pPr>
            <w:r>
              <w:rPr>
                <w:rFonts w:hint="eastAsia"/>
              </w:rPr>
              <w:t xml:space="preserve">联系人： </w:t>
            </w:r>
          </w:p>
        </w:tc>
        <w:tc>
          <w:tcPr>
            <w:tcW w:w="7440" w:type="dxa"/>
          </w:tcPr>
          <w:p w14:paraId="1F206533">
            <w:pPr>
              <w:pStyle w:val="8"/>
              <w:rPr>
                <w:rFonts w:hint="eastAsia"/>
              </w:rPr>
            </w:pPr>
            <w:r>
              <w:rPr>
                <w:rFonts w:hint="eastAsia"/>
              </w:rPr>
              <w:t xml:space="preserve">张静 </w:t>
            </w:r>
          </w:p>
        </w:tc>
      </w:tr>
      <w:tr w14:paraId="35C8C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D4B853">
            <w:pPr>
              <w:pStyle w:val="8"/>
              <w:rPr>
                <w:rFonts w:hint="eastAsia"/>
              </w:rPr>
            </w:pPr>
            <w:r>
              <w:rPr>
                <w:rFonts w:hint="eastAsia"/>
              </w:rPr>
              <w:t xml:space="preserve">传真： </w:t>
            </w:r>
          </w:p>
        </w:tc>
        <w:tc>
          <w:tcPr>
            <w:tcW w:w="7440" w:type="dxa"/>
          </w:tcPr>
          <w:p w14:paraId="3C76A906">
            <w:pPr>
              <w:pStyle w:val="8"/>
              <w:rPr>
                <w:rFonts w:hint="eastAsia"/>
              </w:rPr>
            </w:pPr>
            <w:r>
              <w:rPr>
                <w:rFonts w:hint="eastAsia"/>
              </w:rPr>
              <w:t xml:space="preserve">010－66275654 </w:t>
            </w:r>
          </w:p>
        </w:tc>
      </w:tr>
      <w:tr w14:paraId="37B0D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498170">
            <w:pPr>
              <w:pStyle w:val="8"/>
              <w:rPr>
                <w:rFonts w:hint="eastAsia"/>
              </w:rPr>
            </w:pPr>
            <w:r>
              <w:rPr>
                <w:rFonts w:hint="eastAsia"/>
              </w:rPr>
              <w:t xml:space="preserve">客户服务电话： </w:t>
            </w:r>
          </w:p>
        </w:tc>
        <w:tc>
          <w:tcPr>
            <w:tcW w:w="7440" w:type="dxa"/>
          </w:tcPr>
          <w:p w14:paraId="3835C0AB">
            <w:pPr>
              <w:pStyle w:val="8"/>
              <w:rPr>
                <w:rFonts w:hint="eastAsia"/>
              </w:rPr>
            </w:pPr>
            <w:r>
              <w:rPr>
                <w:rFonts w:hint="eastAsia"/>
              </w:rPr>
              <w:t xml:space="preserve">95533 </w:t>
            </w:r>
          </w:p>
        </w:tc>
      </w:tr>
      <w:tr w14:paraId="7C572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3DEB27C">
            <w:pPr>
              <w:pStyle w:val="8"/>
              <w:rPr>
                <w:rFonts w:hint="eastAsia"/>
              </w:rPr>
            </w:pPr>
            <w:r>
              <w:rPr>
                <w:rFonts w:hint="eastAsia"/>
              </w:rPr>
              <w:t xml:space="preserve">网址： </w:t>
            </w:r>
          </w:p>
        </w:tc>
        <w:tc>
          <w:tcPr>
            <w:tcW w:w="7440" w:type="dxa"/>
          </w:tcPr>
          <w:p w14:paraId="0A770BE4">
            <w:pPr>
              <w:pStyle w:val="8"/>
              <w:rPr>
                <w:rFonts w:hint="eastAsia"/>
              </w:rPr>
            </w:pPr>
            <w:r>
              <w:rPr>
                <w:rFonts w:hint="eastAsia"/>
              </w:rPr>
              <w:t xml:space="preserve">http://www.ccb.com/ </w:t>
            </w:r>
          </w:p>
        </w:tc>
      </w:tr>
    </w:tbl>
    <w:p w14:paraId="6E56D571">
      <w:pPr>
        <w:pStyle w:val="8"/>
        <w:spacing w:before="0" w:beforeAutospacing="0" w:after="0" w:afterAutospacing="0" w:line="360" w:lineRule="auto"/>
        <w:ind w:firstLine="420"/>
        <w:rPr>
          <w:rFonts w:hint="eastAsia"/>
          <w:sz w:val="21"/>
          <w:szCs w:val="21"/>
        </w:rPr>
      </w:pPr>
      <w:r>
        <w:rPr>
          <w:rFonts w:hint="eastAsia"/>
          <w:b/>
          <w:bCs/>
          <w:sz w:val="21"/>
          <w:szCs w:val="21"/>
        </w:rPr>
        <w:t>(5)交通银行股份有限公司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7079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0E821F">
            <w:pPr>
              <w:pStyle w:val="8"/>
              <w:rPr>
                <w:rFonts w:hint="eastAsia"/>
              </w:rPr>
            </w:pPr>
            <w:r>
              <w:rPr>
                <w:rFonts w:hint="eastAsia"/>
              </w:rPr>
              <w:t xml:space="preserve">注册地址： </w:t>
            </w:r>
          </w:p>
        </w:tc>
        <w:tc>
          <w:tcPr>
            <w:tcW w:w="7440" w:type="dxa"/>
          </w:tcPr>
          <w:p w14:paraId="62760740">
            <w:pPr>
              <w:pStyle w:val="8"/>
              <w:rPr>
                <w:rFonts w:hint="eastAsia"/>
              </w:rPr>
            </w:pPr>
            <w:r>
              <w:rPr>
                <w:rFonts w:hint="eastAsia"/>
              </w:rPr>
              <w:t xml:space="preserve">中国（上海）自由贸易试验区银城中路188号 </w:t>
            </w:r>
          </w:p>
        </w:tc>
      </w:tr>
      <w:tr w14:paraId="06B40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0E1913">
            <w:pPr>
              <w:pStyle w:val="8"/>
              <w:rPr>
                <w:rFonts w:hint="eastAsia"/>
              </w:rPr>
            </w:pPr>
            <w:r>
              <w:rPr>
                <w:rFonts w:hint="eastAsia"/>
              </w:rPr>
              <w:t xml:space="preserve">办公地址： </w:t>
            </w:r>
          </w:p>
        </w:tc>
        <w:tc>
          <w:tcPr>
            <w:tcW w:w="7440" w:type="dxa"/>
          </w:tcPr>
          <w:p w14:paraId="41450B99">
            <w:pPr>
              <w:pStyle w:val="8"/>
              <w:rPr>
                <w:rFonts w:hint="eastAsia"/>
              </w:rPr>
            </w:pPr>
            <w:r>
              <w:rPr>
                <w:rFonts w:hint="eastAsia"/>
              </w:rPr>
              <w:t xml:space="preserve">中国（上海）自由贸易试验区银城中路188号 </w:t>
            </w:r>
          </w:p>
        </w:tc>
      </w:tr>
      <w:tr w14:paraId="2ED05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997EFF">
            <w:pPr>
              <w:pStyle w:val="8"/>
              <w:rPr>
                <w:rFonts w:hint="eastAsia"/>
              </w:rPr>
            </w:pPr>
            <w:r>
              <w:rPr>
                <w:rFonts w:hint="eastAsia"/>
              </w:rPr>
              <w:t xml:space="preserve">法定代表人： </w:t>
            </w:r>
          </w:p>
        </w:tc>
        <w:tc>
          <w:tcPr>
            <w:tcW w:w="7440" w:type="dxa"/>
          </w:tcPr>
          <w:p w14:paraId="5A656B8E">
            <w:pPr>
              <w:pStyle w:val="8"/>
              <w:rPr>
                <w:rFonts w:hint="eastAsia"/>
              </w:rPr>
            </w:pPr>
            <w:r>
              <w:rPr>
                <w:rFonts w:hint="eastAsia"/>
              </w:rPr>
              <w:t xml:space="preserve">任德奇 </w:t>
            </w:r>
          </w:p>
        </w:tc>
      </w:tr>
      <w:tr w14:paraId="32C03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992BFC">
            <w:pPr>
              <w:pStyle w:val="8"/>
              <w:rPr>
                <w:rFonts w:hint="eastAsia"/>
              </w:rPr>
            </w:pPr>
            <w:r>
              <w:rPr>
                <w:rFonts w:hint="eastAsia"/>
              </w:rPr>
              <w:t xml:space="preserve">联系人： </w:t>
            </w:r>
          </w:p>
        </w:tc>
        <w:tc>
          <w:tcPr>
            <w:tcW w:w="7440" w:type="dxa"/>
          </w:tcPr>
          <w:p w14:paraId="0492847B">
            <w:pPr>
              <w:pStyle w:val="8"/>
              <w:rPr>
                <w:rFonts w:hint="eastAsia"/>
              </w:rPr>
            </w:pPr>
            <w:r>
              <w:rPr>
                <w:rFonts w:hint="eastAsia"/>
              </w:rPr>
              <w:t xml:space="preserve">高天 </w:t>
            </w:r>
          </w:p>
        </w:tc>
      </w:tr>
      <w:tr w14:paraId="1B89E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CA9C90">
            <w:pPr>
              <w:pStyle w:val="8"/>
              <w:rPr>
                <w:rFonts w:hint="eastAsia"/>
              </w:rPr>
            </w:pPr>
            <w:r>
              <w:rPr>
                <w:rFonts w:hint="eastAsia"/>
              </w:rPr>
              <w:t xml:space="preserve">电话： </w:t>
            </w:r>
          </w:p>
        </w:tc>
        <w:tc>
          <w:tcPr>
            <w:tcW w:w="7440" w:type="dxa"/>
          </w:tcPr>
          <w:p w14:paraId="79093CCA">
            <w:pPr>
              <w:pStyle w:val="8"/>
              <w:rPr>
                <w:rFonts w:hint="eastAsia"/>
              </w:rPr>
            </w:pPr>
            <w:r>
              <w:rPr>
                <w:rFonts w:hint="eastAsia"/>
              </w:rPr>
              <w:t xml:space="preserve">021-58781234 </w:t>
            </w:r>
          </w:p>
        </w:tc>
      </w:tr>
      <w:tr w14:paraId="691A6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699FA39">
            <w:pPr>
              <w:pStyle w:val="8"/>
              <w:rPr>
                <w:rFonts w:hint="eastAsia"/>
              </w:rPr>
            </w:pPr>
            <w:r>
              <w:rPr>
                <w:rFonts w:hint="eastAsia"/>
              </w:rPr>
              <w:t xml:space="preserve">传真： </w:t>
            </w:r>
          </w:p>
        </w:tc>
        <w:tc>
          <w:tcPr>
            <w:tcW w:w="7440" w:type="dxa"/>
          </w:tcPr>
          <w:p w14:paraId="4A3E4415">
            <w:pPr>
              <w:pStyle w:val="8"/>
              <w:rPr>
                <w:rFonts w:hint="eastAsia"/>
              </w:rPr>
            </w:pPr>
            <w:r>
              <w:rPr>
                <w:rFonts w:hint="eastAsia"/>
              </w:rPr>
              <w:t xml:space="preserve">021-58408483 </w:t>
            </w:r>
          </w:p>
        </w:tc>
      </w:tr>
      <w:tr w14:paraId="587ED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37B524F">
            <w:pPr>
              <w:pStyle w:val="8"/>
              <w:rPr>
                <w:rFonts w:hint="eastAsia"/>
              </w:rPr>
            </w:pPr>
            <w:r>
              <w:rPr>
                <w:rFonts w:hint="eastAsia"/>
              </w:rPr>
              <w:t xml:space="preserve">客户服务电话： </w:t>
            </w:r>
          </w:p>
        </w:tc>
        <w:tc>
          <w:tcPr>
            <w:tcW w:w="7440" w:type="dxa"/>
          </w:tcPr>
          <w:p w14:paraId="61B1B3BE">
            <w:pPr>
              <w:pStyle w:val="8"/>
              <w:rPr>
                <w:rFonts w:hint="eastAsia"/>
              </w:rPr>
            </w:pPr>
            <w:r>
              <w:rPr>
                <w:rFonts w:hint="eastAsia"/>
              </w:rPr>
              <w:t xml:space="preserve">95559 </w:t>
            </w:r>
          </w:p>
        </w:tc>
      </w:tr>
      <w:tr w14:paraId="2E069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21DDA4">
            <w:pPr>
              <w:pStyle w:val="8"/>
              <w:rPr>
                <w:rFonts w:hint="eastAsia"/>
              </w:rPr>
            </w:pPr>
            <w:r>
              <w:rPr>
                <w:rFonts w:hint="eastAsia"/>
              </w:rPr>
              <w:t xml:space="preserve">网址： </w:t>
            </w:r>
          </w:p>
        </w:tc>
        <w:tc>
          <w:tcPr>
            <w:tcW w:w="7440" w:type="dxa"/>
          </w:tcPr>
          <w:p w14:paraId="6CCA83BF">
            <w:pPr>
              <w:pStyle w:val="8"/>
              <w:rPr>
                <w:rFonts w:hint="eastAsia"/>
              </w:rPr>
            </w:pPr>
            <w:r>
              <w:rPr>
                <w:rFonts w:hint="eastAsia"/>
              </w:rPr>
              <w:t xml:space="preserve">http://www.bankcomm.com/ </w:t>
            </w:r>
          </w:p>
        </w:tc>
      </w:tr>
    </w:tbl>
    <w:p w14:paraId="2E2B927B">
      <w:pPr>
        <w:pStyle w:val="8"/>
        <w:spacing w:before="0" w:beforeAutospacing="0" w:after="0" w:afterAutospacing="0" w:line="360" w:lineRule="auto"/>
        <w:ind w:firstLine="420"/>
        <w:rPr>
          <w:rFonts w:hint="eastAsia"/>
          <w:sz w:val="21"/>
          <w:szCs w:val="21"/>
        </w:rPr>
      </w:pPr>
      <w:r>
        <w:rPr>
          <w:rFonts w:hint="eastAsia"/>
          <w:b/>
          <w:bCs/>
          <w:sz w:val="21"/>
          <w:szCs w:val="21"/>
        </w:rPr>
        <w:t>(6)招商银行股份有限公司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2596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4198C9">
            <w:pPr>
              <w:pStyle w:val="8"/>
              <w:rPr>
                <w:rFonts w:hint="eastAsia"/>
              </w:rPr>
            </w:pPr>
            <w:r>
              <w:rPr>
                <w:rFonts w:hint="eastAsia"/>
              </w:rPr>
              <w:t xml:space="preserve">注册地址： </w:t>
            </w:r>
          </w:p>
        </w:tc>
        <w:tc>
          <w:tcPr>
            <w:tcW w:w="7440" w:type="dxa"/>
          </w:tcPr>
          <w:p w14:paraId="02CC6F47">
            <w:pPr>
              <w:pStyle w:val="8"/>
              <w:rPr>
                <w:rFonts w:hint="eastAsia"/>
              </w:rPr>
            </w:pPr>
            <w:r>
              <w:rPr>
                <w:rFonts w:hint="eastAsia"/>
              </w:rPr>
              <w:t xml:space="preserve">深圳市福田区深南大道7088号招商银行大厦 </w:t>
            </w:r>
          </w:p>
        </w:tc>
      </w:tr>
      <w:tr w14:paraId="5CE45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FD7860">
            <w:pPr>
              <w:pStyle w:val="8"/>
              <w:rPr>
                <w:rFonts w:hint="eastAsia"/>
              </w:rPr>
            </w:pPr>
            <w:r>
              <w:rPr>
                <w:rFonts w:hint="eastAsia"/>
              </w:rPr>
              <w:t xml:space="preserve">办公地址： </w:t>
            </w:r>
          </w:p>
        </w:tc>
        <w:tc>
          <w:tcPr>
            <w:tcW w:w="7440" w:type="dxa"/>
          </w:tcPr>
          <w:p w14:paraId="40F579B9">
            <w:pPr>
              <w:pStyle w:val="8"/>
              <w:rPr>
                <w:rFonts w:hint="eastAsia"/>
              </w:rPr>
            </w:pPr>
            <w:r>
              <w:rPr>
                <w:rFonts w:hint="eastAsia"/>
              </w:rPr>
              <w:t xml:space="preserve">深圳市福田区深南大道7088号招商银行大厦 </w:t>
            </w:r>
          </w:p>
        </w:tc>
      </w:tr>
      <w:tr w14:paraId="7E822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5B57D04">
            <w:pPr>
              <w:pStyle w:val="8"/>
              <w:rPr>
                <w:rFonts w:hint="eastAsia"/>
              </w:rPr>
            </w:pPr>
            <w:r>
              <w:rPr>
                <w:rFonts w:hint="eastAsia"/>
              </w:rPr>
              <w:t xml:space="preserve">法定代表人： </w:t>
            </w:r>
          </w:p>
        </w:tc>
        <w:tc>
          <w:tcPr>
            <w:tcW w:w="7440" w:type="dxa"/>
          </w:tcPr>
          <w:p w14:paraId="379FAA9B">
            <w:pPr>
              <w:pStyle w:val="8"/>
              <w:rPr>
                <w:rFonts w:hint="eastAsia"/>
              </w:rPr>
            </w:pPr>
            <w:r>
              <w:rPr>
                <w:rFonts w:hint="eastAsia"/>
              </w:rPr>
              <w:t xml:space="preserve">缪建民 </w:t>
            </w:r>
          </w:p>
        </w:tc>
      </w:tr>
      <w:tr w14:paraId="53E85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0458126">
            <w:pPr>
              <w:pStyle w:val="8"/>
              <w:rPr>
                <w:rFonts w:hint="eastAsia"/>
              </w:rPr>
            </w:pPr>
            <w:r>
              <w:rPr>
                <w:rFonts w:hint="eastAsia"/>
              </w:rPr>
              <w:t xml:space="preserve">联系人： </w:t>
            </w:r>
          </w:p>
        </w:tc>
        <w:tc>
          <w:tcPr>
            <w:tcW w:w="7440" w:type="dxa"/>
          </w:tcPr>
          <w:p w14:paraId="316FE897">
            <w:pPr>
              <w:pStyle w:val="8"/>
              <w:rPr>
                <w:rFonts w:hint="eastAsia"/>
              </w:rPr>
            </w:pPr>
            <w:r>
              <w:rPr>
                <w:rFonts w:hint="eastAsia"/>
              </w:rPr>
              <w:t xml:space="preserve">季平伟 </w:t>
            </w:r>
          </w:p>
        </w:tc>
      </w:tr>
      <w:tr w14:paraId="5768F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DD3DB6">
            <w:pPr>
              <w:pStyle w:val="8"/>
              <w:rPr>
                <w:rFonts w:hint="eastAsia"/>
              </w:rPr>
            </w:pPr>
            <w:r>
              <w:rPr>
                <w:rFonts w:hint="eastAsia"/>
              </w:rPr>
              <w:t xml:space="preserve">电话： </w:t>
            </w:r>
          </w:p>
        </w:tc>
        <w:tc>
          <w:tcPr>
            <w:tcW w:w="7440" w:type="dxa"/>
          </w:tcPr>
          <w:p w14:paraId="05E8076C">
            <w:pPr>
              <w:pStyle w:val="8"/>
              <w:rPr>
                <w:rFonts w:hint="eastAsia"/>
              </w:rPr>
            </w:pPr>
            <w:r>
              <w:rPr>
                <w:rFonts w:hint="eastAsia"/>
              </w:rPr>
              <w:t xml:space="preserve">0755－83198888 </w:t>
            </w:r>
          </w:p>
        </w:tc>
      </w:tr>
      <w:tr w14:paraId="2022B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8B69CF2">
            <w:pPr>
              <w:pStyle w:val="8"/>
              <w:rPr>
                <w:rFonts w:hint="eastAsia"/>
              </w:rPr>
            </w:pPr>
            <w:r>
              <w:rPr>
                <w:rFonts w:hint="eastAsia"/>
              </w:rPr>
              <w:t xml:space="preserve">传真： </w:t>
            </w:r>
          </w:p>
        </w:tc>
        <w:tc>
          <w:tcPr>
            <w:tcW w:w="7440" w:type="dxa"/>
          </w:tcPr>
          <w:p w14:paraId="4A2C3E13">
            <w:pPr>
              <w:pStyle w:val="8"/>
              <w:rPr>
                <w:rFonts w:hint="eastAsia"/>
              </w:rPr>
            </w:pPr>
            <w:r>
              <w:rPr>
                <w:rFonts w:hint="eastAsia"/>
              </w:rPr>
              <w:t xml:space="preserve">0755－83195049 </w:t>
            </w:r>
          </w:p>
        </w:tc>
      </w:tr>
      <w:tr w14:paraId="268ED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BB2167">
            <w:pPr>
              <w:pStyle w:val="8"/>
              <w:rPr>
                <w:rFonts w:hint="eastAsia"/>
              </w:rPr>
            </w:pPr>
            <w:r>
              <w:rPr>
                <w:rFonts w:hint="eastAsia"/>
              </w:rPr>
              <w:t xml:space="preserve">客户服务电话： </w:t>
            </w:r>
          </w:p>
        </w:tc>
        <w:tc>
          <w:tcPr>
            <w:tcW w:w="7440" w:type="dxa"/>
          </w:tcPr>
          <w:p w14:paraId="5C5A1805">
            <w:pPr>
              <w:pStyle w:val="8"/>
              <w:rPr>
                <w:rFonts w:hint="eastAsia"/>
              </w:rPr>
            </w:pPr>
            <w:r>
              <w:rPr>
                <w:rFonts w:hint="eastAsia"/>
              </w:rPr>
              <w:t xml:space="preserve">95555 </w:t>
            </w:r>
          </w:p>
        </w:tc>
      </w:tr>
      <w:tr w14:paraId="09F79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FF7BBB">
            <w:pPr>
              <w:pStyle w:val="8"/>
              <w:rPr>
                <w:rFonts w:hint="eastAsia"/>
              </w:rPr>
            </w:pPr>
            <w:r>
              <w:rPr>
                <w:rFonts w:hint="eastAsia"/>
              </w:rPr>
              <w:t xml:space="preserve">网址： </w:t>
            </w:r>
          </w:p>
        </w:tc>
        <w:tc>
          <w:tcPr>
            <w:tcW w:w="7440" w:type="dxa"/>
          </w:tcPr>
          <w:p w14:paraId="30652B57">
            <w:pPr>
              <w:pStyle w:val="8"/>
              <w:rPr>
                <w:rFonts w:hint="eastAsia"/>
              </w:rPr>
            </w:pPr>
            <w:r>
              <w:rPr>
                <w:rFonts w:hint="eastAsia"/>
              </w:rPr>
              <w:t xml:space="preserve">http://www.cmbchina.com/ </w:t>
            </w:r>
          </w:p>
        </w:tc>
      </w:tr>
    </w:tbl>
    <w:p w14:paraId="2298F12E">
      <w:pPr>
        <w:pStyle w:val="8"/>
        <w:spacing w:before="0" w:beforeAutospacing="0" w:after="0" w:afterAutospacing="0" w:line="360" w:lineRule="auto"/>
        <w:ind w:firstLine="420"/>
        <w:rPr>
          <w:rFonts w:hint="eastAsia"/>
          <w:sz w:val="21"/>
          <w:szCs w:val="21"/>
        </w:rPr>
      </w:pPr>
      <w:r>
        <w:rPr>
          <w:rFonts w:hint="eastAsia"/>
          <w:b/>
          <w:bCs/>
          <w:sz w:val="21"/>
          <w:szCs w:val="21"/>
        </w:rPr>
        <w:t>(7)中信银行股份有限公司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8391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30EB98C">
            <w:pPr>
              <w:pStyle w:val="8"/>
              <w:rPr>
                <w:rFonts w:hint="eastAsia"/>
              </w:rPr>
            </w:pPr>
            <w:r>
              <w:rPr>
                <w:rFonts w:hint="eastAsia"/>
              </w:rPr>
              <w:t xml:space="preserve">注册地址： </w:t>
            </w:r>
          </w:p>
        </w:tc>
        <w:tc>
          <w:tcPr>
            <w:tcW w:w="7440" w:type="dxa"/>
          </w:tcPr>
          <w:p w14:paraId="756946FA">
            <w:pPr>
              <w:pStyle w:val="8"/>
              <w:rPr>
                <w:rFonts w:hint="eastAsia"/>
              </w:rPr>
            </w:pPr>
            <w:r>
              <w:rPr>
                <w:rFonts w:hint="eastAsia"/>
              </w:rPr>
              <w:t xml:space="preserve">北京市东城区朝阳门北大街8号富华大厦C座 </w:t>
            </w:r>
          </w:p>
        </w:tc>
      </w:tr>
      <w:tr w14:paraId="59697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1CD7008">
            <w:pPr>
              <w:pStyle w:val="8"/>
              <w:rPr>
                <w:rFonts w:hint="eastAsia"/>
              </w:rPr>
            </w:pPr>
            <w:r>
              <w:rPr>
                <w:rFonts w:hint="eastAsia"/>
              </w:rPr>
              <w:t xml:space="preserve">办公地址： </w:t>
            </w:r>
          </w:p>
        </w:tc>
        <w:tc>
          <w:tcPr>
            <w:tcW w:w="7440" w:type="dxa"/>
          </w:tcPr>
          <w:p w14:paraId="592DD10E">
            <w:pPr>
              <w:pStyle w:val="8"/>
              <w:rPr>
                <w:rFonts w:hint="eastAsia"/>
              </w:rPr>
            </w:pPr>
            <w:r>
              <w:rPr>
                <w:rFonts w:hint="eastAsia"/>
              </w:rPr>
              <w:t xml:space="preserve">北京市东城区朝阳门北大街9号文化大厦 </w:t>
            </w:r>
          </w:p>
        </w:tc>
      </w:tr>
      <w:tr w14:paraId="5CB1E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2BB85D8">
            <w:pPr>
              <w:pStyle w:val="8"/>
              <w:rPr>
                <w:rFonts w:hint="eastAsia"/>
              </w:rPr>
            </w:pPr>
            <w:r>
              <w:rPr>
                <w:rFonts w:hint="eastAsia"/>
              </w:rPr>
              <w:t xml:space="preserve">法定代表人： </w:t>
            </w:r>
          </w:p>
        </w:tc>
        <w:tc>
          <w:tcPr>
            <w:tcW w:w="7440" w:type="dxa"/>
          </w:tcPr>
          <w:p w14:paraId="769D707A">
            <w:pPr>
              <w:pStyle w:val="8"/>
              <w:rPr>
                <w:rFonts w:hint="eastAsia"/>
              </w:rPr>
            </w:pPr>
            <w:r>
              <w:rPr>
                <w:rFonts w:hint="eastAsia"/>
              </w:rPr>
              <w:t xml:space="preserve">朱鹤新 </w:t>
            </w:r>
          </w:p>
        </w:tc>
      </w:tr>
      <w:tr w14:paraId="2E68F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D00D54">
            <w:pPr>
              <w:pStyle w:val="8"/>
              <w:rPr>
                <w:rFonts w:hint="eastAsia"/>
              </w:rPr>
            </w:pPr>
            <w:r>
              <w:rPr>
                <w:rFonts w:hint="eastAsia"/>
              </w:rPr>
              <w:t xml:space="preserve">联系人： </w:t>
            </w:r>
          </w:p>
        </w:tc>
        <w:tc>
          <w:tcPr>
            <w:tcW w:w="7440" w:type="dxa"/>
          </w:tcPr>
          <w:p w14:paraId="1886966C">
            <w:pPr>
              <w:pStyle w:val="8"/>
              <w:rPr>
                <w:rFonts w:hint="eastAsia"/>
              </w:rPr>
            </w:pPr>
            <w:r>
              <w:rPr>
                <w:rFonts w:hint="eastAsia"/>
              </w:rPr>
              <w:t xml:space="preserve">王晓琳 </w:t>
            </w:r>
          </w:p>
        </w:tc>
      </w:tr>
      <w:tr w14:paraId="56378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F6D8CD6">
            <w:pPr>
              <w:pStyle w:val="8"/>
              <w:rPr>
                <w:rFonts w:hint="eastAsia"/>
              </w:rPr>
            </w:pPr>
            <w:r>
              <w:rPr>
                <w:rFonts w:hint="eastAsia"/>
              </w:rPr>
              <w:t xml:space="preserve">电话： </w:t>
            </w:r>
          </w:p>
        </w:tc>
        <w:tc>
          <w:tcPr>
            <w:tcW w:w="7440" w:type="dxa"/>
          </w:tcPr>
          <w:p w14:paraId="2192A847">
            <w:pPr>
              <w:pStyle w:val="8"/>
              <w:rPr>
                <w:rFonts w:hint="eastAsia"/>
              </w:rPr>
            </w:pPr>
            <w:r>
              <w:rPr>
                <w:rFonts w:hint="eastAsia"/>
              </w:rPr>
              <w:t xml:space="preserve">010－89937325 </w:t>
            </w:r>
          </w:p>
        </w:tc>
      </w:tr>
      <w:tr w14:paraId="2C7ED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F3DCC9B">
            <w:pPr>
              <w:pStyle w:val="8"/>
              <w:rPr>
                <w:rFonts w:hint="eastAsia"/>
              </w:rPr>
            </w:pPr>
            <w:r>
              <w:rPr>
                <w:rFonts w:hint="eastAsia"/>
              </w:rPr>
              <w:t xml:space="preserve">客户服务电话： </w:t>
            </w:r>
          </w:p>
        </w:tc>
        <w:tc>
          <w:tcPr>
            <w:tcW w:w="7440" w:type="dxa"/>
          </w:tcPr>
          <w:p w14:paraId="5B79132E">
            <w:pPr>
              <w:pStyle w:val="8"/>
              <w:rPr>
                <w:rFonts w:hint="eastAsia"/>
              </w:rPr>
            </w:pPr>
            <w:r>
              <w:rPr>
                <w:rFonts w:hint="eastAsia"/>
              </w:rPr>
              <w:t xml:space="preserve">95558 </w:t>
            </w:r>
          </w:p>
        </w:tc>
      </w:tr>
      <w:tr w14:paraId="14CBE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E5E1AD">
            <w:pPr>
              <w:pStyle w:val="8"/>
              <w:rPr>
                <w:rFonts w:hint="eastAsia"/>
              </w:rPr>
            </w:pPr>
            <w:r>
              <w:rPr>
                <w:rFonts w:hint="eastAsia"/>
              </w:rPr>
              <w:t xml:space="preserve">网址： </w:t>
            </w:r>
          </w:p>
        </w:tc>
        <w:tc>
          <w:tcPr>
            <w:tcW w:w="7440" w:type="dxa"/>
          </w:tcPr>
          <w:p w14:paraId="347E0A94">
            <w:pPr>
              <w:pStyle w:val="8"/>
              <w:rPr>
                <w:rFonts w:hint="eastAsia"/>
              </w:rPr>
            </w:pPr>
            <w:r>
              <w:rPr>
                <w:rFonts w:hint="eastAsia"/>
              </w:rPr>
              <w:t xml:space="preserve">http://bank.ecitic.com/ </w:t>
            </w:r>
          </w:p>
        </w:tc>
      </w:tr>
    </w:tbl>
    <w:p w14:paraId="7C3079D3">
      <w:pPr>
        <w:pStyle w:val="8"/>
        <w:spacing w:before="0" w:beforeAutospacing="0" w:after="0" w:afterAutospacing="0" w:line="360" w:lineRule="auto"/>
        <w:ind w:firstLine="420"/>
        <w:rPr>
          <w:rFonts w:hint="eastAsia"/>
          <w:sz w:val="21"/>
          <w:szCs w:val="21"/>
        </w:rPr>
      </w:pPr>
      <w:r>
        <w:rPr>
          <w:rFonts w:hint="eastAsia"/>
          <w:b/>
          <w:bCs/>
          <w:sz w:val="21"/>
          <w:szCs w:val="21"/>
        </w:rPr>
        <w:t>(8)上海浦东发展银行股份有限公司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6D90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620D668">
            <w:pPr>
              <w:pStyle w:val="8"/>
              <w:rPr>
                <w:rFonts w:hint="eastAsia"/>
              </w:rPr>
            </w:pPr>
            <w:r>
              <w:rPr>
                <w:rFonts w:hint="eastAsia"/>
              </w:rPr>
              <w:t xml:space="preserve">注册地址： </w:t>
            </w:r>
          </w:p>
        </w:tc>
        <w:tc>
          <w:tcPr>
            <w:tcW w:w="7440" w:type="dxa"/>
          </w:tcPr>
          <w:p w14:paraId="4D8D2A88">
            <w:pPr>
              <w:pStyle w:val="8"/>
              <w:rPr>
                <w:rFonts w:hint="eastAsia"/>
              </w:rPr>
            </w:pPr>
            <w:r>
              <w:rPr>
                <w:rFonts w:hint="eastAsia"/>
              </w:rPr>
              <w:t xml:space="preserve">上海市中山东一路12号 </w:t>
            </w:r>
          </w:p>
        </w:tc>
      </w:tr>
      <w:tr w14:paraId="2A6E8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DDD4CA4">
            <w:pPr>
              <w:pStyle w:val="8"/>
              <w:rPr>
                <w:rFonts w:hint="eastAsia"/>
              </w:rPr>
            </w:pPr>
            <w:r>
              <w:rPr>
                <w:rFonts w:hint="eastAsia"/>
              </w:rPr>
              <w:t xml:space="preserve">办公地址： </w:t>
            </w:r>
          </w:p>
        </w:tc>
        <w:tc>
          <w:tcPr>
            <w:tcW w:w="7440" w:type="dxa"/>
          </w:tcPr>
          <w:p w14:paraId="2FB2FCDC">
            <w:pPr>
              <w:pStyle w:val="8"/>
              <w:rPr>
                <w:rFonts w:hint="eastAsia"/>
              </w:rPr>
            </w:pPr>
            <w:r>
              <w:rPr>
                <w:rFonts w:hint="eastAsia"/>
              </w:rPr>
              <w:t xml:space="preserve">上海市北京东路689号东银大厦25楼 </w:t>
            </w:r>
          </w:p>
        </w:tc>
      </w:tr>
      <w:tr w14:paraId="2EB2C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24CA99">
            <w:pPr>
              <w:pStyle w:val="8"/>
              <w:rPr>
                <w:rFonts w:hint="eastAsia"/>
              </w:rPr>
            </w:pPr>
            <w:r>
              <w:rPr>
                <w:rFonts w:hint="eastAsia"/>
              </w:rPr>
              <w:t xml:space="preserve">法定代表人： </w:t>
            </w:r>
          </w:p>
        </w:tc>
        <w:tc>
          <w:tcPr>
            <w:tcW w:w="7440" w:type="dxa"/>
          </w:tcPr>
          <w:p w14:paraId="41D77724">
            <w:pPr>
              <w:pStyle w:val="8"/>
              <w:rPr>
                <w:rFonts w:hint="eastAsia"/>
              </w:rPr>
            </w:pPr>
            <w:r>
              <w:rPr>
                <w:rFonts w:hint="eastAsia"/>
              </w:rPr>
              <w:t xml:space="preserve">郑杨 </w:t>
            </w:r>
          </w:p>
        </w:tc>
      </w:tr>
      <w:tr w14:paraId="13C83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043CA5">
            <w:pPr>
              <w:pStyle w:val="8"/>
              <w:rPr>
                <w:rFonts w:hint="eastAsia"/>
              </w:rPr>
            </w:pPr>
            <w:r>
              <w:rPr>
                <w:rFonts w:hint="eastAsia"/>
              </w:rPr>
              <w:t xml:space="preserve">联系人： </w:t>
            </w:r>
          </w:p>
        </w:tc>
        <w:tc>
          <w:tcPr>
            <w:tcW w:w="7440" w:type="dxa"/>
          </w:tcPr>
          <w:p w14:paraId="3D7BBEF1">
            <w:pPr>
              <w:pStyle w:val="8"/>
              <w:rPr>
                <w:rFonts w:hint="eastAsia"/>
              </w:rPr>
            </w:pPr>
            <w:r>
              <w:rPr>
                <w:rFonts w:hint="eastAsia"/>
              </w:rPr>
              <w:t xml:space="preserve">吴斌 </w:t>
            </w:r>
          </w:p>
        </w:tc>
      </w:tr>
      <w:tr w14:paraId="765BB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60DECF">
            <w:pPr>
              <w:pStyle w:val="8"/>
              <w:rPr>
                <w:rFonts w:hint="eastAsia"/>
              </w:rPr>
            </w:pPr>
            <w:r>
              <w:rPr>
                <w:rFonts w:hint="eastAsia"/>
              </w:rPr>
              <w:t xml:space="preserve">电话： </w:t>
            </w:r>
          </w:p>
        </w:tc>
        <w:tc>
          <w:tcPr>
            <w:tcW w:w="7440" w:type="dxa"/>
          </w:tcPr>
          <w:p w14:paraId="017F9F13">
            <w:pPr>
              <w:pStyle w:val="8"/>
              <w:rPr>
                <w:rFonts w:hint="eastAsia"/>
              </w:rPr>
            </w:pPr>
            <w:r>
              <w:rPr>
                <w:rFonts w:hint="eastAsia"/>
              </w:rPr>
              <w:t xml:space="preserve">021－61618888 </w:t>
            </w:r>
          </w:p>
        </w:tc>
      </w:tr>
      <w:tr w14:paraId="5312E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1361CE3">
            <w:pPr>
              <w:pStyle w:val="8"/>
              <w:rPr>
                <w:rFonts w:hint="eastAsia"/>
              </w:rPr>
            </w:pPr>
            <w:r>
              <w:rPr>
                <w:rFonts w:hint="eastAsia"/>
              </w:rPr>
              <w:t xml:space="preserve">传真： </w:t>
            </w:r>
          </w:p>
        </w:tc>
        <w:tc>
          <w:tcPr>
            <w:tcW w:w="7440" w:type="dxa"/>
          </w:tcPr>
          <w:p w14:paraId="15BB528D">
            <w:pPr>
              <w:pStyle w:val="8"/>
              <w:rPr>
                <w:rFonts w:hint="eastAsia"/>
              </w:rPr>
            </w:pPr>
            <w:r>
              <w:rPr>
                <w:rFonts w:hint="eastAsia"/>
              </w:rPr>
              <w:t xml:space="preserve">021－63602431 </w:t>
            </w:r>
          </w:p>
        </w:tc>
      </w:tr>
      <w:tr w14:paraId="4B53A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F10A2C7">
            <w:pPr>
              <w:pStyle w:val="8"/>
              <w:rPr>
                <w:rFonts w:hint="eastAsia"/>
              </w:rPr>
            </w:pPr>
            <w:r>
              <w:rPr>
                <w:rFonts w:hint="eastAsia"/>
              </w:rPr>
              <w:t xml:space="preserve">客户服务电话： </w:t>
            </w:r>
          </w:p>
        </w:tc>
        <w:tc>
          <w:tcPr>
            <w:tcW w:w="7440" w:type="dxa"/>
          </w:tcPr>
          <w:p w14:paraId="66E6E603">
            <w:pPr>
              <w:pStyle w:val="8"/>
              <w:rPr>
                <w:rFonts w:hint="eastAsia"/>
              </w:rPr>
            </w:pPr>
            <w:r>
              <w:rPr>
                <w:rFonts w:hint="eastAsia"/>
              </w:rPr>
              <w:t xml:space="preserve">95528 </w:t>
            </w:r>
          </w:p>
        </w:tc>
      </w:tr>
      <w:tr w14:paraId="4F46A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BA97D1">
            <w:pPr>
              <w:pStyle w:val="8"/>
              <w:rPr>
                <w:rFonts w:hint="eastAsia"/>
              </w:rPr>
            </w:pPr>
            <w:r>
              <w:rPr>
                <w:rFonts w:hint="eastAsia"/>
              </w:rPr>
              <w:t xml:space="preserve">网址： </w:t>
            </w:r>
          </w:p>
        </w:tc>
        <w:tc>
          <w:tcPr>
            <w:tcW w:w="7440" w:type="dxa"/>
          </w:tcPr>
          <w:p w14:paraId="1B6F1FDC">
            <w:pPr>
              <w:pStyle w:val="8"/>
              <w:rPr>
                <w:rFonts w:hint="eastAsia"/>
              </w:rPr>
            </w:pPr>
            <w:r>
              <w:rPr>
                <w:rFonts w:hint="eastAsia"/>
              </w:rPr>
              <w:t xml:space="preserve">http://www.spdb.com.cn </w:t>
            </w:r>
          </w:p>
        </w:tc>
      </w:tr>
    </w:tbl>
    <w:p w14:paraId="1D675B3D">
      <w:pPr>
        <w:pStyle w:val="8"/>
        <w:spacing w:before="0" w:beforeAutospacing="0" w:after="0" w:afterAutospacing="0" w:line="360" w:lineRule="auto"/>
        <w:ind w:firstLine="420"/>
        <w:rPr>
          <w:rFonts w:hint="eastAsia"/>
          <w:sz w:val="21"/>
          <w:szCs w:val="21"/>
        </w:rPr>
      </w:pPr>
      <w:r>
        <w:rPr>
          <w:rFonts w:hint="eastAsia"/>
          <w:b/>
          <w:bCs/>
          <w:sz w:val="21"/>
          <w:szCs w:val="21"/>
        </w:rPr>
        <w:t>(9)兴业银行股份有限公司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0BA0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5AAE30F">
            <w:pPr>
              <w:pStyle w:val="8"/>
              <w:rPr>
                <w:rFonts w:hint="eastAsia"/>
              </w:rPr>
            </w:pPr>
            <w:r>
              <w:rPr>
                <w:rFonts w:hint="eastAsia"/>
              </w:rPr>
              <w:t xml:space="preserve">注册地址： </w:t>
            </w:r>
          </w:p>
        </w:tc>
        <w:tc>
          <w:tcPr>
            <w:tcW w:w="7440" w:type="dxa"/>
          </w:tcPr>
          <w:p w14:paraId="21C2316E">
            <w:pPr>
              <w:pStyle w:val="8"/>
              <w:rPr>
                <w:rFonts w:hint="eastAsia"/>
              </w:rPr>
            </w:pPr>
            <w:r>
              <w:rPr>
                <w:rFonts w:hint="eastAsia"/>
              </w:rPr>
              <w:t xml:space="preserve">福州市湖东路154号 </w:t>
            </w:r>
          </w:p>
        </w:tc>
      </w:tr>
      <w:tr w14:paraId="1F845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BDDA1F5">
            <w:pPr>
              <w:pStyle w:val="8"/>
              <w:rPr>
                <w:rFonts w:hint="eastAsia"/>
              </w:rPr>
            </w:pPr>
            <w:r>
              <w:rPr>
                <w:rFonts w:hint="eastAsia"/>
              </w:rPr>
              <w:t xml:space="preserve">办公地址： </w:t>
            </w:r>
          </w:p>
        </w:tc>
        <w:tc>
          <w:tcPr>
            <w:tcW w:w="7440" w:type="dxa"/>
          </w:tcPr>
          <w:p w14:paraId="5D955970">
            <w:pPr>
              <w:pStyle w:val="8"/>
              <w:rPr>
                <w:rFonts w:hint="eastAsia"/>
              </w:rPr>
            </w:pPr>
            <w:r>
              <w:rPr>
                <w:rFonts w:hint="eastAsia"/>
              </w:rPr>
              <w:t xml:space="preserve">上海市江宁路168号 </w:t>
            </w:r>
          </w:p>
        </w:tc>
      </w:tr>
      <w:tr w14:paraId="1B232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789312">
            <w:pPr>
              <w:pStyle w:val="8"/>
              <w:rPr>
                <w:rFonts w:hint="eastAsia"/>
              </w:rPr>
            </w:pPr>
            <w:r>
              <w:rPr>
                <w:rFonts w:hint="eastAsia"/>
              </w:rPr>
              <w:t xml:space="preserve">法定代表人： </w:t>
            </w:r>
          </w:p>
        </w:tc>
        <w:tc>
          <w:tcPr>
            <w:tcW w:w="7440" w:type="dxa"/>
          </w:tcPr>
          <w:p w14:paraId="4047236E">
            <w:pPr>
              <w:pStyle w:val="8"/>
              <w:rPr>
                <w:rFonts w:hint="eastAsia"/>
              </w:rPr>
            </w:pPr>
            <w:r>
              <w:rPr>
                <w:rFonts w:hint="eastAsia"/>
              </w:rPr>
              <w:t xml:space="preserve">吕家进 </w:t>
            </w:r>
          </w:p>
        </w:tc>
      </w:tr>
      <w:tr w14:paraId="7F40D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AB5939">
            <w:pPr>
              <w:pStyle w:val="8"/>
              <w:rPr>
                <w:rFonts w:hint="eastAsia"/>
              </w:rPr>
            </w:pPr>
            <w:r>
              <w:rPr>
                <w:rFonts w:hint="eastAsia"/>
              </w:rPr>
              <w:t xml:space="preserve">联系人： </w:t>
            </w:r>
          </w:p>
        </w:tc>
        <w:tc>
          <w:tcPr>
            <w:tcW w:w="7440" w:type="dxa"/>
          </w:tcPr>
          <w:p w14:paraId="7E948126">
            <w:pPr>
              <w:pStyle w:val="8"/>
              <w:rPr>
                <w:rFonts w:hint="eastAsia"/>
              </w:rPr>
            </w:pPr>
            <w:r>
              <w:rPr>
                <w:rFonts w:hint="eastAsia"/>
              </w:rPr>
              <w:t xml:space="preserve">曾鸣 </w:t>
            </w:r>
          </w:p>
        </w:tc>
      </w:tr>
      <w:tr w14:paraId="6CD9F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CFBC62D">
            <w:pPr>
              <w:pStyle w:val="8"/>
              <w:rPr>
                <w:rFonts w:hint="eastAsia"/>
              </w:rPr>
            </w:pPr>
            <w:r>
              <w:rPr>
                <w:rFonts w:hint="eastAsia"/>
              </w:rPr>
              <w:t xml:space="preserve">电话： </w:t>
            </w:r>
          </w:p>
        </w:tc>
        <w:tc>
          <w:tcPr>
            <w:tcW w:w="7440" w:type="dxa"/>
          </w:tcPr>
          <w:p w14:paraId="5BD784AE">
            <w:pPr>
              <w:pStyle w:val="8"/>
              <w:rPr>
                <w:rFonts w:hint="eastAsia"/>
              </w:rPr>
            </w:pPr>
            <w:r>
              <w:rPr>
                <w:rFonts w:hint="eastAsia"/>
              </w:rPr>
              <w:t xml:space="preserve">021-52629999 </w:t>
            </w:r>
          </w:p>
        </w:tc>
      </w:tr>
      <w:tr w14:paraId="0E5A5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FDBFA79">
            <w:pPr>
              <w:pStyle w:val="8"/>
              <w:rPr>
                <w:rFonts w:hint="eastAsia"/>
              </w:rPr>
            </w:pPr>
            <w:r>
              <w:rPr>
                <w:rFonts w:hint="eastAsia"/>
              </w:rPr>
              <w:t xml:space="preserve">客户服务电话： </w:t>
            </w:r>
          </w:p>
        </w:tc>
        <w:tc>
          <w:tcPr>
            <w:tcW w:w="7440" w:type="dxa"/>
          </w:tcPr>
          <w:p w14:paraId="6E9482E1">
            <w:pPr>
              <w:pStyle w:val="8"/>
              <w:rPr>
                <w:rFonts w:hint="eastAsia"/>
              </w:rPr>
            </w:pPr>
            <w:r>
              <w:rPr>
                <w:rFonts w:hint="eastAsia"/>
              </w:rPr>
              <w:t xml:space="preserve">95561 </w:t>
            </w:r>
          </w:p>
        </w:tc>
      </w:tr>
      <w:tr w14:paraId="183D8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6561AA5">
            <w:pPr>
              <w:pStyle w:val="8"/>
              <w:rPr>
                <w:rFonts w:hint="eastAsia"/>
              </w:rPr>
            </w:pPr>
            <w:r>
              <w:rPr>
                <w:rFonts w:hint="eastAsia"/>
              </w:rPr>
              <w:t xml:space="preserve">网址： </w:t>
            </w:r>
          </w:p>
        </w:tc>
        <w:tc>
          <w:tcPr>
            <w:tcW w:w="7440" w:type="dxa"/>
          </w:tcPr>
          <w:p w14:paraId="23CFA99A">
            <w:pPr>
              <w:pStyle w:val="8"/>
              <w:rPr>
                <w:rFonts w:hint="eastAsia"/>
              </w:rPr>
            </w:pPr>
            <w:r>
              <w:rPr>
                <w:rFonts w:hint="eastAsia"/>
              </w:rPr>
              <w:t xml:space="preserve">www.cib.com.cn </w:t>
            </w:r>
          </w:p>
        </w:tc>
      </w:tr>
    </w:tbl>
    <w:p w14:paraId="3116BF00">
      <w:pPr>
        <w:pStyle w:val="8"/>
        <w:spacing w:before="0" w:beforeAutospacing="0" w:after="0" w:afterAutospacing="0" w:line="360" w:lineRule="auto"/>
        <w:ind w:firstLine="420"/>
        <w:rPr>
          <w:rFonts w:hint="eastAsia"/>
          <w:sz w:val="21"/>
          <w:szCs w:val="21"/>
        </w:rPr>
      </w:pPr>
      <w:r>
        <w:rPr>
          <w:rFonts w:hint="eastAsia"/>
          <w:b/>
          <w:bCs/>
          <w:sz w:val="21"/>
          <w:szCs w:val="21"/>
        </w:rPr>
        <w:t>(10)中国光大银行股份有限公司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92C9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64EEA0C">
            <w:pPr>
              <w:pStyle w:val="8"/>
              <w:rPr>
                <w:rFonts w:hint="eastAsia"/>
              </w:rPr>
            </w:pPr>
            <w:r>
              <w:rPr>
                <w:rFonts w:hint="eastAsia"/>
              </w:rPr>
              <w:t xml:space="preserve">注册地址： </w:t>
            </w:r>
          </w:p>
        </w:tc>
        <w:tc>
          <w:tcPr>
            <w:tcW w:w="7440" w:type="dxa"/>
          </w:tcPr>
          <w:p w14:paraId="1FC41827">
            <w:pPr>
              <w:pStyle w:val="8"/>
              <w:rPr>
                <w:rFonts w:hint="eastAsia"/>
              </w:rPr>
            </w:pPr>
            <w:r>
              <w:rPr>
                <w:rFonts w:hint="eastAsia"/>
              </w:rPr>
              <w:t xml:space="preserve">北京市西城区太平桥大街25号、甲25号中国光大中心 </w:t>
            </w:r>
          </w:p>
        </w:tc>
      </w:tr>
      <w:tr w14:paraId="765CE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5D2FAB6">
            <w:pPr>
              <w:pStyle w:val="8"/>
              <w:rPr>
                <w:rFonts w:hint="eastAsia"/>
              </w:rPr>
            </w:pPr>
            <w:r>
              <w:rPr>
                <w:rFonts w:hint="eastAsia"/>
              </w:rPr>
              <w:t xml:space="preserve">办公地址： </w:t>
            </w:r>
          </w:p>
        </w:tc>
        <w:tc>
          <w:tcPr>
            <w:tcW w:w="7440" w:type="dxa"/>
          </w:tcPr>
          <w:p w14:paraId="4DA64945">
            <w:pPr>
              <w:pStyle w:val="8"/>
              <w:rPr>
                <w:rFonts w:hint="eastAsia"/>
              </w:rPr>
            </w:pPr>
            <w:r>
              <w:rPr>
                <w:rFonts w:hint="eastAsia"/>
              </w:rPr>
              <w:t xml:space="preserve">北京市西城区太平桥大街25号光大中心 </w:t>
            </w:r>
          </w:p>
        </w:tc>
      </w:tr>
      <w:tr w14:paraId="51BEC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3A32996">
            <w:pPr>
              <w:pStyle w:val="8"/>
              <w:rPr>
                <w:rFonts w:hint="eastAsia"/>
              </w:rPr>
            </w:pPr>
            <w:r>
              <w:rPr>
                <w:rFonts w:hint="eastAsia"/>
              </w:rPr>
              <w:t xml:space="preserve">法定代表人： </w:t>
            </w:r>
          </w:p>
        </w:tc>
        <w:tc>
          <w:tcPr>
            <w:tcW w:w="7440" w:type="dxa"/>
          </w:tcPr>
          <w:p w14:paraId="582CF395">
            <w:pPr>
              <w:pStyle w:val="8"/>
              <w:rPr>
                <w:rFonts w:hint="eastAsia"/>
              </w:rPr>
            </w:pPr>
            <w:r>
              <w:rPr>
                <w:rFonts w:hint="eastAsia"/>
              </w:rPr>
              <w:t xml:space="preserve">王江 </w:t>
            </w:r>
          </w:p>
        </w:tc>
      </w:tr>
      <w:tr w14:paraId="0CB29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AB7394">
            <w:pPr>
              <w:pStyle w:val="8"/>
              <w:rPr>
                <w:rFonts w:hint="eastAsia"/>
              </w:rPr>
            </w:pPr>
            <w:r>
              <w:rPr>
                <w:rFonts w:hint="eastAsia"/>
              </w:rPr>
              <w:t xml:space="preserve">联系人： </w:t>
            </w:r>
          </w:p>
        </w:tc>
        <w:tc>
          <w:tcPr>
            <w:tcW w:w="7440" w:type="dxa"/>
          </w:tcPr>
          <w:p w14:paraId="39E75871">
            <w:pPr>
              <w:pStyle w:val="8"/>
              <w:rPr>
                <w:rFonts w:hint="eastAsia"/>
              </w:rPr>
            </w:pPr>
            <w:r>
              <w:rPr>
                <w:rFonts w:hint="eastAsia"/>
              </w:rPr>
              <w:t xml:space="preserve">朱红 </w:t>
            </w:r>
          </w:p>
        </w:tc>
      </w:tr>
      <w:tr w14:paraId="4FAD9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6C0197">
            <w:pPr>
              <w:pStyle w:val="8"/>
              <w:rPr>
                <w:rFonts w:hint="eastAsia"/>
              </w:rPr>
            </w:pPr>
            <w:r>
              <w:rPr>
                <w:rFonts w:hint="eastAsia"/>
              </w:rPr>
              <w:t xml:space="preserve">电话： </w:t>
            </w:r>
          </w:p>
        </w:tc>
        <w:tc>
          <w:tcPr>
            <w:tcW w:w="7440" w:type="dxa"/>
          </w:tcPr>
          <w:p w14:paraId="5C936C44">
            <w:pPr>
              <w:pStyle w:val="8"/>
              <w:rPr>
                <w:rFonts w:hint="eastAsia"/>
              </w:rPr>
            </w:pPr>
            <w:r>
              <w:rPr>
                <w:rFonts w:hint="eastAsia"/>
              </w:rPr>
              <w:t xml:space="preserve">010－63636153  </w:t>
            </w:r>
          </w:p>
        </w:tc>
      </w:tr>
      <w:tr w14:paraId="618AA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41AB8D7">
            <w:pPr>
              <w:pStyle w:val="8"/>
              <w:rPr>
                <w:rFonts w:hint="eastAsia"/>
              </w:rPr>
            </w:pPr>
            <w:r>
              <w:rPr>
                <w:rFonts w:hint="eastAsia"/>
              </w:rPr>
              <w:t xml:space="preserve">传真： </w:t>
            </w:r>
          </w:p>
        </w:tc>
        <w:tc>
          <w:tcPr>
            <w:tcW w:w="7440" w:type="dxa"/>
          </w:tcPr>
          <w:p w14:paraId="4B2146A4">
            <w:pPr>
              <w:pStyle w:val="8"/>
              <w:rPr>
                <w:rFonts w:hint="eastAsia"/>
              </w:rPr>
            </w:pPr>
            <w:r>
              <w:rPr>
                <w:rFonts w:hint="eastAsia"/>
              </w:rPr>
              <w:t xml:space="preserve">010－63636157 </w:t>
            </w:r>
          </w:p>
        </w:tc>
      </w:tr>
      <w:tr w14:paraId="1E526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27005E">
            <w:pPr>
              <w:pStyle w:val="8"/>
              <w:rPr>
                <w:rFonts w:hint="eastAsia"/>
              </w:rPr>
            </w:pPr>
            <w:r>
              <w:rPr>
                <w:rFonts w:hint="eastAsia"/>
              </w:rPr>
              <w:t xml:space="preserve">客户服务电话： </w:t>
            </w:r>
          </w:p>
        </w:tc>
        <w:tc>
          <w:tcPr>
            <w:tcW w:w="7440" w:type="dxa"/>
          </w:tcPr>
          <w:p w14:paraId="6684928A">
            <w:pPr>
              <w:pStyle w:val="8"/>
              <w:rPr>
                <w:rFonts w:hint="eastAsia"/>
              </w:rPr>
            </w:pPr>
            <w:r>
              <w:rPr>
                <w:rFonts w:hint="eastAsia"/>
              </w:rPr>
              <w:t xml:space="preserve">95595 </w:t>
            </w:r>
          </w:p>
        </w:tc>
      </w:tr>
      <w:tr w14:paraId="2C82A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760188E">
            <w:pPr>
              <w:pStyle w:val="8"/>
              <w:rPr>
                <w:rFonts w:hint="eastAsia"/>
              </w:rPr>
            </w:pPr>
            <w:r>
              <w:rPr>
                <w:rFonts w:hint="eastAsia"/>
              </w:rPr>
              <w:t xml:space="preserve">网址： </w:t>
            </w:r>
          </w:p>
        </w:tc>
        <w:tc>
          <w:tcPr>
            <w:tcW w:w="7440" w:type="dxa"/>
          </w:tcPr>
          <w:p w14:paraId="2E8978E0">
            <w:pPr>
              <w:pStyle w:val="8"/>
              <w:rPr>
                <w:rFonts w:hint="eastAsia"/>
              </w:rPr>
            </w:pPr>
            <w:r>
              <w:rPr>
                <w:rFonts w:hint="eastAsia"/>
              </w:rPr>
              <w:t xml:space="preserve">http://www.cebbank.com </w:t>
            </w:r>
          </w:p>
        </w:tc>
      </w:tr>
    </w:tbl>
    <w:p w14:paraId="15C8C53D">
      <w:pPr>
        <w:pStyle w:val="8"/>
        <w:spacing w:before="0" w:beforeAutospacing="0" w:after="0" w:afterAutospacing="0" w:line="360" w:lineRule="auto"/>
        <w:ind w:firstLine="420"/>
        <w:rPr>
          <w:rFonts w:hint="eastAsia"/>
          <w:sz w:val="21"/>
          <w:szCs w:val="21"/>
        </w:rPr>
      </w:pPr>
      <w:r>
        <w:rPr>
          <w:rFonts w:hint="eastAsia"/>
          <w:b/>
          <w:bCs/>
          <w:sz w:val="21"/>
          <w:szCs w:val="21"/>
        </w:rPr>
        <w:t>(11)中国民生银行股份有限公司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07DEC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CCE5C2B">
            <w:pPr>
              <w:pStyle w:val="8"/>
              <w:rPr>
                <w:rFonts w:hint="eastAsia"/>
              </w:rPr>
            </w:pPr>
            <w:r>
              <w:rPr>
                <w:rFonts w:hint="eastAsia"/>
              </w:rPr>
              <w:t xml:space="preserve">注册地址： </w:t>
            </w:r>
          </w:p>
        </w:tc>
        <w:tc>
          <w:tcPr>
            <w:tcW w:w="7440" w:type="dxa"/>
          </w:tcPr>
          <w:p w14:paraId="13DFC57A">
            <w:pPr>
              <w:pStyle w:val="8"/>
              <w:rPr>
                <w:rFonts w:hint="eastAsia"/>
              </w:rPr>
            </w:pPr>
            <w:r>
              <w:rPr>
                <w:rFonts w:hint="eastAsia"/>
              </w:rPr>
              <w:t xml:space="preserve">北京市西城区复兴门内大街2号 </w:t>
            </w:r>
          </w:p>
        </w:tc>
      </w:tr>
      <w:tr w14:paraId="68B2E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3AA0F9A">
            <w:pPr>
              <w:pStyle w:val="8"/>
              <w:rPr>
                <w:rFonts w:hint="eastAsia"/>
              </w:rPr>
            </w:pPr>
            <w:r>
              <w:rPr>
                <w:rFonts w:hint="eastAsia"/>
              </w:rPr>
              <w:t xml:space="preserve">办公地址： </w:t>
            </w:r>
          </w:p>
        </w:tc>
        <w:tc>
          <w:tcPr>
            <w:tcW w:w="7440" w:type="dxa"/>
          </w:tcPr>
          <w:p w14:paraId="7A2F27B4">
            <w:pPr>
              <w:pStyle w:val="8"/>
              <w:rPr>
                <w:rFonts w:hint="eastAsia"/>
              </w:rPr>
            </w:pPr>
            <w:r>
              <w:rPr>
                <w:rFonts w:hint="eastAsia"/>
              </w:rPr>
              <w:t xml:space="preserve">北京市西城区复兴门内大街2号 </w:t>
            </w:r>
          </w:p>
        </w:tc>
      </w:tr>
      <w:tr w14:paraId="5969D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C9C888">
            <w:pPr>
              <w:pStyle w:val="8"/>
              <w:rPr>
                <w:rFonts w:hint="eastAsia"/>
              </w:rPr>
            </w:pPr>
            <w:r>
              <w:rPr>
                <w:rFonts w:hint="eastAsia"/>
              </w:rPr>
              <w:t xml:space="preserve">法定代表人： </w:t>
            </w:r>
          </w:p>
        </w:tc>
        <w:tc>
          <w:tcPr>
            <w:tcW w:w="7440" w:type="dxa"/>
          </w:tcPr>
          <w:p w14:paraId="7B5849D7">
            <w:pPr>
              <w:pStyle w:val="8"/>
              <w:rPr>
                <w:rFonts w:hint="eastAsia"/>
              </w:rPr>
            </w:pPr>
            <w:r>
              <w:rPr>
                <w:rFonts w:hint="eastAsia"/>
              </w:rPr>
              <w:t xml:space="preserve">高迎欣 </w:t>
            </w:r>
          </w:p>
        </w:tc>
      </w:tr>
      <w:tr w14:paraId="7AA8F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EC7F9EE">
            <w:pPr>
              <w:pStyle w:val="8"/>
              <w:rPr>
                <w:rFonts w:hint="eastAsia"/>
              </w:rPr>
            </w:pPr>
            <w:r>
              <w:rPr>
                <w:rFonts w:hint="eastAsia"/>
              </w:rPr>
              <w:t xml:space="preserve">联系人： </w:t>
            </w:r>
          </w:p>
        </w:tc>
        <w:tc>
          <w:tcPr>
            <w:tcW w:w="7440" w:type="dxa"/>
          </w:tcPr>
          <w:p w14:paraId="44A72D35">
            <w:pPr>
              <w:pStyle w:val="8"/>
              <w:rPr>
                <w:rFonts w:hint="eastAsia"/>
              </w:rPr>
            </w:pPr>
            <w:r>
              <w:rPr>
                <w:rFonts w:hint="eastAsia"/>
              </w:rPr>
              <w:t xml:space="preserve">王继伟 </w:t>
            </w:r>
          </w:p>
        </w:tc>
      </w:tr>
      <w:tr w14:paraId="0274E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D99BC20">
            <w:pPr>
              <w:pStyle w:val="8"/>
              <w:rPr>
                <w:rFonts w:hint="eastAsia"/>
              </w:rPr>
            </w:pPr>
            <w:r>
              <w:rPr>
                <w:rFonts w:hint="eastAsia"/>
              </w:rPr>
              <w:t xml:space="preserve">电话： </w:t>
            </w:r>
          </w:p>
        </w:tc>
        <w:tc>
          <w:tcPr>
            <w:tcW w:w="7440" w:type="dxa"/>
          </w:tcPr>
          <w:p w14:paraId="4E1C469F">
            <w:pPr>
              <w:pStyle w:val="8"/>
              <w:rPr>
                <w:rFonts w:hint="eastAsia"/>
              </w:rPr>
            </w:pPr>
            <w:r>
              <w:rPr>
                <w:rFonts w:hint="eastAsia"/>
              </w:rPr>
              <w:t xml:space="preserve">010－58560666 </w:t>
            </w:r>
          </w:p>
        </w:tc>
      </w:tr>
      <w:tr w14:paraId="79116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718B032">
            <w:pPr>
              <w:pStyle w:val="8"/>
              <w:rPr>
                <w:rFonts w:hint="eastAsia"/>
              </w:rPr>
            </w:pPr>
            <w:r>
              <w:rPr>
                <w:rFonts w:hint="eastAsia"/>
              </w:rPr>
              <w:t xml:space="preserve">传真： </w:t>
            </w:r>
          </w:p>
        </w:tc>
        <w:tc>
          <w:tcPr>
            <w:tcW w:w="7440" w:type="dxa"/>
          </w:tcPr>
          <w:p w14:paraId="555BFA55">
            <w:pPr>
              <w:pStyle w:val="8"/>
              <w:rPr>
                <w:rFonts w:hint="eastAsia"/>
              </w:rPr>
            </w:pPr>
            <w:r>
              <w:rPr>
                <w:rFonts w:hint="eastAsia"/>
              </w:rPr>
              <w:t xml:space="preserve">010－57092611 </w:t>
            </w:r>
          </w:p>
        </w:tc>
      </w:tr>
      <w:tr w14:paraId="70E99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9D87B5F">
            <w:pPr>
              <w:pStyle w:val="8"/>
              <w:rPr>
                <w:rFonts w:hint="eastAsia"/>
              </w:rPr>
            </w:pPr>
            <w:r>
              <w:rPr>
                <w:rFonts w:hint="eastAsia"/>
              </w:rPr>
              <w:t xml:space="preserve">客户服务电话： </w:t>
            </w:r>
          </w:p>
        </w:tc>
        <w:tc>
          <w:tcPr>
            <w:tcW w:w="7440" w:type="dxa"/>
          </w:tcPr>
          <w:p w14:paraId="61DB9132">
            <w:pPr>
              <w:pStyle w:val="8"/>
              <w:rPr>
                <w:rFonts w:hint="eastAsia"/>
              </w:rPr>
            </w:pPr>
            <w:r>
              <w:rPr>
                <w:rFonts w:hint="eastAsia"/>
              </w:rPr>
              <w:t xml:space="preserve">95568 </w:t>
            </w:r>
          </w:p>
        </w:tc>
      </w:tr>
      <w:tr w14:paraId="43534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033E2BF">
            <w:pPr>
              <w:pStyle w:val="8"/>
              <w:rPr>
                <w:rFonts w:hint="eastAsia"/>
              </w:rPr>
            </w:pPr>
            <w:r>
              <w:rPr>
                <w:rFonts w:hint="eastAsia"/>
              </w:rPr>
              <w:t xml:space="preserve">网址： </w:t>
            </w:r>
          </w:p>
        </w:tc>
        <w:tc>
          <w:tcPr>
            <w:tcW w:w="7440" w:type="dxa"/>
          </w:tcPr>
          <w:p w14:paraId="6E8C0834">
            <w:pPr>
              <w:pStyle w:val="8"/>
              <w:rPr>
                <w:rFonts w:hint="eastAsia"/>
              </w:rPr>
            </w:pPr>
            <w:r>
              <w:rPr>
                <w:rFonts w:hint="eastAsia"/>
              </w:rPr>
              <w:t xml:space="preserve">http://www.cmbc.com.cn/ </w:t>
            </w:r>
          </w:p>
        </w:tc>
      </w:tr>
    </w:tbl>
    <w:p w14:paraId="608B03E8">
      <w:pPr>
        <w:pStyle w:val="8"/>
        <w:spacing w:before="0" w:beforeAutospacing="0" w:after="0" w:afterAutospacing="0" w:line="360" w:lineRule="auto"/>
        <w:ind w:firstLine="420"/>
        <w:rPr>
          <w:rFonts w:hint="eastAsia"/>
          <w:sz w:val="21"/>
          <w:szCs w:val="21"/>
        </w:rPr>
      </w:pPr>
      <w:r>
        <w:rPr>
          <w:rFonts w:hint="eastAsia"/>
          <w:b/>
          <w:bCs/>
          <w:sz w:val="21"/>
          <w:szCs w:val="21"/>
        </w:rPr>
        <w:t>(12)中国邮政储蓄银行股份有限公司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B4E5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317FFA">
            <w:pPr>
              <w:pStyle w:val="8"/>
              <w:rPr>
                <w:rFonts w:hint="eastAsia"/>
              </w:rPr>
            </w:pPr>
            <w:r>
              <w:rPr>
                <w:rFonts w:hint="eastAsia"/>
              </w:rPr>
              <w:t xml:space="preserve">注册地址： </w:t>
            </w:r>
          </w:p>
        </w:tc>
        <w:tc>
          <w:tcPr>
            <w:tcW w:w="7440" w:type="dxa"/>
          </w:tcPr>
          <w:p w14:paraId="7C54EC04">
            <w:pPr>
              <w:pStyle w:val="8"/>
              <w:rPr>
                <w:rFonts w:hint="eastAsia"/>
              </w:rPr>
            </w:pPr>
            <w:r>
              <w:rPr>
                <w:rFonts w:hint="eastAsia"/>
              </w:rPr>
              <w:t xml:space="preserve">北京市西城区金融大街3号 </w:t>
            </w:r>
          </w:p>
        </w:tc>
      </w:tr>
      <w:tr w14:paraId="75A80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3248B0">
            <w:pPr>
              <w:pStyle w:val="8"/>
              <w:rPr>
                <w:rFonts w:hint="eastAsia"/>
              </w:rPr>
            </w:pPr>
            <w:r>
              <w:rPr>
                <w:rFonts w:hint="eastAsia"/>
              </w:rPr>
              <w:t xml:space="preserve">办公地址： </w:t>
            </w:r>
          </w:p>
        </w:tc>
        <w:tc>
          <w:tcPr>
            <w:tcW w:w="7440" w:type="dxa"/>
          </w:tcPr>
          <w:p w14:paraId="7AC56BEE">
            <w:pPr>
              <w:pStyle w:val="8"/>
              <w:rPr>
                <w:rFonts w:hint="eastAsia"/>
              </w:rPr>
            </w:pPr>
            <w:r>
              <w:rPr>
                <w:rFonts w:hint="eastAsia"/>
              </w:rPr>
              <w:t xml:space="preserve">北京市西城区金融大街3号 </w:t>
            </w:r>
          </w:p>
        </w:tc>
      </w:tr>
      <w:tr w14:paraId="0488C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4E341A4">
            <w:pPr>
              <w:pStyle w:val="8"/>
              <w:rPr>
                <w:rFonts w:hint="eastAsia"/>
              </w:rPr>
            </w:pPr>
            <w:r>
              <w:rPr>
                <w:rFonts w:hint="eastAsia"/>
              </w:rPr>
              <w:t xml:space="preserve">法定代表人： </w:t>
            </w:r>
          </w:p>
        </w:tc>
        <w:tc>
          <w:tcPr>
            <w:tcW w:w="7440" w:type="dxa"/>
          </w:tcPr>
          <w:p w14:paraId="7A36C027">
            <w:pPr>
              <w:pStyle w:val="8"/>
              <w:rPr>
                <w:rFonts w:hint="eastAsia"/>
              </w:rPr>
            </w:pPr>
            <w:r>
              <w:rPr>
                <w:rFonts w:hint="eastAsia"/>
              </w:rPr>
              <w:t xml:space="preserve">张金良 </w:t>
            </w:r>
          </w:p>
        </w:tc>
      </w:tr>
      <w:tr w14:paraId="5C867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8A62726">
            <w:pPr>
              <w:pStyle w:val="8"/>
              <w:rPr>
                <w:rFonts w:hint="eastAsia"/>
              </w:rPr>
            </w:pPr>
            <w:r>
              <w:rPr>
                <w:rFonts w:hint="eastAsia"/>
              </w:rPr>
              <w:t xml:space="preserve">传真： </w:t>
            </w:r>
          </w:p>
        </w:tc>
        <w:tc>
          <w:tcPr>
            <w:tcW w:w="7440" w:type="dxa"/>
          </w:tcPr>
          <w:p w14:paraId="6B683E60">
            <w:pPr>
              <w:pStyle w:val="8"/>
              <w:rPr>
                <w:rFonts w:hint="eastAsia"/>
              </w:rPr>
            </w:pPr>
            <w:r>
              <w:rPr>
                <w:rFonts w:hint="eastAsia"/>
              </w:rPr>
              <w:t xml:space="preserve">010－68858117 </w:t>
            </w:r>
          </w:p>
        </w:tc>
      </w:tr>
      <w:tr w14:paraId="26C48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C83676B">
            <w:pPr>
              <w:pStyle w:val="8"/>
              <w:rPr>
                <w:rFonts w:hint="eastAsia"/>
              </w:rPr>
            </w:pPr>
            <w:r>
              <w:rPr>
                <w:rFonts w:hint="eastAsia"/>
              </w:rPr>
              <w:t xml:space="preserve">客户服务电话： </w:t>
            </w:r>
          </w:p>
        </w:tc>
        <w:tc>
          <w:tcPr>
            <w:tcW w:w="7440" w:type="dxa"/>
          </w:tcPr>
          <w:p w14:paraId="7F284E7F">
            <w:pPr>
              <w:pStyle w:val="8"/>
              <w:rPr>
                <w:rFonts w:hint="eastAsia"/>
              </w:rPr>
            </w:pPr>
            <w:r>
              <w:rPr>
                <w:rFonts w:hint="eastAsia"/>
              </w:rPr>
              <w:t xml:space="preserve">95580 </w:t>
            </w:r>
          </w:p>
        </w:tc>
      </w:tr>
      <w:tr w14:paraId="38E7D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EF7E40">
            <w:pPr>
              <w:pStyle w:val="8"/>
              <w:rPr>
                <w:rFonts w:hint="eastAsia"/>
              </w:rPr>
            </w:pPr>
            <w:r>
              <w:rPr>
                <w:rFonts w:hint="eastAsia"/>
              </w:rPr>
              <w:t xml:space="preserve">网址： </w:t>
            </w:r>
          </w:p>
        </w:tc>
        <w:tc>
          <w:tcPr>
            <w:tcW w:w="7440" w:type="dxa"/>
          </w:tcPr>
          <w:p w14:paraId="0B567BA3">
            <w:pPr>
              <w:pStyle w:val="8"/>
              <w:rPr>
                <w:rFonts w:hint="eastAsia"/>
              </w:rPr>
            </w:pPr>
            <w:r>
              <w:rPr>
                <w:rFonts w:hint="eastAsia"/>
              </w:rPr>
              <w:t xml:space="preserve">http://www.psbc.com </w:t>
            </w:r>
          </w:p>
        </w:tc>
      </w:tr>
    </w:tbl>
    <w:p w14:paraId="541833E6">
      <w:pPr>
        <w:pStyle w:val="8"/>
        <w:spacing w:before="0" w:beforeAutospacing="0" w:after="0" w:afterAutospacing="0" w:line="360" w:lineRule="auto"/>
        <w:ind w:firstLine="420"/>
        <w:rPr>
          <w:rFonts w:hint="eastAsia"/>
          <w:sz w:val="21"/>
          <w:szCs w:val="21"/>
        </w:rPr>
      </w:pPr>
      <w:r>
        <w:rPr>
          <w:rFonts w:hint="eastAsia"/>
          <w:b/>
          <w:bCs/>
          <w:sz w:val="21"/>
          <w:szCs w:val="21"/>
        </w:rPr>
        <w:t>(13)北京银行股份有限公司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5"/>
        <w:gridCol w:w="6198"/>
      </w:tblGrid>
      <w:tr w14:paraId="691C5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61012B5">
            <w:pPr>
              <w:pStyle w:val="8"/>
              <w:rPr>
                <w:rFonts w:hint="eastAsia"/>
              </w:rPr>
            </w:pPr>
            <w:r>
              <w:rPr>
                <w:rFonts w:hint="eastAsia"/>
              </w:rPr>
              <w:t xml:space="preserve">注册地址： </w:t>
            </w:r>
          </w:p>
        </w:tc>
        <w:tc>
          <w:tcPr>
            <w:tcW w:w="7440" w:type="dxa"/>
          </w:tcPr>
          <w:p w14:paraId="1AD34607">
            <w:pPr>
              <w:pStyle w:val="8"/>
              <w:rPr>
                <w:rFonts w:hint="eastAsia"/>
              </w:rPr>
            </w:pPr>
            <w:r>
              <w:rPr>
                <w:rFonts w:hint="eastAsia"/>
              </w:rPr>
              <w:t xml:space="preserve">北京市西城区金融大街甲17号首层 </w:t>
            </w:r>
          </w:p>
        </w:tc>
      </w:tr>
      <w:tr w14:paraId="3F46B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9ED8ABD">
            <w:pPr>
              <w:pStyle w:val="8"/>
              <w:rPr>
                <w:rFonts w:hint="eastAsia"/>
              </w:rPr>
            </w:pPr>
            <w:r>
              <w:rPr>
                <w:rFonts w:hint="eastAsia"/>
              </w:rPr>
              <w:t xml:space="preserve">办公地址： </w:t>
            </w:r>
          </w:p>
        </w:tc>
        <w:tc>
          <w:tcPr>
            <w:tcW w:w="7440" w:type="dxa"/>
          </w:tcPr>
          <w:p w14:paraId="51A675D9">
            <w:pPr>
              <w:pStyle w:val="8"/>
              <w:rPr>
                <w:rFonts w:hint="eastAsia"/>
              </w:rPr>
            </w:pPr>
            <w:r>
              <w:rPr>
                <w:rFonts w:hint="eastAsia"/>
              </w:rPr>
              <w:t xml:space="preserve">北京市西城区金融大街丙17号 </w:t>
            </w:r>
          </w:p>
        </w:tc>
      </w:tr>
      <w:tr w14:paraId="7629B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4B5AAF">
            <w:pPr>
              <w:pStyle w:val="8"/>
              <w:rPr>
                <w:rFonts w:hint="eastAsia"/>
              </w:rPr>
            </w:pPr>
            <w:r>
              <w:rPr>
                <w:rFonts w:hint="eastAsia"/>
              </w:rPr>
              <w:t xml:space="preserve">法定代表人： </w:t>
            </w:r>
          </w:p>
        </w:tc>
        <w:tc>
          <w:tcPr>
            <w:tcW w:w="7440" w:type="dxa"/>
          </w:tcPr>
          <w:p w14:paraId="1EA2E130">
            <w:pPr>
              <w:pStyle w:val="8"/>
              <w:rPr>
                <w:rFonts w:hint="eastAsia"/>
              </w:rPr>
            </w:pPr>
            <w:r>
              <w:rPr>
                <w:rFonts w:hint="eastAsia"/>
              </w:rPr>
              <w:t xml:space="preserve">张东宁 </w:t>
            </w:r>
          </w:p>
        </w:tc>
      </w:tr>
      <w:tr w14:paraId="6FA1B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E2DE26">
            <w:pPr>
              <w:pStyle w:val="8"/>
              <w:rPr>
                <w:rFonts w:hint="eastAsia"/>
              </w:rPr>
            </w:pPr>
            <w:r>
              <w:rPr>
                <w:rFonts w:hint="eastAsia"/>
              </w:rPr>
              <w:t xml:space="preserve">联系人： </w:t>
            </w:r>
          </w:p>
        </w:tc>
        <w:tc>
          <w:tcPr>
            <w:tcW w:w="7440" w:type="dxa"/>
          </w:tcPr>
          <w:p w14:paraId="248640E5">
            <w:pPr>
              <w:pStyle w:val="8"/>
              <w:rPr>
                <w:rFonts w:hint="eastAsia"/>
              </w:rPr>
            </w:pPr>
            <w:r>
              <w:rPr>
                <w:rFonts w:hint="eastAsia"/>
              </w:rPr>
              <w:t xml:space="preserve">周黎 </w:t>
            </w:r>
          </w:p>
        </w:tc>
      </w:tr>
      <w:tr w14:paraId="61F3C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D93D3FD">
            <w:pPr>
              <w:pStyle w:val="8"/>
              <w:rPr>
                <w:rFonts w:hint="eastAsia"/>
              </w:rPr>
            </w:pPr>
            <w:r>
              <w:rPr>
                <w:rFonts w:hint="eastAsia"/>
              </w:rPr>
              <w:t xml:space="preserve">传真： </w:t>
            </w:r>
          </w:p>
        </w:tc>
        <w:tc>
          <w:tcPr>
            <w:tcW w:w="7440" w:type="dxa"/>
          </w:tcPr>
          <w:p w14:paraId="67AC4FF3">
            <w:pPr>
              <w:pStyle w:val="8"/>
              <w:rPr>
                <w:rFonts w:hint="eastAsia"/>
              </w:rPr>
            </w:pPr>
            <w:r>
              <w:rPr>
                <w:rFonts w:hint="eastAsia"/>
              </w:rPr>
              <w:t xml:space="preserve">010－66226045 </w:t>
            </w:r>
          </w:p>
        </w:tc>
      </w:tr>
      <w:tr w14:paraId="26466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5F6241">
            <w:pPr>
              <w:pStyle w:val="8"/>
              <w:rPr>
                <w:rFonts w:hint="eastAsia"/>
              </w:rPr>
            </w:pPr>
            <w:r>
              <w:rPr>
                <w:rFonts w:hint="eastAsia"/>
              </w:rPr>
              <w:t xml:space="preserve">客户服务电话： </w:t>
            </w:r>
          </w:p>
        </w:tc>
        <w:tc>
          <w:tcPr>
            <w:tcW w:w="7440" w:type="dxa"/>
          </w:tcPr>
          <w:p w14:paraId="00458C5C">
            <w:pPr>
              <w:pStyle w:val="8"/>
              <w:rPr>
                <w:rFonts w:hint="eastAsia"/>
              </w:rPr>
            </w:pPr>
            <w:r>
              <w:rPr>
                <w:rFonts w:hint="eastAsia"/>
              </w:rPr>
              <w:t xml:space="preserve">95526 </w:t>
            </w:r>
          </w:p>
        </w:tc>
      </w:tr>
      <w:tr w14:paraId="3EA5E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6A4617C">
            <w:pPr>
              <w:pStyle w:val="8"/>
              <w:rPr>
                <w:rFonts w:hint="eastAsia"/>
              </w:rPr>
            </w:pPr>
            <w:r>
              <w:rPr>
                <w:rFonts w:hint="eastAsia"/>
              </w:rPr>
              <w:t xml:space="preserve">网址： </w:t>
            </w:r>
          </w:p>
        </w:tc>
        <w:tc>
          <w:tcPr>
            <w:tcW w:w="7440" w:type="dxa"/>
          </w:tcPr>
          <w:p w14:paraId="32D42C49">
            <w:pPr>
              <w:pStyle w:val="8"/>
              <w:rPr>
                <w:rFonts w:hint="eastAsia"/>
              </w:rPr>
            </w:pPr>
            <w:r>
              <w:rPr>
                <w:rFonts w:hint="eastAsia"/>
              </w:rPr>
              <w:t xml:space="preserve">http://www.bankofbeijing.com.cn/ </w:t>
            </w:r>
          </w:p>
        </w:tc>
      </w:tr>
    </w:tbl>
    <w:p w14:paraId="133BECFE">
      <w:pPr>
        <w:pStyle w:val="8"/>
        <w:spacing w:before="0" w:beforeAutospacing="0" w:after="0" w:afterAutospacing="0" w:line="360" w:lineRule="auto"/>
        <w:ind w:firstLine="420"/>
        <w:rPr>
          <w:rFonts w:hint="eastAsia"/>
          <w:sz w:val="21"/>
          <w:szCs w:val="21"/>
        </w:rPr>
      </w:pPr>
      <w:r>
        <w:rPr>
          <w:rFonts w:hint="eastAsia"/>
          <w:b/>
          <w:bCs/>
          <w:sz w:val="21"/>
          <w:szCs w:val="21"/>
        </w:rPr>
        <w:t>(14)华夏银行股份有限公司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C6B2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270268D">
            <w:pPr>
              <w:pStyle w:val="8"/>
              <w:rPr>
                <w:rFonts w:hint="eastAsia"/>
              </w:rPr>
            </w:pPr>
            <w:r>
              <w:rPr>
                <w:rFonts w:hint="eastAsia"/>
              </w:rPr>
              <w:t xml:space="preserve">注册地址： </w:t>
            </w:r>
          </w:p>
        </w:tc>
        <w:tc>
          <w:tcPr>
            <w:tcW w:w="7440" w:type="dxa"/>
          </w:tcPr>
          <w:p w14:paraId="2905F9F5">
            <w:pPr>
              <w:pStyle w:val="8"/>
              <w:rPr>
                <w:rFonts w:hint="eastAsia"/>
              </w:rPr>
            </w:pPr>
            <w:r>
              <w:rPr>
                <w:rFonts w:hint="eastAsia"/>
              </w:rPr>
              <w:t xml:space="preserve">北京市东城区建国门内大街22号 </w:t>
            </w:r>
          </w:p>
        </w:tc>
      </w:tr>
      <w:tr w14:paraId="03BE8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D015E4">
            <w:pPr>
              <w:pStyle w:val="8"/>
              <w:rPr>
                <w:rFonts w:hint="eastAsia"/>
              </w:rPr>
            </w:pPr>
            <w:r>
              <w:rPr>
                <w:rFonts w:hint="eastAsia"/>
              </w:rPr>
              <w:t xml:space="preserve">办公地址： </w:t>
            </w:r>
          </w:p>
        </w:tc>
        <w:tc>
          <w:tcPr>
            <w:tcW w:w="7440" w:type="dxa"/>
          </w:tcPr>
          <w:p w14:paraId="4464CFA8">
            <w:pPr>
              <w:pStyle w:val="8"/>
              <w:rPr>
                <w:rFonts w:hint="eastAsia"/>
              </w:rPr>
            </w:pPr>
            <w:r>
              <w:rPr>
                <w:rFonts w:hint="eastAsia"/>
              </w:rPr>
              <w:t xml:space="preserve">北京市东城区建国门内大街22号 </w:t>
            </w:r>
          </w:p>
        </w:tc>
      </w:tr>
      <w:tr w14:paraId="07E89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FFC973">
            <w:pPr>
              <w:pStyle w:val="8"/>
              <w:rPr>
                <w:rFonts w:hint="eastAsia"/>
              </w:rPr>
            </w:pPr>
            <w:r>
              <w:rPr>
                <w:rFonts w:hint="eastAsia"/>
              </w:rPr>
              <w:t xml:space="preserve">法定代表人： </w:t>
            </w:r>
          </w:p>
        </w:tc>
        <w:tc>
          <w:tcPr>
            <w:tcW w:w="7440" w:type="dxa"/>
          </w:tcPr>
          <w:p w14:paraId="295D1B63">
            <w:pPr>
              <w:pStyle w:val="8"/>
              <w:rPr>
                <w:rFonts w:hint="eastAsia"/>
              </w:rPr>
            </w:pPr>
            <w:r>
              <w:rPr>
                <w:rFonts w:hint="eastAsia"/>
              </w:rPr>
              <w:t xml:space="preserve">李民吉 </w:t>
            </w:r>
          </w:p>
        </w:tc>
      </w:tr>
      <w:tr w14:paraId="3DA07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C31CA5F">
            <w:pPr>
              <w:pStyle w:val="8"/>
              <w:rPr>
                <w:rFonts w:hint="eastAsia"/>
              </w:rPr>
            </w:pPr>
            <w:r>
              <w:rPr>
                <w:rFonts w:hint="eastAsia"/>
              </w:rPr>
              <w:t xml:space="preserve">联系人： </w:t>
            </w:r>
          </w:p>
        </w:tc>
        <w:tc>
          <w:tcPr>
            <w:tcW w:w="7440" w:type="dxa"/>
          </w:tcPr>
          <w:p w14:paraId="65875B3A">
            <w:pPr>
              <w:pStyle w:val="8"/>
              <w:rPr>
                <w:rFonts w:hint="eastAsia"/>
              </w:rPr>
            </w:pPr>
            <w:r>
              <w:rPr>
                <w:rFonts w:hint="eastAsia"/>
              </w:rPr>
              <w:t xml:space="preserve">郑鹏 </w:t>
            </w:r>
          </w:p>
        </w:tc>
      </w:tr>
      <w:tr w14:paraId="41212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7C4777E">
            <w:pPr>
              <w:pStyle w:val="8"/>
              <w:rPr>
                <w:rFonts w:hint="eastAsia"/>
              </w:rPr>
            </w:pPr>
            <w:r>
              <w:rPr>
                <w:rFonts w:hint="eastAsia"/>
              </w:rPr>
              <w:t xml:space="preserve">电话： </w:t>
            </w:r>
          </w:p>
        </w:tc>
        <w:tc>
          <w:tcPr>
            <w:tcW w:w="7440" w:type="dxa"/>
          </w:tcPr>
          <w:p w14:paraId="3D026420">
            <w:pPr>
              <w:pStyle w:val="8"/>
              <w:rPr>
                <w:rFonts w:hint="eastAsia"/>
              </w:rPr>
            </w:pPr>
            <w:r>
              <w:rPr>
                <w:rFonts w:hint="eastAsia"/>
              </w:rPr>
              <w:t xml:space="preserve">010－85238667 </w:t>
            </w:r>
          </w:p>
        </w:tc>
      </w:tr>
      <w:tr w14:paraId="5E574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6D90FD">
            <w:pPr>
              <w:pStyle w:val="8"/>
              <w:rPr>
                <w:rFonts w:hint="eastAsia"/>
              </w:rPr>
            </w:pPr>
            <w:r>
              <w:rPr>
                <w:rFonts w:hint="eastAsia"/>
              </w:rPr>
              <w:t xml:space="preserve">传真： </w:t>
            </w:r>
          </w:p>
        </w:tc>
        <w:tc>
          <w:tcPr>
            <w:tcW w:w="7440" w:type="dxa"/>
          </w:tcPr>
          <w:p w14:paraId="1DC640C9">
            <w:pPr>
              <w:pStyle w:val="8"/>
              <w:rPr>
                <w:rFonts w:hint="eastAsia"/>
              </w:rPr>
            </w:pPr>
            <w:r>
              <w:rPr>
                <w:rFonts w:hint="eastAsia"/>
              </w:rPr>
              <w:t xml:space="preserve">010－85238680 </w:t>
            </w:r>
          </w:p>
        </w:tc>
      </w:tr>
      <w:tr w14:paraId="73AAF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783DE43">
            <w:pPr>
              <w:pStyle w:val="8"/>
              <w:rPr>
                <w:rFonts w:hint="eastAsia"/>
              </w:rPr>
            </w:pPr>
            <w:r>
              <w:rPr>
                <w:rFonts w:hint="eastAsia"/>
              </w:rPr>
              <w:t xml:space="preserve">客户服务电话： </w:t>
            </w:r>
          </w:p>
        </w:tc>
        <w:tc>
          <w:tcPr>
            <w:tcW w:w="7440" w:type="dxa"/>
          </w:tcPr>
          <w:p w14:paraId="3F624E89">
            <w:pPr>
              <w:pStyle w:val="8"/>
              <w:rPr>
                <w:rFonts w:hint="eastAsia"/>
              </w:rPr>
            </w:pPr>
            <w:r>
              <w:rPr>
                <w:rFonts w:hint="eastAsia"/>
              </w:rPr>
              <w:t xml:space="preserve">95577 </w:t>
            </w:r>
          </w:p>
        </w:tc>
      </w:tr>
      <w:tr w14:paraId="2A1F6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6D2603">
            <w:pPr>
              <w:pStyle w:val="8"/>
              <w:rPr>
                <w:rFonts w:hint="eastAsia"/>
              </w:rPr>
            </w:pPr>
            <w:r>
              <w:rPr>
                <w:rFonts w:hint="eastAsia"/>
              </w:rPr>
              <w:t xml:space="preserve">网址： </w:t>
            </w:r>
          </w:p>
        </w:tc>
        <w:tc>
          <w:tcPr>
            <w:tcW w:w="7440" w:type="dxa"/>
          </w:tcPr>
          <w:p w14:paraId="4FDACC19">
            <w:pPr>
              <w:pStyle w:val="8"/>
              <w:rPr>
                <w:rFonts w:hint="eastAsia"/>
              </w:rPr>
            </w:pPr>
            <w:r>
              <w:rPr>
                <w:rFonts w:hint="eastAsia"/>
              </w:rPr>
              <w:t xml:space="preserve">http://www.hxb.com.cn/ </w:t>
            </w:r>
          </w:p>
        </w:tc>
      </w:tr>
    </w:tbl>
    <w:p w14:paraId="7AAB495C">
      <w:pPr>
        <w:pStyle w:val="8"/>
        <w:spacing w:before="0" w:beforeAutospacing="0" w:after="0" w:afterAutospacing="0" w:line="360" w:lineRule="auto"/>
        <w:ind w:firstLine="420"/>
        <w:rPr>
          <w:rFonts w:hint="eastAsia"/>
          <w:sz w:val="21"/>
          <w:szCs w:val="21"/>
        </w:rPr>
      </w:pPr>
      <w:r>
        <w:rPr>
          <w:rFonts w:hint="eastAsia"/>
          <w:b/>
          <w:bCs/>
          <w:sz w:val="21"/>
          <w:szCs w:val="21"/>
        </w:rPr>
        <w:t>(15)广发银行股份有限公司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1AE68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782456F">
            <w:pPr>
              <w:pStyle w:val="8"/>
              <w:rPr>
                <w:rFonts w:hint="eastAsia"/>
              </w:rPr>
            </w:pPr>
            <w:r>
              <w:rPr>
                <w:rFonts w:hint="eastAsia"/>
              </w:rPr>
              <w:t xml:space="preserve">注册地址： </w:t>
            </w:r>
          </w:p>
        </w:tc>
        <w:tc>
          <w:tcPr>
            <w:tcW w:w="7440" w:type="dxa"/>
          </w:tcPr>
          <w:p w14:paraId="4D9C98C7">
            <w:pPr>
              <w:pStyle w:val="8"/>
              <w:rPr>
                <w:rFonts w:hint="eastAsia"/>
              </w:rPr>
            </w:pPr>
            <w:r>
              <w:rPr>
                <w:rFonts w:hint="eastAsia"/>
              </w:rPr>
              <w:t xml:space="preserve">广州市越秀区东风东路713号 </w:t>
            </w:r>
          </w:p>
        </w:tc>
      </w:tr>
      <w:tr w14:paraId="42550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B26C08">
            <w:pPr>
              <w:pStyle w:val="8"/>
              <w:rPr>
                <w:rFonts w:hint="eastAsia"/>
              </w:rPr>
            </w:pPr>
            <w:r>
              <w:rPr>
                <w:rFonts w:hint="eastAsia"/>
              </w:rPr>
              <w:t xml:space="preserve">办公地址： </w:t>
            </w:r>
          </w:p>
        </w:tc>
        <w:tc>
          <w:tcPr>
            <w:tcW w:w="7440" w:type="dxa"/>
          </w:tcPr>
          <w:p w14:paraId="3224D0BD">
            <w:pPr>
              <w:pStyle w:val="8"/>
              <w:rPr>
                <w:rFonts w:hint="eastAsia"/>
              </w:rPr>
            </w:pPr>
            <w:r>
              <w:rPr>
                <w:rFonts w:hint="eastAsia"/>
              </w:rPr>
              <w:t xml:space="preserve">广州市越秀区东风东路713号 </w:t>
            </w:r>
          </w:p>
        </w:tc>
      </w:tr>
      <w:tr w14:paraId="50FBD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130D0AA">
            <w:pPr>
              <w:pStyle w:val="8"/>
              <w:rPr>
                <w:rFonts w:hint="eastAsia"/>
              </w:rPr>
            </w:pPr>
            <w:r>
              <w:rPr>
                <w:rFonts w:hint="eastAsia"/>
              </w:rPr>
              <w:t xml:space="preserve">法定代表人： </w:t>
            </w:r>
          </w:p>
        </w:tc>
        <w:tc>
          <w:tcPr>
            <w:tcW w:w="7440" w:type="dxa"/>
          </w:tcPr>
          <w:p w14:paraId="6CF3F7E7">
            <w:pPr>
              <w:pStyle w:val="8"/>
              <w:rPr>
                <w:rFonts w:hint="eastAsia"/>
              </w:rPr>
            </w:pPr>
            <w:r>
              <w:rPr>
                <w:rFonts w:hint="eastAsia"/>
              </w:rPr>
              <w:t xml:space="preserve">王凯 </w:t>
            </w:r>
          </w:p>
        </w:tc>
      </w:tr>
      <w:tr w14:paraId="245C0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F7CA832">
            <w:pPr>
              <w:pStyle w:val="8"/>
              <w:rPr>
                <w:rFonts w:hint="eastAsia"/>
              </w:rPr>
            </w:pPr>
            <w:r>
              <w:rPr>
                <w:rFonts w:hint="eastAsia"/>
              </w:rPr>
              <w:t xml:space="preserve">联系人： </w:t>
            </w:r>
          </w:p>
        </w:tc>
        <w:tc>
          <w:tcPr>
            <w:tcW w:w="7440" w:type="dxa"/>
          </w:tcPr>
          <w:p w14:paraId="73F0FFCB">
            <w:pPr>
              <w:pStyle w:val="8"/>
              <w:rPr>
                <w:rFonts w:hint="eastAsia"/>
              </w:rPr>
            </w:pPr>
            <w:r>
              <w:rPr>
                <w:rFonts w:hint="eastAsia"/>
              </w:rPr>
              <w:t xml:space="preserve">刘伟 </w:t>
            </w:r>
          </w:p>
        </w:tc>
      </w:tr>
      <w:tr w14:paraId="0587F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B1E72F">
            <w:pPr>
              <w:pStyle w:val="8"/>
              <w:rPr>
                <w:rFonts w:hint="eastAsia"/>
              </w:rPr>
            </w:pPr>
            <w:r>
              <w:rPr>
                <w:rFonts w:hint="eastAsia"/>
              </w:rPr>
              <w:t xml:space="preserve">电话： </w:t>
            </w:r>
          </w:p>
        </w:tc>
        <w:tc>
          <w:tcPr>
            <w:tcW w:w="7440" w:type="dxa"/>
          </w:tcPr>
          <w:p w14:paraId="4384DE0C">
            <w:pPr>
              <w:pStyle w:val="8"/>
              <w:rPr>
                <w:rFonts w:hint="eastAsia"/>
              </w:rPr>
            </w:pPr>
            <w:r>
              <w:rPr>
                <w:rFonts w:hint="eastAsia"/>
              </w:rPr>
              <w:t xml:space="preserve">020-38321497/020-38322566 </w:t>
            </w:r>
          </w:p>
        </w:tc>
      </w:tr>
      <w:tr w14:paraId="5487C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010C58">
            <w:pPr>
              <w:pStyle w:val="8"/>
              <w:rPr>
                <w:rFonts w:hint="eastAsia"/>
              </w:rPr>
            </w:pPr>
            <w:r>
              <w:rPr>
                <w:rFonts w:hint="eastAsia"/>
              </w:rPr>
              <w:t xml:space="preserve">传真： </w:t>
            </w:r>
          </w:p>
        </w:tc>
        <w:tc>
          <w:tcPr>
            <w:tcW w:w="7440" w:type="dxa"/>
          </w:tcPr>
          <w:p w14:paraId="7D93FD26">
            <w:pPr>
              <w:pStyle w:val="8"/>
              <w:rPr>
                <w:rFonts w:hint="eastAsia"/>
              </w:rPr>
            </w:pPr>
            <w:r>
              <w:rPr>
                <w:rFonts w:hint="eastAsia"/>
              </w:rPr>
              <w:t xml:space="preserve">020-38321676 </w:t>
            </w:r>
          </w:p>
        </w:tc>
      </w:tr>
      <w:tr w14:paraId="34785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457B01">
            <w:pPr>
              <w:pStyle w:val="8"/>
              <w:rPr>
                <w:rFonts w:hint="eastAsia"/>
              </w:rPr>
            </w:pPr>
            <w:r>
              <w:rPr>
                <w:rFonts w:hint="eastAsia"/>
              </w:rPr>
              <w:t xml:space="preserve">客户服务电话： </w:t>
            </w:r>
          </w:p>
        </w:tc>
        <w:tc>
          <w:tcPr>
            <w:tcW w:w="7440" w:type="dxa"/>
          </w:tcPr>
          <w:p w14:paraId="5F19246F">
            <w:pPr>
              <w:pStyle w:val="8"/>
              <w:rPr>
                <w:rFonts w:hint="eastAsia"/>
              </w:rPr>
            </w:pPr>
            <w:r>
              <w:rPr>
                <w:rFonts w:hint="eastAsia"/>
              </w:rPr>
              <w:t xml:space="preserve">4008308003 </w:t>
            </w:r>
          </w:p>
        </w:tc>
      </w:tr>
      <w:tr w14:paraId="7EE9A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23E4CBA">
            <w:pPr>
              <w:pStyle w:val="8"/>
              <w:rPr>
                <w:rFonts w:hint="eastAsia"/>
              </w:rPr>
            </w:pPr>
            <w:r>
              <w:rPr>
                <w:rFonts w:hint="eastAsia"/>
              </w:rPr>
              <w:t xml:space="preserve">网址： </w:t>
            </w:r>
          </w:p>
        </w:tc>
        <w:tc>
          <w:tcPr>
            <w:tcW w:w="7440" w:type="dxa"/>
          </w:tcPr>
          <w:p w14:paraId="190E9852">
            <w:pPr>
              <w:pStyle w:val="8"/>
              <w:rPr>
                <w:rFonts w:hint="eastAsia"/>
              </w:rPr>
            </w:pPr>
            <w:r>
              <w:rPr>
                <w:rFonts w:hint="eastAsia"/>
              </w:rPr>
              <w:t xml:space="preserve">http://www.cgbchina.com.cn/ </w:t>
            </w:r>
          </w:p>
        </w:tc>
      </w:tr>
    </w:tbl>
    <w:p w14:paraId="0FB6D97B">
      <w:pPr>
        <w:pStyle w:val="8"/>
        <w:spacing w:before="0" w:beforeAutospacing="0" w:after="0" w:afterAutospacing="0" w:line="360" w:lineRule="auto"/>
        <w:ind w:firstLine="420"/>
        <w:rPr>
          <w:rFonts w:hint="eastAsia"/>
          <w:sz w:val="21"/>
          <w:szCs w:val="21"/>
        </w:rPr>
      </w:pPr>
      <w:r>
        <w:rPr>
          <w:rFonts w:hint="eastAsia"/>
          <w:b/>
          <w:bCs/>
          <w:sz w:val="21"/>
          <w:szCs w:val="21"/>
        </w:rPr>
        <w:t>(16)平安银行股份有限公司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B821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A7AED78">
            <w:pPr>
              <w:pStyle w:val="8"/>
              <w:rPr>
                <w:rFonts w:hint="eastAsia"/>
              </w:rPr>
            </w:pPr>
            <w:r>
              <w:rPr>
                <w:rFonts w:hint="eastAsia"/>
              </w:rPr>
              <w:t xml:space="preserve">注册地址： </w:t>
            </w:r>
          </w:p>
        </w:tc>
        <w:tc>
          <w:tcPr>
            <w:tcW w:w="7440" w:type="dxa"/>
          </w:tcPr>
          <w:p w14:paraId="3A1ADBEE">
            <w:pPr>
              <w:pStyle w:val="8"/>
              <w:rPr>
                <w:rFonts w:hint="eastAsia"/>
              </w:rPr>
            </w:pPr>
            <w:r>
              <w:rPr>
                <w:rFonts w:hint="eastAsia"/>
              </w:rPr>
              <w:t xml:space="preserve">深圳市深南东路5047号 </w:t>
            </w:r>
          </w:p>
        </w:tc>
      </w:tr>
      <w:tr w14:paraId="6F3C9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EBF68C">
            <w:pPr>
              <w:pStyle w:val="8"/>
              <w:rPr>
                <w:rFonts w:hint="eastAsia"/>
              </w:rPr>
            </w:pPr>
            <w:r>
              <w:rPr>
                <w:rFonts w:hint="eastAsia"/>
              </w:rPr>
              <w:t xml:space="preserve">办公地址： </w:t>
            </w:r>
          </w:p>
        </w:tc>
        <w:tc>
          <w:tcPr>
            <w:tcW w:w="7440" w:type="dxa"/>
          </w:tcPr>
          <w:p w14:paraId="71F7B57A">
            <w:pPr>
              <w:pStyle w:val="8"/>
              <w:rPr>
                <w:rFonts w:hint="eastAsia"/>
              </w:rPr>
            </w:pPr>
            <w:r>
              <w:rPr>
                <w:rFonts w:hint="eastAsia"/>
              </w:rPr>
              <w:t xml:space="preserve">深圳市深南东路5047号 </w:t>
            </w:r>
          </w:p>
        </w:tc>
      </w:tr>
      <w:tr w14:paraId="3C364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76A4B1">
            <w:pPr>
              <w:pStyle w:val="8"/>
              <w:rPr>
                <w:rFonts w:hint="eastAsia"/>
              </w:rPr>
            </w:pPr>
            <w:r>
              <w:rPr>
                <w:rFonts w:hint="eastAsia"/>
              </w:rPr>
              <w:t xml:space="preserve">法定代表人： </w:t>
            </w:r>
          </w:p>
        </w:tc>
        <w:tc>
          <w:tcPr>
            <w:tcW w:w="7440" w:type="dxa"/>
          </w:tcPr>
          <w:p w14:paraId="765BEC01">
            <w:pPr>
              <w:pStyle w:val="8"/>
              <w:rPr>
                <w:rFonts w:hint="eastAsia"/>
              </w:rPr>
            </w:pPr>
            <w:r>
              <w:rPr>
                <w:rFonts w:hint="eastAsia"/>
              </w:rPr>
              <w:t xml:space="preserve">谢永林 </w:t>
            </w:r>
          </w:p>
        </w:tc>
      </w:tr>
      <w:tr w14:paraId="30820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7DDD03">
            <w:pPr>
              <w:pStyle w:val="8"/>
              <w:rPr>
                <w:rFonts w:hint="eastAsia"/>
              </w:rPr>
            </w:pPr>
            <w:r>
              <w:rPr>
                <w:rFonts w:hint="eastAsia"/>
              </w:rPr>
              <w:t xml:space="preserve">联系人： </w:t>
            </w:r>
          </w:p>
        </w:tc>
        <w:tc>
          <w:tcPr>
            <w:tcW w:w="7440" w:type="dxa"/>
          </w:tcPr>
          <w:p w14:paraId="3F83ABBA">
            <w:pPr>
              <w:pStyle w:val="8"/>
              <w:rPr>
                <w:rFonts w:hint="eastAsia"/>
              </w:rPr>
            </w:pPr>
            <w:r>
              <w:rPr>
                <w:rFonts w:hint="eastAsia"/>
              </w:rPr>
              <w:t xml:space="preserve">施艺帆 </w:t>
            </w:r>
          </w:p>
        </w:tc>
      </w:tr>
      <w:tr w14:paraId="6EEA6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D268FEB">
            <w:pPr>
              <w:pStyle w:val="8"/>
              <w:rPr>
                <w:rFonts w:hint="eastAsia"/>
              </w:rPr>
            </w:pPr>
            <w:r>
              <w:rPr>
                <w:rFonts w:hint="eastAsia"/>
              </w:rPr>
              <w:t xml:space="preserve">电话： </w:t>
            </w:r>
          </w:p>
        </w:tc>
        <w:tc>
          <w:tcPr>
            <w:tcW w:w="7440" w:type="dxa"/>
          </w:tcPr>
          <w:p w14:paraId="067A6A7D">
            <w:pPr>
              <w:pStyle w:val="8"/>
              <w:rPr>
                <w:rFonts w:hint="eastAsia"/>
              </w:rPr>
            </w:pPr>
            <w:r>
              <w:rPr>
                <w:rFonts w:hint="eastAsia"/>
              </w:rPr>
              <w:t xml:space="preserve">021-50979384 </w:t>
            </w:r>
          </w:p>
        </w:tc>
      </w:tr>
      <w:tr w14:paraId="3B950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1A2A38F">
            <w:pPr>
              <w:pStyle w:val="8"/>
              <w:rPr>
                <w:rFonts w:hint="eastAsia"/>
              </w:rPr>
            </w:pPr>
            <w:r>
              <w:rPr>
                <w:rFonts w:hint="eastAsia"/>
              </w:rPr>
              <w:t xml:space="preserve">传真： </w:t>
            </w:r>
          </w:p>
        </w:tc>
        <w:tc>
          <w:tcPr>
            <w:tcW w:w="7440" w:type="dxa"/>
          </w:tcPr>
          <w:p w14:paraId="2654E544">
            <w:pPr>
              <w:pStyle w:val="8"/>
              <w:rPr>
                <w:rFonts w:hint="eastAsia"/>
              </w:rPr>
            </w:pPr>
            <w:r>
              <w:rPr>
                <w:rFonts w:hint="eastAsia"/>
              </w:rPr>
              <w:t xml:space="preserve">021-50979507 </w:t>
            </w:r>
          </w:p>
        </w:tc>
      </w:tr>
      <w:tr w14:paraId="4A0A1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5F7E74E">
            <w:pPr>
              <w:pStyle w:val="8"/>
              <w:rPr>
                <w:rFonts w:hint="eastAsia"/>
              </w:rPr>
            </w:pPr>
            <w:r>
              <w:rPr>
                <w:rFonts w:hint="eastAsia"/>
              </w:rPr>
              <w:t xml:space="preserve">客户服务电话： </w:t>
            </w:r>
          </w:p>
        </w:tc>
        <w:tc>
          <w:tcPr>
            <w:tcW w:w="7440" w:type="dxa"/>
          </w:tcPr>
          <w:p w14:paraId="7AD6A86E">
            <w:pPr>
              <w:pStyle w:val="8"/>
              <w:rPr>
                <w:rFonts w:hint="eastAsia"/>
              </w:rPr>
            </w:pPr>
            <w:r>
              <w:rPr>
                <w:rFonts w:hint="eastAsia"/>
              </w:rPr>
              <w:t xml:space="preserve">95511-3 </w:t>
            </w:r>
          </w:p>
        </w:tc>
      </w:tr>
      <w:tr w14:paraId="29918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869DD58">
            <w:pPr>
              <w:pStyle w:val="8"/>
              <w:rPr>
                <w:rFonts w:hint="eastAsia"/>
              </w:rPr>
            </w:pPr>
            <w:r>
              <w:rPr>
                <w:rFonts w:hint="eastAsia"/>
              </w:rPr>
              <w:t xml:space="preserve">网址： </w:t>
            </w:r>
          </w:p>
        </w:tc>
        <w:tc>
          <w:tcPr>
            <w:tcW w:w="7440" w:type="dxa"/>
          </w:tcPr>
          <w:p w14:paraId="32D2920B">
            <w:pPr>
              <w:pStyle w:val="8"/>
              <w:rPr>
                <w:rFonts w:hint="eastAsia"/>
              </w:rPr>
            </w:pPr>
            <w:r>
              <w:rPr>
                <w:rFonts w:hint="eastAsia"/>
              </w:rPr>
              <w:t xml:space="preserve">http://bank.pingan.com </w:t>
            </w:r>
          </w:p>
        </w:tc>
      </w:tr>
    </w:tbl>
    <w:p w14:paraId="3D4F2638">
      <w:pPr>
        <w:pStyle w:val="8"/>
        <w:spacing w:before="0" w:beforeAutospacing="0" w:after="0" w:afterAutospacing="0" w:line="360" w:lineRule="auto"/>
        <w:ind w:firstLine="420"/>
        <w:rPr>
          <w:rFonts w:hint="eastAsia"/>
          <w:sz w:val="21"/>
          <w:szCs w:val="21"/>
        </w:rPr>
      </w:pPr>
      <w:r>
        <w:rPr>
          <w:rFonts w:hint="eastAsia"/>
          <w:b/>
          <w:bCs/>
          <w:sz w:val="21"/>
          <w:szCs w:val="21"/>
        </w:rPr>
        <w:t>(17)宁波银行股份有限公司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6C8D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77968B">
            <w:pPr>
              <w:pStyle w:val="8"/>
              <w:rPr>
                <w:rFonts w:hint="eastAsia"/>
              </w:rPr>
            </w:pPr>
            <w:r>
              <w:rPr>
                <w:rFonts w:hint="eastAsia"/>
              </w:rPr>
              <w:t xml:space="preserve">注册地址： </w:t>
            </w:r>
          </w:p>
        </w:tc>
        <w:tc>
          <w:tcPr>
            <w:tcW w:w="7440" w:type="dxa"/>
          </w:tcPr>
          <w:p w14:paraId="17897A50">
            <w:pPr>
              <w:pStyle w:val="8"/>
              <w:rPr>
                <w:rFonts w:hint="eastAsia"/>
              </w:rPr>
            </w:pPr>
            <w:r>
              <w:rPr>
                <w:rFonts w:hint="eastAsia"/>
              </w:rPr>
              <w:t xml:space="preserve">宁波市鄞州区宁南南路700号 </w:t>
            </w:r>
          </w:p>
        </w:tc>
      </w:tr>
      <w:tr w14:paraId="65727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CF7EF7">
            <w:pPr>
              <w:pStyle w:val="8"/>
              <w:rPr>
                <w:rFonts w:hint="eastAsia"/>
              </w:rPr>
            </w:pPr>
            <w:r>
              <w:rPr>
                <w:rFonts w:hint="eastAsia"/>
              </w:rPr>
              <w:t xml:space="preserve">办公地址： </w:t>
            </w:r>
          </w:p>
        </w:tc>
        <w:tc>
          <w:tcPr>
            <w:tcW w:w="7440" w:type="dxa"/>
          </w:tcPr>
          <w:p w14:paraId="3F9BE12B">
            <w:pPr>
              <w:pStyle w:val="8"/>
              <w:rPr>
                <w:rFonts w:hint="eastAsia"/>
              </w:rPr>
            </w:pPr>
            <w:r>
              <w:rPr>
                <w:rFonts w:hint="eastAsia"/>
              </w:rPr>
              <w:t xml:space="preserve">宁波市鄞州区宁南南路700号 </w:t>
            </w:r>
          </w:p>
        </w:tc>
      </w:tr>
      <w:tr w14:paraId="41391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915B6D6">
            <w:pPr>
              <w:pStyle w:val="8"/>
              <w:rPr>
                <w:rFonts w:hint="eastAsia"/>
              </w:rPr>
            </w:pPr>
            <w:r>
              <w:rPr>
                <w:rFonts w:hint="eastAsia"/>
              </w:rPr>
              <w:t xml:space="preserve">法定代表人： </w:t>
            </w:r>
          </w:p>
        </w:tc>
        <w:tc>
          <w:tcPr>
            <w:tcW w:w="7440" w:type="dxa"/>
          </w:tcPr>
          <w:p w14:paraId="185ADAF2">
            <w:pPr>
              <w:pStyle w:val="8"/>
              <w:rPr>
                <w:rFonts w:hint="eastAsia"/>
              </w:rPr>
            </w:pPr>
            <w:r>
              <w:rPr>
                <w:rFonts w:hint="eastAsia"/>
              </w:rPr>
              <w:t xml:space="preserve">陆华裕 </w:t>
            </w:r>
          </w:p>
        </w:tc>
      </w:tr>
      <w:tr w14:paraId="7415A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463F48B">
            <w:pPr>
              <w:pStyle w:val="8"/>
              <w:rPr>
                <w:rFonts w:hint="eastAsia"/>
              </w:rPr>
            </w:pPr>
            <w:r>
              <w:rPr>
                <w:rFonts w:hint="eastAsia"/>
              </w:rPr>
              <w:t xml:space="preserve">联系人： </w:t>
            </w:r>
          </w:p>
        </w:tc>
        <w:tc>
          <w:tcPr>
            <w:tcW w:w="7440" w:type="dxa"/>
          </w:tcPr>
          <w:p w14:paraId="3988AD32">
            <w:pPr>
              <w:pStyle w:val="8"/>
              <w:rPr>
                <w:rFonts w:hint="eastAsia"/>
              </w:rPr>
            </w:pPr>
            <w:r>
              <w:rPr>
                <w:rFonts w:hint="eastAsia"/>
              </w:rPr>
              <w:t xml:space="preserve">胡技勋 </w:t>
            </w:r>
          </w:p>
        </w:tc>
      </w:tr>
      <w:tr w14:paraId="722EB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DB3968">
            <w:pPr>
              <w:pStyle w:val="8"/>
              <w:rPr>
                <w:rFonts w:hint="eastAsia"/>
              </w:rPr>
            </w:pPr>
            <w:r>
              <w:rPr>
                <w:rFonts w:hint="eastAsia"/>
              </w:rPr>
              <w:t xml:space="preserve">电话： </w:t>
            </w:r>
          </w:p>
        </w:tc>
        <w:tc>
          <w:tcPr>
            <w:tcW w:w="7440" w:type="dxa"/>
          </w:tcPr>
          <w:p w14:paraId="633FD964">
            <w:pPr>
              <w:pStyle w:val="8"/>
              <w:rPr>
                <w:rFonts w:hint="eastAsia"/>
              </w:rPr>
            </w:pPr>
            <w:r>
              <w:rPr>
                <w:rFonts w:hint="eastAsia"/>
              </w:rPr>
              <w:t xml:space="preserve">0574-89068340 </w:t>
            </w:r>
          </w:p>
        </w:tc>
      </w:tr>
      <w:tr w14:paraId="2DBC4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BAA005">
            <w:pPr>
              <w:pStyle w:val="8"/>
              <w:rPr>
                <w:rFonts w:hint="eastAsia"/>
              </w:rPr>
            </w:pPr>
            <w:r>
              <w:rPr>
                <w:rFonts w:hint="eastAsia"/>
              </w:rPr>
              <w:t xml:space="preserve">传真： </w:t>
            </w:r>
          </w:p>
        </w:tc>
        <w:tc>
          <w:tcPr>
            <w:tcW w:w="7440" w:type="dxa"/>
          </w:tcPr>
          <w:p w14:paraId="7A7A9BE4">
            <w:pPr>
              <w:pStyle w:val="8"/>
              <w:rPr>
                <w:rFonts w:hint="eastAsia"/>
              </w:rPr>
            </w:pPr>
            <w:r>
              <w:rPr>
                <w:rFonts w:hint="eastAsia"/>
              </w:rPr>
              <w:t xml:space="preserve">0574-87050024 </w:t>
            </w:r>
          </w:p>
        </w:tc>
      </w:tr>
      <w:tr w14:paraId="45E7B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661202">
            <w:pPr>
              <w:pStyle w:val="8"/>
              <w:rPr>
                <w:rFonts w:hint="eastAsia"/>
              </w:rPr>
            </w:pPr>
            <w:r>
              <w:rPr>
                <w:rFonts w:hint="eastAsia"/>
              </w:rPr>
              <w:t xml:space="preserve">客户服务电话： </w:t>
            </w:r>
          </w:p>
        </w:tc>
        <w:tc>
          <w:tcPr>
            <w:tcW w:w="7440" w:type="dxa"/>
          </w:tcPr>
          <w:p w14:paraId="05E1BAD5">
            <w:pPr>
              <w:pStyle w:val="8"/>
              <w:rPr>
                <w:rFonts w:hint="eastAsia"/>
              </w:rPr>
            </w:pPr>
            <w:r>
              <w:rPr>
                <w:rFonts w:hint="eastAsia"/>
              </w:rPr>
              <w:t xml:space="preserve">95574 </w:t>
            </w:r>
          </w:p>
        </w:tc>
      </w:tr>
      <w:tr w14:paraId="58A40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37E690E">
            <w:pPr>
              <w:pStyle w:val="8"/>
              <w:rPr>
                <w:rFonts w:hint="eastAsia"/>
              </w:rPr>
            </w:pPr>
            <w:r>
              <w:rPr>
                <w:rFonts w:hint="eastAsia"/>
              </w:rPr>
              <w:t xml:space="preserve">网址： </w:t>
            </w:r>
          </w:p>
        </w:tc>
        <w:tc>
          <w:tcPr>
            <w:tcW w:w="7440" w:type="dxa"/>
          </w:tcPr>
          <w:p w14:paraId="3A346CB6">
            <w:pPr>
              <w:pStyle w:val="8"/>
              <w:rPr>
                <w:rFonts w:hint="eastAsia"/>
              </w:rPr>
            </w:pPr>
            <w:r>
              <w:rPr>
                <w:rFonts w:hint="eastAsia"/>
              </w:rPr>
              <w:t xml:space="preserve">http://www.nbcb.com.cn </w:t>
            </w:r>
          </w:p>
        </w:tc>
      </w:tr>
    </w:tbl>
    <w:p w14:paraId="2C94E12D">
      <w:pPr>
        <w:pStyle w:val="8"/>
        <w:spacing w:before="0" w:beforeAutospacing="0" w:after="0" w:afterAutospacing="0" w:line="360" w:lineRule="auto"/>
        <w:ind w:firstLine="420"/>
        <w:rPr>
          <w:rFonts w:hint="eastAsia"/>
          <w:sz w:val="21"/>
          <w:szCs w:val="21"/>
        </w:rPr>
      </w:pPr>
      <w:r>
        <w:rPr>
          <w:rFonts w:hint="eastAsia"/>
          <w:b/>
          <w:bCs/>
          <w:sz w:val="21"/>
          <w:szCs w:val="21"/>
        </w:rPr>
        <w:t>(18)上海农村商业银行股份有限公司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CBAC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7510A1F">
            <w:pPr>
              <w:pStyle w:val="8"/>
              <w:rPr>
                <w:rFonts w:hint="eastAsia"/>
              </w:rPr>
            </w:pPr>
            <w:r>
              <w:rPr>
                <w:rFonts w:hint="eastAsia"/>
              </w:rPr>
              <w:t xml:space="preserve">注册地址： </w:t>
            </w:r>
          </w:p>
        </w:tc>
        <w:tc>
          <w:tcPr>
            <w:tcW w:w="7440" w:type="dxa"/>
          </w:tcPr>
          <w:p w14:paraId="69CCF58D">
            <w:pPr>
              <w:pStyle w:val="8"/>
              <w:rPr>
                <w:rFonts w:hint="eastAsia"/>
              </w:rPr>
            </w:pPr>
            <w:r>
              <w:rPr>
                <w:rFonts w:hint="eastAsia"/>
              </w:rPr>
              <w:t xml:space="preserve">上海市浦东新区银城中路8号15-20楼、22-27楼 </w:t>
            </w:r>
          </w:p>
        </w:tc>
      </w:tr>
      <w:tr w14:paraId="19DA3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FDE28B">
            <w:pPr>
              <w:pStyle w:val="8"/>
              <w:rPr>
                <w:rFonts w:hint="eastAsia"/>
              </w:rPr>
            </w:pPr>
            <w:r>
              <w:rPr>
                <w:rFonts w:hint="eastAsia"/>
              </w:rPr>
              <w:t xml:space="preserve">办公地址： </w:t>
            </w:r>
          </w:p>
        </w:tc>
        <w:tc>
          <w:tcPr>
            <w:tcW w:w="7440" w:type="dxa"/>
          </w:tcPr>
          <w:p w14:paraId="2B4B3319">
            <w:pPr>
              <w:pStyle w:val="8"/>
              <w:rPr>
                <w:rFonts w:hint="eastAsia"/>
              </w:rPr>
            </w:pPr>
            <w:r>
              <w:rPr>
                <w:rFonts w:hint="eastAsia"/>
              </w:rPr>
              <w:t xml:space="preserve">上海市浦东新区银城中路8号15-20楼、22-27楼 </w:t>
            </w:r>
          </w:p>
        </w:tc>
      </w:tr>
      <w:tr w14:paraId="54EE3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C1AEE41">
            <w:pPr>
              <w:pStyle w:val="8"/>
              <w:rPr>
                <w:rFonts w:hint="eastAsia"/>
              </w:rPr>
            </w:pPr>
            <w:r>
              <w:rPr>
                <w:rFonts w:hint="eastAsia"/>
              </w:rPr>
              <w:t xml:space="preserve">法定代表人： </w:t>
            </w:r>
          </w:p>
        </w:tc>
        <w:tc>
          <w:tcPr>
            <w:tcW w:w="7440" w:type="dxa"/>
          </w:tcPr>
          <w:p w14:paraId="3373F15F">
            <w:pPr>
              <w:pStyle w:val="8"/>
              <w:rPr>
                <w:rFonts w:hint="eastAsia"/>
              </w:rPr>
            </w:pPr>
            <w:r>
              <w:rPr>
                <w:rFonts w:hint="eastAsia"/>
              </w:rPr>
              <w:t xml:space="preserve">冀光恒 </w:t>
            </w:r>
          </w:p>
        </w:tc>
      </w:tr>
      <w:tr w14:paraId="13E5D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B5871F">
            <w:pPr>
              <w:pStyle w:val="8"/>
              <w:rPr>
                <w:rFonts w:hint="eastAsia"/>
              </w:rPr>
            </w:pPr>
            <w:r>
              <w:rPr>
                <w:rFonts w:hint="eastAsia"/>
              </w:rPr>
              <w:t xml:space="preserve">联系人： </w:t>
            </w:r>
          </w:p>
        </w:tc>
        <w:tc>
          <w:tcPr>
            <w:tcW w:w="7440" w:type="dxa"/>
          </w:tcPr>
          <w:p w14:paraId="588D1455">
            <w:pPr>
              <w:pStyle w:val="8"/>
              <w:rPr>
                <w:rFonts w:hint="eastAsia"/>
              </w:rPr>
            </w:pPr>
            <w:r>
              <w:rPr>
                <w:rFonts w:hint="eastAsia"/>
              </w:rPr>
              <w:t xml:space="preserve">施传荣 </w:t>
            </w:r>
          </w:p>
        </w:tc>
      </w:tr>
      <w:tr w14:paraId="3D9CF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F20DF2">
            <w:pPr>
              <w:pStyle w:val="8"/>
              <w:rPr>
                <w:rFonts w:hint="eastAsia"/>
              </w:rPr>
            </w:pPr>
            <w:r>
              <w:rPr>
                <w:rFonts w:hint="eastAsia"/>
              </w:rPr>
              <w:t xml:space="preserve">电话： </w:t>
            </w:r>
          </w:p>
        </w:tc>
        <w:tc>
          <w:tcPr>
            <w:tcW w:w="7440" w:type="dxa"/>
          </w:tcPr>
          <w:p w14:paraId="4E56066F">
            <w:pPr>
              <w:pStyle w:val="8"/>
              <w:rPr>
                <w:rFonts w:hint="eastAsia"/>
              </w:rPr>
            </w:pPr>
            <w:r>
              <w:rPr>
                <w:rFonts w:hint="eastAsia"/>
              </w:rPr>
              <w:t xml:space="preserve">021－38576666 </w:t>
            </w:r>
          </w:p>
        </w:tc>
      </w:tr>
      <w:tr w14:paraId="461AA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496CC7">
            <w:pPr>
              <w:pStyle w:val="8"/>
              <w:rPr>
                <w:rFonts w:hint="eastAsia"/>
              </w:rPr>
            </w:pPr>
            <w:r>
              <w:rPr>
                <w:rFonts w:hint="eastAsia"/>
              </w:rPr>
              <w:t xml:space="preserve">传真： </w:t>
            </w:r>
          </w:p>
        </w:tc>
        <w:tc>
          <w:tcPr>
            <w:tcW w:w="7440" w:type="dxa"/>
          </w:tcPr>
          <w:p w14:paraId="01696CE1">
            <w:pPr>
              <w:pStyle w:val="8"/>
              <w:rPr>
                <w:rFonts w:hint="eastAsia"/>
              </w:rPr>
            </w:pPr>
            <w:r>
              <w:rPr>
                <w:rFonts w:hint="eastAsia"/>
              </w:rPr>
              <w:t xml:space="preserve">021－50105124 </w:t>
            </w:r>
          </w:p>
        </w:tc>
      </w:tr>
      <w:tr w14:paraId="65E4B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D4B19BB">
            <w:pPr>
              <w:pStyle w:val="8"/>
              <w:rPr>
                <w:rFonts w:hint="eastAsia"/>
              </w:rPr>
            </w:pPr>
            <w:r>
              <w:rPr>
                <w:rFonts w:hint="eastAsia"/>
              </w:rPr>
              <w:t xml:space="preserve">客户服务电话： </w:t>
            </w:r>
          </w:p>
        </w:tc>
        <w:tc>
          <w:tcPr>
            <w:tcW w:w="7440" w:type="dxa"/>
          </w:tcPr>
          <w:p w14:paraId="3627F088">
            <w:pPr>
              <w:pStyle w:val="8"/>
              <w:rPr>
                <w:rFonts w:hint="eastAsia"/>
              </w:rPr>
            </w:pPr>
            <w:r>
              <w:rPr>
                <w:rFonts w:hint="eastAsia"/>
              </w:rPr>
              <w:t xml:space="preserve">021-962999;4006962999 </w:t>
            </w:r>
          </w:p>
        </w:tc>
      </w:tr>
      <w:tr w14:paraId="52B96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E84A676">
            <w:pPr>
              <w:pStyle w:val="8"/>
              <w:rPr>
                <w:rFonts w:hint="eastAsia"/>
              </w:rPr>
            </w:pPr>
            <w:r>
              <w:rPr>
                <w:rFonts w:hint="eastAsia"/>
              </w:rPr>
              <w:t xml:space="preserve">网址： </w:t>
            </w:r>
          </w:p>
        </w:tc>
        <w:tc>
          <w:tcPr>
            <w:tcW w:w="7440" w:type="dxa"/>
          </w:tcPr>
          <w:p w14:paraId="6D528BAE">
            <w:pPr>
              <w:pStyle w:val="8"/>
              <w:rPr>
                <w:rFonts w:hint="eastAsia"/>
              </w:rPr>
            </w:pPr>
            <w:r>
              <w:rPr>
                <w:rFonts w:hint="eastAsia"/>
              </w:rPr>
              <w:t xml:space="preserve">http://www.srcb.com/ </w:t>
            </w:r>
          </w:p>
        </w:tc>
      </w:tr>
    </w:tbl>
    <w:p w14:paraId="434BAFAD">
      <w:pPr>
        <w:pStyle w:val="8"/>
        <w:spacing w:before="0" w:beforeAutospacing="0" w:after="0" w:afterAutospacing="0" w:line="360" w:lineRule="auto"/>
        <w:ind w:firstLine="420"/>
        <w:rPr>
          <w:rFonts w:hint="eastAsia"/>
          <w:sz w:val="21"/>
          <w:szCs w:val="21"/>
        </w:rPr>
      </w:pPr>
      <w:r>
        <w:rPr>
          <w:rFonts w:hint="eastAsia"/>
          <w:b/>
          <w:bCs/>
          <w:sz w:val="21"/>
          <w:szCs w:val="21"/>
        </w:rPr>
        <w:t>(19)北京农村商业银行股份有限公司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76C6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0895C1D">
            <w:pPr>
              <w:pStyle w:val="8"/>
              <w:rPr>
                <w:rFonts w:hint="eastAsia"/>
              </w:rPr>
            </w:pPr>
            <w:r>
              <w:rPr>
                <w:rFonts w:hint="eastAsia"/>
              </w:rPr>
              <w:t xml:space="preserve">注册地址： </w:t>
            </w:r>
          </w:p>
        </w:tc>
        <w:tc>
          <w:tcPr>
            <w:tcW w:w="7440" w:type="dxa"/>
          </w:tcPr>
          <w:p w14:paraId="50238A97">
            <w:pPr>
              <w:pStyle w:val="8"/>
              <w:rPr>
                <w:rFonts w:hint="eastAsia"/>
              </w:rPr>
            </w:pPr>
            <w:r>
              <w:rPr>
                <w:rFonts w:hint="eastAsia"/>
              </w:rPr>
              <w:t xml:space="preserve">北京市西城区月坛南街1号院2号楼 </w:t>
            </w:r>
          </w:p>
        </w:tc>
      </w:tr>
      <w:tr w14:paraId="712D5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696F860">
            <w:pPr>
              <w:pStyle w:val="8"/>
              <w:rPr>
                <w:rFonts w:hint="eastAsia"/>
              </w:rPr>
            </w:pPr>
            <w:r>
              <w:rPr>
                <w:rFonts w:hint="eastAsia"/>
              </w:rPr>
              <w:t xml:space="preserve">办公地址： </w:t>
            </w:r>
          </w:p>
        </w:tc>
        <w:tc>
          <w:tcPr>
            <w:tcW w:w="7440" w:type="dxa"/>
          </w:tcPr>
          <w:p w14:paraId="03C60324">
            <w:pPr>
              <w:pStyle w:val="8"/>
              <w:rPr>
                <w:rFonts w:hint="eastAsia"/>
              </w:rPr>
            </w:pPr>
            <w:r>
              <w:rPr>
                <w:rFonts w:hint="eastAsia"/>
              </w:rPr>
              <w:t xml:space="preserve">北京市西城区月坛南街1号院2号楼  </w:t>
            </w:r>
          </w:p>
        </w:tc>
      </w:tr>
      <w:tr w14:paraId="1C933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D0808E">
            <w:pPr>
              <w:pStyle w:val="8"/>
              <w:rPr>
                <w:rFonts w:hint="eastAsia"/>
              </w:rPr>
            </w:pPr>
            <w:r>
              <w:rPr>
                <w:rFonts w:hint="eastAsia"/>
              </w:rPr>
              <w:t xml:space="preserve">法定代表人： </w:t>
            </w:r>
          </w:p>
        </w:tc>
        <w:tc>
          <w:tcPr>
            <w:tcW w:w="7440" w:type="dxa"/>
          </w:tcPr>
          <w:p w14:paraId="10287742">
            <w:pPr>
              <w:pStyle w:val="8"/>
              <w:rPr>
                <w:rFonts w:hint="eastAsia"/>
              </w:rPr>
            </w:pPr>
            <w:r>
              <w:rPr>
                <w:rFonts w:hint="eastAsia"/>
              </w:rPr>
              <w:t xml:space="preserve">王金山 </w:t>
            </w:r>
          </w:p>
        </w:tc>
      </w:tr>
      <w:tr w14:paraId="781D9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384AC3C">
            <w:pPr>
              <w:pStyle w:val="8"/>
              <w:rPr>
                <w:rFonts w:hint="eastAsia"/>
              </w:rPr>
            </w:pPr>
            <w:r>
              <w:rPr>
                <w:rFonts w:hint="eastAsia"/>
              </w:rPr>
              <w:t xml:space="preserve">联系人： </w:t>
            </w:r>
          </w:p>
        </w:tc>
        <w:tc>
          <w:tcPr>
            <w:tcW w:w="7440" w:type="dxa"/>
          </w:tcPr>
          <w:p w14:paraId="4A3482F7">
            <w:pPr>
              <w:pStyle w:val="8"/>
              <w:rPr>
                <w:rFonts w:hint="eastAsia"/>
              </w:rPr>
            </w:pPr>
            <w:r>
              <w:rPr>
                <w:rFonts w:hint="eastAsia"/>
              </w:rPr>
              <w:t xml:space="preserve">鲁娟 </w:t>
            </w:r>
          </w:p>
        </w:tc>
      </w:tr>
      <w:tr w14:paraId="1ECB9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98C58D6">
            <w:pPr>
              <w:pStyle w:val="8"/>
              <w:rPr>
                <w:rFonts w:hint="eastAsia"/>
              </w:rPr>
            </w:pPr>
            <w:r>
              <w:rPr>
                <w:rFonts w:hint="eastAsia"/>
              </w:rPr>
              <w:t xml:space="preserve">电话： </w:t>
            </w:r>
          </w:p>
        </w:tc>
        <w:tc>
          <w:tcPr>
            <w:tcW w:w="7440" w:type="dxa"/>
          </w:tcPr>
          <w:p w14:paraId="6B6E0E98">
            <w:pPr>
              <w:pStyle w:val="8"/>
              <w:rPr>
                <w:rFonts w:hint="eastAsia"/>
              </w:rPr>
            </w:pPr>
            <w:r>
              <w:rPr>
                <w:rFonts w:hint="eastAsia"/>
              </w:rPr>
              <w:t xml:space="preserve">010-89198762 </w:t>
            </w:r>
          </w:p>
        </w:tc>
      </w:tr>
      <w:tr w14:paraId="04374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9D83C19">
            <w:pPr>
              <w:pStyle w:val="8"/>
              <w:rPr>
                <w:rFonts w:hint="eastAsia"/>
              </w:rPr>
            </w:pPr>
            <w:r>
              <w:rPr>
                <w:rFonts w:hint="eastAsia"/>
              </w:rPr>
              <w:t xml:space="preserve">传真： </w:t>
            </w:r>
          </w:p>
        </w:tc>
        <w:tc>
          <w:tcPr>
            <w:tcW w:w="7440" w:type="dxa"/>
          </w:tcPr>
          <w:p w14:paraId="024C719E">
            <w:pPr>
              <w:pStyle w:val="8"/>
              <w:rPr>
                <w:rFonts w:hint="eastAsia"/>
              </w:rPr>
            </w:pPr>
            <w:r>
              <w:rPr>
                <w:rFonts w:hint="eastAsia"/>
              </w:rPr>
              <w:t xml:space="preserve">010-89198678  </w:t>
            </w:r>
          </w:p>
        </w:tc>
      </w:tr>
      <w:tr w14:paraId="5622A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0DCA201">
            <w:pPr>
              <w:pStyle w:val="8"/>
              <w:rPr>
                <w:rFonts w:hint="eastAsia"/>
              </w:rPr>
            </w:pPr>
            <w:r>
              <w:rPr>
                <w:rFonts w:hint="eastAsia"/>
              </w:rPr>
              <w:t xml:space="preserve">客户服务电话： </w:t>
            </w:r>
          </w:p>
        </w:tc>
        <w:tc>
          <w:tcPr>
            <w:tcW w:w="7440" w:type="dxa"/>
          </w:tcPr>
          <w:p w14:paraId="60CFB17A">
            <w:pPr>
              <w:pStyle w:val="8"/>
              <w:rPr>
                <w:rFonts w:hint="eastAsia"/>
              </w:rPr>
            </w:pPr>
            <w:r>
              <w:rPr>
                <w:rFonts w:hint="eastAsia"/>
              </w:rPr>
              <w:t xml:space="preserve">96198 </w:t>
            </w:r>
          </w:p>
        </w:tc>
      </w:tr>
      <w:tr w14:paraId="7BF19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EC6CED">
            <w:pPr>
              <w:pStyle w:val="8"/>
              <w:rPr>
                <w:rFonts w:hint="eastAsia"/>
              </w:rPr>
            </w:pPr>
            <w:r>
              <w:rPr>
                <w:rFonts w:hint="eastAsia"/>
              </w:rPr>
              <w:t xml:space="preserve">网址： </w:t>
            </w:r>
          </w:p>
        </w:tc>
        <w:tc>
          <w:tcPr>
            <w:tcW w:w="7440" w:type="dxa"/>
          </w:tcPr>
          <w:p w14:paraId="70A7E1A9">
            <w:pPr>
              <w:pStyle w:val="8"/>
              <w:rPr>
                <w:rFonts w:hint="eastAsia"/>
              </w:rPr>
            </w:pPr>
            <w:r>
              <w:rPr>
                <w:rFonts w:hint="eastAsia"/>
              </w:rPr>
              <w:t xml:space="preserve">http://www.bjrcb.com </w:t>
            </w:r>
          </w:p>
        </w:tc>
      </w:tr>
    </w:tbl>
    <w:p w14:paraId="2CDB6787">
      <w:pPr>
        <w:pStyle w:val="8"/>
        <w:spacing w:before="0" w:beforeAutospacing="0" w:after="0" w:afterAutospacing="0" w:line="360" w:lineRule="auto"/>
        <w:ind w:firstLine="420"/>
        <w:rPr>
          <w:rFonts w:hint="eastAsia"/>
          <w:sz w:val="21"/>
          <w:szCs w:val="21"/>
        </w:rPr>
      </w:pPr>
      <w:r>
        <w:rPr>
          <w:rFonts w:hint="eastAsia"/>
          <w:b/>
          <w:bCs/>
          <w:sz w:val="21"/>
          <w:szCs w:val="21"/>
        </w:rPr>
        <w:t>(20)青岛银行股份有限公司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64EA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9C1FF88">
            <w:pPr>
              <w:pStyle w:val="8"/>
              <w:rPr>
                <w:rFonts w:hint="eastAsia"/>
              </w:rPr>
            </w:pPr>
            <w:r>
              <w:rPr>
                <w:rFonts w:hint="eastAsia"/>
              </w:rPr>
              <w:t xml:space="preserve">注册地址： </w:t>
            </w:r>
          </w:p>
        </w:tc>
        <w:tc>
          <w:tcPr>
            <w:tcW w:w="7440" w:type="dxa"/>
          </w:tcPr>
          <w:p w14:paraId="37BD4FD6">
            <w:pPr>
              <w:pStyle w:val="8"/>
              <w:rPr>
                <w:rFonts w:hint="eastAsia"/>
              </w:rPr>
            </w:pPr>
            <w:r>
              <w:rPr>
                <w:rFonts w:hint="eastAsia"/>
              </w:rPr>
              <w:t xml:space="preserve">青岛市市南区香港中路68号 </w:t>
            </w:r>
          </w:p>
        </w:tc>
      </w:tr>
      <w:tr w14:paraId="4A61D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4260EE2">
            <w:pPr>
              <w:pStyle w:val="8"/>
              <w:rPr>
                <w:rFonts w:hint="eastAsia"/>
              </w:rPr>
            </w:pPr>
            <w:r>
              <w:rPr>
                <w:rFonts w:hint="eastAsia"/>
              </w:rPr>
              <w:t xml:space="preserve">办公地址： </w:t>
            </w:r>
          </w:p>
        </w:tc>
        <w:tc>
          <w:tcPr>
            <w:tcW w:w="7440" w:type="dxa"/>
          </w:tcPr>
          <w:p w14:paraId="5BC2F4A9">
            <w:pPr>
              <w:pStyle w:val="8"/>
              <w:rPr>
                <w:rFonts w:hint="eastAsia"/>
              </w:rPr>
            </w:pPr>
            <w:r>
              <w:rPr>
                <w:rFonts w:hint="eastAsia"/>
              </w:rPr>
              <w:t xml:space="preserve">青岛市市南区香港中路68号 </w:t>
            </w:r>
          </w:p>
        </w:tc>
      </w:tr>
      <w:tr w14:paraId="59B8E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60B27E8">
            <w:pPr>
              <w:pStyle w:val="8"/>
              <w:rPr>
                <w:rFonts w:hint="eastAsia"/>
              </w:rPr>
            </w:pPr>
            <w:r>
              <w:rPr>
                <w:rFonts w:hint="eastAsia"/>
              </w:rPr>
              <w:t xml:space="preserve">法定代表人： </w:t>
            </w:r>
          </w:p>
        </w:tc>
        <w:tc>
          <w:tcPr>
            <w:tcW w:w="7440" w:type="dxa"/>
          </w:tcPr>
          <w:p w14:paraId="030E9794">
            <w:pPr>
              <w:pStyle w:val="8"/>
              <w:rPr>
                <w:rFonts w:hint="eastAsia"/>
              </w:rPr>
            </w:pPr>
            <w:r>
              <w:rPr>
                <w:rFonts w:hint="eastAsia"/>
              </w:rPr>
              <w:t xml:space="preserve">郭少泉 </w:t>
            </w:r>
          </w:p>
        </w:tc>
      </w:tr>
      <w:tr w14:paraId="679FD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6D9E30D">
            <w:pPr>
              <w:pStyle w:val="8"/>
              <w:rPr>
                <w:rFonts w:hint="eastAsia"/>
              </w:rPr>
            </w:pPr>
            <w:r>
              <w:rPr>
                <w:rFonts w:hint="eastAsia"/>
              </w:rPr>
              <w:t xml:space="preserve">联系人： </w:t>
            </w:r>
          </w:p>
        </w:tc>
        <w:tc>
          <w:tcPr>
            <w:tcW w:w="7440" w:type="dxa"/>
          </w:tcPr>
          <w:p w14:paraId="73FE6DF0">
            <w:pPr>
              <w:pStyle w:val="8"/>
              <w:rPr>
                <w:rFonts w:hint="eastAsia"/>
              </w:rPr>
            </w:pPr>
            <w:r>
              <w:rPr>
                <w:rFonts w:hint="eastAsia"/>
              </w:rPr>
              <w:t xml:space="preserve">徐伟静 </w:t>
            </w:r>
          </w:p>
        </w:tc>
      </w:tr>
      <w:tr w14:paraId="5C436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DA8D28A">
            <w:pPr>
              <w:pStyle w:val="8"/>
              <w:rPr>
                <w:rFonts w:hint="eastAsia"/>
              </w:rPr>
            </w:pPr>
            <w:r>
              <w:rPr>
                <w:rFonts w:hint="eastAsia"/>
              </w:rPr>
              <w:t xml:space="preserve">电话： </w:t>
            </w:r>
          </w:p>
        </w:tc>
        <w:tc>
          <w:tcPr>
            <w:tcW w:w="7440" w:type="dxa"/>
          </w:tcPr>
          <w:p w14:paraId="4F000808">
            <w:pPr>
              <w:pStyle w:val="8"/>
              <w:rPr>
                <w:rFonts w:hint="eastAsia"/>
              </w:rPr>
            </w:pPr>
            <w:r>
              <w:rPr>
                <w:rFonts w:hint="eastAsia"/>
              </w:rPr>
              <w:t xml:space="preserve">0532-68629925 </w:t>
            </w:r>
          </w:p>
        </w:tc>
      </w:tr>
      <w:tr w14:paraId="1A033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6C1DAB">
            <w:pPr>
              <w:pStyle w:val="8"/>
              <w:rPr>
                <w:rFonts w:hint="eastAsia"/>
              </w:rPr>
            </w:pPr>
            <w:r>
              <w:rPr>
                <w:rFonts w:hint="eastAsia"/>
              </w:rPr>
              <w:t xml:space="preserve">传真： </w:t>
            </w:r>
          </w:p>
        </w:tc>
        <w:tc>
          <w:tcPr>
            <w:tcW w:w="7440" w:type="dxa"/>
          </w:tcPr>
          <w:p w14:paraId="54F4AF00">
            <w:pPr>
              <w:pStyle w:val="8"/>
              <w:rPr>
                <w:rFonts w:hint="eastAsia"/>
              </w:rPr>
            </w:pPr>
            <w:r>
              <w:rPr>
                <w:rFonts w:hint="eastAsia"/>
              </w:rPr>
              <w:t xml:space="preserve">0532-68629939  </w:t>
            </w:r>
          </w:p>
        </w:tc>
      </w:tr>
      <w:tr w14:paraId="3F172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2835A6D">
            <w:pPr>
              <w:pStyle w:val="8"/>
              <w:rPr>
                <w:rFonts w:hint="eastAsia"/>
              </w:rPr>
            </w:pPr>
            <w:r>
              <w:rPr>
                <w:rFonts w:hint="eastAsia"/>
              </w:rPr>
              <w:t xml:space="preserve">客户服务电话： </w:t>
            </w:r>
          </w:p>
        </w:tc>
        <w:tc>
          <w:tcPr>
            <w:tcW w:w="7440" w:type="dxa"/>
          </w:tcPr>
          <w:p w14:paraId="76432382">
            <w:pPr>
              <w:pStyle w:val="8"/>
              <w:rPr>
                <w:rFonts w:hint="eastAsia"/>
              </w:rPr>
            </w:pPr>
            <w:r>
              <w:rPr>
                <w:rFonts w:hint="eastAsia"/>
              </w:rPr>
              <w:t xml:space="preserve">96588（青岛）  400-669-6588（全国） </w:t>
            </w:r>
          </w:p>
        </w:tc>
      </w:tr>
      <w:tr w14:paraId="38CFD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129DB2">
            <w:pPr>
              <w:pStyle w:val="8"/>
              <w:rPr>
                <w:rFonts w:hint="eastAsia"/>
              </w:rPr>
            </w:pPr>
            <w:r>
              <w:rPr>
                <w:rFonts w:hint="eastAsia"/>
              </w:rPr>
              <w:t xml:space="preserve">网址： </w:t>
            </w:r>
          </w:p>
        </w:tc>
        <w:tc>
          <w:tcPr>
            <w:tcW w:w="7440" w:type="dxa"/>
          </w:tcPr>
          <w:p w14:paraId="6724B96A">
            <w:pPr>
              <w:pStyle w:val="8"/>
              <w:rPr>
                <w:rFonts w:hint="eastAsia"/>
              </w:rPr>
            </w:pPr>
            <w:r>
              <w:rPr>
                <w:rFonts w:hint="eastAsia"/>
              </w:rPr>
              <w:t xml:space="preserve">http://www.qdccb.com </w:t>
            </w:r>
          </w:p>
        </w:tc>
      </w:tr>
    </w:tbl>
    <w:p w14:paraId="6F585140">
      <w:pPr>
        <w:pStyle w:val="8"/>
        <w:spacing w:before="0" w:beforeAutospacing="0" w:after="0" w:afterAutospacing="0" w:line="360" w:lineRule="auto"/>
        <w:ind w:firstLine="420"/>
        <w:rPr>
          <w:rFonts w:hint="eastAsia"/>
          <w:sz w:val="21"/>
          <w:szCs w:val="21"/>
        </w:rPr>
      </w:pPr>
      <w:r>
        <w:rPr>
          <w:rFonts w:hint="eastAsia"/>
          <w:b/>
          <w:bCs/>
          <w:sz w:val="21"/>
          <w:szCs w:val="21"/>
        </w:rPr>
        <w:t>(21)徽商银行股份有限公司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F159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3355FA">
            <w:pPr>
              <w:pStyle w:val="8"/>
              <w:rPr>
                <w:rFonts w:hint="eastAsia"/>
              </w:rPr>
            </w:pPr>
            <w:r>
              <w:rPr>
                <w:rFonts w:hint="eastAsia"/>
              </w:rPr>
              <w:t xml:space="preserve">注册地址： </w:t>
            </w:r>
          </w:p>
        </w:tc>
        <w:tc>
          <w:tcPr>
            <w:tcW w:w="7440" w:type="dxa"/>
          </w:tcPr>
          <w:p w14:paraId="5BB28309">
            <w:pPr>
              <w:pStyle w:val="8"/>
              <w:rPr>
                <w:rFonts w:hint="eastAsia"/>
              </w:rPr>
            </w:pPr>
            <w:r>
              <w:rPr>
                <w:rFonts w:hint="eastAsia"/>
              </w:rPr>
              <w:t xml:space="preserve">合肥市安庆路79号 </w:t>
            </w:r>
          </w:p>
        </w:tc>
      </w:tr>
      <w:tr w14:paraId="4073C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C4F221">
            <w:pPr>
              <w:pStyle w:val="8"/>
              <w:rPr>
                <w:rFonts w:hint="eastAsia"/>
              </w:rPr>
            </w:pPr>
            <w:r>
              <w:rPr>
                <w:rFonts w:hint="eastAsia"/>
              </w:rPr>
              <w:t xml:space="preserve">办公地址： </w:t>
            </w:r>
          </w:p>
        </w:tc>
        <w:tc>
          <w:tcPr>
            <w:tcW w:w="7440" w:type="dxa"/>
          </w:tcPr>
          <w:p w14:paraId="06FA282B">
            <w:pPr>
              <w:pStyle w:val="8"/>
              <w:rPr>
                <w:rFonts w:hint="eastAsia"/>
              </w:rPr>
            </w:pPr>
            <w:r>
              <w:rPr>
                <w:rFonts w:hint="eastAsia"/>
              </w:rPr>
              <w:t xml:space="preserve">合肥市安庆路79号 </w:t>
            </w:r>
          </w:p>
        </w:tc>
      </w:tr>
      <w:tr w14:paraId="48D7B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BE22EBD">
            <w:pPr>
              <w:pStyle w:val="8"/>
              <w:rPr>
                <w:rFonts w:hint="eastAsia"/>
              </w:rPr>
            </w:pPr>
            <w:r>
              <w:rPr>
                <w:rFonts w:hint="eastAsia"/>
              </w:rPr>
              <w:t xml:space="preserve">法定代表人： </w:t>
            </w:r>
          </w:p>
        </w:tc>
        <w:tc>
          <w:tcPr>
            <w:tcW w:w="7440" w:type="dxa"/>
          </w:tcPr>
          <w:p w14:paraId="26FB2565">
            <w:pPr>
              <w:pStyle w:val="8"/>
              <w:rPr>
                <w:rFonts w:hint="eastAsia"/>
              </w:rPr>
            </w:pPr>
            <w:r>
              <w:rPr>
                <w:rFonts w:hint="eastAsia"/>
              </w:rPr>
              <w:t xml:space="preserve">王晓昕 </w:t>
            </w:r>
          </w:p>
        </w:tc>
      </w:tr>
      <w:tr w14:paraId="7789D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DF778C6">
            <w:pPr>
              <w:pStyle w:val="8"/>
              <w:rPr>
                <w:rFonts w:hint="eastAsia"/>
              </w:rPr>
            </w:pPr>
            <w:r>
              <w:rPr>
                <w:rFonts w:hint="eastAsia"/>
              </w:rPr>
              <w:t xml:space="preserve">联系人： </w:t>
            </w:r>
          </w:p>
        </w:tc>
        <w:tc>
          <w:tcPr>
            <w:tcW w:w="7440" w:type="dxa"/>
          </w:tcPr>
          <w:p w14:paraId="5CCB607C">
            <w:pPr>
              <w:pStyle w:val="8"/>
              <w:rPr>
                <w:rFonts w:hint="eastAsia"/>
              </w:rPr>
            </w:pPr>
            <w:r>
              <w:rPr>
                <w:rFonts w:hint="eastAsia"/>
              </w:rPr>
              <w:t xml:space="preserve">叶卓伟 </w:t>
            </w:r>
          </w:p>
        </w:tc>
      </w:tr>
      <w:tr w14:paraId="61530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D12FE5">
            <w:pPr>
              <w:pStyle w:val="8"/>
              <w:rPr>
                <w:rFonts w:hint="eastAsia"/>
              </w:rPr>
            </w:pPr>
            <w:r>
              <w:rPr>
                <w:rFonts w:hint="eastAsia"/>
              </w:rPr>
              <w:t xml:space="preserve">电话： </w:t>
            </w:r>
          </w:p>
        </w:tc>
        <w:tc>
          <w:tcPr>
            <w:tcW w:w="7440" w:type="dxa"/>
          </w:tcPr>
          <w:p w14:paraId="3044DE23">
            <w:pPr>
              <w:pStyle w:val="8"/>
              <w:rPr>
                <w:rFonts w:hint="eastAsia"/>
              </w:rPr>
            </w:pPr>
            <w:r>
              <w:rPr>
                <w:rFonts w:hint="eastAsia"/>
              </w:rPr>
              <w:t xml:space="preserve">0551-2667635 </w:t>
            </w:r>
          </w:p>
        </w:tc>
      </w:tr>
      <w:tr w14:paraId="20432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FC448C9">
            <w:pPr>
              <w:pStyle w:val="8"/>
              <w:rPr>
                <w:rFonts w:hint="eastAsia"/>
              </w:rPr>
            </w:pPr>
            <w:r>
              <w:rPr>
                <w:rFonts w:hint="eastAsia"/>
              </w:rPr>
              <w:t xml:space="preserve">传真： </w:t>
            </w:r>
          </w:p>
        </w:tc>
        <w:tc>
          <w:tcPr>
            <w:tcW w:w="7440" w:type="dxa"/>
          </w:tcPr>
          <w:p w14:paraId="68AFA4BA">
            <w:pPr>
              <w:pStyle w:val="8"/>
              <w:rPr>
                <w:rFonts w:hint="eastAsia"/>
              </w:rPr>
            </w:pPr>
            <w:r>
              <w:rPr>
                <w:rFonts w:hint="eastAsia"/>
              </w:rPr>
              <w:t xml:space="preserve">0551-2667857 </w:t>
            </w:r>
          </w:p>
        </w:tc>
      </w:tr>
      <w:tr w14:paraId="4A1CA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2ADCF4">
            <w:pPr>
              <w:pStyle w:val="8"/>
              <w:rPr>
                <w:rFonts w:hint="eastAsia"/>
              </w:rPr>
            </w:pPr>
            <w:r>
              <w:rPr>
                <w:rFonts w:hint="eastAsia"/>
              </w:rPr>
              <w:t xml:space="preserve">客户服务电话： </w:t>
            </w:r>
          </w:p>
        </w:tc>
        <w:tc>
          <w:tcPr>
            <w:tcW w:w="7440" w:type="dxa"/>
          </w:tcPr>
          <w:p w14:paraId="3A062F1B">
            <w:pPr>
              <w:pStyle w:val="8"/>
              <w:rPr>
                <w:rFonts w:hint="eastAsia"/>
              </w:rPr>
            </w:pPr>
            <w:r>
              <w:rPr>
                <w:rFonts w:hint="eastAsia"/>
              </w:rPr>
              <w:t xml:space="preserve">4008896588(安徽省外)、96588(安徽省内) </w:t>
            </w:r>
          </w:p>
        </w:tc>
      </w:tr>
      <w:tr w14:paraId="5266D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29348E5">
            <w:pPr>
              <w:pStyle w:val="8"/>
              <w:rPr>
                <w:rFonts w:hint="eastAsia"/>
              </w:rPr>
            </w:pPr>
            <w:r>
              <w:rPr>
                <w:rFonts w:hint="eastAsia"/>
              </w:rPr>
              <w:t xml:space="preserve">网址： </w:t>
            </w:r>
          </w:p>
        </w:tc>
        <w:tc>
          <w:tcPr>
            <w:tcW w:w="7440" w:type="dxa"/>
          </w:tcPr>
          <w:p w14:paraId="464D7C69">
            <w:pPr>
              <w:pStyle w:val="8"/>
              <w:rPr>
                <w:rFonts w:hint="eastAsia"/>
              </w:rPr>
            </w:pPr>
            <w:r>
              <w:rPr>
                <w:rFonts w:hint="eastAsia"/>
              </w:rPr>
              <w:t xml:space="preserve">http://www.hsbank.com.cn </w:t>
            </w:r>
          </w:p>
        </w:tc>
      </w:tr>
    </w:tbl>
    <w:p w14:paraId="779B58CB">
      <w:pPr>
        <w:pStyle w:val="8"/>
        <w:spacing w:before="0" w:beforeAutospacing="0" w:after="0" w:afterAutospacing="0" w:line="360" w:lineRule="auto"/>
        <w:ind w:firstLine="420"/>
        <w:rPr>
          <w:rFonts w:hint="eastAsia"/>
          <w:sz w:val="21"/>
          <w:szCs w:val="21"/>
        </w:rPr>
      </w:pPr>
      <w:r>
        <w:rPr>
          <w:rFonts w:hint="eastAsia"/>
          <w:b/>
          <w:bCs/>
          <w:sz w:val="21"/>
          <w:szCs w:val="21"/>
        </w:rPr>
        <w:t>(22)浙商银行股份有限公司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A5C4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F5F056">
            <w:pPr>
              <w:pStyle w:val="8"/>
              <w:rPr>
                <w:rFonts w:hint="eastAsia"/>
              </w:rPr>
            </w:pPr>
            <w:r>
              <w:rPr>
                <w:rFonts w:hint="eastAsia"/>
              </w:rPr>
              <w:t xml:space="preserve">注册地址： </w:t>
            </w:r>
          </w:p>
        </w:tc>
        <w:tc>
          <w:tcPr>
            <w:tcW w:w="7440" w:type="dxa"/>
          </w:tcPr>
          <w:p w14:paraId="786F2757">
            <w:pPr>
              <w:pStyle w:val="8"/>
              <w:rPr>
                <w:rFonts w:hint="eastAsia"/>
              </w:rPr>
            </w:pPr>
            <w:r>
              <w:rPr>
                <w:rFonts w:hint="eastAsia"/>
              </w:rPr>
              <w:t xml:space="preserve">浙江省杭州市庆春路288号 </w:t>
            </w:r>
          </w:p>
        </w:tc>
      </w:tr>
      <w:tr w14:paraId="31990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707A3C">
            <w:pPr>
              <w:pStyle w:val="8"/>
              <w:rPr>
                <w:rFonts w:hint="eastAsia"/>
              </w:rPr>
            </w:pPr>
            <w:r>
              <w:rPr>
                <w:rFonts w:hint="eastAsia"/>
              </w:rPr>
              <w:t xml:space="preserve">办公地址： </w:t>
            </w:r>
          </w:p>
        </w:tc>
        <w:tc>
          <w:tcPr>
            <w:tcW w:w="7440" w:type="dxa"/>
          </w:tcPr>
          <w:p w14:paraId="3CA89E98">
            <w:pPr>
              <w:pStyle w:val="8"/>
              <w:rPr>
                <w:rFonts w:hint="eastAsia"/>
              </w:rPr>
            </w:pPr>
            <w:r>
              <w:rPr>
                <w:rFonts w:hint="eastAsia"/>
              </w:rPr>
              <w:t xml:space="preserve">浙江省杭州市庆春路288号 </w:t>
            </w:r>
          </w:p>
        </w:tc>
      </w:tr>
      <w:tr w14:paraId="60B5B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1F3563A">
            <w:pPr>
              <w:pStyle w:val="8"/>
              <w:rPr>
                <w:rFonts w:hint="eastAsia"/>
              </w:rPr>
            </w:pPr>
            <w:r>
              <w:rPr>
                <w:rFonts w:hint="eastAsia"/>
              </w:rPr>
              <w:t xml:space="preserve">法定代表人： </w:t>
            </w:r>
          </w:p>
        </w:tc>
        <w:tc>
          <w:tcPr>
            <w:tcW w:w="7440" w:type="dxa"/>
          </w:tcPr>
          <w:p w14:paraId="7C8C93C0">
            <w:pPr>
              <w:pStyle w:val="8"/>
              <w:rPr>
                <w:rFonts w:hint="eastAsia"/>
              </w:rPr>
            </w:pPr>
            <w:r>
              <w:rPr>
                <w:rFonts w:hint="eastAsia"/>
              </w:rPr>
              <w:t xml:space="preserve">张达洋 </w:t>
            </w:r>
          </w:p>
        </w:tc>
      </w:tr>
      <w:tr w14:paraId="6FF9C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D38E17E">
            <w:pPr>
              <w:pStyle w:val="8"/>
              <w:rPr>
                <w:rFonts w:hint="eastAsia"/>
              </w:rPr>
            </w:pPr>
            <w:r>
              <w:rPr>
                <w:rFonts w:hint="eastAsia"/>
              </w:rPr>
              <w:t xml:space="preserve">联系人： </w:t>
            </w:r>
          </w:p>
        </w:tc>
        <w:tc>
          <w:tcPr>
            <w:tcW w:w="7440" w:type="dxa"/>
          </w:tcPr>
          <w:p w14:paraId="3F70B6DC">
            <w:pPr>
              <w:pStyle w:val="8"/>
              <w:rPr>
                <w:rFonts w:hint="eastAsia"/>
              </w:rPr>
            </w:pPr>
            <w:r>
              <w:rPr>
                <w:rFonts w:hint="eastAsia"/>
              </w:rPr>
              <w:t xml:space="preserve">毛真海 </w:t>
            </w:r>
          </w:p>
        </w:tc>
      </w:tr>
      <w:tr w14:paraId="2ED50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A40862">
            <w:pPr>
              <w:pStyle w:val="8"/>
              <w:rPr>
                <w:rFonts w:hint="eastAsia"/>
              </w:rPr>
            </w:pPr>
            <w:r>
              <w:rPr>
                <w:rFonts w:hint="eastAsia"/>
              </w:rPr>
              <w:t xml:space="preserve">电话： </w:t>
            </w:r>
          </w:p>
        </w:tc>
        <w:tc>
          <w:tcPr>
            <w:tcW w:w="7440" w:type="dxa"/>
          </w:tcPr>
          <w:p w14:paraId="12673376">
            <w:pPr>
              <w:pStyle w:val="8"/>
              <w:rPr>
                <w:rFonts w:hint="eastAsia"/>
              </w:rPr>
            </w:pPr>
            <w:r>
              <w:rPr>
                <w:rFonts w:hint="eastAsia"/>
              </w:rPr>
              <w:t xml:space="preserve">0571-87659546 </w:t>
            </w:r>
          </w:p>
        </w:tc>
      </w:tr>
      <w:tr w14:paraId="231B6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0239B6">
            <w:pPr>
              <w:pStyle w:val="8"/>
              <w:rPr>
                <w:rFonts w:hint="eastAsia"/>
              </w:rPr>
            </w:pPr>
            <w:r>
              <w:rPr>
                <w:rFonts w:hint="eastAsia"/>
              </w:rPr>
              <w:t xml:space="preserve">传真： </w:t>
            </w:r>
          </w:p>
        </w:tc>
        <w:tc>
          <w:tcPr>
            <w:tcW w:w="7440" w:type="dxa"/>
          </w:tcPr>
          <w:p w14:paraId="005628D1">
            <w:pPr>
              <w:pStyle w:val="8"/>
              <w:rPr>
                <w:rFonts w:hint="eastAsia"/>
              </w:rPr>
            </w:pPr>
            <w:r>
              <w:rPr>
                <w:rFonts w:hint="eastAsia"/>
              </w:rPr>
              <w:t xml:space="preserve">0571-87659188 </w:t>
            </w:r>
          </w:p>
        </w:tc>
      </w:tr>
      <w:tr w14:paraId="6E4C3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4DEB853">
            <w:pPr>
              <w:pStyle w:val="8"/>
              <w:rPr>
                <w:rFonts w:hint="eastAsia"/>
              </w:rPr>
            </w:pPr>
            <w:r>
              <w:rPr>
                <w:rFonts w:hint="eastAsia"/>
              </w:rPr>
              <w:t xml:space="preserve">客户服务电话： </w:t>
            </w:r>
          </w:p>
        </w:tc>
        <w:tc>
          <w:tcPr>
            <w:tcW w:w="7440" w:type="dxa"/>
          </w:tcPr>
          <w:p w14:paraId="477F245D">
            <w:pPr>
              <w:pStyle w:val="8"/>
              <w:rPr>
                <w:rFonts w:hint="eastAsia"/>
              </w:rPr>
            </w:pPr>
            <w:r>
              <w:rPr>
                <w:rFonts w:hint="eastAsia"/>
              </w:rPr>
              <w:t xml:space="preserve">95527 </w:t>
            </w:r>
          </w:p>
        </w:tc>
      </w:tr>
      <w:tr w14:paraId="4E953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B1DF63F">
            <w:pPr>
              <w:pStyle w:val="8"/>
              <w:rPr>
                <w:rFonts w:hint="eastAsia"/>
              </w:rPr>
            </w:pPr>
            <w:r>
              <w:rPr>
                <w:rFonts w:hint="eastAsia"/>
              </w:rPr>
              <w:t xml:space="preserve">网址： </w:t>
            </w:r>
          </w:p>
        </w:tc>
        <w:tc>
          <w:tcPr>
            <w:tcW w:w="7440" w:type="dxa"/>
          </w:tcPr>
          <w:p w14:paraId="04DCBE04">
            <w:pPr>
              <w:pStyle w:val="8"/>
              <w:rPr>
                <w:rFonts w:hint="eastAsia"/>
              </w:rPr>
            </w:pPr>
            <w:r>
              <w:rPr>
                <w:rFonts w:hint="eastAsia"/>
              </w:rPr>
              <w:t xml:space="preserve">http://www.czbank.com </w:t>
            </w:r>
          </w:p>
        </w:tc>
      </w:tr>
    </w:tbl>
    <w:p w14:paraId="407A5D4E">
      <w:pPr>
        <w:pStyle w:val="8"/>
        <w:spacing w:before="0" w:beforeAutospacing="0" w:after="0" w:afterAutospacing="0" w:line="360" w:lineRule="auto"/>
        <w:ind w:firstLine="420"/>
        <w:rPr>
          <w:rFonts w:hint="eastAsia"/>
          <w:sz w:val="21"/>
          <w:szCs w:val="21"/>
        </w:rPr>
      </w:pPr>
      <w:r>
        <w:rPr>
          <w:rFonts w:hint="eastAsia"/>
          <w:b/>
          <w:bCs/>
          <w:sz w:val="21"/>
          <w:szCs w:val="21"/>
        </w:rPr>
        <w:t>(23)东莞银行股份有限公司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14:paraId="5EE7C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1B3C06">
            <w:pPr>
              <w:pStyle w:val="8"/>
              <w:rPr>
                <w:rFonts w:hint="eastAsia"/>
              </w:rPr>
            </w:pPr>
            <w:r>
              <w:rPr>
                <w:rFonts w:hint="eastAsia"/>
              </w:rPr>
              <w:t xml:space="preserve">注册地址： </w:t>
            </w:r>
          </w:p>
        </w:tc>
        <w:tc>
          <w:tcPr>
            <w:tcW w:w="7440" w:type="dxa"/>
          </w:tcPr>
          <w:p w14:paraId="33AE2EEC">
            <w:pPr>
              <w:pStyle w:val="8"/>
              <w:rPr>
                <w:rFonts w:hint="eastAsia"/>
              </w:rPr>
            </w:pPr>
            <w:r>
              <w:rPr>
                <w:rFonts w:hint="eastAsia"/>
              </w:rPr>
              <w:t xml:space="preserve">东莞市莞城区体育路21号 </w:t>
            </w:r>
          </w:p>
        </w:tc>
      </w:tr>
      <w:tr w14:paraId="32BD7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0C4013">
            <w:pPr>
              <w:pStyle w:val="8"/>
              <w:rPr>
                <w:rFonts w:hint="eastAsia"/>
              </w:rPr>
            </w:pPr>
            <w:r>
              <w:rPr>
                <w:rFonts w:hint="eastAsia"/>
              </w:rPr>
              <w:t xml:space="preserve">办公地址： </w:t>
            </w:r>
          </w:p>
        </w:tc>
        <w:tc>
          <w:tcPr>
            <w:tcW w:w="7440" w:type="dxa"/>
          </w:tcPr>
          <w:p w14:paraId="787D4652">
            <w:pPr>
              <w:pStyle w:val="8"/>
              <w:rPr>
                <w:rFonts w:hint="eastAsia"/>
              </w:rPr>
            </w:pPr>
            <w:r>
              <w:rPr>
                <w:rFonts w:hint="eastAsia"/>
              </w:rPr>
              <w:t xml:space="preserve">东莞市莞城区体育路21号 </w:t>
            </w:r>
          </w:p>
        </w:tc>
      </w:tr>
      <w:tr w14:paraId="297DF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930529">
            <w:pPr>
              <w:pStyle w:val="8"/>
              <w:rPr>
                <w:rFonts w:hint="eastAsia"/>
              </w:rPr>
            </w:pPr>
            <w:r>
              <w:rPr>
                <w:rFonts w:hint="eastAsia"/>
              </w:rPr>
              <w:t xml:space="preserve">法定代表人： </w:t>
            </w:r>
          </w:p>
        </w:tc>
        <w:tc>
          <w:tcPr>
            <w:tcW w:w="7440" w:type="dxa"/>
          </w:tcPr>
          <w:p w14:paraId="77D9A001">
            <w:pPr>
              <w:pStyle w:val="8"/>
              <w:rPr>
                <w:rFonts w:hint="eastAsia"/>
              </w:rPr>
            </w:pPr>
            <w:r>
              <w:rPr>
                <w:rFonts w:hint="eastAsia"/>
              </w:rPr>
              <w:t xml:space="preserve">卢国锋 </w:t>
            </w:r>
          </w:p>
        </w:tc>
      </w:tr>
      <w:tr w14:paraId="50070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BBD357">
            <w:pPr>
              <w:pStyle w:val="8"/>
              <w:rPr>
                <w:rFonts w:hint="eastAsia"/>
              </w:rPr>
            </w:pPr>
            <w:r>
              <w:rPr>
                <w:rFonts w:hint="eastAsia"/>
              </w:rPr>
              <w:t xml:space="preserve">联系人： </w:t>
            </w:r>
          </w:p>
        </w:tc>
        <w:tc>
          <w:tcPr>
            <w:tcW w:w="7440" w:type="dxa"/>
          </w:tcPr>
          <w:p w14:paraId="4A93B951">
            <w:pPr>
              <w:pStyle w:val="8"/>
              <w:rPr>
                <w:rFonts w:hint="eastAsia"/>
              </w:rPr>
            </w:pPr>
            <w:r>
              <w:rPr>
                <w:rFonts w:hint="eastAsia"/>
              </w:rPr>
              <w:t xml:space="preserve">朱杰霞 </w:t>
            </w:r>
          </w:p>
        </w:tc>
      </w:tr>
      <w:tr w14:paraId="69DB2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1760F4">
            <w:pPr>
              <w:pStyle w:val="8"/>
              <w:rPr>
                <w:rFonts w:hint="eastAsia"/>
              </w:rPr>
            </w:pPr>
            <w:r>
              <w:rPr>
                <w:rFonts w:hint="eastAsia"/>
              </w:rPr>
              <w:t xml:space="preserve">电话： </w:t>
            </w:r>
          </w:p>
        </w:tc>
        <w:tc>
          <w:tcPr>
            <w:tcW w:w="7440" w:type="dxa"/>
          </w:tcPr>
          <w:p w14:paraId="37EE88DA">
            <w:pPr>
              <w:pStyle w:val="8"/>
              <w:rPr>
                <w:rFonts w:hint="eastAsia"/>
              </w:rPr>
            </w:pPr>
            <w:r>
              <w:rPr>
                <w:rFonts w:hint="eastAsia"/>
              </w:rPr>
              <w:t xml:space="preserve">0769－27239605 </w:t>
            </w:r>
          </w:p>
        </w:tc>
      </w:tr>
      <w:tr w14:paraId="5C77C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0342A63">
            <w:pPr>
              <w:pStyle w:val="8"/>
              <w:rPr>
                <w:rFonts w:hint="eastAsia"/>
              </w:rPr>
            </w:pPr>
            <w:r>
              <w:rPr>
                <w:rFonts w:hint="eastAsia"/>
              </w:rPr>
              <w:t xml:space="preserve">传真： </w:t>
            </w:r>
          </w:p>
        </w:tc>
        <w:tc>
          <w:tcPr>
            <w:tcW w:w="7440" w:type="dxa"/>
          </w:tcPr>
          <w:p w14:paraId="6E8CFA34">
            <w:pPr>
              <w:pStyle w:val="8"/>
              <w:rPr>
                <w:rFonts w:hint="eastAsia"/>
              </w:rPr>
            </w:pPr>
            <w:r>
              <w:rPr>
                <w:rFonts w:hint="eastAsia"/>
              </w:rPr>
              <w:t xml:space="preserve">0769－22117730 </w:t>
            </w:r>
          </w:p>
        </w:tc>
      </w:tr>
      <w:tr w14:paraId="3293E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1A7CAF">
            <w:pPr>
              <w:pStyle w:val="8"/>
              <w:rPr>
                <w:rFonts w:hint="eastAsia"/>
              </w:rPr>
            </w:pPr>
            <w:r>
              <w:rPr>
                <w:rFonts w:hint="eastAsia"/>
              </w:rPr>
              <w:t xml:space="preserve">客户服务电话： </w:t>
            </w:r>
          </w:p>
        </w:tc>
        <w:tc>
          <w:tcPr>
            <w:tcW w:w="7440" w:type="dxa"/>
          </w:tcPr>
          <w:p w14:paraId="51B1803A">
            <w:pPr>
              <w:pStyle w:val="8"/>
              <w:rPr>
                <w:rFonts w:hint="eastAsia"/>
              </w:rPr>
            </w:pPr>
            <w:r>
              <w:rPr>
                <w:rFonts w:hint="eastAsia"/>
              </w:rPr>
              <w:t xml:space="preserve">956033 </w:t>
            </w:r>
          </w:p>
        </w:tc>
      </w:tr>
      <w:tr w14:paraId="4ABB9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987CD02">
            <w:pPr>
              <w:pStyle w:val="8"/>
              <w:rPr>
                <w:rFonts w:hint="eastAsia"/>
              </w:rPr>
            </w:pPr>
            <w:r>
              <w:rPr>
                <w:rFonts w:hint="eastAsia"/>
              </w:rPr>
              <w:t xml:space="preserve">网址： </w:t>
            </w:r>
          </w:p>
        </w:tc>
        <w:tc>
          <w:tcPr>
            <w:tcW w:w="7440" w:type="dxa"/>
          </w:tcPr>
          <w:p w14:paraId="37636590">
            <w:pPr>
              <w:pStyle w:val="8"/>
              <w:rPr>
                <w:rFonts w:hint="eastAsia"/>
              </w:rPr>
            </w:pPr>
            <w:r>
              <w:rPr>
                <w:rFonts w:hint="eastAsia"/>
              </w:rPr>
              <w:t xml:space="preserve">http://www.dongguanbank.cn </w:t>
            </w:r>
          </w:p>
        </w:tc>
      </w:tr>
    </w:tbl>
    <w:p w14:paraId="2BD368F6">
      <w:pPr>
        <w:pStyle w:val="8"/>
        <w:spacing w:before="0" w:beforeAutospacing="0" w:after="0" w:afterAutospacing="0" w:line="360" w:lineRule="auto"/>
        <w:ind w:firstLine="420"/>
        <w:rPr>
          <w:rFonts w:hint="eastAsia"/>
          <w:sz w:val="21"/>
          <w:szCs w:val="21"/>
        </w:rPr>
      </w:pPr>
      <w:r>
        <w:rPr>
          <w:rFonts w:hint="eastAsia"/>
          <w:b/>
          <w:bCs/>
          <w:sz w:val="21"/>
          <w:szCs w:val="21"/>
        </w:rPr>
        <w:t>(24)杭州银行股份有限公司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9E31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0C03338">
            <w:pPr>
              <w:pStyle w:val="8"/>
              <w:rPr>
                <w:rFonts w:hint="eastAsia"/>
              </w:rPr>
            </w:pPr>
            <w:r>
              <w:rPr>
                <w:rFonts w:hint="eastAsia"/>
              </w:rPr>
              <w:t xml:space="preserve">注册地址： </w:t>
            </w:r>
          </w:p>
        </w:tc>
        <w:tc>
          <w:tcPr>
            <w:tcW w:w="7440" w:type="dxa"/>
          </w:tcPr>
          <w:p w14:paraId="376E8011">
            <w:pPr>
              <w:pStyle w:val="8"/>
              <w:rPr>
                <w:rFonts w:hint="eastAsia"/>
              </w:rPr>
            </w:pPr>
            <w:r>
              <w:rPr>
                <w:rFonts w:hint="eastAsia"/>
              </w:rPr>
              <w:t xml:space="preserve">杭州市庆春路46号杭州银行大厦 </w:t>
            </w:r>
          </w:p>
        </w:tc>
      </w:tr>
      <w:tr w14:paraId="0BDA6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E24901">
            <w:pPr>
              <w:pStyle w:val="8"/>
              <w:rPr>
                <w:rFonts w:hint="eastAsia"/>
              </w:rPr>
            </w:pPr>
            <w:r>
              <w:rPr>
                <w:rFonts w:hint="eastAsia"/>
              </w:rPr>
              <w:t xml:space="preserve">办公地址： </w:t>
            </w:r>
          </w:p>
        </w:tc>
        <w:tc>
          <w:tcPr>
            <w:tcW w:w="7440" w:type="dxa"/>
          </w:tcPr>
          <w:p w14:paraId="28128B48">
            <w:pPr>
              <w:pStyle w:val="8"/>
              <w:rPr>
                <w:rFonts w:hint="eastAsia"/>
              </w:rPr>
            </w:pPr>
            <w:r>
              <w:rPr>
                <w:rFonts w:hint="eastAsia"/>
              </w:rPr>
              <w:t xml:space="preserve">杭州市庆春路46号杭州银行大厦 </w:t>
            </w:r>
          </w:p>
        </w:tc>
      </w:tr>
      <w:tr w14:paraId="4C1C0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46E6ED7">
            <w:pPr>
              <w:pStyle w:val="8"/>
              <w:rPr>
                <w:rFonts w:hint="eastAsia"/>
              </w:rPr>
            </w:pPr>
            <w:r>
              <w:rPr>
                <w:rFonts w:hint="eastAsia"/>
              </w:rPr>
              <w:t xml:space="preserve">法定代表人： </w:t>
            </w:r>
          </w:p>
        </w:tc>
        <w:tc>
          <w:tcPr>
            <w:tcW w:w="7440" w:type="dxa"/>
          </w:tcPr>
          <w:p w14:paraId="7B4BC80F">
            <w:pPr>
              <w:pStyle w:val="8"/>
              <w:rPr>
                <w:rFonts w:hint="eastAsia"/>
              </w:rPr>
            </w:pPr>
            <w:r>
              <w:rPr>
                <w:rFonts w:hint="eastAsia"/>
              </w:rPr>
              <w:t xml:space="preserve">陈震山 </w:t>
            </w:r>
          </w:p>
        </w:tc>
      </w:tr>
      <w:tr w14:paraId="0CAFF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2FE99F7">
            <w:pPr>
              <w:pStyle w:val="8"/>
              <w:rPr>
                <w:rFonts w:hint="eastAsia"/>
              </w:rPr>
            </w:pPr>
            <w:r>
              <w:rPr>
                <w:rFonts w:hint="eastAsia"/>
              </w:rPr>
              <w:t xml:space="preserve">联系人： </w:t>
            </w:r>
          </w:p>
        </w:tc>
        <w:tc>
          <w:tcPr>
            <w:tcW w:w="7440" w:type="dxa"/>
          </w:tcPr>
          <w:p w14:paraId="22D7E179">
            <w:pPr>
              <w:pStyle w:val="8"/>
              <w:rPr>
                <w:rFonts w:hint="eastAsia"/>
              </w:rPr>
            </w:pPr>
            <w:r>
              <w:rPr>
                <w:rFonts w:hint="eastAsia"/>
              </w:rPr>
              <w:t xml:space="preserve">严峻 </w:t>
            </w:r>
          </w:p>
        </w:tc>
      </w:tr>
      <w:tr w14:paraId="590F6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DA872B6">
            <w:pPr>
              <w:pStyle w:val="8"/>
              <w:rPr>
                <w:rFonts w:hint="eastAsia"/>
              </w:rPr>
            </w:pPr>
            <w:r>
              <w:rPr>
                <w:rFonts w:hint="eastAsia"/>
              </w:rPr>
              <w:t xml:space="preserve">电话： </w:t>
            </w:r>
          </w:p>
        </w:tc>
        <w:tc>
          <w:tcPr>
            <w:tcW w:w="7440" w:type="dxa"/>
          </w:tcPr>
          <w:p w14:paraId="600ECEBB">
            <w:pPr>
              <w:pStyle w:val="8"/>
              <w:rPr>
                <w:rFonts w:hint="eastAsia"/>
              </w:rPr>
            </w:pPr>
            <w:r>
              <w:rPr>
                <w:rFonts w:hint="eastAsia"/>
              </w:rPr>
              <w:t xml:space="preserve">0571－85108195 </w:t>
            </w:r>
          </w:p>
        </w:tc>
      </w:tr>
      <w:tr w14:paraId="09C4C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BB933A">
            <w:pPr>
              <w:pStyle w:val="8"/>
              <w:rPr>
                <w:rFonts w:hint="eastAsia"/>
              </w:rPr>
            </w:pPr>
            <w:r>
              <w:rPr>
                <w:rFonts w:hint="eastAsia"/>
              </w:rPr>
              <w:t xml:space="preserve">传真： </w:t>
            </w:r>
          </w:p>
        </w:tc>
        <w:tc>
          <w:tcPr>
            <w:tcW w:w="7440" w:type="dxa"/>
          </w:tcPr>
          <w:p w14:paraId="313166E0">
            <w:pPr>
              <w:pStyle w:val="8"/>
              <w:rPr>
                <w:rFonts w:hint="eastAsia"/>
              </w:rPr>
            </w:pPr>
            <w:r>
              <w:rPr>
                <w:rFonts w:hint="eastAsia"/>
              </w:rPr>
              <w:t xml:space="preserve">0571－85106576 </w:t>
            </w:r>
          </w:p>
        </w:tc>
      </w:tr>
      <w:tr w14:paraId="79182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DAE849">
            <w:pPr>
              <w:pStyle w:val="8"/>
              <w:rPr>
                <w:rFonts w:hint="eastAsia"/>
              </w:rPr>
            </w:pPr>
            <w:r>
              <w:rPr>
                <w:rFonts w:hint="eastAsia"/>
              </w:rPr>
              <w:t xml:space="preserve">客户服务电话： </w:t>
            </w:r>
          </w:p>
        </w:tc>
        <w:tc>
          <w:tcPr>
            <w:tcW w:w="7440" w:type="dxa"/>
          </w:tcPr>
          <w:p w14:paraId="236AE16F">
            <w:pPr>
              <w:pStyle w:val="8"/>
              <w:rPr>
                <w:rFonts w:hint="eastAsia"/>
              </w:rPr>
            </w:pPr>
            <w:r>
              <w:rPr>
                <w:rFonts w:hint="eastAsia"/>
              </w:rPr>
              <w:t xml:space="preserve">95398 </w:t>
            </w:r>
          </w:p>
        </w:tc>
      </w:tr>
      <w:tr w14:paraId="37C0F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D15BB46">
            <w:pPr>
              <w:pStyle w:val="8"/>
              <w:rPr>
                <w:rFonts w:hint="eastAsia"/>
              </w:rPr>
            </w:pPr>
            <w:r>
              <w:rPr>
                <w:rFonts w:hint="eastAsia"/>
              </w:rPr>
              <w:t xml:space="preserve">网址： </w:t>
            </w:r>
          </w:p>
        </w:tc>
        <w:tc>
          <w:tcPr>
            <w:tcW w:w="7440" w:type="dxa"/>
          </w:tcPr>
          <w:p w14:paraId="16F77010">
            <w:pPr>
              <w:pStyle w:val="8"/>
              <w:rPr>
                <w:rFonts w:hint="eastAsia"/>
              </w:rPr>
            </w:pPr>
            <w:r>
              <w:rPr>
                <w:rFonts w:hint="eastAsia"/>
              </w:rPr>
              <w:t xml:space="preserve">http://www.hzbank.com.cn </w:t>
            </w:r>
          </w:p>
        </w:tc>
      </w:tr>
    </w:tbl>
    <w:p w14:paraId="77B56E8E">
      <w:pPr>
        <w:pStyle w:val="8"/>
        <w:spacing w:before="0" w:beforeAutospacing="0" w:after="0" w:afterAutospacing="0" w:line="360" w:lineRule="auto"/>
        <w:ind w:firstLine="420"/>
        <w:rPr>
          <w:rFonts w:hint="eastAsia"/>
          <w:sz w:val="21"/>
          <w:szCs w:val="21"/>
        </w:rPr>
      </w:pPr>
      <w:r>
        <w:rPr>
          <w:rFonts w:hint="eastAsia"/>
          <w:b/>
          <w:bCs/>
          <w:sz w:val="21"/>
          <w:szCs w:val="21"/>
        </w:rPr>
        <w:t>(25)南京银行股份有限公司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57FC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0DB95E">
            <w:pPr>
              <w:pStyle w:val="8"/>
              <w:rPr>
                <w:rFonts w:hint="eastAsia"/>
              </w:rPr>
            </w:pPr>
            <w:r>
              <w:rPr>
                <w:rFonts w:hint="eastAsia"/>
              </w:rPr>
              <w:t xml:space="preserve">注册地址： </w:t>
            </w:r>
          </w:p>
        </w:tc>
        <w:tc>
          <w:tcPr>
            <w:tcW w:w="7440" w:type="dxa"/>
          </w:tcPr>
          <w:p w14:paraId="350BB2EF">
            <w:pPr>
              <w:pStyle w:val="8"/>
              <w:rPr>
                <w:rFonts w:hint="eastAsia"/>
              </w:rPr>
            </w:pPr>
            <w:r>
              <w:rPr>
                <w:rFonts w:hint="eastAsia"/>
              </w:rPr>
              <w:t xml:space="preserve">南京市白下区淮海路50号 </w:t>
            </w:r>
          </w:p>
        </w:tc>
      </w:tr>
      <w:tr w14:paraId="78B45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A84F7D1">
            <w:pPr>
              <w:pStyle w:val="8"/>
              <w:rPr>
                <w:rFonts w:hint="eastAsia"/>
              </w:rPr>
            </w:pPr>
            <w:r>
              <w:rPr>
                <w:rFonts w:hint="eastAsia"/>
              </w:rPr>
              <w:t xml:space="preserve">办公地址： </w:t>
            </w:r>
          </w:p>
        </w:tc>
        <w:tc>
          <w:tcPr>
            <w:tcW w:w="7440" w:type="dxa"/>
          </w:tcPr>
          <w:p w14:paraId="006F73D2">
            <w:pPr>
              <w:pStyle w:val="8"/>
              <w:rPr>
                <w:rFonts w:hint="eastAsia"/>
              </w:rPr>
            </w:pPr>
            <w:r>
              <w:rPr>
                <w:rFonts w:hint="eastAsia"/>
              </w:rPr>
              <w:t xml:space="preserve">南京市玄武区中山路288号 </w:t>
            </w:r>
          </w:p>
        </w:tc>
      </w:tr>
      <w:tr w14:paraId="6537D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900BB8D">
            <w:pPr>
              <w:pStyle w:val="8"/>
              <w:rPr>
                <w:rFonts w:hint="eastAsia"/>
              </w:rPr>
            </w:pPr>
            <w:r>
              <w:rPr>
                <w:rFonts w:hint="eastAsia"/>
              </w:rPr>
              <w:t xml:space="preserve">法定代表人： </w:t>
            </w:r>
          </w:p>
        </w:tc>
        <w:tc>
          <w:tcPr>
            <w:tcW w:w="7440" w:type="dxa"/>
          </w:tcPr>
          <w:p w14:paraId="04C5EF9C">
            <w:pPr>
              <w:pStyle w:val="8"/>
              <w:rPr>
                <w:rFonts w:hint="eastAsia"/>
              </w:rPr>
            </w:pPr>
            <w:r>
              <w:rPr>
                <w:rFonts w:hint="eastAsia"/>
              </w:rPr>
              <w:t xml:space="preserve">林复 </w:t>
            </w:r>
          </w:p>
        </w:tc>
      </w:tr>
      <w:tr w14:paraId="61A9F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28FCB0">
            <w:pPr>
              <w:pStyle w:val="8"/>
              <w:rPr>
                <w:rFonts w:hint="eastAsia"/>
              </w:rPr>
            </w:pPr>
            <w:r>
              <w:rPr>
                <w:rFonts w:hint="eastAsia"/>
              </w:rPr>
              <w:t xml:space="preserve">联系人： </w:t>
            </w:r>
          </w:p>
        </w:tc>
        <w:tc>
          <w:tcPr>
            <w:tcW w:w="7440" w:type="dxa"/>
          </w:tcPr>
          <w:p w14:paraId="34453175">
            <w:pPr>
              <w:pStyle w:val="8"/>
              <w:rPr>
                <w:rFonts w:hint="eastAsia"/>
              </w:rPr>
            </w:pPr>
            <w:r>
              <w:rPr>
                <w:rFonts w:hint="eastAsia"/>
              </w:rPr>
              <w:t xml:space="preserve">刘晔 </w:t>
            </w:r>
          </w:p>
        </w:tc>
      </w:tr>
      <w:tr w14:paraId="25C68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9032373">
            <w:pPr>
              <w:pStyle w:val="8"/>
              <w:rPr>
                <w:rFonts w:hint="eastAsia"/>
              </w:rPr>
            </w:pPr>
            <w:r>
              <w:rPr>
                <w:rFonts w:hint="eastAsia"/>
              </w:rPr>
              <w:t xml:space="preserve">电话： </w:t>
            </w:r>
          </w:p>
        </w:tc>
        <w:tc>
          <w:tcPr>
            <w:tcW w:w="7440" w:type="dxa"/>
          </w:tcPr>
          <w:p w14:paraId="69260439">
            <w:pPr>
              <w:pStyle w:val="8"/>
              <w:rPr>
                <w:rFonts w:hint="eastAsia"/>
              </w:rPr>
            </w:pPr>
            <w:r>
              <w:rPr>
                <w:rFonts w:hint="eastAsia"/>
              </w:rPr>
              <w:t xml:space="preserve">025－86775335 </w:t>
            </w:r>
          </w:p>
        </w:tc>
      </w:tr>
      <w:tr w14:paraId="32FC5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86F2D8F">
            <w:pPr>
              <w:pStyle w:val="8"/>
              <w:rPr>
                <w:rFonts w:hint="eastAsia"/>
              </w:rPr>
            </w:pPr>
            <w:r>
              <w:rPr>
                <w:rFonts w:hint="eastAsia"/>
              </w:rPr>
              <w:t xml:space="preserve">传真： </w:t>
            </w:r>
          </w:p>
        </w:tc>
        <w:tc>
          <w:tcPr>
            <w:tcW w:w="7440" w:type="dxa"/>
          </w:tcPr>
          <w:p w14:paraId="1DE984EA">
            <w:pPr>
              <w:pStyle w:val="8"/>
              <w:rPr>
                <w:rFonts w:hint="eastAsia"/>
              </w:rPr>
            </w:pPr>
            <w:r>
              <w:rPr>
                <w:rFonts w:hint="eastAsia"/>
              </w:rPr>
              <w:t xml:space="preserve">025－86775376 </w:t>
            </w:r>
          </w:p>
        </w:tc>
      </w:tr>
      <w:tr w14:paraId="1B5A6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89BEA10">
            <w:pPr>
              <w:pStyle w:val="8"/>
              <w:rPr>
                <w:rFonts w:hint="eastAsia"/>
              </w:rPr>
            </w:pPr>
            <w:r>
              <w:rPr>
                <w:rFonts w:hint="eastAsia"/>
              </w:rPr>
              <w:t xml:space="preserve">客户服务电话： </w:t>
            </w:r>
          </w:p>
        </w:tc>
        <w:tc>
          <w:tcPr>
            <w:tcW w:w="7440" w:type="dxa"/>
          </w:tcPr>
          <w:p w14:paraId="24D91F8C">
            <w:pPr>
              <w:pStyle w:val="8"/>
              <w:rPr>
                <w:rFonts w:hint="eastAsia"/>
              </w:rPr>
            </w:pPr>
            <w:r>
              <w:rPr>
                <w:rFonts w:hint="eastAsia"/>
              </w:rPr>
              <w:t xml:space="preserve">95302 </w:t>
            </w:r>
          </w:p>
        </w:tc>
      </w:tr>
      <w:tr w14:paraId="2AB15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D1470F">
            <w:pPr>
              <w:pStyle w:val="8"/>
              <w:rPr>
                <w:rFonts w:hint="eastAsia"/>
              </w:rPr>
            </w:pPr>
            <w:r>
              <w:rPr>
                <w:rFonts w:hint="eastAsia"/>
              </w:rPr>
              <w:t xml:space="preserve">网址： </w:t>
            </w:r>
          </w:p>
        </w:tc>
        <w:tc>
          <w:tcPr>
            <w:tcW w:w="7440" w:type="dxa"/>
          </w:tcPr>
          <w:p w14:paraId="72E011D8">
            <w:pPr>
              <w:pStyle w:val="8"/>
              <w:rPr>
                <w:rFonts w:hint="eastAsia"/>
              </w:rPr>
            </w:pPr>
            <w:r>
              <w:rPr>
                <w:rFonts w:hint="eastAsia"/>
              </w:rPr>
              <w:t xml:space="preserve">http://www.njcb.com.cn </w:t>
            </w:r>
          </w:p>
        </w:tc>
      </w:tr>
    </w:tbl>
    <w:p w14:paraId="1DBB8117">
      <w:pPr>
        <w:pStyle w:val="8"/>
        <w:spacing w:before="0" w:beforeAutospacing="0" w:after="0" w:afterAutospacing="0" w:line="360" w:lineRule="auto"/>
        <w:ind w:firstLine="420"/>
        <w:rPr>
          <w:rFonts w:hint="eastAsia"/>
          <w:sz w:val="21"/>
          <w:szCs w:val="21"/>
        </w:rPr>
      </w:pPr>
      <w:r>
        <w:rPr>
          <w:rFonts w:hint="eastAsia"/>
          <w:b/>
          <w:bCs/>
          <w:sz w:val="21"/>
          <w:szCs w:val="21"/>
        </w:rPr>
        <w:t>(26)温州银行股份有限公司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1137B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DAAAF9A">
            <w:pPr>
              <w:pStyle w:val="8"/>
              <w:rPr>
                <w:rFonts w:hint="eastAsia"/>
              </w:rPr>
            </w:pPr>
            <w:r>
              <w:rPr>
                <w:rFonts w:hint="eastAsia"/>
              </w:rPr>
              <w:t xml:space="preserve">注册地址： </w:t>
            </w:r>
          </w:p>
        </w:tc>
        <w:tc>
          <w:tcPr>
            <w:tcW w:w="7440" w:type="dxa"/>
          </w:tcPr>
          <w:p w14:paraId="121F20BD">
            <w:pPr>
              <w:pStyle w:val="8"/>
              <w:rPr>
                <w:rFonts w:hint="eastAsia"/>
              </w:rPr>
            </w:pPr>
            <w:r>
              <w:rPr>
                <w:rFonts w:hint="eastAsia"/>
              </w:rPr>
              <w:t xml:space="preserve">浙江省温州市鹿城区会展路1316号 </w:t>
            </w:r>
          </w:p>
        </w:tc>
      </w:tr>
      <w:tr w14:paraId="03F4D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7CE49B">
            <w:pPr>
              <w:pStyle w:val="8"/>
              <w:rPr>
                <w:rFonts w:hint="eastAsia"/>
              </w:rPr>
            </w:pPr>
            <w:r>
              <w:rPr>
                <w:rFonts w:hint="eastAsia"/>
              </w:rPr>
              <w:t xml:space="preserve">办公地址： </w:t>
            </w:r>
          </w:p>
        </w:tc>
        <w:tc>
          <w:tcPr>
            <w:tcW w:w="7440" w:type="dxa"/>
          </w:tcPr>
          <w:p w14:paraId="62819672">
            <w:pPr>
              <w:pStyle w:val="8"/>
              <w:rPr>
                <w:rFonts w:hint="eastAsia"/>
              </w:rPr>
            </w:pPr>
            <w:r>
              <w:rPr>
                <w:rFonts w:hint="eastAsia"/>
              </w:rPr>
              <w:t xml:space="preserve">浙江省温州市鹿城区会展路1316号 </w:t>
            </w:r>
          </w:p>
        </w:tc>
      </w:tr>
      <w:tr w14:paraId="1D32F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C1C3B6">
            <w:pPr>
              <w:pStyle w:val="8"/>
              <w:rPr>
                <w:rFonts w:hint="eastAsia"/>
              </w:rPr>
            </w:pPr>
            <w:r>
              <w:rPr>
                <w:rFonts w:hint="eastAsia"/>
              </w:rPr>
              <w:t xml:space="preserve">法定代表人： </w:t>
            </w:r>
          </w:p>
        </w:tc>
        <w:tc>
          <w:tcPr>
            <w:tcW w:w="7440" w:type="dxa"/>
          </w:tcPr>
          <w:p w14:paraId="7C0FBA37">
            <w:pPr>
              <w:pStyle w:val="8"/>
              <w:rPr>
                <w:rFonts w:hint="eastAsia"/>
              </w:rPr>
            </w:pPr>
            <w:r>
              <w:rPr>
                <w:rFonts w:hint="eastAsia"/>
              </w:rPr>
              <w:t xml:space="preserve">陈宏强 </w:t>
            </w:r>
          </w:p>
        </w:tc>
      </w:tr>
      <w:tr w14:paraId="5355D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57DC8C">
            <w:pPr>
              <w:pStyle w:val="8"/>
              <w:rPr>
                <w:rFonts w:hint="eastAsia"/>
              </w:rPr>
            </w:pPr>
            <w:r>
              <w:rPr>
                <w:rFonts w:hint="eastAsia"/>
              </w:rPr>
              <w:t xml:space="preserve">联系人： </w:t>
            </w:r>
          </w:p>
        </w:tc>
        <w:tc>
          <w:tcPr>
            <w:tcW w:w="7440" w:type="dxa"/>
          </w:tcPr>
          <w:p w14:paraId="40A4133C">
            <w:pPr>
              <w:pStyle w:val="8"/>
              <w:rPr>
                <w:rFonts w:hint="eastAsia"/>
              </w:rPr>
            </w:pPr>
            <w:r>
              <w:rPr>
                <w:rFonts w:hint="eastAsia"/>
              </w:rPr>
              <w:t xml:space="preserve">蔡鹏 </w:t>
            </w:r>
          </w:p>
        </w:tc>
      </w:tr>
      <w:tr w14:paraId="68C21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84935AC">
            <w:pPr>
              <w:pStyle w:val="8"/>
              <w:rPr>
                <w:rFonts w:hint="eastAsia"/>
              </w:rPr>
            </w:pPr>
            <w:r>
              <w:rPr>
                <w:rFonts w:hint="eastAsia"/>
              </w:rPr>
              <w:t xml:space="preserve">电话： </w:t>
            </w:r>
          </w:p>
        </w:tc>
        <w:tc>
          <w:tcPr>
            <w:tcW w:w="7440" w:type="dxa"/>
          </w:tcPr>
          <w:p w14:paraId="256A0AEC">
            <w:pPr>
              <w:pStyle w:val="8"/>
              <w:rPr>
                <w:rFonts w:hint="eastAsia"/>
              </w:rPr>
            </w:pPr>
            <w:r>
              <w:rPr>
                <w:rFonts w:hint="eastAsia"/>
              </w:rPr>
              <w:t xml:space="preserve">0577-88997296 </w:t>
            </w:r>
          </w:p>
        </w:tc>
      </w:tr>
      <w:tr w14:paraId="7DED9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57BB784">
            <w:pPr>
              <w:pStyle w:val="8"/>
              <w:rPr>
                <w:rFonts w:hint="eastAsia"/>
              </w:rPr>
            </w:pPr>
            <w:r>
              <w:rPr>
                <w:rFonts w:hint="eastAsia"/>
              </w:rPr>
              <w:t xml:space="preserve">客户服务电话： </w:t>
            </w:r>
          </w:p>
        </w:tc>
        <w:tc>
          <w:tcPr>
            <w:tcW w:w="7440" w:type="dxa"/>
          </w:tcPr>
          <w:p w14:paraId="4BEAE05A">
            <w:pPr>
              <w:pStyle w:val="8"/>
              <w:rPr>
                <w:rFonts w:hint="eastAsia"/>
              </w:rPr>
            </w:pPr>
            <w:r>
              <w:rPr>
                <w:rFonts w:hint="eastAsia"/>
              </w:rPr>
              <w:t xml:space="preserve">（0577）96699 </w:t>
            </w:r>
          </w:p>
        </w:tc>
      </w:tr>
      <w:tr w14:paraId="4A70A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49FFB1">
            <w:pPr>
              <w:pStyle w:val="8"/>
              <w:rPr>
                <w:rFonts w:hint="eastAsia"/>
              </w:rPr>
            </w:pPr>
            <w:r>
              <w:rPr>
                <w:rFonts w:hint="eastAsia"/>
              </w:rPr>
              <w:t xml:space="preserve">网址： </w:t>
            </w:r>
          </w:p>
        </w:tc>
        <w:tc>
          <w:tcPr>
            <w:tcW w:w="7440" w:type="dxa"/>
          </w:tcPr>
          <w:p w14:paraId="326D4C78">
            <w:pPr>
              <w:pStyle w:val="8"/>
              <w:rPr>
                <w:rFonts w:hint="eastAsia"/>
              </w:rPr>
            </w:pPr>
            <w:r>
              <w:rPr>
                <w:rFonts w:hint="eastAsia"/>
              </w:rPr>
              <w:t xml:space="preserve">http://www.wzbank.cn </w:t>
            </w:r>
          </w:p>
        </w:tc>
      </w:tr>
    </w:tbl>
    <w:p w14:paraId="51410DB8">
      <w:pPr>
        <w:pStyle w:val="8"/>
        <w:spacing w:before="0" w:beforeAutospacing="0" w:after="0" w:afterAutospacing="0" w:line="360" w:lineRule="auto"/>
        <w:ind w:firstLine="420"/>
        <w:rPr>
          <w:rFonts w:hint="eastAsia"/>
          <w:sz w:val="21"/>
          <w:szCs w:val="21"/>
        </w:rPr>
      </w:pPr>
      <w:r>
        <w:rPr>
          <w:rFonts w:hint="eastAsia"/>
          <w:b/>
          <w:bCs/>
          <w:sz w:val="21"/>
          <w:szCs w:val="21"/>
        </w:rPr>
        <w:t>(27)汉口银行股份有限公司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266E9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145D5EC">
            <w:pPr>
              <w:pStyle w:val="8"/>
              <w:rPr>
                <w:rFonts w:hint="eastAsia"/>
              </w:rPr>
            </w:pPr>
            <w:r>
              <w:rPr>
                <w:rFonts w:hint="eastAsia"/>
              </w:rPr>
              <w:t xml:space="preserve">注册地址： </w:t>
            </w:r>
          </w:p>
        </w:tc>
        <w:tc>
          <w:tcPr>
            <w:tcW w:w="7440" w:type="dxa"/>
          </w:tcPr>
          <w:p w14:paraId="7BE08C87">
            <w:pPr>
              <w:pStyle w:val="8"/>
              <w:rPr>
                <w:rFonts w:hint="eastAsia"/>
              </w:rPr>
            </w:pPr>
            <w:r>
              <w:rPr>
                <w:rFonts w:hint="eastAsia"/>
              </w:rPr>
              <w:t xml:space="preserve">江汉区建设大道933号武汉商业银行大厦 </w:t>
            </w:r>
          </w:p>
        </w:tc>
      </w:tr>
      <w:tr w14:paraId="40A8A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E5D49C5">
            <w:pPr>
              <w:pStyle w:val="8"/>
              <w:rPr>
                <w:rFonts w:hint="eastAsia"/>
              </w:rPr>
            </w:pPr>
            <w:r>
              <w:rPr>
                <w:rFonts w:hint="eastAsia"/>
              </w:rPr>
              <w:t xml:space="preserve">办公地址： </w:t>
            </w:r>
          </w:p>
        </w:tc>
        <w:tc>
          <w:tcPr>
            <w:tcW w:w="7440" w:type="dxa"/>
          </w:tcPr>
          <w:p w14:paraId="2DDE43F5">
            <w:pPr>
              <w:pStyle w:val="8"/>
              <w:rPr>
                <w:rFonts w:hint="eastAsia"/>
              </w:rPr>
            </w:pPr>
            <w:r>
              <w:rPr>
                <w:rFonts w:hint="eastAsia"/>
              </w:rPr>
              <w:t xml:space="preserve">武汉市江汉区建设大道933号武汉商业银行大厦 </w:t>
            </w:r>
          </w:p>
        </w:tc>
      </w:tr>
      <w:tr w14:paraId="2A245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E7E0F27">
            <w:pPr>
              <w:pStyle w:val="8"/>
              <w:rPr>
                <w:rFonts w:hint="eastAsia"/>
              </w:rPr>
            </w:pPr>
            <w:r>
              <w:rPr>
                <w:rFonts w:hint="eastAsia"/>
              </w:rPr>
              <w:t xml:space="preserve">法定代表人： </w:t>
            </w:r>
          </w:p>
        </w:tc>
        <w:tc>
          <w:tcPr>
            <w:tcW w:w="7440" w:type="dxa"/>
          </w:tcPr>
          <w:p w14:paraId="1642341B">
            <w:pPr>
              <w:pStyle w:val="8"/>
              <w:rPr>
                <w:rFonts w:hint="eastAsia"/>
              </w:rPr>
            </w:pPr>
            <w:r>
              <w:rPr>
                <w:rFonts w:hint="eastAsia"/>
              </w:rPr>
              <w:t xml:space="preserve">陈新民 </w:t>
            </w:r>
          </w:p>
        </w:tc>
      </w:tr>
      <w:tr w14:paraId="5CFF0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5EE7F8">
            <w:pPr>
              <w:pStyle w:val="8"/>
              <w:rPr>
                <w:rFonts w:hint="eastAsia"/>
              </w:rPr>
            </w:pPr>
            <w:r>
              <w:rPr>
                <w:rFonts w:hint="eastAsia"/>
              </w:rPr>
              <w:t xml:space="preserve">联系人： </w:t>
            </w:r>
          </w:p>
        </w:tc>
        <w:tc>
          <w:tcPr>
            <w:tcW w:w="7440" w:type="dxa"/>
          </w:tcPr>
          <w:p w14:paraId="4414F7F0">
            <w:pPr>
              <w:pStyle w:val="8"/>
              <w:rPr>
                <w:rFonts w:hint="eastAsia"/>
              </w:rPr>
            </w:pPr>
            <w:r>
              <w:rPr>
                <w:rFonts w:hint="eastAsia"/>
              </w:rPr>
              <w:t xml:space="preserve">张晓欢 </w:t>
            </w:r>
          </w:p>
        </w:tc>
      </w:tr>
      <w:tr w14:paraId="760DF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B8C709">
            <w:pPr>
              <w:pStyle w:val="8"/>
              <w:rPr>
                <w:rFonts w:hint="eastAsia"/>
              </w:rPr>
            </w:pPr>
            <w:r>
              <w:rPr>
                <w:rFonts w:hint="eastAsia"/>
              </w:rPr>
              <w:t xml:space="preserve">电话： </w:t>
            </w:r>
          </w:p>
        </w:tc>
        <w:tc>
          <w:tcPr>
            <w:tcW w:w="7440" w:type="dxa"/>
          </w:tcPr>
          <w:p w14:paraId="3589BE55">
            <w:pPr>
              <w:pStyle w:val="8"/>
              <w:rPr>
                <w:rFonts w:hint="eastAsia"/>
              </w:rPr>
            </w:pPr>
            <w:r>
              <w:rPr>
                <w:rFonts w:hint="eastAsia"/>
              </w:rPr>
              <w:t xml:space="preserve">027-82656924 </w:t>
            </w:r>
          </w:p>
        </w:tc>
      </w:tr>
      <w:tr w14:paraId="54F59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3A023F">
            <w:pPr>
              <w:pStyle w:val="8"/>
              <w:rPr>
                <w:rFonts w:hint="eastAsia"/>
              </w:rPr>
            </w:pPr>
            <w:r>
              <w:rPr>
                <w:rFonts w:hint="eastAsia"/>
              </w:rPr>
              <w:t xml:space="preserve">传真： </w:t>
            </w:r>
          </w:p>
        </w:tc>
        <w:tc>
          <w:tcPr>
            <w:tcW w:w="7440" w:type="dxa"/>
          </w:tcPr>
          <w:p w14:paraId="00D95DA6">
            <w:pPr>
              <w:pStyle w:val="8"/>
              <w:rPr>
                <w:rFonts w:hint="eastAsia"/>
              </w:rPr>
            </w:pPr>
            <w:r>
              <w:rPr>
                <w:rFonts w:hint="eastAsia"/>
              </w:rPr>
              <w:t xml:space="preserve">027-82656099 </w:t>
            </w:r>
          </w:p>
        </w:tc>
      </w:tr>
      <w:tr w14:paraId="5AC72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8EEB8C0">
            <w:pPr>
              <w:pStyle w:val="8"/>
              <w:rPr>
                <w:rFonts w:hint="eastAsia"/>
              </w:rPr>
            </w:pPr>
            <w:r>
              <w:rPr>
                <w:rFonts w:hint="eastAsia"/>
              </w:rPr>
              <w:t xml:space="preserve">客户服务电话： </w:t>
            </w:r>
          </w:p>
        </w:tc>
        <w:tc>
          <w:tcPr>
            <w:tcW w:w="7440" w:type="dxa"/>
          </w:tcPr>
          <w:p w14:paraId="014C7E8F">
            <w:pPr>
              <w:pStyle w:val="8"/>
              <w:rPr>
                <w:rFonts w:hint="eastAsia"/>
              </w:rPr>
            </w:pPr>
            <w:r>
              <w:rPr>
                <w:rFonts w:hint="eastAsia"/>
              </w:rPr>
              <w:t xml:space="preserve">96558（武汉）；40060-96558（全国） </w:t>
            </w:r>
          </w:p>
        </w:tc>
      </w:tr>
      <w:tr w14:paraId="7F01D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41BED28">
            <w:pPr>
              <w:pStyle w:val="8"/>
              <w:rPr>
                <w:rFonts w:hint="eastAsia"/>
              </w:rPr>
            </w:pPr>
            <w:r>
              <w:rPr>
                <w:rFonts w:hint="eastAsia"/>
              </w:rPr>
              <w:t xml:space="preserve">网址： </w:t>
            </w:r>
          </w:p>
        </w:tc>
        <w:tc>
          <w:tcPr>
            <w:tcW w:w="7440" w:type="dxa"/>
          </w:tcPr>
          <w:p w14:paraId="49668617">
            <w:pPr>
              <w:pStyle w:val="8"/>
              <w:rPr>
                <w:rFonts w:hint="eastAsia"/>
              </w:rPr>
            </w:pPr>
            <w:r>
              <w:rPr>
                <w:rFonts w:hint="eastAsia"/>
              </w:rPr>
              <w:t xml:space="preserve">http://www.hkbchina.com </w:t>
            </w:r>
          </w:p>
        </w:tc>
      </w:tr>
    </w:tbl>
    <w:p w14:paraId="152BBB6B">
      <w:pPr>
        <w:pStyle w:val="8"/>
        <w:spacing w:before="0" w:beforeAutospacing="0" w:after="0" w:afterAutospacing="0" w:line="360" w:lineRule="auto"/>
        <w:ind w:firstLine="420"/>
        <w:rPr>
          <w:rFonts w:hint="eastAsia"/>
          <w:sz w:val="21"/>
          <w:szCs w:val="21"/>
        </w:rPr>
      </w:pPr>
      <w:r>
        <w:rPr>
          <w:rFonts w:hint="eastAsia"/>
          <w:b/>
          <w:bCs/>
          <w:sz w:val="21"/>
          <w:szCs w:val="21"/>
        </w:rPr>
        <w:t>(28)江苏银行股份有限公司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6232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C02EB7C">
            <w:pPr>
              <w:pStyle w:val="8"/>
              <w:rPr>
                <w:rFonts w:hint="eastAsia"/>
              </w:rPr>
            </w:pPr>
            <w:r>
              <w:rPr>
                <w:rFonts w:hint="eastAsia"/>
              </w:rPr>
              <w:t xml:space="preserve">注册地址： </w:t>
            </w:r>
          </w:p>
        </w:tc>
        <w:tc>
          <w:tcPr>
            <w:tcW w:w="7440" w:type="dxa"/>
          </w:tcPr>
          <w:p w14:paraId="53790C95">
            <w:pPr>
              <w:pStyle w:val="8"/>
              <w:rPr>
                <w:rFonts w:hint="eastAsia"/>
              </w:rPr>
            </w:pPr>
            <w:r>
              <w:rPr>
                <w:rFonts w:hint="eastAsia"/>
              </w:rPr>
              <w:t xml:space="preserve">南京市洪武北路55号 </w:t>
            </w:r>
          </w:p>
        </w:tc>
      </w:tr>
      <w:tr w14:paraId="341CF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5A175F">
            <w:pPr>
              <w:pStyle w:val="8"/>
              <w:rPr>
                <w:rFonts w:hint="eastAsia"/>
              </w:rPr>
            </w:pPr>
            <w:r>
              <w:rPr>
                <w:rFonts w:hint="eastAsia"/>
              </w:rPr>
              <w:t xml:space="preserve">办公地址： </w:t>
            </w:r>
          </w:p>
        </w:tc>
        <w:tc>
          <w:tcPr>
            <w:tcW w:w="7440" w:type="dxa"/>
          </w:tcPr>
          <w:p w14:paraId="0696693C">
            <w:pPr>
              <w:pStyle w:val="8"/>
              <w:rPr>
                <w:rFonts w:hint="eastAsia"/>
              </w:rPr>
            </w:pPr>
            <w:r>
              <w:rPr>
                <w:rFonts w:hint="eastAsia"/>
              </w:rPr>
              <w:t xml:space="preserve">南京市中华路26号 </w:t>
            </w:r>
          </w:p>
        </w:tc>
      </w:tr>
      <w:tr w14:paraId="0001D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54A629">
            <w:pPr>
              <w:pStyle w:val="8"/>
              <w:rPr>
                <w:rFonts w:hint="eastAsia"/>
              </w:rPr>
            </w:pPr>
            <w:r>
              <w:rPr>
                <w:rFonts w:hint="eastAsia"/>
              </w:rPr>
              <w:t xml:space="preserve">法定代表人： </w:t>
            </w:r>
          </w:p>
        </w:tc>
        <w:tc>
          <w:tcPr>
            <w:tcW w:w="7440" w:type="dxa"/>
          </w:tcPr>
          <w:p w14:paraId="373B4AEC">
            <w:pPr>
              <w:pStyle w:val="8"/>
              <w:rPr>
                <w:rFonts w:hint="eastAsia"/>
              </w:rPr>
            </w:pPr>
            <w:r>
              <w:rPr>
                <w:rFonts w:hint="eastAsia"/>
              </w:rPr>
              <w:t xml:space="preserve">夏平 </w:t>
            </w:r>
          </w:p>
        </w:tc>
      </w:tr>
      <w:tr w14:paraId="5AB5A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2F9A824">
            <w:pPr>
              <w:pStyle w:val="8"/>
              <w:rPr>
                <w:rFonts w:hint="eastAsia"/>
              </w:rPr>
            </w:pPr>
            <w:r>
              <w:rPr>
                <w:rFonts w:hint="eastAsia"/>
              </w:rPr>
              <w:t xml:space="preserve">联系人： </w:t>
            </w:r>
          </w:p>
        </w:tc>
        <w:tc>
          <w:tcPr>
            <w:tcW w:w="7440" w:type="dxa"/>
          </w:tcPr>
          <w:p w14:paraId="54A76C45">
            <w:pPr>
              <w:pStyle w:val="8"/>
              <w:rPr>
                <w:rFonts w:hint="eastAsia"/>
              </w:rPr>
            </w:pPr>
            <w:r>
              <w:rPr>
                <w:rFonts w:hint="eastAsia"/>
              </w:rPr>
              <w:t xml:space="preserve">田春慧 </w:t>
            </w:r>
          </w:p>
        </w:tc>
      </w:tr>
      <w:tr w14:paraId="557B7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2E7ABDA">
            <w:pPr>
              <w:pStyle w:val="8"/>
              <w:rPr>
                <w:rFonts w:hint="eastAsia"/>
              </w:rPr>
            </w:pPr>
            <w:r>
              <w:rPr>
                <w:rFonts w:hint="eastAsia"/>
              </w:rPr>
              <w:t xml:space="preserve">电话： </w:t>
            </w:r>
          </w:p>
        </w:tc>
        <w:tc>
          <w:tcPr>
            <w:tcW w:w="7440" w:type="dxa"/>
          </w:tcPr>
          <w:p w14:paraId="203140BA">
            <w:pPr>
              <w:pStyle w:val="8"/>
              <w:rPr>
                <w:rFonts w:hint="eastAsia"/>
              </w:rPr>
            </w:pPr>
            <w:r>
              <w:rPr>
                <w:rFonts w:hint="eastAsia"/>
              </w:rPr>
              <w:t xml:space="preserve">025-58587018 </w:t>
            </w:r>
          </w:p>
        </w:tc>
      </w:tr>
      <w:tr w14:paraId="404B6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6E87F4F">
            <w:pPr>
              <w:pStyle w:val="8"/>
              <w:rPr>
                <w:rFonts w:hint="eastAsia"/>
              </w:rPr>
            </w:pPr>
            <w:r>
              <w:rPr>
                <w:rFonts w:hint="eastAsia"/>
              </w:rPr>
              <w:t xml:space="preserve">传真： </w:t>
            </w:r>
          </w:p>
        </w:tc>
        <w:tc>
          <w:tcPr>
            <w:tcW w:w="7440" w:type="dxa"/>
          </w:tcPr>
          <w:p w14:paraId="5A0B79C7">
            <w:pPr>
              <w:pStyle w:val="8"/>
              <w:rPr>
                <w:rFonts w:hint="eastAsia"/>
              </w:rPr>
            </w:pPr>
            <w:r>
              <w:rPr>
                <w:rFonts w:hint="eastAsia"/>
              </w:rPr>
              <w:t xml:space="preserve">025-58587038 </w:t>
            </w:r>
          </w:p>
        </w:tc>
      </w:tr>
      <w:tr w14:paraId="0583E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F9BC13">
            <w:pPr>
              <w:pStyle w:val="8"/>
              <w:rPr>
                <w:rFonts w:hint="eastAsia"/>
              </w:rPr>
            </w:pPr>
            <w:r>
              <w:rPr>
                <w:rFonts w:hint="eastAsia"/>
              </w:rPr>
              <w:t xml:space="preserve">客户服务电话： </w:t>
            </w:r>
          </w:p>
        </w:tc>
        <w:tc>
          <w:tcPr>
            <w:tcW w:w="7440" w:type="dxa"/>
          </w:tcPr>
          <w:p w14:paraId="5D949E90">
            <w:pPr>
              <w:pStyle w:val="8"/>
              <w:rPr>
                <w:rFonts w:hint="eastAsia"/>
              </w:rPr>
            </w:pPr>
            <w:r>
              <w:rPr>
                <w:rFonts w:hint="eastAsia"/>
              </w:rPr>
              <w:t xml:space="preserve">95319 </w:t>
            </w:r>
          </w:p>
        </w:tc>
      </w:tr>
      <w:tr w14:paraId="307A3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DB6EABB">
            <w:pPr>
              <w:pStyle w:val="8"/>
              <w:rPr>
                <w:rFonts w:hint="eastAsia"/>
              </w:rPr>
            </w:pPr>
            <w:r>
              <w:rPr>
                <w:rFonts w:hint="eastAsia"/>
              </w:rPr>
              <w:t xml:space="preserve">网址： </w:t>
            </w:r>
          </w:p>
        </w:tc>
        <w:tc>
          <w:tcPr>
            <w:tcW w:w="7440" w:type="dxa"/>
          </w:tcPr>
          <w:p w14:paraId="5181FF04">
            <w:pPr>
              <w:pStyle w:val="8"/>
              <w:rPr>
                <w:rFonts w:hint="eastAsia"/>
              </w:rPr>
            </w:pPr>
            <w:r>
              <w:rPr>
                <w:rFonts w:hint="eastAsia"/>
              </w:rPr>
              <w:t xml:space="preserve">http://www.jsbchina.cn </w:t>
            </w:r>
          </w:p>
        </w:tc>
      </w:tr>
    </w:tbl>
    <w:p w14:paraId="6DD115ED">
      <w:pPr>
        <w:pStyle w:val="8"/>
        <w:spacing w:before="0" w:beforeAutospacing="0" w:after="0" w:afterAutospacing="0" w:line="360" w:lineRule="auto"/>
        <w:ind w:firstLine="420"/>
        <w:rPr>
          <w:rFonts w:hint="eastAsia"/>
          <w:sz w:val="21"/>
          <w:szCs w:val="21"/>
        </w:rPr>
      </w:pPr>
      <w:r>
        <w:rPr>
          <w:rFonts w:hint="eastAsia"/>
          <w:b/>
          <w:bCs/>
          <w:sz w:val="21"/>
          <w:szCs w:val="21"/>
        </w:rPr>
        <w:t>(29)渤海银行股份有限公司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1180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437075">
            <w:pPr>
              <w:pStyle w:val="8"/>
              <w:rPr>
                <w:rFonts w:hint="eastAsia"/>
              </w:rPr>
            </w:pPr>
            <w:r>
              <w:rPr>
                <w:rFonts w:hint="eastAsia"/>
              </w:rPr>
              <w:t xml:space="preserve">注册地址： </w:t>
            </w:r>
          </w:p>
        </w:tc>
        <w:tc>
          <w:tcPr>
            <w:tcW w:w="7440" w:type="dxa"/>
          </w:tcPr>
          <w:p w14:paraId="1E434FF3">
            <w:pPr>
              <w:pStyle w:val="8"/>
              <w:rPr>
                <w:rFonts w:hint="eastAsia"/>
              </w:rPr>
            </w:pPr>
            <w:r>
              <w:rPr>
                <w:rFonts w:hint="eastAsia"/>
              </w:rPr>
              <w:t xml:space="preserve">天津市河东区海河东路218号 </w:t>
            </w:r>
          </w:p>
        </w:tc>
      </w:tr>
      <w:tr w14:paraId="2BA4A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3D0C289">
            <w:pPr>
              <w:pStyle w:val="8"/>
              <w:rPr>
                <w:rFonts w:hint="eastAsia"/>
              </w:rPr>
            </w:pPr>
            <w:r>
              <w:rPr>
                <w:rFonts w:hint="eastAsia"/>
              </w:rPr>
              <w:t xml:space="preserve">办公地址： </w:t>
            </w:r>
          </w:p>
        </w:tc>
        <w:tc>
          <w:tcPr>
            <w:tcW w:w="7440" w:type="dxa"/>
          </w:tcPr>
          <w:p w14:paraId="34EC29C2">
            <w:pPr>
              <w:pStyle w:val="8"/>
              <w:rPr>
                <w:rFonts w:hint="eastAsia"/>
              </w:rPr>
            </w:pPr>
            <w:r>
              <w:rPr>
                <w:rFonts w:hint="eastAsia"/>
              </w:rPr>
              <w:t xml:space="preserve">天津市河东区海河东路218号 </w:t>
            </w:r>
          </w:p>
        </w:tc>
      </w:tr>
      <w:tr w14:paraId="71A5F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4EBD8D">
            <w:pPr>
              <w:pStyle w:val="8"/>
              <w:rPr>
                <w:rFonts w:hint="eastAsia"/>
              </w:rPr>
            </w:pPr>
            <w:r>
              <w:rPr>
                <w:rFonts w:hint="eastAsia"/>
              </w:rPr>
              <w:t xml:space="preserve">法定代表人： </w:t>
            </w:r>
          </w:p>
        </w:tc>
        <w:tc>
          <w:tcPr>
            <w:tcW w:w="7440" w:type="dxa"/>
          </w:tcPr>
          <w:p w14:paraId="3E4FB71A">
            <w:pPr>
              <w:pStyle w:val="8"/>
              <w:rPr>
                <w:rFonts w:hint="eastAsia"/>
              </w:rPr>
            </w:pPr>
            <w:r>
              <w:rPr>
                <w:rFonts w:hint="eastAsia"/>
              </w:rPr>
              <w:t xml:space="preserve">李伏安 </w:t>
            </w:r>
          </w:p>
        </w:tc>
      </w:tr>
      <w:tr w14:paraId="083D8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B8F07FB">
            <w:pPr>
              <w:pStyle w:val="8"/>
              <w:rPr>
                <w:rFonts w:hint="eastAsia"/>
              </w:rPr>
            </w:pPr>
            <w:r>
              <w:rPr>
                <w:rFonts w:hint="eastAsia"/>
              </w:rPr>
              <w:t xml:space="preserve">联系人： </w:t>
            </w:r>
          </w:p>
        </w:tc>
        <w:tc>
          <w:tcPr>
            <w:tcW w:w="7440" w:type="dxa"/>
          </w:tcPr>
          <w:p w14:paraId="40780C6D">
            <w:pPr>
              <w:pStyle w:val="8"/>
              <w:rPr>
                <w:rFonts w:hint="eastAsia"/>
              </w:rPr>
            </w:pPr>
            <w:r>
              <w:rPr>
                <w:rFonts w:hint="eastAsia"/>
              </w:rPr>
              <w:t xml:space="preserve">王宏 </w:t>
            </w:r>
          </w:p>
        </w:tc>
      </w:tr>
      <w:tr w14:paraId="7B109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DEBAA62">
            <w:pPr>
              <w:pStyle w:val="8"/>
              <w:rPr>
                <w:rFonts w:hint="eastAsia"/>
              </w:rPr>
            </w:pPr>
            <w:r>
              <w:rPr>
                <w:rFonts w:hint="eastAsia"/>
              </w:rPr>
              <w:t xml:space="preserve">电话： </w:t>
            </w:r>
          </w:p>
        </w:tc>
        <w:tc>
          <w:tcPr>
            <w:tcW w:w="7440" w:type="dxa"/>
          </w:tcPr>
          <w:p w14:paraId="162CAFC0">
            <w:pPr>
              <w:pStyle w:val="8"/>
              <w:rPr>
                <w:rFonts w:hint="eastAsia"/>
              </w:rPr>
            </w:pPr>
            <w:r>
              <w:rPr>
                <w:rFonts w:hint="eastAsia"/>
              </w:rPr>
              <w:t xml:space="preserve">022-58316666 </w:t>
            </w:r>
          </w:p>
        </w:tc>
      </w:tr>
      <w:tr w14:paraId="3B6D1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A69CAF">
            <w:pPr>
              <w:pStyle w:val="8"/>
              <w:rPr>
                <w:rFonts w:hint="eastAsia"/>
              </w:rPr>
            </w:pPr>
            <w:r>
              <w:rPr>
                <w:rFonts w:hint="eastAsia"/>
              </w:rPr>
              <w:t xml:space="preserve">传真： </w:t>
            </w:r>
          </w:p>
        </w:tc>
        <w:tc>
          <w:tcPr>
            <w:tcW w:w="7440" w:type="dxa"/>
          </w:tcPr>
          <w:p w14:paraId="5A2BE42D">
            <w:pPr>
              <w:pStyle w:val="8"/>
              <w:rPr>
                <w:rFonts w:hint="eastAsia"/>
              </w:rPr>
            </w:pPr>
            <w:r>
              <w:rPr>
                <w:rFonts w:hint="eastAsia"/>
              </w:rPr>
              <w:t xml:space="preserve">022-58316569 </w:t>
            </w:r>
          </w:p>
        </w:tc>
      </w:tr>
      <w:tr w14:paraId="079AA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2A09B6">
            <w:pPr>
              <w:pStyle w:val="8"/>
              <w:rPr>
                <w:rFonts w:hint="eastAsia"/>
              </w:rPr>
            </w:pPr>
            <w:r>
              <w:rPr>
                <w:rFonts w:hint="eastAsia"/>
              </w:rPr>
              <w:t xml:space="preserve">客户服务电话： </w:t>
            </w:r>
          </w:p>
        </w:tc>
        <w:tc>
          <w:tcPr>
            <w:tcW w:w="7440" w:type="dxa"/>
          </w:tcPr>
          <w:p w14:paraId="78938344">
            <w:pPr>
              <w:pStyle w:val="8"/>
              <w:rPr>
                <w:rFonts w:hint="eastAsia"/>
              </w:rPr>
            </w:pPr>
            <w:r>
              <w:rPr>
                <w:rFonts w:hint="eastAsia"/>
              </w:rPr>
              <w:t xml:space="preserve">95541 </w:t>
            </w:r>
          </w:p>
        </w:tc>
      </w:tr>
      <w:tr w14:paraId="3D6E8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7CCA43C">
            <w:pPr>
              <w:pStyle w:val="8"/>
              <w:rPr>
                <w:rFonts w:hint="eastAsia"/>
              </w:rPr>
            </w:pPr>
            <w:r>
              <w:rPr>
                <w:rFonts w:hint="eastAsia"/>
              </w:rPr>
              <w:t xml:space="preserve">网址： </w:t>
            </w:r>
          </w:p>
        </w:tc>
        <w:tc>
          <w:tcPr>
            <w:tcW w:w="7440" w:type="dxa"/>
          </w:tcPr>
          <w:p w14:paraId="7E124500">
            <w:pPr>
              <w:pStyle w:val="8"/>
              <w:rPr>
                <w:rFonts w:hint="eastAsia"/>
              </w:rPr>
            </w:pPr>
            <w:r>
              <w:rPr>
                <w:rFonts w:hint="eastAsia"/>
              </w:rPr>
              <w:t xml:space="preserve">http://www.cbhb.com.cn </w:t>
            </w:r>
          </w:p>
        </w:tc>
      </w:tr>
    </w:tbl>
    <w:p w14:paraId="04B5F51B">
      <w:pPr>
        <w:pStyle w:val="8"/>
        <w:spacing w:before="0" w:beforeAutospacing="0" w:after="0" w:afterAutospacing="0" w:line="360" w:lineRule="auto"/>
        <w:ind w:firstLine="420"/>
        <w:rPr>
          <w:rFonts w:hint="eastAsia"/>
          <w:sz w:val="21"/>
          <w:szCs w:val="21"/>
        </w:rPr>
      </w:pPr>
      <w:r>
        <w:rPr>
          <w:rFonts w:hint="eastAsia"/>
          <w:b/>
          <w:bCs/>
          <w:sz w:val="21"/>
          <w:szCs w:val="21"/>
        </w:rPr>
        <w:t>(30)江苏张家港农村商业银行股份有限公司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BDFE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8D52E25">
            <w:pPr>
              <w:pStyle w:val="8"/>
              <w:rPr>
                <w:rFonts w:hint="eastAsia"/>
              </w:rPr>
            </w:pPr>
            <w:r>
              <w:rPr>
                <w:rFonts w:hint="eastAsia"/>
              </w:rPr>
              <w:t xml:space="preserve">注册地址： </w:t>
            </w:r>
          </w:p>
        </w:tc>
        <w:tc>
          <w:tcPr>
            <w:tcW w:w="7440" w:type="dxa"/>
          </w:tcPr>
          <w:p w14:paraId="7531AB06">
            <w:pPr>
              <w:pStyle w:val="8"/>
              <w:rPr>
                <w:rFonts w:hint="eastAsia"/>
              </w:rPr>
            </w:pPr>
            <w:r>
              <w:rPr>
                <w:rFonts w:hint="eastAsia"/>
              </w:rPr>
              <w:t xml:space="preserve">张家港市杨舍镇人民中路66号 </w:t>
            </w:r>
          </w:p>
        </w:tc>
      </w:tr>
      <w:tr w14:paraId="516D8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C3C0790">
            <w:pPr>
              <w:pStyle w:val="8"/>
              <w:rPr>
                <w:rFonts w:hint="eastAsia"/>
              </w:rPr>
            </w:pPr>
            <w:r>
              <w:rPr>
                <w:rFonts w:hint="eastAsia"/>
              </w:rPr>
              <w:t xml:space="preserve">办公地址： </w:t>
            </w:r>
          </w:p>
        </w:tc>
        <w:tc>
          <w:tcPr>
            <w:tcW w:w="7440" w:type="dxa"/>
          </w:tcPr>
          <w:p w14:paraId="092AB5DD">
            <w:pPr>
              <w:pStyle w:val="8"/>
              <w:rPr>
                <w:rFonts w:hint="eastAsia"/>
              </w:rPr>
            </w:pPr>
            <w:r>
              <w:rPr>
                <w:rFonts w:hint="eastAsia"/>
              </w:rPr>
              <w:t xml:space="preserve">张家港市杨舍镇人民中路66号 </w:t>
            </w:r>
          </w:p>
        </w:tc>
      </w:tr>
      <w:tr w14:paraId="4BAF6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EC014ED">
            <w:pPr>
              <w:pStyle w:val="8"/>
              <w:rPr>
                <w:rFonts w:hint="eastAsia"/>
              </w:rPr>
            </w:pPr>
            <w:r>
              <w:rPr>
                <w:rFonts w:hint="eastAsia"/>
              </w:rPr>
              <w:t xml:space="preserve">法定代表人： </w:t>
            </w:r>
          </w:p>
        </w:tc>
        <w:tc>
          <w:tcPr>
            <w:tcW w:w="7440" w:type="dxa"/>
          </w:tcPr>
          <w:p w14:paraId="495029DF">
            <w:pPr>
              <w:pStyle w:val="8"/>
              <w:rPr>
                <w:rFonts w:hint="eastAsia"/>
              </w:rPr>
            </w:pPr>
            <w:r>
              <w:rPr>
                <w:rFonts w:hint="eastAsia"/>
              </w:rPr>
              <w:t xml:space="preserve">王自忠 </w:t>
            </w:r>
          </w:p>
        </w:tc>
      </w:tr>
      <w:tr w14:paraId="7A213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C46157A">
            <w:pPr>
              <w:pStyle w:val="8"/>
              <w:rPr>
                <w:rFonts w:hint="eastAsia"/>
              </w:rPr>
            </w:pPr>
            <w:r>
              <w:rPr>
                <w:rFonts w:hint="eastAsia"/>
              </w:rPr>
              <w:t xml:space="preserve">联系人： </w:t>
            </w:r>
          </w:p>
        </w:tc>
        <w:tc>
          <w:tcPr>
            <w:tcW w:w="7440" w:type="dxa"/>
          </w:tcPr>
          <w:p w14:paraId="02AA4172">
            <w:pPr>
              <w:pStyle w:val="8"/>
              <w:rPr>
                <w:rFonts w:hint="eastAsia"/>
              </w:rPr>
            </w:pPr>
            <w:r>
              <w:rPr>
                <w:rFonts w:hint="eastAsia"/>
              </w:rPr>
              <w:t xml:space="preserve">孙瑜 </w:t>
            </w:r>
          </w:p>
        </w:tc>
      </w:tr>
      <w:tr w14:paraId="55489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69BAB30">
            <w:pPr>
              <w:pStyle w:val="8"/>
              <w:rPr>
                <w:rFonts w:hint="eastAsia"/>
              </w:rPr>
            </w:pPr>
            <w:r>
              <w:rPr>
                <w:rFonts w:hint="eastAsia"/>
              </w:rPr>
              <w:t xml:space="preserve">电话： </w:t>
            </w:r>
          </w:p>
        </w:tc>
        <w:tc>
          <w:tcPr>
            <w:tcW w:w="7440" w:type="dxa"/>
          </w:tcPr>
          <w:p w14:paraId="39762388">
            <w:pPr>
              <w:pStyle w:val="8"/>
              <w:rPr>
                <w:rFonts w:hint="eastAsia"/>
              </w:rPr>
            </w:pPr>
            <w:r>
              <w:rPr>
                <w:rFonts w:hint="eastAsia"/>
              </w:rPr>
              <w:t xml:space="preserve">0512-58236370 </w:t>
            </w:r>
          </w:p>
        </w:tc>
      </w:tr>
      <w:tr w14:paraId="1521E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922770">
            <w:pPr>
              <w:pStyle w:val="8"/>
              <w:rPr>
                <w:rFonts w:hint="eastAsia"/>
              </w:rPr>
            </w:pPr>
            <w:r>
              <w:rPr>
                <w:rFonts w:hint="eastAsia"/>
              </w:rPr>
              <w:t xml:space="preserve">传真： </w:t>
            </w:r>
          </w:p>
        </w:tc>
        <w:tc>
          <w:tcPr>
            <w:tcW w:w="7440" w:type="dxa"/>
          </w:tcPr>
          <w:p w14:paraId="3A0EE2D5">
            <w:pPr>
              <w:pStyle w:val="8"/>
              <w:rPr>
                <w:rFonts w:hint="eastAsia"/>
              </w:rPr>
            </w:pPr>
            <w:r>
              <w:rPr>
                <w:rFonts w:hint="eastAsia"/>
              </w:rPr>
              <w:t xml:space="preserve">0512-58236370 </w:t>
            </w:r>
          </w:p>
        </w:tc>
      </w:tr>
      <w:tr w14:paraId="2B841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ACB9456">
            <w:pPr>
              <w:pStyle w:val="8"/>
              <w:rPr>
                <w:rFonts w:hint="eastAsia"/>
              </w:rPr>
            </w:pPr>
            <w:r>
              <w:rPr>
                <w:rFonts w:hint="eastAsia"/>
              </w:rPr>
              <w:t xml:space="preserve">客户服务电话： </w:t>
            </w:r>
          </w:p>
        </w:tc>
        <w:tc>
          <w:tcPr>
            <w:tcW w:w="7440" w:type="dxa"/>
          </w:tcPr>
          <w:p w14:paraId="5CC627A2">
            <w:pPr>
              <w:pStyle w:val="8"/>
              <w:rPr>
                <w:rFonts w:hint="eastAsia"/>
              </w:rPr>
            </w:pPr>
            <w:r>
              <w:rPr>
                <w:rFonts w:hint="eastAsia"/>
              </w:rPr>
              <w:t xml:space="preserve">0512-96065 </w:t>
            </w:r>
          </w:p>
        </w:tc>
      </w:tr>
      <w:tr w14:paraId="64601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59C321">
            <w:pPr>
              <w:pStyle w:val="8"/>
              <w:rPr>
                <w:rFonts w:hint="eastAsia"/>
              </w:rPr>
            </w:pPr>
            <w:r>
              <w:rPr>
                <w:rFonts w:hint="eastAsia"/>
              </w:rPr>
              <w:t xml:space="preserve">网址： </w:t>
            </w:r>
          </w:p>
        </w:tc>
        <w:tc>
          <w:tcPr>
            <w:tcW w:w="7440" w:type="dxa"/>
          </w:tcPr>
          <w:p w14:paraId="552DB86E">
            <w:pPr>
              <w:pStyle w:val="8"/>
              <w:rPr>
                <w:rFonts w:hint="eastAsia"/>
              </w:rPr>
            </w:pPr>
            <w:r>
              <w:rPr>
                <w:rFonts w:hint="eastAsia"/>
              </w:rPr>
              <w:t xml:space="preserve">http://www.zrcbank.com </w:t>
            </w:r>
          </w:p>
        </w:tc>
      </w:tr>
    </w:tbl>
    <w:p w14:paraId="3BDADDAE">
      <w:pPr>
        <w:pStyle w:val="8"/>
        <w:spacing w:before="0" w:beforeAutospacing="0" w:after="0" w:afterAutospacing="0" w:line="360" w:lineRule="auto"/>
        <w:ind w:firstLine="420"/>
        <w:rPr>
          <w:rFonts w:hint="eastAsia"/>
          <w:sz w:val="21"/>
          <w:szCs w:val="21"/>
        </w:rPr>
      </w:pPr>
      <w:r>
        <w:rPr>
          <w:rFonts w:hint="eastAsia"/>
          <w:b/>
          <w:bCs/>
          <w:sz w:val="21"/>
          <w:szCs w:val="21"/>
        </w:rPr>
        <w:t>(31)深圳农村商业银行股份有限公司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6113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6A91412">
            <w:pPr>
              <w:pStyle w:val="8"/>
              <w:rPr>
                <w:rFonts w:hint="eastAsia"/>
              </w:rPr>
            </w:pPr>
            <w:r>
              <w:rPr>
                <w:rFonts w:hint="eastAsia"/>
              </w:rPr>
              <w:t xml:space="preserve">注册地址： </w:t>
            </w:r>
          </w:p>
        </w:tc>
        <w:tc>
          <w:tcPr>
            <w:tcW w:w="7440" w:type="dxa"/>
          </w:tcPr>
          <w:p w14:paraId="2380C00F">
            <w:pPr>
              <w:pStyle w:val="8"/>
              <w:rPr>
                <w:rFonts w:hint="eastAsia"/>
              </w:rPr>
            </w:pPr>
            <w:r>
              <w:rPr>
                <w:rFonts w:hint="eastAsia"/>
              </w:rPr>
              <w:t xml:space="preserve">深圳市宝安区新安街道海旺社区海秀路2028号农商银行大厦 </w:t>
            </w:r>
          </w:p>
        </w:tc>
      </w:tr>
      <w:tr w14:paraId="5EF5B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595E67B">
            <w:pPr>
              <w:pStyle w:val="8"/>
              <w:rPr>
                <w:rFonts w:hint="eastAsia"/>
              </w:rPr>
            </w:pPr>
            <w:r>
              <w:rPr>
                <w:rFonts w:hint="eastAsia"/>
              </w:rPr>
              <w:t xml:space="preserve">办公地址： </w:t>
            </w:r>
          </w:p>
        </w:tc>
        <w:tc>
          <w:tcPr>
            <w:tcW w:w="7440" w:type="dxa"/>
          </w:tcPr>
          <w:p w14:paraId="26322055">
            <w:pPr>
              <w:pStyle w:val="8"/>
              <w:rPr>
                <w:rFonts w:hint="eastAsia"/>
              </w:rPr>
            </w:pPr>
            <w:r>
              <w:rPr>
                <w:rFonts w:hint="eastAsia"/>
              </w:rPr>
              <w:t xml:space="preserve">深圳市宝安区新安街道海旺社区海秀路2028号农商银行大厦 </w:t>
            </w:r>
          </w:p>
        </w:tc>
      </w:tr>
      <w:tr w14:paraId="36EE3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710B407">
            <w:pPr>
              <w:pStyle w:val="8"/>
              <w:rPr>
                <w:rFonts w:hint="eastAsia"/>
              </w:rPr>
            </w:pPr>
            <w:r>
              <w:rPr>
                <w:rFonts w:hint="eastAsia"/>
              </w:rPr>
              <w:t xml:space="preserve">法定代表人： </w:t>
            </w:r>
          </w:p>
        </w:tc>
        <w:tc>
          <w:tcPr>
            <w:tcW w:w="7440" w:type="dxa"/>
          </w:tcPr>
          <w:p w14:paraId="3F8ED19D">
            <w:pPr>
              <w:pStyle w:val="8"/>
              <w:rPr>
                <w:rFonts w:hint="eastAsia"/>
              </w:rPr>
            </w:pPr>
            <w:r>
              <w:rPr>
                <w:rFonts w:hint="eastAsia"/>
              </w:rPr>
              <w:t xml:space="preserve">李光安 </w:t>
            </w:r>
          </w:p>
        </w:tc>
      </w:tr>
      <w:tr w14:paraId="25124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92EE36">
            <w:pPr>
              <w:pStyle w:val="8"/>
              <w:rPr>
                <w:rFonts w:hint="eastAsia"/>
              </w:rPr>
            </w:pPr>
            <w:r>
              <w:rPr>
                <w:rFonts w:hint="eastAsia"/>
              </w:rPr>
              <w:t xml:space="preserve">联系人： </w:t>
            </w:r>
          </w:p>
        </w:tc>
        <w:tc>
          <w:tcPr>
            <w:tcW w:w="7440" w:type="dxa"/>
          </w:tcPr>
          <w:p w14:paraId="57043B5B">
            <w:pPr>
              <w:pStyle w:val="8"/>
              <w:rPr>
                <w:rFonts w:hint="eastAsia"/>
              </w:rPr>
            </w:pPr>
            <w:r>
              <w:rPr>
                <w:rFonts w:hint="eastAsia"/>
              </w:rPr>
              <w:t xml:space="preserve">马登魁 </w:t>
            </w:r>
          </w:p>
        </w:tc>
      </w:tr>
      <w:tr w14:paraId="5C67F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E053D19">
            <w:pPr>
              <w:pStyle w:val="8"/>
              <w:rPr>
                <w:rFonts w:hint="eastAsia"/>
              </w:rPr>
            </w:pPr>
            <w:r>
              <w:rPr>
                <w:rFonts w:hint="eastAsia"/>
              </w:rPr>
              <w:t xml:space="preserve">电话： </w:t>
            </w:r>
          </w:p>
        </w:tc>
        <w:tc>
          <w:tcPr>
            <w:tcW w:w="7440" w:type="dxa"/>
          </w:tcPr>
          <w:p w14:paraId="5D680313">
            <w:pPr>
              <w:pStyle w:val="8"/>
              <w:rPr>
                <w:rFonts w:hint="eastAsia"/>
              </w:rPr>
            </w:pPr>
            <w:r>
              <w:rPr>
                <w:rFonts w:hint="eastAsia"/>
              </w:rPr>
              <w:t xml:space="preserve">0755-25189619 </w:t>
            </w:r>
          </w:p>
        </w:tc>
      </w:tr>
      <w:tr w14:paraId="43D96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DBB4B8">
            <w:pPr>
              <w:pStyle w:val="8"/>
              <w:rPr>
                <w:rFonts w:hint="eastAsia"/>
              </w:rPr>
            </w:pPr>
            <w:r>
              <w:rPr>
                <w:rFonts w:hint="eastAsia"/>
              </w:rPr>
              <w:t xml:space="preserve">传真： </w:t>
            </w:r>
          </w:p>
        </w:tc>
        <w:tc>
          <w:tcPr>
            <w:tcW w:w="7440" w:type="dxa"/>
          </w:tcPr>
          <w:p w14:paraId="7CEFFF31">
            <w:pPr>
              <w:pStyle w:val="8"/>
              <w:rPr>
                <w:rFonts w:hint="eastAsia"/>
              </w:rPr>
            </w:pPr>
            <w:r>
              <w:rPr>
                <w:rFonts w:hint="eastAsia"/>
              </w:rPr>
              <w:t xml:space="preserve">0755-25188785 </w:t>
            </w:r>
          </w:p>
        </w:tc>
      </w:tr>
      <w:tr w14:paraId="2021C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68A66B">
            <w:pPr>
              <w:pStyle w:val="8"/>
              <w:rPr>
                <w:rFonts w:hint="eastAsia"/>
              </w:rPr>
            </w:pPr>
            <w:r>
              <w:rPr>
                <w:rFonts w:hint="eastAsia"/>
              </w:rPr>
              <w:t xml:space="preserve">客户服务电话： </w:t>
            </w:r>
          </w:p>
        </w:tc>
        <w:tc>
          <w:tcPr>
            <w:tcW w:w="7440" w:type="dxa"/>
          </w:tcPr>
          <w:p w14:paraId="2386457F">
            <w:pPr>
              <w:pStyle w:val="8"/>
              <w:rPr>
                <w:rFonts w:hint="eastAsia"/>
              </w:rPr>
            </w:pPr>
            <w:r>
              <w:rPr>
                <w:rFonts w:hint="eastAsia"/>
              </w:rPr>
              <w:t xml:space="preserve">961200，4001961200 </w:t>
            </w:r>
          </w:p>
        </w:tc>
      </w:tr>
      <w:tr w14:paraId="1B263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21AF171">
            <w:pPr>
              <w:pStyle w:val="8"/>
              <w:rPr>
                <w:rFonts w:hint="eastAsia"/>
              </w:rPr>
            </w:pPr>
            <w:r>
              <w:rPr>
                <w:rFonts w:hint="eastAsia"/>
              </w:rPr>
              <w:t xml:space="preserve">网址： </w:t>
            </w:r>
          </w:p>
        </w:tc>
        <w:tc>
          <w:tcPr>
            <w:tcW w:w="7440" w:type="dxa"/>
          </w:tcPr>
          <w:p w14:paraId="724D9F52">
            <w:pPr>
              <w:pStyle w:val="8"/>
              <w:rPr>
                <w:rFonts w:hint="eastAsia"/>
              </w:rPr>
            </w:pPr>
            <w:r>
              <w:rPr>
                <w:rFonts w:hint="eastAsia"/>
              </w:rPr>
              <w:t xml:space="preserve">http://www.4001961200.com </w:t>
            </w:r>
          </w:p>
        </w:tc>
      </w:tr>
    </w:tbl>
    <w:p w14:paraId="68D7397B">
      <w:pPr>
        <w:pStyle w:val="8"/>
        <w:spacing w:before="0" w:beforeAutospacing="0" w:after="0" w:afterAutospacing="0" w:line="360" w:lineRule="auto"/>
        <w:ind w:firstLine="420"/>
        <w:rPr>
          <w:rFonts w:hint="eastAsia"/>
          <w:sz w:val="21"/>
          <w:szCs w:val="21"/>
        </w:rPr>
      </w:pPr>
      <w:r>
        <w:rPr>
          <w:rFonts w:hint="eastAsia"/>
          <w:b/>
          <w:bCs/>
          <w:sz w:val="21"/>
          <w:szCs w:val="21"/>
        </w:rPr>
        <w:t>(32)烟台银行股份有限公司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14:paraId="7462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4C2B72B">
            <w:pPr>
              <w:pStyle w:val="8"/>
              <w:rPr>
                <w:rFonts w:hint="eastAsia"/>
              </w:rPr>
            </w:pPr>
            <w:r>
              <w:rPr>
                <w:rFonts w:hint="eastAsia"/>
              </w:rPr>
              <w:t xml:space="preserve">注册地址： </w:t>
            </w:r>
          </w:p>
        </w:tc>
        <w:tc>
          <w:tcPr>
            <w:tcW w:w="7440" w:type="dxa"/>
          </w:tcPr>
          <w:p w14:paraId="3B2EBE36">
            <w:pPr>
              <w:pStyle w:val="8"/>
              <w:rPr>
                <w:rFonts w:hint="eastAsia"/>
              </w:rPr>
            </w:pPr>
            <w:r>
              <w:rPr>
                <w:rFonts w:hint="eastAsia"/>
              </w:rPr>
              <w:t xml:space="preserve">山东省烟台市芝罘区海港路25号 </w:t>
            </w:r>
          </w:p>
        </w:tc>
      </w:tr>
      <w:tr w14:paraId="27494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08FCFC3">
            <w:pPr>
              <w:pStyle w:val="8"/>
              <w:rPr>
                <w:rFonts w:hint="eastAsia"/>
              </w:rPr>
            </w:pPr>
            <w:r>
              <w:rPr>
                <w:rFonts w:hint="eastAsia"/>
              </w:rPr>
              <w:t xml:space="preserve">办公地址： </w:t>
            </w:r>
          </w:p>
        </w:tc>
        <w:tc>
          <w:tcPr>
            <w:tcW w:w="7440" w:type="dxa"/>
          </w:tcPr>
          <w:p w14:paraId="0A3B04A7">
            <w:pPr>
              <w:pStyle w:val="8"/>
              <w:rPr>
                <w:rFonts w:hint="eastAsia"/>
              </w:rPr>
            </w:pPr>
            <w:r>
              <w:rPr>
                <w:rFonts w:hint="eastAsia"/>
              </w:rPr>
              <w:t xml:space="preserve">山东省烟台市芝罘区海港路25号 </w:t>
            </w:r>
          </w:p>
        </w:tc>
      </w:tr>
      <w:tr w14:paraId="0ED68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FD8724B">
            <w:pPr>
              <w:pStyle w:val="8"/>
              <w:rPr>
                <w:rFonts w:hint="eastAsia"/>
              </w:rPr>
            </w:pPr>
            <w:r>
              <w:rPr>
                <w:rFonts w:hint="eastAsia"/>
              </w:rPr>
              <w:t xml:space="preserve">法定代表人： </w:t>
            </w:r>
          </w:p>
        </w:tc>
        <w:tc>
          <w:tcPr>
            <w:tcW w:w="7440" w:type="dxa"/>
          </w:tcPr>
          <w:p w14:paraId="0F14C5EE">
            <w:pPr>
              <w:pStyle w:val="8"/>
              <w:rPr>
                <w:rFonts w:hint="eastAsia"/>
              </w:rPr>
            </w:pPr>
            <w:r>
              <w:rPr>
                <w:rFonts w:hint="eastAsia"/>
              </w:rPr>
              <w:t xml:space="preserve">叶文君 </w:t>
            </w:r>
          </w:p>
        </w:tc>
      </w:tr>
      <w:tr w14:paraId="306A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50F6373">
            <w:pPr>
              <w:pStyle w:val="8"/>
              <w:rPr>
                <w:rFonts w:hint="eastAsia"/>
              </w:rPr>
            </w:pPr>
            <w:r>
              <w:rPr>
                <w:rFonts w:hint="eastAsia"/>
              </w:rPr>
              <w:t xml:space="preserve">联系人： </w:t>
            </w:r>
          </w:p>
        </w:tc>
        <w:tc>
          <w:tcPr>
            <w:tcW w:w="7440" w:type="dxa"/>
          </w:tcPr>
          <w:p w14:paraId="3A945F2D">
            <w:pPr>
              <w:pStyle w:val="8"/>
              <w:rPr>
                <w:rFonts w:hint="eastAsia"/>
              </w:rPr>
            </w:pPr>
            <w:r>
              <w:rPr>
                <w:rFonts w:hint="eastAsia"/>
              </w:rPr>
              <w:t xml:space="preserve">王淑华 </w:t>
            </w:r>
          </w:p>
        </w:tc>
      </w:tr>
      <w:tr w14:paraId="30108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DE1CE70">
            <w:pPr>
              <w:pStyle w:val="8"/>
              <w:rPr>
                <w:rFonts w:hint="eastAsia"/>
              </w:rPr>
            </w:pPr>
            <w:r>
              <w:rPr>
                <w:rFonts w:hint="eastAsia"/>
              </w:rPr>
              <w:t xml:space="preserve">电话： </w:t>
            </w:r>
          </w:p>
        </w:tc>
        <w:tc>
          <w:tcPr>
            <w:tcW w:w="7440" w:type="dxa"/>
          </w:tcPr>
          <w:p w14:paraId="4C45B880">
            <w:pPr>
              <w:pStyle w:val="8"/>
              <w:rPr>
                <w:rFonts w:hint="eastAsia"/>
              </w:rPr>
            </w:pPr>
            <w:r>
              <w:rPr>
                <w:rFonts w:hint="eastAsia"/>
              </w:rPr>
              <w:t xml:space="preserve">0535-6699660 </w:t>
            </w:r>
          </w:p>
        </w:tc>
      </w:tr>
      <w:tr w14:paraId="1F5F1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5EB7EF">
            <w:pPr>
              <w:pStyle w:val="8"/>
              <w:rPr>
                <w:rFonts w:hint="eastAsia"/>
              </w:rPr>
            </w:pPr>
            <w:r>
              <w:rPr>
                <w:rFonts w:hint="eastAsia"/>
              </w:rPr>
              <w:t xml:space="preserve">传真： </w:t>
            </w:r>
          </w:p>
        </w:tc>
        <w:tc>
          <w:tcPr>
            <w:tcW w:w="7440" w:type="dxa"/>
          </w:tcPr>
          <w:p w14:paraId="230AF8D0">
            <w:pPr>
              <w:pStyle w:val="8"/>
              <w:rPr>
                <w:rFonts w:hint="eastAsia"/>
              </w:rPr>
            </w:pPr>
            <w:r>
              <w:rPr>
                <w:rFonts w:hint="eastAsia"/>
              </w:rPr>
              <w:t xml:space="preserve">0535-6699884 </w:t>
            </w:r>
          </w:p>
        </w:tc>
      </w:tr>
      <w:tr w14:paraId="608C7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B4D8C3">
            <w:pPr>
              <w:pStyle w:val="8"/>
              <w:rPr>
                <w:rFonts w:hint="eastAsia"/>
              </w:rPr>
            </w:pPr>
            <w:r>
              <w:rPr>
                <w:rFonts w:hint="eastAsia"/>
              </w:rPr>
              <w:t xml:space="preserve">客户服务电话： </w:t>
            </w:r>
          </w:p>
        </w:tc>
        <w:tc>
          <w:tcPr>
            <w:tcW w:w="7440" w:type="dxa"/>
          </w:tcPr>
          <w:p w14:paraId="3106C733">
            <w:pPr>
              <w:pStyle w:val="8"/>
              <w:rPr>
                <w:rFonts w:hint="eastAsia"/>
              </w:rPr>
            </w:pPr>
            <w:r>
              <w:rPr>
                <w:rFonts w:hint="eastAsia"/>
              </w:rPr>
              <w:t xml:space="preserve">4008-311-777 </w:t>
            </w:r>
          </w:p>
        </w:tc>
      </w:tr>
      <w:tr w14:paraId="72626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30767D1">
            <w:pPr>
              <w:pStyle w:val="8"/>
              <w:rPr>
                <w:rFonts w:hint="eastAsia"/>
              </w:rPr>
            </w:pPr>
            <w:r>
              <w:rPr>
                <w:rFonts w:hint="eastAsia"/>
              </w:rPr>
              <w:t xml:space="preserve">网址： </w:t>
            </w:r>
          </w:p>
        </w:tc>
        <w:tc>
          <w:tcPr>
            <w:tcW w:w="7440" w:type="dxa"/>
          </w:tcPr>
          <w:p w14:paraId="030C8C58">
            <w:pPr>
              <w:pStyle w:val="8"/>
              <w:rPr>
                <w:rFonts w:hint="eastAsia"/>
              </w:rPr>
            </w:pPr>
            <w:r>
              <w:rPr>
                <w:rFonts w:hint="eastAsia"/>
              </w:rPr>
              <w:t xml:space="preserve">http://www.yantaibank.net/ </w:t>
            </w:r>
          </w:p>
        </w:tc>
      </w:tr>
    </w:tbl>
    <w:p w14:paraId="073F765B">
      <w:pPr>
        <w:pStyle w:val="8"/>
        <w:spacing w:before="0" w:beforeAutospacing="0" w:after="0" w:afterAutospacing="0" w:line="360" w:lineRule="auto"/>
        <w:ind w:firstLine="420"/>
        <w:rPr>
          <w:rFonts w:hint="eastAsia"/>
          <w:sz w:val="21"/>
          <w:szCs w:val="21"/>
        </w:rPr>
      </w:pPr>
      <w:r>
        <w:rPr>
          <w:rFonts w:hint="eastAsia"/>
          <w:b/>
          <w:bCs/>
          <w:sz w:val="21"/>
          <w:szCs w:val="21"/>
        </w:rPr>
        <w:t>(33)齐商银行股份有限公司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0C0E0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892F2F7">
            <w:pPr>
              <w:pStyle w:val="8"/>
              <w:rPr>
                <w:rFonts w:hint="eastAsia"/>
              </w:rPr>
            </w:pPr>
            <w:r>
              <w:rPr>
                <w:rFonts w:hint="eastAsia"/>
              </w:rPr>
              <w:t xml:space="preserve">注册地址： </w:t>
            </w:r>
          </w:p>
        </w:tc>
        <w:tc>
          <w:tcPr>
            <w:tcW w:w="7440" w:type="dxa"/>
          </w:tcPr>
          <w:p w14:paraId="2DF1F2C0">
            <w:pPr>
              <w:pStyle w:val="8"/>
              <w:rPr>
                <w:rFonts w:hint="eastAsia"/>
              </w:rPr>
            </w:pPr>
            <w:r>
              <w:rPr>
                <w:rFonts w:hint="eastAsia"/>
              </w:rPr>
              <w:t xml:space="preserve">淄博市张店区中心路105号 </w:t>
            </w:r>
          </w:p>
        </w:tc>
      </w:tr>
      <w:tr w14:paraId="44FC2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D1C83F">
            <w:pPr>
              <w:pStyle w:val="8"/>
              <w:rPr>
                <w:rFonts w:hint="eastAsia"/>
              </w:rPr>
            </w:pPr>
            <w:r>
              <w:rPr>
                <w:rFonts w:hint="eastAsia"/>
              </w:rPr>
              <w:t xml:space="preserve">办公地址： </w:t>
            </w:r>
          </w:p>
        </w:tc>
        <w:tc>
          <w:tcPr>
            <w:tcW w:w="7440" w:type="dxa"/>
          </w:tcPr>
          <w:p w14:paraId="79280B88">
            <w:pPr>
              <w:pStyle w:val="8"/>
              <w:rPr>
                <w:rFonts w:hint="eastAsia"/>
              </w:rPr>
            </w:pPr>
            <w:r>
              <w:rPr>
                <w:rFonts w:hint="eastAsia"/>
              </w:rPr>
              <w:t xml:space="preserve">淄博市张店区中心路105号 </w:t>
            </w:r>
          </w:p>
        </w:tc>
      </w:tr>
      <w:tr w14:paraId="0EACD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6BB8E2F">
            <w:pPr>
              <w:pStyle w:val="8"/>
              <w:rPr>
                <w:rFonts w:hint="eastAsia"/>
              </w:rPr>
            </w:pPr>
            <w:r>
              <w:rPr>
                <w:rFonts w:hint="eastAsia"/>
              </w:rPr>
              <w:t xml:space="preserve">法定代表人： </w:t>
            </w:r>
          </w:p>
        </w:tc>
        <w:tc>
          <w:tcPr>
            <w:tcW w:w="7440" w:type="dxa"/>
          </w:tcPr>
          <w:p w14:paraId="5C5BA121">
            <w:pPr>
              <w:pStyle w:val="8"/>
              <w:rPr>
                <w:rFonts w:hint="eastAsia"/>
              </w:rPr>
            </w:pPr>
            <w:r>
              <w:rPr>
                <w:rFonts w:hint="eastAsia"/>
              </w:rPr>
              <w:t xml:space="preserve">杲传勇 </w:t>
            </w:r>
          </w:p>
        </w:tc>
      </w:tr>
      <w:tr w14:paraId="5DF47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662EE95">
            <w:pPr>
              <w:pStyle w:val="8"/>
              <w:rPr>
                <w:rFonts w:hint="eastAsia"/>
              </w:rPr>
            </w:pPr>
            <w:r>
              <w:rPr>
                <w:rFonts w:hint="eastAsia"/>
              </w:rPr>
              <w:t xml:space="preserve">联系人： </w:t>
            </w:r>
          </w:p>
        </w:tc>
        <w:tc>
          <w:tcPr>
            <w:tcW w:w="7440" w:type="dxa"/>
          </w:tcPr>
          <w:p w14:paraId="191AED54">
            <w:pPr>
              <w:pStyle w:val="8"/>
              <w:rPr>
                <w:rFonts w:hint="eastAsia"/>
              </w:rPr>
            </w:pPr>
            <w:r>
              <w:rPr>
                <w:rFonts w:hint="eastAsia"/>
              </w:rPr>
              <w:t xml:space="preserve">肖 斌 </w:t>
            </w:r>
          </w:p>
        </w:tc>
      </w:tr>
      <w:tr w14:paraId="608A1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9A5A25">
            <w:pPr>
              <w:pStyle w:val="8"/>
              <w:rPr>
                <w:rFonts w:hint="eastAsia"/>
              </w:rPr>
            </w:pPr>
            <w:r>
              <w:rPr>
                <w:rFonts w:hint="eastAsia"/>
              </w:rPr>
              <w:t xml:space="preserve">电话： </w:t>
            </w:r>
          </w:p>
        </w:tc>
        <w:tc>
          <w:tcPr>
            <w:tcW w:w="7440" w:type="dxa"/>
          </w:tcPr>
          <w:p w14:paraId="76452F1E">
            <w:pPr>
              <w:pStyle w:val="8"/>
              <w:rPr>
                <w:rFonts w:hint="eastAsia"/>
              </w:rPr>
            </w:pPr>
            <w:r>
              <w:rPr>
                <w:rFonts w:hint="eastAsia"/>
              </w:rPr>
              <w:t xml:space="preserve">0533-2178888 </w:t>
            </w:r>
          </w:p>
        </w:tc>
      </w:tr>
      <w:tr w14:paraId="08EBC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99F00E">
            <w:pPr>
              <w:pStyle w:val="8"/>
              <w:rPr>
                <w:rFonts w:hint="eastAsia"/>
              </w:rPr>
            </w:pPr>
            <w:r>
              <w:rPr>
                <w:rFonts w:hint="eastAsia"/>
              </w:rPr>
              <w:t xml:space="preserve">传真： </w:t>
            </w:r>
          </w:p>
        </w:tc>
        <w:tc>
          <w:tcPr>
            <w:tcW w:w="7440" w:type="dxa"/>
          </w:tcPr>
          <w:p w14:paraId="10057382">
            <w:pPr>
              <w:pStyle w:val="8"/>
              <w:rPr>
                <w:rFonts w:hint="eastAsia"/>
              </w:rPr>
            </w:pPr>
            <w:r>
              <w:rPr>
                <w:rFonts w:hint="eastAsia"/>
              </w:rPr>
              <w:t xml:space="preserve">0533-2180303 </w:t>
            </w:r>
          </w:p>
        </w:tc>
      </w:tr>
      <w:tr w14:paraId="6B0F5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9BB4D3">
            <w:pPr>
              <w:pStyle w:val="8"/>
              <w:rPr>
                <w:rFonts w:hint="eastAsia"/>
              </w:rPr>
            </w:pPr>
            <w:r>
              <w:rPr>
                <w:rFonts w:hint="eastAsia"/>
              </w:rPr>
              <w:t xml:space="preserve">客户服务电话： </w:t>
            </w:r>
          </w:p>
        </w:tc>
        <w:tc>
          <w:tcPr>
            <w:tcW w:w="7440" w:type="dxa"/>
          </w:tcPr>
          <w:p w14:paraId="5FCCB61F">
            <w:pPr>
              <w:pStyle w:val="8"/>
              <w:rPr>
                <w:rFonts w:hint="eastAsia"/>
              </w:rPr>
            </w:pPr>
            <w:r>
              <w:rPr>
                <w:rFonts w:hint="eastAsia"/>
              </w:rPr>
              <w:t xml:space="preserve">0533-96588 </w:t>
            </w:r>
          </w:p>
        </w:tc>
      </w:tr>
      <w:tr w14:paraId="476CC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9669D06">
            <w:pPr>
              <w:pStyle w:val="8"/>
              <w:rPr>
                <w:rFonts w:hint="eastAsia"/>
              </w:rPr>
            </w:pPr>
            <w:r>
              <w:rPr>
                <w:rFonts w:hint="eastAsia"/>
              </w:rPr>
              <w:t xml:space="preserve">网址： </w:t>
            </w:r>
          </w:p>
        </w:tc>
        <w:tc>
          <w:tcPr>
            <w:tcW w:w="7440" w:type="dxa"/>
          </w:tcPr>
          <w:p w14:paraId="136192C9">
            <w:pPr>
              <w:pStyle w:val="8"/>
              <w:rPr>
                <w:rFonts w:hint="eastAsia"/>
              </w:rPr>
            </w:pPr>
            <w:r>
              <w:rPr>
                <w:rFonts w:hint="eastAsia"/>
              </w:rPr>
              <w:t xml:space="preserve">http://www.qsbank.cc </w:t>
            </w:r>
          </w:p>
        </w:tc>
      </w:tr>
    </w:tbl>
    <w:p w14:paraId="2F9CB89E">
      <w:pPr>
        <w:pStyle w:val="8"/>
        <w:spacing w:before="0" w:beforeAutospacing="0" w:after="0" w:afterAutospacing="0" w:line="360" w:lineRule="auto"/>
        <w:ind w:firstLine="420"/>
        <w:rPr>
          <w:rFonts w:hint="eastAsia"/>
          <w:sz w:val="21"/>
          <w:szCs w:val="21"/>
        </w:rPr>
      </w:pPr>
      <w:r>
        <w:rPr>
          <w:rFonts w:hint="eastAsia"/>
          <w:b/>
          <w:bCs/>
          <w:sz w:val="21"/>
          <w:szCs w:val="21"/>
        </w:rPr>
        <w:t>(34)大连银行股份有限公司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D39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23BD10">
            <w:pPr>
              <w:pStyle w:val="8"/>
              <w:rPr>
                <w:rFonts w:hint="eastAsia"/>
              </w:rPr>
            </w:pPr>
            <w:r>
              <w:rPr>
                <w:rFonts w:hint="eastAsia"/>
              </w:rPr>
              <w:t xml:space="preserve">注册地址： </w:t>
            </w:r>
          </w:p>
        </w:tc>
        <w:tc>
          <w:tcPr>
            <w:tcW w:w="7440" w:type="dxa"/>
          </w:tcPr>
          <w:p w14:paraId="7313FA90">
            <w:pPr>
              <w:pStyle w:val="8"/>
              <w:rPr>
                <w:rFonts w:hint="eastAsia"/>
              </w:rPr>
            </w:pPr>
            <w:r>
              <w:rPr>
                <w:rFonts w:hint="eastAsia"/>
              </w:rPr>
              <w:t xml:space="preserve">辽宁省大连市中山区中山路88号 </w:t>
            </w:r>
          </w:p>
        </w:tc>
      </w:tr>
      <w:tr w14:paraId="7FBFE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7933355">
            <w:pPr>
              <w:pStyle w:val="8"/>
              <w:rPr>
                <w:rFonts w:hint="eastAsia"/>
              </w:rPr>
            </w:pPr>
            <w:r>
              <w:rPr>
                <w:rFonts w:hint="eastAsia"/>
              </w:rPr>
              <w:t xml:space="preserve">办公地址： </w:t>
            </w:r>
          </w:p>
        </w:tc>
        <w:tc>
          <w:tcPr>
            <w:tcW w:w="7440" w:type="dxa"/>
          </w:tcPr>
          <w:p w14:paraId="4C910AE4">
            <w:pPr>
              <w:pStyle w:val="8"/>
              <w:rPr>
                <w:rFonts w:hint="eastAsia"/>
              </w:rPr>
            </w:pPr>
            <w:r>
              <w:rPr>
                <w:rFonts w:hint="eastAsia"/>
              </w:rPr>
              <w:t xml:space="preserve">大连市中山区中山路88号天安国际大厦43楼 </w:t>
            </w:r>
          </w:p>
        </w:tc>
      </w:tr>
      <w:tr w14:paraId="5FC84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45CCA56">
            <w:pPr>
              <w:pStyle w:val="8"/>
              <w:rPr>
                <w:rFonts w:hint="eastAsia"/>
              </w:rPr>
            </w:pPr>
            <w:r>
              <w:rPr>
                <w:rFonts w:hint="eastAsia"/>
              </w:rPr>
              <w:t xml:space="preserve">法定代表人： </w:t>
            </w:r>
          </w:p>
        </w:tc>
        <w:tc>
          <w:tcPr>
            <w:tcW w:w="7440" w:type="dxa"/>
          </w:tcPr>
          <w:p w14:paraId="5503402C">
            <w:pPr>
              <w:pStyle w:val="8"/>
              <w:rPr>
                <w:rFonts w:hint="eastAsia"/>
              </w:rPr>
            </w:pPr>
            <w:r>
              <w:rPr>
                <w:rFonts w:hint="eastAsia"/>
              </w:rPr>
              <w:t xml:space="preserve">陈占维 </w:t>
            </w:r>
          </w:p>
        </w:tc>
      </w:tr>
      <w:tr w14:paraId="78EF9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0BB6DA">
            <w:pPr>
              <w:pStyle w:val="8"/>
              <w:rPr>
                <w:rFonts w:hint="eastAsia"/>
              </w:rPr>
            </w:pPr>
            <w:r>
              <w:rPr>
                <w:rFonts w:hint="eastAsia"/>
              </w:rPr>
              <w:t xml:space="preserve">联系人： </w:t>
            </w:r>
          </w:p>
        </w:tc>
        <w:tc>
          <w:tcPr>
            <w:tcW w:w="7440" w:type="dxa"/>
          </w:tcPr>
          <w:p w14:paraId="6558DFE1">
            <w:pPr>
              <w:pStyle w:val="8"/>
              <w:rPr>
                <w:rFonts w:hint="eastAsia"/>
              </w:rPr>
            </w:pPr>
            <w:r>
              <w:rPr>
                <w:rFonts w:hint="eastAsia"/>
              </w:rPr>
              <w:t xml:space="preserve">朱珠 </w:t>
            </w:r>
          </w:p>
        </w:tc>
      </w:tr>
      <w:tr w14:paraId="56D9E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B88C3CA">
            <w:pPr>
              <w:pStyle w:val="8"/>
              <w:rPr>
                <w:rFonts w:hint="eastAsia"/>
              </w:rPr>
            </w:pPr>
            <w:r>
              <w:rPr>
                <w:rFonts w:hint="eastAsia"/>
              </w:rPr>
              <w:t xml:space="preserve">电话： </w:t>
            </w:r>
          </w:p>
        </w:tc>
        <w:tc>
          <w:tcPr>
            <w:tcW w:w="7440" w:type="dxa"/>
          </w:tcPr>
          <w:p w14:paraId="14DB78A9">
            <w:pPr>
              <w:pStyle w:val="8"/>
              <w:rPr>
                <w:rFonts w:hint="eastAsia"/>
              </w:rPr>
            </w:pPr>
            <w:r>
              <w:rPr>
                <w:rFonts w:hint="eastAsia"/>
              </w:rPr>
              <w:t xml:space="preserve">0411-82311131 </w:t>
            </w:r>
          </w:p>
        </w:tc>
      </w:tr>
      <w:tr w14:paraId="21F6B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3837E5">
            <w:pPr>
              <w:pStyle w:val="8"/>
              <w:rPr>
                <w:rFonts w:hint="eastAsia"/>
              </w:rPr>
            </w:pPr>
            <w:r>
              <w:rPr>
                <w:rFonts w:hint="eastAsia"/>
              </w:rPr>
              <w:t xml:space="preserve">客户服务电话： </w:t>
            </w:r>
          </w:p>
        </w:tc>
        <w:tc>
          <w:tcPr>
            <w:tcW w:w="7440" w:type="dxa"/>
          </w:tcPr>
          <w:p w14:paraId="51774189">
            <w:pPr>
              <w:pStyle w:val="8"/>
              <w:rPr>
                <w:rFonts w:hint="eastAsia"/>
              </w:rPr>
            </w:pPr>
            <w:r>
              <w:rPr>
                <w:rFonts w:hint="eastAsia"/>
              </w:rPr>
              <w:t xml:space="preserve">4006640099 </w:t>
            </w:r>
          </w:p>
        </w:tc>
      </w:tr>
      <w:tr w14:paraId="1D957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096E8F6">
            <w:pPr>
              <w:pStyle w:val="8"/>
              <w:rPr>
                <w:rFonts w:hint="eastAsia"/>
              </w:rPr>
            </w:pPr>
            <w:r>
              <w:rPr>
                <w:rFonts w:hint="eastAsia"/>
              </w:rPr>
              <w:t xml:space="preserve">网址： </w:t>
            </w:r>
          </w:p>
        </w:tc>
        <w:tc>
          <w:tcPr>
            <w:tcW w:w="7440" w:type="dxa"/>
          </w:tcPr>
          <w:p w14:paraId="6CABE031">
            <w:pPr>
              <w:pStyle w:val="8"/>
              <w:rPr>
                <w:rFonts w:hint="eastAsia"/>
              </w:rPr>
            </w:pPr>
            <w:r>
              <w:rPr>
                <w:rFonts w:hint="eastAsia"/>
              </w:rPr>
              <w:t xml:space="preserve">http://www.bankofdl.com </w:t>
            </w:r>
          </w:p>
        </w:tc>
      </w:tr>
    </w:tbl>
    <w:p w14:paraId="5F1F8F5F">
      <w:pPr>
        <w:pStyle w:val="8"/>
        <w:spacing w:before="0" w:beforeAutospacing="0" w:after="0" w:afterAutospacing="0" w:line="360" w:lineRule="auto"/>
        <w:ind w:firstLine="420"/>
        <w:rPr>
          <w:rFonts w:hint="eastAsia"/>
          <w:sz w:val="21"/>
          <w:szCs w:val="21"/>
        </w:rPr>
      </w:pPr>
      <w:r>
        <w:rPr>
          <w:rFonts w:hint="eastAsia"/>
          <w:b/>
          <w:bCs/>
          <w:sz w:val="21"/>
          <w:szCs w:val="21"/>
        </w:rPr>
        <w:t>(35)哈尔滨银行股份有限公司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F736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7A9CDA6">
            <w:pPr>
              <w:pStyle w:val="8"/>
              <w:rPr>
                <w:rFonts w:hint="eastAsia"/>
              </w:rPr>
            </w:pPr>
            <w:r>
              <w:rPr>
                <w:rFonts w:hint="eastAsia"/>
              </w:rPr>
              <w:t xml:space="preserve">注册地址： </w:t>
            </w:r>
          </w:p>
        </w:tc>
        <w:tc>
          <w:tcPr>
            <w:tcW w:w="7440" w:type="dxa"/>
          </w:tcPr>
          <w:p w14:paraId="7FBAA171">
            <w:pPr>
              <w:pStyle w:val="8"/>
              <w:rPr>
                <w:rFonts w:hint="eastAsia"/>
              </w:rPr>
            </w:pPr>
            <w:r>
              <w:rPr>
                <w:rFonts w:hint="eastAsia"/>
              </w:rPr>
              <w:t xml:space="preserve">哈尔滨市道里区尚志大街160号 </w:t>
            </w:r>
          </w:p>
        </w:tc>
      </w:tr>
      <w:tr w14:paraId="3AB79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3B238F">
            <w:pPr>
              <w:pStyle w:val="8"/>
              <w:rPr>
                <w:rFonts w:hint="eastAsia"/>
              </w:rPr>
            </w:pPr>
            <w:r>
              <w:rPr>
                <w:rFonts w:hint="eastAsia"/>
              </w:rPr>
              <w:t xml:space="preserve">办公地址： </w:t>
            </w:r>
          </w:p>
        </w:tc>
        <w:tc>
          <w:tcPr>
            <w:tcW w:w="7440" w:type="dxa"/>
          </w:tcPr>
          <w:p w14:paraId="216E8D8B">
            <w:pPr>
              <w:pStyle w:val="8"/>
              <w:rPr>
                <w:rFonts w:hint="eastAsia"/>
              </w:rPr>
            </w:pPr>
            <w:r>
              <w:rPr>
                <w:rFonts w:hint="eastAsia"/>
              </w:rPr>
              <w:t xml:space="preserve">哈尔滨市道里区上江街888号 </w:t>
            </w:r>
          </w:p>
        </w:tc>
      </w:tr>
      <w:tr w14:paraId="5A719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8BF68BE">
            <w:pPr>
              <w:pStyle w:val="8"/>
              <w:rPr>
                <w:rFonts w:hint="eastAsia"/>
              </w:rPr>
            </w:pPr>
            <w:r>
              <w:rPr>
                <w:rFonts w:hint="eastAsia"/>
              </w:rPr>
              <w:t xml:space="preserve">法定代表人： </w:t>
            </w:r>
          </w:p>
        </w:tc>
        <w:tc>
          <w:tcPr>
            <w:tcW w:w="7440" w:type="dxa"/>
          </w:tcPr>
          <w:p w14:paraId="38BEA993">
            <w:pPr>
              <w:pStyle w:val="8"/>
              <w:rPr>
                <w:rFonts w:hint="eastAsia"/>
              </w:rPr>
            </w:pPr>
            <w:r>
              <w:rPr>
                <w:rFonts w:hint="eastAsia"/>
              </w:rPr>
              <w:t xml:space="preserve">郭志文 </w:t>
            </w:r>
          </w:p>
        </w:tc>
      </w:tr>
      <w:tr w14:paraId="0A579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9A08163">
            <w:pPr>
              <w:pStyle w:val="8"/>
              <w:rPr>
                <w:rFonts w:hint="eastAsia"/>
              </w:rPr>
            </w:pPr>
            <w:r>
              <w:rPr>
                <w:rFonts w:hint="eastAsia"/>
              </w:rPr>
              <w:t xml:space="preserve">联系人： </w:t>
            </w:r>
          </w:p>
        </w:tc>
        <w:tc>
          <w:tcPr>
            <w:tcW w:w="7440" w:type="dxa"/>
          </w:tcPr>
          <w:p w14:paraId="02412A99">
            <w:pPr>
              <w:pStyle w:val="8"/>
              <w:rPr>
                <w:rFonts w:hint="eastAsia"/>
              </w:rPr>
            </w:pPr>
            <w:r>
              <w:rPr>
                <w:rFonts w:hint="eastAsia"/>
              </w:rPr>
              <w:t xml:space="preserve">李至北 </w:t>
            </w:r>
          </w:p>
        </w:tc>
      </w:tr>
      <w:tr w14:paraId="2383F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E48A36">
            <w:pPr>
              <w:pStyle w:val="8"/>
              <w:rPr>
                <w:rFonts w:hint="eastAsia"/>
              </w:rPr>
            </w:pPr>
            <w:r>
              <w:rPr>
                <w:rFonts w:hint="eastAsia"/>
              </w:rPr>
              <w:t xml:space="preserve">电话： </w:t>
            </w:r>
          </w:p>
        </w:tc>
        <w:tc>
          <w:tcPr>
            <w:tcW w:w="7440" w:type="dxa"/>
          </w:tcPr>
          <w:p w14:paraId="354DE38F">
            <w:pPr>
              <w:pStyle w:val="8"/>
              <w:rPr>
                <w:rFonts w:hint="eastAsia"/>
              </w:rPr>
            </w:pPr>
            <w:r>
              <w:rPr>
                <w:rFonts w:hint="eastAsia"/>
              </w:rPr>
              <w:t xml:space="preserve">0451-87792450 </w:t>
            </w:r>
          </w:p>
        </w:tc>
      </w:tr>
      <w:tr w14:paraId="4FA02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870BCD">
            <w:pPr>
              <w:pStyle w:val="8"/>
              <w:rPr>
                <w:rFonts w:hint="eastAsia"/>
              </w:rPr>
            </w:pPr>
            <w:r>
              <w:rPr>
                <w:rFonts w:hint="eastAsia"/>
              </w:rPr>
              <w:t xml:space="preserve">传真： </w:t>
            </w:r>
          </w:p>
        </w:tc>
        <w:tc>
          <w:tcPr>
            <w:tcW w:w="7440" w:type="dxa"/>
          </w:tcPr>
          <w:p w14:paraId="72C26042">
            <w:pPr>
              <w:pStyle w:val="8"/>
              <w:rPr>
                <w:rFonts w:hint="eastAsia"/>
              </w:rPr>
            </w:pPr>
            <w:r>
              <w:rPr>
                <w:rFonts w:hint="eastAsia"/>
              </w:rPr>
              <w:t xml:space="preserve">0451-87792682 </w:t>
            </w:r>
          </w:p>
        </w:tc>
      </w:tr>
      <w:tr w14:paraId="3A6CF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EF6B6C2">
            <w:pPr>
              <w:pStyle w:val="8"/>
              <w:rPr>
                <w:rFonts w:hint="eastAsia"/>
              </w:rPr>
            </w:pPr>
            <w:r>
              <w:rPr>
                <w:rFonts w:hint="eastAsia"/>
              </w:rPr>
              <w:t xml:space="preserve">客户服务电话： </w:t>
            </w:r>
          </w:p>
        </w:tc>
        <w:tc>
          <w:tcPr>
            <w:tcW w:w="7440" w:type="dxa"/>
          </w:tcPr>
          <w:p w14:paraId="4FC72D36">
            <w:pPr>
              <w:pStyle w:val="8"/>
              <w:rPr>
                <w:rFonts w:hint="eastAsia"/>
              </w:rPr>
            </w:pPr>
            <w:r>
              <w:rPr>
                <w:rFonts w:hint="eastAsia"/>
              </w:rPr>
              <w:t xml:space="preserve">95537 </w:t>
            </w:r>
          </w:p>
        </w:tc>
      </w:tr>
      <w:tr w14:paraId="7DC35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EAACA1">
            <w:pPr>
              <w:pStyle w:val="8"/>
              <w:rPr>
                <w:rFonts w:hint="eastAsia"/>
              </w:rPr>
            </w:pPr>
            <w:r>
              <w:rPr>
                <w:rFonts w:hint="eastAsia"/>
              </w:rPr>
              <w:t xml:space="preserve">网址： </w:t>
            </w:r>
          </w:p>
        </w:tc>
        <w:tc>
          <w:tcPr>
            <w:tcW w:w="7440" w:type="dxa"/>
          </w:tcPr>
          <w:p w14:paraId="73F95B5D">
            <w:pPr>
              <w:pStyle w:val="8"/>
              <w:rPr>
                <w:rFonts w:hint="eastAsia"/>
              </w:rPr>
            </w:pPr>
            <w:r>
              <w:rPr>
                <w:rFonts w:hint="eastAsia"/>
              </w:rPr>
              <w:t xml:space="preserve">http://www.hrbb.com.cn </w:t>
            </w:r>
          </w:p>
        </w:tc>
      </w:tr>
    </w:tbl>
    <w:p w14:paraId="7A623D34">
      <w:pPr>
        <w:pStyle w:val="8"/>
        <w:spacing w:before="0" w:beforeAutospacing="0" w:after="0" w:afterAutospacing="0" w:line="360" w:lineRule="auto"/>
        <w:ind w:firstLine="420"/>
        <w:rPr>
          <w:rFonts w:hint="eastAsia"/>
          <w:sz w:val="21"/>
          <w:szCs w:val="21"/>
        </w:rPr>
      </w:pPr>
      <w:r>
        <w:rPr>
          <w:rFonts w:hint="eastAsia"/>
          <w:b/>
          <w:bCs/>
          <w:sz w:val="21"/>
          <w:szCs w:val="21"/>
        </w:rPr>
        <w:t>(36)重庆银行股份有限公司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AC75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2F3BB60">
            <w:pPr>
              <w:pStyle w:val="8"/>
              <w:rPr>
                <w:rFonts w:hint="eastAsia"/>
              </w:rPr>
            </w:pPr>
            <w:r>
              <w:rPr>
                <w:rFonts w:hint="eastAsia"/>
              </w:rPr>
              <w:t xml:space="preserve">注册地址： </w:t>
            </w:r>
          </w:p>
        </w:tc>
        <w:tc>
          <w:tcPr>
            <w:tcW w:w="7440" w:type="dxa"/>
          </w:tcPr>
          <w:p w14:paraId="79B70756">
            <w:pPr>
              <w:pStyle w:val="8"/>
              <w:rPr>
                <w:rFonts w:hint="eastAsia"/>
              </w:rPr>
            </w:pPr>
            <w:r>
              <w:rPr>
                <w:rFonts w:hint="eastAsia"/>
              </w:rPr>
              <w:t xml:space="preserve">重庆市渝中区邹容路153号 </w:t>
            </w:r>
          </w:p>
        </w:tc>
      </w:tr>
      <w:tr w14:paraId="791CD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4340FD">
            <w:pPr>
              <w:pStyle w:val="8"/>
              <w:rPr>
                <w:rFonts w:hint="eastAsia"/>
              </w:rPr>
            </w:pPr>
            <w:r>
              <w:rPr>
                <w:rFonts w:hint="eastAsia"/>
              </w:rPr>
              <w:t xml:space="preserve">办公地址： </w:t>
            </w:r>
          </w:p>
        </w:tc>
        <w:tc>
          <w:tcPr>
            <w:tcW w:w="7440" w:type="dxa"/>
          </w:tcPr>
          <w:p w14:paraId="36C7BA4D">
            <w:pPr>
              <w:pStyle w:val="8"/>
              <w:rPr>
                <w:rFonts w:hint="eastAsia"/>
              </w:rPr>
            </w:pPr>
            <w:r>
              <w:rPr>
                <w:rFonts w:hint="eastAsia"/>
              </w:rPr>
              <w:t xml:space="preserve">重庆市渝中区邹容路153号 </w:t>
            </w:r>
          </w:p>
        </w:tc>
      </w:tr>
      <w:tr w14:paraId="34693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ED8E9C">
            <w:pPr>
              <w:pStyle w:val="8"/>
              <w:rPr>
                <w:rFonts w:hint="eastAsia"/>
              </w:rPr>
            </w:pPr>
            <w:r>
              <w:rPr>
                <w:rFonts w:hint="eastAsia"/>
              </w:rPr>
              <w:t xml:space="preserve">法定代表人： </w:t>
            </w:r>
          </w:p>
        </w:tc>
        <w:tc>
          <w:tcPr>
            <w:tcW w:w="7440" w:type="dxa"/>
          </w:tcPr>
          <w:p w14:paraId="272E04C4">
            <w:pPr>
              <w:pStyle w:val="8"/>
              <w:rPr>
                <w:rFonts w:hint="eastAsia"/>
              </w:rPr>
            </w:pPr>
            <w:r>
              <w:rPr>
                <w:rFonts w:hint="eastAsia"/>
              </w:rPr>
              <w:t xml:space="preserve">甘为民 </w:t>
            </w:r>
          </w:p>
        </w:tc>
      </w:tr>
      <w:tr w14:paraId="41C6D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7937037">
            <w:pPr>
              <w:pStyle w:val="8"/>
              <w:rPr>
                <w:rFonts w:hint="eastAsia"/>
              </w:rPr>
            </w:pPr>
            <w:r>
              <w:rPr>
                <w:rFonts w:hint="eastAsia"/>
              </w:rPr>
              <w:t xml:space="preserve">联系人： </w:t>
            </w:r>
          </w:p>
        </w:tc>
        <w:tc>
          <w:tcPr>
            <w:tcW w:w="7440" w:type="dxa"/>
          </w:tcPr>
          <w:p w14:paraId="3018E7C1">
            <w:pPr>
              <w:pStyle w:val="8"/>
              <w:rPr>
                <w:rFonts w:hint="eastAsia"/>
              </w:rPr>
            </w:pPr>
            <w:r>
              <w:rPr>
                <w:rFonts w:hint="eastAsia"/>
              </w:rPr>
              <w:t xml:space="preserve">孔文超 </w:t>
            </w:r>
          </w:p>
        </w:tc>
      </w:tr>
      <w:tr w14:paraId="04F75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B542E51">
            <w:pPr>
              <w:pStyle w:val="8"/>
              <w:rPr>
                <w:rFonts w:hint="eastAsia"/>
              </w:rPr>
            </w:pPr>
            <w:r>
              <w:rPr>
                <w:rFonts w:hint="eastAsia"/>
              </w:rPr>
              <w:t xml:space="preserve">电话： </w:t>
            </w:r>
          </w:p>
        </w:tc>
        <w:tc>
          <w:tcPr>
            <w:tcW w:w="7440" w:type="dxa"/>
          </w:tcPr>
          <w:p w14:paraId="60161B90">
            <w:pPr>
              <w:pStyle w:val="8"/>
              <w:rPr>
                <w:rFonts w:hint="eastAsia"/>
              </w:rPr>
            </w:pPr>
            <w:r>
              <w:rPr>
                <w:rFonts w:hint="eastAsia"/>
              </w:rPr>
              <w:t xml:space="preserve">023- 63792212 </w:t>
            </w:r>
          </w:p>
        </w:tc>
      </w:tr>
      <w:tr w14:paraId="23C66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119A915">
            <w:pPr>
              <w:pStyle w:val="8"/>
              <w:rPr>
                <w:rFonts w:hint="eastAsia"/>
              </w:rPr>
            </w:pPr>
            <w:r>
              <w:rPr>
                <w:rFonts w:hint="eastAsia"/>
              </w:rPr>
              <w:t xml:space="preserve">传真： </w:t>
            </w:r>
          </w:p>
        </w:tc>
        <w:tc>
          <w:tcPr>
            <w:tcW w:w="7440" w:type="dxa"/>
          </w:tcPr>
          <w:p w14:paraId="7ABF4CDB">
            <w:pPr>
              <w:pStyle w:val="8"/>
              <w:rPr>
                <w:rFonts w:hint="eastAsia"/>
              </w:rPr>
            </w:pPr>
            <w:r>
              <w:rPr>
                <w:rFonts w:hint="eastAsia"/>
              </w:rPr>
              <w:t xml:space="preserve">023- 63792412 </w:t>
            </w:r>
          </w:p>
        </w:tc>
      </w:tr>
      <w:tr w14:paraId="4C3C6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0E706E">
            <w:pPr>
              <w:pStyle w:val="8"/>
              <w:rPr>
                <w:rFonts w:hint="eastAsia"/>
              </w:rPr>
            </w:pPr>
            <w:r>
              <w:rPr>
                <w:rFonts w:hint="eastAsia"/>
              </w:rPr>
              <w:t xml:space="preserve">客户服务电话： </w:t>
            </w:r>
          </w:p>
        </w:tc>
        <w:tc>
          <w:tcPr>
            <w:tcW w:w="7440" w:type="dxa"/>
          </w:tcPr>
          <w:p w14:paraId="2401547E">
            <w:pPr>
              <w:pStyle w:val="8"/>
              <w:rPr>
                <w:rFonts w:hint="eastAsia"/>
              </w:rPr>
            </w:pPr>
            <w:r>
              <w:rPr>
                <w:rFonts w:hint="eastAsia"/>
              </w:rPr>
              <w:t xml:space="preserve">96899（重庆）、400-70-96899（其他地区） </w:t>
            </w:r>
          </w:p>
        </w:tc>
      </w:tr>
      <w:tr w14:paraId="4614E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794499E">
            <w:pPr>
              <w:pStyle w:val="8"/>
              <w:rPr>
                <w:rFonts w:hint="eastAsia"/>
              </w:rPr>
            </w:pPr>
            <w:r>
              <w:rPr>
                <w:rFonts w:hint="eastAsia"/>
              </w:rPr>
              <w:t xml:space="preserve">网址： </w:t>
            </w:r>
          </w:p>
        </w:tc>
        <w:tc>
          <w:tcPr>
            <w:tcW w:w="7440" w:type="dxa"/>
          </w:tcPr>
          <w:p w14:paraId="70E7AA6B">
            <w:pPr>
              <w:pStyle w:val="8"/>
              <w:rPr>
                <w:rFonts w:hint="eastAsia"/>
              </w:rPr>
            </w:pPr>
            <w:r>
              <w:rPr>
                <w:rFonts w:hint="eastAsia"/>
              </w:rPr>
              <w:t xml:space="preserve">http://www.cqcbank.com </w:t>
            </w:r>
          </w:p>
        </w:tc>
      </w:tr>
    </w:tbl>
    <w:p w14:paraId="5352BED2">
      <w:pPr>
        <w:pStyle w:val="8"/>
        <w:spacing w:before="0" w:beforeAutospacing="0" w:after="0" w:afterAutospacing="0" w:line="360" w:lineRule="auto"/>
        <w:ind w:firstLine="420"/>
        <w:rPr>
          <w:rFonts w:hint="eastAsia"/>
          <w:sz w:val="21"/>
          <w:szCs w:val="21"/>
        </w:rPr>
      </w:pPr>
      <w:r>
        <w:rPr>
          <w:rFonts w:hint="eastAsia"/>
          <w:b/>
          <w:bCs/>
          <w:sz w:val="21"/>
          <w:szCs w:val="21"/>
        </w:rPr>
        <w:t>(37)浙江稠州商业银行股份有限公司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13F1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0D8CA44">
            <w:pPr>
              <w:pStyle w:val="8"/>
              <w:rPr>
                <w:rFonts w:hint="eastAsia"/>
              </w:rPr>
            </w:pPr>
            <w:r>
              <w:rPr>
                <w:rFonts w:hint="eastAsia"/>
              </w:rPr>
              <w:t xml:space="preserve">注册地址： </w:t>
            </w:r>
          </w:p>
        </w:tc>
        <w:tc>
          <w:tcPr>
            <w:tcW w:w="7440" w:type="dxa"/>
          </w:tcPr>
          <w:p w14:paraId="3A2F02E4">
            <w:pPr>
              <w:pStyle w:val="8"/>
              <w:rPr>
                <w:rFonts w:hint="eastAsia"/>
              </w:rPr>
            </w:pPr>
            <w:r>
              <w:rPr>
                <w:rFonts w:hint="eastAsia"/>
              </w:rPr>
              <w:t xml:space="preserve">浙江省义乌市江滨路义乌乐园东侧 </w:t>
            </w:r>
          </w:p>
        </w:tc>
      </w:tr>
      <w:tr w14:paraId="777C5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DA1829">
            <w:pPr>
              <w:pStyle w:val="8"/>
              <w:rPr>
                <w:rFonts w:hint="eastAsia"/>
              </w:rPr>
            </w:pPr>
            <w:r>
              <w:rPr>
                <w:rFonts w:hint="eastAsia"/>
              </w:rPr>
              <w:t xml:space="preserve">办公地址： </w:t>
            </w:r>
          </w:p>
        </w:tc>
        <w:tc>
          <w:tcPr>
            <w:tcW w:w="7440" w:type="dxa"/>
          </w:tcPr>
          <w:p w14:paraId="681E5085">
            <w:pPr>
              <w:pStyle w:val="8"/>
              <w:rPr>
                <w:rFonts w:hint="eastAsia"/>
              </w:rPr>
            </w:pPr>
            <w:r>
              <w:rPr>
                <w:rFonts w:hint="eastAsia"/>
              </w:rPr>
              <w:t xml:space="preserve">浙江省义乌市江滨路义乌乐园东侧 </w:t>
            </w:r>
          </w:p>
        </w:tc>
      </w:tr>
      <w:tr w14:paraId="31A1A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321D48D">
            <w:pPr>
              <w:pStyle w:val="8"/>
              <w:rPr>
                <w:rFonts w:hint="eastAsia"/>
              </w:rPr>
            </w:pPr>
            <w:r>
              <w:rPr>
                <w:rFonts w:hint="eastAsia"/>
              </w:rPr>
              <w:t xml:space="preserve">法定代表人： </w:t>
            </w:r>
          </w:p>
        </w:tc>
        <w:tc>
          <w:tcPr>
            <w:tcW w:w="7440" w:type="dxa"/>
          </w:tcPr>
          <w:p w14:paraId="4FC88EB8">
            <w:pPr>
              <w:pStyle w:val="8"/>
              <w:rPr>
                <w:rFonts w:hint="eastAsia"/>
              </w:rPr>
            </w:pPr>
            <w:r>
              <w:rPr>
                <w:rFonts w:hint="eastAsia"/>
              </w:rPr>
              <w:t xml:space="preserve">金子军 </w:t>
            </w:r>
          </w:p>
        </w:tc>
      </w:tr>
      <w:tr w14:paraId="1987B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644EAC6">
            <w:pPr>
              <w:pStyle w:val="8"/>
              <w:rPr>
                <w:rFonts w:hint="eastAsia"/>
              </w:rPr>
            </w:pPr>
            <w:r>
              <w:rPr>
                <w:rFonts w:hint="eastAsia"/>
              </w:rPr>
              <w:t xml:space="preserve">联系人： </w:t>
            </w:r>
          </w:p>
        </w:tc>
        <w:tc>
          <w:tcPr>
            <w:tcW w:w="7440" w:type="dxa"/>
          </w:tcPr>
          <w:p w14:paraId="7C22864C">
            <w:pPr>
              <w:pStyle w:val="8"/>
              <w:rPr>
                <w:rFonts w:hint="eastAsia"/>
              </w:rPr>
            </w:pPr>
            <w:r>
              <w:rPr>
                <w:rFonts w:hint="eastAsia"/>
              </w:rPr>
              <w:t xml:space="preserve">董晓岚 </w:t>
            </w:r>
          </w:p>
        </w:tc>
      </w:tr>
      <w:tr w14:paraId="7B935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A39C6C">
            <w:pPr>
              <w:pStyle w:val="8"/>
              <w:rPr>
                <w:rFonts w:hint="eastAsia"/>
              </w:rPr>
            </w:pPr>
            <w:r>
              <w:rPr>
                <w:rFonts w:hint="eastAsia"/>
              </w:rPr>
              <w:t xml:space="preserve">电话： </w:t>
            </w:r>
          </w:p>
        </w:tc>
        <w:tc>
          <w:tcPr>
            <w:tcW w:w="7440" w:type="dxa"/>
          </w:tcPr>
          <w:p w14:paraId="22A59B32">
            <w:pPr>
              <w:pStyle w:val="8"/>
              <w:rPr>
                <w:rFonts w:hint="eastAsia"/>
              </w:rPr>
            </w:pPr>
            <w:r>
              <w:rPr>
                <w:rFonts w:hint="eastAsia"/>
              </w:rPr>
              <w:t xml:space="preserve">0571-87117617 </w:t>
            </w:r>
          </w:p>
        </w:tc>
      </w:tr>
      <w:tr w14:paraId="0DC93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751299F">
            <w:pPr>
              <w:pStyle w:val="8"/>
              <w:rPr>
                <w:rFonts w:hint="eastAsia"/>
              </w:rPr>
            </w:pPr>
            <w:r>
              <w:rPr>
                <w:rFonts w:hint="eastAsia"/>
              </w:rPr>
              <w:t xml:space="preserve">传真： </w:t>
            </w:r>
          </w:p>
        </w:tc>
        <w:tc>
          <w:tcPr>
            <w:tcW w:w="7440" w:type="dxa"/>
          </w:tcPr>
          <w:p w14:paraId="6E631FF0">
            <w:pPr>
              <w:pStyle w:val="8"/>
              <w:rPr>
                <w:rFonts w:hint="eastAsia"/>
              </w:rPr>
            </w:pPr>
            <w:r>
              <w:rPr>
                <w:rFonts w:hint="eastAsia"/>
              </w:rPr>
              <w:t xml:space="preserve">0571-87117616 </w:t>
            </w:r>
          </w:p>
        </w:tc>
      </w:tr>
      <w:tr w14:paraId="632DA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9292C52">
            <w:pPr>
              <w:pStyle w:val="8"/>
              <w:rPr>
                <w:rFonts w:hint="eastAsia"/>
              </w:rPr>
            </w:pPr>
            <w:r>
              <w:rPr>
                <w:rFonts w:hint="eastAsia"/>
              </w:rPr>
              <w:t xml:space="preserve">客户服务电话： </w:t>
            </w:r>
          </w:p>
        </w:tc>
        <w:tc>
          <w:tcPr>
            <w:tcW w:w="7440" w:type="dxa"/>
          </w:tcPr>
          <w:p w14:paraId="0F9BBA62">
            <w:pPr>
              <w:pStyle w:val="8"/>
              <w:rPr>
                <w:rFonts w:hint="eastAsia"/>
              </w:rPr>
            </w:pPr>
            <w:r>
              <w:rPr>
                <w:rFonts w:hint="eastAsia"/>
              </w:rPr>
              <w:t xml:space="preserve">4008096527、（0571）96527 </w:t>
            </w:r>
          </w:p>
        </w:tc>
      </w:tr>
      <w:tr w14:paraId="5DA26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EEAD0ED">
            <w:pPr>
              <w:pStyle w:val="8"/>
              <w:rPr>
                <w:rFonts w:hint="eastAsia"/>
              </w:rPr>
            </w:pPr>
            <w:r>
              <w:rPr>
                <w:rFonts w:hint="eastAsia"/>
              </w:rPr>
              <w:t xml:space="preserve">网址： </w:t>
            </w:r>
          </w:p>
        </w:tc>
        <w:tc>
          <w:tcPr>
            <w:tcW w:w="7440" w:type="dxa"/>
          </w:tcPr>
          <w:p w14:paraId="27F3F12F">
            <w:pPr>
              <w:pStyle w:val="8"/>
              <w:rPr>
                <w:rFonts w:hint="eastAsia"/>
              </w:rPr>
            </w:pPr>
            <w:r>
              <w:rPr>
                <w:rFonts w:hint="eastAsia"/>
              </w:rPr>
              <w:t xml:space="preserve">http://www.czcb.com.cn </w:t>
            </w:r>
          </w:p>
        </w:tc>
      </w:tr>
    </w:tbl>
    <w:p w14:paraId="1FE277F9">
      <w:pPr>
        <w:pStyle w:val="8"/>
        <w:spacing w:before="0" w:beforeAutospacing="0" w:after="0" w:afterAutospacing="0" w:line="360" w:lineRule="auto"/>
        <w:ind w:firstLine="420"/>
        <w:rPr>
          <w:rFonts w:hint="eastAsia"/>
          <w:sz w:val="21"/>
          <w:szCs w:val="21"/>
        </w:rPr>
      </w:pPr>
      <w:r>
        <w:rPr>
          <w:rFonts w:hint="eastAsia"/>
          <w:b/>
          <w:bCs/>
          <w:sz w:val="21"/>
          <w:szCs w:val="21"/>
        </w:rPr>
        <w:t>(38)东莞农村商业银行股份有限公司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D02A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64EE0B3">
            <w:pPr>
              <w:pStyle w:val="8"/>
              <w:rPr>
                <w:rFonts w:hint="eastAsia"/>
              </w:rPr>
            </w:pPr>
            <w:r>
              <w:rPr>
                <w:rFonts w:hint="eastAsia"/>
              </w:rPr>
              <w:t xml:space="preserve">注册地址： </w:t>
            </w:r>
          </w:p>
        </w:tc>
        <w:tc>
          <w:tcPr>
            <w:tcW w:w="7440" w:type="dxa"/>
          </w:tcPr>
          <w:p w14:paraId="79ED4550">
            <w:pPr>
              <w:pStyle w:val="8"/>
              <w:rPr>
                <w:rFonts w:hint="eastAsia"/>
              </w:rPr>
            </w:pPr>
            <w:r>
              <w:rPr>
                <w:rFonts w:hint="eastAsia"/>
              </w:rPr>
              <w:t xml:space="preserve">广东省东莞市东城区鸿福东路2号 </w:t>
            </w:r>
          </w:p>
        </w:tc>
      </w:tr>
      <w:tr w14:paraId="5F549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40543E9">
            <w:pPr>
              <w:pStyle w:val="8"/>
              <w:rPr>
                <w:rFonts w:hint="eastAsia"/>
              </w:rPr>
            </w:pPr>
            <w:r>
              <w:rPr>
                <w:rFonts w:hint="eastAsia"/>
              </w:rPr>
              <w:t xml:space="preserve">办公地址： </w:t>
            </w:r>
          </w:p>
        </w:tc>
        <w:tc>
          <w:tcPr>
            <w:tcW w:w="7440" w:type="dxa"/>
          </w:tcPr>
          <w:p w14:paraId="334D2F93">
            <w:pPr>
              <w:pStyle w:val="8"/>
              <w:rPr>
                <w:rFonts w:hint="eastAsia"/>
              </w:rPr>
            </w:pPr>
            <w:r>
              <w:rPr>
                <w:rFonts w:hint="eastAsia"/>
              </w:rPr>
              <w:t xml:space="preserve">广东省东莞市东城区鸿福东路2号东莞农商银行大厦 </w:t>
            </w:r>
          </w:p>
        </w:tc>
      </w:tr>
      <w:tr w14:paraId="287A8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C186671">
            <w:pPr>
              <w:pStyle w:val="8"/>
              <w:rPr>
                <w:rFonts w:hint="eastAsia"/>
              </w:rPr>
            </w:pPr>
            <w:r>
              <w:rPr>
                <w:rFonts w:hint="eastAsia"/>
              </w:rPr>
              <w:t xml:space="preserve">法定代表人： </w:t>
            </w:r>
          </w:p>
        </w:tc>
        <w:tc>
          <w:tcPr>
            <w:tcW w:w="7440" w:type="dxa"/>
          </w:tcPr>
          <w:p w14:paraId="384AA442">
            <w:pPr>
              <w:pStyle w:val="8"/>
              <w:rPr>
                <w:rFonts w:hint="eastAsia"/>
              </w:rPr>
            </w:pPr>
            <w:r>
              <w:rPr>
                <w:rFonts w:hint="eastAsia"/>
              </w:rPr>
              <w:t xml:space="preserve">王耀球 </w:t>
            </w:r>
          </w:p>
        </w:tc>
      </w:tr>
      <w:tr w14:paraId="66E16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86142B2">
            <w:pPr>
              <w:pStyle w:val="8"/>
              <w:rPr>
                <w:rFonts w:hint="eastAsia"/>
              </w:rPr>
            </w:pPr>
            <w:r>
              <w:rPr>
                <w:rFonts w:hint="eastAsia"/>
              </w:rPr>
              <w:t xml:space="preserve">联系人： </w:t>
            </w:r>
          </w:p>
        </w:tc>
        <w:tc>
          <w:tcPr>
            <w:tcW w:w="7440" w:type="dxa"/>
          </w:tcPr>
          <w:p w14:paraId="35FED173">
            <w:pPr>
              <w:pStyle w:val="8"/>
              <w:rPr>
                <w:rFonts w:hint="eastAsia"/>
              </w:rPr>
            </w:pPr>
            <w:r>
              <w:rPr>
                <w:rFonts w:hint="eastAsia"/>
              </w:rPr>
              <w:t xml:space="preserve">杨亢 </w:t>
            </w:r>
          </w:p>
        </w:tc>
      </w:tr>
      <w:tr w14:paraId="00416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49C3805">
            <w:pPr>
              <w:pStyle w:val="8"/>
              <w:rPr>
                <w:rFonts w:hint="eastAsia"/>
              </w:rPr>
            </w:pPr>
            <w:r>
              <w:rPr>
                <w:rFonts w:hint="eastAsia"/>
              </w:rPr>
              <w:t xml:space="preserve">电话： </w:t>
            </w:r>
          </w:p>
        </w:tc>
        <w:tc>
          <w:tcPr>
            <w:tcW w:w="7440" w:type="dxa"/>
          </w:tcPr>
          <w:p w14:paraId="4D945AAB">
            <w:pPr>
              <w:pStyle w:val="8"/>
              <w:rPr>
                <w:rFonts w:hint="eastAsia"/>
              </w:rPr>
            </w:pPr>
            <w:r>
              <w:rPr>
                <w:rFonts w:hint="eastAsia"/>
              </w:rPr>
              <w:t xml:space="preserve">0769-22866270 </w:t>
            </w:r>
          </w:p>
        </w:tc>
      </w:tr>
      <w:tr w14:paraId="7ABA9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8C26FF">
            <w:pPr>
              <w:pStyle w:val="8"/>
              <w:rPr>
                <w:rFonts w:hint="eastAsia"/>
              </w:rPr>
            </w:pPr>
            <w:r>
              <w:rPr>
                <w:rFonts w:hint="eastAsia"/>
              </w:rPr>
              <w:t xml:space="preserve">传真： </w:t>
            </w:r>
          </w:p>
        </w:tc>
        <w:tc>
          <w:tcPr>
            <w:tcW w:w="7440" w:type="dxa"/>
          </w:tcPr>
          <w:p w14:paraId="21B74F76">
            <w:pPr>
              <w:pStyle w:val="8"/>
              <w:rPr>
                <w:rFonts w:hint="eastAsia"/>
              </w:rPr>
            </w:pPr>
            <w:r>
              <w:rPr>
                <w:rFonts w:hint="eastAsia"/>
              </w:rPr>
              <w:t xml:space="preserve">0769-22866282 </w:t>
            </w:r>
          </w:p>
        </w:tc>
      </w:tr>
      <w:tr w14:paraId="78F9F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BB0C98E">
            <w:pPr>
              <w:pStyle w:val="8"/>
              <w:rPr>
                <w:rFonts w:hint="eastAsia"/>
              </w:rPr>
            </w:pPr>
            <w:r>
              <w:rPr>
                <w:rFonts w:hint="eastAsia"/>
              </w:rPr>
              <w:t xml:space="preserve">客户服务电话： </w:t>
            </w:r>
          </w:p>
        </w:tc>
        <w:tc>
          <w:tcPr>
            <w:tcW w:w="7440" w:type="dxa"/>
          </w:tcPr>
          <w:p w14:paraId="7EF818E6">
            <w:pPr>
              <w:pStyle w:val="8"/>
              <w:rPr>
                <w:rFonts w:hint="eastAsia"/>
              </w:rPr>
            </w:pPr>
            <w:r>
              <w:rPr>
                <w:rFonts w:hint="eastAsia"/>
              </w:rPr>
              <w:t xml:space="preserve">961122 </w:t>
            </w:r>
          </w:p>
        </w:tc>
      </w:tr>
      <w:tr w14:paraId="64919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625DEE3">
            <w:pPr>
              <w:pStyle w:val="8"/>
              <w:rPr>
                <w:rFonts w:hint="eastAsia"/>
              </w:rPr>
            </w:pPr>
            <w:r>
              <w:rPr>
                <w:rFonts w:hint="eastAsia"/>
              </w:rPr>
              <w:t xml:space="preserve">网址： </w:t>
            </w:r>
          </w:p>
        </w:tc>
        <w:tc>
          <w:tcPr>
            <w:tcW w:w="7440" w:type="dxa"/>
          </w:tcPr>
          <w:p w14:paraId="64681864">
            <w:pPr>
              <w:pStyle w:val="8"/>
              <w:rPr>
                <w:rFonts w:hint="eastAsia"/>
              </w:rPr>
            </w:pPr>
            <w:r>
              <w:rPr>
                <w:rFonts w:hint="eastAsia"/>
              </w:rPr>
              <w:t xml:space="preserve">http://www.drcbank.com/ </w:t>
            </w:r>
          </w:p>
        </w:tc>
      </w:tr>
    </w:tbl>
    <w:p w14:paraId="6930D238">
      <w:pPr>
        <w:pStyle w:val="8"/>
        <w:spacing w:before="0" w:beforeAutospacing="0" w:after="0" w:afterAutospacing="0" w:line="360" w:lineRule="auto"/>
        <w:ind w:firstLine="420"/>
        <w:rPr>
          <w:rFonts w:hint="eastAsia"/>
          <w:sz w:val="21"/>
          <w:szCs w:val="21"/>
        </w:rPr>
      </w:pPr>
      <w:r>
        <w:rPr>
          <w:rFonts w:hint="eastAsia"/>
          <w:b/>
          <w:bCs/>
          <w:sz w:val="21"/>
          <w:szCs w:val="21"/>
        </w:rPr>
        <w:t>(39)河北银行股份有限公司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AB2E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42467BE">
            <w:pPr>
              <w:pStyle w:val="8"/>
              <w:rPr>
                <w:rFonts w:hint="eastAsia"/>
              </w:rPr>
            </w:pPr>
            <w:r>
              <w:rPr>
                <w:rFonts w:hint="eastAsia"/>
              </w:rPr>
              <w:t xml:space="preserve">注册地址： </w:t>
            </w:r>
          </w:p>
        </w:tc>
        <w:tc>
          <w:tcPr>
            <w:tcW w:w="7440" w:type="dxa"/>
          </w:tcPr>
          <w:p w14:paraId="4BE163B9">
            <w:pPr>
              <w:pStyle w:val="8"/>
              <w:rPr>
                <w:rFonts w:hint="eastAsia"/>
              </w:rPr>
            </w:pPr>
            <w:r>
              <w:rPr>
                <w:rFonts w:hint="eastAsia"/>
              </w:rPr>
              <w:t xml:space="preserve">河北省石家庄市建设南大街21号 </w:t>
            </w:r>
          </w:p>
        </w:tc>
      </w:tr>
      <w:tr w14:paraId="7ED44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79917A4">
            <w:pPr>
              <w:pStyle w:val="8"/>
              <w:rPr>
                <w:rFonts w:hint="eastAsia"/>
              </w:rPr>
            </w:pPr>
            <w:r>
              <w:rPr>
                <w:rFonts w:hint="eastAsia"/>
              </w:rPr>
              <w:t xml:space="preserve">办公地址： </w:t>
            </w:r>
          </w:p>
        </w:tc>
        <w:tc>
          <w:tcPr>
            <w:tcW w:w="7440" w:type="dxa"/>
          </w:tcPr>
          <w:p w14:paraId="07C5BD6E">
            <w:pPr>
              <w:pStyle w:val="8"/>
              <w:rPr>
                <w:rFonts w:hint="eastAsia"/>
              </w:rPr>
            </w:pPr>
            <w:r>
              <w:rPr>
                <w:rFonts w:hint="eastAsia"/>
              </w:rPr>
              <w:t xml:space="preserve">河北省石家庄市建设南大街21号 </w:t>
            </w:r>
          </w:p>
        </w:tc>
      </w:tr>
      <w:tr w14:paraId="13C97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4C9EB0E">
            <w:pPr>
              <w:pStyle w:val="8"/>
              <w:rPr>
                <w:rFonts w:hint="eastAsia"/>
              </w:rPr>
            </w:pPr>
            <w:r>
              <w:rPr>
                <w:rFonts w:hint="eastAsia"/>
              </w:rPr>
              <w:t xml:space="preserve">法定代表人： </w:t>
            </w:r>
          </w:p>
        </w:tc>
        <w:tc>
          <w:tcPr>
            <w:tcW w:w="7440" w:type="dxa"/>
          </w:tcPr>
          <w:p w14:paraId="11947BD4">
            <w:pPr>
              <w:pStyle w:val="8"/>
              <w:rPr>
                <w:rFonts w:hint="eastAsia"/>
              </w:rPr>
            </w:pPr>
            <w:r>
              <w:rPr>
                <w:rFonts w:hint="eastAsia"/>
              </w:rPr>
              <w:t xml:space="preserve">梅爱斌 </w:t>
            </w:r>
          </w:p>
        </w:tc>
      </w:tr>
      <w:tr w14:paraId="58748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D6603CC">
            <w:pPr>
              <w:pStyle w:val="8"/>
              <w:rPr>
                <w:rFonts w:hint="eastAsia"/>
              </w:rPr>
            </w:pPr>
            <w:r>
              <w:rPr>
                <w:rFonts w:hint="eastAsia"/>
              </w:rPr>
              <w:t xml:space="preserve">联系人： </w:t>
            </w:r>
          </w:p>
        </w:tc>
        <w:tc>
          <w:tcPr>
            <w:tcW w:w="7440" w:type="dxa"/>
          </w:tcPr>
          <w:p w14:paraId="72354EC4">
            <w:pPr>
              <w:pStyle w:val="8"/>
              <w:rPr>
                <w:rFonts w:hint="eastAsia"/>
              </w:rPr>
            </w:pPr>
            <w:r>
              <w:rPr>
                <w:rFonts w:hint="eastAsia"/>
              </w:rPr>
              <w:t xml:space="preserve">李博 </w:t>
            </w:r>
          </w:p>
        </w:tc>
      </w:tr>
      <w:tr w14:paraId="5B56F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F764A34">
            <w:pPr>
              <w:pStyle w:val="8"/>
              <w:rPr>
                <w:rFonts w:hint="eastAsia"/>
              </w:rPr>
            </w:pPr>
            <w:r>
              <w:rPr>
                <w:rFonts w:hint="eastAsia"/>
              </w:rPr>
              <w:t xml:space="preserve">电话： </w:t>
            </w:r>
          </w:p>
        </w:tc>
        <w:tc>
          <w:tcPr>
            <w:tcW w:w="7440" w:type="dxa"/>
          </w:tcPr>
          <w:p w14:paraId="643916B8">
            <w:pPr>
              <w:pStyle w:val="8"/>
              <w:rPr>
                <w:rFonts w:hint="eastAsia"/>
              </w:rPr>
            </w:pPr>
            <w:r>
              <w:rPr>
                <w:rFonts w:hint="eastAsia"/>
              </w:rPr>
              <w:t xml:space="preserve">0311-88627587 </w:t>
            </w:r>
          </w:p>
        </w:tc>
      </w:tr>
      <w:tr w14:paraId="365DD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C6C871">
            <w:pPr>
              <w:pStyle w:val="8"/>
              <w:rPr>
                <w:rFonts w:hint="eastAsia"/>
              </w:rPr>
            </w:pPr>
            <w:r>
              <w:rPr>
                <w:rFonts w:hint="eastAsia"/>
              </w:rPr>
              <w:t xml:space="preserve">传真： </w:t>
            </w:r>
          </w:p>
        </w:tc>
        <w:tc>
          <w:tcPr>
            <w:tcW w:w="7440" w:type="dxa"/>
          </w:tcPr>
          <w:p w14:paraId="56E6F3B8">
            <w:pPr>
              <w:pStyle w:val="8"/>
              <w:rPr>
                <w:rFonts w:hint="eastAsia"/>
              </w:rPr>
            </w:pPr>
            <w:r>
              <w:rPr>
                <w:rFonts w:hint="eastAsia"/>
              </w:rPr>
              <w:t xml:space="preserve">0311-88627027 </w:t>
            </w:r>
          </w:p>
        </w:tc>
      </w:tr>
      <w:tr w14:paraId="3AAC1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BA4313">
            <w:pPr>
              <w:pStyle w:val="8"/>
              <w:rPr>
                <w:rFonts w:hint="eastAsia"/>
              </w:rPr>
            </w:pPr>
            <w:r>
              <w:rPr>
                <w:rFonts w:hint="eastAsia"/>
              </w:rPr>
              <w:t xml:space="preserve">客户服务电话： </w:t>
            </w:r>
          </w:p>
        </w:tc>
        <w:tc>
          <w:tcPr>
            <w:tcW w:w="7440" w:type="dxa"/>
          </w:tcPr>
          <w:p w14:paraId="37AADEC1">
            <w:pPr>
              <w:pStyle w:val="8"/>
              <w:rPr>
                <w:rFonts w:hint="eastAsia"/>
              </w:rPr>
            </w:pPr>
            <w:r>
              <w:rPr>
                <w:rFonts w:hint="eastAsia"/>
              </w:rPr>
              <w:t xml:space="preserve">400-612-9999 </w:t>
            </w:r>
          </w:p>
        </w:tc>
      </w:tr>
      <w:tr w14:paraId="6BF9C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0CF1ECA">
            <w:pPr>
              <w:pStyle w:val="8"/>
              <w:rPr>
                <w:rFonts w:hint="eastAsia"/>
              </w:rPr>
            </w:pPr>
            <w:r>
              <w:rPr>
                <w:rFonts w:hint="eastAsia"/>
              </w:rPr>
              <w:t xml:space="preserve">网址： </w:t>
            </w:r>
          </w:p>
        </w:tc>
        <w:tc>
          <w:tcPr>
            <w:tcW w:w="7440" w:type="dxa"/>
          </w:tcPr>
          <w:p w14:paraId="6FBDC1A3">
            <w:pPr>
              <w:pStyle w:val="8"/>
              <w:rPr>
                <w:rFonts w:hint="eastAsia"/>
              </w:rPr>
            </w:pPr>
            <w:r>
              <w:rPr>
                <w:rFonts w:hint="eastAsia"/>
              </w:rPr>
              <w:t xml:space="preserve">http://www.hebbank.com </w:t>
            </w:r>
          </w:p>
        </w:tc>
      </w:tr>
    </w:tbl>
    <w:p w14:paraId="3192159D">
      <w:pPr>
        <w:pStyle w:val="8"/>
        <w:spacing w:before="0" w:beforeAutospacing="0" w:after="0" w:afterAutospacing="0" w:line="360" w:lineRule="auto"/>
        <w:ind w:firstLine="420"/>
        <w:rPr>
          <w:rFonts w:hint="eastAsia"/>
          <w:sz w:val="21"/>
          <w:szCs w:val="21"/>
        </w:rPr>
      </w:pPr>
      <w:r>
        <w:rPr>
          <w:rFonts w:hint="eastAsia"/>
          <w:b/>
          <w:bCs/>
          <w:sz w:val="21"/>
          <w:szCs w:val="21"/>
        </w:rPr>
        <w:t>(40)嘉兴银行股份有限公司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064F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6947627">
            <w:pPr>
              <w:pStyle w:val="8"/>
              <w:rPr>
                <w:rFonts w:hint="eastAsia"/>
              </w:rPr>
            </w:pPr>
            <w:r>
              <w:rPr>
                <w:rFonts w:hint="eastAsia"/>
              </w:rPr>
              <w:t xml:space="preserve">注册地址： </w:t>
            </w:r>
          </w:p>
        </w:tc>
        <w:tc>
          <w:tcPr>
            <w:tcW w:w="7440" w:type="dxa"/>
          </w:tcPr>
          <w:p w14:paraId="0299E3A3">
            <w:pPr>
              <w:pStyle w:val="8"/>
              <w:rPr>
                <w:rFonts w:hint="eastAsia"/>
              </w:rPr>
            </w:pPr>
            <w:r>
              <w:rPr>
                <w:rFonts w:hint="eastAsia"/>
              </w:rPr>
              <w:t xml:space="preserve">嘉兴市昌盛南路1001号   </w:t>
            </w:r>
          </w:p>
        </w:tc>
      </w:tr>
      <w:tr w14:paraId="79B76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594D05">
            <w:pPr>
              <w:pStyle w:val="8"/>
              <w:rPr>
                <w:rFonts w:hint="eastAsia"/>
              </w:rPr>
            </w:pPr>
            <w:r>
              <w:rPr>
                <w:rFonts w:hint="eastAsia"/>
              </w:rPr>
              <w:t xml:space="preserve">办公地址： </w:t>
            </w:r>
          </w:p>
        </w:tc>
        <w:tc>
          <w:tcPr>
            <w:tcW w:w="7440" w:type="dxa"/>
          </w:tcPr>
          <w:p w14:paraId="32B459C1">
            <w:pPr>
              <w:pStyle w:val="8"/>
              <w:rPr>
                <w:rFonts w:hint="eastAsia"/>
              </w:rPr>
            </w:pPr>
            <w:r>
              <w:rPr>
                <w:rFonts w:hint="eastAsia"/>
              </w:rPr>
              <w:t xml:space="preserve">嘉兴市昌盛南路1001号   </w:t>
            </w:r>
          </w:p>
        </w:tc>
      </w:tr>
      <w:tr w14:paraId="0DE06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FD818C">
            <w:pPr>
              <w:pStyle w:val="8"/>
              <w:rPr>
                <w:rFonts w:hint="eastAsia"/>
              </w:rPr>
            </w:pPr>
            <w:r>
              <w:rPr>
                <w:rFonts w:hint="eastAsia"/>
              </w:rPr>
              <w:t xml:space="preserve">法定代表人： </w:t>
            </w:r>
          </w:p>
        </w:tc>
        <w:tc>
          <w:tcPr>
            <w:tcW w:w="7440" w:type="dxa"/>
          </w:tcPr>
          <w:p w14:paraId="4E1A9D9B">
            <w:pPr>
              <w:pStyle w:val="8"/>
              <w:rPr>
                <w:rFonts w:hint="eastAsia"/>
              </w:rPr>
            </w:pPr>
            <w:r>
              <w:rPr>
                <w:rFonts w:hint="eastAsia"/>
              </w:rPr>
              <w:t xml:space="preserve">林斌 </w:t>
            </w:r>
          </w:p>
        </w:tc>
      </w:tr>
      <w:tr w14:paraId="3FB4B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032138">
            <w:pPr>
              <w:pStyle w:val="8"/>
              <w:rPr>
                <w:rFonts w:hint="eastAsia"/>
              </w:rPr>
            </w:pPr>
            <w:r>
              <w:rPr>
                <w:rFonts w:hint="eastAsia"/>
              </w:rPr>
              <w:t xml:space="preserve">联系人： </w:t>
            </w:r>
          </w:p>
        </w:tc>
        <w:tc>
          <w:tcPr>
            <w:tcW w:w="7440" w:type="dxa"/>
          </w:tcPr>
          <w:p w14:paraId="52C3DBBE">
            <w:pPr>
              <w:pStyle w:val="8"/>
              <w:rPr>
                <w:rFonts w:hint="eastAsia"/>
              </w:rPr>
            </w:pPr>
            <w:r>
              <w:rPr>
                <w:rFonts w:hint="eastAsia"/>
              </w:rPr>
              <w:t xml:space="preserve">顾晓光 </w:t>
            </w:r>
          </w:p>
        </w:tc>
      </w:tr>
      <w:tr w14:paraId="1D7AE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5547C3">
            <w:pPr>
              <w:pStyle w:val="8"/>
              <w:rPr>
                <w:rFonts w:hint="eastAsia"/>
              </w:rPr>
            </w:pPr>
            <w:r>
              <w:rPr>
                <w:rFonts w:hint="eastAsia"/>
              </w:rPr>
              <w:t xml:space="preserve">电话： </w:t>
            </w:r>
          </w:p>
        </w:tc>
        <w:tc>
          <w:tcPr>
            <w:tcW w:w="7440" w:type="dxa"/>
          </w:tcPr>
          <w:p w14:paraId="04AB44FD">
            <w:pPr>
              <w:pStyle w:val="8"/>
              <w:rPr>
                <w:rFonts w:hint="eastAsia"/>
              </w:rPr>
            </w:pPr>
            <w:r>
              <w:rPr>
                <w:rFonts w:hint="eastAsia"/>
              </w:rPr>
              <w:t xml:space="preserve">0573-82099660 </w:t>
            </w:r>
          </w:p>
        </w:tc>
      </w:tr>
      <w:tr w14:paraId="6D296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87FAE22">
            <w:pPr>
              <w:pStyle w:val="8"/>
              <w:rPr>
                <w:rFonts w:hint="eastAsia"/>
              </w:rPr>
            </w:pPr>
            <w:r>
              <w:rPr>
                <w:rFonts w:hint="eastAsia"/>
              </w:rPr>
              <w:t xml:space="preserve">传真： </w:t>
            </w:r>
          </w:p>
        </w:tc>
        <w:tc>
          <w:tcPr>
            <w:tcW w:w="7440" w:type="dxa"/>
          </w:tcPr>
          <w:p w14:paraId="01E20D5F">
            <w:pPr>
              <w:pStyle w:val="8"/>
              <w:rPr>
                <w:rFonts w:hint="eastAsia"/>
              </w:rPr>
            </w:pPr>
            <w:r>
              <w:rPr>
                <w:rFonts w:hint="eastAsia"/>
              </w:rPr>
              <w:t xml:space="preserve">0573-82099660 </w:t>
            </w:r>
          </w:p>
        </w:tc>
      </w:tr>
      <w:tr w14:paraId="792EB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09618F">
            <w:pPr>
              <w:pStyle w:val="8"/>
              <w:rPr>
                <w:rFonts w:hint="eastAsia"/>
              </w:rPr>
            </w:pPr>
            <w:r>
              <w:rPr>
                <w:rFonts w:hint="eastAsia"/>
              </w:rPr>
              <w:t xml:space="preserve">客户服务电话： </w:t>
            </w:r>
          </w:p>
        </w:tc>
        <w:tc>
          <w:tcPr>
            <w:tcW w:w="7440" w:type="dxa"/>
          </w:tcPr>
          <w:p w14:paraId="6A658830">
            <w:pPr>
              <w:pStyle w:val="8"/>
              <w:rPr>
                <w:rFonts w:hint="eastAsia"/>
              </w:rPr>
            </w:pPr>
            <w:r>
              <w:rPr>
                <w:rFonts w:hint="eastAsia"/>
              </w:rPr>
              <w:t xml:space="preserve">0573-96528 </w:t>
            </w:r>
          </w:p>
        </w:tc>
      </w:tr>
      <w:tr w14:paraId="6B93E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6739AF">
            <w:pPr>
              <w:pStyle w:val="8"/>
              <w:rPr>
                <w:rFonts w:hint="eastAsia"/>
              </w:rPr>
            </w:pPr>
            <w:r>
              <w:rPr>
                <w:rFonts w:hint="eastAsia"/>
              </w:rPr>
              <w:t xml:space="preserve">网址： </w:t>
            </w:r>
          </w:p>
        </w:tc>
        <w:tc>
          <w:tcPr>
            <w:tcW w:w="7440" w:type="dxa"/>
          </w:tcPr>
          <w:p w14:paraId="4CAD0900">
            <w:pPr>
              <w:pStyle w:val="8"/>
              <w:rPr>
                <w:rFonts w:hint="eastAsia"/>
              </w:rPr>
            </w:pPr>
            <w:r>
              <w:rPr>
                <w:rFonts w:hint="eastAsia"/>
              </w:rPr>
              <w:t xml:space="preserve">http://www.jxccb.com/ </w:t>
            </w:r>
          </w:p>
        </w:tc>
      </w:tr>
    </w:tbl>
    <w:p w14:paraId="7A07B825">
      <w:pPr>
        <w:pStyle w:val="8"/>
        <w:spacing w:before="0" w:beforeAutospacing="0" w:after="0" w:afterAutospacing="0" w:line="360" w:lineRule="auto"/>
        <w:ind w:firstLine="420"/>
        <w:rPr>
          <w:rFonts w:hint="eastAsia"/>
          <w:sz w:val="21"/>
          <w:szCs w:val="21"/>
        </w:rPr>
      </w:pPr>
      <w:r>
        <w:rPr>
          <w:rFonts w:hint="eastAsia"/>
          <w:b/>
          <w:bCs/>
          <w:sz w:val="21"/>
          <w:szCs w:val="21"/>
        </w:rPr>
        <w:t>(41)广州银行股份有限公司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2A16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EB86077">
            <w:pPr>
              <w:pStyle w:val="8"/>
              <w:rPr>
                <w:rFonts w:hint="eastAsia"/>
              </w:rPr>
            </w:pPr>
            <w:r>
              <w:rPr>
                <w:rFonts w:hint="eastAsia"/>
              </w:rPr>
              <w:t xml:space="preserve">注册地址： </w:t>
            </w:r>
          </w:p>
        </w:tc>
        <w:tc>
          <w:tcPr>
            <w:tcW w:w="7440" w:type="dxa"/>
          </w:tcPr>
          <w:p w14:paraId="5624EB9A">
            <w:pPr>
              <w:pStyle w:val="8"/>
              <w:rPr>
                <w:rFonts w:hint="eastAsia"/>
              </w:rPr>
            </w:pPr>
            <w:r>
              <w:rPr>
                <w:rFonts w:hint="eastAsia"/>
              </w:rPr>
              <w:t xml:space="preserve">广州市天河区珠江东路30号 </w:t>
            </w:r>
          </w:p>
        </w:tc>
      </w:tr>
      <w:tr w14:paraId="1ADB5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3B921CA">
            <w:pPr>
              <w:pStyle w:val="8"/>
              <w:rPr>
                <w:rFonts w:hint="eastAsia"/>
              </w:rPr>
            </w:pPr>
            <w:r>
              <w:rPr>
                <w:rFonts w:hint="eastAsia"/>
              </w:rPr>
              <w:t xml:space="preserve">办公地址： </w:t>
            </w:r>
          </w:p>
        </w:tc>
        <w:tc>
          <w:tcPr>
            <w:tcW w:w="7440" w:type="dxa"/>
          </w:tcPr>
          <w:p w14:paraId="6483B542">
            <w:pPr>
              <w:pStyle w:val="8"/>
              <w:rPr>
                <w:rFonts w:hint="eastAsia"/>
              </w:rPr>
            </w:pPr>
            <w:r>
              <w:rPr>
                <w:rFonts w:hint="eastAsia"/>
              </w:rPr>
              <w:t xml:space="preserve">广州市天河区珠江东路30号 </w:t>
            </w:r>
          </w:p>
        </w:tc>
      </w:tr>
      <w:tr w14:paraId="5CBEB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4A0F3C">
            <w:pPr>
              <w:pStyle w:val="8"/>
              <w:rPr>
                <w:rFonts w:hint="eastAsia"/>
              </w:rPr>
            </w:pPr>
            <w:r>
              <w:rPr>
                <w:rFonts w:hint="eastAsia"/>
              </w:rPr>
              <w:t xml:space="preserve">法定代表人： </w:t>
            </w:r>
          </w:p>
        </w:tc>
        <w:tc>
          <w:tcPr>
            <w:tcW w:w="7440" w:type="dxa"/>
          </w:tcPr>
          <w:p w14:paraId="0D9A9BFA">
            <w:pPr>
              <w:pStyle w:val="8"/>
              <w:rPr>
                <w:rFonts w:hint="eastAsia"/>
              </w:rPr>
            </w:pPr>
            <w:r>
              <w:rPr>
                <w:rFonts w:hint="eastAsia"/>
              </w:rPr>
              <w:t xml:space="preserve">黄子励 </w:t>
            </w:r>
          </w:p>
        </w:tc>
      </w:tr>
      <w:tr w14:paraId="0AA68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E8A6071">
            <w:pPr>
              <w:pStyle w:val="8"/>
              <w:rPr>
                <w:rFonts w:hint="eastAsia"/>
              </w:rPr>
            </w:pPr>
            <w:r>
              <w:rPr>
                <w:rFonts w:hint="eastAsia"/>
              </w:rPr>
              <w:t xml:space="preserve">电话： </w:t>
            </w:r>
          </w:p>
        </w:tc>
        <w:tc>
          <w:tcPr>
            <w:tcW w:w="7440" w:type="dxa"/>
          </w:tcPr>
          <w:p w14:paraId="42D461A7">
            <w:pPr>
              <w:pStyle w:val="8"/>
              <w:rPr>
                <w:rFonts w:hint="eastAsia"/>
              </w:rPr>
            </w:pPr>
            <w:r>
              <w:rPr>
                <w:rFonts w:hint="eastAsia"/>
              </w:rPr>
              <w:t xml:space="preserve">020-28302955 </w:t>
            </w:r>
          </w:p>
        </w:tc>
      </w:tr>
      <w:tr w14:paraId="34D98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7169DD6">
            <w:pPr>
              <w:pStyle w:val="8"/>
              <w:rPr>
                <w:rFonts w:hint="eastAsia"/>
              </w:rPr>
            </w:pPr>
            <w:r>
              <w:rPr>
                <w:rFonts w:hint="eastAsia"/>
              </w:rPr>
              <w:t xml:space="preserve">传真： </w:t>
            </w:r>
          </w:p>
        </w:tc>
        <w:tc>
          <w:tcPr>
            <w:tcW w:w="7440" w:type="dxa"/>
          </w:tcPr>
          <w:p w14:paraId="3EE9FD89">
            <w:pPr>
              <w:pStyle w:val="8"/>
              <w:rPr>
                <w:rFonts w:hint="eastAsia"/>
              </w:rPr>
            </w:pPr>
            <w:r>
              <w:rPr>
                <w:rFonts w:hint="eastAsia"/>
              </w:rPr>
              <w:t xml:space="preserve">020-28302000 </w:t>
            </w:r>
          </w:p>
        </w:tc>
      </w:tr>
      <w:tr w14:paraId="33321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C20080">
            <w:pPr>
              <w:pStyle w:val="8"/>
              <w:rPr>
                <w:rFonts w:hint="eastAsia"/>
              </w:rPr>
            </w:pPr>
            <w:r>
              <w:rPr>
                <w:rFonts w:hint="eastAsia"/>
              </w:rPr>
              <w:t xml:space="preserve">客户服务电话： </w:t>
            </w:r>
          </w:p>
        </w:tc>
        <w:tc>
          <w:tcPr>
            <w:tcW w:w="7440" w:type="dxa"/>
          </w:tcPr>
          <w:p w14:paraId="61348081">
            <w:pPr>
              <w:pStyle w:val="8"/>
              <w:rPr>
                <w:rFonts w:hint="eastAsia"/>
              </w:rPr>
            </w:pPr>
            <w:r>
              <w:rPr>
                <w:rFonts w:hint="eastAsia"/>
              </w:rPr>
              <w:t xml:space="preserve">96699 </w:t>
            </w:r>
          </w:p>
        </w:tc>
      </w:tr>
      <w:tr w14:paraId="65C6D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D13624">
            <w:pPr>
              <w:pStyle w:val="8"/>
              <w:rPr>
                <w:rFonts w:hint="eastAsia"/>
              </w:rPr>
            </w:pPr>
            <w:r>
              <w:rPr>
                <w:rFonts w:hint="eastAsia"/>
              </w:rPr>
              <w:t xml:space="preserve">网址： </w:t>
            </w:r>
          </w:p>
        </w:tc>
        <w:tc>
          <w:tcPr>
            <w:tcW w:w="7440" w:type="dxa"/>
          </w:tcPr>
          <w:p w14:paraId="19A1AE27">
            <w:pPr>
              <w:pStyle w:val="8"/>
              <w:rPr>
                <w:rFonts w:hint="eastAsia"/>
              </w:rPr>
            </w:pPr>
            <w:r>
              <w:rPr>
                <w:rFonts w:hint="eastAsia"/>
              </w:rPr>
              <w:t xml:space="preserve">www.gzcb.com.cn </w:t>
            </w:r>
          </w:p>
        </w:tc>
      </w:tr>
    </w:tbl>
    <w:p w14:paraId="75ED3C3D">
      <w:pPr>
        <w:pStyle w:val="8"/>
        <w:spacing w:before="0" w:beforeAutospacing="0" w:after="0" w:afterAutospacing="0" w:line="360" w:lineRule="auto"/>
        <w:ind w:firstLine="420"/>
        <w:rPr>
          <w:rFonts w:hint="eastAsia"/>
          <w:sz w:val="21"/>
          <w:szCs w:val="21"/>
        </w:rPr>
      </w:pPr>
      <w:r>
        <w:rPr>
          <w:rFonts w:hint="eastAsia"/>
          <w:b/>
          <w:bCs/>
          <w:sz w:val="21"/>
          <w:szCs w:val="21"/>
        </w:rPr>
        <w:t>(42)江苏常熟农村商业银行股份有限公司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11639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A31F657">
            <w:pPr>
              <w:pStyle w:val="8"/>
              <w:rPr>
                <w:rFonts w:hint="eastAsia"/>
              </w:rPr>
            </w:pPr>
            <w:r>
              <w:rPr>
                <w:rFonts w:hint="eastAsia"/>
              </w:rPr>
              <w:t xml:space="preserve">注册地址： </w:t>
            </w:r>
          </w:p>
        </w:tc>
        <w:tc>
          <w:tcPr>
            <w:tcW w:w="7440" w:type="dxa"/>
          </w:tcPr>
          <w:p w14:paraId="575B5521">
            <w:pPr>
              <w:pStyle w:val="8"/>
              <w:rPr>
                <w:rFonts w:hint="eastAsia"/>
              </w:rPr>
            </w:pPr>
            <w:r>
              <w:rPr>
                <w:rFonts w:hint="eastAsia"/>
              </w:rPr>
              <w:t xml:space="preserve">江苏省常熟市新世纪大道58号 </w:t>
            </w:r>
          </w:p>
        </w:tc>
      </w:tr>
      <w:tr w14:paraId="6C4C6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FAE478">
            <w:pPr>
              <w:pStyle w:val="8"/>
              <w:rPr>
                <w:rFonts w:hint="eastAsia"/>
              </w:rPr>
            </w:pPr>
            <w:r>
              <w:rPr>
                <w:rFonts w:hint="eastAsia"/>
              </w:rPr>
              <w:t xml:space="preserve">办公地址： </w:t>
            </w:r>
          </w:p>
        </w:tc>
        <w:tc>
          <w:tcPr>
            <w:tcW w:w="7440" w:type="dxa"/>
          </w:tcPr>
          <w:p w14:paraId="2E48C76D">
            <w:pPr>
              <w:pStyle w:val="8"/>
              <w:rPr>
                <w:rFonts w:hint="eastAsia"/>
              </w:rPr>
            </w:pPr>
            <w:r>
              <w:rPr>
                <w:rFonts w:hint="eastAsia"/>
              </w:rPr>
              <w:t xml:space="preserve">江苏省常熟市新世纪大道58号 </w:t>
            </w:r>
          </w:p>
        </w:tc>
      </w:tr>
      <w:tr w14:paraId="350AA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D875D87">
            <w:pPr>
              <w:pStyle w:val="8"/>
              <w:rPr>
                <w:rFonts w:hint="eastAsia"/>
              </w:rPr>
            </w:pPr>
            <w:r>
              <w:rPr>
                <w:rFonts w:hint="eastAsia"/>
              </w:rPr>
              <w:t xml:space="preserve">法定代表人： </w:t>
            </w:r>
          </w:p>
        </w:tc>
        <w:tc>
          <w:tcPr>
            <w:tcW w:w="7440" w:type="dxa"/>
          </w:tcPr>
          <w:p w14:paraId="0F4DA20E">
            <w:pPr>
              <w:pStyle w:val="8"/>
              <w:rPr>
                <w:rFonts w:hint="eastAsia"/>
              </w:rPr>
            </w:pPr>
            <w:r>
              <w:rPr>
                <w:rFonts w:hint="eastAsia"/>
              </w:rPr>
              <w:t xml:space="preserve">宋建明 </w:t>
            </w:r>
          </w:p>
        </w:tc>
      </w:tr>
      <w:tr w14:paraId="5CC95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C310B03">
            <w:pPr>
              <w:pStyle w:val="8"/>
              <w:rPr>
                <w:rFonts w:hint="eastAsia"/>
              </w:rPr>
            </w:pPr>
            <w:r>
              <w:rPr>
                <w:rFonts w:hint="eastAsia"/>
              </w:rPr>
              <w:t xml:space="preserve">联系人： </w:t>
            </w:r>
          </w:p>
        </w:tc>
        <w:tc>
          <w:tcPr>
            <w:tcW w:w="7440" w:type="dxa"/>
          </w:tcPr>
          <w:p w14:paraId="763529AA">
            <w:pPr>
              <w:pStyle w:val="8"/>
              <w:rPr>
                <w:rFonts w:hint="eastAsia"/>
              </w:rPr>
            </w:pPr>
            <w:r>
              <w:rPr>
                <w:rFonts w:hint="eastAsia"/>
              </w:rPr>
              <w:t xml:space="preserve">马勋 </w:t>
            </w:r>
          </w:p>
        </w:tc>
      </w:tr>
      <w:tr w14:paraId="1B961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A10E6F">
            <w:pPr>
              <w:pStyle w:val="8"/>
              <w:rPr>
                <w:rFonts w:hint="eastAsia"/>
              </w:rPr>
            </w:pPr>
            <w:r>
              <w:rPr>
                <w:rFonts w:hint="eastAsia"/>
              </w:rPr>
              <w:t xml:space="preserve">电话： </w:t>
            </w:r>
          </w:p>
        </w:tc>
        <w:tc>
          <w:tcPr>
            <w:tcW w:w="7440" w:type="dxa"/>
          </w:tcPr>
          <w:p w14:paraId="51A5F94D">
            <w:pPr>
              <w:pStyle w:val="8"/>
              <w:rPr>
                <w:rFonts w:hint="eastAsia"/>
              </w:rPr>
            </w:pPr>
            <w:r>
              <w:rPr>
                <w:rFonts w:hint="eastAsia"/>
              </w:rPr>
              <w:t xml:space="preserve">0512-52909125 </w:t>
            </w:r>
          </w:p>
        </w:tc>
      </w:tr>
      <w:tr w14:paraId="16298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6732D84">
            <w:pPr>
              <w:pStyle w:val="8"/>
              <w:rPr>
                <w:rFonts w:hint="eastAsia"/>
              </w:rPr>
            </w:pPr>
            <w:r>
              <w:rPr>
                <w:rFonts w:hint="eastAsia"/>
              </w:rPr>
              <w:t xml:space="preserve">传真： </w:t>
            </w:r>
          </w:p>
        </w:tc>
        <w:tc>
          <w:tcPr>
            <w:tcW w:w="7440" w:type="dxa"/>
          </w:tcPr>
          <w:p w14:paraId="15E432E4">
            <w:pPr>
              <w:pStyle w:val="8"/>
              <w:rPr>
                <w:rFonts w:hint="eastAsia"/>
              </w:rPr>
            </w:pPr>
            <w:r>
              <w:rPr>
                <w:rFonts w:hint="eastAsia"/>
              </w:rPr>
              <w:t xml:space="preserve">0512-52909122 </w:t>
            </w:r>
          </w:p>
        </w:tc>
      </w:tr>
      <w:tr w14:paraId="31729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80DA034">
            <w:pPr>
              <w:pStyle w:val="8"/>
              <w:rPr>
                <w:rFonts w:hint="eastAsia"/>
              </w:rPr>
            </w:pPr>
            <w:r>
              <w:rPr>
                <w:rFonts w:hint="eastAsia"/>
              </w:rPr>
              <w:t xml:space="preserve">客户服务电话： </w:t>
            </w:r>
          </w:p>
        </w:tc>
        <w:tc>
          <w:tcPr>
            <w:tcW w:w="7440" w:type="dxa"/>
          </w:tcPr>
          <w:p w14:paraId="129FE1FB">
            <w:pPr>
              <w:pStyle w:val="8"/>
              <w:rPr>
                <w:rFonts w:hint="eastAsia"/>
              </w:rPr>
            </w:pPr>
            <w:r>
              <w:rPr>
                <w:rFonts w:hint="eastAsia"/>
              </w:rPr>
              <w:t xml:space="preserve">400-996-2000 </w:t>
            </w:r>
          </w:p>
        </w:tc>
      </w:tr>
      <w:tr w14:paraId="6EA4C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1CD380">
            <w:pPr>
              <w:pStyle w:val="8"/>
              <w:rPr>
                <w:rFonts w:hint="eastAsia"/>
              </w:rPr>
            </w:pPr>
            <w:r>
              <w:rPr>
                <w:rFonts w:hint="eastAsia"/>
              </w:rPr>
              <w:t xml:space="preserve">网址： </w:t>
            </w:r>
          </w:p>
        </w:tc>
        <w:tc>
          <w:tcPr>
            <w:tcW w:w="7440" w:type="dxa"/>
          </w:tcPr>
          <w:p w14:paraId="7D850C7F">
            <w:pPr>
              <w:pStyle w:val="8"/>
              <w:rPr>
                <w:rFonts w:hint="eastAsia"/>
              </w:rPr>
            </w:pPr>
            <w:r>
              <w:rPr>
                <w:rFonts w:hint="eastAsia"/>
              </w:rPr>
              <w:t xml:space="preserve">http://www.csrcbank.com </w:t>
            </w:r>
          </w:p>
        </w:tc>
      </w:tr>
    </w:tbl>
    <w:p w14:paraId="40DBA030">
      <w:pPr>
        <w:pStyle w:val="8"/>
        <w:spacing w:before="0" w:beforeAutospacing="0" w:after="0" w:afterAutospacing="0" w:line="360" w:lineRule="auto"/>
        <w:ind w:firstLine="420"/>
        <w:rPr>
          <w:rFonts w:hint="eastAsia"/>
          <w:sz w:val="21"/>
          <w:szCs w:val="21"/>
        </w:rPr>
      </w:pPr>
      <w:r>
        <w:rPr>
          <w:rFonts w:hint="eastAsia"/>
          <w:b/>
          <w:bCs/>
          <w:sz w:val="21"/>
          <w:szCs w:val="21"/>
        </w:rPr>
        <w:t>(43)广东顺德农村商业银行股份有限公司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F03D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C0624D">
            <w:pPr>
              <w:pStyle w:val="8"/>
              <w:rPr>
                <w:rFonts w:hint="eastAsia"/>
              </w:rPr>
            </w:pPr>
            <w:r>
              <w:rPr>
                <w:rFonts w:hint="eastAsia"/>
              </w:rPr>
              <w:t xml:space="preserve">注册地址： </w:t>
            </w:r>
          </w:p>
        </w:tc>
        <w:tc>
          <w:tcPr>
            <w:tcW w:w="7440" w:type="dxa"/>
          </w:tcPr>
          <w:p w14:paraId="0C2B1C51">
            <w:pPr>
              <w:pStyle w:val="8"/>
              <w:rPr>
                <w:rFonts w:hint="eastAsia"/>
              </w:rPr>
            </w:pPr>
            <w:r>
              <w:rPr>
                <w:rFonts w:hint="eastAsia"/>
              </w:rPr>
              <w:t xml:space="preserve">广东省佛山市顺德区大良街道德和社区兴业路8号 </w:t>
            </w:r>
          </w:p>
        </w:tc>
      </w:tr>
      <w:tr w14:paraId="57265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CC3B5CE">
            <w:pPr>
              <w:pStyle w:val="8"/>
              <w:rPr>
                <w:rFonts w:hint="eastAsia"/>
              </w:rPr>
            </w:pPr>
            <w:r>
              <w:rPr>
                <w:rFonts w:hint="eastAsia"/>
              </w:rPr>
              <w:t xml:space="preserve">办公地址： </w:t>
            </w:r>
          </w:p>
        </w:tc>
        <w:tc>
          <w:tcPr>
            <w:tcW w:w="7440" w:type="dxa"/>
          </w:tcPr>
          <w:p w14:paraId="227AEB7F">
            <w:pPr>
              <w:pStyle w:val="8"/>
              <w:rPr>
                <w:rFonts w:hint="eastAsia"/>
              </w:rPr>
            </w:pPr>
            <w:r>
              <w:rPr>
                <w:rFonts w:hint="eastAsia"/>
              </w:rPr>
              <w:t xml:space="preserve">广东省佛山市顺德区大良街道德和社区兴业路8号 </w:t>
            </w:r>
          </w:p>
        </w:tc>
      </w:tr>
      <w:tr w14:paraId="0612F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BE6F14">
            <w:pPr>
              <w:pStyle w:val="8"/>
              <w:rPr>
                <w:rFonts w:hint="eastAsia"/>
              </w:rPr>
            </w:pPr>
            <w:r>
              <w:rPr>
                <w:rFonts w:hint="eastAsia"/>
              </w:rPr>
              <w:t xml:space="preserve">法定代表人： </w:t>
            </w:r>
          </w:p>
        </w:tc>
        <w:tc>
          <w:tcPr>
            <w:tcW w:w="7440" w:type="dxa"/>
          </w:tcPr>
          <w:p w14:paraId="525721DC">
            <w:pPr>
              <w:pStyle w:val="8"/>
              <w:rPr>
                <w:rFonts w:hint="eastAsia"/>
              </w:rPr>
            </w:pPr>
            <w:r>
              <w:rPr>
                <w:rFonts w:hint="eastAsia"/>
              </w:rPr>
              <w:t xml:space="preserve">姚真勇 </w:t>
            </w:r>
          </w:p>
        </w:tc>
      </w:tr>
      <w:tr w14:paraId="788CD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BB6AF2">
            <w:pPr>
              <w:pStyle w:val="8"/>
              <w:rPr>
                <w:rFonts w:hint="eastAsia"/>
              </w:rPr>
            </w:pPr>
            <w:r>
              <w:rPr>
                <w:rFonts w:hint="eastAsia"/>
              </w:rPr>
              <w:t xml:space="preserve">联系人： </w:t>
            </w:r>
          </w:p>
        </w:tc>
        <w:tc>
          <w:tcPr>
            <w:tcW w:w="7440" w:type="dxa"/>
          </w:tcPr>
          <w:p w14:paraId="38472A76">
            <w:pPr>
              <w:pStyle w:val="8"/>
              <w:rPr>
                <w:rFonts w:hint="eastAsia"/>
              </w:rPr>
            </w:pPr>
            <w:r>
              <w:rPr>
                <w:rFonts w:hint="eastAsia"/>
              </w:rPr>
              <w:t xml:space="preserve">胡健强 </w:t>
            </w:r>
          </w:p>
        </w:tc>
      </w:tr>
      <w:tr w14:paraId="3AD60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F5740E">
            <w:pPr>
              <w:pStyle w:val="8"/>
              <w:rPr>
                <w:rFonts w:hint="eastAsia"/>
              </w:rPr>
            </w:pPr>
            <w:r>
              <w:rPr>
                <w:rFonts w:hint="eastAsia"/>
              </w:rPr>
              <w:t xml:space="preserve">电话： </w:t>
            </w:r>
          </w:p>
        </w:tc>
        <w:tc>
          <w:tcPr>
            <w:tcW w:w="7440" w:type="dxa"/>
          </w:tcPr>
          <w:p w14:paraId="48035024">
            <w:pPr>
              <w:pStyle w:val="8"/>
              <w:rPr>
                <w:rFonts w:hint="eastAsia"/>
              </w:rPr>
            </w:pPr>
            <w:r>
              <w:rPr>
                <w:rFonts w:hint="eastAsia"/>
              </w:rPr>
              <w:t xml:space="preserve">0757-22386489 </w:t>
            </w:r>
          </w:p>
        </w:tc>
      </w:tr>
      <w:tr w14:paraId="62E90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69C352F">
            <w:pPr>
              <w:pStyle w:val="8"/>
              <w:rPr>
                <w:rFonts w:hint="eastAsia"/>
              </w:rPr>
            </w:pPr>
            <w:r>
              <w:rPr>
                <w:rFonts w:hint="eastAsia"/>
              </w:rPr>
              <w:t xml:space="preserve">传真： </w:t>
            </w:r>
          </w:p>
        </w:tc>
        <w:tc>
          <w:tcPr>
            <w:tcW w:w="7440" w:type="dxa"/>
          </w:tcPr>
          <w:p w14:paraId="000B10A3">
            <w:pPr>
              <w:pStyle w:val="8"/>
              <w:rPr>
                <w:rFonts w:hint="eastAsia"/>
              </w:rPr>
            </w:pPr>
            <w:r>
              <w:rPr>
                <w:rFonts w:hint="eastAsia"/>
              </w:rPr>
              <w:t xml:space="preserve">0757-22388235 </w:t>
            </w:r>
          </w:p>
        </w:tc>
      </w:tr>
      <w:tr w14:paraId="45592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485CC8C">
            <w:pPr>
              <w:pStyle w:val="8"/>
              <w:rPr>
                <w:rFonts w:hint="eastAsia"/>
              </w:rPr>
            </w:pPr>
            <w:r>
              <w:rPr>
                <w:rFonts w:hint="eastAsia"/>
              </w:rPr>
              <w:t xml:space="preserve">客户服务电话： </w:t>
            </w:r>
          </w:p>
        </w:tc>
        <w:tc>
          <w:tcPr>
            <w:tcW w:w="7440" w:type="dxa"/>
          </w:tcPr>
          <w:p w14:paraId="71A5A39B">
            <w:pPr>
              <w:pStyle w:val="8"/>
              <w:rPr>
                <w:rFonts w:hint="eastAsia"/>
              </w:rPr>
            </w:pPr>
            <w:r>
              <w:rPr>
                <w:rFonts w:hint="eastAsia"/>
              </w:rPr>
              <w:t xml:space="preserve">0757-2223388 </w:t>
            </w:r>
          </w:p>
        </w:tc>
      </w:tr>
      <w:tr w14:paraId="6DFCD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25D0361">
            <w:pPr>
              <w:pStyle w:val="8"/>
              <w:rPr>
                <w:rFonts w:hint="eastAsia"/>
              </w:rPr>
            </w:pPr>
            <w:r>
              <w:rPr>
                <w:rFonts w:hint="eastAsia"/>
              </w:rPr>
              <w:t xml:space="preserve">网址： </w:t>
            </w:r>
          </w:p>
        </w:tc>
        <w:tc>
          <w:tcPr>
            <w:tcW w:w="7440" w:type="dxa"/>
          </w:tcPr>
          <w:p w14:paraId="2DA65332">
            <w:pPr>
              <w:pStyle w:val="8"/>
              <w:rPr>
                <w:rFonts w:hint="eastAsia"/>
              </w:rPr>
            </w:pPr>
            <w:r>
              <w:rPr>
                <w:rFonts w:hint="eastAsia"/>
              </w:rPr>
              <w:t xml:space="preserve">www.sdebank.com </w:t>
            </w:r>
          </w:p>
        </w:tc>
      </w:tr>
    </w:tbl>
    <w:p w14:paraId="139D9D68">
      <w:pPr>
        <w:pStyle w:val="8"/>
        <w:spacing w:before="0" w:beforeAutospacing="0" w:after="0" w:afterAutospacing="0" w:line="360" w:lineRule="auto"/>
        <w:ind w:firstLine="420"/>
        <w:rPr>
          <w:rFonts w:hint="eastAsia"/>
          <w:sz w:val="21"/>
          <w:szCs w:val="21"/>
        </w:rPr>
      </w:pPr>
      <w:r>
        <w:rPr>
          <w:rFonts w:hint="eastAsia"/>
          <w:b/>
          <w:bCs/>
          <w:sz w:val="21"/>
          <w:szCs w:val="21"/>
        </w:rPr>
        <w:t>(44)江苏苏州农村商业银行股份有限公司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33758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DC879C1">
            <w:pPr>
              <w:pStyle w:val="8"/>
              <w:rPr>
                <w:rFonts w:hint="eastAsia"/>
              </w:rPr>
            </w:pPr>
            <w:r>
              <w:rPr>
                <w:rFonts w:hint="eastAsia"/>
              </w:rPr>
              <w:t xml:space="preserve">注册地址： </w:t>
            </w:r>
          </w:p>
        </w:tc>
        <w:tc>
          <w:tcPr>
            <w:tcW w:w="7440" w:type="dxa"/>
          </w:tcPr>
          <w:p w14:paraId="178D4811">
            <w:pPr>
              <w:pStyle w:val="8"/>
              <w:rPr>
                <w:rFonts w:hint="eastAsia"/>
              </w:rPr>
            </w:pPr>
            <w:r>
              <w:rPr>
                <w:rFonts w:hint="eastAsia"/>
              </w:rPr>
              <w:t xml:space="preserve">江苏省苏州市吴江区中山南路1777号 </w:t>
            </w:r>
          </w:p>
        </w:tc>
      </w:tr>
      <w:tr w14:paraId="41F40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91A682">
            <w:pPr>
              <w:pStyle w:val="8"/>
              <w:rPr>
                <w:rFonts w:hint="eastAsia"/>
              </w:rPr>
            </w:pPr>
            <w:r>
              <w:rPr>
                <w:rFonts w:hint="eastAsia"/>
              </w:rPr>
              <w:t xml:space="preserve">办公地址： </w:t>
            </w:r>
          </w:p>
        </w:tc>
        <w:tc>
          <w:tcPr>
            <w:tcW w:w="7440" w:type="dxa"/>
          </w:tcPr>
          <w:p w14:paraId="248170BE">
            <w:pPr>
              <w:pStyle w:val="8"/>
              <w:rPr>
                <w:rFonts w:hint="eastAsia"/>
              </w:rPr>
            </w:pPr>
            <w:r>
              <w:rPr>
                <w:rFonts w:hint="eastAsia"/>
              </w:rPr>
              <w:t xml:space="preserve">江苏省苏州市吴江区中山南路1777号 </w:t>
            </w:r>
          </w:p>
        </w:tc>
      </w:tr>
      <w:tr w14:paraId="4E498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95A8EA">
            <w:pPr>
              <w:pStyle w:val="8"/>
              <w:rPr>
                <w:rFonts w:hint="eastAsia"/>
              </w:rPr>
            </w:pPr>
            <w:r>
              <w:rPr>
                <w:rFonts w:hint="eastAsia"/>
              </w:rPr>
              <w:t xml:space="preserve">法定代表人： </w:t>
            </w:r>
          </w:p>
        </w:tc>
        <w:tc>
          <w:tcPr>
            <w:tcW w:w="7440" w:type="dxa"/>
          </w:tcPr>
          <w:p w14:paraId="443029F6">
            <w:pPr>
              <w:pStyle w:val="8"/>
              <w:rPr>
                <w:rFonts w:hint="eastAsia"/>
              </w:rPr>
            </w:pPr>
            <w:r>
              <w:rPr>
                <w:rFonts w:hint="eastAsia"/>
              </w:rPr>
              <w:t xml:space="preserve">徐晓军 </w:t>
            </w:r>
          </w:p>
        </w:tc>
      </w:tr>
      <w:tr w14:paraId="518A6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6A80EB">
            <w:pPr>
              <w:pStyle w:val="8"/>
              <w:rPr>
                <w:rFonts w:hint="eastAsia"/>
              </w:rPr>
            </w:pPr>
            <w:r>
              <w:rPr>
                <w:rFonts w:hint="eastAsia"/>
              </w:rPr>
              <w:t xml:space="preserve">联系人： </w:t>
            </w:r>
          </w:p>
        </w:tc>
        <w:tc>
          <w:tcPr>
            <w:tcW w:w="7440" w:type="dxa"/>
          </w:tcPr>
          <w:p w14:paraId="1C028285">
            <w:pPr>
              <w:pStyle w:val="8"/>
              <w:rPr>
                <w:rFonts w:hint="eastAsia"/>
              </w:rPr>
            </w:pPr>
            <w:r>
              <w:rPr>
                <w:rFonts w:hint="eastAsia"/>
              </w:rPr>
              <w:t xml:space="preserve">葛晓亮 </w:t>
            </w:r>
          </w:p>
        </w:tc>
      </w:tr>
      <w:tr w14:paraId="658AA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3BDA6AD">
            <w:pPr>
              <w:pStyle w:val="8"/>
              <w:rPr>
                <w:rFonts w:hint="eastAsia"/>
              </w:rPr>
            </w:pPr>
            <w:r>
              <w:rPr>
                <w:rFonts w:hint="eastAsia"/>
              </w:rPr>
              <w:t xml:space="preserve">电话： </w:t>
            </w:r>
          </w:p>
        </w:tc>
        <w:tc>
          <w:tcPr>
            <w:tcW w:w="7440" w:type="dxa"/>
          </w:tcPr>
          <w:p w14:paraId="5658CF07">
            <w:pPr>
              <w:pStyle w:val="8"/>
              <w:rPr>
                <w:rFonts w:hint="eastAsia"/>
              </w:rPr>
            </w:pPr>
            <w:r>
              <w:rPr>
                <w:rFonts w:hint="eastAsia"/>
              </w:rPr>
              <w:t xml:space="preserve">0512-63969209 </w:t>
            </w:r>
          </w:p>
        </w:tc>
      </w:tr>
      <w:tr w14:paraId="2D6F0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EBBD00">
            <w:pPr>
              <w:pStyle w:val="8"/>
              <w:rPr>
                <w:rFonts w:hint="eastAsia"/>
              </w:rPr>
            </w:pPr>
            <w:r>
              <w:rPr>
                <w:rFonts w:hint="eastAsia"/>
              </w:rPr>
              <w:t xml:space="preserve">传真： </w:t>
            </w:r>
          </w:p>
        </w:tc>
        <w:tc>
          <w:tcPr>
            <w:tcW w:w="7440" w:type="dxa"/>
          </w:tcPr>
          <w:p w14:paraId="24609608">
            <w:pPr>
              <w:pStyle w:val="8"/>
              <w:rPr>
                <w:rFonts w:hint="eastAsia"/>
              </w:rPr>
            </w:pPr>
            <w:r>
              <w:rPr>
                <w:rFonts w:hint="eastAsia"/>
              </w:rPr>
              <w:t xml:space="preserve">0512-63969209 </w:t>
            </w:r>
          </w:p>
        </w:tc>
      </w:tr>
      <w:tr w14:paraId="192D2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46C9367">
            <w:pPr>
              <w:pStyle w:val="8"/>
              <w:rPr>
                <w:rFonts w:hint="eastAsia"/>
              </w:rPr>
            </w:pPr>
            <w:r>
              <w:rPr>
                <w:rFonts w:hint="eastAsia"/>
              </w:rPr>
              <w:t xml:space="preserve">客户服务电话： </w:t>
            </w:r>
          </w:p>
        </w:tc>
        <w:tc>
          <w:tcPr>
            <w:tcW w:w="7440" w:type="dxa"/>
          </w:tcPr>
          <w:p w14:paraId="6D458017">
            <w:pPr>
              <w:pStyle w:val="8"/>
              <w:rPr>
                <w:rFonts w:hint="eastAsia"/>
              </w:rPr>
            </w:pPr>
            <w:r>
              <w:rPr>
                <w:rFonts w:hint="eastAsia"/>
              </w:rPr>
              <w:t xml:space="preserve">956111 </w:t>
            </w:r>
          </w:p>
        </w:tc>
      </w:tr>
      <w:tr w14:paraId="48B09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B3B27A9">
            <w:pPr>
              <w:pStyle w:val="8"/>
              <w:rPr>
                <w:rFonts w:hint="eastAsia"/>
              </w:rPr>
            </w:pPr>
            <w:r>
              <w:rPr>
                <w:rFonts w:hint="eastAsia"/>
              </w:rPr>
              <w:t xml:space="preserve">网址： </w:t>
            </w:r>
          </w:p>
        </w:tc>
        <w:tc>
          <w:tcPr>
            <w:tcW w:w="7440" w:type="dxa"/>
          </w:tcPr>
          <w:p w14:paraId="2F063071">
            <w:pPr>
              <w:pStyle w:val="8"/>
              <w:rPr>
                <w:rFonts w:hint="eastAsia"/>
              </w:rPr>
            </w:pPr>
            <w:r>
              <w:rPr>
                <w:rFonts w:hint="eastAsia"/>
              </w:rPr>
              <w:t xml:space="preserve">www.szrcb.com </w:t>
            </w:r>
          </w:p>
        </w:tc>
      </w:tr>
    </w:tbl>
    <w:p w14:paraId="716AA178">
      <w:pPr>
        <w:pStyle w:val="8"/>
        <w:spacing w:before="0" w:beforeAutospacing="0" w:after="0" w:afterAutospacing="0" w:line="360" w:lineRule="auto"/>
        <w:ind w:firstLine="420"/>
        <w:rPr>
          <w:rFonts w:hint="eastAsia"/>
          <w:sz w:val="21"/>
          <w:szCs w:val="21"/>
        </w:rPr>
      </w:pPr>
      <w:r>
        <w:rPr>
          <w:rFonts w:hint="eastAsia"/>
          <w:b/>
          <w:bCs/>
          <w:sz w:val="21"/>
          <w:szCs w:val="21"/>
        </w:rPr>
        <w:t>(45)西安银行股份有限公司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97CE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31B1DF6">
            <w:pPr>
              <w:pStyle w:val="8"/>
              <w:rPr>
                <w:rFonts w:hint="eastAsia"/>
              </w:rPr>
            </w:pPr>
            <w:r>
              <w:rPr>
                <w:rFonts w:hint="eastAsia"/>
              </w:rPr>
              <w:t xml:space="preserve">注册地址： </w:t>
            </w:r>
          </w:p>
        </w:tc>
        <w:tc>
          <w:tcPr>
            <w:tcW w:w="7440" w:type="dxa"/>
          </w:tcPr>
          <w:p w14:paraId="3E1C61FA">
            <w:pPr>
              <w:pStyle w:val="8"/>
              <w:rPr>
                <w:rFonts w:hint="eastAsia"/>
              </w:rPr>
            </w:pPr>
            <w:r>
              <w:rPr>
                <w:rFonts w:hint="eastAsia"/>
              </w:rPr>
              <w:t xml:space="preserve">西安市高新路60号 </w:t>
            </w:r>
          </w:p>
        </w:tc>
      </w:tr>
      <w:tr w14:paraId="0FB3B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23BC877">
            <w:pPr>
              <w:pStyle w:val="8"/>
              <w:rPr>
                <w:rFonts w:hint="eastAsia"/>
              </w:rPr>
            </w:pPr>
            <w:r>
              <w:rPr>
                <w:rFonts w:hint="eastAsia"/>
              </w:rPr>
              <w:t xml:space="preserve">办公地址： </w:t>
            </w:r>
          </w:p>
        </w:tc>
        <w:tc>
          <w:tcPr>
            <w:tcW w:w="7440" w:type="dxa"/>
          </w:tcPr>
          <w:p w14:paraId="22E58F02">
            <w:pPr>
              <w:pStyle w:val="8"/>
              <w:rPr>
                <w:rFonts w:hint="eastAsia"/>
              </w:rPr>
            </w:pPr>
            <w:r>
              <w:rPr>
                <w:rFonts w:hint="eastAsia"/>
              </w:rPr>
              <w:t xml:space="preserve">西安市高新路60号 </w:t>
            </w:r>
          </w:p>
        </w:tc>
      </w:tr>
      <w:tr w14:paraId="2603B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60FC48">
            <w:pPr>
              <w:pStyle w:val="8"/>
              <w:rPr>
                <w:rFonts w:hint="eastAsia"/>
              </w:rPr>
            </w:pPr>
            <w:r>
              <w:rPr>
                <w:rFonts w:hint="eastAsia"/>
              </w:rPr>
              <w:t xml:space="preserve">法定代表人： </w:t>
            </w:r>
          </w:p>
        </w:tc>
        <w:tc>
          <w:tcPr>
            <w:tcW w:w="7440" w:type="dxa"/>
          </w:tcPr>
          <w:p w14:paraId="2CE6002B">
            <w:pPr>
              <w:pStyle w:val="8"/>
              <w:rPr>
                <w:rFonts w:hint="eastAsia"/>
              </w:rPr>
            </w:pPr>
            <w:r>
              <w:rPr>
                <w:rFonts w:hint="eastAsia"/>
              </w:rPr>
              <w:t xml:space="preserve">郭军 </w:t>
            </w:r>
          </w:p>
        </w:tc>
      </w:tr>
      <w:tr w14:paraId="3B1A7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622E45A">
            <w:pPr>
              <w:pStyle w:val="8"/>
              <w:rPr>
                <w:rFonts w:hint="eastAsia"/>
              </w:rPr>
            </w:pPr>
            <w:r>
              <w:rPr>
                <w:rFonts w:hint="eastAsia"/>
              </w:rPr>
              <w:t xml:space="preserve">联系人： </w:t>
            </w:r>
          </w:p>
        </w:tc>
        <w:tc>
          <w:tcPr>
            <w:tcW w:w="7440" w:type="dxa"/>
          </w:tcPr>
          <w:p w14:paraId="639AD711">
            <w:pPr>
              <w:pStyle w:val="8"/>
              <w:rPr>
                <w:rFonts w:hint="eastAsia"/>
              </w:rPr>
            </w:pPr>
            <w:r>
              <w:rPr>
                <w:rFonts w:hint="eastAsia"/>
              </w:rPr>
              <w:t xml:space="preserve">白智 </w:t>
            </w:r>
          </w:p>
        </w:tc>
      </w:tr>
      <w:tr w14:paraId="29B0A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CAA3D6">
            <w:pPr>
              <w:pStyle w:val="8"/>
              <w:rPr>
                <w:rFonts w:hint="eastAsia"/>
              </w:rPr>
            </w:pPr>
            <w:r>
              <w:rPr>
                <w:rFonts w:hint="eastAsia"/>
              </w:rPr>
              <w:t xml:space="preserve">电话： </w:t>
            </w:r>
          </w:p>
        </w:tc>
        <w:tc>
          <w:tcPr>
            <w:tcW w:w="7440" w:type="dxa"/>
          </w:tcPr>
          <w:p w14:paraId="2430F9B4">
            <w:pPr>
              <w:pStyle w:val="8"/>
              <w:rPr>
                <w:rFonts w:hint="eastAsia"/>
              </w:rPr>
            </w:pPr>
            <w:r>
              <w:rPr>
                <w:rFonts w:hint="eastAsia"/>
              </w:rPr>
              <w:t xml:space="preserve">029-88992881 </w:t>
            </w:r>
          </w:p>
        </w:tc>
      </w:tr>
      <w:tr w14:paraId="4AE1C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FB1949">
            <w:pPr>
              <w:pStyle w:val="8"/>
              <w:rPr>
                <w:rFonts w:hint="eastAsia"/>
              </w:rPr>
            </w:pPr>
            <w:r>
              <w:rPr>
                <w:rFonts w:hint="eastAsia"/>
              </w:rPr>
              <w:t xml:space="preserve">传真： </w:t>
            </w:r>
          </w:p>
        </w:tc>
        <w:tc>
          <w:tcPr>
            <w:tcW w:w="7440" w:type="dxa"/>
          </w:tcPr>
          <w:p w14:paraId="03E940C4">
            <w:pPr>
              <w:pStyle w:val="8"/>
              <w:rPr>
                <w:rFonts w:hint="eastAsia"/>
              </w:rPr>
            </w:pPr>
            <w:r>
              <w:rPr>
                <w:rFonts w:hint="eastAsia"/>
              </w:rPr>
              <w:t xml:space="preserve">029-88992881 </w:t>
            </w:r>
          </w:p>
        </w:tc>
      </w:tr>
      <w:tr w14:paraId="370BB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A1331D">
            <w:pPr>
              <w:pStyle w:val="8"/>
              <w:rPr>
                <w:rFonts w:hint="eastAsia"/>
              </w:rPr>
            </w:pPr>
            <w:r>
              <w:rPr>
                <w:rFonts w:hint="eastAsia"/>
              </w:rPr>
              <w:t xml:space="preserve">客户服务电话： </w:t>
            </w:r>
          </w:p>
        </w:tc>
        <w:tc>
          <w:tcPr>
            <w:tcW w:w="7440" w:type="dxa"/>
          </w:tcPr>
          <w:p w14:paraId="0C3D0D37">
            <w:pPr>
              <w:pStyle w:val="8"/>
              <w:rPr>
                <w:rFonts w:hint="eastAsia"/>
              </w:rPr>
            </w:pPr>
            <w:r>
              <w:rPr>
                <w:rFonts w:hint="eastAsia"/>
              </w:rPr>
              <w:t xml:space="preserve">4008696779 </w:t>
            </w:r>
          </w:p>
        </w:tc>
      </w:tr>
      <w:tr w14:paraId="4E67F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8F9BAF">
            <w:pPr>
              <w:pStyle w:val="8"/>
              <w:rPr>
                <w:rFonts w:hint="eastAsia"/>
              </w:rPr>
            </w:pPr>
            <w:r>
              <w:rPr>
                <w:rFonts w:hint="eastAsia"/>
              </w:rPr>
              <w:t xml:space="preserve">网址： </w:t>
            </w:r>
          </w:p>
        </w:tc>
        <w:tc>
          <w:tcPr>
            <w:tcW w:w="7440" w:type="dxa"/>
          </w:tcPr>
          <w:p w14:paraId="50A4E9E1">
            <w:pPr>
              <w:pStyle w:val="8"/>
              <w:rPr>
                <w:rFonts w:hint="eastAsia"/>
              </w:rPr>
            </w:pPr>
            <w:r>
              <w:rPr>
                <w:rFonts w:hint="eastAsia"/>
              </w:rPr>
              <w:t xml:space="preserve">www.xacbank.com </w:t>
            </w:r>
          </w:p>
        </w:tc>
      </w:tr>
    </w:tbl>
    <w:p w14:paraId="2D314C90">
      <w:pPr>
        <w:pStyle w:val="8"/>
        <w:spacing w:before="0" w:beforeAutospacing="0" w:after="0" w:afterAutospacing="0" w:line="360" w:lineRule="auto"/>
        <w:ind w:firstLine="420"/>
        <w:rPr>
          <w:rFonts w:hint="eastAsia"/>
          <w:sz w:val="21"/>
          <w:szCs w:val="21"/>
        </w:rPr>
      </w:pPr>
      <w:r>
        <w:rPr>
          <w:rFonts w:hint="eastAsia"/>
          <w:b/>
          <w:bCs/>
          <w:sz w:val="21"/>
          <w:szCs w:val="21"/>
        </w:rPr>
        <w:t>(46)金华银行股份有限公司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25E2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CF89B94">
            <w:pPr>
              <w:pStyle w:val="8"/>
              <w:rPr>
                <w:rFonts w:hint="eastAsia"/>
              </w:rPr>
            </w:pPr>
            <w:r>
              <w:rPr>
                <w:rFonts w:hint="eastAsia"/>
              </w:rPr>
              <w:t xml:space="preserve">注册地址： </w:t>
            </w:r>
          </w:p>
        </w:tc>
        <w:tc>
          <w:tcPr>
            <w:tcW w:w="7440" w:type="dxa"/>
          </w:tcPr>
          <w:p w14:paraId="0E24B5B5">
            <w:pPr>
              <w:pStyle w:val="8"/>
              <w:rPr>
                <w:rFonts w:hint="eastAsia"/>
              </w:rPr>
            </w:pPr>
            <w:r>
              <w:rPr>
                <w:rFonts w:hint="eastAsia"/>
              </w:rPr>
              <w:t xml:space="preserve">浙江省金华市光南路668号 </w:t>
            </w:r>
          </w:p>
        </w:tc>
      </w:tr>
      <w:tr w14:paraId="3F81F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C42205C">
            <w:pPr>
              <w:pStyle w:val="8"/>
              <w:rPr>
                <w:rFonts w:hint="eastAsia"/>
              </w:rPr>
            </w:pPr>
            <w:r>
              <w:rPr>
                <w:rFonts w:hint="eastAsia"/>
              </w:rPr>
              <w:t xml:space="preserve">办公地址： </w:t>
            </w:r>
          </w:p>
        </w:tc>
        <w:tc>
          <w:tcPr>
            <w:tcW w:w="7440" w:type="dxa"/>
          </w:tcPr>
          <w:p w14:paraId="12C56212">
            <w:pPr>
              <w:pStyle w:val="8"/>
              <w:rPr>
                <w:rFonts w:hint="eastAsia"/>
              </w:rPr>
            </w:pPr>
            <w:r>
              <w:rPr>
                <w:rFonts w:hint="eastAsia"/>
              </w:rPr>
              <w:t xml:space="preserve">浙江省金华市光南路668号 </w:t>
            </w:r>
          </w:p>
        </w:tc>
      </w:tr>
      <w:tr w14:paraId="2A8BE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30488D4">
            <w:pPr>
              <w:pStyle w:val="8"/>
              <w:rPr>
                <w:rFonts w:hint="eastAsia"/>
              </w:rPr>
            </w:pPr>
            <w:r>
              <w:rPr>
                <w:rFonts w:hint="eastAsia"/>
              </w:rPr>
              <w:t xml:space="preserve">法定代表人： </w:t>
            </w:r>
          </w:p>
        </w:tc>
        <w:tc>
          <w:tcPr>
            <w:tcW w:w="7440" w:type="dxa"/>
          </w:tcPr>
          <w:p w14:paraId="2751EC6B">
            <w:pPr>
              <w:pStyle w:val="8"/>
              <w:rPr>
                <w:rFonts w:hint="eastAsia"/>
              </w:rPr>
            </w:pPr>
            <w:r>
              <w:rPr>
                <w:rFonts w:hint="eastAsia"/>
              </w:rPr>
              <w:t xml:space="preserve">徐雅清 </w:t>
            </w:r>
          </w:p>
        </w:tc>
      </w:tr>
      <w:tr w14:paraId="2F4ED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F88771A">
            <w:pPr>
              <w:pStyle w:val="8"/>
              <w:rPr>
                <w:rFonts w:hint="eastAsia"/>
              </w:rPr>
            </w:pPr>
            <w:r>
              <w:rPr>
                <w:rFonts w:hint="eastAsia"/>
              </w:rPr>
              <w:t xml:space="preserve">联系人： </w:t>
            </w:r>
          </w:p>
        </w:tc>
        <w:tc>
          <w:tcPr>
            <w:tcW w:w="7440" w:type="dxa"/>
          </w:tcPr>
          <w:p w14:paraId="6336F655">
            <w:pPr>
              <w:pStyle w:val="8"/>
              <w:rPr>
                <w:rFonts w:hint="eastAsia"/>
              </w:rPr>
            </w:pPr>
            <w:r>
              <w:rPr>
                <w:rFonts w:hint="eastAsia"/>
              </w:rPr>
              <w:t xml:space="preserve">徐晓峰 </w:t>
            </w:r>
          </w:p>
        </w:tc>
      </w:tr>
      <w:tr w14:paraId="092BA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7E522A8">
            <w:pPr>
              <w:pStyle w:val="8"/>
              <w:rPr>
                <w:rFonts w:hint="eastAsia"/>
              </w:rPr>
            </w:pPr>
            <w:r>
              <w:rPr>
                <w:rFonts w:hint="eastAsia"/>
              </w:rPr>
              <w:t xml:space="preserve">电话： </w:t>
            </w:r>
          </w:p>
        </w:tc>
        <w:tc>
          <w:tcPr>
            <w:tcW w:w="7440" w:type="dxa"/>
          </w:tcPr>
          <w:p w14:paraId="4A0B5ACF">
            <w:pPr>
              <w:pStyle w:val="8"/>
              <w:rPr>
                <w:rFonts w:hint="eastAsia"/>
              </w:rPr>
            </w:pPr>
            <w:r>
              <w:rPr>
                <w:rFonts w:hint="eastAsia"/>
              </w:rPr>
              <w:t xml:space="preserve">0579-83207775 </w:t>
            </w:r>
          </w:p>
        </w:tc>
      </w:tr>
      <w:tr w14:paraId="10170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BBCDEC5">
            <w:pPr>
              <w:pStyle w:val="8"/>
              <w:rPr>
                <w:rFonts w:hint="eastAsia"/>
              </w:rPr>
            </w:pPr>
            <w:r>
              <w:rPr>
                <w:rFonts w:hint="eastAsia"/>
              </w:rPr>
              <w:t xml:space="preserve">传真： </w:t>
            </w:r>
          </w:p>
        </w:tc>
        <w:tc>
          <w:tcPr>
            <w:tcW w:w="7440" w:type="dxa"/>
          </w:tcPr>
          <w:p w14:paraId="57545CA8">
            <w:pPr>
              <w:pStyle w:val="8"/>
              <w:rPr>
                <w:rFonts w:hint="eastAsia"/>
              </w:rPr>
            </w:pPr>
            <w:r>
              <w:rPr>
                <w:rFonts w:hint="eastAsia"/>
              </w:rPr>
              <w:t xml:space="preserve">0579-82178321 </w:t>
            </w:r>
          </w:p>
        </w:tc>
      </w:tr>
      <w:tr w14:paraId="067D2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D0E7CDC">
            <w:pPr>
              <w:pStyle w:val="8"/>
              <w:rPr>
                <w:rFonts w:hint="eastAsia"/>
              </w:rPr>
            </w:pPr>
            <w:r>
              <w:rPr>
                <w:rFonts w:hint="eastAsia"/>
              </w:rPr>
              <w:t xml:space="preserve">客户服务电话： </w:t>
            </w:r>
          </w:p>
        </w:tc>
        <w:tc>
          <w:tcPr>
            <w:tcW w:w="7440" w:type="dxa"/>
          </w:tcPr>
          <w:p w14:paraId="2765FF0D">
            <w:pPr>
              <w:pStyle w:val="8"/>
              <w:rPr>
                <w:rFonts w:hint="eastAsia"/>
              </w:rPr>
            </w:pPr>
            <w:r>
              <w:rPr>
                <w:rFonts w:hint="eastAsia"/>
              </w:rPr>
              <w:t xml:space="preserve">400-711-6668 </w:t>
            </w:r>
          </w:p>
        </w:tc>
      </w:tr>
      <w:tr w14:paraId="30527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6EFCCDD">
            <w:pPr>
              <w:pStyle w:val="8"/>
              <w:rPr>
                <w:rFonts w:hint="eastAsia"/>
              </w:rPr>
            </w:pPr>
            <w:r>
              <w:rPr>
                <w:rFonts w:hint="eastAsia"/>
              </w:rPr>
              <w:t xml:space="preserve">网址： </w:t>
            </w:r>
          </w:p>
        </w:tc>
        <w:tc>
          <w:tcPr>
            <w:tcW w:w="7440" w:type="dxa"/>
          </w:tcPr>
          <w:p w14:paraId="1DF3E050">
            <w:pPr>
              <w:pStyle w:val="8"/>
              <w:rPr>
                <w:rFonts w:hint="eastAsia"/>
              </w:rPr>
            </w:pPr>
            <w:r>
              <w:rPr>
                <w:rFonts w:hint="eastAsia"/>
              </w:rPr>
              <w:t xml:space="preserve">http://www.jhccb.com.cn </w:t>
            </w:r>
          </w:p>
        </w:tc>
      </w:tr>
    </w:tbl>
    <w:p w14:paraId="4A929104">
      <w:pPr>
        <w:pStyle w:val="8"/>
        <w:spacing w:before="0" w:beforeAutospacing="0" w:after="0" w:afterAutospacing="0" w:line="360" w:lineRule="auto"/>
        <w:ind w:firstLine="420"/>
        <w:rPr>
          <w:rFonts w:hint="eastAsia"/>
          <w:sz w:val="21"/>
          <w:szCs w:val="21"/>
        </w:rPr>
      </w:pPr>
      <w:r>
        <w:rPr>
          <w:rFonts w:hint="eastAsia"/>
          <w:b/>
          <w:bCs/>
          <w:sz w:val="21"/>
          <w:szCs w:val="21"/>
        </w:rPr>
        <w:t>(47)江苏江南农村商业银行股份有限公司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7BD1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79F208E">
            <w:pPr>
              <w:pStyle w:val="8"/>
              <w:rPr>
                <w:rFonts w:hint="eastAsia"/>
              </w:rPr>
            </w:pPr>
            <w:r>
              <w:rPr>
                <w:rFonts w:hint="eastAsia"/>
              </w:rPr>
              <w:t xml:space="preserve">注册地址： </w:t>
            </w:r>
          </w:p>
        </w:tc>
        <w:tc>
          <w:tcPr>
            <w:tcW w:w="7440" w:type="dxa"/>
          </w:tcPr>
          <w:p w14:paraId="0228E638">
            <w:pPr>
              <w:pStyle w:val="8"/>
              <w:rPr>
                <w:rFonts w:hint="eastAsia"/>
              </w:rPr>
            </w:pPr>
            <w:r>
              <w:rPr>
                <w:rFonts w:hint="eastAsia"/>
              </w:rPr>
              <w:t xml:space="preserve">常州市武进区延政中路9号 </w:t>
            </w:r>
          </w:p>
        </w:tc>
      </w:tr>
      <w:tr w14:paraId="44BB3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A09875">
            <w:pPr>
              <w:pStyle w:val="8"/>
              <w:rPr>
                <w:rFonts w:hint="eastAsia"/>
              </w:rPr>
            </w:pPr>
            <w:r>
              <w:rPr>
                <w:rFonts w:hint="eastAsia"/>
              </w:rPr>
              <w:t xml:space="preserve">办公地址： </w:t>
            </w:r>
          </w:p>
        </w:tc>
        <w:tc>
          <w:tcPr>
            <w:tcW w:w="7440" w:type="dxa"/>
          </w:tcPr>
          <w:p w14:paraId="3A93911D">
            <w:pPr>
              <w:pStyle w:val="8"/>
              <w:rPr>
                <w:rFonts w:hint="eastAsia"/>
              </w:rPr>
            </w:pPr>
            <w:r>
              <w:rPr>
                <w:rFonts w:hint="eastAsia"/>
              </w:rPr>
              <w:t xml:space="preserve">常州市武进区延政中路9号 </w:t>
            </w:r>
          </w:p>
        </w:tc>
      </w:tr>
      <w:tr w14:paraId="71700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E0517EB">
            <w:pPr>
              <w:pStyle w:val="8"/>
              <w:rPr>
                <w:rFonts w:hint="eastAsia"/>
              </w:rPr>
            </w:pPr>
            <w:r>
              <w:rPr>
                <w:rFonts w:hint="eastAsia"/>
              </w:rPr>
              <w:t xml:space="preserve">法定代表人： </w:t>
            </w:r>
          </w:p>
        </w:tc>
        <w:tc>
          <w:tcPr>
            <w:tcW w:w="7440" w:type="dxa"/>
          </w:tcPr>
          <w:p w14:paraId="702AC4E2">
            <w:pPr>
              <w:pStyle w:val="8"/>
              <w:rPr>
                <w:rFonts w:hint="eastAsia"/>
              </w:rPr>
            </w:pPr>
            <w:r>
              <w:rPr>
                <w:rFonts w:hint="eastAsia"/>
              </w:rPr>
              <w:t xml:space="preserve">陆向阳 </w:t>
            </w:r>
          </w:p>
        </w:tc>
      </w:tr>
      <w:tr w14:paraId="09DE9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D90A9F">
            <w:pPr>
              <w:pStyle w:val="8"/>
              <w:rPr>
                <w:rFonts w:hint="eastAsia"/>
              </w:rPr>
            </w:pPr>
            <w:r>
              <w:rPr>
                <w:rFonts w:hint="eastAsia"/>
              </w:rPr>
              <w:t xml:space="preserve">联系人： </w:t>
            </w:r>
          </w:p>
        </w:tc>
        <w:tc>
          <w:tcPr>
            <w:tcW w:w="7440" w:type="dxa"/>
          </w:tcPr>
          <w:p w14:paraId="32082BA4">
            <w:pPr>
              <w:pStyle w:val="8"/>
              <w:rPr>
                <w:rFonts w:hint="eastAsia"/>
              </w:rPr>
            </w:pPr>
            <w:r>
              <w:rPr>
                <w:rFonts w:hint="eastAsia"/>
              </w:rPr>
              <w:t xml:space="preserve">李仙 </w:t>
            </w:r>
          </w:p>
        </w:tc>
      </w:tr>
      <w:tr w14:paraId="7959F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8B5B86">
            <w:pPr>
              <w:pStyle w:val="8"/>
              <w:rPr>
                <w:rFonts w:hint="eastAsia"/>
              </w:rPr>
            </w:pPr>
            <w:r>
              <w:rPr>
                <w:rFonts w:hint="eastAsia"/>
              </w:rPr>
              <w:t xml:space="preserve">电话： </w:t>
            </w:r>
          </w:p>
        </w:tc>
        <w:tc>
          <w:tcPr>
            <w:tcW w:w="7440" w:type="dxa"/>
          </w:tcPr>
          <w:p w14:paraId="47C08274">
            <w:pPr>
              <w:pStyle w:val="8"/>
              <w:rPr>
                <w:rFonts w:hint="eastAsia"/>
              </w:rPr>
            </w:pPr>
            <w:r>
              <w:rPr>
                <w:rFonts w:hint="eastAsia"/>
              </w:rPr>
              <w:t xml:space="preserve">0519-80585939 </w:t>
            </w:r>
          </w:p>
        </w:tc>
      </w:tr>
      <w:tr w14:paraId="13F78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ADDD24">
            <w:pPr>
              <w:pStyle w:val="8"/>
              <w:rPr>
                <w:rFonts w:hint="eastAsia"/>
              </w:rPr>
            </w:pPr>
            <w:r>
              <w:rPr>
                <w:rFonts w:hint="eastAsia"/>
              </w:rPr>
              <w:t xml:space="preserve">传真： </w:t>
            </w:r>
          </w:p>
        </w:tc>
        <w:tc>
          <w:tcPr>
            <w:tcW w:w="7440" w:type="dxa"/>
          </w:tcPr>
          <w:p w14:paraId="2CBE3B6B">
            <w:pPr>
              <w:pStyle w:val="8"/>
              <w:rPr>
                <w:rFonts w:hint="eastAsia"/>
              </w:rPr>
            </w:pPr>
            <w:r>
              <w:rPr>
                <w:rFonts w:hint="eastAsia"/>
              </w:rPr>
              <w:t xml:space="preserve">0519-89995170 </w:t>
            </w:r>
          </w:p>
        </w:tc>
      </w:tr>
      <w:tr w14:paraId="4CA8A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2F00EFD">
            <w:pPr>
              <w:pStyle w:val="8"/>
              <w:rPr>
                <w:rFonts w:hint="eastAsia"/>
              </w:rPr>
            </w:pPr>
            <w:r>
              <w:rPr>
                <w:rFonts w:hint="eastAsia"/>
              </w:rPr>
              <w:t xml:space="preserve">客户服务电话： </w:t>
            </w:r>
          </w:p>
        </w:tc>
        <w:tc>
          <w:tcPr>
            <w:tcW w:w="7440" w:type="dxa"/>
          </w:tcPr>
          <w:p w14:paraId="47881CB3">
            <w:pPr>
              <w:pStyle w:val="8"/>
              <w:rPr>
                <w:rFonts w:hint="eastAsia"/>
              </w:rPr>
            </w:pPr>
            <w:r>
              <w:rPr>
                <w:rFonts w:hint="eastAsia"/>
              </w:rPr>
              <w:t xml:space="preserve">0519-96005 </w:t>
            </w:r>
          </w:p>
        </w:tc>
      </w:tr>
      <w:tr w14:paraId="1961A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1DE83BB">
            <w:pPr>
              <w:pStyle w:val="8"/>
              <w:rPr>
                <w:rFonts w:hint="eastAsia"/>
              </w:rPr>
            </w:pPr>
            <w:r>
              <w:rPr>
                <w:rFonts w:hint="eastAsia"/>
              </w:rPr>
              <w:t xml:space="preserve">网址： </w:t>
            </w:r>
          </w:p>
        </w:tc>
        <w:tc>
          <w:tcPr>
            <w:tcW w:w="7440" w:type="dxa"/>
          </w:tcPr>
          <w:p w14:paraId="414B79A9">
            <w:pPr>
              <w:pStyle w:val="8"/>
              <w:rPr>
                <w:rFonts w:hint="eastAsia"/>
              </w:rPr>
            </w:pPr>
            <w:r>
              <w:rPr>
                <w:rFonts w:hint="eastAsia"/>
              </w:rPr>
              <w:t xml:space="preserve">http://www.jnbank.com.cn </w:t>
            </w:r>
          </w:p>
        </w:tc>
      </w:tr>
    </w:tbl>
    <w:p w14:paraId="3FBA6D8C">
      <w:pPr>
        <w:pStyle w:val="8"/>
        <w:spacing w:before="0" w:beforeAutospacing="0" w:after="0" w:afterAutospacing="0" w:line="360" w:lineRule="auto"/>
        <w:ind w:firstLine="420"/>
        <w:rPr>
          <w:rFonts w:hint="eastAsia"/>
          <w:sz w:val="21"/>
          <w:szCs w:val="21"/>
        </w:rPr>
      </w:pPr>
      <w:r>
        <w:rPr>
          <w:rFonts w:hint="eastAsia"/>
          <w:b/>
          <w:bCs/>
          <w:sz w:val="21"/>
          <w:szCs w:val="21"/>
        </w:rPr>
        <w:t>(48)江苏江阴农村商业银行股份有限公司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184FC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0FE343F">
            <w:pPr>
              <w:pStyle w:val="8"/>
              <w:rPr>
                <w:rFonts w:hint="eastAsia"/>
              </w:rPr>
            </w:pPr>
            <w:r>
              <w:rPr>
                <w:rFonts w:hint="eastAsia"/>
              </w:rPr>
              <w:t xml:space="preserve">注册地址： </w:t>
            </w:r>
          </w:p>
        </w:tc>
        <w:tc>
          <w:tcPr>
            <w:tcW w:w="7440" w:type="dxa"/>
          </w:tcPr>
          <w:p w14:paraId="16E69D03">
            <w:pPr>
              <w:pStyle w:val="8"/>
              <w:rPr>
                <w:rFonts w:hint="eastAsia"/>
              </w:rPr>
            </w:pPr>
            <w:r>
              <w:rPr>
                <w:rFonts w:hint="eastAsia"/>
              </w:rPr>
              <w:t xml:space="preserve">江苏省江阴市澄江中路1号 </w:t>
            </w:r>
          </w:p>
        </w:tc>
      </w:tr>
      <w:tr w14:paraId="6F130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C52FEC3">
            <w:pPr>
              <w:pStyle w:val="8"/>
              <w:rPr>
                <w:rFonts w:hint="eastAsia"/>
              </w:rPr>
            </w:pPr>
            <w:r>
              <w:rPr>
                <w:rFonts w:hint="eastAsia"/>
              </w:rPr>
              <w:t xml:space="preserve">办公地址： </w:t>
            </w:r>
          </w:p>
        </w:tc>
        <w:tc>
          <w:tcPr>
            <w:tcW w:w="7440" w:type="dxa"/>
          </w:tcPr>
          <w:p w14:paraId="45C4444A">
            <w:pPr>
              <w:pStyle w:val="8"/>
              <w:rPr>
                <w:rFonts w:hint="eastAsia"/>
              </w:rPr>
            </w:pPr>
            <w:r>
              <w:rPr>
                <w:rFonts w:hint="eastAsia"/>
              </w:rPr>
              <w:t xml:space="preserve">江苏省江阴市澄江中路1号 </w:t>
            </w:r>
          </w:p>
        </w:tc>
      </w:tr>
      <w:tr w14:paraId="1D529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47EA7CF">
            <w:pPr>
              <w:pStyle w:val="8"/>
              <w:rPr>
                <w:rFonts w:hint="eastAsia"/>
              </w:rPr>
            </w:pPr>
            <w:r>
              <w:rPr>
                <w:rFonts w:hint="eastAsia"/>
              </w:rPr>
              <w:t xml:space="preserve">法定代表人： </w:t>
            </w:r>
          </w:p>
        </w:tc>
        <w:tc>
          <w:tcPr>
            <w:tcW w:w="7440" w:type="dxa"/>
          </w:tcPr>
          <w:p w14:paraId="266A9C2C">
            <w:pPr>
              <w:pStyle w:val="8"/>
              <w:rPr>
                <w:rFonts w:hint="eastAsia"/>
              </w:rPr>
            </w:pPr>
            <w:r>
              <w:rPr>
                <w:rFonts w:hint="eastAsia"/>
              </w:rPr>
              <w:t xml:space="preserve">孙伟 </w:t>
            </w:r>
          </w:p>
        </w:tc>
      </w:tr>
      <w:tr w14:paraId="20000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12F62D4">
            <w:pPr>
              <w:pStyle w:val="8"/>
              <w:rPr>
                <w:rFonts w:hint="eastAsia"/>
              </w:rPr>
            </w:pPr>
            <w:r>
              <w:rPr>
                <w:rFonts w:hint="eastAsia"/>
              </w:rPr>
              <w:t xml:space="preserve">联系人： </w:t>
            </w:r>
          </w:p>
        </w:tc>
        <w:tc>
          <w:tcPr>
            <w:tcW w:w="7440" w:type="dxa"/>
          </w:tcPr>
          <w:p w14:paraId="74E957D6">
            <w:pPr>
              <w:pStyle w:val="8"/>
              <w:rPr>
                <w:rFonts w:hint="eastAsia"/>
              </w:rPr>
            </w:pPr>
            <w:r>
              <w:rPr>
                <w:rFonts w:hint="eastAsia"/>
              </w:rPr>
              <w:t xml:space="preserve">曹龙华 </w:t>
            </w:r>
          </w:p>
        </w:tc>
      </w:tr>
      <w:tr w14:paraId="41EB7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2655DF">
            <w:pPr>
              <w:pStyle w:val="8"/>
              <w:rPr>
                <w:rFonts w:hint="eastAsia"/>
              </w:rPr>
            </w:pPr>
            <w:r>
              <w:rPr>
                <w:rFonts w:hint="eastAsia"/>
              </w:rPr>
              <w:t xml:space="preserve">电话： </w:t>
            </w:r>
          </w:p>
        </w:tc>
        <w:tc>
          <w:tcPr>
            <w:tcW w:w="7440" w:type="dxa"/>
          </w:tcPr>
          <w:p w14:paraId="495D0A00">
            <w:pPr>
              <w:pStyle w:val="8"/>
              <w:rPr>
                <w:rFonts w:hint="eastAsia"/>
              </w:rPr>
            </w:pPr>
            <w:r>
              <w:rPr>
                <w:rFonts w:hint="eastAsia"/>
              </w:rPr>
              <w:t xml:space="preserve">18121517600 </w:t>
            </w:r>
          </w:p>
        </w:tc>
      </w:tr>
      <w:tr w14:paraId="53226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B999C52">
            <w:pPr>
              <w:pStyle w:val="8"/>
              <w:rPr>
                <w:rFonts w:hint="eastAsia"/>
              </w:rPr>
            </w:pPr>
            <w:r>
              <w:rPr>
                <w:rFonts w:hint="eastAsia"/>
              </w:rPr>
              <w:t xml:space="preserve">传真： </w:t>
            </w:r>
          </w:p>
        </w:tc>
        <w:tc>
          <w:tcPr>
            <w:tcW w:w="7440" w:type="dxa"/>
          </w:tcPr>
          <w:p w14:paraId="3B530D3C">
            <w:pPr>
              <w:pStyle w:val="8"/>
              <w:rPr>
                <w:rFonts w:hint="eastAsia"/>
              </w:rPr>
            </w:pPr>
            <w:r>
              <w:rPr>
                <w:rFonts w:hint="eastAsia"/>
              </w:rPr>
              <w:t xml:space="preserve">0510-86811617 </w:t>
            </w:r>
          </w:p>
        </w:tc>
      </w:tr>
      <w:tr w14:paraId="06A9F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606CCB">
            <w:pPr>
              <w:pStyle w:val="8"/>
              <w:rPr>
                <w:rFonts w:hint="eastAsia"/>
              </w:rPr>
            </w:pPr>
            <w:r>
              <w:rPr>
                <w:rFonts w:hint="eastAsia"/>
              </w:rPr>
              <w:t xml:space="preserve">客户服务电话： </w:t>
            </w:r>
          </w:p>
        </w:tc>
        <w:tc>
          <w:tcPr>
            <w:tcW w:w="7440" w:type="dxa"/>
          </w:tcPr>
          <w:p w14:paraId="5DA16474">
            <w:pPr>
              <w:pStyle w:val="8"/>
              <w:rPr>
                <w:rFonts w:hint="eastAsia"/>
              </w:rPr>
            </w:pPr>
            <w:r>
              <w:rPr>
                <w:rFonts w:hint="eastAsia"/>
              </w:rPr>
              <w:t xml:space="preserve">0510-96078 </w:t>
            </w:r>
          </w:p>
        </w:tc>
      </w:tr>
      <w:tr w14:paraId="02261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660DBC">
            <w:pPr>
              <w:pStyle w:val="8"/>
              <w:rPr>
                <w:rFonts w:hint="eastAsia"/>
              </w:rPr>
            </w:pPr>
            <w:r>
              <w:rPr>
                <w:rFonts w:hint="eastAsia"/>
              </w:rPr>
              <w:t xml:space="preserve">网址： </w:t>
            </w:r>
          </w:p>
        </w:tc>
        <w:tc>
          <w:tcPr>
            <w:tcW w:w="7440" w:type="dxa"/>
          </w:tcPr>
          <w:p w14:paraId="7B642358">
            <w:pPr>
              <w:pStyle w:val="8"/>
              <w:rPr>
                <w:rFonts w:hint="eastAsia"/>
              </w:rPr>
            </w:pPr>
            <w:r>
              <w:rPr>
                <w:rFonts w:hint="eastAsia"/>
              </w:rPr>
              <w:t xml:space="preserve">http://www.jybank.com.cn/ </w:t>
            </w:r>
          </w:p>
        </w:tc>
      </w:tr>
    </w:tbl>
    <w:p w14:paraId="20D62531">
      <w:pPr>
        <w:pStyle w:val="8"/>
        <w:spacing w:before="0" w:beforeAutospacing="0" w:after="0" w:afterAutospacing="0" w:line="360" w:lineRule="auto"/>
        <w:ind w:firstLine="420"/>
        <w:rPr>
          <w:rFonts w:hint="eastAsia"/>
          <w:sz w:val="21"/>
          <w:szCs w:val="21"/>
        </w:rPr>
      </w:pPr>
      <w:r>
        <w:rPr>
          <w:rFonts w:hint="eastAsia"/>
          <w:b/>
          <w:bCs/>
          <w:sz w:val="21"/>
          <w:szCs w:val="21"/>
        </w:rPr>
        <w:t>(49)吉林银行股份有限公司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BE16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BBAD7D">
            <w:pPr>
              <w:pStyle w:val="8"/>
              <w:rPr>
                <w:rFonts w:hint="eastAsia"/>
              </w:rPr>
            </w:pPr>
            <w:r>
              <w:rPr>
                <w:rFonts w:hint="eastAsia"/>
              </w:rPr>
              <w:t xml:space="preserve">注册地址： </w:t>
            </w:r>
          </w:p>
        </w:tc>
        <w:tc>
          <w:tcPr>
            <w:tcW w:w="7440" w:type="dxa"/>
          </w:tcPr>
          <w:p w14:paraId="1DABC359">
            <w:pPr>
              <w:pStyle w:val="8"/>
              <w:rPr>
                <w:rFonts w:hint="eastAsia"/>
              </w:rPr>
            </w:pPr>
            <w:r>
              <w:rPr>
                <w:rFonts w:hint="eastAsia"/>
              </w:rPr>
              <w:t xml:space="preserve">吉林省长春市经开区东南湖大路1817号 </w:t>
            </w:r>
          </w:p>
        </w:tc>
      </w:tr>
      <w:tr w14:paraId="64E17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8A4018">
            <w:pPr>
              <w:pStyle w:val="8"/>
              <w:rPr>
                <w:rFonts w:hint="eastAsia"/>
              </w:rPr>
            </w:pPr>
            <w:r>
              <w:rPr>
                <w:rFonts w:hint="eastAsia"/>
              </w:rPr>
              <w:t xml:space="preserve">办公地址： </w:t>
            </w:r>
          </w:p>
        </w:tc>
        <w:tc>
          <w:tcPr>
            <w:tcW w:w="7440" w:type="dxa"/>
          </w:tcPr>
          <w:p w14:paraId="434F84E0">
            <w:pPr>
              <w:pStyle w:val="8"/>
              <w:rPr>
                <w:rFonts w:hint="eastAsia"/>
              </w:rPr>
            </w:pPr>
            <w:r>
              <w:rPr>
                <w:rFonts w:hint="eastAsia"/>
              </w:rPr>
              <w:t xml:space="preserve">吉林省长春市经开区东南湖大路1817号 </w:t>
            </w:r>
          </w:p>
        </w:tc>
      </w:tr>
      <w:tr w14:paraId="3C44C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51E78E">
            <w:pPr>
              <w:pStyle w:val="8"/>
              <w:rPr>
                <w:rFonts w:hint="eastAsia"/>
              </w:rPr>
            </w:pPr>
            <w:r>
              <w:rPr>
                <w:rFonts w:hint="eastAsia"/>
              </w:rPr>
              <w:t xml:space="preserve">法定代表人： </w:t>
            </w:r>
          </w:p>
        </w:tc>
        <w:tc>
          <w:tcPr>
            <w:tcW w:w="7440" w:type="dxa"/>
          </w:tcPr>
          <w:p w14:paraId="53F3C693">
            <w:pPr>
              <w:pStyle w:val="8"/>
              <w:rPr>
                <w:rFonts w:hint="eastAsia"/>
              </w:rPr>
            </w:pPr>
            <w:r>
              <w:rPr>
                <w:rFonts w:hint="eastAsia"/>
              </w:rPr>
              <w:t xml:space="preserve">唐国兴 </w:t>
            </w:r>
          </w:p>
        </w:tc>
      </w:tr>
      <w:tr w14:paraId="6D030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1DF397">
            <w:pPr>
              <w:pStyle w:val="8"/>
              <w:rPr>
                <w:rFonts w:hint="eastAsia"/>
              </w:rPr>
            </w:pPr>
            <w:r>
              <w:rPr>
                <w:rFonts w:hint="eastAsia"/>
              </w:rPr>
              <w:t xml:space="preserve">联系人： </w:t>
            </w:r>
          </w:p>
        </w:tc>
        <w:tc>
          <w:tcPr>
            <w:tcW w:w="7440" w:type="dxa"/>
          </w:tcPr>
          <w:p w14:paraId="1BC7B3AD">
            <w:pPr>
              <w:pStyle w:val="8"/>
              <w:rPr>
                <w:rFonts w:hint="eastAsia"/>
              </w:rPr>
            </w:pPr>
            <w:r>
              <w:rPr>
                <w:rFonts w:hint="eastAsia"/>
              </w:rPr>
              <w:t xml:space="preserve">孙琦 </w:t>
            </w:r>
          </w:p>
        </w:tc>
      </w:tr>
      <w:tr w14:paraId="5A495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8F3A7D">
            <w:pPr>
              <w:pStyle w:val="8"/>
              <w:rPr>
                <w:rFonts w:hint="eastAsia"/>
              </w:rPr>
            </w:pPr>
            <w:r>
              <w:rPr>
                <w:rFonts w:hint="eastAsia"/>
              </w:rPr>
              <w:t xml:space="preserve">电话： </w:t>
            </w:r>
          </w:p>
        </w:tc>
        <w:tc>
          <w:tcPr>
            <w:tcW w:w="7440" w:type="dxa"/>
          </w:tcPr>
          <w:p w14:paraId="148F1CB0">
            <w:pPr>
              <w:pStyle w:val="8"/>
              <w:rPr>
                <w:rFonts w:hint="eastAsia"/>
              </w:rPr>
            </w:pPr>
            <w:r>
              <w:rPr>
                <w:rFonts w:hint="eastAsia"/>
              </w:rPr>
              <w:t xml:space="preserve">0431-84999543 </w:t>
            </w:r>
          </w:p>
        </w:tc>
      </w:tr>
      <w:tr w14:paraId="52FD7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FD656E">
            <w:pPr>
              <w:pStyle w:val="8"/>
              <w:rPr>
                <w:rFonts w:hint="eastAsia"/>
              </w:rPr>
            </w:pPr>
            <w:r>
              <w:rPr>
                <w:rFonts w:hint="eastAsia"/>
              </w:rPr>
              <w:t xml:space="preserve">传真： </w:t>
            </w:r>
          </w:p>
        </w:tc>
        <w:tc>
          <w:tcPr>
            <w:tcW w:w="7440" w:type="dxa"/>
          </w:tcPr>
          <w:p w14:paraId="3E5EC964">
            <w:pPr>
              <w:pStyle w:val="8"/>
              <w:rPr>
                <w:rFonts w:hint="eastAsia"/>
              </w:rPr>
            </w:pPr>
            <w:r>
              <w:rPr>
                <w:rFonts w:hint="eastAsia"/>
              </w:rPr>
              <w:t xml:space="preserve">0431-84999543 </w:t>
            </w:r>
          </w:p>
        </w:tc>
      </w:tr>
      <w:tr w14:paraId="2EF8D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01E73E5">
            <w:pPr>
              <w:pStyle w:val="8"/>
              <w:rPr>
                <w:rFonts w:hint="eastAsia"/>
              </w:rPr>
            </w:pPr>
            <w:r>
              <w:rPr>
                <w:rFonts w:hint="eastAsia"/>
              </w:rPr>
              <w:t xml:space="preserve">客户服务电话： </w:t>
            </w:r>
          </w:p>
        </w:tc>
        <w:tc>
          <w:tcPr>
            <w:tcW w:w="7440" w:type="dxa"/>
          </w:tcPr>
          <w:p w14:paraId="43115148">
            <w:pPr>
              <w:pStyle w:val="8"/>
              <w:rPr>
                <w:rFonts w:hint="eastAsia"/>
              </w:rPr>
            </w:pPr>
            <w:r>
              <w:rPr>
                <w:rFonts w:hint="eastAsia"/>
              </w:rPr>
              <w:t xml:space="preserve">4008896666 </w:t>
            </w:r>
          </w:p>
        </w:tc>
      </w:tr>
      <w:tr w14:paraId="1450D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3031532">
            <w:pPr>
              <w:pStyle w:val="8"/>
              <w:rPr>
                <w:rFonts w:hint="eastAsia"/>
              </w:rPr>
            </w:pPr>
            <w:r>
              <w:rPr>
                <w:rFonts w:hint="eastAsia"/>
              </w:rPr>
              <w:t xml:space="preserve">网址： </w:t>
            </w:r>
          </w:p>
        </w:tc>
        <w:tc>
          <w:tcPr>
            <w:tcW w:w="7440" w:type="dxa"/>
          </w:tcPr>
          <w:p w14:paraId="3679DFE9">
            <w:pPr>
              <w:pStyle w:val="8"/>
              <w:rPr>
                <w:rFonts w:hint="eastAsia"/>
              </w:rPr>
            </w:pPr>
            <w:r>
              <w:rPr>
                <w:rFonts w:hint="eastAsia"/>
              </w:rPr>
              <w:t xml:space="preserve">http://www.jlbank.com.cn </w:t>
            </w:r>
          </w:p>
        </w:tc>
      </w:tr>
    </w:tbl>
    <w:p w14:paraId="7D453F89">
      <w:pPr>
        <w:pStyle w:val="8"/>
        <w:spacing w:before="0" w:beforeAutospacing="0" w:after="0" w:afterAutospacing="0" w:line="360" w:lineRule="auto"/>
        <w:ind w:firstLine="420"/>
        <w:rPr>
          <w:rFonts w:hint="eastAsia"/>
          <w:sz w:val="21"/>
          <w:szCs w:val="21"/>
        </w:rPr>
      </w:pPr>
      <w:r>
        <w:rPr>
          <w:rFonts w:hint="eastAsia"/>
          <w:b/>
          <w:bCs/>
          <w:sz w:val="21"/>
          <w:szCs w:val="21"/>
        </w:rPr>
        <w:t>(50)苏州银行股份有限公司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1268A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C785B0D">
            <w:pPr>
              <w:pStyle w:val="8"/>
              <w:rPr>
                <w:rFonts w:hint="eastAsia"/>
              </w:rPr>
            </w:pPr>
            <w:r>
              <w:rPr>
                <w:rFonts w:hint="eastAsia"/>
              </w:rPr>
              <w:t xml:space="preserve">注册地址： </w:t>
            </w:r>
          </w:p>
        </w:tc>
        <w:tc>
          <w:tcPr>
            <w:tcW w:w="7440" w:type="dxa"/>
          </w:tcPr>
          <w:p w14:paraId="7D1E0806">
            <w:pPr>
              <w:pStyle w:val="8"/>
              <w:rPr>
                <w:rFonts w:hint="eastAsia"/>
              </w:rPr>
            </w:pPr>
            <w:r>
              <w:rPr>
                <w:rFonts w:hint="eastAsia"/>
              </w:rPr>
              <w:t xml:space="preserve">江苏省苏州市工业园区钟园路728号 </w:t>
            </w:r>
          </w:p>
        </w:tc>
      </w:tr>
      <w:tr w14:paraId="41F46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55BEB2F">
            <w:pPr>
              <w:pStyle w:val="8"/>
              <w:rPr>
                <w:rFonts w:hint="eastAsia"/>
              </w:rPr>
            </w:pPr>
            <w:r>
              <w:rPr>
                <w:rFonts w:hint="eastAsia"/>
              </w:rPr>
              <w:t xml:space="preserve">办公地址： </w:t>
            </w:r>
          </w:p>
        </w:tc>
        <w:tc>
          <w:tcPr>
            <w:tcW w:w="7440" w:type="dxa"/>
          </w:tcPr>
          <w:p w14:paraId="63EC9677">
            <w:pPr>
              <w:pStyle w:val="8"/>
              <w:rPr>
                <w:rFonts w:hint="eastAsia"/>
              </w:rPr>
            </w:pPr>
            <w:r>
              <w:rPr>
                <w:rFonts w:hint="eastAsia"/>
              </w:rPr>
              <w:t xml:space="preserve">江苏省苏州市工业园区钟园路728号 </w:t>
            </w:r>
          </w:p>
        </w:tc>
      </w:tr>
      <w:tr w14:paraId="16E83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A0A784">
            <w:pPr>
              <w:pStyle w:val="8"/>
              <w:rPr>
                <w:rFonts w:hint="eastAsia"/>
              </w:rPr>
            </w:pPr>
            <w:r>
              <w:rPr>
                <w:rFonts w:hint="eastAsia"/>
              </w:rPr>
              <w:t xml:space="preserve">法定代表人： </w:t>
            </w:r>
          </w:p>
        </w:tc>
        <w:tc>
          <w:tcPr>
            <w:tcW w:w="7440" w:type="dxa"/>
          </w:tcPr>
          <w:p w14:paraId="78E6C0F2">
            <w:pPr>
              <w:pStyle w:val="8"/>
              <w:rPr>
                <w:rFonts w:hint="eastAsia"/>
              </w:rPr>
            </w:pPr>
            <w:r>
              <w:rPr>
                <w:rFonts w:hint="eastAsia"/>
              </w:rPr>
              <w:t xml:space="preserve">崔庆军 </w:t>
            </w:r>
          </w:p>
        </w:tc>
      </w:tr>
      <w:tr w14:paraId="27A54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6A440F">
            <w:pPr>
              <w:pStyle w:val="8"/>
              <w:rPr>
                <w:rFonts w:hint="eastAsia"/>
              </w:rPr>
            </w:pPr>
            <w:r>
              <w:rPr>
                <w:rFonts w:hint="eastAsia"/>
              </w:rPr>
              <w:t xml:space="preserve">联系人： </w:t>
            </w:r>
          </w:p>
        </w:tc>
        <w:tc>
          <w:tcPr>
            <w:tcW w:w="7440" w:type="dxa"/>
          </w:tcPr>
          <w:p w14:paraId="76C05C55">
            <w:pPr>
              <w:pStyle w:val="8"/>
              <w:rPr>
                <w:rFonts w:hint="eastAsia"/>
              </w:rPr>
            </w:pPr>
            <w:r>
              <w:rPr>
                <w:rFonts w:hint="eastAsia"/>
              </w:rPr>
              <w:t xml:space="preserve">吴骏 </w:t>
            </w:r>
          </w:p>
        </w:tc>
      </w:tr>
      <w:tr w14:paraId="3975C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B862C7">
            <w:pPr>
              <w:pStyle w:val="8"/>
              <w:rPr>
                <w:rFonts w:hint="eastAsia"/>
              </w:rPr>
            </w:pPr>
            <w:r>
              <w:rPr>
                <w:rFonts w:hint="eastAsia"/>
              </w:rPr>
              <w:t xml:space="preserve">电话： </w:t>
            </w:r>
          </w:p>
        </w:tc>
        <w:tc>
          <w:tcPr>
            <w:tcW w:w="7440" w:type="dxa"/>
          </w:tcPr>
          <w:p w14:paraId="34F098D6">
            <w:pPr>
              <w:pStyle w:val="8"/>
              <w:rPr>
                <w:rFonts w:hint="eastAsia"/>
              </w:rPr>
            </w:pPr>
            <w:r>
              <w:rPr>
                <w:rFonts w:hint="eastAsia"/>
              </w:rPr>
              <w:t xml:space="preserve">0512-69868373 </w:t>
            </w:r>
          </w:p>
        </w:tc>
      </w:tr>
      <w:tr w14:paraId="4A89C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77C967">
            <w:pPr>
              <w:pStyle w:val="8"/>
              <w:rPr>
                <w:rFonts w:hint="eastAsia"/>
              </w:rPr>
            </w:pPr>
            <w:r>
              <w:rPr>
                <w:rFonts w:hint="eastAsia"/>
              </w:rPr>
              <w:t xml:space="preserve">传真： </w:t>
            </w:r>
          </w:p>
        </w:tc>
        <w:tc>
          <w:tcPr>
            <w:tcW w:w="7440" w:type="dxa"/>
          </w:tcPr>
          <w:p w14:paraId="22AA1F2C">
            <w:pPr>
              <w:pStyle w:val="8"/>
              <w:rPr>
                <w:rFonts w:hint="eastAsia"/>
              </w:rPr>
            </w:pPr>
            <w:r>
              <w:rPr>
                <w:rFonts w:hint="eastAsia"/>
              </w:rPr>
              <w:t xml:space="preserve">0512-69868370 </w:t>
            </w:r>
          </w:p>
        </w:tc>
      </w:tr>
      <w:tr w14:paraId="575C3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6DB7EF6">
            <w:pPr>
              <w:pStyle w:val="8"/>
              <w:rPr>
                <w:rFonts w:hint="eastAsia"/>
              </w:rPr>
            </w:pPr>
            <w:r>
              <w:rPr>
                <w:rFonts w:hint="eastAsia"/>
              </w:rPr>
              <w:t xml:space="preserve">客户服务电话： </w:t>
            </w:r>
          </w:p>
        </w:tc>
        <w:tc>
          <w:tcPr>
            <w:tcW w:w="7440" w:type="dxa"/>
          </w:tcPr>
          <w:p w14:paraId="148A3F5D">
            <w:pPr>
              <w:pStyle w:val="8"/>
              <w:rPr>
                <w:rFonts w:hint="eastAsia"/>
              </w:rPr>
            </w:pPr>
            <w:r>
              <w:rPr>
                <w:rFonts w:hint="eastAsia"/>
              </w:rPr>
              <w:t xml:space="preserve">96067 </w:t>
            </w:r>
          </w:p>
        </w:tc>
      </w:tr>
      <w:tr w14:paraId="7CAFB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B683B2">
            <w:pPr>
              <w:pStyle w:val="8"/>
              <w:rPr>
                <w:rFonts w:hint="eastAsia"/>
              </w:rPr>
            </w:pPr>
            <w:r>
              <w:rPr>
                <w:rFonts w:hint="eastAsia"/>
              </w:rPr>
              <w:t xml:space="preserve">网址： </w:t>
            </w:r>
          </w:p>
        </w:tc>
        <w:tc>
          <w:tcPr>
            <w:tcW w:w="7440" w:type="dxa"/>
          </w:tcPr>
          <w:p w14:paraId="057F3CC8">
            <w:pPr>
              <w:pStyle w:val="8"/>
              <w:rPr>
                <w:rFonts w:hint="eastAsia"/>
              </w:rPr>
            </w:pPr>
            <w:r>
              <w:rPr>
                <w:rFonts w:hint="eastAsia"/>
              </w:rPr>
              <w:t xml:space="preserve">www.suzhoubank.com </w:t>
            </w:r>
          </w:p>
        </w:tc>
      </w:tr>
    </w:tbl>
    <w:p w14:paraId="5F8F0CBF">
      <w:pPr>
        <w:pStyle w:val="8"/>
        <w:spacing w:before="0" w:beforeAutospacing="0" w:after="0" w:afterAutospacing="0" w:line="360" w:lineRule="auto"/>
        <w:ind w:firstLine="420"/>
        <w:rPr>
          <w:rFonts w:hint="eastAsia"/>
          <w:sz w:val="21"/>
          <w:szCs w:val="21"/>
        </w:rPr>
      </w:pPr>
      <w:r>
        <w:rPr>
          <w:rFonts w:hint="eastAsia"/>
          <w:b/>
          <w:bCs/>
          <w:sz w:val="21"/>
          <w:szCs w:val="21"/>
        </w:rPr>
        <w:t>(51)珠海华润银行股份有限公司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00EB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885FE26">
            <w:pPr>
              <w:pStyle w:val="8"/>
              <w:rPr>
                <w:rFonts w:hint="eastAsia"/>
              </w:rPr>
            </w:pPr>
            <w:r>
              <w:rPr>
                <w:rFonts w:hint="eastAsia"/>
              </w:rPr>
              <w:t xml:space="preserve">注册地址： </w:t>
            </w:r>
          </w:p>
        </w:tc>
        <w:tc>
          <w:tcPr>
            <w:tcW w:w="7440" w:type="dxa"/>
          </w:tcPr>
          <w:p w14:paraId="6CC3E67C">
            <w:pPr>
              <w:pStyle w:val="8"/>
              <w:rPr>
                <w:rFonts w:hint="eastAsia"/>
              </w:rPr>
            </w:pPr>
            <w:r>
              <w:rPr>
                <w:rFonts w:hint="eastAsia"/>
              </w:rPr>
              <w:t xml:space="preserve">广东省珠海市吉大九洲大道东1346号 </w:t>
            </w:r>
          </w:p>
        </w:tc>
      </w:tr>
      <w:tr w14:paraId="5ED2A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3B96D42">
            <w:pPr>
              <w:pStyle w:val="8"/>
              <w:rPr>
                <w:rFonts w:hint="eastAsia"/>
              </w:rPr>
            </w:pPr>
            <w:r>
              <w:rPr>
                <w:rFonts w:hint="eastAsia"/>
              </w:rPr>
              <w:t xml:space="preserve">办公地址： </w:t>
            </w:r>
          </w:p>
        </w:tc>
        <w:tc>
          <w:tcPr>
            <w:tcW w:w="7440" w:type="dxa"/>
          </w:tcPr>
          <w:p w14:paraId="52598AF5">
            <w:pPr>
              <w:pStyle w:val="8"/>
              <w:rPr>
                <w:rFonts w:hint="eastAsia"/>
              </w:rPr>
            </w:pPr>
            <w:r>
              <w:rPr>
                <w:rFonts w:hint="eastAsia"/>
              </w:rPr>
              <w:t xml:space="preserve">广东省珠海市吉大九洲大道东1346号 </w:t>
            </w:r>
          </w:p>
        </w:tc>
      </w:tr>
      <w:tr w14:paraId="1D7BD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BE60AB0">
            <w:pPr>
              <w:pStyle w:val="8"/>
              <w:rPr>
                <w:rFonts w:hint="eastAsia"/>
              </w:rPr>
            </w:pPr>
            <w:r>
              <w:rPr>
                <w:rFonts w:hint="eastAsia"/>
              </w:rPr>
              <w:t xml:space="preserve">法定代表人： </w:t>
            </w:r>
          </w:p>
        </w:tc>
        <w:tc>
          <w:tcPr>
            <w:tcW w:w="7440" w:type="dxa"/>
          </w:tcPr>
          <w:p w14:paraId="3794D4BA">
            <w:pPr>
              <w:pStyle w:val="8"/>
              <w:rPr>
                <w:rFonts w:hint="eastAsia"/>
              </w:rPr>
            </w:pPr>
            <w:r>
              <w:rPr>
                <w:rFonts w:hint="eastAsia"/>
              </w:rPr>
              <w:t xml:space="preserve">刘晓勇 </w:t>
            </w:r>
          </w:p>
        </w:tc>
      </w:tr>
      <w:tr w14:paraId="610F2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2715C1F">
            <w:pPr>
              <w:pStyle w:val="8"/>
              <w:rPr>
                <w:rFonts w:hint="eastAsia"/>
              </w:rPr>
            </w:pPr>
            <w:r>
              <w:rPr>
                <w:rFonts w:hint="eastAsia"/>
              </w:rPr>
              <w:t xml:space="preserve">联系人： </w:t>
            </w:r>
          </w:p>
        </w:tc>
        <w:tc>
          <w:tcPr>
            <w:tcW w:w="7440" w:type="dxa"/>
          </w:tcPr>
          <w:p w14:paraId="57C53300">
            <w:pPr>
              <w:pStyle w:val="8"/>
              <w:rPr>
                <w:rFonts w:hint="eastAsia"/>
              </w:rPr>
            </w:pPr>
            <w:r>
              <w:rPr>
                <w:rFonts w:hint="eastAsia"/>
              </w:rPr>
              <w:t xml:space="preserve">李阳 </w:t>
            </w:r>
          </w:p>
        </w:tc>
      </w:tr>
      <w:tr w14:paraId="00ACE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C31A77D">
            <w:pPr>
              <w:pStyle w:val="8"/>
              <w:rPr>
                <w:rFonts w:hint="eastAsia"/>
              </w:rPr>
            </w:pPr>
            <w:r>
              <w:rPr>
                <w:rFonts w:hint="eastAsia"/>
              </w:rPr>
              <w:t xml:space="preserve">电话： </w:t>
            </w:r>
          </w:p>
        </w:tc>
        <w:tc>
          <w:tcPr>
            <w:tcW w:w="7440" w:type="dxa"/>
          </w:tcPr>
          <w:p w14:paraId="0B44B6C1">
            <w:pPr>
              <w:pStyle w:val="8"/>
              <w:rPr>
                <w:rFonts w:hint="eastAsia"/>
              </w:rPr>
            </w:pPr>
            <w:r>
              <w:rPr>
                <w:rFonts w:hint="eastAsia"/>
              </w:rPr>
              <w:t xml:space="preserve">96588（广东省外加拨0756） </w:t>
            </w:r>
          </w:p>
        </w:tc>
      </w:tr>
      <w:tr w14:paraId="5419D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47C87F">
            <w:pPr>
              <w:pStyle w:val="8"/>
              <w:rPr>
                <w:rFonts w:hint="eastAsia"/>
              </w:rPr>
            </w:pPr>
            <w:r>
              <w:rPr>
                <w:rFonts w:hint="eastAsia"/>
              </w:rPr>
              <w:t xml:space="preserve">传真： </w:t>
            </w:r>
          </w:p>
        </w:tc>
        <w:tc>
          <w:tcPr>
            <w:tcW w:w="7440" w:type="dxa"/>
          </w:tcPr>
          <w:p w14:paraId="27E17181">
            <w:pPr>
              <w:pStyle w:val="8"/>
              <w:rPr>
                <w:rFonts w:hint="eastAsia"/>
              </w:rPr>
            </w:pPr>
            <w:r>
              <w:rPr>
                <w:rFonts w:hint="eastAsia"/>
              </w:rPr>
              <w:t xml:space="preserve">0755-82811423 </w:t>
            </w:r>
          </w:p>
        </w:tc>
      </w:tr>
      <w:tr w14:paraId="626B7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9F9BE60">
            <w:pPr>
              <w:pStyle w:val="8"/>
              <w:rPr>
                <w:rFonts w:hint="eastAsia"/>
              </w:rPr>
            </w:pPr>
            <w:r>
              <w:rPr>
                <w:rFonts w:hint="eastAsia"/>
              </w:rPr>
              <w:t xml:space="preserve">客户服务电话： </w:t>
            </w:r>
          </w:p>
        </w:tc>
        <w:tc>
          <w:tcPr>
            <w:tcW w:w="7440" w:type="dxa"/>
          </w:tcPr>
          <w:p w14:paraId="436214C7">
            <w:pPr>
              <w:pStyle w:val="8"/>
              <w:rPr>
                <w:rFonts w:hint="eastAsia"/>
              </w:rPr>
            </w:pPr>
            <w:r>
              <w:rPr>
                <w:rFonts w:hint="eastAsia"/>
              </w:rPr>
              <w:t xml:space="preserve">96588（广东省外加拨0756） </w:t>
            </w:r>
          </w:p>
        </w:tc>
      </w:tr>
      <w:tr w14:paraId="0B1AE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E93E04">
            <w:pPr>
              <w:pStyle w:val="8"/>
              <w:rPr>
                <w:rFonts w:hint="eastAsia"/>
              </w:rPr>
            </w:pPr>
            <w:r>
              <w:rPr>
                <w:rFonts w:hint="eastAsia"/>
              </w:rPr>
              <w:t xml:space="preserve">网址： </w:t>
            </w:r>
          </w:p>
        </w:tc>
        <w:tc>
          <w:tcPr>
            <w:tcW w:w="7440" w:type="dxa"/>
          </w:tcPr>
          <w:p w14:paraId="675299C5">
            <w:pPr>
              <w:pStyle w:val="8"/>
              <w:rPr>
                <w:rFonts w:hint="eastAsia"/>
              </w:rPr>
            </w:pPr>
            <w:r>
              <w:rPr>
                <w:rFonts w:hint="eastAsia"/>
              </w:rPr>
              <w:t xml:space="preserve">http://www.crbank.com.cn/ </w:t>
            </w:r>
          </w:p>
        </w:tc>
      </w:tr>
    </w:tbl>
    <w:p w14:paraId="725C297B">
      <w:pPr>
        <w:pStyle w:val="8"/>
        <w:spacing w:before="0" w:beforeAutospacing="0" w:after="0" w:afterAutospacing="0" w:line="360" w:lineRule="auto"/>
        <w:ind w:firstLine="420"/>
        <w:rPr>
          <w:rFonts w:hint="eastAsia"/>
          <w:sz w:val="21"/>
          <w:szCs w:val="21"/>
        </w:rPr>
      </w:pPr>
      <w:r>
        <w:rPr>
          <w:rFonts w:hint="eastAsia"/>
          <w:b/>
          <w:bCs/>
          <w:sz w:val="21"/>
          <w:szCs w:val="21"/>
        </w:rPr>
        <w:t>(52)威海银行股份有限公司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8B51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7720D9">
            <w:pPr>
              <w:pStyle w:val="8"/>
              <w:rPr>
                <w:rFonts w:hint="eastAsia"/>
              </w:rPr>
            </w:pPr>
            <w:r>
              <w:rPr>
                <w:rFonts w:hint="eastAsia"/>
              </w:rPr>
              <w:t xml:space="preserve">注册地址： </w:t>
            </w:r>
          </w:p>
        </w:tc>
        <w:tc>
          <w:tcPr>
            <w:tcW w:w="7440" w:type="dxa"/>
          </w:tcPr>
          <w:p w14:paraId="693CE439">
            <w:pPr>
              <w:pStyle w:val="8"/>
              <w:rPr>
                <w:rFonts w:hint="eastAsia"/>
              </w:rPr>
            </w:pPr>
            <w:r>
              <w:rPr>
                <w:rFonts w:hint="eastAsia"/>
              </w:rPr>
              <w:t xml:space="preserve">山东省威海市青岛北路137A号 </w:t>
            </w:r>
          </w:p>
        </w:tc>
      </w:tr>
      <w:tr w14:paraId="1E8AF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B141702">
            <w:pPr>
              <w:pStyle w:val="8"/>
              <w:rPr>
                <w:rFonts w:hint="eastAsia"/>
              </w:rPr>
            </w:pPr>
            <w:r>
              <w:rPr>
                <w:rFonts w:hint="eastAsia"/>
              </w:rPr>
              <w:t xml:space="preserve">办公地址： </w:t>
            </w:r>
          </w:p>
        </w:tc>
        <w:tc>
          <w:tcPr>
            <w:tcW w:w="7440" w:type="dxa"/>
          </w:tcPr>
          <w:p w14:paraId="17D180D2">
            <w:pPr>
              <w:pStyle w:val="8"/>
              <w:rPr>
                <w:rFonts w:hint="eastAsia"/>
              </w:rPr>
            </w:pPr>
            <w:r>
              <w:rPr>
                <w:rFonts w:hint="eastAsia"/>
              </w:rPr>
              <w:t xml:space="preserve">济南市经十路11666号奥体金融中心D栋 </w:t>
            </w:r>
          </w:p>
        </w:tc>
      </w:tr>
      <w:tr w14:paraId="7090B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416DFC">
            <w:pPr>
              <w:pStyle w:val="8"/>
              <w:rPr>
                <w:rFonts w:hint="eastAsia"/>
              </w:rPr>
            </w:pPr>
            <w:r>
              <w:rPr>
                <w:rFonts w:hint="eastAsia"/>
              </w:rPr>
              <w:t xml:space="preserve">法定代表人： </w:t>
            </w:r>
          </w:p>
        </w:tc>
        <w:tc>
          <w:tcPr>
            <w:tcW w:w="7440" w:type="dxa"/>
          </w:tcPr>
          <w:p w14:paraId="286FDA45">
            <w:pPr>
              <w:pStyle w:val="8"/>
              <w:rPr>
                <w:rFonts w:hint="eastAsia"/>
              </w:rPr>
            </w:pPr>
            <w:r>
              <w:rPr>
                <w:rFonts w:hint="eastAsia"/>
              </w:rPr>
              <w:t xml:space="preserve">孟东晓 </w:t>
            </w:r>
          </w:p>
        </w:tc>
      </w:tr>
      <w:tr w14:paraId="5F150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D12CF82">
            <w:pPr>
              <w:pStyle w:val="8"/>
              <w:rPr>
                <w:rFonts w:hint="eastAsia"/>
              </w:rPr>
            </w:pPr>
            <w:r>
              <w:rPr>
                <w:rFonts w:hint="eastAsia"/>
              </w:rPr>
              <w:t xml:space="preserve">联系人： </w:t>
            </w:r>
          </w:p>
        </w:tc>
        <w:tc>
          <w:tcPr>
            <w:tcW w:w="7440" w:type="dxa"/>
          </w:tcPr>
          <w:p w14:paraId="76DF877A">
            <w:pPr>
              <w:pStyle w:val="8"/>
              <w:rPr>
                <w:rFonts w:hint="eastAsia"/>
              </w:rPr>
            </w:pPr>
            <w:r>
              <w:rPr>
                <w:rFonts w:hint="eastAsia"/>
              </w:rPr>
              <w:t xml:space="preserve">杨童童 </w:t>
            </w:r>
          </w:p>
        </w:tc>
      </w:tr>
      <w:tr w14:paraId="46F7F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12A1A6">
            <w:pPr>
              <w:pStyle w:val="8"/>
              <w:rPr>
                <w:rFonts w:hint="eastAsia"/>
              </w:rPr>
            </w:pPr>
            <w:r>
              <w:rPr>
                <w:rFonts w:hint="eastAsia"/>
              </w:rPr>
              <w:t xml:space="preserve">电话： </w:t>
            </w:r>
          </w:p>
        </w:tc>
        <w:tc>
          <w:tcPr>
            <w:tcW w:w="7440" w:type="dxa"/>
          </w:tcPr>
          <w:p w14:paraId="240B066A">
            <w:pPr>
              <w:pStyle w:val="8"/>
              <w:rPr>
                <w:rFonts w:hint="eastAsia"/>
              </w:rPr>
            </w:pPr>
            <w:r>
              <w:rPr>
                <w:rFonts w:hint="eastAsia"/>
              </w:rPr>
              <w:t xml:space="preserve">0531-68978175 </w:t>
            </w:r>
          </w:p>
        </w:tc>
      </w:tr>
      <w:tr w14:paraId="4BA19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D72D9D8">
            <w:pPr>
              <w:pStyle w:val="8"/>
              <w:rPr>
                <w:rFonts w:hint="eastAsia"/>
              </w:rPr>
            </w:pPr>
            <w:r>
              <w:rPr>
                <w:rFonts w:hint="eastAsia"/>
              </w:rPr>
              <w:t xml:space="preserve">传真： </w:t>
            </w:r>
          </w:p>
        </w:tc>
        <w:tc>
          <w:tcPr>
            <w:tcW w:w="7440" w:type="dxa"/>
          </w:tcPr>
          <w:p w14:paraId="1A64B360">
            <w:pPr>
              <w:pStyle w:val="8"/>
              <w:rPr>
                <w:rFonts w:hint="eastAsia"/>
              </w:rPr>
            </w:pPr>
            <w:r>
              <w:rPr>
                <w:rFonts w:hint="eastAsia"/>
              </w:rPr>
              <w:t xml:space="preserve">0531-68978176 </w:t>
            </w:r>
          </w:p>
        </w:tc>
      </w:tr>
      <w:tr w14:paraId="21F94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9A749B3">
            <w:pPr>
              <w:pStyle w:val="8"/>
              <w:rPr>
                <w:rFonts w:hint="eastAsia"/>
              </w:rPr>
            </w:pPr>
            <w:r>
              <w:rPr>
                <w:rFonts w:hint="eastAsia"/>
              </w:rPr>
              <w:t xml:space="preserve">客户服务电话： </w:t>
            </w:r>
          </w:p>
        </w:tc>
        <w:tc>
          <w:tcPr>
            <w:tcW w:w="7440" w:type="dxa"/>
          </w:tcPr>
          <w:p w14:paraId="78401731">
            <w:pPr>
              <w:pStyle w:val="8"/>
              <w:rPr>
                <w:rFonts w:hint="eastAsia"/>
              </w:rPr>
            </w:pPr>
            <w:r>
              <w:rPr>
                <w:rFonts w:hint="eastAsia"/>
              </w:rPr>
              <w:t xml:space="preserve">省内96636、境内4000096636 </w:t>
            </w:r>
          </w:p>
        </w:tc>
      </w:tr>
      <w:tr w14:paraId="23298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09261A">
            <w:pPr>
              <w:pStyle w:val="8"/>
              <w:rPr>
                <w:rFonts w:hint="eastAsia"/>
              </w:rPr>
            </w:pPr>
            <w:r>
              <w:rPr>
                <w:rFonts w:hint="eastAsia"/>
              </w:rPr>
              <w:t xml:space="preserve">网址： </w:t>
            </w:r>
          </w:p>
        </w:tc>
        <w:tc>
          <w:tcPr>
            <w:tcW w:w="7440" w:type="dxa"/>
          </w:tcPr>
          <w:p w14:paraId="52C1FC12">
            <w:pPr>
              <w:pStyle w:val="8"/>
              <w:rPr>
                <w:rFonts w:hint="eastAsia"/>
              </w:rPr>
            </w:pPr>
            <w:r>
              <w:rPr>
                <w:rFonts w:hint="eastAsia"/>
              </w:rPr>
              <w:t xml:space="preserve">http://www.whccb.com/ </w:t>
            </w:r>
          </w:p>
        </w:tc>
      </w:tr>
    </w:tbl>
    <w:p w14:paraId="73121AE2">
      <w:pPr>
        <w:pStyle w:val="8"/>
        <w:spacing w:before="0" w:beforeAutospacing="0" w:after="0" w:afterAutospacing="0" w:line="360" w:lineRule="auto"/>
        <w:ind w:firstLine="420"/>
        <w:rPr>
          <w:rFonts w:hint="eastAsia"/>
          <w:sz w:val="21"/>
          <w:szCs w:val="21"/>
        </w:rPr>
      </w:pPr>
      <w:r>
        <w:rPr>
          <w:rFonts w:hint="eastAsia"/>
          <w:b/>
          <w:bCs/>
          <w:sz w:val="21"/>
          <w:szCs w:val="21"/>
        </w:rPr>
        <w:t>(53)四川天府银行股份有限公司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1CDDB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31D014">
            <w:pPr>
              <w:pStyle w:val="8"/>
              <w:rPr>
                <w:rFonts w:hint="eastAsia"/>
              </w:rPr>
            </w:pPr>
            <w:r>
              <w:rPr>
                <w:rFonts w:hint="eastAsia"/>
              </w:rPr>
              <w:t xml:space="preserve">注册地址： </w:t>
            </w:r>
          </w:p>
        </w:tc>
        <w:tc>
          <w:tcPr>
            <w:tcW w:w="7440" w:type="dxa"/>
          </w:tcPr>
          <w:p w14:paraId="039904A5">
            <w:pPr>
              <w:pStyle w:val="8"/>
              <w:rPr>
                <w:rFonts w:hint="eastAsia"/>
              </w:rPr>
            </w:pPr>
            <w:r>
              <w:rPr>
                <w:rFonts w:hint="eastAsia"/>
              </w:rPr>
              <w:t xml:space="preserve">四川省南充市顺庆区涪江路1号 </w:t>
            </w:r>
          </w:p>
        </w:tc>
      </w:tr>
      <w:tr w14:paraId="76870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B384BA4">
            <w:pPr>
              <w:pStyle w:val="8"/>
              <w:rPr>
                <w:rFonts w:hint="eastAsia"/>
              </w:rPr>
            </w:pPr>
            <w:r>
              <w:rPr>
                <w:rFonts w:hint="eastAsia"/>
              </w:rPr>
              <w:t xml:space="preserve">办公地址： </w:t>
            </w:r>
          </w:p>
        </w:tc>
        <w:tc>
          <w:tcPr>
            <w:tcW w:w="7440" w:type="dxa"/>
          </w:tcPr>
          <w:p w14:paraId="2F30D5D9">
            <w:pPr>
              <w:pStyle w:val="8"/>
              <w:rPr>
                <w:rFonts w:hint="eastAsia"/>
              </w:rPr>
            </w:pPr>
            <w:r>
              <w:rPr>
                <w:rFonts w:hint="eastAsia"/>
              </w:rPr>
              <w:t xml:space="preserve">四川省南充市滨江中路一段97号26栋泰和尚渡南充市商业银行 </w:t>
            </w:r>
          </w:p>
        </w:tc>
      </w:tr>
      <w:tr w14:paraId="10945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49F4913">
            <w:pPr>
              <w:pStyle w:val="8"/>
              <w:rPr>
                <w:rFonts w:hint="eastAsia"/>
              </w:rPr>
            </w:pPr>
            <w:r>
              <w:rPr>
                <w:rFonts w:hint="eastAsia"/>
              </w:rPr>
              <w:t xml:space="preserve">法定代表人： </w:t>
            </w:r>
          </w:p>
        </w:tc>
        <w:tc>
          <w:tcPr>
            <w:tcW w:w="7440" w:type="dxa"/>
          </w:tcPr>
          <w:p w14:paraId="79C52EBB">
            <w:pPr>
              <w:pStyle w:val="8"/>
              <w:rPr>
                <w:rFonts w:hint="eastAsia"/>
              </w:rPr>
            </w:pPr>
            <w:r>
              <w:rPr>
                <w:rFonts w:hint="eastAsia"/>
              </w:rPr>
              <w:t xml:space="preserve">黄光伟 </w:t>
            </w:r>
          </w:p>
        </w:tc>
      </w:tr>
      <w:tr w14:paraId="053E0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6A145A5">
            <w:pPr>
              <w:pStyle w:val="8"/>
              <w:rPr>
                <w:rFonts w:hint="eastAsia"/>
              </w:rPr>
            </w:pPr>
            <w:r>
              <w:rPr>
                <w:rFonts w:hint="eastAsia"/>
              </w:rPr>
              <w:t xml:space="preserve">联系人： </w:t>
            </w:r>
          </w:p>
        </w:tc>
        <w:tc>
          <w:tcPr>
            <w:tcW w:w="7440" w:type="dxa"/>
          </w:tcPr>
          <w:p w14:paraId="68E81FF7">
            <w:pPr>
              <w:pStyle w:val="8"/>
              <w:rPr>
                <w:rFonts w:hint="eastAsia"/>
              </w:rPr>
            </w:pPr>
            <w:r>
              <w:rPr>
                <w:rFonts w:hint="eastAsia"/>
              </w:rPr>
              <w:t xml:space="preserve">李俊辉 </w:t>
            </w:r>
          </w:p>
        </w:tc>
      </w:tr>
      <w:tr w14:paraId="1163A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C68D1A4">
            <w:pPr>
              <w:pStyle w:val="8"/>
              <w:rPr>
                <w:rFonts w:hint="eastAsia"/>
              </w:rPr>
            </w:pPr>
            <w:r>
              <w:rPr>
                <w:rFonts w:hint="eastAsia"/>
              </w:rPr>
              <w:t xml:space="preserve">电话： </w:t>
            </w:r>
          </w:p>
        </w:tc>
        <w:tc>
          <w:tcPr>
            <w:tcW w:w="7440" w:type="dxa"/>
          </w:tcPr>
          <w:p w14:paraId="19E2BADE">
            <w:pPr>
              <w:pStyle w:val="8"/>
              <w:rPr>
                <w:rFonts w:hint="eastAsia"/>
              </w:rPr>
            </w:pPr>
            <w:r>
              <w:rPr>
                <w:rFonts w:hint="eastAsia"/>
              </w:rPr>
              <w:t xml:space="preserve">0817-7118079 </w:t>
            </w:r>
          </w:p>
        </w:tc>
      </w:tr>
      <w:tr w14:paraId="7239D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525C75">
            <w:pPr>
              <w:pStyle w:val="8"/>
              <w:rPr>
                <w:rFonts w:hint="eastAsia"/>
              </w:rPr>
            </w:pPr>
            <w:r>
              <w:rPr>
                <w:rFonts w:hint="eastAsia"/>
              </w:rPr>
              <w:t xml:space="preserve">传真： </w:t>
            </w:r>
          </w:p>
        </w:tc>
        <w:tc>
          <w:tcPr>
            <w:tcW w:w="7440" w:type="dxa"/>
          </w:tcPr>
          <w:p w14:paraId="401C18AE">
            <w:pPr>
              <w:pStyle w:val="8"/>
              <w:rPr>
                <w:rFonts w:hint="eastAsia"/>
              </w:rPr>
            </w:pPr>
            <w:r>
              <w:rPr>
                <w:rFonts w:hint="eastAsia"/>
              </w:rPr>
              <w:t xml:space="preserve">0817-7118322 </w:t>
            </w:r>
          </w:p>
        </w:tc>
      </w:tr>
      <w:tr w14:paraId="32809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41D09F1">
            <w:pPr>
              <w:pStyle w:val="8"/>
              <w:rPr>
                <w:rFonts w:hint="eastAsia"/>
              </w:rPr>
            </w:pPr>
            <w:r>
              <w:rPr>
                <w:rFonts w:hint="eastAsia"/>
              </w:rPr>
              <w:t xml:space="preserve">客户服务电话： </w:t>
            </w:r>
          </w:p>
        </w:tc>
        <w:tc>
          <w:tcPr>
            <w:tcW w:w="7440" w:type="dxa"/>
          </w:tcPr>
          <w:p w14:paraId="4F15CD20">
            <w:pPr>
              <w:pStyle w:val="8"/>
              <w:rPr>
                <w:rFonts w:hint="eastAsia"/>
              </w:rPr>
            </w:pPr>
            <w:r>
              <w:rPr>
                <w:rFonts w:hint="eastAsia"/>
              </w:rPr>
              <w:t xml:space="preserve">400-16-96869 </w:t>
            </w:r>
          </w:p>
        </w:tc>
      </w:tr>
      <w:tr w14:paraId="75A01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ED043D">
            <w:pPr>
              <w:pStyle w:val="8"/>
              <w:rPr>
                <w:rFonts w:hint="eastAsia"/>
              </w:rPr>
            </w:pPr>
            <w:r>
              <w:rPr>
                <w:rFonts w:hint="eastAsia"/>
              </w:rPr>
              <w:t xml:space="preserve">网址： </w:t>
            </w:r>
          </w:p>
        </w:tc>
        <w:tc>
          <w:tcPr>
            <w:tcW w:w="7440" w:type="dxa"/>
          </w:tcPr>
          <w:p w14:paraId="580EEF38">
            <w:pPr>
              <w:pStyle w:val="8"/>
              <w:rPr>
                <w:rFonts w:hint="eastAsia"/>
              </w:rPr>
            </w:pPr>
            <w:r>
              <w:rPr>
                <w:rFonts w:hint="eastAsia"/>
              </w:rPr>
              <w:t xml:space="preserve">www.tf.cn </w:t>
            </w:r>
          </w:p>
        </w:tc>
      </w:tr>
    </w:tbl>
    <w:p w14:paraId="7D2776A2">
      <w:pPr>
        <w:pStyle w:val="8"/>
        <w:spacing w:before="0" w:beforeAutospacing="0" w:after="0" w:afterAutospacing="0" w:line="360" w:lineRule="auto"/>
        <w:ind w:firstLine="420"/>
        <w:rPr>
          <w:rFonts w:hint="eastAsia"/>
          <w:sz w:val="21"/>
          <w:szCs w:val="21"/>
        </w:rPr>
      </w:pPr>
      <w:r>
        <w:rPr>
          <w:rFonts w:hint="eastAsia"/>
          <w:b/>
          <w:bCs/>
          <w:sz w:val="21"/>
          <w:szCs w:val="21"/>
        </w:rPr>
        <w:t>(54)渣打银行（中国）有限公司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D1BB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5F6ABCD">
            <w:pPr>
              <w:pStyle w:val="8"/>
              <w:rPr>
                <w:rFonts w:hint="eastAsia"/>
              </w:rPr>
            </w:pPr>
            <w:r>
              <w:rPr>
                <w:rFonts w:hint="eastAsia"/>
              </w:rPr>
              <w:t xml:space="preserve">注册地址： </w:t>
            </w:r>
          </w:p>
        </w:tc>
        <w:tc>
          <w:tcPr>
            <w:tcW w:w="7440" w:type="dxa"/>
          </w:tcPr>
          <w:p w14:paraId="16132581">
            <w:pPr>
              <w:pStyle w:val="8"/>
              <w:rPr>
                <w:rFonts w:hint="eastAsia"/>
              </w:rPr>
            </w:pPr>
            <w:r>
              <w:rPr>
                <w:rFonts w:hint="eastAsia"/>
              </w:rPr>
              <w:t xml:space="preserve">上海市浦东新区世纪大道201号渣打银行大厦 </w:t>
            </w:r>
          </w:p>
        </w:tc>
      </w:tr>
      <w:tr w14:paraId="25763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6F09F8B">
            <w:pPr>
              <w:pStyle w:val="8"/>
              <w:rPr>
                <w:rFonts w:hint="eastAsia"/>
              </w:rPr>
            </w:pPr>
            <w:r>
              <w:rPr>
                <w:rFonts w:hint="eastAsia"/>
              </w:rPr>
              <w:t xml:space="preserve">办公地址： </w:t>
            </w:r>
          </w:p>
        </w:tc>
        <w:tc>
          <w:tcPr>
            <w:tcW w:w="7440" w:type="dxa"/>
          </w:tcPr>
          <w:p w14:paraId="094A65DB">
            <w:pPr>
              <w:pStyle w:val="8"/>
              <w:rPr>
                <w:rFonts w:hint="eastAsia"/>
              </w:rPr>
            </w:pPr>
            <w:r>
              <w:rPr>
                <w:rFonts w:hint="eastAsia"/>
              </w:rPr>
              <w:t xml:space="preserve">上海市浦东新区福山路500城建国际中心 </w:t>
            </w:r>
          </w:p>
        </w:tc>
      </w:tr>
      <w:tr w14:paraId="3E3D2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FB7577D">
            <w:pPr>
              <w:pStyle w:val="8"/>
              <w:rPr>
                <w:rFonts w:hint="eastAsia"/>
              </w:rPr>
            </w:pPr>
            <w:r>
              <w:rPr>
                <w:rFonts w:hint="eastAsia"/>
              </w:rPr>
              <w:t xml:space="preserve">法定代表人： </w:t>
            </w:r>
          </w:p>
        </w:tc>
        <w:tc>
          <w:tcPr>
            <w:tcW w:w="7440" w:type="dxa"/>
          </w:tcPr>
          <w:p w14:paraId="0C6FC3EA">
            <w:pPr>
              <w:pStyle w:val="8"/>
              <w:rPr>
                <w:rFonts w:hint="eastAsia"/>
              </w:rPr>
            </w:pPr>
            <w:r>
              <w:rPr>
                <w:rFonts w:hint="eastAsia"/>
              </w:rPr>
              <w:t xml:space="preserve">张晓蕾 </w:t>
            </w:r>
          </w:p>
        </w:tc>
      </w:tr>
      <w:tr w14:paraId="7594C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60B46DC">
            <w:pPr>
              <w:pStyle w:val="8"/>
              <w:rPr>
                <w:rFonts w:hint="eastAsia"/>
              </w:rPr>
            </w:pPr>
            <w:r>
              <w:rPr>
                <w:rFonts w:hint="eastAsia"/>
              </w:rPr>
              <w:t xml:space="preserve">联系人： </w:t>
            </w:r>
          </w:p>
        </w:tc>
        <w:tc>
          <w:tcPr>
            <w:tcW w:w="7440" w:type="dxa"/>
          </w:tcPr>
          <w:p w14:paraId="3556AEEB">
            <w:pPr>
              <w:pStyle w:val="8"/>
              <w:rPr>
                <w:rFonts w:hint="eastAsia"/>
              </w:rPr>
            </w:pPr>
            <w:r>
              <w:rPr>
                <w:rFonts w:hint="eastAsia"/>
              </w:rPr>
              <w:t xml:space="preserve">闵成 </w:t>
            </w:r>
          </w:p>
        </w:tc>
      </w:tr>
      <w:tr w14:paraId="4E184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F28800">
            <w:pPr>
              <w:pStyle w:val="8"/>
              <w:rPr>
                <w:rFonts w:hint="eastAsia"/>
              </w:rPr>
            </w:pPr>
            <w:r>
              <w:rPr>
                <w:rFonts w:hint="eastAsia"/>
              </w:rPr>
              <w:t xml:space="preserve">电话： </w:t>
            </w:r>
          </w:p>
        </w:tc>
        <w:tc>
          <w:tcPr>
            <w:tcW w:w="7440" w:type="dxa"/>
          </w:tcPr>
          <w:p w14:paraId="0F225B7F">
            <w:pPr>
              <w:pStyle w:val="8"/>
              <w:rPr>
                <w:rFonts w:hint="eastAsia"/>
              </w:rPr>
            </w:pPr>
            <w:r>
              <w:rPr>
                <w:rFonts w:hint="eastAsia"/>
              </w:rPr>
              <w:t xml:space="preserve">021-50162731 </w:t>
            </w:r>
          </w:p>
        </w:tc>
      </w:tr>
      <w:tr w14:paraId="3E100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FEC77B0">
            <w:pPr>
              <w:pStyle w:val="8"/>
              <w:rPr>
                <w:rFonts w:hint="eastAsia"/>
              </w:rPr>
            </w:pPr>
            <w:r>
              <w:rPr>
                <w:rFonts w:hint="eastAsia"/>
              </w:rPr>
              <w:t xml:space="preserve">传真： </w:t>
            </w:r>
          </w:p>
        </w:tc>
        <w:tc>
          <w:tcPr>
            <w:tcW w:w="7440" w:type="dxa"/>
          </w:tcPr>
          <w:p w14:paraId="0E7740FB">
            <w:pPr>
              <w:pStyle w:val="8"/>
              <w:rPr>
                <w:rFonts w:hint="eastAsia"/>
              </w:rPr>
            </w:pPr>
            <w:r>
              <w:rPr>
                <w:rFonts w:hint="eastAsia"/>
              </w:rPr>
              <w:t xml:space="preserve">021-58769989 </w:t>
            </w:r>
          </w:p>
        </w:tc>
      </w:tr>
      <w:tr w14:paraId="7CFB5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C529F7">
            <w:pPr>
              <w:pStyle w:val="8"/>
              <w:rPr>
                <w:rFonts w:hint="eastAsia"/>
              </w:rPr>
            </w:pPr>
            <w:r>
              <w:rPr>
                <w:rFonts w:hint="eastAsia"/>
              </w:rPr>
              <w:t xml:space="preserve">客户服务电话： </w:t>
            </w:r>
          </w:p>
        </w:tc>
        <w:tc>
          <w:tcPr>
            <w:tcW w:w="7440" w:type="dxa"/>
          </w:tcPr>
          <w:p w14:paraId="44CD76F5">
            <w:pPr>
              <w:pStyle w:val="8"/>
              <w:rPr>
                <w:rFonts w:hint="eastAsia"/>
              </w:rPr>
            </w:pPr>
            <w:r>
              <w:rPr>
                <w:rFonts w:hint="eastAsia"/>
              </w:rPr>
              <w:t xml:space="preserve">800-820-8088 </w:t>
            </w:r>
          </w:p>
        </w:tc>
      </w:tr>
      <w:tr w14:paraId="2DF98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E47721">
            <w:pPr>
              <w:pStyle w:val="8"/>
              <w:rPr>
                <w:rFonts w:hint="eastAsia"/>
              </w:rPr>
            </w:pPr>
            <w:r>
              <w:rPr>
                <w:rFonts w:hint="eastAsia"/>
              </w:rPr>
              <w:t xml:space="preserve">网址： </w:t>
            </w:r>
          </w:p>
        </w:tc>
        <w:tc>
          <w:tcPr>
            <w:tcW w:w="7440" w:type="dxa"/>
          </w:tcPr>
          <w:p w14:paraId="27D73B37">
            <w:pPr>
              <w:pStyle w:val="8"/>
              <w:rPr>
                <w:rFonts w:hint="eastAsia"/>
              </w:rPr>
            </w:pPr>
            <w:r>
              <w:rPr>
                <w:rFonts w:hint="eastAsia"/>
              </w:rPr>
              <w:t xml:space="preserve">https://www.sc.com/cn </w:t>
            </w:r>
          </w:p>
        </w:tc>
      </w:tr>
    </w:tbl>
    <w:p w14:paraId="666198C3">
      <w:pPr>
        <w:pStyle w:val="8"/>
        <w:spacing w:before="0" w:beforeAutospacing="0" w:after="0" w:afterAutospacing="0" w:line="360" w:lineRule="auto"/>
        <w:ind w:firstLine="420"/>
        <w:rPr>
          <w:rFonts w:hint="eastAsia"/>
          <w:sz w:val="21"/>
          <w:szCs w:val="21"/>
        </w:rPr>
      </w:pPr>
      <w:r>
        <w:rPr>
          <w:rFonts w:hint="eastAsia"/>
          <w:b/>
          <w:bCs/>
          <w:sz w:val="21"/>
          <w:szCs w:val="21"/>
        </w:rPr>
        <w:t>(55)晋商银行股份有限公司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B9DC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0396EB">
            <w:pPr>
              <w:pStyle w:val="8"/>
              <w:rPr>
                <w:rFonts w:hint="eastAsia"/>
              </w:rPr>
            </w:pPr>
            <w:r>
              <w:rPr>
                <w:rFonts w:hint="eastAsia"/>
              </w:rPr>
              <w:t xml:space="preserve">注册地址： </w:t>
            </w:r>
          </w:p>
        </w:tc>
        <w:tc>
          <w:tcPr>
            <w:tcW w:w="7440" w:type="dxa"/>
          </w:tcPr>
          <w:p w14:paraId="058BB016">
            <w:pPr>
              <w:pStyle w:val="8"/>
              <w:rPr>
                <w:rFonts w:hint="eastAsia"/>
              </w:rPr>
            </w:pPr>
            <w:r>
              <w:rPr>
                <w:rFonts w:hint="eastAsia"/>
              </w:rPr>
              <w:t xml:space="preserve">山西省太原市万柏林区长风西街一号丽华大厦 </w:t>
            </w:r>
          </w:p>
        </w:tc>
      </w:tr>
      <w:tr w14:paraId="0BFE0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CEEA197">
            <w:pPr>
              <w:pStyle w:val="8"/>
              <w:rPr>
                <w:rFonts w:hint="eastAsia"/>
              </w:rPr>
            </w:pPr>
            <w:r>
              <w:rPr>
                <w:rFonts w:hint="eastAsia"/>
              </w:rPr>
              <w:t xml:space="preserve">办公地址： </w:t>
            </w:r>
          </w:p>
        </w:tc>
        <w:tc>
          <w:tcPr>
            <w:tcW w:w="7440" w:type="dxa"/>
          </w:tcPr>
          <w:p w14:paraId="057CE249">
            <w:pPr>
              <w:pStyle w:val="8"/>
              <w:rPr>
                <w:rFonts w:hint="eastAsia"/>
              </w:rPr>
            </w:pPr>
            <w:r>
              <w:rPr>
                <w:rFonts w:hint="eastAsia"/>
              </w:rPr>
              <w:t xml:space="preserve">山西省太原市万柏林区长风西街一号丽华大厦 </w:t>
            </w:r>
          </w:p>
        </w:tc>
      </w:tr>
      <w:tr w14:paraId="2A6FE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080AB3">
            <w:pPr>
              <w:pStyle w:val="8"/>
              <w:rPr>
                <w:rFonts w:hint="eastAsia"/>
              </w:rPr>
            </w:pPr>
            <w:r>
              <w:rPr>
                <w:rFonts w:hint="eastAsia"/>
              </w:rPr>
              <w:t xml:space="preserve">法定代表人： </w:t>
            </w:r>
          </w:p>
        </w:tc>
        <w:tc>
          <w:tcPr>
            <w:tcW w:w="7440" w:type="dxa"/>
          </w:tcPr>
          <w:p w14:paraId="1559BB9C">
            <w:pPr>
              <w:pStyle w:val="8"/>
              <w:rPr>
                <w:rFonts w:hint="eastAsia"/>
              </w:rPr>
            </w:pPr>
            <w:r>
              <w:rPr>
                <w:rFonts w:hint="eastAsia"/>
              </w:rPr>
              <w:t xml:space="preserve">阎俊生 </w:t>
            </w:r>
          </w:p>
        </w:tc>
      </w:tr>
      <w:tr w14:paraId="2D3E4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F262472">
            <w:pPr>
              <w:pStyle w:val="8"/>
              <w:rPr>
                <w:rFonts w:hint="eastAsia"/>
              </w:rPr>
            </w:pPr>
            <w:r>
              <w:rPr>
                <w:rFonts w:hint="eastAsia"/>
              </w:rPr>
              <w:t xml:space="preserve">联系人： </w:t>
            </w:r>
          </w:p>
        </w:tc>
        <w:tc>
          <w:tcPr>
            <w:tcW w:w="7440" w:type="dxa"/>
          </w:tcPr>
          <w:p w14:paraId="62E1CE42">
            <w:pPr>
              <w:pStyle w:val="8"/>
              <w:rPr>
                <w:rFonts w:hint="eastAsia"/>
              </w:rPr>
            </w:pPr>
            <w:r>
              <w:rPr>
                <w:rFonts w:hint="eastAsia"/>
              </w:rPr>
              <w:t xml:space="preserve">董嘉文 </w:t>
            </w:r>
          </w:p>
        </w:tc>
      </w:tr>
      <w:tr w14:paraId="47637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5D08C8">
            <w:pPr>
              <w:pStyle w:val="8"/>
              <w:rPr>
                <w:rFonts w:hint="eastAsia"/>
              </w:rPr>
            </w:pPr>
            <w:r>
              <w:rPr>
                <w:rFonts w:hint="eastAsia"/>
              </w:rPr>
              <w:t xml:space="preserve">电话： </w:t>
            </w:r>
          </w:p>
        </w:tc>
        <w:tc>
          <w:tcPr>
            <w:tcW w:w="7440" w:type="dxa"/>
          </w:tcPr>
          <w:p w14:paraId="446BC59A">
            <w:pPr>
              <w:pStyle w:val="8"/>
              <w:rPr>
                <w:rFonts w:hint="eastAsia"/>
              </w:rPr>
            </w:pPr>
            <w:r>
              <w:rPr>
                <w:rFonts w:hint="eastAsia"/>
              </w:rPr>
              <w:t xml:space="preserve">0351-6819926 </w:t>
            </w:r>
          </w:p>
        </w:tc>
      </w:tr>
      <w:tr w14:paraId="12878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120F45">
            <w:pPr>
              <w:pStyle w:val="8"/>
              <w:rPr>
                <w:rFonts w:hint="eastAsia"/>
              </w:rPr>
            </w:pPr>
            <w:r>
              <w:rPr>
                <w:rFonts w:hint="eastAsia"/>
              </w:rPr>
              <w:t xml:space="preserve">传真： </w:t>
            </w:r>
          </w:p>
        </w:tc>
        <w:tc>
          <w:tcPr>
            <w:tcW w:w="7440" w:type="dxa"/>
          </w:tcPr>
          <w:p w14:paraId="1FCA95C7">
            <w:pPr>
              <w:pStyle w:val="8"/>
              <w:rPr>
                <w:rFonts w:hint="eastAsia"/>
              </w:rPr>
            </w:pPr>
            <w:r>
              <w:rPr>
                <w:rFonts w:hint="eastAsia"/>
              </w:rPr>
              <w:t xml:space="preserve">0351-6819926 </w:t>
            </w:r>
          </w:p>
        </w:tc>
      </w:tr>
      <w:tr w14:paraId="704C9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94D764">
            <w:pPr>
              <w:pStyle w:val="8"/>
              <w:rPr>
                <w:rFonts w:hint="eastAsia"/>
              </w:rPr>
            </w:pPr>
            <w:r>
              <w:rPr>
                <w:rFonts w:hint="eastAsia"/>
              </w:rPr>
              <w:t xml:space="preserve">客户服务电话： </w:t>
            </w:r>
          </w:p>
        </w:tc>
        <w:tc>
          <w:tcPr>
            <w:tcW w:w="7440" w:type="dxa"/>
          </w:tcPr>
          <w:p w14:paraId="24D6A234">
            <w:pPr>
              <w:pStyle w:val="8"/>
              <w:rPr>
                <w:rFonts w:hint="eastAsia"/>
              </w:rPr>
            </w:pPr>
            <w:r>
              <w:rPr>
                <w:rFonts w:hint="eastAsia"/>
              </w:rPr>
              <w:t xml:space="preserve">95105588 </w:t>
            </w:r>
          </w:p>
        </w:tc>
      </w:tr>
      <w:tr w14:paraId="6B57E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66B1CA6">
            <w:pPr>
              <w:pStyle w:val="8"/>
              <w:rPr>
                <w:rFonts w:hint="eastAsia"/>
              </w:rPr>
            </w:pPr>
            <w:r>
              <w:rPr>
                <w:rFonts w:hint="eastAsia"/>
              </w:rPr>
              <w:t xml:space="preserve">网址： </w:t>
            </w:r>
          </w:p>
        </w:tc>
        <w:tc>
          <w:tcPr>
            <w:tcW w:w="7440" w:type="dxa"/>
          </w:tcPr>
          <w:p w14:paraId="27A2A5FE">
            <w:pPr>
              <w:pStyle w:val="8"/>
              <w:rPr>
                <w:rFonts w:hint="eastAsia"/>
              </w:rPr>
            </w:pPr>
            <w:r>
              <w:rPr>
                <w:rFonts w:hint="eastAsia"/>
              </w:rPr>
              <w:t xml:space="preserve">http://www.jshbank.com </w:t>
            </w:r>
          </w:p>
        </w:tc>
      </w:tr>
    </w:tbl>
    <w:p w14:paraId="438DADD2">
      <w:pPr>
        <w:pStyle w:val="8"/>
        <w:spacing w:before="0" w:beforeAutospacing="0" w:after="0" w:afterAutospacing="0" w:line="360" w:lineRule="auto"/>
        <w:ind w:firstLine="420"/>
        <w:rPr>
          <w:rFonts w:hint="eastAsia"/>
          <w:sz w:val="21"/>
          <w:szCs w:val="21"/>
        </w:rPr>
      </w:pPr>
      <w:r>
        <w:rPr>
          <w:rFonts w:hint="eastAsia"/>
          <w:b/>
          <w:bCs/>
          <w:sz w:val="21"/>
          <w:szCs w:val="21"/>
        </w:rPr>
        <w:t>(56)富滇银行股份有限公司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09B9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0CB5582">
            <w:pPr>
              <w:pStyle w:val="8"/>
              <w:rPr>
                <w:rFonts w:hint="eastAsia"/>
              </w:rPr>
            </w:pPr>
            <w:r>
              <w:rPr>
                <w:rFonts w:hint="eastAsia"/>
              </w:rPr>
              <w:t xml:space="preserve">注册地址： </w:t>
            </w:r>
          </w:p>
        </w:tc>
        <w:tc>
          <w:tcPr>
            <w:tcW w:w="7440" w:type="dxa"/>
          </w:tcPr>
          <w:p w14:paraId="2C903828">
            <w:pPr>
              <w:pStyle w:val="8"/>
              <w:rPr>
                <w:rFonts w:hint="eastAsia"/>
              </w:rPr>
            </w:pPr>
            <w:r>
              <w:rPr>
                <w:rFonts w:hint="eastAsia"/>
              </w:rPr>
              <w:t xml:space="preserve">云南省昆明市拓东路41号 </w:t>
            </w:r>
          </w:p>
        </w:tc>
      </w:tr>
      <w:tr w14:paraId="7E02A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B684C5E">
            <w:pPr>
              <w:pStyle w:val="8"/>
              <w:rPr>
                <w:rFonts w:hint="eastAsia"/>
              </w:rPr>
            </w:pPr>
            <w:r>
              <w:rPr>
                <w:rFonts w:hint="eastAsia"/>
              </w:rPr>
              <w:t xml:space="preserve">办公地址： </w:t>
            </w:r>
          </w:p>
        </w:tc>
        <w:tc>
          <w:tcPr>
            <w:tcW w:w="7440" w:type="dxa"/>
          </w:tcPr>
          <w:p w14:paraId="63471316">
            <w:pPr>
              <w:pStyle w:val="8"/>
              <w:rPr>
                <w:rFonts w:hint="eastAsia"/>
              </w:rPr>
            </w:pPr>
            <w:r>
              <w:rPr>
                <w:rFonts w:hint="eastAsia"/>
              </w:rPr>
              <w:t xml:space="preserve">云南省昆明市拓东路41号 </w:t>
            </w:r>
          </w:p>
        </w:tc>
      </w:tr>
      <w:tr w14:paraId="3899E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67E542D">
            <w:pPr>
              <w:pStyle w:val="8"/>
              <w:rPr>
                <w:rFonts w:hint="eastAsia"/>
              </w:rPr>
            </w:pPr>
            <w:r>
              <w:rPr>
                <w:rFonts w:hint="eastAsia"/>
              </w:rPr>
              <w:t xml:space="preserve">法定代表人： </w:t>
            </w:r>
          </w:p>
        </w:tc>
        <w:tc>
          <w:tcPr>
            <w:tcW w:w="7440" w:type="dxa"/>
          </w:tcPr>
          <w:p w14:paraId="15410ABF">
            <w:pPr>
              <w:pStyle w:val="8"/>
              <w:rPr>
                <w:rFonts w:hint="eastAsia"/>
              </w:rPr>
            </w:pPr>
            <w:r>
              <w:rPr>
                <w:rFonts w:hint="eastAsia"/>
              </w:rPr>
              <w:t xml:space="preserve">夏 蜀 </w:t>
            </w:r>
          </w:p>
        </w:tc>
      </w:tr>
      <w:tr w14:paraId="240DE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D7FD4D">
            <w:pPr>
              <w:pStyle w:val="8"/>
              <w:rPr>
                <w:rFonts w:hint="eastAsia"/>
              </w:rPr>
            </w:pPr>
            <w:r>
              <w:rPr>
                <w:rFonts w:hint="eastAsia"/>
              </w:rPr>
              <w:t xml:space="preserve">联系人： </w:t>
            </w:r>
          </w:p>
        </w:tc>
        <w:tc>
          <w:tcPr>
            <w:tcW w:w="7440" w:type="dxa"/>
          </w:tcPr>
          <w:p w14:paraId="341C2671">
            <w:pPr>
              <w:pStyle w:val="8"/>
              <w:rPr>
                <w:rFonts w:hint="eastAsia"/>
              </w:rPr>
            </w:pPr>
            <w:r>
              <w:rPr>
                <w:rFonts w:hint="eastAsia"/>
              </w:rPr>
              <w:t xml:space="preserve">杨翊琳 </w:t>
            </w:r>
          </w:p>
        </w:tc>
      </w:tr>
      <w:tr w14:paraId="476EB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99523DB">
            <w:pPr>
              <w:pStyle w:val="8"/>
              <w:rPr>
                <w:rFonts w:hint="eastAsia"/>
              </w:rPr>
            </w:pPr>
            <w:r>
              <w:rPr>
                <w:rFonts w:hint="eastAsia"/>
              </w:rPr>
              <w:t xml:space="preserve">电话： </w:t>
            </w:r>
          </w:p>
        </w:tc>
        <w:tc>
          <w:tcPr>
            <w:tcW w:w="7440" w:type="dxa"/>
          </w:tcPr>
          <w:p w14:paraId="54154046">
            <w:pPr>
              <w:pStyle w:val="8"/>
              <w:rPr>
                <w:rFonts w:hint="eastAsia"/>
              </w:rPr>
            </w:pPr>
            <w:r>
              <w:rPr>
                <w:rFonts w:hint="eastAsia"/>
              </w:rPr>
              <w:t xml:space="preserve">0871-63140324 </w:t>
            </w:r>
          </w:p>
        </w:tc>
      </w:tr>
      <w:tr w14:paraId="178A7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7023356">
            <w:pPr>
              <w:pStyle w:val="8"/>
              <w:rPr>
                <w:rFonts w:hint="eastAsia"/>
              </w:rPr>
            </w:pPr>
            <w:r>
              <w:rPr>
                <w:rFonts w:hint="eastAsia"/>
              </w:rPr>
              <w:t xml:space="preserve">传真： </w:t>
            </w:r>
          </w:p>
        </w:tc>
        <w:tc>
          <w:tcPr>
            <w:tcW w:w="7440" w:type="dxa"/>
          </w:tcPr>
          <w:p w14:paraId="6F2D4907">
            <w:pPr>
              <w:pStyle w:val="8"/>
              <w:rPr>
                <w:rFonts w:hint="eastAsia"/>
              </w:rPr>
            </w:pPr>
            <w:r>
              <w:rPr>
                <w:rFonts w:hint="eastAsia"/>
              </w:rPr>
              <w:t xml:space="preserve">0871-63194471 </w:t>
            </w:r>
          </w:p>
        </w:tc>
      </w:tr>
      <w:tr w14:paraId="40CD8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3F9A6F">
            <w:pPr>
              <w:pStyle w:val="8"/>
              <w:rPr>
                <w:rFonts w:hint="eastAsia"/>
              </w:rPr>
            </w:pPr>
            <w:r>
              <w:rPr>
                <w:rFonts w:hint="eastAsia"/>
              </w:rPr>
              <w:t xml:space="preserve">客户服务电话： </w:t>
            </w:r>
          </w:p>
        </w:tc>
        <w:tc>
          <w:tcPr>
            <w:tcW w:w="7440" w:type="dxa"/>
          </w:tcPr>
          <w:p w14:paraId="4164354A">
            <w:pPr>
              <w:pStyle w:val="8"/>
              <w:rPr>
                <w:rFonts w:hint="eastAsia"/>
              </w:rPr>
            </w:pPr>
            <w:r>
              <w:rPr>
                <w:rFonts w:hint="eastAsia"/>
              </w:rPr>
              <w:t xml:space="preserve">4008896533 </w:t>
            </w:r>
          </w:p>
        </w:tc>
      </w:tr>
      <w:tr w14:paraId="16638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E061B7">
            <w:pPr>
              <w:pStyle w:val="8"/>
              <w:rPr>
                <w:rFonts w:hint="eastAsia"/>
              </w:rPr>
            </w:pPr>
            <w:r>
              <w:rPr>
                <w:rFonts w:hint="eastAsia"/>
              </w:rPr>
              <w:t xml:space="preserve">网址： </w:t>
            </w:r>
          </w:p>
        </w:tc>
        <w:tc>
          <w:tcPr>
            <w:tcW w:w="7440" w:type="dxa"/>
          </w:tcPr>
          <w:p w14:paraId="775B209A">
            <w:pPr>
              <w:pStyle w:val="8"/>
              <w:rPr>
                <w:rFonts w:hint="eastAsia"/>
              </w:rPr>
            </w:pPr>
            <w:r>
              <w:rPr>
                <w:rFonts w:hint="eastAsia"/>
              </w:rPr>
              <w:t xml:space="preserve">www.fudian-bank.com </w:t>
            </w:r>
          </w:p>
        </w:tc>
      </w:tr>
    </w:tbl>
    <w:p w14:paraId="6A510E83">
      <w:pPr>
        <w:pStyle w:val="8"/>
        <w:spacing w:before="0" w:beforeAutospacing="0" w:after="0" w:afterAutospacing="0" w:line="360" w:lineRule="auto"/>
        <w:ind w:firstLine="420"/>
        <w:rPr>
          <w:rFonts w:hint="eastAsia"/>
          <w:sz w:val="21"/>
          <w:szCs w:val="21"/>
        </w:rPr>
      </w:pPr>
      <w:r>
        <w:rPr>
          <w:rFonts w:hint="eastAsia"/>
          <w:b/>
          <w:bCs/>
          <w:sz w:val="21"/>
          <w:szCs w:val="21"/>
        </w:rPr>
        <w:t>(57)福建海峡银行股份有限公司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4C55C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69185E7">
            <w:pPr>
              <w:pStyle w:val="8"/>
              <w:rPr>
                <w:rFonts w:hint="eastAsia"/>
              </w:rPr>
            </w:pPr>
            <w:r>
              <w:rPr>
                <w:rFonts w:hint="eastAsia"/>
              </w:rPr>
              <w:t xml:space="preserve">注册地址： </w:t>
            </w:r>
          </w:p>
        </w:tc>
        <w:tc>
          <w:tcPr>
            <w:tcW w:w="7440" w:type="dxa"/>
          </w:tcPr>
          <w:p w14:paraId="190768E0">
            <w:pPr>
              <w:pStyle w:val="8"/>
              <w:rPr>
                <w:rFonts w:hint="eastAsia"/>
              </w:rPr>
            </w:pPr>
            <w:r>
              <w:rPr>
                <w:rFonts w:hint="eastAsia"/>
              </w:rPr>
              <w:t xml:space="preserve">福建省福州市台江区江滨中大道358号 </w:t>
            </w:r>
          </w:p>
        </w:tc>
      </w:tr>
      <w:tr w14:paraId="0932D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CAA506">
            <w:pPr>
              <w:pStyle w:val="8"/>
              <w:rPr>
                <w:rFonts w:hint="eastAsia"/>
              </w:rPr>
            </w:pPr>
            <w:r>
              <w:rPr>
                <w:rFonts w:hint="eastAsia"/>
              </w:rPr>
              <w:t xml:space="preserve">办公地址： </w:t>
            </w:r>
          </w:p>
        </w:tc>
        <w:tc>
          <w:tcPr>
            <w:tcW w:w="7440" w:type="dxa"/>
          </w:tcPr>
          <w:p w14:paraId="27BAFEB7">
            <w:pPr>
              <w:pStyle w:val="8"/>
              <w:rPr>
                <w:rFonts w:hint="eastAsia"/>
              </w:rPr>
            </w:pPr>
            <w:r>
              <w:rPr>
                <w:rFonts w:hint="eastAsia"/>
              </w:rPr>
              <w:t xml:space="preserve">福州台江区江滨中大道358号福建海峡银行 </w:t>
            </w:r>
          </w:p>
        </w:tc>
      </w:tr>
      <w:tr w14:paraId="67D22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0EE1BA">
            <w:pPr>
              <w:pStyle w:val="8"/>
              <w:rPr>
                <w:rFonts w:hint="eastAsia"/>
              </w:rPr>
            </w:pPr>
            <w:r>
              <w:rPr>
                <w:rFonts w:hint="eastAsia"/>
              </w:rPr>
              <w:t xml:space="preserve">法定代表人： </w:t>
            </w:r>
          </w:p>
        </w:tc>
        <w:tc>
          <w:tcPr>
            <w:tcW w:w="7440" w:type="dxa"/>
          </w:tcPr>
          <w:p w14:paraId="61698FC3">
            <w:pPr>
              <w:pStyle w:val="8"/>
              <w:rPr>
                <w:rFonts w:hint="eastAsia"/>
              </w:rPr>
            </w:pPr>
            <w:r>
              <w:rPr>
                <w:rFonts w:hint="eastAsia"/>
              </w:rPr>
              <w:t xml:space="preserve">俞敏 </w:t>
            </w:r>
          </w:p>
        </w:tc>
      </w:tr>
      <w:tr w14:paraId="4A728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143EED">
            <w:pPr>
              <w:pStyle w:val="8"/>
              <w:rPr>
                <w:rFonts w:hint="eastAsia"/>
              </w:rPr>
            </w:pPr>
            <w:r>
              <w:rPr>
                <w:rFonts w:hint="eastAsia"/>
              </w:rPr>
              <w:t xml:space="preserve">联系人： </w:t>
            </w:r>
          </w:p>
        </w:tc>
        <w:tc>
          <w:tcPr>
            <w:tcW w:w="7440" w:type="dxa"/>
          </w:tcPr>
          <w:p w14:paraId="7E64E722">
            <w:pPr>
              <w:pStyle w:val="8"/>
              <w:rPr>
                <w:rFonts w:hint="eastAsia"/>
              </w:rPr>
            </w:pPr>
            <w:r>
              <w:rPr>
                <w:rFonts w:hint="eastAsia"/>
              </w:rPr>
              <w:t xml:space="preserve">吴白玫、张翠娟、黄钰雯 </w:t>
            </w:r>
          </w:p>
        </w:tc>
      </w:tr>
      <w:tr w14:paraId="72962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4748D4E">
            <w:pPr>
              <w:pStyle w:val="8"/>
              <w:rPr>
                <w:rFonts w:hint="eastAsia"/>
              </w:rPr>
            </w:pPr>
            <w:r>
              <w:rPr>
                <w:rFonts w:hint="eastAsia"/>
              </w:rPr>
              <w:t xml:space="preserve">电话： </w:t>
            </w:r>
          </w:p>
        </w:tc>
        <w:tc>
          <w:tcPr>
            <w:tcW w:w="7440" w:type="dxa"/>
          </w:tcPr>
          <w:p w14:paraId="15323320">
            <w:pPr>
              <w:pStyle w:val="8"/>
              <w:rPr>
                <w:rFonts w:hint="eastAsia"/>
              </w:rPr>
            </w:pPr>
            <w:r>
              <w:rPr>
                <w:rFonts w:hint="eastAsia"/>
              </w:rPr>
              <w:t xml:space="preserve">0591-87332762 </w:t>
            </w:r>
          </w:p>
        </w:tc>
      </w:tr>
      <w:tr w14:paraId="49ED9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0CC0ED">
            <w:pPr>
              <w:pStyle w:val="8"/>
              <w:rPr>
                <w:rFonts w:hint="eastAsia"/>
              </w:rPr>
            </w:pPr>
            <w:r>
              <w:rPr>
                <w:rFonts w:hint="eastAsia"/>
              </w:rPr>
              <w:t xml:space="preserve">传真： </w:t>
            </w:r>
          </w:p>
        </w:tc>
        <w:tc>
          <w:tcPr>
            <w:tcW w:w="7440" w:type="dxa"/>
          </w:tcPr>
          <w:p w14:paraId="07176D0F">
            <w:pPr>
              <w:pStyle w:val="8"/>
              <w:rPr>
                <w:rFonts w:hint="eastAsia"/>
              </w:rPr>
            </w:pPr>
            <w:r>
              <w:rPr>
                <w:rFonts w:hint="eastAsia"/>
              </w:rPr>
              <w:t xml:space="preserve">0591-87330926 </w:t>
            </w:r>
          </w:p>
        </w:tc>
      </w:tr>
      <w:tr w14:paraId="11313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09772A4">
            <w:pPr>
              <w:pStyle w:val="8"/>
              <w:rPr>
                <w:rFonts w:hint="eastAsia"/>
              </w:rPr>
            </w:pPr>
            <w:r>
              <w:rPr>
                <w:rFonts w:hint="eastAsia"/>
              </w:rPr>
              <w:t xml:space="preserve">客户服务电话： </w:t>
            </w:r>
          </w:p>
        </w:tc>
        <w:tc>
          <w:tcPr>
            <w:tcW w:w="7440" w:type="dxa"/>
          </w:tcPr>
          <w:p w14:paraId="20C402F5">
            <w:pPr>
              <w:pStyle w:val="8"/>
              <w:rPr>
                <w:rFonts w:hint="eastAsia"/>
              </w:rPr>
            </w:pPr>
            <w:r>
              <w:rPr>
                <w:rFonts w:hint="eastAsia"/>
              </w:rPr>
              <w:t xml:space="preserve">400-893-9999 </w:t>
            </w:r>
          </w:p>
        </w:tc>
      </w:tr>
      <w:tr w14:paraId="10775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F68513">
            <w:pPr>
              <w:pStyle w:val="8"/>
              <w:rPr>
                <w:rFonts w:hint="eastAsia"/>
              </w:rPr>
            </w:pPr>
            <w:r>
              <w:rPr>
                <w:rFonts w:hint="eastAsia"/>
              </w:rPr>
              <w:t xml:space="preserve">网址： </w:t>
            </w:r>
          </w:p>
        </w:tc>
        <w:tc>
          <w:tcPr>
            <w:tcW w:w="7440" w:type="dxa"/>
          </w:tcPr>
          <w:p w14:paraId="38F84BA4">
            <w:pPr>
              <w:pStyle w:val="8"/>
              <w:rPr>
                <w:rFonts w:hint="eastAsia"/>
              </w:rPr>
            </w:pPr>
            <w:r>
              <w:rPr>
                <w:rFonts w:hint="eastAsia"/>
              </w:rPr>
              <w:t xml:space="preserve">www.fjhxbank.com </w:t>
            </w:r>
          </w:p>
        </w:tc>
      </w:tr>
    </w:tbl>
    <w:p w14:paraId="51B9D970">
      <w:pPr>
        <w:pStyle w:val="8"/>
        <w:spacing w:before="0" w:beforeAutospacing="0" w:after="0" w:afterAutospacing="0" w:line="360" w:lineRule="auto"/>
        <w:ind w:firstLine="420"/>
        <w:rPr>
          <w:rFonts w:hint="eastAsia"/>
          <w:sz w:val="21"/>
          <w:szCs w:val="21"/>
        </w:rPr>
      </w:pPr>
      <w:r>
        <w:rPr>
          <w:rFonts w:hint="eastAsia"/>
          <w:b/>
          <w:bCs/>
          <w:sz w:val="21"/>
          <w:szCs w:val="21"/>
        </w:rPr>
        <w:t>(58)恒丰银行股份有限公司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76E59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6E6D37C">
            <w:pPr>
              <w:pStyle w:val="8"/>
              <w:rPr>
                <w:rFonts w:hint="eastAsia"/>
              </w:rPr>
            </w:pPr>
            <w:r>
              <w:rPr>
                <w:rFonts w:hint="eastAsia"/>
              </w:rPr>
              <w:t xml:space="preserve">注册地址： </w:t>
            </w:r>
          </w:p>
        </w:tc>
        <w:tc>
          <w:tcPr>
            <w:tcW w:w="7440" w:type="dxa"/>
          </w:tcPr>
          <w:p w14:paraId="51CEE65F">
            <w:pPr>
              <w:pStyle w:val="8"/>
              <w:rPr>
                <w:rFonts w:hint="eastAsia"/>
              </w:rPr>
            </w:pPr>
            <w:r>
              <w:rPr>
                <w:rFonts w:hint="eastAsia"/>
              </w:rPr>
              <w:t xml:space="preserve">山东省济南市历下区泺源大街8号 </w:t>
            </w:r>
          </w:p>
        </w:tc>
      </w:tr>
      <w:tr w14:paraId="660BD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A758DF">
            <w:pPr>
              <w:pStyle w:val="8"/>
              <w:rPr>
                <w:rFonts w:hint="eastAsia"/>
              </w:rPr>
            </w:pPr>
            <w:r>
              <w:rPr>
                <w:rFonts w:hint="eastAsia"/>
              </w:rPr>
              <w:t xml:space="preserve">办公地址： </w:t>
            </w:r>
          </w:p>
        </w:tc>
        <w:tc>
          <w:tcPr>
            <w:tcW w:w="7440" w:type="dxa"/>
          </w:tcPr>
          <w:p w14:paraId="6A1732A6">
            <w:pPr>
              <w:pStyle w:val="8"/>
              <w:rPr>
                <w:rFonts w:hint="eastAsia"/>
              </w:rPr>
            </w:pPr>
            <w:r>
              <w:rPr>
                <w:rFonts w:hint="eastAsia"/>
              </w:rPr>
              <w:t xml:space="preserve">上海市黄浦区开平路88号瀛通绿地大厦 </w:t>
            </w:r>
          </w:p>
        </w:tc>
      </w:tr>
      <w:tr w14:paraId="636AB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7B503D">
            <w:pPr>
              <w:pStyle w:val="8"/>
              <w:rPr>
                <w:rFonts w:hint="eastAsia"/>
              </w:rPr>
            </w:pPr>
            <w:r>
              <w:rPr>
                <w:rFonts w:hint="eastAsia"/>
              </w:rPr>
              <w:t xml:space="preserve">法定代表人： </w:t>
            </w:r>
          </w:p>
        </w:tc>
        <w:tc>
          <w:tcPr>
            <w:tcW w:w="7440" w:type="dxa"/>
          </w:tcPr>
          <w:p w14:paraId="56C2B9DF">
            <w:pPr>
              <w:pStyle w:val="8"/>
              <w:rPr>
                <w:rFonts w:hint="eastAsia"/>
              </w:rPr>
            </w:pPr>
            <w:r>
              <w:rPr>
                <w:rFonts w:hint="eastAsia"/>
              </w:rPr>
              <w:t xml:space="preserve">陈颖 </w:t>
            </w:r>
          </w:p>
        </w:tc>
      </w:tr>
      <w:tr w14:paraId="23B55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16C637D">
            <w:pPr>
              <w:pStyle w:val="8"/>
              <w:rPr>
                <w:rFonts w:hint="eastAsia"/>
              </w:rPr>
            </w:pPr>
            <w:r>
              <w:rPr>
                <w:rFonts w:hint="eastAsia"/>
              </w:rPr>
              <w:t xml:space="preserve">联系人： </w:t>
            </w:r>
          </w:p>
        </w:tc>
        <w:tc>
          <w:tcPr>
            <w:tcW w:w="7440" w:type="dxa"/>
          </w:tcPr>
          <w:p w14:paraId="33182434">
            <w:pPr>
              <w:pStyle w:val="8"/>
              <w:rPr>
                <w:rFonts w:hint="eastAsia"/>
              </w:rPr>
            </w:pPr>
            <w:r>
              <w:rPr>
                <w:rFonts w:hint="eastAsia"/>
              </w:rPr>
              <w:t xml:space="preserve">孔晓晴 </w:t>
            </w:r>
          </w:p>
        </w:tc>
      </w:tr>
      <w:tr w14:paraId="50B86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B0BD49">
            <w:pPr>
              <w:pStyle w:val="8"/>
              <w:rPr>
                <w:rFonts w:hint="eastAsia"/>
              </w:rPr>
            </w:pPr>
            <w:r>
              <w:rPr>
                <w:rFonts w:hint="eastAsia"/>
              </w:rPr>
              <w:t xml:space="preserve">电话： </w:t>
            </w:r>
          </w:p>
        </w:tc>
        <w:tc>
          <w:tcPr>
            <w:tcW w:w="7440" w:type="dxa"/>
          </w:tcPr>
          <w:p w14:paraId="1A132262">
            <w:pPr>
              <w:pStyle w:val="8"/>
              <w:rPr>
                <w:rFonts w:hint="eastAsia"/>
              </w:rPr>
            </w:pPr>
            <w:r>
              <w:rPr>
                <w:rFonts w:hint="eastAsia"/>
              </w:rPr>
              <w:t xml:space="preserve">0531-59666666 </w:t>
            </w:r>
          </w:p>
        </w:tc>
      </w:tr>
      <w:tr w14:paraId="285A2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D85967D">
            <w:pPr>
              <w:pStyle w:val="8"/>
              <w:rPr>
                <w:rFonts w:hint="eastAsia"/>
              </w:rPr>
            </w:pPr>
            <w:r>
              <w:rPr>
                <w:rFonts w:hint="eastAsia"/>
              </w:rPr>
              <w:t xml:space="preserve">传真： </w:t>
            </w:r>
          </w:p>
        </w:tc>
        <w:tc>
          <w:tcPr>
            <w:tcW w:w="7440" w:type="dxa"/>
          </w:tcPr>
          <w:p w14:paraId="0B953F27">
            <w:pPr>
              <w:pStyle w:val="8"/>
              <w:rPr>
                <w:rFonts w:hint="eastAsia"/>
              </w:rPr>
            </w:pPr>
            <w:r>
              <w:rPr>
                <w:rFonts w:hint="eastAsia"/>
              </w:rPr>
              <w:t xml:space="preserve">0531-59666666 </w:t>
            </w:r>
          </w:p>
        </w:tc>
      </w:tr>
      <w:tr w14:paraId="7548C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917BDA5">
            <w:pPr>
              <w:pStyle w:val="8"/>
              <w:rPr>
                <w:rFonts w:hint="eastAsia"/>
              </w:rPr>
            </w:pPr>
            <w:r>
              <w:rPr>
                <w:rFonts w:hint="eastAsia"/>
              </w:rPr>
              <w:t xml:space="preserve">客户服务电话： </w:t>
            </w:r>
          </w:p>
        </w:tc>
        <w:tc>
          <w:tcPr>
            <w:tcW w:w="7440" w:type="dxa"/>
          </w:tcPr>
          <w:p w14:paraId="5DBB904D">
            <w:pPr>
              <w:pStyle w:val="8"/>
              <w:rPr>
                <w:rFonts w:hint="eastAsia"/>
              </w:rPr>
            </w:pPr>
            <w:r>
              <w:rPr>
                <w:rFonts w:hint="eastAsia"/>
              </w:rPr>
              <w:t xml:space="preserve">95395 </w:t>
            </w:r>
          </w:p>
        </w:tc>
      </w:tr>
      <w:tr w14:paraId="0B60D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359E1AC">
            <w:pPr>
              <w:pStyle w:val="8"/>
              <w:rPr>
                <w:rFonts w:hint="eastAsia"/>
              </w:rPr>
            </w:pPr>
            <w:r>
              <w:rPr>
                <w:rFonts w:hint="eastAsia"/>
              </w:rPr>
              <w:t xml:space="preserve">网址： </w:t>
            </w:r>
          </w:p>
        </w:tc>
        <w:tc>
          <w:tcPr>
            <w:tcW w:w="7440" w:type="dxa"/>
          </w:tcPr>
          <w:p w14:paraId="06CA94AD">
            <w:pPr>
              <w:pStyle w:val="8"/>
              <w:rPr>
                <w:rFonts w:hint="eastAsia"/>
              </w:rPr>
            </w:pPr>
            <w:r>
              <w:rPr>
                <w:rFonts w:hint="eastAsia"/>
              </w:rPr>
              <w:t xml:space="preserve">www.hfbank.com.cn </w:t>
            </w:r>
          </w:p>
        </w:tc>
      </w:tr>
    </w:tbl>
    <w:p w14:paraId="1D42FFD6">
      <w:pPr>
        <w:pStyle w:val="8"/>
        <w:spacing w:before="0" w:beforeAutospacing="0" w:after="0" w:afterAutospacing="0" w:line="360" w:lineRule="auto"/>
        <w:ind w:firstLine="420"/>
        <w:rPr>
          <w:rFonts w:hint="eastAsia"/>
          <w:sz w:val="21"/>
          <w:szCs w:val="21"/>
        </w:rPr>
      </w:pPr>
      <w:r>
        <w:rPr>
          <w:rFonts w:hint="eastAsia"/>
          <w:b/>
          <w:bCs/>
          <w:sz w:val="21"/>
          <w:szCs w:val="21"/>
        </w:rPr>
        <w:t>(59)浙江绍兴瑞丰农村商业银行股份有限公司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6F678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80B0B9">
            <w:pPr>
              <w:pStyle w:val="8"/>
              <w:rPr>
                <w:rFonts w:hint="eastAsia"/>
              </w:rPr>
            </w:pPr>
            <w:r>
              <w:rPr>
                <w:rFonts w:hint="eastAsia"/>
              </w:rPr>
              <w:t xml:space="preserve">注册地址： </w:t>
            </w:r>
          </w:p>
        </w:tc>
        <w:tc>
          <w:tcPr>
            <w:tcW w:w="7440" w:type="dxa"/>
          </w:tcPr>
          <w:p w14:paraId="2C3F0C6D">
            <w:pPr>
              <w:pStyle w:val="8"/>
              <w:rPr>
                <w:rFonts w:hint="eastAsia"/>
              </w:rPr>
            </w:pPr>
            <w:r>
              <w:rPr>
                <w:rFonts w:hint="eastAsia"/>
              </w:rPr>
              <w:t xml:space="preserve">浙江绍兴柯桥笛扬路1363号 </w:t>
            </w:r>
          </w:p>
        </w:tc>
      </w:tr>
      <w:tr w14:paraId="32DE2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3FC4C4A">
            <w:pPr>
              <w:pStyle w:val="8"/>
              <w:rPr>
                <w:rFonts w:hint="eastAsia"/>
              </w:rPr>
            </w:pPr>
            <w:r>
              <w:rPr>
                <w:rFonts w:hint="eastAsia"/>
              </w:rPr>
              <w:t xml:space="preserve">办公地址： </w:t>
            </w:r>
          </w:p>
        </w:tc>
        <w:tc>
          <w:tcPr>
            <w:tcW w:w="7440" w:type="dxa"/>
          </w:tcPr>
          <w:p w14:paraId="0C7F933C">
            <w:pPr>
              <w:pStyle w:val="8"/>
              <w:rPr>
                <w:rFonts w:hint="eastAsia"/>
              </w:rPr>
            </w:pPr>
            <w:r>
              <w:rPr>
                <w:rFonts w:hint="eastAsia"/>
              </w:rPr>
              <w:t xml:space="preserve">浙江绍兴柯桥笛扬路1363号 </w:t>
            </w:r>
          </w:p>
        </w:tc>
      </w:tr>
      <w:tr w14:paraId="4E648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BFBCCF8">
            <w:pPr>
              <w:pStyle w:val="8"/>
              <w:rPr>
                <w:rFonts w:hint="eastAsia"/>
              </w:rPr>
            </w:pPr>
            <w:r>
              <w:rPr>
                <w:rFonts w:hint="eastAsia"/>
              </w:rPr>
              <w:t xml:space="preserve">法定代表人： </w:t>
            </w:r>
          </w:p>
        </w:tc>
        <w:tc>
          <w:tcPr>
            <w:tcW w:w="7440" w:type="dxa"/>
          </w:tcPr>
          <w:p w14:paraId="7DC0E068">
            <w:pPr>
              <w:pStyle w:val="8"/>
              <w:rPr>
                <w:rFonts w:hint="eastAsia"/>
              </w:rPr>
            </w:pPr>
            <w:r>
              <w:rPr>
                <w:rFonts w:hint="eastAsia"/>
              </w:rPr>
              <w:t xml:space="preserve">俞俊海 </w:t>
            </w:r>
          </w:p>
        </w:tc>
      </w:tr>
      <w:tr w14:paraId="59AAE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0A2D56D">
            <w:pPr>
              <w:pStyle w:val="8"/>
              <w:rPr>
                <w:rFonts w:hint="eastAsia"/>
              </w:rPr>
            </w:pPr>
            <w:r>
              <w:rPr>
                <w:rFonts w:hint="eastAsia"/>
              </w:rPr>
              <w:t xml:space="preserve">联系人： </w:t>
            </w:r>
          </w:p>
        </w:tc>
        <w:tc>
          <w:tcPr>
            <w:tcW w:w="7440" w:type="dxa"/>
          </w:tcPr>
          <w:p w14:paraId="280700FA">
            <w:pPr>
              <w:pStyle w:val="8"/>
              <w:rPr>
                <w:rFonts w:hint="eastAsia"/>
              </w:rPr>
            </w:pPr>
            <w:r>
              <w:rPr>
                <w:rFonts w:hint="eastAsia"/>
              </w:rPr>
              <w:t xml:space="preserve">孟建潮 </w:t>
            </w:r>
          </w:p>
        </w:tc>
      </w:tr>
      <w:tr w14:paraId="544EA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AA21BA4">
            <w:pPr>
              <w:pStyle w:val="8"/>
              <w:rPr>
                <w:rFonts w:hint="eastAsia"/>
              </w:rPr>
            </w:pPr>
            <w:r>
              <w:rPr>
                <w:rFonts w:hint="eastAsia"/>
              </w:rPr>
              <w:t xml:space="preserve">电话： </w:t>
            </w:r>
          </w:p>
        </w:tc>
        <w:tc>
          <w:tcPr>
            <w:tcW w:w="7440" w:type="dxa"/>
          </w:tcPr>
          <w:p w14:paraId="03A4A723">
            <w:pPr>
              <w:pStyle w:val="8"/>
              <w:rPr>
                <w:rFonts w:hint="eastAsia"/>
              </w:rPr>
            </w:pPr>
            <w:r>
              <w:rPr>
                <w:rFonts w:hint="eastAsia"/>
              </w:rPr>
              <w:t xml:space="preserve">0575-84788101 </w:t>
            </w:r>
          </w:p>
        </w:tc>
      </w:tr>
      <w:tr w14:paraId="32538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97C7E78">
            <w:pPr>
              <w:pStyle w:val="8"/>
              <w:rPr>
                <w:rFonts w:hint="eastAsia"/>
              </w:rPr>
            </w:pPr>
            <w:r>
              <w:rPr>
                <w:rFonts w:hint="eastAsia"/>
              </w:rPr>
              <w:t xml:space="preserve">传真： </w:t>
            </w:r>
          </w:p>
        </w:tc>
        <w:tc>
          <w:tcPr>
            <w:tcW w:w="7440" w:type="dxa"/>
          </w:tcPr>
          <w:p w14:paraId="09CB12C4">
            <w:pPr>
              <w:pStyle w:val="8"/>
              <w:rPr>
                <w:rFonts w:hint="eastAsia"/>
              </w:rPr>
            </w:pPr>
            <w:r>
              <w:rPr>
                <w:rFonts w:hint="eastAsia"/>
              </w:rPr>
              <w:t xml:space="preserve">0575-84788134 </w:t>
            </w:r>
          </w:p>
        </w:tc>
      </w:tr>
      <w:tr w14:paraId="6D22D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3C8D8B">
            <w:pPr>
              <w:pStyle w:val="8"/>
              <w:rPr>
                <w:rFonts w:hint="eastAsia"/>
              </w:rPr>
            </w:pPr>
            <w:r>
              <w:rPr>
                <w:rFonts w:hint="eastAsia"/>
              </w:rPr>
              <w:t xml:space="preserve">客户服务电话： </w:t>
            </w:r>
          </w:p>
        </w:tc>
        <w:tc>
          <w:tcPr>
            <w:tcW w:w="7440" w:type="dxa"/>
          </w:tcPr>
          <w:p w14:paraId="5ED2A241">
            <w:pPr>
              <w:pStyle w:val="8"/>
              <w:rPr>
                <w:rFonts w:hint="eastAsia"/>
              </w:rPr>
            </w:pPr>
            <w:r>
              <w:rPr>
                <w:rFonts w:hint="eastAsia"/>
              </w:rPr>
              <w:t xml:space="preserve">400-889-6596 </w:t>
            </w:r>
          </w:p>
        </w:tc>
      </w:tr>
      <w:tr w14:paraId="611BA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18DDAA">
            <w:pPr>
              <w:pStyle w:val="8"/>
              <w:rPr>
                <w:rFonts w:hint="eastAsia"/>
              </w:rPr>
            </w:pPr>
            <w:r>
              <w:rPr>
                <w:rFonts w:hint="eastAsia"/>
              </w:rPr>
              <w:t xml:space="preserve">网址： </w:t>
            </w:r>
          </w:p>
        </w:tc>
        <w:tc>
          <w:tcPr>
            <w:tcW w:w="7440" w:type="dxa"/>
          </w:tcPr>
          <w:p w14:paraId="59C69E8A">
            <w:pPr>
              <w:pStyle w:val="8"/>
              <w:rPr>
                <w:rFonts w:hint="eastAsia"/>
              </w:rPr>
            </w:pPr>
            <w:r>
              <w:rPr>
                <w:rFonts w:hint="eastAsia"/>
              </w:rPr>
              <w:t xml:space="preserve">http://www.borf.cn </w:t>
            </w:r>
          </w:p>
        </w:tc>
      </w:tr>
    </w:tbl>
    <w:p w14:paraId="32105248">
      <w:pPr>
        <w:pStyle w:val="8"/>
        <w:spacing w:before="0" w:beforeAutospacing="0" w:after="0" w:afterAutospacing="0" w:line="360" w:lineRule="auto"/>
        <w:ind w:firstLine="420"/>
        <w:rPr>
          <w:rFonts w:hint="eastAsia"/>
          <w:sz w:val="21"/>
          <w:szCs w:val="21"/>
        </w:rPr>
      </w:pPr>
      <w:r>
        <w:rPr>
          <w:rFonts w:hint="eastAsia"/>
          <w:b/>
          <w:bCs/>
          <w:sz w:val="21"/>
          <w:szCs w:val="21"/>
        </w:rPr>
        <w:t>(60)广东南海农村商业银行股份有限公司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35270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7BB9EC">
            <w:pPr>
              <w:pStyle w:val="8"/>
              <w:rPr>
                <w:rFonts w:hint="eastAsia"/>
              </w:rPr>
            </w:pPr>
            <w:r>
              <w:rPr>
                <w:rFonts w:hint="eastAsia"/>
              </w:rPr>
              <w:t xml:space="preserve">注册地址： </w:t>
            </w:r>
          </w:p>
        </w:tc>
        <w:tc>
          <w:tcPr>
            <w:tcW w:w="7440" w:type="dxa"/>
          </w:tcPr>
          <w:p w14:paraId="4B189C9D">
            <w:pPr>
              <w:pStyle w:val="8"/>
              <w:rPr>
                <w:rFonts w:hint="eastAsia"/>
              </w:rPr>
            </w:pPr>
            <w:r>
              <w:rPr>
                <w:rFonts w:hint="eastAsia"/>
              </w:rPr>
              <w:t xml:space="preserve">佛山市南海区桂城街道南海大道北26号 </w:t>
            </w:r>
          </w:p>
        </w:tc>
      </w:tr>
      <w:tr w14:paraId="76DCD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C8A9E0">
            <w:pPr>
              <w:pStyle w:val="8"/>
              <w:rPr>
                <w:rFonts w:hint="eastAsia"/>
              </w:rPr>
            </w:pPr>
            <w:r>
              <w:rPr>
                <w:rFonts w:hint="eastAsia"/>
              </w:rPr>
              <w:t xml:space="preserve">办公地址： </w:t>
            </w:r>
          </w:p>
        </w:tc>
        <w:tc>
          <w:tcPr>
            <w:tcW w:w="7440" w:type="dxa"/>
          </w:tcPr>
          <w:p w14:paraId="2B2F1D90">
            <w:pPr>
              <w:pStyle w:val="8"/>
              <w:rPr>
                <w:rFonts w:hint="eastAsia"/>
              </w:rPr>
            </w:pPr>
            <w:r>
              <w:rPr>
                <w:rFonts w:hint="eastAsia"/>
              </w:rPr>
              <w:t xml:space="preserve">佛山市南海区桂城街道南海大道北26号 </w:t>
            </w:r>
          </w:p>
        </w:tc>
      </w:tr>
      <w:tr w14:paraId="37590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4D84E68">
            <w:pPr>
              <w:pStyle w:val="8"/>
              <w:rPr>
                <w:rFonts w:hint="eastAsia"/>
              </w:rPr>
            </w:pPr>
            <w:r>
              <w:rPr>
                <w:rFonts w:hint="eastAsia"/>
              </w:rPr>
              <w:t xml:space="preserve">法定代表人： </w:t>
            </w:r>
          </w:p>
        </w:tc>
        <w:tc>
          <w:tcPr>
            <w:tcW w:w="7440" w:type="dxa"/>
          </w:tcPr>
          <w:p w14:paraId="5DA52346">
            <w:pPr>
              <w:pStyle w:val="8"/>
              <w:rPr>
                <w:rFonts w:hint="eastAsia"/>
              </w:rPr>
            </w:pPr>
            <w:r>
              <w:rPr>
                <w:rFonts w:hint="eastAsia"/>
              </w:rPr>
              <w:t xml:space="preserve">李宜心 </w:t>
            </w:r>
          </w:p>
        </w:tc>
      </w:tr>
      <w:tr w14:paraId="25A21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A037CB1">
            <w:pPr>
              <w:pStyle w:val="8"/>
              <w:rPr>
                <w:rFonts w:hint="eastAsia"/>
              </w:rPr>
            </w:pPr>
            <w:r>
              <w:rPr>
                <w:rFonts w:hint="eastAsia"/>
              </w:rPr>
              <w:t xml:space="preserve">联系人： </w:t>
            </w:r>
          </w:p>
        </w:tc>
        <w:tc>
          <w:tcPr>
            <w:tcW w:w="7440" w:type="dxa"/>
          </w:tcPr>
          <w:p w14:paraId="12328BC9">
            <w:pPr>
              <w:pStyle w:val="8"/>
              <w:rPr>
                <w:rFonts w:hint="eastAsia"/>
              </w:rPr>
            </w:pPr>
            <w:r>
              <w:rPr>
                <w:rFonts w:hint="eastAsia"/>
              </w:rPr>
              <w:t xml:space="preserve">郭顺子 </w:t>
            </w:r>
          </w:p>
        </w:tc>
      </w:tr>
      <w:tr w14:paraId="24268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8BDD0EF">
            <w:pPr>
              <w:pStyle w:val="8"/>
              <w:rPr>
                <w:rFonts w:hint="eastAsia"/>
              </w:rPr>
            </w:pPr>
            <w:r>
              <w:rPr>
                <w:rFonts w:hint="eastAsia"/>
              </w:rPr>
              <w:t xml:space="preserve">电话： </w:t>
            </w:r>
          </w:p>
        </w:tc>
        <w:tc>
          <w:tcPr>
            <w:tcW w:w="7440" w:type="dxa"/>
          </w:tcPr>
          <w:p w14:paraId="0E7B2D9D">
            <w:pPr>
              <w:pStyle w:val="8"/>
              <w:rPr>
                <w:rFonts w:hint="eastAsia"/>
              </w:rPr>
            </w:pPr>
            <w:r>
              <w:rPr>
                <w:rFonts w:hint="eastAsia"/>
              </w:rPr>
              <w:t xml:space="preserve">0757-86266566 </w:t>
            </w:r>
          </w:p>
        </w:tc>
      </w:tr>
      <w:tr w14:paraId="10DEF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16A74C">
            <w:pPr>
              <w:pStyle w:val="8"/>
              <w:rPr>
                <w:rFonts w:hint="eastAsia"/>
              </w:rPr>
            </w:pPr>
            <w:r>
              <w:rPr>
                <w:rFonts w:hint="eastAsia"/>
              </w:rPr>
              <w:t xml:space="preserve">传真： </w:t>
            </w:r>
          </w:p>
        </w:tc>
        <w:tc>
          <w:tcPr>
            <w:tcW w:w="7440" w:type="dxa"/>
          </w:tcPr>
          <w:p w14:paraId="2FB8A6B5">
            <w:pPr>
              <w:pStyle w:val="8"/>
              <w:rPr>
                <w:rFonts w:hint="eastAsia"/>
              </w:rPr>
            </w:pPr>
            <w:r>
              <w:rPr>
                <w:rFonts w:hint="eastAsia"/>
              </w:rPr>
              <w:t xml:space="preserve">0757-86250627 </w:t>
            </w:r>
          </w:p>
        </w:tc>
      </w:tr>
      <w:tr w14:paraId="62DDB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ED3615">
            <w:pPr>
              <w:pStyle w:val="8"/>
              <w:rPr>
                <w:rFonts w:hint="eastAsia"/>
              </w:rPr>
            </w:pPr>
            <w:r>
              <w:rPr>
                <w:rFonts w:hint="eastAsia"/>
              </w:rPr>
              <w:t xml:space="preserve">客户服务电话： </w:t>
            </w:r>
          </w:p>
        </w:tc>
        <w:tc>
          <w:tcPr>
            <w:tcW w:w="7440" w:type="dxa"/>
          </w:tcPr>
          <w:p w14:paraId="0A28ADA8">
            <w:pPr>
              <w:pStyle w:val="8"/>
              <w:rPr>
                <w:rFonts w:hint="eastAsia"/>
              </w:rPr>
            </w:pPr>
            <w:r>
              <w:rPr>
                <w:rFonts w:hint="eastAsia"/>
              </w:rPr>
              <w:t xml:space="preserve">96138 </w:t>
            </w:r>
          </w:p>
        </w:tc>
      </w:tr>
      <w:tr w14:paraId="4E877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24F6E7">
            <w:pPr>
              <w:pStyle w:val="8"/>
              <w:rPr>
                <w:rFonts w:hint="eastAsia"/>
              </w:rPr>
            </w:pPr>
            <w:r>
              <w:rPr>
                <w:rFonts w:hint="eastAsia"/>
              </w:rPr>
              <w:t xml:space="preserve">网址： </w:t>
            </w:r>
          </w:p>
        </w:tc>
        <w:tc>
          <w:tcPr>
            <w:tcW w:w="7440" w:type="dxa"/>
          </w:tcPr>
          <w:p w14:paraId="5C66B5B4">
            <w:pPr>
              <w:pStyle w:val="8"/>
              <w:rPr>
                <w:rFonts w:hint="eastAsia"/>
              </w:rPr>
            </w:pPr>
            <w:r>
              <w:rPr>
                <w:rFonts w:hint="eastAsia"/>
              </w:rPr>
              <w:t xml:space="preserve">www.nanhaibank.com </w:t>
            </w:r>
          </w:p>
        </w:tc>
      </w:tr>
    </w:tbl>
    <w:p w14:paraId="1289A17E">
      <w:pPr>
        <w:pStyle w:val="8"/>
        <w:spacing w:before="0" w:beforeAutospacing="0" w:after="0" w:afterAutospacing="0" w:line="360" w:lineRule="auto"/>
        <w:ind w:firstLine="420"/>
        <w:rPr>
          <w:rFonts w:hint="eastAsia"/>
          <w:sz w:val="21"/>
          <w:szCs w:val="21"/>
        </w:rPr>
      </w:pPr>
      <w:r>
        <w:rPr>
          <w:rFonts w:hint="eastAsia"/>
          <w:b/>
          <w:bCs/>
          <w:sz w:val="21"/>
          <w:szCs w:val="21"/>
        </w:rPr>
        <w:t>(61)天相投资顾问有限公司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583B2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8993871">
            <w:pPr>
              <w:pStyle w:val="8"/>
              <w:rPr>
                <w:rFonts w:hint="eastAsia"/>
              </w:rPr>
            </w:pPr>
            <w:r>
              <w:rPr>
                <w:rFonts w:hint="eastAsia"/>
              </w:rPr>
              <w:t xml:space="preserve">注册地址： </w:t>
            </w:r>
          </w:p>
        </w:tc>
        <w:tc>
          <w:tcPr>
            <w:tcW w:w="7440" w:type="dxa"/>
          </w:tcPr>
          <w:p w14:paraId="08EB581A">
            <w:pPr>
              <w:pStyle w:val="8"/>
              <w:rPr>
                <w:rFonts w:hint="eastAsia"/>
              </w:rPr>
            </w:pPr>
            <w:r>
              <w:rPr>
                <w:rFonts w:hint="eastAsia"/>
              </w:rPr>
              <w:t xml:space="preserve">北京市西城区金融街19号富凯大厦B座 </w:t>
            </w:r>
          </w:p>
        </w:tc>
      </w:tr>
      <w:tr w14:paraId="6B834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6D2AC3">
            <w:pPr>
              <w:pStyle w:val="8"/>
              <w:rPr>
                <w:rFonts w:hint="eastAsia"/>
              </w:rPr>
            </w:pPr>
            <w:r>
              <w:rPr>
                <w:rFonts w:hint="eastAsia"/>
              </w:rPr>
              <w:t xml:space="preserve">办公地址： </w:t>
            </w:r>
          </w:p>
        </w:tc>
        <w:tc>
          <w:tcPr>
            <w:tcW w:w="7440" w:type="dxa"/>
          </w:tcPr>
          <w:p w14:paraId="5727D358">
            <w:pPr>
              <w:pStyle w:val="8"/>
              <w:rPr>
                <w:rFonts w:hint="eastAsia"/>
              </w:rPr>
            </w:pPr>
            <w:r>
              <w:rPr>
                <w:rFonts w:hint="eastAsia"/>
              </w:rPr>
              <w:t xml:space="preserve">北京市西城区新街口外大街28号C座5层 </w:t>
            </w:r>
          </w:p>
        </w:tc>
      </w:tr>
      <w:tr w14:paraId="138E9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22D7C8">
            <w:pPr>
              <w:pStyle w:val="8"/>
              <w:rPr>
                <w:rFonts w:hint="eastAsia"/>
              </w:rPr>
            </w:pPr>
            <w:r>
              <w:rPr>
                <w:rFonts w:hint="eastAsia"/>
              </w:rPr>
              <w:t xml:space="preserve">法定代表人： </w:t>
            </w:r>
          </w:p>
        </w:tc>
        <w:tc>
          <w:tcPr>
            <w:tcW w:w="7440" w:type="dxa"/>
          </w:tcPr>
          <w:p w14:paraId="3D14FAE3">
            <w:pPr>
              <w:pStyle w:val="8"/>
              <w:rPr>
                <w:rFonts w:hint="eastAsia"/>
              </w:rPr>
            </w:pPr>
            <w:r>
              <w:rPr>
                <w:rFonts w:hint="eastAsia"/>
              </w:rPr>
              <w:t xml:space="preserve">林义相 </w:t>
            </w:r>
          </w:p>
        </w:tc>
      </w:tr>
      <w:tr w14:paraId="46D3D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D5BEB0">
            <w:pPr>
              <w:pStyle w:val="8"/>
              <w:rPr>
                <w:rFonts w:hint="eastAsia"/>
              </w:rPr>
            </w:pPr>
            <w:r>
              <w:rPr>
                <w:rFonts w:hint="eastAsia"/>
              </w:rPr>
              <w:t xml:space="preserve">联系人： </w:t>
            </w:r>
          </w:p>
        </w:tc>
        <w:tc>
          <w:tcPr>
            <w:tcW w:w="7440" w:type="dxa"/>
          </w:tcPr>
          <w:p w14:paraId="687A2856">
            <w:pPr>
              <w:pStyle w:val="8"/>
              <w:rPr>
                <w:rFonts w:hint="eastAsia"/>
              </w:rPr>
            </w:pPr>
            <w:r>
              <w:rPr>
                <w:rFonts w:hint="eastAsia"/>
              </w:rPr>
              <w:t xml:space="preserve">尹伶 </w:t>
            </w:r>
          </w:p>
        </w:tc>
      </w:tr>
      <w:tr w14:paraId="13B39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63083F7">
            <w:pPr>
              <w:pStyle w:val="8"/>
              <w:rPr>
                <w:rFonts w:hint="eastAsia"/>
              </w:rPr>
            </w:pPr>
            <w:r>
              <w:rPr>
                <w:rFonts w:hint="eastAsia"/>
              </w:rPr>
              <w:t xml:space="preserve">电话： </w:t>
            </w:r>
          </w:p>
        </w:tc>
        <w:tc>
          <w:tcPr>
            <w:tcW w:w="7440" w:type="dxa"/>
          </w:tcPr>
          <w:p w14:paraId="79B8E51F">
            <w:pPr>
              <w:pStyle w:val="8"/>
              <w:rPr>
                <w:rFonts w:hint="eastAsia"/>
              </w:rPr>
            </w:pPr>
            <w:r>
              <w:rPr>
                <w:rFonts w:hint="eastAsia"/>
              </w:rPr>
              <w:t xml:space="preserve">010-66045529 </w:t>
            </w:r>
          </w:p>
        </w:tc>
      </w:tr>
      <w:tr w14:paraId="22266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69CF2C">
            <w:pPr>
              <w:pStyle w:val="8"/>
              <w:rPr>
                <w:rFonts w:hint="eastAsia"/>
              </w:rPr>
            </w:pPr>
            <w:r>
              <w:rPr>
                <w:rFonts w:hint="eastAsia"/>
              </w:rPr>
              <w:t xml:space="preserve">传真： </w:t>
            </w:r>
          </w:p>
        </w:tc>
        <w:tc>
          <w:tcPr>
            <w:tcW w:w="7440" w:type="dxa"/>
          </w:tcPr>
          <w:p w14:paraId="14E432B7">
            <w:pPr>
              <w:pStyle w:val="8"/>
              <w:rPr>
                <w:rFonts w:hint="eastAsia"/>
              </w:rPr>
            </w:pPr>
            <w:r>
              <w:rPr>
                <w:rFonts w:hint="eastAsia"/>
              </w:rPr>
              <w:t xml:space="preserve">010－66045500 </w:t>
            </w:r>
          </w:p>
        </w:tc>
      </w:tr>
      <w:tr w14:paraId="1EDF9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BFF9DE4">
            <w:pPr>
              <w:pStyle w:val="8"/>
              <w:rPr>
                <w:rFonts w:hint="eastAsia"/>
              </w:rPr>
            </w:pPr>
            <w:r>
              <w:rPr>
                <w:rFonts w:hint="eastAsia"/>
              </w:rPr>
              <w:t xml:space="preserve">客户服务电话： </w:t>
            </w:r>
          </w:p>
        </w:tc>
        <w:tc>
          <w:tcPr>
            <w:tcW w:w="7440" w:type="dxa"/>
          </w:tcPr>
          <w:p w14:paraId="49B27840">
            <w:pPr>
              <w:pStyle w:val="8"/>
              <w:rPr>
                <w:rFonts w:hint="eastAsia"/>
              </w:rPr>
            </w:pPr>
            <w:r>
              <w:rPr>
                <w:rFonts w:hint="eastAsia"/>
              </w:rPr>
              <w:t xml:space="preserve">010-66045678 </w:t>
            </w:r>
          </w:p>
        </w:tc>
      </w:tr>
      <w:tr w14:paraId="26036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609E5A">
            <w:pPr>
              <w:pStyle w:val="8"/>
              <w:rPr>
                <w:rFonts w:hint="eastAsia"/>
              </w:rPr>
            </w:pPr>
            <w:r>
              <w:rPr>
                <w:rFonts w:hint="eastAsia"/>
              </w:rPr>
              <w:t xml:space="preserve">网址： </w:t>
            </w:r>
          </w:p>
        </w:tc>
        <w:tc>
          <w:tcPr>
            <w:tcW w:w="7440" w:type="dxa"/>
          </w:tcPr>
          <w:p w14:paraId="3C74259C">
            <w:pPr>
              <w:pStyle w:val="8"/>
              <w:rPr>
                <w:rFonts w:hint="eastAsia"/>
              </w:rPr>
            </w:pPr>
            <w:r>
              <w:rPr>
                <w:rFonts w:hint="eastAsia"/>
              </w:rPr>
              <w:t xml:space="preserve">http://www.txsec.com </w:t>
            </w:r>
          </w:p>
        </w:tc>
      </w:tr>
    </w:tbl>
    <w:p w14:paraId="26A81785">
      <w:pPr>
        <w:pStyle w:val="8"/>
        <w:spacing w:before="0" w:beforeAutospacing="0" w:after="0" w:afterAutospacing="0" w:line="360" w:lineRule="auto"/>
        <w:ind w:firstLine="420"/>
        <w:rPr>
          <w:rFonts w:hint="eastAsia"/>
          <w:sz w:val="21"/>
          <w:szCs w:val="21"/>
        </w:rPr>
      </w:pPr>
      <w:r>
        <w:rPr>
          <w:rFonts w:hint="eastAsia"/>
          <w:b/>
          <w:bCs/>
          <w:sz w:val="21"/>
          <w:szCs w:val="21"/>
        </w:rPr>
        <w:t>(62)深圳市新兰德证券投资咨询有限公司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E62C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414977F">
            <w:pPr>
              <w:pStyle w:val="8"/>
              <w:rPr>
                <w:rFonts w:hint="eastAsia"/>
              </w:rPr>
            </w:pPr>
            <w:r>
              <w:rPr>
                <w:rFonts w:hint="eastAsia"/>
              </w:rPr>
              <w:t xml:space="preserve">注册地址： </w:t>
            </w:r>
          </w:p>
        </w:tc>
        <w:tc>
          <w:tcPr>
            <w:tcW w:w="7440" w:type="dxa"/>
          </w:tcPr>
          <w:p w14:paraId="1B2183C6">
            <w:pPr>
              <w:pStyle w:val="8"/>
              <w:rPr>
                <w:rFonts w:hint="eastAsia"/>
              </w:rPr>
            </w:pPr>
            <w:r>
              <w:rPr>
                <w:rFonts w:hint="eastAsia"/>
              </w:rPr>
              <w:t xml:space="preserve">深圳市福田区梅林街道梅都社区中康路136号深圳新一代产业园2栋3703-A </w:t>
            </w:r>
          </w:p>
        </w:tc>
      </w:tr>
      <w:tr w14:paraId="75604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652B728">
            <w:pPr>
              <w:pStyle w:val="8"/>
              <w:rPr>
                <w:rFonts w:hint="eastAsia"/>
              </w:rPr>
            </w:pPr>
            <w:r>
              <w:rPr>
                <w:rFonts w:hint="eastAsia"/>
              </w:rPr>
              <w:t xml:space="preserve">办公地址： </w:t>
            </w:r>
          </w:p>
        </w:tc>
        <w:tc>
          <w:tcPr>
            <w:tcW w:w="7440" w:type="dxa"/>
          </w:tcPr>
          <w:p w14:paraId="39826EBB">
            <w:pPr>
              <w:pStyle w:val="8"/>
              <w:rPr>
                <w:rFonts w:hint="eastAsia"/>
              </w:rPr>
            </w:pPr>
            <w:r>
              <w:rPr>
                <w:rFonts w:hint="eastAsia"/>
              </w:rPr>
              <w:t xml:space="preserve">北京市西城区宣武门外大街28号富卓大厦A座6层 </w:t>
            </w:r>
          </w:p>
        </w:tc>
      </w:tr>
      <w:tr w14:paraId="4C6E4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660D06">
            <w:pPr>
              <w:pStyle w:val="8"/>
              <w:rPr>
                <w:rFonts w:hint="eastAsia"/>
              </w:rPr>
            </w:pPr>
            <w:r>
              <w:rPr>
                <w:rFonts w:hint="eastAsia"/>
              </w:rPr>
              <w:t xml:space="preserve">法定代表人： </w:t>
            </w:r>
          </w:p>
        </w:tc>
        <w:tc>
          <w:tcPr>
            <w:tcW w:w="7440" w:type="dxa"/>
          </w:tcPr>
          <w:p w14:paraId="7D3C72E0">
            <w:pPr>
              <w:pStyle w:val="8"/>
              <w:rPr>
                <w:rFonts w:hint="eastAsia"/>
              </w:rPr>
            </w:pPr>
            <w:r>
              <w:rPr>
                <w:rFonts w:hint="eastAsia"/>
              </w:rPr>
              <w:t xml:space="preserve">张斌 </w:t>
            </w:r>
          </w:p>
        </w:tc>
      </w:tr>
      <w:tr w14:paraId="10B09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A87F57">
            <w:pPr>
              <w:pStyle w:val="8"/>
              <w:rPr>
                <w:rFonts w:hint="eastAsia"/>
              </w:rPr>
            </w:pPr>
            <w:r>
              <w:rPr>
                <w:rFonts w:hint="eastAsia"/>
              </w:rPr>
              <w:t xml:space="preserve">联系人： </w:t>
            </w:r>
          </w:p>
        </w:tc>
        <w:tc>
          <w:tcPr>
            <w:tcW w:w="7440" w:type="dxa"/>
          </w:tcPr>
          <w:p w14:paraId="3AA5B8C4">
            <w:pPr>
              <w:pStyle w:val="8"/>
              <w:rPr>
                <w:rFonts w:hint="eastAsia"/>
              </w:rPr>
            </w:pPr>
            <w:r>
              <w:rPr>
                <w:rFonts w:hint="eastAsia"/>
              </w:rPr>
              <w:t xml:space="preserve">张燕 </w:t>
            </w:r>
          </w:p>
        </w:tc>
      </w:tr>
      <w:tr w14:paraId="7DB98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4A2B20F">
            <w:pPr>
              <w:pStyle w:val="8"/>
              <w:rPr>
                <w:rFonts w:hint="eastAsia"/>
              </w:rPr>
            </w:pPr>
            <w:r>
              <w:rPr>
                <w:rFonts w:hint="eastAsia"/>
              </w:rPr>
              <w:t xml:space="preserve">电话： </w:t>
            </w:r>
          </w:p>
        </w:tc>
        <w:tc>
          <w:tcPr>
            <w:tcW w:w="7440" w:type="dxa"/>
          </w:tcPr>
          <w:p w14:paraId="1E5C678A">
            <w:pPr>
              <w:pStyle w:val="8"/>
              <w:rPr>
                <w:rFonts w:hint="eastAsia"/>
              </w:rPr>
            </w:pPr>
            <w:r>
              <w:rPr>
                <w:rFonts w:hint="eastAsia"/>
              </w:rPr>
              <w:t xml:space="preserve">010-58325388 </w:t>
            </w:r>
          </w:p>
        </w:tc>
      </w:tr>
      <w:tr w14:paraId="7E462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615B60C">
            <w:pPr>
              <w:pStyle w:val="8"/>
              <w:rPr>
                <w:rFonts w:hint="eastAsia"/>
              </w:rPr>
            </w:pPr>
            <w:r>
              <w:rPr>
                <w:rFonts w:hint="eastAsia"/>
              </w:rPr>
              <w:t xml:space="preserve">传真： </w:t>
            </w:r>
          </w:p>
        </w:tc>
        <w:tc>
          <w:tcPr>
            <w:tcW w:w="7440" w:type="dxa"/>
          </w:tcPr>
          <w:p w14:paraId="6F30B80A">
            <w:pPr>
              <w:pStyle w:val="8"/>
              <w:rPr>
                <w:rFonts w:hint="eastAsia"/>
              </w:rPr>
            </w:pPr>
            <w:r>
              <w:rPr>
                <w:rFonts w:hint="eastAsia"/>
              </w:rPr>
              <w:t xml:space="preserve">010-58325300 </w:t>
            </w:r>
          </w:p>
        </w:tc>
      </w:tr>
      <w:tr w14:paraId="62D09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B9506E">
            <w:pPr>
              <w:pStyle w:val="8"/>
              <w:rPr>
                <w:rFonts w:hint="eastAsia"/>
              </w:rPr>
            </w:pPr>
            <w:r>
              <w:rPr>
                <w:rFonts w:hint="eastAsia"/>
              </w:rPr>
              <w:t xml:space="preserve">客户服务电话： </w:t>
            </w:r>
          </w:p>
        </w:tc>
        <w:tc>
          <w:tcPr>
            <w:tcW w:w="7440" w:type="dxa"/>
          </w:tcPr>
          <w:p w14:paraId="71A23B55">
            <w:pPr>
              <w:pStyle w:val="8"/>
              <w:rPr>
                <w:rFonts w:hint="eastAsia"/>
              </w:rPr>
            </w:pPr>
            <w:r>
              <w:rPr>
                <w:rFonts w:hint="eastAsia"/>
              </w:rPr>
              <w:t xml:space="preserve">4000661199-2 </w:t>
            </w:r>
          </w:p>
        </w:tc>
      </w:tr>
      <w:tr w14:paraId="02EF8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E8F390">
            <w:pPr>
              <w:pStyle w:val="8"/>
              <w:rPr>
                <w:rFonts w:hint="eastAsia"/>
              </w:rPr>
            </w:pPr>
            <w:r>
              <w:rPr>
                <w:rFonts w:hint="eastAsia"/>
              </w:rPr>
              <w:t xml:space="preserve">网址： </w:t>
            </w:r>
          </w:p>
        </w:tc>
        <w:tc>
          <w:tcPr>
            <w:tcW w:w="7440" w:type="dxa"/>
          </w:tcPr>
          <w:p w14:paraId="1D91A03F">
            <w:pPr>
              <w:pStyle w:val="8"/>
              <w:rPr>
                <w:rFonts w:hint="eastAsia"/>
              </w:rPr>
            </w:pPr>
            <w:r>
              <w:rPr>
                <w:rFonts w:hint="eastAsia"/>
              </w:rPr>
              <w:t xml:space="preserve">www.xinlande.com.cn </w:t>
            </w:r>
          </w:p>
        </w:tc>
      </w:tr>
    </w:tbl>
    <w:p w14:paraId="5AB5AFD6">
      <w:pPr>
        <w:pStyle w:val="8"/>
        <w:spacing w:before="0" w:beforeAutospacing="0" w:after="0" w:afterAutospacing="0" w:line="360" w:lineRule="auto"/>
        <w:ind w:firstLine="420"/>
        <w:rPr>
          <w:rFonts w:hint="eastAsia"/>
          <w:sz w:val="21"/>
          <w:szCs w:val="21"/>
        </w:rPr>
      </w:pPr>
      <w:r>
        <w:rPr>
          <w:rFonts w:hint="eastAsia"/>
          <w:b/>
          <w:bCs/>
          <w:sz w:val="21"/>
          <w:szCs w:val="21"/>
        </w:rPr>
        <w:t>(63)和讯信息科技有限公司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8673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EFA4944">
            <w:pPr>
              <w:pStyle w:val="8"/>
              <w:rPr>
                <w:rFonts w:hint="eastAsia"/>
              </w:rPr>
            </w:pPr>
            <w:r>
              <w:rPr>
                <w:rFonts w:hint="eastAsia"/>
              </w:rPr>
              <w:t xml:space="preserve">注册地址： </w:t>
            </w:r>
          </w:p>
        </w:tc>
        <w:tc>
          <w:tcPr>
            <w:tcW w:w="7440" w:type="dxa"/>
          </w:tcPr>
          <w:p w14:paraId="0795211B">
            <w:pPr>
              <w:pStyle w:val="8"/>
              <w:rPr>
                <w:rFonts w:hint="eastAsia"/>
              </w:rPr>
            </w:pPr>
            <w:r>
              <w:rPr>
                <w:rFonts w:hint="eastAsia"/>
              </w:rPr>
              <w:t xml:space="preserve">北京市朝阳区朝外大街22号泛利大厦10层 </w:t>
            </w:r>
          </w:p>
        </w:tc>
      </w:tr>
      <w:tr w14:paraId="52F93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FA00749">
            <w:pPr>
              <w:pStyle w:val="8"/>
              <w:rPr>
                <w:rFonts w:hint="eastAsia"/>
              </w:rPr>
            </w:pPr>
            <w:r>
              <w:rPr>
                <w:rFonts w:hint="eastAsia"/>
              </w:rPr>
              <w:t xml:space="preserve">办公地址： </w:t>
            </w:r>
          </w:p>
        </w:tc>
        <w:tc>
          <w:tcPr>
            <w:tcW w:w="7440" w:type="dxa"/>
          </w:tcPr>
          <w:p w14:paraId="574C3EA5">
            <w:pPr>
              <w:pStyle w:val="8"/>
              <w:rPr>
                <w:rFonts w:hint="eastAsia"/>
              </w:rPr>
            </w:pPr>
            <w:r>
              <w:rPr>
                <w:rFonts w:hint="eastAsia"/>
              </w:rPr>
              <w:t xml:space="preserve">北京市朝阳区朝外大街22号泛利大厦10层 </w:t>
            </w:r>
          </w:p>
        </w:tc>
      </w:tr>
      <w:tr w14:paraId="7DD3B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7254168">
            <w:pPr>
              <w:pStyle w:val="8"/>
              <w:rPr>
                <w:rFonts w:hint="eastAsia"/>
              </w:rPr>
            </w:pPr>
            <w:r>
              <w:rPr>
                <w:rFonts w:hint="eastAsia"/>
              </w:rPr>
              <w:t xml:space="preserve">法定代表人： </w:t>
            </w:r>
          </w:p>
        </w:tc>
        <w:tc>
          <w:tcPr>
            <w:tcW w:w="7440" w:type="dxa"/>
          </w:tcPr>
          <w:p w14:paraId="219606D4">
            <w:pPr>
              <w:pStyle w:val="8"/>
              <w:rPr>
                <w:rFonts w:hint="eastAsia"/>
              </w:rPr>
            </w:pPr>
            <w:r>
              <w:rPr>
                <w:rFonts w:hint="eastAsia"/>
              </w:rPr>
              <w:t xml:space="preserve">王莉 </w:t>
            </w:r>
          </w:p>
        </w:tc>
      </w:tr>
      <w:tr w14:paraId="2ED1C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C3F14B1">
            <w:pPr>
              <w:pStyle w:val="8"/>
              <w:rPr>
                <w:rFonts w:hint="eastAsia"/>
              </w:rPr>
            </w:pPr>
            <w:r>
              <w:rPr>
                <w:rFonts w:hint="eastAsia"/>
              </w:rPr>
              <w:t xml:space="preserve">联系人： </w:t>
            </w:r>
          </w:p>
        </w:tc>
        <w:tc>
          <w:tcPr>
            <w:tcW w:w="7440" w:type="dxa"/>
          </w:tcPr>
          <w:p w14:paraId="53483BCB">
            <w:pPr>
              <w:pStyle w:val="8"/>
              <w:rPr>
                <w:rFonts w:hint="eastAsia"/>
              </w:rPr>
            </w:pPr>
            <w:r>
              <w:rPr>
                <w:rFonts w:hint="eastAsia"/>
              </w:rPr>
              <w:t xml:space="preserve">张紫薇 </w:t>
            </w:r>
          </w:p>
        </w:tc>
      </w:tr>
      <w:tr w14:paraId="173DA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D6BBB50">
            <w:pPr>
              <w:pStyle w:val="8"/>
              <w:rPr>
                <w:rFonts w:hint="eastAsia"/>
              </w:rPr>
            </w:pPr>
            <w:r>
              <w:rPr>
                <w:rFonts w:hint="eastAsia"/>
              </w:rPr>
              <w:t xml:space="preserve">电话： </w:t>
            </w:r>
          </w:p>
        </w:tc>
        <w:tc>
          <w:tcPr>
            <w:tcW w:w="7440" w:type="dxa"/>
          </w:tcPr>
          <w:p w14:paraId="61720FB9">
            <w:pPr>
              <w:pStyle w:val="8"/>
              <w:rPr>
                <w:rFonts w:hint="eastAsia"/>
              </w:rPr>
            </w:pPr>
            <w:r>
              <w:rPr>
                <w:rFonts w:hint="eastAsia"/>
              </w:rPr>
              <w:t xml:space="preserve">0755-82721122-8625 </w:t>
            </w:r>
          </w:p>
        </w:tc>
      </w:tr>
      <w:tr w14:paraId="5D192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9F1BD7">
            <w:pPr>
              <w:pStyle w:val="8"/>
              <w:rPr>
                <w:rFonts w:hint="eastAsia"/>
              </w:rPr>
            </w:pPr>
            <w:r>
              <w:rPr>
                <w:rFonts w:hint="eastAsia"/>
              </w:rPr>
              <w:t xml:space="preserve">传真： </w:t>
            </w:r>
          </w:p>
        </w:tc>
        <w:tc>
          <w:tcPr>
            <w:tcW w:w="7440" w:type="dxa"/>
          </w:tcPr>
          <w:p w14:paraId="00CA80D6">
            <w:pPr>
              <w:pStyle w:val="8"/>
              <w:rPr>
                <w:rFonts w:hint="eastAsia"/>
              </w:rPr>
            </w:pPr>
            <w:r>
              <w:rPr>
                <w:rFonts w:hint="eastAsia"/>
              </w:rPr>
              <w:t xml:space="preserve">0755-82029055 </w:t>
            </w:r>
          </w:p>
        </w:tc>
      </w:tr>
      <w:tr w14:paraId="5FF32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F269DF">
            <w:pPr>
              <w:pStyle w:val="8"/>
              <w:rPr>
                <w:rFonts w:hint="eastAsia"/>
              </w:rPr>
            </w:pPr>
            <w:r>
              <w:rPr>
                <w:rFonts w:hint="eastAsia"/>
              </w:rPr>
              <w:t xml:space="preserve">客户服务电话： </w:t>
            </w:r>
          </w:p>
        </w:tc>
        <w:tc>
          <w:tcPr>
            <w:tcW w:w="7440" w:type="dxa"/>
          </w:tcPr>
          <w:p w14:paraId="64B19FCF">
            <w:pPr>
              <w:pStyle w:val="8"/>
              <w:rPr>
                <w:rFonts w:hint="eastAsia"/>
              </w:rPr>
            </w:pPr>
            <w:r>
              <w:rPr>
                <w:rFonts w:hint="eastAsia"/>
              </w:rPr>
              <w:t xml:space="preserve">400-920-0022 </w:t>
            </w:r>
          </w:p>
        </w:tc>
      </w:tr>
      <w:tr w14:paraId="75F56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ECF9BF">
            <w:pPr>
              <w:pStyle w:val="8"/>
              <w:rPr>
                <w:rFonts w:hint="eastAsia"/>
              </w:rPr>
            </w:pPr>
            <w:r>
              <w:rPr>
                <w:rFonts w:hint="eastAsia"/>
              </w:rPr>
              <w:t xml:space="preserve">网址： </w:t>
            </w:r>
          </w:p>
        </w:tc>
        <w:tc>
          <w:tcPr>
            <w:tcW w:w="7440" w:type="dxa"/>
          </w:tcPr>
          <w:p w14:paraId="7A427AD5">
            <w:pPr>
              <w:pStyle w:val="8"/>
              <w:rPr>
                <w:rFonts w:hint="eastAsia"/>
              </w:rPr>
            </w:pPr>
            <w:r>
              <w:rPr>
                <w:rFonts w:hint="eastAsia"/>
              </w:rPr>
              <w:t xml:space="preserve">http://Licaike.hexun.com </w:t>
            </w:r>
          </w:p>
        </w:tc>
      </w:tr>
    </w:tbl>
    <w:p w14:paraId="3584F0E3">
      <w:pPr>
        <w:pStyle w:val="8"/>
        <w:spacing w:before="0" w:beforeAutospacing="0" w:after="0" w:afterAutospacing="0" w:line="360" w:lineRule="auto"/>
        <w:ind w:firstLine="420"/>
        <w:rPr>
          <w:rFonts w:hint="eastAsia"/>
          <w:sz w:val="21"/>
          <w:szCs w:val="21"/>
        </w:rPr>
      </w:pPr>
      <w:r>
        <w:rPr>
          <w:rFonts w:hint="eastAsia"/>
          <w:b/>
          <w:bCs/>
          <w:sz w:val="21"/>
          <w:szCs w:val="21"/>
        </w:rPr>
        <w:t>(64)厦门市鑫鼎盛控股有限公司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865A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395BB0">
            <w:pPr>
              <w:pStyle w:val="8"/>
              <w:rPr>
                <w:rFonts w:hint="eastAsia"/>
              </w:rPr>
            </w:pPr>
            <w:r>
              <w:rPr>
                <w:rFonts w:hint="eastAsia"/>
              </w:rPr>
              <w:t xml:space="preserve">注册地址： </w:t>
            </w:r>
          </w:p>
        </w:tc>
        <w:tc>
          <w:tcPr>
            <w:tcW w:w="7440" w:type="dxa"/>
          </w:tcPr>
          <w:p w14:paraId="0E04CA75">
            <w:pPr>
              <w:pStyle w:val="8"/>
              <w:rPr>
                <w:rFonts w:hint="eastAsia"/>
              </w:rPr>
            </w:pPr>
            <w:r>
              <w:rPr>
                <w:rFonts w:hint="eastAsia"/>
              </w:rPr>
              <w:t xml:space="preserve">厦门市思明区鹭江道2号厦门第一广场1501-1504 </w:t>
            </w:r>
          </w:p>
        </w:tc>
      </w:tr>
      <w:tr w14:paraId="27630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22FF06">
            <w:pPr>
              <w:pStyle w:val="8"/>
              <w:rPr>
                <w:rFonts w:hint="eastAsia"/>
              </w:rPr>
            </w:pPr>
            <w:r>
              <w:rPr>
                <w:rFonts w:hint="eastAsia"/>
              </w:rPr>
              <w:t xml:space="preserve">办公地址： </w:t>
            </w:r>
          </w:p>
        </w:tc>
        <w:tc>
          <w:tcPr>
            <w:tcW w:w="7440" w:type="dxa"/>
          </w:tcPr>
          <w:p w14:paraId="279B0947">
            <w:pPr>
              <w:pStyle w:val="8"/>
              <w:rPr>
                <w:rFonts w:hint="eastAsia"/>
              </w:rPr>
            </w:pPr>
            <w:r>
              <w:rPr>
                <w:rFonts w:hint="eastAsia"/>
              </w:rPr>
              <w:t xml:space="preserve">厦门市思明区鹭江道2号厦门第一广场1501-1504 </w:t>
            </w:r>
          </w:p>
        </w:tc>
      </w:tr>
      <w:tr w14:paraId="62F12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0E5590">
            <w:pPr>
              <w:pStyle w:val="8"/>
              <w:rPr>
                <w:rFonts w:hint="eastAsia"/>
              </w:rPr>
            </w:pPr>
            <w:r>
              <w:rPr>
                <w:rFonts w:hint="eastAsia"/>
              </w:rPr>
              <w:t xml:space="preserve">法定代表人： </w:t>
            </w:r>
          </w:p>
        </w:tc>
        <w:tc>
          <w:tcPr>
            <w:tcW w:w="7440" w:type="dxa"/>
          </w:tcPr>
          <w:p w14:paraId="6301AC2B">
            <w:pPr>
              <w:pStyle w:val="8"/>
              <w:rPr>
                <w:rFonts w:hint="eastAsia"/>
              </w:rPr>
            </w:pPr>
            <w:r>
              <w:rPr>
                <w:rFonts w:hint="eastAsia"/>
              </w:rPr>
              <w:t xml:space="preserve">陈洪生 </w:t>
            </w:r>
          </w:p>
        </w:tc>
      </w:tr>
      <w:tr w14:paraId="1DC4F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F40A0C">
            <w:pPr>
              <w:pStyle w:val="8"/>
              <w:rPr>
                <w:rFonts w:hint="eastAsia"/>
              </w:rPr>
            </w:pPr>
            <w:r>
              <w:rPr>
                <w:rFonts w:hint="eastAsia"/>
              </w:rPr>
              <w:t xml:space="preserve">联系人： </w:t>
            </w:r>
          </w:p>
        </w:tc>
        <w:tc>
          <w:tcPr>
            <w:tcW w:w="7440" w:type="dxa"/>
          </w:tcPr>
          <w:p w14:paraId="53B2B0B1">
            <w:pPr>
              <w:pStyle w:val="8"/>
              <w:rPr>
                <w:rFonts w:hint="eastAsia"/>
              </w:rPr>
            </w:pPr>
            <w:r>
              <w:rPr>
                <w:rFonts w:hint="eastAsia"/>
              </w:rPr>
              <w:t xml:space="preserve">徐明静 </w:t>
            </w:r>
          </w:p>
        </w:tc>
      </w:tr>
      <w:tr w14:paraId="453E3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3886C7F">
            <w:pPr>
              <w:pStyle w:val="8"/>
              <w:rPr>
                <w:rFonts w:hint="eastAsia"/>
              </w:rPr>
            </w:pPr>
            <w:r>
              <w:rPr>
                <w:rFonts w:hint="eastAsia"/>
              </w:rPr>
              <w:t xml:space="preserve">电话： </w:t>
            </w:r>
          </w:p>
        </w:tc>
        <w:tc>
          <w:tcPr>
            <w:tcW w:w="7440" w:type="dxa"/>
          </w:tcPr>
          <w:p w14:paraId="417FA25E">
            <w:pPr>
              <w:pStyle w:val="8"/>
              <w:rPr>
                <w:rFonts w:hint="eastAsia"/>
              </w:rPr>
            </w:pPr>
            <w:r>
              <w:rPr>
                <w:rFonts w:hint="eastAsia"/>
              </w:rPr>
              <w:t xml:space="preserve">0592-3122716 </w:t>
            </w:r>
          </w:p>
        </w:tc>
      </w:tr>
      <w:tr w14:paraId="24EBD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7E5D2B">
            <w:pPr>
              <w:pStyle w:val="8"/>
              <w:rPr>
                <w:rFonts w:hint="eastAsia"/>
              </w:rPr>
            </w:pPr>
            <w:r>
              <w:rPr>
                <w:rFonts w:hint="eastAsia"/>
              </w:rPr>
              <w:t xml:space="preserve">传真： </w:t>
            </w:r>
          </w:p>
        </w:tc>
        <w:tc>
          <w:tcPr>
            <w:tcW w:w="7440" w:type="dxa"/>
          </w:tcPr>
          <w:p w14:paraId="3CB2C05C">
            <w:pPr>
              <w:pStyle w:val="8"/>
              <w:rPr>
                <w:rFonts w:hint="eastAsia"/>
              </w:rPr>
            </w:pPr>
            <w:r>
              <w:rPr>
                <w:rFonts w:hint="eastAsia"/>
              </w:rPr>
              <w:t xml:space="preserve">0592-8060771 </w:t>
            </w:r>
          </w:p>
        </w:tc>
      </w:tr>
      <w:tr w14:paraId="2CAF9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C45ED69">
            <w:pPr>
              <w:pStyle w:val="8"/>
              <w:rPr>
                <w:rFonts w:hint="eastAsia"/>
              </w:rPr>
            </w:pPr>
            <w:r>
              <w:rPr>
                <w:rFonts w:hint="eastAsia"/>
              </w:rPr>
              <w:t xml:space="preserve">客户服务电话： </w:t>
            </w:r>
          </w:p>
        </w:tc>
        <w:tc>
          <w:tcPr>
            <w:tcW w:w="7440" w:type="dxa"/>
          </w:tcPr>
          <w:p w14:paraId="40CC4740">
            <w:pPr>
              <w:pStyle w:val="8"/>
              <w:rPr>
                <w:rFonts w:hint="eastAsia"/>
              </w:rPr>
            </w:pPr>
            <w:r>
              <w:rPr>
                <w:rFonts w:hint="eastAsia"/>
              </w:rPr>
              <w:t xml:space="preserve">400-918-0808 </w:t>
            </w:r>
          </w:p>
        </w:tc>
      </w:tr>
      <w:tr w14:paraId="003B9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51443E4">
            <w:pPr>
              <w:pStyle w:val="8"/>
              <w:rPr>
                <w:rFonts w:hint="eastAsia"/>
              </w:rPr>
            </w:pPr>
            <w:r>
              <w:rPr>
                <w:rFonts w:hint="eastAsia"/>
              </w:rPr>
              <w:t xml:space="preserve">网址： </w:t>
            </w:r>
          </w:p>
        </w:tc>
        <w:tc>
          <w:tcPr>
            <w:tcW w:w="7440" w:type="dxa"/>
          </w:tcPr>
          <w:p w14:paraId="7A4AB25F">
            <w:pPr>
              <w:pStyle w:val="8"/>
              <w:rPr>
                <w:rFonts w:hint="eastAsia"/>
              </w:rPr>
            </w:pPr>
            <w:r>
              <w:rPr>
                <w:rFonts w:hint="eastAsia"/>
              </w:rPr>
              <w:t xml:space="preserve">www.xds.com.cn </w:t>
            </w:r>
          </w:p>
        </w:tc>
      </w:tr>
    </w:tbl>
    <w:p w14:paraId="543F0126">
      <w:pPr>
        <w:pStyle w:val="8"/>
        <w:spacing w:before="0" w:beforeAutospacing="0" w:after="0" w:afterAutospacing="0" w:line="360" w:lineRule="auto"/>
        <w:ind w:firstLine="420"/>
        <w:rPr>
          <w:rFonts w:hint="eastAsia"/>
          <w:sz w:val="21"/>
          <w:szCs w:val="21"/>
        </w:rPr>
      </w:pPr>
      <w:r>
        <w:rPr>
          <w:rFonts w:hint="eastAsia"/>
          <w:b/>
          <w:bCs/>
          <w:sz w:val="21"/>
          <w:szCs w:val="21"/>
        </w:rPr>
        <w:t>(65)江苏天鼎证券投资咨询有限公司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2A31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BC3ABE7">
            <w:pPr>
              <w:pStyle w:val="8"/>
              <w:rPr>
                <w:rFonts w:hint="eastAsia"/>
              </w:rPr>
            </w:pPr>
            <w:r>
              <w:rPr>
                <w:rFonts w:hint="eastAsia"/>
              </w:rPr>
              <w:t xml:space="preserve">注册地址： </w:t>
            </w:r>
          </w:p>
        </w:tc>
        <w:tc>
          <w:tcPr>
            <w:tcW w:w="7440" w:type="dxa"/>
          </w:tcPr>
          <w:p w14:paraId="4D9BC6B7">
            <w:pPr>
              <w:pStyle w:val="8"/>
              <w:rPr>
                <w:rFonts w:hint="eastAsia"/>
              </w:rPr>
            </w:pPr>
            <w:r>
              <w:rPr>
                <w:rFonts w:hint="eastAsia"/>
              </w:rPr>
              <w:t xml:space="preserve">南京市秦淮区太平南路389号1002室 </w:t>
            </w:r>
          </w:p>
        </w:tc>
      </w:tr>
      <w:tr w14:paraId="2DB0F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C8165B">
            <w:pPr>
              <w:pStyle w:val="8"/>
              <w:rPr>
                <w:rFonts w:hint="eastAsia"/>
              </w:rPr>
            </w:pPr>
            <w:r>
              <w:rPr>
                <w:rFonts w:hint="eastAsia"/>
              </w:rPr>
              <w:t xml:space="preserve">办公地址： </w:t>
            </w:r>
          </w:p>
        </w:tc>
        <w:tc>
          <w:tcPr>
            <w:tcW w:w="7440" w:type="dxa"/>
          </w:tcPr>
          <w:p w14:paraId="05F8B0BD">
            <w:pPr>
              <w:pStyle w:val="8"/>
              <w:rPr>
                <w:rFonts w:hint="eastAsia"/>
              </w:rPr>
            </w:pPr>
            <w:r>
              <w:rPr>
                <w:rFonts w:hint="eastAsia"/>
              </w:rPr>
              <w:t xml:space="preserve">南京市鼓楼区平安里74号 </w:t>
            </w:r>
          </w:p>
        </w:tc>
      </w:tr>
      <w:tr w14:paraId="0E30A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BAF0E18">
            <w:pPr>
              <w:pStyle w:val="8"/>
              <w:rPr>
                <w:rFonts w:hint="eastAsia"/>
              </w:rPr>
            </w:pPr>
            <w:r>
              <w:rPr>
                <w:rFonts w:hint="eastAsia"/>
              </w:rPr>
              <w:t xml:space="preserve">法定代表人： </w:t>
            </w:r>
          </w:p>
        </w:tc>
        <w:tc>
          <w:tcPr>
            <w:tcW w:w="7440" w:type="dxa"/>
          </w:tcPr>
          <w:p w14:paraId="238054F0">
            <w:pPr>
              <w:pStyle w:val="8"/>
              <w:rPr>
                <w:rFonts w:hint="eastAsia"/>
              </w:rPr>
            </w:pPr>
            <w:r>
              <w:rPr>
                <w:rFonts w:hint="eastAsia"/>
              </w:rPr>
              <w:t xml:space="preserve">金婷婷 </w:t>
            </w:r>
          </w:p>
        </w:tc>
      </w:tr>
      <w:tr w14:paraId="52E37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4FC2E7">
            <w:pPr>
              <w:pStyle w:val="8"/>
              <w:rPr>
                <w:rFonts w:hint="eastAsia"/>
              </w:rPr>
            </w:pPr>
            <w:r>
              <w:rPr>
                <w:rFonts w:hint="eastAsia"/>
              </w:rPr>
              <w:t xml:space="preserve">联系人： </w:t>
            </w:r>
          </w:p>
        </w:tc>
        <w:tc>
          <w:tcPr>
            <w:tcW w:w="7440" w:type="dxa"/>
          </w:tcPr>
          <w:p w14:paraId="6FECCA5A">
            <w:pPr>
              <w:pStyle w:val="8"/>
              <w:rPr>
                <w:rFonts w:hint="eastAsia"/>
              </w:rPr>
            </w:pPr>
            <w:r>
              <w:rPr>
                <w:rFonts w:hint="eastAsia"/>
              </w:rPr>
              <w:t xml:space="preserve">黄丹昀 </w:t>
            </w:r>
          </w:p>
        </w:tc>
      </w:tr>
      <w:tr w14:paraId="2B689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2CB2486">
            <w:pPr>
              <w:pStyle w:val="8"/>
              <w:rPr>
                <w:rFonts w:hint="eastAsia"/>
              </w:rPr>
            </w:pPr>
            <w:r>
              <w:rPr>
                <w:rFonts w:hint="eastAsia"/>
              </w:rPr>
              <w:t xml:space="preserve">电话： </w:t>
            </w:r>
          </w:p>
        </w:tc>
        <w:tc>
          <w:tcPr>
            <w:tcW w:w="7440" w:type="dxa"/>
          </w:tcPr>
          <w:p w14:paraId="6C367CEA">
            <w:pPr>
              <w:pStyle w:val="8"/>
              <w:rPr>
                <w:rFonts w:hint="eastAsia"/>
              </w:rPr>
            </w:pPr>
            <w:r>
              <w:rPr>
                <w:rFonts w:hint="eastAsia"/>
              </w:rPr>
              <w:t xml:space="preserve">025-66001159 </w:t>
            </w:r>
          </w:p>
        </w:tc>
      </w:tr>
      <w:tr w14:paraId="04397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CF3FFFF">
            <w:pPr>
              <w:pStyle w:val="8"/>
              <w:rPr>
                <w:rFonts w:hint="eastAsia"/>
              </w:rPr>
            </w:pPr>
            <w:r>
              <w:rPr>
                <w:rFonts w:hint="eastAsia"/>
              </w:rPr>
              <w:t xml:space="preserve">传真： </w:t>
            </w:r>
          </w:p>
        </w:tc>
        <w:tc>
          <w:tcPr>
            <w:tcW w:w="7440" w:type="dxa"/>
          </w:tcPr>
          <w:p w14:paraId="3B5C6250">
            <w:pPr>
              <w:pStyle w:val="8"/>
              <w:rPr>
                <w:rFonts w:hint="eastAsia"/>
              </w:rPr>
            </w:pPr>
            <w:r>
              <w:rPr>
                <w:rFonts w:hint="eastAsia"/>
              </w:rPr>
              <w:t xml:space="preserve">025-66001172 </w:t>
            </w:r>
          </w:p>
        </w:tc>
      </w:tr>
      <w:tr w14:paraId="02926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48CF73B">
            <w:pPr>
              <w:pStyle w:val="8"/>
              <w:rPr>
                <w:rFonts w:hint="eastAsia"/>
              </w:rPr>
            </w:pPr>
            <w:r>
              <w:rPr>
                <w:rFonts w:hint="eastAsia"/>
              </w:rPr>
              <w:t xml:space="preserve">客户服务电话： </w:t>
            </w:r>
          </w:p>
        </w:tc>
        <w:tc>
          <w:tcPr>
            <w:tcW w:w="7440" w:type="dxa"/>
          </w:tcPr>
          <w:p w14:paraId="0F983EE7">
            <w:pPr>
              <w:pStyle w:val="8"/>
              <w:rPr>
                <w:rFonts w:hint="eastAsia"/>
              </w:rPr>
            </w:pPr>
            <w:r>
              <w:rPr>
                <w:rFonts w:hint="eastAsia"/>
              </w:rPr>
              <w:t xml:space="preserve">025-962155 </w:t>
            </w:r>
          </w:p>
        </w:tc>
      </w:tr>
      <w:tr w14:paraId="73DC1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62EED2">
            <w:pPr>
              <w:pStyle w:val="8"/>
              <w:rPr>
                <w:rFonts w:hint="eastAsia"/>
              </w:rPr>
            </w:pPr>
            <w:r>
              <w:rPr>
                <w:rFonts w:hint="eastAsia"/>
              </w:rPr>
              <w:t xml:space="preserve">网址： </w:t>
            </w:r>
          </w:p>
        </w:tc>
        <w:tc>
          <w:tcPr>
            <w:tcW w:w="7440" w:type="dxa"/>
          </w:tcPr>
          <w:p w14:paraId="5C079D84">
            <w:pPr>
              <w:pStyle w:val="8"/>
              <w:rPr>
                <w:rFonts w:hint="eastAsia"/>
              </w:rPr>
            </w:pPr>
            <w:r>
              <w:rPr>
                <w:rFonts w:hint="eastAsia"/>
              </w:rPr>
              <w:t xml:space="preserve">www.tdtz888.com </w:t>
            </w:r>
          </w:p>
        </w:tc>
      </w:tr>
    </w:tbl>
    <w:p w14:paraId="1B3878E7">
      <w:pPr>
        <w:pStyle w:val="8"/>
        <w:spacing w:before="0" w:beforeAutospacing="0" w:after="0" w:afterAutospacing="0" w:line="360" w:lineRule="auto"/>
        <w:ind w:firstLine="420"/>
        <w:rPr>
          <w:rFonts w:hint="eastAsia"/>
          <w:sz w:val="21"/>
          <w:szCs w:val="21"/>
        </w:rPr>
      </w:pPr>
      <w:r>
        <w:rPr>
          <w:rFonts w:hint="eastAsia"/>
          <w:b/>
          <w:bCs/>
          <w:sz w:val="21"/>
          <w:szCs w:val="21"/>
        </w:rPr>
        <w:t>(66)上海挖财基金销售有限公司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D4EE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F94AEB">
            <w:pPr>
              <w:pStyle w:val="8"/>
              <w:rPr>
                <w:rFonts w:hint="eastAsia"/>
              </w:rPr>
            </w:pPr>
            <w:r>
              <w:rPr>
                <w:rFonts w:hint="eastAsia"/>
              </w:rPr>
              <w:t xml:space="preserve">注册地址： </w:t>
            </w:r>
          </w:p>
        </w:tc>
        <w:tc>
          <w:tcPr>
            <w:tcW w:w="7440" w:type="dxa"/>
          </w:tcPr>
          <w:p w14:paraId="7F1DC5F2">
            <w:pPr>
              <w:pStyle w:val="8"/>
              <w:rPr>
                <w:rFonts w:hint="eastAsia"/>
              </w:rPr>
            </w:pPr>
            <w:r>
              <w:rPr>
                <w:rFonts w:hint="eastAsia"/>
              </w:rPr>
              <w:t xml:space="preserve">中国（上海）自由贸易试验区杨高南路799号5楼01、02、03室 </w:t>
            </w:r>
          </w:p>
        </w:tc>
      </w:tr>
      <w:tr w14:paraId="5C3E3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D317615">
            <w:pPr>
              <w:pStyle w:val="8"/>
              <w:rPr>
                <w:rFonts w:hint="eastAsia"/>
              </w:rPr>
            </w:pPr>
            <w:r>
              <w:rPr>
                <w:rFonts w:hint="eastAsia"/>
              </w:rPr>
              <w:t xml:space="preserve">办公地址： </w:t>
            </w:r>
          </w:p>
        </w:tc>
        <w:tc>
          <w:tcPr>
            <w:tcW w:w="7440" w:type="dxa"/>
          </w:tcPr>
          <w:p w14:paraId="0105B975">
            <w:pPr>
              <w:pStyle w:val="8"/>
              <w:rPr>
                <w:rFonts w:hint="eastAsia"/>
              </w:rPr>
            </w:pPr>
            <w:r>
              <w:rPr>
                <w:rFonts w:hint="eastAsia"/>
              </w:rPr>
              <w:t xml:space="preserve">上海市浦东新区杨高南路799号陆家嘴世纪金融广场3号楼5层01、02、03室 </w:t>
            </w:r>
          </w:p>
        </w:tc>
      </w:tr>
      <w:tr w14:paraId="1675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52BD682">
            <w:pPr>
              <w:pStyle w:val="8"/>
              <w:rPr>
                <w:rFonts w:hint="eastAsia"/>
              </w:rPr>
            </w:pPr>
            <w:r>
              <w:rPr>
                <w:rFonts w:hint="eastAsia"/>
              </w:rPr>
              <w:t xml:space="preserve">法定代表人： </w:t>
            </w:r>
          </w:p>
        </w:tc>
        <w:tc>
          <w:tcPr>
            <w:tcW w:w="7440" w:type="dxa"/>
          </w:tcPr>
          <w:p w14:paraId="3CE354AE">
            <w:pPr>
              <w:pStyle w:val="8"/>
              <w:rPr>
                <w:rFonts w:hint="eastAsia"/>
              </w:rPr>
            </w:pPr>
            <w:r>
              <w:rPr>
                <w:rFonts w:hint="eastAsia"/>
              </w:rPr>
              <w:t xml:space="preserve">吕柳霞 </w:t>
            </w:r>
          </w:p>
        </w:tc>
      </w:tr>
      <w:tr w14:paraId="39A3D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2A6209">
            <w:pPr>
              <w:pStyle w:val="8"/>
              <w:rPr>
                <w:rFonts w:hint="eastAsia"/>
              </w:rPr>
            </w:pPr>
            <w:r>
              <w:rPr>
                <w:rFonts w:hint="eastAsia"/>
              </w:rPr>
              <w:t xml:space="preserve">联系人： </w:t>
            </w:r>
          </w:p>
        </w:tc>
        <w:tc>
          <w:tcPr>
            <w:tcW w:w="7440" w:type="dxa"/>
          </w:tcPr>
          <w:p w14:paraId="01F8DAB2">
            <w:pPr>
              <w:pStyle w:val="8"/>
              <w:rPr>
                <w:rFonts w:hint="eastAsia"/>
              </w:rPr>
            </w:pPr>
            <w:r>
              <w:rPr>
                <w:rFonts w:hint="eastAsia"/>
              </w:rPr>
              <w:t xml:space="preserve">陈璐 </w:t>
            </w:r>
          </w:p>
        </w:tc>
      </w:tr>
      <w:tr w14:paraId="377CF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6C037C">
            <w:pPr>
              <w:pStyle w:val="8"/>
              <w:rPr>
                <w:rFonts w:hint="eastAsia"/>
              </w:rPr>
            </w:pPr>
            <w:r>
              <w:rPr>
                <w:rFonts w:hint="eastAsia"/>
              </w:rPr>
              <w:t xml:space="preserve">电话： </w:t>
            </w:r>
          </w:p>
        </w:tc>
        <w:tc>
          <w:tcPr>
            <w:tcW w:w="7440" w:type="dxa"/>
          </w:tcPr>
          <w:p w14:paraId="5B3E922C">
            <w:pPr>
              <w:pStyle w:val="8"/>
              <w:rPr>
                <w:rFonts w:hint="eastAsia"/>
              </w:rPr>
            </w:pPr>
            <w:r>
              <w:rPr>
                <w:rFonts w:hint="eastAsia"/>
              </w:rPr>
              <w:t xml:space="preserve">021-50810687 </w:t>
            </w:r>
          </w:p>
        </w:tc>
      </w:tr>
      <w:tr w14:paraId="5DA74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D512EE">
            <w:pPr>
              <w:pStyle w:val="8"/>
              <w:rPr>
                <w:rFonts w:hint="eastAsia"/>
              </w:rPr>
            </w:pPr>
            <w:r>
              <w:rPr>
                <w:rFonts w:hint="eastAsia"/>
              </w:rPr>
              <w:t xml:space="preserve">传真： </w:t>
            </w:r>
          </w:p>
        </w:tc>
        <w:tc>
          <w:tcPr>
            <w:tcW w:w="7440" w:type="dxa"/>
          </w:tcPr>
          <w:p w14:paraId="1131A5AC">
            <w:pPr>
              <w:pStyle w:val="8"/>
              <w:rPr>
                <w:rFonts w:hint="eastAsia"/>
              </w:rPr>
            </w:pPr>
            <w:r>
              <w:rPr>
                <w:rFonts w:hint="eastAsia"/>
              </w:rPr>
              <w:t xml:space="preserve">021-58300279 </w:t>
            </w:r>
          </w:p>
        </w:tc>
      </w:tr>
      <w:tr w14:paraId="255B3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AE71645">
            <w:pPr>
              <w:pStyle w:val="8"/>
              <w:rPr>
                <w:rFonts w:hint="eastAsia"/>
              </w:rPr>
            </w:pPr>
            <w:r>
              <w:rPr>
                <w:rFonts w:hint="eastAsia"/>
              </w:rPr>
              <w:t xml:space="preserve">客户服务电话： </w:t>
            </w:r>
          </w:p>
        </w:tc>
        <w:tc>
          <w:tcPr>
            <w:tcW w:w="7440" w:type="dxa"/>
          </w:tcPr>
          <w:p w14:paraId="28BA61CF">
            <w:pPr>
              <w:pStyle w:val="8"/>
              <w:rPr>
                <w:rFonts w:hint="eastAsia"/>
              </w:rPr>
            </w:pPr>
            <w:r>
              <w:rPr>
                <w:rFonts w:hint="eastAsia"/>
              </w:rPr>
              <w:t xml:space="preserve">021-50810673 </w:t>
            </w:r>
          </w:p>
        </w:tc>
      </w:tr>
      <w:tr w14:paraId="65801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B554AA">
            <w:pPr>
              <w:pStyle w:val="8"/>
              <w:rPr>
                <w:rFonts w:hint="eastAsia"/>
              </w:rPr>
            </w:pPr>
            <w:r>
              <w:rPr>
                <w:rFonts w:hint="eastAsia"/>
              </w:rPr>
              <w:t xml:space="preserve">网址： </w:t>
            </w:r>
          </w:p>
        </w:tc>
        <w:tc>
          <w:tcPr>
            <w:tcW w:w="7440" w:type="dxa"/>
          </w:tcPr>
          <w:p w14:paraId="29A868EF">
            <w:pPr>
              <w:pStyle w:val="8"/>
              <w:rPr>
                <w:rFonts w:hint="eastAsia"/>
              </w:rPr>
            </w:pPr>
            <w:r>
              <w:rPr>
                <w:rFonts w:hint="eastAsia"/>
              </w:rPr>
              <w:t xml:space="preserve">http://wacaijijin.com/ </w:t>
            </w:r>
          </w:p>
        </w:tc>
      </w:tr>
    </w:tbl>
    <w:p w14:paraId="3FC82EF8">
      <w:pPr>
        <w:pStyle w:val="8"/>
        <w:spacing w:before="0" w:beforeAutospacing="0" w:after="0" w:afterAutospacing="0" w:line="360" w:lineRule="auto"/>
        <w:ind w:firstLine="420"/>
        <w:rPr>
          <w:rFonts w:hint="eastAsia"/>
          <w:sz w:val="21"/>
          <w:szCs w:val="21"/>
        </w:rPr>
      </w:pPr>
      <w:r>
        <w:rPr>
          <w:rFonts w:hint="eastAsia"/>
          <w:b/>
          <w:bCs/>
          <w:sz w:val="21"/>
          <w:szCs w:val="21"/>
        </w:rPr>
        <w:t>(67)大河财富基金销售有限公司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CDAA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379CB94">
            <w:pPr>
              <w:pStyle w:val="8"/>
              <w:rPr>
                <w:rFonts w:hint="eastAsia"/>
              </w:rPr>
            </w:pPr>
            <w:r>
              <w:rPr>
                <w:rFonts w:hint="eastAsia"/>
              </w:rPr>
              <w:t xml:space="preserve">注册地址： </w:t>
            </w:r>
          </w:p>
        </w:tc>
        <w:tc>
          <w:tcPr>
            <w:tcW w:w="7440" w:type="dxa"/>
          </w:tcPr>
          <w:p w14:paraId="4828D952">
            <w:pPr>
              <w:pStyle w:val="8"/>
              <w:rPr>
                <w:rFonts w:hint="eastAsia"/>
              </w:rPr>
            </w:pPr>
            <w:r>
              <w:rPr>
                <w:rFonts w:hint="eastAsia"/>
              </w:rPr>
              <w:t xml:space="preserve">贵州省贵阳市南明区新华路110-134号富中国际广场1栋20层1、2号 </w:t>
            </w:r>
          </w:p>
        </w:tc>
      </w:tr>
      <w:tr w14:paraId="3299F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AC8EBB">
            <w:pPr>
              <w:pStyle w:val="8"/>
              <w:rPr>
                <w:rFonts w:hint="eastAsia"/>
              </w:rPr>
            </w:pPr>
            <w:r>
              <w:rPr>
                <w:rFonts w:hint="eastAsia"/>
              </w:rPr>
              <w:t xml:space="preserve">办公地址： </w:t>
            </w:r>
          </w:p>
        </w:tc>
        <w:tc>
          <w:tcPr>
            <w:tcW w:w="7440" w:type="dxa"/>
          </w:tcPr>
          <w:p w14:paraId="53EEB9EB">
            <w:pPr>
              <w:pStyle w:val="8"/>
              <w:rPr>
                <w:rFonts w:hint="eastAsia"/>
              </w:rPr>
            </w:pPr>
            <w:r>
              <w:rPr>
                <w:rFonts w:hint="eastAsia"/>
              </w:rPr>
              <w:t xml:space="preserve">贵州省贵阳市南明区新华路110-134号富中国际广场1栋20层1、2号 </w:t>
            </w:r>
          </w:p>
        </w:tc>
      </w:tr>
      <w:tr w14:paraId="2D694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E5597CF">
            <w:pPr>
              <w:pStyle w:val="8"/>
              <w:rPr>
                <w:rFonts w:hint="eastAsia"/>
              </w:rPr>
            </w:pPr>
            <w:r>
              <w:rPr>
                <w:rFonts w:hint="eastAsia"/>
              </w:rPr>
              <w:t xml:space="preserve">法定代表人： </w:t>
            </w:r>
          </w:p>
        </w:tc>
        <w:tc>
          <w:tcPr>
            <w:tcW w:w="7440" w:type="dxa"/>
          </w:tcPr>
          <w:p w14:paraId="17A75E56">
            <w:pPr>
              <w:pStyle w:val="8"/>
              <w:rPr>
                <w:rFonts w:hint="eastAsia"/>
              </w:rPr>
            </w:pPr>
            <w:r>
              <w:rPr>
                <w:rFonts w:hint="eastAsia"/>
              </w:rPr>
              <w:t xml:space="preserve">王荻 </w:t>
            </w:r>
          </w:p>
        </w:tc>
      </w:tr>
      <w:tr w14:paraId="2D332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6008249">
            <w:pPr>
              <w:pStyle w:val="8"/>
              <w:rPr>
                <w:rFonts w:hint="eastAsia"/>
              </w:rPr>
            </w:pPr>
            <w:r>
              <w:rPr>
                <w:rFonts w:hint="eastAsia"/>
              </w:rPr>
              <w:t xml:space="preserve">联系人： </w:t>
            </w:r>
          </w:p>
        </w:tc>
        <w:tc>
          <w:tcPr>
            <w:tcW w:w="7440" w:type="dxa"/>
          </w:tcPr>
          <w:p w14:paraId="08DCD918">
            <w:pPr>
              <w:pStyle w:val="8"/>
              <w:rPr>
                <w:rFonts w:hint="eastAsia"/>
              </w:rPr>
            </w:pPr>
            <w:r>
              <w:rPr>
                <w:rFonts w:hint="eastAsia"/>
              </w:rPr>
              <w:t xml:space="preserve">方凯鑫 </w:t>
            </w:r>
          </w:p>
        </w:tc>
      </w:tr>
      <w:tr w14:paraId="02126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4D5DF1B">
            <w:pPr>
              <w:pStyle w:val="8"/>
              <w:rPr>
                <w:rFonts w:hint="eastAsia"/>
              </w:rPr>
            </w:pPr>
            <w:r>
              <w:rPr>
                <w:rFonts w:hint="eastAsia"/>
              </w:rPr>
              <w:t xml:space="preserve">电话： </w:t>
            </w:r>
          </w:p>
        </w:tc>
        <w:tc>
          <w:tcPr>
            <w:tcW w:w="7440" w:type="dxa"/>
          </w:tcPr>
          <w:p w14:paraId="769C3BD9">
            <w:pPr>
              <w:pStyle w:val="8"/>
              <w:rPr>
                <w:rFonts w:hint="eastAsia"/>
              </w:rPr>
            </w:pPr>
            <w:r>
              <w:rPr>
                <w:rFonts w:hint="eastAsia"/>
              </w:rPr>
              <w:t xml:space="preserve">0851-88405606 </w:t>
            </w:r>
          </w:p>
        </w:tc>
      </w:tr>
      <w:tr w14:paraId="56CCD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CEEF32">
            <w:pPr>
              <w:pStyle w:val="8"/>
              <w:rPr>
                <w:rFonts w:hint="eastAsia"/>
              </w:rPr>
            </w:pPr>
            <w:r>
              <w:rPr>
                <w:rFonts w:hint="eastAsia"/>
              </w:rPr>
              <w:t xml:space="preserve">传真： </w:t>
            </w:r>
          </w:p>
        </w:tc>
        <w:tc>
          <w:tcPr>
            <w:tcW w:w="7440" w:type="dxa"/>
          </w:tcPr>
          <w:p w14:paraId="53267129">
            <w:pPr>
              <w:pStyle w:val="8"/>
              <w:rPr>
                <w:rFonts w:hint="eastAsia"/>
              </w:rPr>
            </w:pPr>
            <w:r>
              <w:rPr>
                <w:rFonts w:hint="eastAsia"/>
              </w:rPr>
              <w:t xml:space="preserve">0851-88405599 </w:t>
            </w:r>
          </w:p>
        </w:tc>
      </w:tr>
      <w:tr w14:paraId="28E6A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FF6DAA3">
            <w:pPr>
              <w:pStyle w:val="8"/>
              <w:rPr>
                <w:rFonts w:hint="eastAsia"/>
              </w:rPr>
            </w:pPr>
            <w:r>
              <w:rPr>
                <w:rFonts w:hint="eastAsia"/>
              </w:rPr>
              <w:t xml:space="preserve">客户服务电话： </w:t>
            </w:r>
          </w:p>
        </w:tc>
        <w:tc>
          <w:tcPr>
            <w:tcW w:w="7440" w:type="dxa"/>
          </w:tcPr>
          <w:p w14:paraId="03116501">
            <w:pPr>
              <w:pStyle w:val="8"/>
              <w:rPr>
                <w:rFonts w:hint="eastAsia"/>
              </w:rPr>
            </w:pPr>
            <w:r>
              <w:rPr>
                <w:rFonts w:hint="eastAsia"/>
              </w:rPr>
              <w:t xml:space="preserve">0851-88235678 </w:t>
            </w:r>
          </w:p>
        </w:tc>
      </w:tr>
      <w:tr w14:paraId="5A992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C1E073">
            <w:pPr>
              <w:pStyle w:val="8"/>
              <w:rPr>
                <w:rFonts w:hint="eastAsia"/>
              </w:rPr>
            </w:pPr>
            <w:r>
              <w:rPr>
                <w:rFonts w:hint="eastAsia"/>
              </w:rPr>
              <w:t xml:space="preserve">网址： </w:t>
            </w:r>
          </w:p>
        </w:tc>
        <w:tc>
          <w:tcPr>
            <w:tcW w:w="7440" w:type="dxa"/>
          </w:tcPr>
          <w:p w14:paraId="6E78C2A8">
            <w:pPr>
              <w:pStyle w:val="8"/>
              <w:rPr>
                <w:rFonts w:hint="eastAsia"/>
              </w:rPr>
            </w:pPr>
            <w:r>
              <w:rPr>
                <w:rFonts w:hint="eastAsia"/>
              </w:rPr>
              <w:t xml:space="preserve">www.urainf.com </w:t>
            </w:r>
          </w:p>
        </w:tc>
      </w:tr>
    </w:tbl>
    <w:p w14:paraId="5E08943E">
      <w:pPr>
        <w:pStyle w:val="8"/>
        <w:spacing w:before="0" w:beforeAutospacing="0" w:after="0" w:afterAutospacing="0" w:line="360" w:lineRule="auto"/>
        <w:ind w:firstLine="420"/>
        <w:rPr>
          <w:rFonts w:hint="eastAsia"/>
          <w:sz w:val="21"/>
          <w:szCs w:val="21"/>
        </w:rPr>
      </w:pPr>
      <w:r>
        <w:rPr>
          <w:rFonts w:hint="eastAsia"/>
          <w:b/>
          <w:bCs/>
          <w:sz w:val="21"/>
          <w:szCs w:val="21"/>
        </w:rPr>
        <w:t>(68)腾安基金销售（深圳）有限公司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C453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F754EA">
            <w:pPr>
              <w:pStyle w:val="8"/>
              <w:rPr>
                <w:rFonts w:hint="eastAsia"/>
              </w:rPr>
            </w:pPr>
            <w:r>
              <w:rPr>
                <w:rFonts w:hint="eastAsia"/>
              </w:rPr>
              <w:t xml:space="preserve">注册地址： </w:t>
            </w:r>
          </w:p>
        </w:tc>
        <w:tc>
          <w:tcPr>
            <w:tcW w:w="7440" w:type="dxa"/>
          </w:tcPr>
          <w:p w14:paraId="2EB79C38">
            <w:pPr>
              <w:pStyle w:val="8"/>
              <w:rPr>
                <w:rFonts w:hint="eastAsia"/>
              </w:rPr>
            </w:pPr>
            <w:r>
              <w:rPr>
                <w:rFonts w:hint="eastAsia"/>
              </w:rPr>
              <w:t xml:space="preserve">深圳市前海深港合作区前湾一路1号A栋201室（入驻深圳市前海商务秘书有限公司） </w:t>
            </w:r>
          </w:p>
        </w:tc>
      </w:tr>
      <w:tr w14:paraId="35818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71EAFD4">
            <w:pPr>
              <w:pStyle w:val="8"/>
              <w:rPr>
                <w:rFonts w:hint="eastAsia"/>
              </w:rPr>
            </w:pPr>
            <w:r>
              <w:rPr>
                <w:rFonts w:hint="eastAsia"/>
              </w:rPr>
              <w:t xml:space="preserve">办公地址： </w:t>
            </w:r>
          </w:p>
        </w:tc>
        <w:tc>
          <w:tcPr>
            <w:tcW w:w="7440" w:type="dxa"/>
          </w:tcPr>
          <w:p w14:paraId="2C53569F">
            <w:pPr>
              <w:pStyle w:val="8"/>
              <w:rPr>
                <w:rFonts w:hint="eastAsia"/>
              </w:rPr>
            </w:pPr>
            <w:r>
              <w:rPr>
                <w:rFonts w:hint="eastAsia"/>
              </w:rPr>
              <w:t xml:space="preserve">深圳市南山区海天二路33号腾讯滨海大厦15层 </w:t>
            </w:r>
          </w:p>
        </w:tc>
      </w:tr>
      <w:tr w14:paraId="016E3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C904B2F">
            <w:pPr>
              <w:pStyle w:val="8"/>
              <w:rPr>
                <w:rFonts w:hint="eastAsia"/>
              </w:rPr>
            </w:pPr>
            <w:r>
              <w:rPr>
                <w:rFonts w:hint="eastAsia"/>
              </w:rPr>
              <w:t xml:space="preserve">法定代表人： </w:t>
            </w:r>
          </w:p>
        </w:tc>
        <w:tc>
          <w:tcPr>
            <w:tcW w:w="7440" w:type="dxa"/>
          </w:tcPr>
          <w:p w14:paraId="00A676EA">
            <w:pPr>
              <w:pStyle w:val="8"/>
              <w:rPr>
                <w:rFonts w:hint="eastAsia"/>
              </w:rPr>
            </w:pPr>
            <w:r>
              <w:rPr>
                <w:rFonts w:hint="eastAsia"/>
              </w:rPr>
              <w:t xml:space="preserve">刘明军 </w:t>
            </w:r>
          </w:p>
        </w:tc>
      </w:tr>
      <w:tr w14:paraId="489AA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C49066D">
            <w:pPr>
              <w:pStyle w:val="8"/>
              <w:rPr>
                <w:rFonts w:hint="eastAsia"/>
              </w:rPr>
            </w:pPr>
            <w:r>
              <w:rPr>
                <w:rFonts w:hint="eastAsia"/>
              </w:rPr>
              <w:t xml:space="preserve">联系人： </w:t>
            </w:r>
          </w:p>
        </w:tc>
        <w:tc>
          <w:tcPr>
            <w:tcW w:w="7440" w:type="dxa"/>
          </w:tcPr>
          <w:p w14:paraId="11210B54">
            <w:pPr>
              <w:pStyle w:val="8"/>
              <w:rPr>
                <w:rFonts w:hint="eastAsia"/>
              </w:rPr>
            </w:pPr>
            <w:r>
              <w:rPr>
                <w:rFonts w:hint="eastAsia"/>
              </w:rPr>
              <w:t xml:space="preserve">谭广锋 </w:t>
            </w:r>
          </w:p>
        </w:tc>
      </w:tr>
      <w:tr w14:paraId="6C86F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EDBC6E">
            <w:pPr>
              <w:pStyle w:val="8"/>
              <w:rPr>
                <w:rFonts w:hint="eastAsia"/>
              </w:rPr>
            </w:pPr>
            <w:r>
              <w:rPr>
                <w:rFonts w:hint="eastAsia"/>
              </w:rPr>
              <w:t xml:space="preserve">传真： </w:t>
            </w:r>
          </w:p>
        </w:tc>
        <w:tc>
          <w:tcPr>
            <w:tcW w:w="7440" w:type="dxa"/>
          </w:tcPr>
          <w:p w14:paraId="14EF3894">
            <w:pPr>
              <w:pStyle w:val="8"/>
              <w:rPr>
                <w:rFonts w:hint="eastAsia"/>
              </w:rPr>
            </w:pPr>
            <w:r>
              <w:rPr>
                <w:rFonts w:hint="eastAsia"/>
              </w:rPr>
              <w:t xml:space="preserve">0755-86013399 </w:t>
            </w:r>
          </w:p>
        </w:tc>
      </w:tr>
      <w:tr w14:paraId="2DA19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005FB2F">
            <w:pPr>
              <w:pStyle w:val="8"/>
              <w:rPr>
                <w:rFonts w:hint="eastAsia"/>
              </w:rPr>
            </w:pPr>
            <w:r>
              <w:rPr>
                <w:rFonts w:hint="eastAsia"/>
              </w:rPr>
              <w:t xml:space="preserve">客户服务电话： </w:t>
            </w:r>
          </w:p>
        </w:tc>
        <w:tc>
          <w:tcPr>
            <w:tcW w:w="7440" w:type="dxa"/>
          </w:tcPr>
          <w:p w14:paraId="1AC7F215">
            <w:pPr>
              <w:pStyle w:val="8"/>
              <w:rPr>
                <w:rFonts w:hint="eastAsia"/>
              </w:rPr>
            </w:pPr>
            <w:r>
              <w:rPr>
                <w:rFonts w:hint="eastAsia"/>
              </w:rPr>
              <w:t xml:space="preserve">95017(拨通后转1再转8)；4000890555 </w:t>
            </w:r>
          </w:p>
        </w:tc>
      </w:tr>
      <w:tr w14:paraId="3C39F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F60EED">
            <w:pPr>
              <w:pStyle w:val="8"/>
              <w:rPr>
                <w:rFonts w:hint="eastAsia"/>
              </w:rPr>
            </w:pPr>
            <w:r>
              <w:rPr>
                <w:rFonts w:hint="eastAsia"/>
              </w:rPr>
              <w:t xml:space="preserve">网址： </w:t>
            </w:r>
          </w:p>
        </w:tc>
        <w:tc>
          <w:tcPr>
            <w:tcW w:w="7440" w:type="dxa"/>
          </w:tcPr>
          <w:p w14:paraId="0A3EDF9F">
            <w:pPr>
              <w:pStyle w:val="8"/>
              <w:rPr>
                <w:rFonts w:hint="eastAsia"/>
              </w:rPr>
            </w:pPr>
            <w:r>
              <w:rPr>
                <w:rFonts w:hint="eastAsia"/>
              </w:rPr>
              <w:t xml:space="preserve">https://www.txfund.com/ </w:t>
            </w:r>
          </w:p>
        </w:tc>
      </w:tr>
    </w:tbl>
    <w:p w14:paraId="52D3CFE8">
      <w:pPr>
        <w:pStyle w:val="8"/>
        <w:spacing w:before="0" w:beforeAutospacing="0" w:after="0" w:afterAutospacing="0" w:line="360" w:lineRule="auto"/>
        <w:ind w:firstLine="420"/>
        <w:rPr>
          <w:rFonts w:hint="eastAsia"/>
          <w:sz w:val="21"/>
          <w:szCs w:val="21"/>
        </w:rPr>
      </w:pPr>
      <w:r>
        <w:rPr>
          <w:rFonts w:hint="eastAsia"/>
          <w:b/>
          <w:bCs/>
          <w:sz w:val="21"/>
          <w:szCs w:val="21"/>
        </w:rPr>
        <w:t>(69)北京度小满基金销售有限公司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651D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8EC1333">
            <w:pPr>
              <w:pStyle w:val="8"/>
              <w:rPr>
                <w:rFonts w:hint="eastAsia"/>
              </w:rPr>
            </w:pPr>
            <w:r>
              <w:rPr>
                <w:rFonts w:hint="eastAsia"/>
              </w:rPr>
              <w:t xml:space="preserve">注册地址： </w:t>
            </w:r>
          </w:p>
        </w:tc>
        <w:tc>
          <w:tcPr>
            <w:tcW w:w="7440" w:type="dxa"/>
          </w:tcPr>
          <w:p w14:paraId="1A9002FB">
            <w:pPr>
              <w:pStyle w:val="8"/>
              <w:rPr>
                <w:rFonts w:hint="eastAsia"/>
              </w:rPr>
            </w:pPr>
            <w:r>
              <w:rPr>
                <w:rFonts w:hint="eastAsia"/>
              </w:rPr>
              <w:t xml:space="preserve">北京市海淀区西北旺东路10号院西区4号楼1层103室 </w:t>
            </w:r>
          </w:p>
        </w:tc>
      </w:tr>
      <w:tr w14:paraId="460D1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964D36">
            <w:pPr>
              <w:pStyle w:val="8"/>
              <w:rPr>
                <w:rFonts w:hint="eastAsia"/>
              </w:rPr>
            </w:pPr>
            <w:r>
              <w:rPr>
                <w:rFonts w:hint="eastAsia"/>
              </w:rPr>
              <w:t xml:space="preserve">办公地址： </w:t>
            </w:r>
          </w:p>
        </w:tc>
        <w:tc>
          <w:tcPr>
            <w:tcW w:w="7440" w:type="dxa"/>
          </w:tcPr>
          <w:p w14:paraId="073EC9E6">
            <w:pPr>
              <w:pStyle w:val="8"/>
              <w:rPr>
                <w:rFonts w:hint="eastAsia"/>
              </w:rPr>
            </w:pPr>
            <w:r>
              <w:rPr>
                <w:rFonts w:hint="eastAsia"/>
              </w:rPr>
              <w:t xml:space="preserve">北京市海淀区西北旺东路10号院西区4号楼 </w:t>
            </w:r>
          </w:p>
        </w:tc>
      </w:tr>
      <w:tr w14:paraId="201C8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E37CA7C">
            <w:pPr>
              <w:pStyle w:val="8"/>
              <w:rPr>
                <w:rFonts w:hint="eastAsia"/>
              </w:rPr>
            </w:pPr>
            <w:r>
              <w:rPr>
                <w:rFonts w:hint="eastAsia"/>
              </w:rPr>
              <w:t xml:space="preserve">法定代表人： </w:t>
            </w:r>
          </w:p>
        </w:tc>
        <w:tc>
          <w:tcPr>
            <w:tcW w:w="7440" w:type="dxa"/>
          </w:tcPr>
          <w:p w14:paraId="1C31038E">
            <w:pPr>
              <w:pStyle w:val="8"/>
              <w:rPr>
                <w:rFonts w:hint="eastAsia"/>
              </w:rPr>
            </w:pPr>
            <w:r>
              <w:rPr>
                <w:rFonts w:hint="eastAsia"/>
              </w:rPr>
              <w:t xml:space="preserve">葛新 </w:t>
            </w:r>
          </w:p>
        </w:tc>
      </w:tr>
      <w:tr w14:paraId="73DA6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473C08">
            <w:pPr>
              <w:pStyle w:val="8"/>
              <w:rPr>
                <w:rFonts w:hint="eastAsia"/>
              </w:rPr>
            </w:pPr>
            <w:r>
              <w:rPr>
                <w:rFonts w:hint="eastAsia"/>
              </w:rPr>
              <w:t xml:space="preserve">联系人： </w:t>
            </w:r>
          </w:p>
        </w:tc>
        <w:tc>
          <w:tcPr>
            <w:tcW w:w="7440" w:type="dxa"/>
          </w:tcPr>
          <w:p w14:paraId="5A5A5CAE">
            <w:pPr>
              <w:pStyle w:val="8"/>
              <w:rPr>
                <w:rFonts w:hint="eastAsia"/>
              </w:rPr>
            </w:pPr>
            <w:r>
              <w:rPr>
                <w:rFonts w:hint="eastAsia"/>
              </w:rPr>
              <w:t xml:space="preserve">孙博超 </w:t>
            </w:r>
          </w:p>
        </w:tc>
      </w:tr>
      <w:tr w14:paraId="02134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D38BCCF">
            <w:pPr>
              <w:pStyle w:val="8"/>
              <w:rPr>
                <w:rFonts w:hint="eastAsia"/>
              </w:rPr>
            </w:pPr>
            <w:r>
              <w:rPr>
                <w:rFonts w:hint="eastAsia"/>
              </w:rPr>
              <w:t xml:space="preserve">电话： </w:t>
            </w:r>
          </w:p>
        </w:tc>
        <w:tc>
          <w:tcPr>
            <w:tcW w:w="7440" w:type="dxa"/>
          </w:tcPr>
          <w:p w14:paraId="71B3CBF3">
            <w:pPr>
              <w:pStyle w:val="8"/>
              <w:rPr>
                <w:rFonts w:hint="eastAsia"/>
              </w:rPr>
            </w:pPr>
            <w:r>
              <w:rPr>
                <w:rFonts w:hint="eastAsia"/>
              </w:rPr>
              <w:t xml:space="preserve">010-59403028 </w:t>
            </w:r>
          </w:p>
        </w:tc>
      </w:tr>
      <w:tr w14:paraId="795AD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FB406AE">
            <w:pPr>
              <w:pStyle w:val="8"/>
              <w:rPr>
                <w:rFonts w:hint="eastAsia"/>
              </w:rPr>
            </w:pPr>
            <w:r>
              <w:rPr>
                <w:rFonts w:hint="eastAsia"/>
              </w:rPr>
              <w:t xml:space="preserve">传真： </w:t>
            </w:r>
          </w:p>
        </w:tc>
        <w:tc>
          <w:tcPr>
            <w:tcW w:w="7440" w:type="dxa"/>
          </w:tcPr>
          <w:p w14:paraId="3E187772">
            <w:pPr>
              <w:pStyle w:val="8"/>
              <w:rPr>
                <w:rFonts w:hint="eastAsia"/>
              </w:rPr>
            </w:pPr>
            <w:r>
              <w:rPr>
                <w:rFonts w:hint="eastAsia"/>
              </w:rPr>
              <w:t xml:space="preserve">010-59403027 </w:t>
            </w:r>
          </w:p>
        </w:tc>
      </w:tr>
      <w:tr w14:paraId="35DE5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8553F4">
            <w:pPr>
              <w:pStyle w:val="8"/>
              <w:rPr>
                <w:rFonts w:hint="eastAsia"/>
              </w:rPr>
            </w:pPr>
            <w:r>
              <w:rPr>
                <w:rFonts w:hint="eastAsia"/>
              </w:rPr>
              <w:t xml:space="preserve">客户服务电话： </w:t>
            </w:r>
          </w:p>
        </w:tc>
        <w:tc>
          <w:tcPr>
            <w:tcW w:w="7440" w:type="dxa"/>
          </w:tcPr>
          <w:p w14:paraId="7ED5EFB7">
            <w:pPr>
              <w:pStyle w:val="8"/>
              <w:rPr>
                <w:rFonts w:hint="eastAsia"/>
              </w:rPr>
            </w:pPr>
            <w:r>
              <w:rPr>
                <w:rFonts w:hint="eastAsia"/>
              </w:rPr>
              <w:t xml:space="preserve">95055-4 </w:t>
            </w:r>
          </w:p>
        </w:tc>
      </w:tr>
      <w:tr w14:paraId="250F2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56EF48">
            <w:pPr>
              <w:pStyle w:val="8"/>
              <w:rPr>
                <w:rFonts w:hint="eastAsia"/>
              </w:rPr>
            </w:pPr>
            <w:r>
              <w:rPr>
                <w:rFonts w:hint="eastAsia"/>
              </w:rPr>
              <w:t xml:space="preserve">网址： </w:t>
            </w:r>
          </w:p>
        </w:tc>
        <w:tc>
          <w:tcPr>
            <w:tcW w:w="7440" w:type="dxa"/>
          </w:tcPr>
          <w:p w14:paraId="0B99AB97">
            <w:pPr>
              <w:pStyle w:val="8"/>
              <w:rPr>
                <w:rFonts w:hint="eastAsia"/>
              </w:rPr>
            </w:pPr>
            <w:r>
              <w:rPr>
                <w:rFonts w:hint="eastAsia"/>
              </w:rPr>
              <w:t xml:space="preserve">www.duxiaomanfund.com </w:t>
            </w:r>
          </w:p>
        </w:tc>
      </w:tr>
    </w:tbl>
    <w:p w14:paraId="1461F4DD">
      <w:pPr>
        <w:pStyle w:val="8"/>
        <w:spacing w:before="0" w:beforeAutospacing="0" w:after="0" w:afterAutospacing="0" w:line="360" w:lineRule="auto"/>
        <w:ind w:firstLine="420"/>
        <w:rPr>
          <w:rFonts w:hint="eastAsia"/>
          <w:sz w:val="21"/>
          <w:szCs w:val="21"/>
        </w:rPr>
      </w:pPr>
      <w:r>
        <w:rPr>
          <w:rFonts w:hint="eastAsia"/>
          <w:b/>
          <w:bCs/>
          <w:sz w:val="21"/>
          <w:szCs w:val="21"/>
        </w:rPr>
        <w:t>(70)青岛意才基金销售有限公司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1D649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F42993C">
            <w:pPr>
              <w:pStyle w:val="8"/>
              <w:rPr>
                <w:rFonts w:hint="eastAsia"/>
              </w:rPr>
            </w:pPr>
            <w:r>
              <w:rPr>
                <w:rFonts w:hint="eastAsia"/>
              </w:rPr>
              <w:t xml:space="preserve">注册地址： </w:t>
            </w:r>
          </w:p>
        </w:tc>
        <w:tc>
          <w:tcPr>
            <w:tcW w:w="7440" w:type="dxa"/>
          </w:tcPr>
          <w:p w14:paraId="4A702C11">
            <w:pPr>
              <w:pStyle w:val="8"/>
              <w:rPr>
                <w:rFonts w:hint="eastAsia"/>
              </w:rPr>
            </w:pPr>
            <w:r>
              <w:rPr>
                <w:rFonts w:hint="eastAsia"/>
              </w:rPr>
              <w:t xml:space="preserve">山东省青岛市市南区澳门路98号青岛海尔洲际酒店B座20层 </w:t>
            </w:r>
          </w:p>
        </w:tc>
      </w:tr>
      <w:tr w14:paraId="711E3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5F45884">
            <w:pPr>
              <w:pStyle w:val="8"/>
              <w:rPr>
                <w:rFonts w:hint="eastAsia"/>
              </w:rPr>
            </w:pPr>
            <w:r>
              <w:rPr>
                <w:rFonts w:hint="eastAsia"/>
              </w:rPr>
              <w:t xml:space="preserve">办公地址： </w:t>
            </w:r>
          </w:p>
        </w:tc>
        <w:tc>
          <w:tcPr>
            <w:tcW w:w="7440" w:type="dxa"/>
          </w:tcPr>
          <w:p w14:paraId="27E9BD4E">
            <w:pPr>
              <w:pStyle w:val="8"/>
              <w:rPr>
                <w:rFonts w:hint="eastAsia"/>
              </w:rPr>
            </w:pPr>
            <w:r>
              <w:rPr>
                <w:rFonts w:hint="eastAsia"/>
              </w:rPr>
              <w:t xml:space="preserve">山东省青岛市市南区澳门路98号青岛海尔洲际酒店B座20层 </w:t>
            </w:r>
          </w:p>
        </w:tc>
      </w:tr>
      <w:tr w14:paraId="3A888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790776">
            <w:pPr>
              <w:pStyle w:val="8"/>
              <w:rPr>
                <w:rFonts w:hint="eastAsia"/>
              </w:rPr>
            </w:pPr>
            <w:r>
              <w:rPr>
                <w:rFonts w:hint="eastAsia"/>
              </w:rPr>
              <w:t xml:space="preserve">法定代表人： </w:t>
            </w:r>
          </w:p>
        </w:tc>
        <w:tc>
          <w:tcPr>
            <w:tcW w:w="7440" w:type="dxa"/>
          </w:tcPr>
          <w:p w14:paraId="64322687">
            <w:pPr>
              <w:pStyle w:val="8"/>
              <w:rPr>
                <w:rFonts w:hint="eastAsia"/>
              </w:rPr>
            </w:pPr>
            <w:r>
              <w:rPr>
                <w:rFonts w:hint="eastAsia"/>
              </w:rPr>
              <w:t xml:space="preserve">Giamberto Giraldo </w:t>
            </w:r>
          </w:p>
        </w:tc>
      </w:tr>
      <w:tr w14:paraId="74F25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8296ADF">
            <w:pPr>
              <w:pStyle w:val="8"/>
              <w:rPr>
                <w:rFonts w:hint="eastAsia"/>
              </w:rPr>
            </w:pPr>
            <w:r>
              <w:rPr>
                <w:rFonts w:hint="eastAsia"/>
              </w:rPr>
              <w:t xml:space="preserve">联系人： </w:t>
            </w:r>
          </w:p>
        </w:tc>
        <w:tc>
          <w:tcPr>
            <w:tcW w:w="7440" w:type="dxa"/>
          </w:tcPr>
          <w:p w14:paraId="6E24109F">
            <w:pPr>
              <w:pStyle w:val="8"/>
              <w:rPr>
                <w:rFonts w:hint="eastAsia"/>
              </w:rPr>
            </w:pPr>
            <w:r>
              <w:rPr>
                <w:rFonts w:hint="eastAsia"/>
              </w:rPr>
              <w:t xml:space="preserve">高赞 </w:t>
            </w:r>
          </w:p>
        </w:tc>
      </w:tr>
      <w:tr w14:paraId="5B344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1BE35D">
            <w:pPr>
              <w:pStyle w:val="8"/>
              <w:rPr>
                <w:rFonts w:hint="eastAsia"/>
              </w:rPr>
            </w:pPr>
            <w:r>
              <w:rPr>
                <w:rFonts w:hint="eastAsia"/>
              </w:rPr>
              <w:t xml:space="preserve">电话： </w:t>
            </w:r>
          </w:p>
        </w:tc>
        <w:tc>
          <w:tcPr>
            <w:tcW w:w="7440" w:type="dxa"/>
          </w:tcPr>
          <w:p w14:paraId="20953C26">
            <w:pPr>
              <w:pStyle w:val="8"/>
              <w:rPr>
                <w:rFonts w:hint="eastAsia"/>
              </w:rPr>
            </w:pPr>
            <w:r>
              <w:rPr>
                <w:rFonts w:hint="eastAsia"/>
              </w:rPr>
              <w:t xml:space="preserve">0532-87071088 </w:t>
            </w:r>
          </w:p>
        </w:tc>
      </w:tr>
      <w:tr w14:paraId="1716D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777F7C2">
            <w:pPr>
              <w:pStyle w:val="8"/>
              <w:rPr>
                <w:rFonts w:hint="eastAsia"/>
              </w:rPr>
            </w:pPr>
            <w:r>
              <w:rPr>
                <w:rFonts w:hint="eastAsia"/>
              </w:rPr>
              <w:t xml:space="preserve">传真： </w:t>
            </w:r>
          </w:p>
        </w:tc>
        <w:tc>
          <w:tcPr>
            <w:tcW w:w="7440" w:type="dxa"/>
          </w:tcPr>
          <w:p w14:paraId="5C252151">
            <w:pPr>
              <w:pStyle w:val="8"/>
              <w:rPr>
                <w:rFonts w:hint="eastAsia"/>
              </w:rPr>
            </w:pPr>
            <w:r>
              <w:rPr>
                <w:rFonts w:hint="eastAsia"/>
              </w:rPr>
              <w:t xml:space="preserve">0532-97071099 </w:t>
            </w:r>
          </w:p>
        </w:tc>
      </w:tr>
      <w:tr w14:paraId="14CBA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F142FCE">
            <w:pPr>
              <w:pStyle w:val="8"/>
              <w:rPr>
                <w:rFonts w:hint="eastAsia"/>
              </w:rPr>
            </w:pPr>
            <w:r>
              <w:rPr>
                <w:rFonts w:hint="eastAsia"/>
              </w:rPr>
              <w:t xml:space="preserve">客户服务电话： </w:t>
            </w:r>
          </w:p>
        </w:tc>
        <w:tc>
          <w:tcPr>
            <w:tcW w:w="7440" w:type="dxa"/>
          </w:tcPr>
          <w:p w14:paraId="1FAB3C4F">
            <w:pPr>
              <w:pStyle w:val="8"/>
              <w:rPr>
                <w:rFonts w:hint="eastAsia"/>
              </w:rPr>
            </w:pPr>
            <w:r>
              <w:rPr>
                <w:rFonts w:hint="eastAsia"/>
              </w:rPr>
              <w:t xml:space="preserve">400-612-3303 </w:t>
            </w:r>
          </w:p>
        </w:tc>
      </w:tr>
      <w:tr w14:paraId="3C98E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6BC75D3">
            <w:pPr>
              <w:pStyle w:val="8"/>
              <w:rPr>
                <w:rFonts w:hint="eastAsia"/>
              </w:rPr>
            </w:pPr>
            <w:r>
              <w:rPr>
                <w:rFonts w:hint="eastAsia"/>
              </w:rPr>
              <w:t xml:space="preserve">网址： </w:t>
            </w:r>
          </w:p>
        </w:tc>
        <w:tc>
          <w:tcPr>
            <w:tcW w:w="7440" w:type="dxa"/>
          </w:tcPr>
          <w:p w14:paraId="5E36EBBD">
            <w:pPr>
              <w:pStyle w:val="8"/>
              <w:rPr>
                <w:rFonts w:hint="eastAsia"/>
              </w:rPr>
            </w:pPr>
            <w:r>
              <w:rPr>
                <w:rFonts w:hint="eastAsia"/>
              </w:rPr>
              <w:t xml:space="preserve">www.yitsai.com </w:t>
            </w:r>
          </w:p>
        </w:tc>
      </w:tr>
    </w:tbl>
    <w:p w14:paraId="260A1E78">
      <w:pPr>
        <w:pStyle w:val="8"/>
        <w:spacing w:before="0" w:beforeAutospacing="0" w:after="0" w:afterAutospacing="0" w:line="360" w:lineRule="auto"/>
        <w:ind w:firstLine="420"/>
        <w:rPr>
          <w:rFonts w:hint="eastAsia"/>
          <w:sz w:val="21"/>
          <w:szCs w:val="21"/>
        </w:rPr>
      </w:pPr>
      <w:r>
        <w:rPr>
          <w:rFonts w:hint="eastAsia"/>
          <w:b/>
          <w:bCs/>
          <w:sz w:val="21"/>
          <w:szCs w:val="21"/>
        </w:rPr>
        <w:t>(71)博时财富基金销售有限公司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5245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ED9DB21">
            <w:pPr>
              <w:pStyle w:val="8"/>
              <w:rPr>
                <w:rFonts w:hint="eastAsia"/>
              </w:rPr>
            </w:pPr>
            <w:r>
              <w:rPr>
                <w:rFonts w:hint="eastAsia"/>
              </w:rPr>
              <w:t xml:space="preserve">注册地址： </w:t>
            </w:r>
          </w:p>
        </w:tc>
        <w:tc>
          <w:tcPr>
            <w:tcW w:w="7440" w:type="dxa"/>
          </w:tcPr>
          <w:p w14:paraId="2B65198C">
            <w:pPr>
              <w:pStyle w:val="8"/>
              <w:rPr>
                <w:rFonts w:hint="eastAsia"/>
              </w:rPr>
            </w:pPr>
            <w:r>
              <w:rPr>
                <w:rFonts w:hint="eastAsia"/>
              </w:rPr>
              <w:t xml:space="preserve">广东省深圳市福田区莲花街道福新社区益田路5999号基金大厦19层 </w:t>
            </w:r>
          </w:p>
        </w:tc>
      </w:tr>
      <w:tr w14:paraId="305BD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9BA452D">
            <w:pPr>
              <w:pStyle w:val="8"/>
              <w:rPr>
                <w:rFonts w:hint="eastAsia"/>
              </w:rPr>
            </w:pPr>
            <w:r>
              <w:rPr>
                <w:rFonts w:hint="eastAsia"/>
              </w:rPr>
              <w:t xml:space="preserve">办公地址： </w:t>
            </w:r>
          </w:p>
        </w:tc>
        <w:tc>
          <w:tcPr>
            <w:tcW w:w="7440" w:type="dxa"/>
          </w:tcPr>
          <w:p w14:paraId="7815A3B0">
            <w:pPr>
              <w:pStyle w:val="8"/>
              <w:rPr>
                <w:rFonts w:hint="eastAsia"/>
              </w:rPr>
            </w:pPr>
            <w:r>
              <w:rPr>
                <w:rFonts w:hint="eastAsia"/>
              </w:rPr>
              <w:t xml:space="preserve">广东省深圳市福田区莲花街道福新社区益田路5999号基金大厦19层 </w:t>
            </w:r>
          </w:p>
        </w:tc>
      </w:tr>
      <w:tr w14:paraId="4E9B2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505231C">
            <w:pPr>
              <w:pStyle w:val="8"/>
              <w:rPr>
                <w:rFonts w:hint="eastAsia"/>
              </w:rPr>
            </w:pPr>
            <w:r>
              <w:rPr>
                <w:rFonts w:hint="eastAsia"/>
              </w:rPr>
              <w:t xml:space="preserve">法定代表人： </w:t>
            </w:r>
          </w:p>
        </w:tc>
        <w:tc>
          <w:tcPr>
            <w:tcW w:w="7440" w:type="dxa"/>
          </w:tcPr>
          <w:p w14:paraId="39079067">
            <w:pPr>
              <w:pStyle w:val="8"/>
              <w:rPr>
                <w:rFonts w:hint="eastAsia"/>
              </w:rPr>
            </w:pPr>
            <w:r>
              <w:rPr>
                <w:rFonts w:hint="eastAsia"/>
              </w:rPr>
              <w:t xml:space="preserve">王德英 </w:t>
            </w:r>
          </w:p>
        </w:tc>
      </w:tr>
      <w:tr w14:paraId="25696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86B74A4">
            <w:pPr>
              <w:pStyle w:val="8"/>
              <w:rPr>
                <w:rFonts w:hint="eastAsia"/>
              </w:rPr>
            </w:pPr>
            <w:r>
              <w:rPr>
                <w:rFonts w:hint="eastAsia"/>
              </w:rPr>
              <w:t xml:space="preserve">联系人： </w:t>
            </w:r>
          </w:p>
        </w:tc>
        <w:tc>
          <w:tcPr>
            <w:tcW w:w="7440" w:type="dxa"/>
          </w:tcPr>
          <w:p w14:paraId="64B57499">
            <w:pPr>
              <w:pStyle w:val="8"/>
              <w:rPr>
                <w:rFonts w:hint="eastAsia"/>
              </w:rPr>
            </w:pPr>
            <w:r>
              <w:rPr>
                <w:rFonts w:hint="eastAsia"/>
              </w:rPr>
              <w:t xml:space="preserve">崔丹 </w:t>
            </w:r>
          </w:p>
        </w:tc>
      </w:tr>
      <w:tr w14:paraId="739FA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4061C57">
            <w:pPr>
              <w:pStyle w:val="8"/>
              <w:rPr>
                <w:rFonts w:hint="eastAsia"/>
              </w:rPr>
            </w:pPr>
            <w:r>
              <w:rPr>
                <w:rFonts w:hint="eastAsia"/>
              </w:rPr>
              <w:t xml:space="preserve">电话： </w:t>
            </w:r>
          </w:p>
        </w:tc>
        <w:tc>
          <w:tcPr>
            <w:tcW w:w="7440" w:type="dxa"/>
          </w:tcPr>
          <w:p w14:paraId="04F4B0D8">
            <w:pPr>
              <w:pStyle w:val="8"/>
              <w:rPr>
                <w:rFonts w:hint="eastAsia"/>
              </w:rPr>
            </w:pPr>
            <w:r>
              <w:rPr>
                <w:rFonts w:hint="eastAsia"/>
              </w:rPr>
              <w:t xml:space="preserve">0755-83169999 </w:t>
            </w:r>
          </w:p>
        </w:tc>
      </w:tr>
      <w:tr w14:paraId="38454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186BCF">
            <w:pPr>
              <w:pStyle w:val="8"/>
              <w:rPr>
                <w:rFonts w:hint="eastAsia"/>
              </w:rPr>
            </w:pPr>
            <w:r>
              <w:rPr>
                <w:rFonts w:hint="eastAsia"/>
              </w:rPr>
              <w:t xml:space="preserve">传真： </w:t>
            </w:r>
          </w:p>
        </w:tc>
        <w:tc>
          <w:tcPr>
            <w:tcW w:w="7440" w:type="dxa"/>
          </w:tcPr>
          <w:p w14:paraId="217B6703">
            <w:pPr>
              <w:pStyle w:val="8"/>
              <w:rPr>
                <w:rFonts w:hint="eastAsia"/>
              </w:rPr>
            </w:pPr>
            <w:r>
              <w:rPr>
                <w:rFonts w:hint="eastAsia"/>
              </w:rPr>
              <w:t xml:space="preserve">0755-83195220 </w:t>
            </w:r>
          </w:p>
        </w:tc>
      </w:tr>
      <w:tr w14:paraId="358E0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CE04373">
            <w:pPr>
              <w:pStyle w:val="8"/>
              <w:rPr>
                <w:rFonts w:hint="eastAsia"/>
              </w:rPr>
            </w:pPr>
            <w:r>
              <w:rPr>
                <w:rFonts w:hint="eastAsia"/>
              </w:rPr>
              <w:t xml:space="preserve">客户服务电话： </w:t>
            </w:r>
          </w:p>
        </w:tc>
        <w:tc>
          <w:tcPr>
            <w:tcW w:w="7440" w:type="dxa"/>
          </w:tcPr>
          <w:p w14:paraId="4607816B">
            <w:pPr>
              <w:pStyle w:val="8"/>
              <w:rPr>
                <w:rFonts w:hint="eastAsia"/>
              </w:rPr>
            </w:pPr>
            <w:r>
              <w:rPr>
                <w:rFonts w:hint="eastAsia"/>
              </w:rPr>
              <w:t xml:space="preserve">400-610-5568 </w:t>
            </w:r>
          </w:p>
        </w:tc>
      </w:tr>
      <w:tr w14:paraId="20788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F40B24">
            <w:pPr>
              <w:pStyle w:val="8"/>
              <w:rPr>
                <w:rFonts w:hint="eastAsia"/>
              </w:rPr>
            </w:pPr>
            <w:r>
              <w:rPr>
                <w:rFonts w:hint="eastAsia"/>
              </w:rPr>
              <w:t xml:space="preserve">网址： </w:t>
            </w:r>
          </w:p>
        </w:tc>
        <w:tc>
          <w:tcPr>
            <w:tcW w:w="7440" w:type="dxa"/>
          </w:tcPr>
          <w:p w14:paraId="383417DB">
            <w:pPr>
              <w:pStyle w:val="8"/>
              <w:rPr>
                <w:rFonts w:hint="eastAsia"/>
              </w:rPr>
            </w:pPr>
            <w:r>
              <w:rPr>
                <w:rFonts w:hint="eastAsia"/>
              </w:rPr>
              <w:t xml:space="preserve">www.boserawealth.com </w:t>
            </w:r>
          </w:p>
        </w:tc>
      </w:tr>
    </w:tbl>
    <w:p w14:paraId="32033012">
      <w:pPr>
        <w:pStyle w:val="8"/>
        <w:spacing w:before="0" w:beforeAutospacing="0" w:after="0" w:afterAutospacing="0" w:line="360" w:lineRule="auto"/>
        <w:ind w:firstLine="420"/>
        <w:rPr>
          <w:rFonts w:hint="eastAsia"/>
          <w:sz w:val="21"/>
          <w:szCs w:val="21"/>
        </w:rPr>
      </w:pPr>
      <w:r>
        <w:rPr>
          <w:rFonts w:hint="eastAsia"/>
          <w:b/>
          <w:bCs/>
          <w:sz w:val="21"/>
          <w:szCs w:val="21"/>
        </w:rPr>
        <w:t>(72)诺亚正行基金销售有限公司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512F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7B1A14A">
            <w:pPr>
              <w:pStyle w:val="8"/>
              <w:rPr>
                <w:rFonts w:hint="eastAsia"/>
              </w:rPr>
            </w:pPr>
            <w:r>
              <w:rPr>
                <w:rFonts w:hint="eastAsia"/>
              </w:rPr>
              <w:t xml:space="preserve">注册地址： </w:t>
            </w:r>
          </w:p>
        </w:tc>
        <w:tc>
          <w:tcPr>
            <w:tcW w:w="7440" w:type="dxa"/>
          </w:tcPr>
          <w:p w14:paraId="24DD757F">
            <w:pPr>
              <w:pStyle w:val="8"/>
              <w:rPr>
                <w:rFonts w:hint="eastAsia"/>
              </w:rPr>
            </w:pPr>
            <w:r>
              <w:rPr>
                <w:rFonts w:hint="eastAsia"/>
              </w:rPr>
              <w:t xml:space="preserve">上海市虹口区飞虹路360弄9号6层 </w:t>
            </w:r>
          </w:p>
        </w:tc>
      </w:tr>
      <w:tr w14:paraId="1527F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D90671">
            <w:pPr>
              <w:pStyle w:val="8"/>
              <w:rPr>
                <w:rFonts w:hint="eastAsia"/>
              </w:rPr>
            </w:pPr>
            <w:r>
              <w:rPr>
                <w:rFonts w:hint="eastAsia"/>
              </w:rPr>
              <w:t xml:space="preserve">办公地址： </w:t>
            </w:r>
          </w:p>
        </w:tc>
        <w:tc>
          <w:tcPr>
            <w:tcW w:w="7440" w:type="dxa"/>
          </w:tcPr>
          <w:p w14:paraId="645B7A1B">
            <w:pPr>
              <w:pStyle w:val="8"/>
              <w:rPr>
                <w:rFonts w:hint="eastAsia"/>
              </w:rPr>
            </w:pPr>
            <w:r>
              <w:rPr>
                <w:rFonts w:hint="eastAsia"/>
              </w:rPr>
              <w:t xml:space="preserve">上海市闵行区申滨南路1226号诺亚财富中心 </w:t>
            </w:r>
          </w:p>
        </w:tc>
      </w:tr>
      <w:tr w14:paraId="36933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C17B03F">
            <w:pPr>
              <w:pStyle w:val="8"/>
              <w:rPr>
                <w:rFonts w:hint="eastAsia"/>
              </w:rPr>
            </w:pPr>
            <w:r>
              <w:rPr>
                <w:rFonts w:hint="eastAsia"/>
              </w:rPr>
              <w:t xml:space="preserve">法定代表人： </w:t>
            </w:r>
          </w:p>
        </w:tc>
        <w:tc>
          <w:tcPr>
            <w:tcW w:w="7440" w:type="dxa"/>
          </w:tcPr>
          <w:p w14:paraId="1AD96BA8">
            <w:pPr>
              <w:pStyle w:val="8"/>
              <w:rPr>
                <w:rFonts w:hint="eastAsia"/>
              </w:rPr>
            </w:pPr>
            <w:r>
              <w:rPr>
                <w:rFonts w:hint="eastAsia"/>
              </w:rPr>
              <w:t xml:space="preserve">吴卫国 </w:t>
            </w:r>
          </w:p>
        </w:tc>
      </w:tr>
      <w:tr w14:paraId="09D35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618877F">
            <w:pPr>
              <w:pStyle w:val="8"/>
              <w:rPr>
                <w:rFonts w:hint="eastAsia"/>
              </w:rPr>
            </w:pPr>
            <w:r>
              <w:rPr>
                <w:rFonts w:hint="eastAsia"/>
              </w:rPr>
              <w:t xml:space="preserve">联系人： </w:t>
            </w:r>
          </w:p>
        </w:tc>
        <w:tc>
          <w:tcPr>
            <w:tcW w:w="7440" w:type="dxa"/>
          </w:tcPr>
          <w:p w14:paraId="69FD31FF">
            <w:pPr>
              <w:pStyle w:val="8"/>
              <w:rPr>
                <w:rFonts w:hint="eastAsia"/>
              </w:rPr>
            </w:pPr>
            <w:r>
              <w:rPr>
                <w:rFonts w:hint="eastAsia"/>
              </w:rPr>
              <w:t xml:space="preserve">黄欣文 </w:t>
            </w:r>
          </w:p>
        </w:tc>
      </w:tr>
      <w:tr w14:paraId="448C2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23AEEB">
            <w:pPr>
              <w:pStyle w:val="8"/>
              <w:rPr>
                <w:rFonts w:hint="eastAsia"/>
              </w:rPr>
            </w:pPr>
            <w:r>
              <w:rPr>
                <w:rFonts w:hint="eastAsia"/>
              </w:rPr>
              <w:t xml:space="preserve">电话： </w:t>
            </w:r>
          </w:p>
        </w:tc>
        <w:tc>
          <w:tcPr>
            <w:tcW w:w="7440" w:type="dxa"/>
          </w:tcPr>
          <w:p w14:paraId="5638FDEC">
            <w:pPr>
              <w:pStyle w:val="8"/>
              <w:rPr>
                <w:rFonts w:hint="eastAsia"/>
              </w:rPr>
            </w:pPr>
            <w:r>
              <w:rPr>
                <w:rFonts w:hint="eastAsia"/>
              </w:rPr>
              <w:t xml:space="preserve">021-38602377 </w:t>
            </w:r>
          </w:p>
        </w:tc>
      </w:tr>
      <w:tr w14:paraId="1912B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5B878CE">
            <w:pPr>
              <w:pStyle w:val="8"/>
              <w:rPr>
                <w:rFonts w:hint="eastAsia"/>
              </w:rPr>
            </w:pPr>
            <w:r>
              <w:rPr>
                <w:rFonts w:hint="eastAsia"/>
              </w:rPr>
              <w:t xml:space="preserve">传真： </w:t>
            </w:r>
          </w:p>
        </w:tc>
        <w:tc>
          <w:tcPr>
            <w:tcW w:w="7440" w:type="dxa"/>
          </w:tcPr>
          <w:p w14:paraId="79A77E56">
            <w:pPr>
              <w:pStyle w:val="8"/>
              <w:rPr>
                <w:rFonts w:hint="eastAsia"/>
              </w:rPr>
            </w:pPr>
            <w:r>
              <w:rPr>
                <w:rFonts w:hint="eastAsia"/>
              </w:rPr>
              <w:t xml:space="preserve">021-38509777 </w:t>
            </w:r>
          </w:p>
        </w:tc>
      </w:tr>
      <w:tr w14:paraId="74C71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14CDBEA">
            <w:pPr>
              <w:pStyle w:val="8"/>
              <w:rPr>
                <w:rFonts w:hint="eastAsia"/>
              </w:rPr>
            </w:pPr>
            <w:r>
              <w:rPr>
                <w:rFonts w:hint="eastAsia"/>
              </w:rPr>
              <w:t xml:space="preserve">客户服务电话： </w:t>
            </w:r>
          </w:p>
        </w:tc>
        <w:tc>
          <w:tcPr>
            <w:tcW w:w="7440" w:type="dxa"/>
          </w:tcPr>
          <w:p w14:paraId="3325C124">
            <w:pPr>
              <w:pStyle w:val="8"/>
              <w:rPr>
                <w:rFonts w:hint="eastAsia"/>
              </w:rPr>
            </w:pPr>
            <w:r>
              <w:rPr>
                <w:rFonts w:hint="eastAsia"/>
              </w:rPr>
              <w:t xml:space="preserve">400-821-5399 </w:t>
            </w:r>
          </w:p>
        </w:tc>
      </w:tr>
      <w:tr w14:paraId="61B9B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E62307B">
            <w:pPr>
              <w:pStyle w:val="8"/>
              <w:rPr>
                <w:rFonts w:hint="eastAsia"/>
              </w:rPr>
            </w:pPr>
            <w:r>
              <w:rPr>
                <w:rFonts w:hint="eastAsia"/>
              </w:rPr>
              <w:t xml:space="preserve">网址： </w:t>
            </w:r>
          </w:p>
        </w:tc>
        <w:tc>
          <w:tcPr>
            <w:tcW w:w="7440" w:type="dxa"/>
          </w:tcPr>
          <w:p w14:paraId="00356FB6">
            <w:pPr>
              <w:pStyle w:val="8"/>
              <w:rPr>
                <w:rFonts w:hint="eastAsia"/>
              </w:rPr>
            </w:pPr>
            <w:r>
              <w:rPr>
                <w:rFonts w:hint="eastAsia"/>
              </w:rPr>
              <w:t xml:space="preserve">http://www.noah-fund.com </w:t>
            </w:r>
          </w:p>
        </w:tc>
      </w:tr>
    </w:tbl>
    <w:p w14:paraId="07543204">
      <w:pPr>
        <w:pStyle w:val="8"/>
        <w:spacing w:before="0" w:beforeAutospacing="0" w:after="0" w:afterAutospacing="0" w:line="360" w:lineRule="auto"/>
        <w:ind w:firstLine="420"/>
        <w:rPr>
          <w:rFonts w:hint="eastAsia"/>
          <w:sz w:val="21"/>
          <w:szCs w:val="21"/>
        </w:rPr>
      </w:pPr>
      <w:r>
        <w:rPr>
          <w:rFonts w:hint="eastAsia"/>
          <w:b/>
          <w:bCs/>
          <w:sz w:val="21"/>
          <w:szCs w:val="21"/>
        </w:rPr>
        <w:t>(73)深圳众禄基金销售股份有限公司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5B47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AB7BFAF">
            <w:pPr>
              <w:pStyle w:val="8"/>
              <w:rPr>
                <w:rFonts w:hint="eastAsia"/>
              </w:rPr>
            </w:pPr>
            <w:r>
              <w:rPr>
                <w:rFonts w:hint="eastAsia"/>
              </w:rPr>
              <w:t xml:space="preserve">注册地址： </w:t>
            </w:r>
          </w:p>
        </w:tc>
        <w:tc>
          <w:tcPr>
            <w:tcW w:w="7440" w:type="dxa"/>
          </w:tcPr>
          <w:p w14:paraId="2B4E8263">
            <w:pPr>
              <w:pStyle w:val="8"/>
              <w:rPr>
                <w:rFonts w:hint="eastAsia"/>
              </w:rPr>
            </w:pPr>
            <w:r>
              <w:rPr>
                <w:rFonts w:hint="eastAsia"/>
              </w:rPr>
              <w:t xml:space="preserve">深圳市罗湖区梨园路物资控股置地大厦8楼 </w:t>
            </w:r>
          </w:p>
        </w:tc>
      </w:tr>
      <w:tr w14:paraId="47B35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C27F72">
            <w:pPr>
              <w:pStyle w:val="8"/>
              <w:rPr>
                <w:rFonts w:hint="eastAsia"/>
              </w:rPr>
            </w:pPr>
            <w:r>
              <w:rPr>
                <w:rFonts w:hint="eastAsia"/>
              </w:rPr>
              <w:t xml:space="preserve">办公地址： </w:t>
            </w:r>
          </w:p>
        </w:tc>
        <w:tc>
          <w:tcPr>
            <w:tcW w:w="7440" w:type="dxa"/>
          </w:tcPr>
          <w:p w14:paraId="0A93A799">
            <w:pPr>
              <w:pStyle w:val="8"/>
              <w:rPr>
                <w:rFonts w:hint="eastAsia"/>
              </w:rPr>
            </w:pPr>
            <w:r>
              <w:rPr>
                <w:rFonts w:hint="eastAsia"/>
              </w:rPr>
              <w:t xml:space="preserve">深圳市罗湖区梨园路物资控股置地大厦8楼 </w:t>
            </w:r>
          </w:p>
        </w:tc>
      </w:tr>
      <w:tr w14:paraId="6FEF7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0837A8">
            <w:pPr>
              <w:pStyle w:val="8"/>
              <w:rPr>
                <w:rFonts w:hint="eastAsia"/>
              </w:rPr>
            </w:pPr>
            <w:r>
              <w:rPr>
                <w:rFonts w:hint="eastAsia"/>
              </w:rPr>
              <w:t xml:space="preserve">法定代表人： </w:t>
            </w:r>
          </w:p>
        </w:tc>
        <w:tc>
          <w:tcPr>
            <w:tcW w:w="7440" w:type="dxa"/>
          </w:tcPr>
          <w:p w14:paraId="41FFBC83">
            <w:pPr>
              <w:pStyle w:val="8"/>
              <w:rPr>
                <w:rFonts w:hint="eastAsia"/>
              </w:rPr>
            </w:pPr>
            <w:r>
              <w:rPr>
                <w:rFonts w:hint="eastAsia"/>
              </w:rPr>
              <w:t xml:space="preserve">薛峰 </w:t>
            </w:r>
          </w:p>
        </w:tc>
      </w:tr>
      <w:tr w14:paraId="14624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E660FF0">
            <w:pPr>
              <w:pStyle w:val="8"/>
              <w:rPr>
                <w:rFonts w:hint="eastAsia"/>
              </w:rPr>
            </w:pPr>
            <w:r>
              <w:rPr>
                <w:rFonts w:hint="eastAsia"/>
              </w:rPr>
              <w:t xml:space="preserve">联系人： </w:t>
            </w:r>
          </w:p>
        </w:tc>
        <w:tc>
          <w:tcPr>
            <w:tcW w:w="7440" w:type="dxa"/>
          </w:tcPr>
          <w:p w14:paraId="334C3653">
            <w:pPr>
              <w:pStyle w:val="8"/>
              <w:rPr>
                <w:rFonts w:hint="eastAsia"/>
              </w:rPr>
            </w:pPr>
            <w:r>
              <w:rPr>
                <w:rFonts w:hint="eastAsia"/>
              </w:rPr>
              <w:t xml:space="preserve">童彩平 </w:t>
            </w:r>
          </w:p>
        </w:tc>
      </w:tr>
      <w:tr w14:paraId="59A82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1E96F8A">
            <w:pPr>
              <w:pStyle w:val="8"/>
              <w:rPr>
                <w:rFonts w:hint="eastAsia"/>
              </w:rPr>
            </w:pPr>
            <w:r>
              <w:rPr>
                <w:rFonts w:hint="eastAsia"/>
              </w:rPr>
              <w:t xml:space="preserve">电话： </w:t>
            </w:r>
          </w:p>
        </w:tc>
        <w:tc>
          <w:tcPr>
            <w:tcW w:w="7440" w:type="dxa"/>
          </w:tcPr>
          <w:p w14:paraId="139EA66C">
            <w:pPr>
              <w:pStyle w:val="8"/>
              <w:rPr>
                <w:rFonts w:hint="eastAsia"/>
              </w:rPr>
            </w:pPr>
            <w:r>
              <w:rPr>
                <w:rFonts w:hint="eastAsia"/>
              </w:rPr>
              <w:t xml:space="preserve">0755-33227950 </w:t>
            </w:r>
          </w:p>
        </w:tc>
      </w:tr>
      <w:tr w14:paraId="5EC8E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950D267">
            <w:pPr>
              <w:pStyle w:val="8"/>
              <w:rPr>
                <w:rFonts w:hint="eastAsia"/>
              </w:rPr>
            </w:pPr>
            <w:r>
              <w:rPr>
                <w:rFonts w:hint="eastAsia"/>
              </w:rPr>
              <w:t xml:space="preserve">传真： </w:t>
            </w:r>
          </w:p>
        </w:tc>
        <w:tc>
          <w:tcPr>
            <w:tcW w:w="7440" w:type="dxa"/>
          </w:tcPr>
          <w:p w14:paraId="36A77468">
            <w:pPr>
              <w:pStyle w:val="8"/>
              <w:rPr>
                <w:rFonts w:hint="eastAsia"/>
              </w:rPr>
            </w:pPr>
            <w:r>
              <w:rPr>
                <w:rFonts w:hint="eastAsia"/>
              </w:rPr>
              <w:t xml:space="preserve">0755-33227951 </w:t>
            </w:r>
          </w:p>
        </w:tc>
      </w:tr>
      <w:tr w14:paraId="7A7D3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A14BA2F">
            <w:pPr>
              <w:pStyle w:val="8"/>
              <w:rPr>
                <w:rFonts w:hint="eastAsia"/>
              </w:rPr>
            </w:pPr>
            <w:r>
              <w:rPr>
                <w:rFonts w:hint="eastAsia"/>
              </w:rPr>
              <w:t xml:space="preserve">客户服务电话： </w:t>
            </w:r>
          </w:p>
        </w:tc>
        <w:tc>
          <w:tcPr>
            <w:tcW w:w="7440" w:type="dxa"/>
          </w:tcPr>
          <w:p w14:paraId="01F17D6D">
            <w:pPr>
              <w:pStyle w:val="8"/>
              <w:rPr>
                <w:rFonts w:hint="eastAsia"/>
              </w:rPr>
            </w:pPr>
            <w:r>
              <w:rPr>
                <w:rFonts w:hint="eastAsia"/>
              </w:rPr>
              <w:t xml:space="preserve">400-678-8887 </w:t>
            </w:r>
          </w:p>
        </w:tc>
      </w:tr>
      <w:tr w14:paraId="2CFE1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6BAE0B2">
            <w:pPr>
              <w:pStyle w:val="8"/>
              <w:rPr>
                <w:rFonts w:hint="eastAsia"/>
              </w:rPr>
            </w:pPr>
            <w:r>
              <w:rPr>
                <w:rFonts w:hint="eastAsia"/>
              </w:rPr>
              <w:t xml:space="preserve">网址： </w:t>
            </w:r>
          </w:p>
        </w:tc>
        <w:tc>
          <w:tcPr>
            <w:tcW w:w="7440" w:type="dxa"/>
          </w:tcPr>
          <w:p w14:paraId="08A62773">
            <w:pPr>
              <w:pStyle w:val="8"/>
              <w:rPr>
                <w:rFonts w:hint="eastAsia"/>
              </w:rPr>
            </w:pPr>
            <w:r>
              <w:rPr>
                <w:rFonts w:hint="eastAsia"/>
              </w:rPr>
              <w:t xml:space="preserve">https://www.zlfund.cn/ </w:t>
            </w:r>
          </w:p>
        </w:tc>
      </w:tr>
    </w:tbl>
    <w:p w14:paraId="6A827057">
      <w:pPr>
        <w:pStyle w:val="8"/>
        <w:spacing w:before="0" w:beforeAutospacing="0" w:after="0" w:afterAutospacing="0" w:line="360" w:lineRule="auto"/>
        <w:ind w:firstLine="420"/>
        <w:rPr>
          <w:rFonts w:hint="eastAsia"/>
          <w:sz w:val="21"/>
          <w:szCs w:val="21"/>
        </w:rPr>
      </w:pPr>
      <w:r>
        <w:rPr>
          <w:rFonts w:hint="eastAsia"/>
          <w:b/>
          <w:bCs/>
          <w:sz w:val="21"/>
          <w:szCs w:val="21"/>
        </w:rPr>
        <w:t>(74)上海天天基金销售有限公司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F4C3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B3B4112">
            <w:pPr>
              <w:pStyle w:val="8"/>
              <w:rPr>
                <w:rFonts w:hint="eastAsia"/>
              </w:rPr>
            </w:pPr>
            <w:r>
              <w:rPr>
                <w:rFonts w:hint="eastAsia"/>
              </w:rPr>
              <w:t xml:space="preserve">注册地址： </w:t>
            </w:r>
          </w:p>
        </w:tc>
        <w:tc>
          <w:tcPr>
            <w:tcW w:w="7440" w:type="dxa"/>
          </w:tcPr>
          <w:p w14:paraId="64D93C73">
            <w:pPr>
              <w:pStyle w:val="8"/>
              <w:rPr>
                <w:rFonts w:hint="eastAsia"/>
              </w:rPr>
            </w:pPr>
            <w:r>
              <w:rPr>
                <w:rFonts w:hint="eastAsia"/>
              </w:rPr>
              <w:t xml:space="preserve">上海市徐汇区龙田路190号2号楼2层 </w:t>
            </w:r>
          </w:p>
        </w:tc>
      </w:tr>
      <w:tr w14:paraId="3F801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5F5A52">
            <w:pPr>
              <w:pStyle w:val="8"/>
              <w:rPr>
                <w:rFonts w:hint="eastAsia"/>
              </w:rPr>
            </w:pPr>
            <w:r>
              <w:rPr>
                <w:rFonts w:hint="eastAsia"/>
              </w:rPr>
              <w:t xml:space="preserve">办公地址： </w:t>
            </w:r>
          </w:p>
        </w:tc>
        <w:tc>
          <w:tcPr>
            <w:tcW w:w="7440" w:type="dxa"/>
          </w:tcPr>
          <w:p w14:paraId="252CE5B6">
            <w:pPr>
              <w:pStyle w:val="8"/>
              <w:rPr>
                <w:rFonts w:hint="eastAsia"/>
              </w:rPr>
            </w:pPr>
            <w:r>
              <w:rPr>
                <w:rFonts w:hint="eastAsia"/>
              </w:rPr>
              <w:t xml:space="preserve">上海市徐汇区龙田路195号3C座9楼 </w:t>
            </w:r>
          </w:p>
        </w:tc>
      </w:tr>
      <w:tr w14:paraId="3ECA7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184A57">
            <w:pPr>
              <w:pStyle w:val="8"/>
              <w:rPr>
                <w:rFonts w:hint="eastAsia"/>
              </w:rPr>
            </w:pPr>
            <w:r>
              <w:rPr>
                <w:rFonts w:hint="eastAsia"/>
              </w:rPr>
              <w:t xml:space="preserve">法定代表人： </w:t>
            </w:r>
          </w:p>
        </w:tc>
        <w:tc>
          <w:tcPr>
            <w:tcW w:w="7440" w:type="dxa"/>
          </w:tcPr>
          <w:p w14:paraId="21587A70">
            <w:pPr>
              <w:pStyle w:val="8"/>
              <w:rPr>
                <w:rFonts w:hint="eastAsia"/>
              </w:rPr>
            </w:pPr>
            <w:r>
              <w:rPr>
                <w:rFonts w:hint="eastAsia"/>
              </w:rPr>
              <w:t xml:space="preserve">其实 </w:t>
            </w:r>
          </w:p>
        </w:tc>
      </w:tr>
      <w:tr w14:paraId="2A04D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1A8DAF">
            <w:pPr>
              <w:pStyle w:val="8"/>
              <w:rPr>
                <w:rFonts w:hint="eastAsia"/>
              </w:rPr>
            </w:pPr>
            <w:r>
              <w:rPr>
                <w:rFonts w:hint="eastAsia"/>
              </w:rPr>
              <w:t xml:space="preserve">联系人： </w:t>
            </w:r>
          </w:p>
        </w:tc>
        <w:tc>
          <w:tcPr>
            <w:tcW w:w="7440" w:type="dxa"/>
          </w:tcPr>
          <w:p w14:paraId="168A0803">
            <w:pPr>
              <w:pStyle w:val="8"/>
              <w:rPr>
                <w:rFonts w:hint="eastAsia"/>
              </w:rPr>
            </w:pPr>
            <w:r>
              <w:rPr>
                <w:rFonts w:hint="eastAsia"/>
              </w:rPr>
              <w:t xml:space="preserve">潘世友 </w:t>
            </w:r>
          </w:p>
        </w:tc>
      </w:tr>
      <w:tr w14:paraId="30514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AB457B">
            <w:pPr>
              <w:pStyle w:val="8"/>
              <w:rPr>
                <w:rFonts w:hint="eastAsia"/>
              </w:rPr>
            </w:pPr>
            <w:r>
              <w:rPr>
                <w:rFonts w:hint="eastAsia"/>
              </w:rPr>
              <w:t xml:space="preserve">电话： </w:t>
            </w:r>
          </w:p>
        </w:tc>
        <w:tc>
          <w:tcPr>
            <w:tcW w:w="7440" w:type="dxa"/>
          </w:tcPr>
          <w:p w14:paraId="5029DBBF">
            <w:pPr>
              <w:pStyle w:val="8"/>
              <w:rPr>
                <w:rFonts w:hint="eastAsia"/>
              </w:rPr>
            </w:pPr>
            <w:r>
              <w:rPr>
                <w:rFonts w:hint="eastAsia"/>
              </w:rPr>
              <w:t xml:space="preserve">021-54509998 </w:t>
            </w:r>
          </w:p>
        </w:tc>
      </w:tr>
      <w:tr w14:paraId="11077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705B9B">
            <w:pPr>
              <w:pStyle w:val="8"/>
              <w:rPr>
                <w:rFonts w:hint="eastAsia"/>
              </w:rPr>
            </w:pPr>
            <w:r>
              <w:rPr>
                <w:rFonts w:hint="eastAsia"/>
              </w:rPr>
              <w:t xml:space="preserve">传真： </w:t>
            </w:r>
          </w:p>
        </w:tc>
        <w:tc>
          <w:tcPr>
            <w:tcW w:w="7440" w:type="dxa"/>
          </w:tcPr>
          <w:p w14:paraId="535F7940">
            <w:pPr>
              <w:pStyle w:val="8"/>
              <w:rPr>
                <w:rFonts w:hint="eastAsia"/>
              </w:rPr>
            </w:pPr>
            <w:r>
              <w:rPr>
                <w:rFonts w:hint="eastAsia"/>
              </w:rPr>
              <w:t xml:space="preserve">021-64385308 </w:t>
            </w:r>
          </w:p>
        </w:tc>
      </w:tr>
      <w:tr w14:paraId="46B4D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02724EF">
            <w:pPr>
              <w:pStyle w:val="8"/>
              <w:rPr>
                <w:rFonts w:hint="eastAsia"/>
              </w:rPr>
            </w:pPr>
            <w:r>
              <w:rPr>
                <w:rFonts w:hint="eastAsia"/>
              </w:rPr>
              <w:t xml:space="preserve">客户服务电话： </w:t>
            </w:r>
          </w:p>
        </w:tc>
        <w:tc>
          <w:tcPr>
            <w:tcW w:w="7440" w:type="dxa"/>
          </w:tcPr>
          <w:p w14:paraId="149498D4">
            <w:pPr>
              <w:pStyle w:val="8"/>
              <w:rPr>
                <w:rFonts w:hint="eastAsia"/>
              </w:rPr>
            </w:pPr>
            <w:r>
              <w:rPr>
                <w:rFonts w:hint="eastAsia"/>
              </w:rPr>
              <w:t xml:space="preserve">400-181-8188 </w:t>
            </w:r>
          </w:p>
        </w:tc>
      </w:tr>
      <w:tr w14:paraId="66FAB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73ABC54">
            <w:pPr>
              <w:pStyle w:val="8"/>
              <w:rPr>
                <w:rFonts w:hint="eastAsia"/>
              </w:rPr>
            </w:pPr>
            <w:r>
              <w:rPr>
                <w:rFonts w:hint="eastAsia"/>
              </w:rPr>
              <w:t xml:space="preserve">网址： </w:t>
            </w:r>
          </w:p>
        </w:tc>
        <w:tc>
          <w:tcPr>
            <w:tcW w:w="7440" w:type="dxa"/>
          </w:tcPr>
          <w:p w14:paraId="271563C1">
            <w:pPr>
              <w:pStyle w:val="8"/>
              <w:rPr>
                <w:rFonts w:hint="eastAsia"/>
              </w:rPr>
            </w:pPr>
            <w:r>
              <w:rPr>
                <w:rFonts w:hint="eastAsia"/>
              </w:rPr>
              <w:t xml:space="preserve">http://www.1234567.com.cn </w:t>
            </w:r>
          </w:p>
        </w:tc>
      </w:tr>
    </w:tbl>
    <w:p w14:paraId="4E33D8B9">
      <w:pPr>
        <w:pStyle w:val="8"/>
        <w:spacing w:before="0" w:beforeAutospacing="0" w:after="0" w:afterAutospacing="0" w:line="360" w:lineRule="auto"/>
        <w:ind w:firstLine="420"/>
        <w:rPr>
          <w:rFonts w:hint="eastAsia"/>
          <w:sz w:val="21"/>
          <w:szCs w:val="21"/>
        </w:rPr>
      </w:pPr>
      <w:r>
        <w:rPr>
          <w:rFonts w:hint="eastAsia"/>
          <w:b/>
          <w:bCs/>
          <w:sz w:val="21"/>
          <w:szCs w:val="21"/>
        </w:rPr>
        <w:t>(75)上海好买基金销售有限公司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25BC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27CD96F">
            <w:pPr>
              <w:pStyle w:val="8"/>
              <w:rPr>
                <w:rFonts w:hint="eastAsia"/>
              </w:rPr>
            </w:pPr>
            <w:r>
              <w:rPr>
                <w:rFonts w:hint="eastAsia"/>
              </w:rPr>
              <w:t xml:space="preserve">注册地址： </w:t>
            </w:r>
          </w:p>
        </w:tc>
        <w:tc>
          <w:tcPr>
            <w:tcW w:w="7440" w:type="dxa"/>
          </w:tcPr>
          <w:p w14:paraId="341E26D5">
            <w:pPr>
              <w:pStyle w:val="8"/>
              <w:rPr>
                <w:rFonts w:hint="eastAsia"/>
              </w:rPr>
            </w:pPr>
            <w:r>
              <w:rPr>
                <w:rFonts w:hint="eastAsia"/>
              </w:rPr>
              <w:t xml:space="preserve">上海市虹口区场中路685弄37号4号楼449室 </w:t>
            </w:r>
          </w:p>
        </w:tc>
      </w:tr>
      <w:tr w14:paraId="6726C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E9083FB">
            <w:pPr>
              <w:pStyle w:val="8"/>
              <w:rPr>
                <w:rFonts w:hint="eastAsia"/>
              </w:rPr>
            </w:pPr>
            <w:r>
              <w:rPr>
                <w:rFonts w:hint="eastAsia"/>
              </w:rPr>
              <w:t xml:space="preserve">办公地址： </w:t>
            </w:r>
          </w:p>
        </w:tc>
        <w:tc>
          <w:tcPr>
            <w:tcW w:w="7440" w:type="dxa"/>
          </w:tcPr>
          <w:p w14:paraId="6B549A23">
            <w:pPr>
              <w:pStyle w:val="8"/>
              <w:rPr>
                <w:rFonts w:hint="eastAsia"/>
              </w:rPr>
            </w:pPr>
            <w:r>
              <w:rPr>
                <w:rFonts w:hint="eastAsia"/>
              </w:rPr>
              <w:t xml:space="preserve">上海市浦东新区浦东南路1118号鄂尔多斯国际大厦903～906室 </w:t>
            </w:r>
          </w:p>
        </w:tc>
      </w:tr>
      <w:tr w14:paraId="5E365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81E629C">
            <w:pPr>
              <w:pStyle w:val="8"/>
              <w:rPr>
                <w:rFonts w:hint="eastAsia"/>
              </w:rPr>
            </w:pPr>
            <w:r>
              <w:rPr>
                <w:rFonts w:hint="eastAsia"/>
              </w:rPr>
              <w:t xml:space="preserve">法定代表人： </w:t>
            </w:r>
          </w:p>
        </w:tc>
        <w:tc>
          <w:tcPr>
            <w:tcW w:w="7440" w:type="dxa"/>
          </w:tcPr>
          <w:p w14:paraId="3E1AD1B1">
            <w:pPr>
              <w:pStyle w:val="8"/>
              <w:rPr>
                <w:rFonts w:hint="eastAsia"/>
              </w:rPr>
            </w:pPr>
            <w:r>
              <w:rPr>
                <w:rFonts w:hint="eastAsia"/>
              </w:rPr>
              <w:t xml:space="preserve">杨文斌 </w:t>
            </w:r>
          </w:p>
        </w:tc>
      </w:tr>
      <w:tr w14:paraId="6C991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6ED33CA">
            <w:pPr>
              <w:pStyle w:val="8"/>
              <w:rPr>
                <w:rFonts w:hint="eastAsia"/>
              </w:rPr>
            </w:pPr>
            <w:r>
              <w:rPr>
                <w:rFonts w:hint="eastAsia"/>
              </w:rPr>
              <w:t xml:space="preserve">联系人： </w:t>
            </w:r>
          </w:p>
        </w:tc>
        <w:tc>
          <w:tcPr>
            <w:tcW w:w="7440" w:type="dxa"/>
          </w:tcPr>
          <w:p w14:paraId="07259555">
            <w:pPr>
              <w:pStyle w:val="8"/>
              <w:rPr>
                <w:rFonts w:hint="eastAsia"/>
              </w:rPr>
            </w:pPr>
            <w:r>
              <w:rPr>
                <w:rFonts w:hint="eastAsia"/>
              </w:rPr>
              <w:t xml:space="preserve">张茹 </w:t>
            </w:r>
          </w:p>
        </w:tc>
      </w:tr>
      <w:tr w14:paraId="45A33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EDCB10">
            <w:pPr>
              <w:pStyle w:val="8"/>
              <w:rPr>
                <w:rFonts w:hint="eastAsia"/>
              </w:rPr>
            </w:pPr>
            <w:r>
              <w:rPr>
                <w:rFonts w:hint="eastAsia"/>
              </w:rPr>
              <w:t xml:space="preserve">电话： </w:t>
            </w:r>
          </w:p>
        </w:tc>
        <w:tc>
          <w:tcPr>
            <w:tcW w:w="7440" w:type="dxa"/>
          </w:tcPr>
          <w:p w14:paraId="5D7EC7AA">
            <w:pPr>
              <w:pStyle w:val="8"/>
              <w:rPr>
                <w:rFonts w:hint="eastAsia"/>
              </w:rPr>
            </w:pPr>
            <w:r>
              <w:rPr>
                <w:rFonts w:hint="eastAsia"/>
              </w:rPr>
              <w:t xml:space="preserve">021-20613610 </w:t>
            </w:r>
          </w:p>
        </w:tc>
      </w:tr>
      <w:tr w14:paraId="049E9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6C58931">
            <w:pPr>
              <w:pStyle w:val="8"/>
              <w:rPr>
                <w:rFonts w:hint="eastAsia"/>
              </w:rPr>
            </w:pPr>
            <w:r>
              <w:rPr>
                <w:rFonts w:hint="eastAsia"/>
              </w:rPr>
              <w:t xml:space="preserve">客户服务电话： </w:t>
            </w:r>
          </w:p>
        </w:tc>
        <w:tc>
          <w:tcPr>
            <w:tcW w:w="7440" w:type="dxa"/>
          </w:tcPr>
          <w:p w14:paraId="471D9843">
            <w:pPr>
              <w:pStyle w:val="8"/>
              <w:rPr>
                <w:rFonts w:hint="eastAsia"/>
              </w:rPr>
            </w:pPr>
            <w:r>
              <w:rPr>
                <w:rFonts w:hint="eastAsia"/>
              </w:rPr>
              <w:t xml:space="preserve">400-700-9665 </w:t>
            </w:r>
          </w:p>
        </w:tc>
      </w:tr>
      <w:tr w14:paraId="42ACA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B4F34D1">
            <w:pPr>
              <w:pStyle w:val="8"/>
              <w:rPr>
                <w:rFonts w:hint="eastAsia"/>
              </w:rPr>
            </w:pPr>
            <w:r>
              <w:rPr>
                <w:rFonts w:hint="eastAsia"/>
              </w:rPr>
              <w:t xml:space="preserve">网址： </w:t>
            </w:r>
          </w:p>
        </w:tc>
        <w:tc>
          <w:tcPr>
            <w:tcW w:w="7440" w:type="dxa"/>
          </w:tcPr>
          <w:p w14:paraId="35CAF29E">
            <w:pPr>
              <w:pStyle w:val="8"/>
              <w:rPr>
                <w:rFonts w:hint="eastAsia"/>
              </w:rPr>
            </w:pPr>
            <w:r>
              <w:rPr>
                <w:rFonts w:hint="eastAsia"/>
              </w:rPr>
              <w:t xml:space="preserve">http://www.howbuy.com </w:t>
            </w:r>
          </w:p>
        </w:tc>
      </w:tr>
    </w:tbl>
    <w:p w14:paraId="7AF65789">
      <w:pPr>
        <w:pStyle w:val="8"/>
        <w:spacing w:before="0" w:beforeAutospacing="0" w:after="0" w:afterAutospacing="0" w:line="360" w:lineRule="auto"/>
        <w:ind w:firstLine="420"/>
        <w:rPr>
          <w:rFonts w:hint="eastAsia"/>
          <w:sz w:val="21"/>
          <w:szCs w:val="21"/>
        </w:rPr>
      </w:pPr>
      <w:r>
        <w:rPr>
          <w:rFonts w:hint="eastAsia"/>
          <w:b/>
          <w:bCs/>
          <w:sz w:val="21"/>
          <w:szCs w:val="21"/>
        </w:rPr>
        <w:t>(76)蚂蚁（杭州）基金销售有限公司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9578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CBD88B9">
            <w:pPr>
              <w:pStyle w:val="8"/>
              <w:rPr>
                <w:rFonts w:hint="eastAsia"/>
              </w:rPr>
            </w:pPr>
            <w:r>
              <w:rPr>
                <w:rFonts w:hint="eastAsia"/>
              </w:rPr>
              <w:t xml:space="preserve">注册地址： </w:t>
            </w:r>
          </w:p>
        </w:tc>
        <w:tc>
          <w:tcPr>
            <w:tcW w:w="7440" w:type="dxa"/>
          </w:tcPr>
          <w:p w14:paraId="5FAA8E15">
            <w:pPr>
              <w:pStyle w:val="8"/>
              <w:rPr>
                <w:rFonts w:hint="eastAsia"/>
              </w:rPr>
            </w:pPr>
            <w:r>
              <w:rPr>
                <w:rFonts w:hint="eastAsia"/>
              </w:rPr>
              <w:t xml:space="preserve">浙江省杭州市余杭区五常街道文一西路969号3幢5层599室 </w:t>
            </w:r>
          </w:p>
        </w:tc>
      </w:tr>
      <w:tr w14:paraId="5ADE9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FC0343">
            <w:pPr>
              <w:pStyle w:val="8"/>
              <w:rPr>
                <w:rFonts w:hint="eastAsia"/>
              </w:rPr>
            </w:pPr>
            <w:r>
              <w:rPr>
                <w:rFonts w:hint="eastAsia"/>
              </w:rPr>
              <w:t xml:space="preserve">办公地址： </w:t>
            </w:r>
          </w:p>
        </w:tc>
        <w:tc>
          <w:tcPr>
            <w:tcW w:w="7440" w:type="dxa"/>
          </w:tcPr>
          <w:p w14:paraId="1EFBA0EB">
            <w:pPr>
              <w:pStyle w:val="8"/>
              <w:rPr>
                <w:rFonts w:hint="eastAsia"/>
              </w:rPr>
            </w:pPr>
            <w:r>
              <w:rPr>
                <w:rFonts w:hint="eastAsia"/>
              </w:rPr>
              <w:t xml:space="preserve">浙江省杭州市西湖区西溪路556号 </w:t>
            </w:r>
          </w:p>
        </w:tc>
      </w:tr>
      <w:tr w14:paraId="05EF3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9DDD83">
            <w:pPr>
              <w:pStyle w:val="8"/>
              <w:rPr>
                <w:rFonts w:hint="eastAsia"/>
              </w:rPr>
            </w:pPr>
            <w:r>
              <w:rPr>
                <w:rFonts w:hint="eastAsia"/>
              </w:rPr>
              <w:t xml:space="preserve">法定代表人： </w:t>
            </w:r>
          </w:p>
        </w:tc>
        <w:tc>
          <w:tcPr>
            <w:tcW w:w="7440" w:type="dxa"/>
          </w:tcPr>
          <w:p w14:paraId="663C1421">
            <w:pPr>
              <w:pStyle w:val="8"/>
              <w:rPr>
                <w:rFonts w:hint="eastAsia"/>
              </w:rPr>
            </w:pPr>
            <w:r>
              <w:rPr>
                <w:rFonts w:hint="eastAsia"/>
              </w:rPr>
              <w:t xml:space="preserve">王珺 </w:t>
            </w:r>
          </w:p>
        </w:tc>
      </w:tr>
      <w:tr w14:paraId="55D26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80619B4">
            <w:pPr>
              <w:pStyle w:val="8"/>
              <w:rPr>
                <w:rFonts w:hint="eastAsia"/>
              </w:rPr>
            </w:pPr>
            <w:r>
              <w:rPr>
                <w:rFonts w:hint="eastAsia"/>
              </w:rPr>
              <w:t xml:space="preserve">联系人： </w:t>
            </w:r>
          </w:p>
        </w:tc>
        <w:tc>
          <w:tcPr>
            <w:tcW w:w="7440" w:type="dxa"/>
          </w:tcPr>
          <w:p w14:paraId="1AB9CC34">
            <w:pPr>
              <w:pStyle w:val="8"/>
              <w:rPr>
                <w:rFonts w:hint="eastAsia"/>
              </w:rPr>
            </w:pPr>
            <w:r>
              <w:rPr>
                <w:rFonts w:hint="eastAsia"/>
              </w:rPr>
              <w:t xml:space="preserve">韩爱彬 </w:t>
            </w:r>
          </w:p>
        </w:tc>
      </w:tr>
      <w:tr w14:paraId="17E6A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FD06E7F">
            <w:pPr>
              <w:pStyle w:val="8"/>
              <w:rPr>
                <w:rFonts w:hint="eastAsia"/>
              </w:rPr>
            </w:pPr>
            <w:r>
              <w:rPr>
                <w:rFonts w:hint="eastAsia"/>
              </w:rPr>
              <w:t xml:space="preserve">电话： </w:t>
            </w:r>
          </w:p>
        </w:tc>
        <w:tc>
          <w:tcPr>
            <w:tcW w:w="7440" w:type="dxa"/>
          </w:tcPr>
          <w:p w14:paraId="2929AD20">
            <w:pPr>
              <w:pStyle w:val="8"/>
              <w:rPr>
                <w:rFonts w:hint="eastAsia"/>
              </w:rPr>
            </w:pPr>
            <w:r>
              <w:rPr>
                <w:rFonts w:hint="eastAsia"/>
              </w:rPr>
              <w:t xml:space="preserve">021-60897840 </w:t>
            </w:r>
          </w:p>
        </w:tc>
      </w:tr>
      <w:tr w14:paraId="18025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3CD713A">
            <w:pPr>
              <w:pStyle w:val="8"/>
              <w:rPr>
                <w:rFonts w:hint="eastAsia"/>
              </w:rPr>
            </w:pPr>
            <w:r>
              <w:rPr>
                <w:rFonts w:hint="eastAsia"/>
              </w:rPr>
              <w:t xml:space="preserve">传真： </w:t>
            </w:r>
          </w:p>
        </w:tc>
        <w:tc>
          <w:tcPr>
            <w:tcW w:w="7440" w:type="dxa"/>
          </w:tcPr>
          <w:p w14:paraId="7177ACB4">
            <w:pPr>
              <w:pStyle w:val="8"/>
              <w:rPr>
                <w:rFonts w:hint="eastAsia"/>
              </w:rPr>
            </w:pPr>
            <w:r>
              <w:rPr>
                <w:rFonts w:hint="eastAsia"/>
              </w:rPr>
              <w:t xml:space="preserve">0571-26697013 </w:t>
            </w:r>
          </w:p>
        </w:tc>
      </w:tr>
      <w:tr w14:paraId="374FB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7A8415">
            <w:pPr>
              <w:pStyle w:val="8"/>
              <w:rPr>
                <w:rFonts w:hint="eastAsia"/>
              </w:rPr>
            </w:pPr>
            <w:r>
              <w:rPr>
                <w:rFonts w:hint="eastAsia"/>
              </w:rPr>
              <w:t xml:space="preserve">客户服务电话： </w:t>
            </w:r>
          </w:p>
        </w:tc>
        <w:tc>
          <w:tcPr>
            <w:tcW w:w="7440" w:type="dxa"/>
          </w:tcPr>
          <w:p w14:paraId="12EFF78D">
            <w:pPr>
              <w:pStyle w:val="8"/>
              <w:rPr>
                <w:rFonts w:hint="eastAsia"/>
              </w:rPr>
            </w:pPr>
            <w:r>
              <w:rPr>
                <w:rFonts w:hint="eastAsia"/>
              </w:rPr>
              <w:t xml:space="preserve">95188-8 </w:t>
            </w:r>
          </w:p>
        </w:tc>
      </w:tr>
      <w:tr w14:paraId="4B310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7B806A3">
            <w:pPr>
              <w:pStyle w:val="8"/>
              <w:rPr>
                <w:rFonts w:hint="eastAsia"/>
              </w:rPr>
            </w:pPr>
            <w:r>
              <w:rPr>
                <w:rFonts w:hint="eastAsia"/>
              </w:rPr>
              <w:t xml:space="preserve">网址： </w:t>
            </w:r>
          </w:p>
        </w:tc>
        <w:tc>
          <w:tcPr>
            <w:tcW w:w="7440" w:type="dxa"/>
          </w:tcPr>
          <w:p w14:paraId="6416D648">
            <w:pPr>
              <w:pStyle w:val="8"/>
              <w:rPr>
                <w:rFonts w:hint="eastAsia"/>
              </w:rPr>
            </w:pPr>
            <w:r>
              <w:rPr>
                <w:rFonts w:hint="eastAsia"/>
              </w:rPr>
              <w:t xml:space="preserve">http://www.fund123.cn </w:t>
            </w:r>
          </w:p>
        </w:tc>
      </w:tr>
    </w:tbl>
    <w:p w14:paraId="267219AC">
      <w:pPr>
        <w:pStyle w:val="8"/>
        <w:spacing w:before="0" w:beforeAutospacing="0" w:after="0" w:afterAutospacing="0" w:line="360" w:lineRule="auto"/>
        <w:ind w:firstLine="420"/>
        <w:rPr>
          <w:rFonts w:hint="eastAsia"/>
          <w:sz w:val="21"/>
          <w:szCs w:val="21"/>
        </w:rPr>
      </w:pPr>
      <w:r>
        <w:rPr>
          <w:rFonts w:hint="eastAsia"/>
          <w:b/>
          <w:bCs/>
          <w:sz w:val="21"/>
          <w:szCs w:val="21"/>
        </w:rPr>
        <w:t>(77)上海长量基金销售有限公司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37D9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CBB089">
            <w:pPr>
              <w:pStyle w:val="8"/>
              <w:rPr>
                <w:rFonts w:hint="eastAsia"/>
              </w:rPr>
            </w:pPr>
            <w:r>
              <w:rPr>
                <w:rFonts w:hint="eastAsia"/>
              </w:rPr>
              <w:t xml:space="preserve">注册地址： </w:t>
            </w:r>
          </w:p>
        </w:tc>
        <w:tc>
          <w:tcPr>
            <w:tcW w:w="7440" w:type="dxa"/>
          </w:tcPr>
          <w:p w14:paraId="0351BBAE">
            <w:pPr>
              <w:pStyle w:val="8"/>
              <w:rPr>
                <w:rFonts w:hint="eastAsia"/>
              </w:rPr>
            </w:pPr>
            <w:r>
              <w:rPr>
                <w:rFonts w:hint="eastAsia"/>
              </w:rPr>
              <w:t xml:space="preserve">上海市浦东新区高翔路526号2幢220室 </w:t>
            </w:r>
          </w:p>
        </w:tc>
      </w:tr>
      <w:tr w14:paraId="75B9D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C466901">
            <w:pPr>
              <w:pStyle w:val="8"/>
              <w:rPr>
                <w:rFonts w:hint="eastAsia"/>
              </w:rPr>
            </w:pPr>
            <w:r>
              <w:rPr>
                <w:rFonts w:hint="eastAsia"/>
              </w:rPr>
              <w:t xml:space="preserve">办公地址： </w:t>
            </w:r>
          </w:p>
        </w:tc>
        <w:tc>
          <w:tcPr>
            <w:tcW w:w="7440" w:type="dxa"/>
          </w:tcPr>
          <w:p w14:paraId="7688ACBA">
            <w:pPr>
              <w:pStyle w:val="8"/>
              <w:rPr>
                <w:rFonts w:hint="eastAsia"/>
              </w:rPr>
            </w:pPr>
            <w:r>
              <w:rPr>
                <w:rFonts w:hint="eastAsia"/>
              </w:rPr>
              <w:t xml:space="preserve">上海市浦东新区东方路1267号11层 </w:t>
            </w:r>
          </w:p>
        </w:tc>
      </w:tr>
      <w:tr w14:paraId="0276E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862CA8">
            <w:pPr>
              <w:pStyle w:val="8"/>
              <w:rPr>
                <w:rFonts w:hint="eastAsia"/>
              </w:rPr>
            </w:pPr>
            <w:r>
              <w:rPr>
                <w:rFonts w:hint="eastAsia"/>
              </w:rPr>
              <w:t xml:space="preserve">法定代表人： </w:t>
            </w:r>
          </w:p>
        </w:tc>
        <w:tc>
          <w:tcPr>
            <w:tcW w:w="7440" w:type="dxa"/>
          </w:tcPr>
          <w:p w14:paraId="4A485F46">
            <w:pPr>
              <w:pStyle w:val="8"/>
              <w:rPr>
                <w:rFonts w:hint="eastAsia"/>
              </w:rPr>
            </w:pPr>
            <w:r>
              <w:rPr>
                <w:rFonts w:hint="eastAsia"/>
              </w:rPr>
              <w:t xml:space="preserve">张跃伟 </w:t>
            </w:r>
          </w:p>
        </w:tc>
      </w:tr>
      <w:tr w14:paraId="4A549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6F16C4C">
            <w:pPr>
              <w:pStyle w:val="8"/>
              <w:rPr>
                <w:rFonts w:hint="eastAsia"/>
              </w:rPr>
            </w:pPr>
            <w:r>
              <w:rPr>
                <w:rFonts w:hint="eastAsia"/>
              </w:rPr>
              <w:t xml:space="preserve">联系人： </w:t>
            </w:r>
          </w:p>
        </w:tc>
        <w:tc>
          <w:tcPr>
            <w:tcW w:w="7440" w:type="dxa"/>
          </w:tcPr>
          <w:p w14:paraId="061E335F">
            <w:pPr>
              <w:pStyle w:val="8"/>
              <w:rPr>
                <w:rFonts w:hint="eastAsia"/>
              </w:rPr>
            </w:pPr>
            <w:r>
              <w:rPr>
                <w:rFonts w:hint="eastAsia"/>
              </w:rPr>
              <w:t xml:space="preserve">敖玲 </w:t>
            </w:r>
          </w:p>
        </w:tc>
      </w:tr>
      <w:tr w14:paraId="770F4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C24F7D">
            <w:pPr>
              <w:pStyle w:val="8"/>
              <w:rPr>
                <w:rFonts w:hint="eastAsia"/>
              </w:rPr>
            </w:pPr>
            <w:r>
              <w:rPr>
                <w:rFonts w:hint="eastAsia"/>
              </w:rPr>
              <w:t xml:space="preserve">电话： </w:t>
            </w:r>
          </w:p>
        </w:tc>
        <w:tc>
          <w:tcPr>
            <w:tcW w:w="7440" w:type="dxa"/>
          </w:tcPr>
          <w:p w14:paraId="0830E432">
            <w:pPr>
              <w:pStyle w:val="8"/>
              <w:rPr>
                <w:rFonts w:hint="eastAsia"/>
              </w:rPr>
            </w:pPr>
            <w:r>
              <w:rPr>
                <w:rFonts w:hint="eastAsia"/>
              </w:rPr>
              <w:t xml:space="preserve">021-58788678-8201 </w:t>
            </w:r>
          </w:p>
        </w:tc>
      </w:tr>
      <w:tr w14:paraId="03FE8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3FDD72">
            <w:pPr>
              <w:pStyle w:val="8"/>
              <w:rPr>
                <w:rFonts w:hint="eastAsia"/>
              </w:rPr>
            </w:pPr>
            <w:r>
              <w:rPr>
                <w:rFonts w:hint="eastAsia"/>
              </w:rPr>
              <w:t xml:space="preserve">传真： </w:t>
            </w:r>
          </w:p>
        </w:tc>
        <w:tc>
          <w:tcPr>
            <w:tcW w:w="7440" w:type="dxa"/>
          </w:tcPr>
          <w:p w14:paraId="79996DC7">
            <w:pPr>
              <w:pStyle w:val="8"/>
              <w:rPr>
                <w:rFonts w:hint="eastAsia"/>
              </w:rPr>
            </w:pPr>
            <w:r>
              <w:rPr>
                <w:rFonts w:hint="eastAsia"/>
              </w:rPr>
              <w:t xml:space="preserve">021—58787698 </w:t>
            </w:r>
          </w:p>
        </w:tc>
      </w:tr>
      <w:tr w14:paraId="34AF5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EAC44D1">
            <w:pPr>
              <w:pStyle w:val="8"/>
              <w:rPr>
                <w:rFonts w:hint="eastAsia"/>
              </w:rPr>
            </w:pPr>
            <w:r>
              <w:rPr>
                <w:rFonts w:hint="eastAsia"/>
              </w:rPr>
              <w:t xml:space="preserve">客户服务电话： </w:t>
            </w:r>
          </w:p>
        </w:tc>
        <w:tc>
          <w:tcPr>
            <w:tcW w:w="7440" w:type="dxa"/>
          </w:tcPr>
          <w:p w14:paraId="122E802C">
            <w:pPr>
              <w:pStyle w:val="8"/>
              <w:rPr>
                <w:rFonts w:hint="eastAsia"/>
              </w:rPr>
            </w:pPr>
            <w:r>
              <w:rPr>
                <w:rFonts w:hint="eastAsia"/>
              </w:rPr>
              <w:t xml:space="preserve">400-820-2899 </w:t>
            </w:r>
          </w:p>
        </w:tc>
      </w:tr>
      <w:tr w14:paraId="377A9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8A11F72">
            <w:pPr>
              <w:pStyle w:val="8"/>
              <w:rPr>
                <w:rFonts w:hint="eastAsia"/>
              </w:rPr>
            </w:pPr>
            <w:r>
              <w:rPr>
                <w:rFonts w:hint="eastAsia"/>
              </w:rPr>
              <w:t xml:space="preserve">网址： </w:t>
            </w:r>
          </w:p>
        </w:tc>
        <w:tc>
          <w:tcPr>
            <w:tcW w:w="7440" w:type="dxa"/>
          </w:tcPr>
          <w:p w14:paraId="2A18334D">
            <w:pPr>
              <w:pStyle w:val="8"/>
              <w:rPr>
                <w:rFonts w:hint="eastAsia"/>
              </w:rPr>
            </w:pPr>
            <w:r>
              <w:rPr>
                <w:rFonts w:hint="eastAsia"/>
              </w:rPr>
              <w:t xml:space="preserve">http://www.erichfund.com </w:t>
            </w:r>
          </w:p>
        </w:tc>
      </w:tr>
    </w:tbl>
    <w:p w14:paraId="5CE7470E">
      <w:pPr>
        <w:pStyle w:val="8"/>
        <w:spacing w:before="0" w:beforeAutospacing="0" w:after="0" w:afterAutospacing="0" w:line="360" w:lineRule="auto"/>
        <w:ind w:firstLine="420"/>
        <w:rPr>
          <w:rFonts w:hint="eastAsia"/>
          <w:sz w:val="21"/>
          <w:szCs w:val="21"/>
        </w:rPr>
      </w:pPr>
      <w:r>
        <w:rPr>
          <w:rFonts w:hint="eastAsia"/>
          <w:b/>
          <w:bCs/>
          <w:sz w:val="21"/>
          <w:szCs w:val="21"/>
        </w:rPr>
        <w:t>(78)浙江同花顺基金销售有限公司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60D13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6B1B6B4">
            <w:pPr>
              <w:pStyle w:val="8"/>
              <w:rPr>
                <w:rFonts w:hint="eastAsia"/>
              </w:rPr>
            </w:pPr>
            <w:r>
              <w:rPr>
                <w:rFonts w:hint="eastAsia"/>
              </w:rPr>
              <w:t xml:space="preserve">注册地址： </w:t>
            </w:r>
          </w:p>
        </w:tc>
        <w:tc>
          <w:tcPr>
            <w:tcW w:w="7440" w:type="dxa"/>
          </w:tcPr>
          <w:p w14:paraId="584CB1D3">
            <w:pPr>
              <w:pStyle w:val="8"/>
              <w:rPr>
                <w:rFonts w:hint="eastAsia"/>
              </w:rPr>
            </w:pPr>
            <w:r>
              <w:rPr>
                <w:rFonts w:hint="eastAsia"/>
              </w:rPr>
              <w:t xml:space="preserve">杭州市西湖区文二西路1号元茂大厦903室 </w:t>
            </w:r>
          </w:p>
        </w:tc>
      </w:tr>
      <w:tr w14:paraId="2BE1F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F2A0CF2">
            <w:pPr>
              <w:pStyle w:val="8"/>
              <w:rPr>
                <w:rFonts w:hint="eastAsia"/>
              </w:rPr>
            </w:pPr>
            <w:r>
              <w:rPr>
                <w:rFonts w:hint="eastAsia"/>
              </w:rPr>
              <w:t xml:space="preserve">办公地址： </w:t>
            </w:r>
          </w:p>
        </w:tc>
        <w:tc>
          <w:tcPr>
            <w:tcW w:w="7440" w:type="dxa"/>
          </w:tcPr>
          <w:p w14:paraId="05156F03">
            <w:pPr>
              <w:pStyle w:val="8"/>
              <w:rPr>
                <w:rFonts w:hint="eastAsia"/>
              </w:rPr>
            </w:pPr>
            <w:r>
              <w:rPr>
                <w:rFonts w:hint="eastAsia"/>
              </w:rPr>
              <w:t xml:space="preserve">浙江省杭州市余杭区五常街道同顺街18号同花顺大楼 </w:t>
            </w:r>
          </w:p>
        </w:tc>
      </w:tr>
      <w:tr w14:paraId="3484F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BCDA6C6">
            <w:pPr>
              <w:pStyle w:val="8"/>
              <w:rPr>
                <w:rFonts w:hint="eastAsia"/>
              </w:rPr>
            </w:pPr>
            <w:r>
              <w:rPr>
                <w:rFonts w:hint="eastAsia"/>
              </w:rPr>
              <w:t xml:space="preserve">法定代表人： </w:t>
            </w:r>
          </w:p>
        </w:tc>
        <w:tc>
          <w:tcPr>
            <w:tcW w:w="7440" w:type="dxa"/>
          </w:tcPr>
          <w:p w14:paraId="78517F71">
            <w:pPr>
              <w:pStyle w:val="8"/>
              <w:rPr>
                <w:rFonts w:hint="eastAsia"/>
              </w:rPr>
            </w:pPr>
            <w:r>
              <w:rPr>
                <w:rFonts w:hint="eastAsia"/>
              </w:rPr>
              <w:t xml:space="preserve">凌顺平 </w:t>
            </w:r>
          </w:p>
        </w:tc>
      </w:tr>
      <w:tr w14:paraId="6F41B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5E2C661">
            <w:pPr>
              <w:pStyle w:val="8"/>
              <w:rPr>
                <w:rFonts w:hint="eastAsia"/>
              </w:rPr>
            </w:pPr>
            <w:r>
              <w:rPr>
                <w:rFonts w:hint="eastAsia"/>
              </w:rPr>
              <w:t xml:space="preserve">联系人： </w:t>
            </w:r>
          </w:p>
        </w:tc>
        <w:tc>
          <w:tcPr>
            <w:tcW w:w="7440" w:type="dxa"/>
          </w:tcPr>
          <w:p w14:paraId="71D8DB48">
            <w:pPr>
              <w:pStyle w:val="8"/>
              <w:rPr>
                <w:rFonts w:hint="eastAsia"/>
              </w:rPr>
            </w:pPr>
            <w:r>
              <w:rPr>
                <w:rFonts w:hint="eastAsia"/>
              </w:rPr>
              <w:t xml:space="preserve">吴杰 </w:t>
            </w:r>
          </w:p>
        </w:tc>
      </w:tr>
      <w:tr w14:paraId="249F3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054359">
            <w:pPr>
              <w:pStyle w:val="8"/>
              <w:rPr>
                <w:rFonts w:hint="eastAsia"/>
              </w:rPr>
            </w:pPr>
            <w:r>
              <w:rPr>
                <w:rFonts w:hint="eastAsia"/>
              </w:rPr>
              <w:t xml:space="preserve">电话： </w:t>
            </w:r>
          </w:p>
        </w:tc>
        <w:tc>
          <w:tcPr>
            <w:tcW w:w="7440" w:type="dxa"/>
          </w:tcPr>
          <w:p w14:paraId="5CA43F9D">
            <w:pPr>
              <w:pStyle w:val="8"/>
              <w:rPr>
                <w:rFonts w:hint="eastAsia"/>
              </w:rPr>
            </w:pPr>
            <w:r>
              <w:rPr>
                <w:rFonts w:hint="eastAsia"/>
              </w:rPr>
              <w:t xml:space="preserve">0571-88911818 </w:t>
            </w:r>
          </w:p>
        </w:tc>
      </w:tr>
      <w:tr w14:paraId="3B831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76CC8CD">
            <w:pPr>
              <w:pStyle w:val="8"/>
              <w:rPr>
                <w:rFonts w:hint="eastAsia"/>
              </w:rPr>
            </w:pPr>
            <w:r>
              <w:rPr>
                <w:rFonts w:hint="eastAsia"/>
              </w:rPr>
              <w:t xml:space="preserve">传真： </w:t>
            </w:r>
          </w:p>
        </w:tc>
        <w:tc>
          <w:tcPr>
            <w:tcW w:w="7440" w:type="dxa"/>
          </w:tcPr>
          <w:p w14:paraId="3D61C483">
            <w:pPr>
              <w:pStyle w:val="8"/>
              <w:rPr>
                <w:rFonts w:hint="eastAsia"/>
              </w:rPr>
            </w:pPr>
            <w:r>
              <w:rPr>
                <w:rFonts w:hint="eastAsia"/>
              </w:rPr>
              <w:t xml:space="preserve">0571-86800423 </w:t>
            </w:r>
          </w:p>
        </w:tc>
      </w:tr>
      <w:tr w14:paraId="4F265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23A02A">
            <w:pPr>
              <w:pStyle w:val="8"/>
              <w:rPr>
                <w:rFonts w:hint="eastAsia"/>
              </w:rPr>
            </w:pPr>
            <w:r>
              <w:rPr>
                <w:rFonts w:hint="eastAsia"/>
              </w:rPr>
              <w:t xml:space="preserve">客户服务电话： </w:t>
            </w:r>
          </w:p>
        </w:tc>
        <w:tc>
          <w:tcPr>
            <w:tcW w:w="7440" w:type="dxa"/>
          </w:tcPr>
          <w:p w14:paraId="10724226">
            <w:pPr>
              <w:pStyle w:val="8"/>
              <w:rPr>
                <w:rFonts w:hint="eastAsia"/>
              </w:rPr>
            </w:pPr>
            <w:r>
              <w:rPr>
                <w:rFonts w:hint="eastAsia"/>
              </w:rPr>
              <w:t xml:space="preserve">952555 </w:t>
            </w:r>
          </w:p>
        </w:tc>
      </w:tr>
      <w:tr w14:paraId="31D38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21CF91">
            <w:pPr>
              <w:pStyle w:val="8"/>
              <w:rPr>
                <w:rFonts w:hint="eastAsia"/>
              </w:rPr>
            </w:pPr>
            <w:r>
              <w:rPr>
                <w:rFonts w:hint="eastAsia"/>
              </w:rPr>
              <w:t xml:space="preserve">网址： </w:t>
            </w:r>
          </w:p>
        </w:tc>
        <w:tc>
          <w:tcPr>
            <w:tcW w:w="7440" w:type="dxa"/>
          </w:tcPr>
          <w:p w14:paraId="1E2D4A04">
            <w:pPr>
              <w:pStyle w:val="8"/>
              <w:rPr>
                <w:rFonts w:hint="eastAsia"/>
              </w:rPr>
            </w:pPr>
            <w:r>
              <w:rPr>
                <w:rFonts w:hint="eastAsia"/>
              </w:rPr>
              <w:t xml:space="preserve">www.5ifund.com </w:t>
            </w:r>
          </w:p>
        </w:tc>
      </w:tr>
    </w:tbl>
    <w:p w14:paraId="3A39393D">
      <w:pPr>
        <w:pStyle w:val="8"/>
        <w:spacing w:before="0" w:beforeAutospacing="0" w:after="0" w:afterAutospacing="0" w:line="360" w:lineRule="auto"/>
        <w:ind w:firstLine="420"/>
        <w:rPr>
          <w:rFonts w:hint="eastAsia"/>
          <w:sz w:val="21"/>
          <w:szCs w:val="21"/>
        </w:rPr>
      </w:pPr>
      <w:r>
        <w:rPr>
          <w:rFonts w:hint="eastAsia"/>
          <w:b/>
          <w:bCs/>
          <w:sz w:val="21"/>
          <w:szCs w:val="21"/>
        </w:rPr>
        <w:t>(79)北京展恒基金销售股份有限公司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B84D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9FDF68">
            <w:pPr>
              <w:pStyle w:val="8"/>
              <w:rPr>
                <w:rFonts w:hint="eastAsia"/>
              </w:rPr>
            </w:pPr>
            <w:r>
              <w:rPr>
                <w:rFonts w:hint="eastAsia"/>
              </w:rPr>
              <w:t xml:space="preserve">注册地址： </w:t>
            </w:r>
          </w:p>
        </w:tc>
        <w:tc>
          <w:tcPr>
            <w:tcW w:w="7440" w:type="dxa"/>
          </w:tcPr>
          <w:p w14:paraId="158A99F9">
            <w:pPr>
              <w:pStyle w:val="8"/>
              <w:rPr>
                <w:rFonts w:hint="eastAsia"/>
              </w:rPr>
            </w:pPr>
            <w:r>
              <w:rPr>
                <w:rFonts w:hint="eastAsia"/>
              </w:rPr>
              <w:t xml:space="preserve">北京市朝阳区安苑路11号西楼6层604、607 </w:t>
            </w:r>
          </w:p>
        </w:tc>
      </w:tr>
      <w:tr w14:paraId="6FE96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6150F46">
            <w:pPr>
              <w:pStyle w:val="8"/>
              <w:rPr>
                <w:rFonts w:hint="eastAsia"/>
              </w:rPr>
            </w:pPr>
            <w:r>
              <w:rPr>
                <w:rFonts w:hint="eastAsia"/>
              </w:rPr>
              <w:t xml:space="preserve">办公地址： </w:t>
            </w:r>
          </w:p>
        </w:tc>
        <w:tc>
          <w:tcPr>
            <w:tcW w:w="7440" w:type="dxa"/>
          </w:tcPr>
          <w:p w14:paraId="5716047A">
            <w:pPr>
              <w:pStyle w:val="8"/>
              <w:rPr>
                <w:rFonts w:hint="eastAsia"/>
              </w:rPr>
            </w:pPr>
            <w:r>
              <w:rPr>
                <w:rFonts w:hint="eastAsia"/>
              </w:rPr>
              <w:t xml:space="preserve">北京市朝阳区安苑路11号西楼6层604、607 </w:t>
            </w:r>
          </w:p>
        </w:tc>
      </w:tr>
      <w:tr w14:paraId="65B66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2FB96AF">
            <w:pPr>
              <w:pStyle w:val="8"/>
              <w:rPr>
                <w:rFonts w:hint="eastAsia"/>
              </w:rPr>
            </w:pPr>
            <w:r>
              <w:rPr>
                <w:rFonts w:hint="eastAsia"/>
              </w:rPr>
              <w:t xml:space="preserve">法定代表人： </w:t>
            </w:r>
          </w:p>
        </w:tc>
        <w:tc>
          <w:tcPr>
            <w:tcW w:w="7440" w:type="dxa"/>
          </w:tcPr>
          <w:p w14:paraId="7B22595F">
            <w:pPr>
              <w:pStyle w:val="8"/>
              <w:rPr>
                <w:rFonts w:hint="eastAsia"/>
              </w:rPr>
            </w:pPr>
            <w:r>
              <w:rPr>
                <w:rFonts w:hint="eastAsia"/>
              </w:rPr>
              <w:t xml:space="preserve">闫振杰 </w:t>
            </w:r>
          </w:p>
        </w:tc>
      </w:tr>
      <w:tr w14:paraId="62D64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4C221D6">
            <w:pPr>
              <w:pStyle w:val="8"/>
              <w:rPr>
                <w:rFonts w:hint="eastAsia"/>
              </w:rPr>
            </w:pPr>
            <w:r>
              <w:rPr>
                <w:rFonts w:hint="eastAsia"/>
              </w:rPr>
              <w:t xml:space="preserve">联系人： </w:t>
            </w:r>
          </w:p>
        </w:tc>
        <w:tc>
          <w:tcPr>
            <w:tcW w:w="7440" w:type="dxa"/>
          </w:tcPr>
          <w:p w14:paraId="754E0776">
            <w:pPr>
              <w:pStyle w:val="8"/>
              <w:rPr>
                <w:rFonts w:hint="eastAsia"/>
              </w:rPr>
            </w:pPr>
            <w:r>
              <w:rPr>
                <w:rFonts w:hint="eastAsia"/>
              </w:rPr>
              <w:t xml:space="preserve">宋晋荣 </w:t>
            </w:r>
          </w:p>
        </w:tc>
      </w:tr>
      <w:tr w14:paraId="6A002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84843E6">
            <w:pPr>
              <w:pStyle w:val="8"/>
              <w:rPr>
                <w:rFonts w:hint="eastAsia"/>
              </w:rPr>
            </w:pPr>
            <w:r>
              <w:rPr>
                <w:rFonts w:hint="eastAsia"/>
              </w:rPr>
              <w:t xml:space="preserve">电话： </w:t>
            </w:r>
          </w:p>
        </w:tc>
        <w:tc>
          <w:tcPr>
            <w:tcW w:w="7440" w:type="dxa"/>
          </w:tcPr>
          <w:p w14:paraId="6B705350">
            <w:pPr>
              <w:pStyle w:val="8"/>
              <w:rPr>
                <w:rFonts w:hint="eastAsia"/>
              </w:rPr>
            </w:pPr>
            <w:r>
              <w:rPr>
                <w:rFonts w:hint="eastAsia"/>
              </w:rPr>
              <w:t xml:space="preserve">010-59601399 </w:t>
            </w:r>
          </w:p>
        </w:tc>
      </w:tr>
      <w:tr w14:paraId="13A89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05F08EF">
            <w:pPr>
              <w:pStyle w:val="8"/>
              <w:rPr>
                <w:rFonts w:hint="eastAsia"/>
              </w:rPr>
            </w:pPr>
            <w:r>
              <w:rPr>
                <w:rFonts w:hint="eastAsia"/>
              </w:rPr>
              <w:t xml:space="preserve">客户服务电话： </w:t>
            </w:r>
          </w:p>
        </w:tc>
        <w:tc>
          <w:tcPr>
            <w:tcW w:w="7440" w:type="dxa"/>
          </w:tcPr>
          <w:p w14:paraId="7D4B7A4B">
            <w:pPr>
              <w:pStyle w:val="8"/>
              <w:rPr>
                <w:rFonts w:hint="eastAsia"/>
              </w:rPr>
            </w:pPr>
            <w:r>
              <w:rPr>
                <w:rFonts w:hint="eastAsia"/>
              </w:rPr>
              <w:t xml:space="preserve">400-818-8000 </w:t>
            </w:r>
          </w:p>
        </w:tc>
      </w:tr>
      <w:tr w14:paraId="3474C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CDD6EDD">
            <w:pPr>
              <w:pStyle w:val="8"/>
              <w:rPr>
                <w:rFonts w:hint="eastAsia"/>
              </w:rPr>
            </w:pPr>
            <w:r>
              <w:rPr>
                <w:rFonts w:hint="eastAsia"/>
              </w:rPr>
              <w:t xml:space="preserve">网址： </w:t>
            </w:r>
          </w:p>
        </w:tc>
        <w:tc>
          <w:tcPr>
            <w:tcW w:w="7440" w:type="dxa"/>
          </w:tcPr>
          <w:p w14:paraId="078F8F62">
            <w:pPr>
              <w:pStyle w:val="8"/>
              <w:rPr>
                <w:rFonts w:hint="eastAsia"/>
              </w:rPr>
            </w:pPr>
            <w:r>
              <w:rPr>
                <w:rFonts w:hint="eastAsia"/>
              </w:rPr>
              <w:t xml:space="preserve">http://www.myfund.com </w:t>
            </w:r>
          </w:p>
        </w:tc>
      </w:tr>
    </w:tbl>
    <w:p w14:paraId="59991792">
      <w:pPr>
        <w:pStyle w:val="8"/>
        <w:spacing w:before="0" w:beforeAutospacing="0" w:after="0" w:afterAutospacing="0" w:line="360" w:lineRule="auto"/>
        <w:ind w:firstLine="420"/>
        <w:rPr>
          <w:rFonts w:hint="eastAsia"/>
          <w:sz w:val="21"/>
          <w:szCs w:val="21"/>
        </w:rPr>
      </w:pPr>
      <w:r>
        <w:rPr>
          <w:rFonts w:hint="eastAsia"/>
          <w:b/>
          <w:bCs/>
          <w:sz w:val="21"/>
          <w:szCs w:val="21"/>
        </w:rPr>
        <w:t>(80)上海利得基金销售有限公司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72A4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530397D">
            <w:pPr>
              <w:pStyle w:val="8"/>
              <w:rPr>
                <w:rFonts w:hint="eastAsia"/>
              </w:rPr>
            </w:pPr>
            <w:r>
              <w:rPr>
                <w:rFonts w:hint="eastAsia"/>
              </w:rPr>
              <w:t xml:space="preserve">注册地址： </w:t>
            </w:r>
          </w:p>
        </w:tc>
        <w:tc>
          <w:tcPr>
            <w:tcW w:w="7440" w:type="dxa"/>
          </w:tcPr>
          <w:p w14:paraId="2AFA83C2">
            <w:pPr>
              <w:pStyle w:val="8"/>
              <w:rPr>
                <w:rFonts w:hint="eastAsia"/>
              </w:rPr>
            </w:pPr>
            <w:r>
              <w:rPr>
                <w:rFonts w:hint="eastAsia"/>
              </w:rPr>
              <w:t xml:space="preserve">上海市宝山区蕴川路5475号1033室 </w:t>
            </w:r>
          </w:p>
        </w:tc>
      </w:tr>
      <w:tr w14:paraId="04E06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40C7BA">
            <w:pPr>
              <w:pStyle w:val="8"/>
              <w:rPr>
                <w:rFonts w:hint="eastAsia"/>
              </w:rPr>
            </w:pPr>
            <w:r>
              <w:rPr>
                <w:rFonts w:hint="eastAsia"/>
              </w:rPr>
              <w:t xml:space="preserve">办公地址： </w:t>
            </w:r>
          </w:p>
        </w:tc>
        <w:tc>
          <w:tcPr>
            <w:tcW w:w="7440" w:type="dxa"/>
          </w:tcPr>
          <w:p w14:paraId="1AE66BDF">
            <w:pPr>
              <w:pStyle w:val="8"/>
              <w:rPr>
                <w:rFonts w:hint="eastAsia"/>
              </w:rPr>
            </w:pPr>
            <w:r>
              <w:rPr>
                <w:rFonts w:hint="eastAsia"/>
              </w:rPr>
              <w:t xml:space="preserve">上海浦东新区峨山路91弄61号10号楼12楼 </w:t>
            </w:r>
          </w:p>
        </w:tc>
      </w:tr>
      <w:tr w14:paraId="01634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A657573">
            <w:pPr>
              <w:pStyle w:val="8"/>
              <w:rPr>
                <w:rFonts w:hint="eastAsia"/>
              </w:rPr>
            </w:pPr>
            <w:r>
              <w:rPr>
                <w:rFonts w:hint="eastAsia"/>
              </w:rPr>
              <w:t xml:space="preserve">法定代表人： </w:t>
            </w:r>
          </w:p>
        </w:tc>
        <w:tc>
          <w:tcPr>
            <w:tcW w:w="7440" w:type="dxa"/>
          </w:tcPr>
          <w:p w14:paraId="787E6C8F">
            <w:pPr>
              <w:pStyle w:val="8"/>
              <w:rPr>
                <w:rFonts w:hint="eastAsia"/>
              </w:rPr>
            </w:pPr>
            <w:r>
              <w:rPr>
                <w:rFonts w:hint="eastAsia"/>
              </w:rPr>
              <w:t xml:space="preserve">李兴春 </w:t>
            </w:r>
          </w:p>
        </w:tc>
      </w:tr>
      <w:tr w14:paraId="1C387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1B6D7F">
            <w:pPr>
              <w:pStyle w:val="8"/>
              <w:rPr>
                <w:rFonts w:hint="eastAsia"/>
              </w:rPr>
            </w:pPr>
            <w:r>
              <w:rPr>
                <w:rFonts w:hint="eastAsia"/>
              </w:rPr>
              <w:t xml:space="preserve">联系人： </w:t>
            </w:r>
          </w:p>
        </w:tc>
        <w:tc>
          <w:tcPr>
            <w:tcW w:w="7440" w:type="dxa"/>
          </w:tcPr>
          <w:p w14:paraId="18B08DA7">
            <w:pPr>
              <w:pStyle w:val="8"/>
              <w:rPr>
                <w:rFonts w:hint="eastAsia"/>
              </w:rPr>
            </w:pPr>
            <w:r>
              <w:rPr>
                <w:rFonts w:hint="eastAsia"/>
              </w:rPr>
              <w:t xml:space="preserve">徐鹏 </w:t>
            </w:r>
          </w:p>
        </w:tc>
      </w:tr>
      <w:tr w14:paraId="0732D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504AFC">
            <w:pPr>
              <w:pStyle w:val="8"/>
              <w:rPr>
                <w:rFonts w:hint="eastAsia"/>
              </w:rPr>
            </w:pPr>
            <w:r>
              <w:rPr>
                <w:rFonts w:hint="eastAsia"/>
              </w:rPr>
              <w:t xml:space="preserve">电话： </w:t>
            </w:r>
          </w:p>
        </w:tc>
        <w:tc>
          <w:tcPr>
            <w:tcW w:w="7440" w:type="dxa"/>
          </w:tcPr>
          <w:p w14:paraId="2DE03515">
            <w:pPr>
              <w:pStyle w:val="8"/>
              <w:rPr>
                <w:rFonts w:hint="eastAsia"/>
              </w:rPr>
            </w:pPr>
            <w:r>
              <w:rPr>
                <w:rFonts w:hint="eastAsia"/>
              </w:rPr>
              <w:t xml:space="preserve">021-50583533 </w:t>
            </w:r>
          </w:p>
        </w:tc>
      </w:tr>
      <w:tr w14:paraId="66D85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B462449">
            <w:pPr>
              <w:pStyle w:val="8"/>
              <w:rPr>
                <w:rFonts w:hint="eastAsia"/>
              </w:rPr>
            </w:pPr>
            <w:r>
              <w:rPr>
                <w:rFonts w:hint="eastAsia"/>
              </w:rPr>
              <w:t xml:space="preserve">传真： </w:t>
            </w:r>
          </w:p>
        </w:tc>
        <w:tc>
          <w:tcPr>
            <w:tcW w:w="7440" w:type="dxa"/>
          </w:tcPr>
          <w:p w14:paraId="5C9BB09B">
            <w:pPr>
              <w:pStyle w:val="8"/>
              <w:rPr>
                <w:rFonts w:hint="eastAsia"/>
              </w:rPr>
            </w:pPr>
            <w:r>
              <w:rPr>
                <w:rFonts w:hint="eastAsia"/>
              </w:rPr>
              <w:t xml:space="preserve">021-50583633 </w:t>
            </w:r>
          </w:p>
        </w:tc>
      </w:tr>
      <w:tr w14:paraId="7D40D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19B92A">
            <w:pPr>
              <w:pStyle w:val="8"/>
              <w:rPr>
                <w:rFonts w:hint="eastAsia"/>
              </w:rPr>
            </w:pPr>
            <w:r>
              <w:rPr>
                <w:rFonts w:hint="eastAsia"/>
              </w:rPr>
              <w:t xml:space="preserve">客户服务电话： </w:t>
            </w:r>
          </w:p>
        </w:tc>
        <w:tc>
          <w:tcPr>
            <w:tcW w:w="7440" w:type="dxa"/>
          </w:tcPr>
          <w:p w14:paraId="04008E0C">
            <w:pPr>
              <w:pStyle w:val="8"/>
              <w:rPr>
                <w:rFonts w:hint="eastAsia"/>
              </w:rPr>
            </w:pPr>
            <w:r>
              <w:rPr>
                <w:rFonts w:hint="eastAsia"/>
              </w:rPr>
              <w:t xml:space="preserve">400-921-7755 </w:t>
            </w:r>
          </w:p>
        </w:tc>
      </w:tr>
      <w:tr w14:paraId="3142D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1534E5">
            <w:pPr>
              <w:pStyle w:val="8"/>
              <w:rPr>
                <w:rFonts w:hint="eastAsia"/>
              </w:rPr>
            </w:pPr>
            <w:r>
              <w:rPr>
                <w:rFonts w:hint="eastAsia"/>
              </w:rPr>
              <w:t xml:space="preserve">网址： </w:t>
            </w:r>
          </w:p>
        </w:tc>
        <w:tc>
          <w:tcPr>
            <w:tcW w:w="7440" w:type="dxa"/>
          </w:tcPr>
          <w:p w14:paraId="6C8E6B22">
            <w:pPr>
              <w:pStyle w:val="8"/>
              <w:rPr>
                <w:rFonts w:hint="eastAsia"/>
              </w:rPr>
            </w:pPr>
            <w:r>
              <w:rPr>
                <w:rFonts w:hint="eastAsia"/>
              </w:rPr>
              <w:t xml:space="preserve">http://a.leadfund.com.cn/ </w:t>
            </w:r>
          </w:p>
        </w:tc>
      </w:tr>
    </w:tbl>
    <w:p w14:paraId="406FBF8B">
      <w:pPr>
        <w:pStyle w:val="8"/>
        <w:spacing w:before="0" w:beforeAutospacing="0" w:after="0" w:afterAutospacing="0" w:line="360" w:lineRule="auto"/>
        <w:ind w:firstLine="420"/>
        <w:rPr>
          <w:rFonts w:hint="eastAsia"/>
          <w:sz w:val="21"/>
          <w:szCs w:val="21"/>
        </w:rPr>
      </w:pPr>
      <w:r>
        <w:rPr>
          <w:rFonts w:hint="eastAsia"/>
          <w:b/>
          <w:bCs/>
          <w:sz w:val="21"/>
          <w:szCs w:val="21"/>
        </w:rPr>
        <w:t>(81)嘉实财富管理有限公司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3FE01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EC598A">
            <w:pPr>
              <w:pStyle w:val="8"/>
              <w:rPr>
                <w:rFonts w:hint="eastAsia"/>
              </w:rPr>
            </w:pPr>
            <w:r>
              <w:rPr>
                <w:rFonts w:hint="eastAsia"/>
              </w:rPr>
              <w:t xml:space="preserve">注册地址： </w:t>
            </w:r>
          </w:p>
        </w:tc>
        <w:tc>
          <w:tcPr>
            <w:tcW w:w="7440" w:type="dxa"/>
          </w:tcPr>
          <w:p w14:paraId="656A035D">
            <w:pPr>
              <w:pStyle w:val="8"/>
              <w:rPr>
                <w:rFonts w:hint="eastAsia"/>
              </w:rPr>
            </w:pPr>
            <w:r>
              <w:rPr>
                <w:rFonts w:hint="eastAsia"/>
              </w:rPr>
              <w:t xml:space="preserve">上海市浦东新区世纪大道8号上海国金中心办公楼二期46层4609-10单元 </w:t>
            </w:r>
          </w:p>
        </w:tc>
      </w:tr>
      <w:tr w14:paraId="21E58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1EC74AD">
            <w:pPr>
              <w:pStyle w:val="8"/>
              <w:rPr>
                <w:rFonts w:hint="eastAsia"/>
              </w:rPr>
            </w:pPr>
            <w:r>
              <w:rPr>
                <w:rFonts w:hint="eastAsia"/>
              </w:rPr>
              <w:t xml:space="preserve">办公地址： </w:t>
            </w:r>
          </w:p>
        </w:tc>
        <w:tc>
          <w:tcPr>
            <w:tcW w:w="7440" w:type="dxa"/>
          </w:tcPr>
          <w:p w14:paraId="01B4BAE0">
            <w:pPr>
              <w:pStyle w:val="8"/>
              <w:rPr>
                <w:rFonts w:hint="eastAsia"/>
              </w:rPr>
            </w:pPr>
            <w:r>
              <w:rPr>
                <w:rFonts w:hint="eastAsia"/>
              </w:rPr>
              <w:t xml:space="preserve">北京市朝阳区建国门外大街21号北京国际俱乐部C座写字楼11层 </w:t>
            </w:r>
          </w:p>
        </w:tc>
      </w:tr>
      <w:tr w14:paraId="41A78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EE2BF4">
            <w:pPr>
              <w:pStyle w:val="8"/>
              <w:rPr>
                <w:rFonts w:hint="eastAsia"/>
              </w:rPr>
            </w:pPr>
            <w:r>
              <w:rPr>
                <w:rFonts w:hint="eastAsia"/>
              </w:rPr>
              <w:t xml:space="preserve">法定代表人： </w:t>
            </w:r>
          </w:p>
        </w:tc>
        <w:tc>
          <w:tcPr>
            <w:tcW w:w="7440" w:type="dxa"/>
          </w:tcPr>
          <w:p w14:paraId="7634E10D">
            <w:pPr>
              <w:pStyle w:val="8"/>
              <w:rPr>
                <w:rFonts w:hint="eastAsia"/>
              </w:rPr>
            </w:pPr>
            <w:r>
              <w:rPr>
                <w:rFonts w:hint="eastAsia"/>
              </w:rPr>
              <w:t xml:space="preserve">赵学军 </w:t>
            </w:r>
          </w:p>
        </w:tc>
      </w:tr>
      <w:tr w14:paraId="488DC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7950C1">
            <w:pPr>
              <w:pStyle w:val="8"/>
              <w:rPr>
                <w:rFonts w:hint="eastAsia"/>
              </w:rPr>
            </w:pPr>
            <w:r>
              <w:rPr>
                <w:rFonts w:hint="eastAsia"/>
              </w:rPr>
              <w:t xml:space="preserve">联系人： </w:t>
            </w:r>
          </w:p>
        </w:tc>
        <w:tc>
          <w:tcPr>
            <w:tcW w:w="7440" w:type="dxa"/>
          </w:tcPr>
          <w:p w14:paraId="4AF42CA3">
            <w:pPr>
              <w:pStyle w:val="8"/>
              <w:rPr>
                <w:rFonts w:hint="eastAsia"/>
              </w:rPr>
            </w:pPr>
            <w:r>
              <w:rPr>
                <w:rFonts w:hint="eastAsia"/>
              </w:rPr>
              <w:t xml:space="preserve">余永键 </w:t>
            </w:r>
          </w:p>
        </w:tc>
      </w:tr>
      <w:tr w14:paraId="06E24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A63E4F">
            <w:pPr>
              <w:pStyle w:val="8"/>
              <w:rPr>
                <w:rFonts w:hint="eastAsia"/>
              </w:rPr>
            </w:pPr>
            <w:r>
              <w:rPr>
                <w:rFonts w:hint="eastAsia"/>
              </w:rPr>
              <w:t xml:space="preserve">电话： </w:t>
            </w:r>
          </w:p>
        </w:tc>
        <w:tc>
          <w:tcPr>
            <w:tcW w:w="7440" w:type="dxa"/>
          </w:tcPr>
          <w:p w14:paraId="684DC21C">
            <w:pPr>
              <w:pStyle w:val="8"/>
              <w:rPr>
                <w:rFonts w:hint="eastAsia"/>
              </w:rPr>
            </w:pPr>
            <w:r>
              <w:rPr>
                <w:rFonts w:hint="eastAsia"/>
              </w:rPr>
              <w:t xml:space="preserve">010-85097570 </w:t>
            </w:r>
          </w:p>
        </w:tc>
      </w:tr>
      <w:tr w14:paraId="375E7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B4826FE">
            <w:pPr>
              <w:pStyle w:val="8"/>
              <w:rPr>
                <w:rFonts w:hint="eastAsia"/>
              </w:rPr>
            </w:pPr>
            <w:r>
              <w:rPr>
                <w:rFonts w:hint="eastAsia"/>
              </w:rPr>
              <w:t xml:space="preserve">传真： </w:t>
            </w:r>
          </w:p>
        </w:tc>
        <w:tc>
          <w:tcPr>
            <w:tcW w:w="7440" w:type="dxa"/>
          </w:tcPr>
          <w:p w14:paraId="450E7DEF">
            <w:pPr>
              <w:pStyle w:val="8"/>
              <w:rPr>
                <w:rFonts w:hint="eastAsia"/>
              </w:rPr>
            </w:pPr>
            <w:r>
              <w:rPr>
                <w:rFonts w:hint="eastAsia"/>
              </w:rPr>
              <w:t xml:space="preserve">010-65215433 </w:t>
            </w:r>
          </w:p>
        </w:tc>
      </w:tr>
      <w:tr w14:paraId="11D40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63DAC7">
            <w:pPr>
              <w:pStyle w:val="8"/>
              <w:rPr>
                <w:rFonts w:hint="eastAsia"/>
              </w:rPr>
            </w:pPr>
            <w:r>
              <w:rPr>
                <w:rFonts w:hint="eastAsia"/>
              </w:rPr>
              <w:t xml:space="preserve">客户服务电话： </w:t>
            </w:r>
          </w:p>
        </w:tc>
        <w:tc>
          <w:tcPr>
            <w:tcW w:w="7440" w:type="dxa"/>
          </w:tcPr>
          <w:p w14:paraId="096262C8">
            <w:pPr>
              <w:pStyle w:val="8"/>
              <w:rPr>
                <w:rFonts w:hint="eastAsia"/>
              </w:rPr>
            </w:pPr>
            <w:r>
              <w:rPr>
                <w:rFonts w:hint="eastAsia"/>
              </w:rPr>
              <w:t xml:space="preserve">400-021-8850 </w:t>
            </w:r>
          </w:p>
        </w:tc>
      </w:tr>
      <w:tr w14:paraId="18B75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EBC3290">
            <w:pPr>
              <w:pStyle w:val="8"/>
              <w:rPr>
                <w:rFonts w:hint="eastAsia"/>
              </w:rPr>
            </w:pPr>
            <w:r>
              <w:rPr>
                <w:rFonts w:hint="eastAsia"/>
              </w:rPr>
              <w:t xml:space="preserve">网址： </w:t>
            </w:r>
          </w:p>
        </w:tc>
        <w:tc>
          <w:tcPr>
            <w:tcW w:w="7440" w:type="dxa"/>
          </w:tcPr>
          <w:p w14:paraId="50E3DD14">
            <w:pPr>
              <w:pStyle w:val="8"/>
              <w:rPr>
                <w:rFonts w:hint="eastAsia"/>
              </w:rPr>
            </w:pPr>
            <w:r>
              <w:rPr>
                <w:rFonts w:hint="eastAsia"/>
              </w:rPr>
              <w:t xml:space="preserve">www.harvestwm.cn </w:t>
            </w:r>
          </w:p>
        </w:tc>
      </w:tr>
    </w:tbl>
    <w:p w14:paraId="36C07858">
      <w:pPr>
        <w:pStyle w:val="8"/>
        <w:spacing w:before="0" w:beforeAutospacing="0" w:after="0" w:afterAutospacing="0" w:line="360" w:lineRule="auto"/>
        <w:ind w:firstLine="420"/>
        <w:rPr>
          <w:rFonts w:hint="eastAsia"/>
          <w:sz w:val="21"/>
          <w:szCs w:val="21"/>
        </w:rPr>
      </w:pPr>
      <w:r>
        <w:rPr>
          <w:rFonts w:hint="eastAsia"/>
          <w:b/>
          <w:bCs/>
          <w:sz w:val="21"/>
          <w:szCs w:val="21"/>
        </w:rPr>
        <w:t>(82)北京创金启富基金销售有限公司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BD3F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D593F8">
            <w:pPr>
              <w:pStyle w:val="8"/>
              <w:rPr>
                <w:rFonts w:hint="eastAsia"/>
              </w:rPr>
            </w:pPr>
            <w:r>
              <w:rPr>
                <w:rFonts w:hint="eastAsia"/>
              </w:rPr>
              <w:t xml:space="preserve">注册地址： </w:t>
            </w:r>
          </w:p>
        </w:tc>
        <w:tc>
          <w:tcPr>
            <w:tcW w:w="7440" w:type="dxa"/>
          </w:tcPr>
          <w:p w14:paraId="62CD8F2F">
            <w:pPr>
              <w:pStyle w:val="8"/>
              <w:rPr>
                <w:rFonts w:hint="eastAsia"/>
              </w:rPr>
            </w:pPr>
            <w:r>
              <w:rPr>
                <w:rFonts w:hint="eastAsia"/>
              </w:rPr>
              <w:t xml:space="preserve">北京市西城区白纸坊东街2号院6号楼712室 </w:t>
            </w:r>
          </w:p>
        </w:tc>
      </w:tr>
      <w:tr w14:paraId="1D15B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89E91D8">
            <w:pPr>
              <w:pStyle w:val="8"/>
              <w:rPr>
                <w:rFonts w:hint="eastAsia"/>
              </w:rPr>
            </w:pPr>
            <w:r>
              <w:rPr>
                <w:rFonts w:hint="eastAsia"/>
              </w:rPr>
              <w:t xml:space="preserve">办公地址： </w:t>
            </w:r>
          </w:p>
        </w:tc>
        <w:tc>
          <w:tcPr>
            <w:tcW w:w="7440" w:type="dxa"/>
          </w:tcPr>
          <w:p w14:paraId="206229B1">
            <w:pPr>
              <w:pStyle w:val="8"/>
              <w:rPr>
                <w:rFonts w:hint="eastAsia"/>
              </w:rPr>
            </w:pPr>
            <w:r>
              <w:rPr>
                <w:rFonts w:hint="eastAsia"/>
              </w:rPr>
              <w:t xml:space="preserve">北京市西城区白纸坊东街2号院6号楼712室 </w:t>
            </w:r>
          </w:p>
        </w:tc>
      </w:tr>
      <w:tr w14:paraId="5BDFB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DC4CFAB">
            <w:pPr>
              <w:pStyle w:val="8"/>
              <w:rPr>
                <w:rFonts w:hint="eastAsia"/>
              </w:rPr>
            </w:pPr>
            <w:r>
              <w:rPr>
                <w:rFonts w:hint="eastAsia"/>
              </w:rPr>
              <w:t xml:space="preserve">法定代表人： </w:t>
            </w:r>
          </w:p>
        </w:tc>
        <w:tc>
          <w:tcPr>
            <w:tcW w:w="7440" w:type="dxa"/>
          </w:tcPr>
          <w:p w14:paraId="11EAB1FB">
            <w:pPr>
              <w:pStyle w:val="8"/>
              <w:rPr>
                <w:rFonts w:hint="eastAsia"/>
              </w:rPr>
            </w:pPr>
            <w:r>
              <w:rPr>
                <w:rFonts w:hint="eastAsia"/>
              </w:rPr>
              <w:t xml:space="preserve">梁蓉 </w:t>
            </w:r>
          </w:p>
        </w:tc>
      </w:tr>
      <w:tr w14:paraId="50795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6B5FC9">
            <w:pPr>
              <w:pStyle w:val="8"/>
              <w:rPr>
                <w:rFonts w:hint="eastAsia"/>
              </w:rPr>
            </w:pPr>
            <w:r>
              <w:rPr>
                <w:rFonts w:hint="eastAsia"/>
              </w:rPr>
              <w:t xml:space="preserve">联系人： </w:t>
            </w:r>
          </w:p>
        </w:tc>
        <w:tc>
          <w:tcPr>
            <w:tcW w:w="7440" w:type="dxa"/>
          </w:tcPr>
          <w:p w14:paraId="36DBE033">
            <w:pPr>
              <w:pStyle w:val="8"/>
              <w:rPr>
                <w:rFonts w:hint="eastAsia"/>
              </w:rPr>
            </w:pPr>
            <w:r>
              <w:rPr>
                <w:rFonts w:hint="eastAsia"/>
              </w:rPr>
              <w:t xml:space="preserve">魏素清 </w:t>
            </w:r>
          </w:p>
        </w:tc>
      </w:tr>
      <w:tr w14:paraId="2F51C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EDE307">
            <w:pPr>
              <w:pStyle w:val="8"/>
              <w:rPr>
                <w:rFonts w:hint="eastAsia"/>
              </w:rPr>
            </w:pPr>
            <w:r>
              <w:rPr>
                <w:rFonts w:hint="eastAsia"/>
              </w:rPr>
              <w:t xml:space="preserve">电话： </w:t>
            </w:r>
          </w:p>
        </w:tc>
        <w:tc>
          <w:tcPr>
            <w:tcW w:w="7440" w:type="dxa"/>
          </w:tcPr>
          <w:p w14:paraId="77B20BF7">
            <w:pPr>
              <w:pStyle w:val="8"/>
              <w:rPr>
                <w:rFonts w:hint="eastAsia"/>
              </w:rPr>
            </w:pPr>
            <w:r>
              <w:rPr>
                <w:rFonts w:hint="eastAsia"/>
              </w:rPr>
              <w:t xml:space="preserve">010-66154828 </w:t>
            </w:r>
          </w:p>
        </w:tc>
      </w:tr>
      <w:tr w14:paraId="18F22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BF8FBA8">
            <w:pPr>
              <w:pStyle w:val="8"/>
              <w:rPr>
                <w:rFonts w:hint="eastAsia"/>
              </w:rPr>
            </w:pPr>
            <w:r>
              <w:rPr>
                <w:rFonts w:hint="eastAsia"/>
              </w:rPr>
              <w:t xml:space="preserve">传真： </w:t>
            </w:r>
          </w:p>
        </w:tc>
        <w:tc>
          <w:tcPr>
            <w:tcW w:w="7440" w:type="dxa"/>
          </w:tcPr>
          <w:p w14:paraId="00255D11">
            <w:pPr>
              <w:pStyle w:val="8"/>
              <w:rPr>
                <w:rFonts w:hint="eastAsia"/>
              </w:rPr>
            </w:pPr>
            <w:r>
              <w:rPr>
                <w:rFonts w:hint="eastAsia"/>
              </w:rPr>
              <w:t xml:space="preserve">010-63583991 </w:t>
            </w:r>
          </w:p>
        </w:tc>
      </w:tr>
      <w:tr w14:paraId="63A63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C08FD2D">
            <w:pPr>
              <w:pStyle w:val="8"/>
              <w:rPr>
                <w:rFonts w:hint="eastAsia"/>
              </w:rPr>
            </w:pPr>
            <w:r>
              <w:rPr>
                <w:rFonts w:hint="eastAsia"/>
              </w:rPr>
              <w:t xml:space="preserve">客户服务电话： </w:t>
            </w:r>
          </w:p>
        </w:tc>
        <w:tc>
          <w:tcPr>
            <w:tcW w:w="7440" w:type="dxa"/>
          </w:tcPr>
          <w:p w14:paraId="5711F972">
            <w:pPr>
              <w:pStyle w:val="8"/>
              <w:rPr>
                <w:rFonts w:hint="eastAsia"/>
              </w:rPr>
            </w:pPr>
            <w:r>
              <w:rPr>
                <w:rFonts w:hint="eastAsia"/>
              </w:rPr>
              <w:t xml:space="preserve">010-66154828 </w:t>
            </w:r>
          </w:p>
        </w:tc>
      </w:tr>
      <w:tr w14:paraId="44631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816D32C">
            <w:pPr>
              <w:pStyle w:val="8"/>
              <w:rPr>
                <w:rFonts w:hint="eastAsia"/>
              </w:rPr>
            </w:pPr>
            <w:r>
              <w:rPr>
                <w:rFonts w:hint="eastAsia"/>
              </w:rPr>
              <w:t xml:space="preserve">网址： </w:t>
            </w:r>
          </w:p>
        </w:tc>
        <w:tc>
          <w:tcPr>
            <w:tcW w:w="7440" w:type="dxa"/>
          </w:tcPr>
          <w:p w14:paraId="45101744">
            <w:pPr>
              <w:pStyle w:val="8"/>
              <w:rPr>
                <w:rFonts w:hint="eastAsia"/>
              </w:rPr>
            </w:pPr>
            <w:r>
              <w:rPr>
                <w:rFonts w:hint="eastAsia"/>
              </w:rPr>
              <w:t xml:space="preserve">www.5irich.com </w:t>
            </w:r>
          </w:p>
        </w:tc>
      </w:tr>
    </w:tbl>
    <w:p w14:paraId="7E76F2B3">
      <w:pPr>
        <w:pStyle w:val="8"/>
        <w:spacing w:before="0" w:beforeAutospacing="0" w:after="0" w:afterAutospacing="0" w:line="360" w:lineRule="auto"/>
        <w:ind w:firstLine="420"/>
        <w:rPr>
          <w:rFonts w:hint="eastAsia"/>
          <w:sz w:val="21"/>
          <w:szCs w:val="21"/>
        </w:rPr>
      </w:pPr>
      <w:r>
        <w:rPr>
          <w:rFonts w:hint="eastAsia"/>
          <w:b/>
          <w:bCs/>
          <w:sz w:val="21"/>
          <w:szCs w:val="21"/>
        </w:rPr>
        <w:t>(83)泛华普益基金销售有限公司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6C0EC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1EF4E2">
            <w:pPr>
              <w:pStyle w:val="8"/>
              <w:rPr>
                <w:rFonts w:hint="eastAsia"/>
              </w:rPr>
            </w:pPr>
            <w:r>
              <w:rPr>
                <w:rFonts w:hint="eastAsia"/>
              </w:rPr>
              <w:t xml:space="preserve">注册地址： </w:t>
            </w:r>
          </w:p>
        </w:tc>
        <w:tc>
          <w:tcPr>
            <w:tcW w:w="7440" w:type="dxa"/>
          </w:tcPr>
          <w:p w14:paraId="5F4F26ED">
            <w:pPr>
              <w:pStyle w:val="8"/>
              <w:rPr>
                <w:rFonts w:hint="eastAsia"/>
              </w:rPr>
            </w:pPr>
            <w:r>
              <w:rPr>
                <w:rFonts w:hint="eastAsia"/>
              </w:rPr>
              <w:t xml:space="preserve">四川省成都市成华区建设路9号高地中心1101室 </w:t>
            </w:r>
          </w:p>
        </w:tc>
      </w:tr>
      <w:tr w14:paraId="1A64E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832866">
            <w:pPr>
              <w:pStyle w:val="8"/>
              <w:rPr>
                <w:rFonts w:hint="eastAsia"/>
              </w:rPr>
            </w:pPr>
            <w:r>
              <w:rPr>
                <w:rFonts w:hint="eastAsia"/>
              </w:rPr>
              <w:t xml:space="preserve">办公地址： </w:t>
            </w:r>
          </w:p>
        </w:tc>
        <w:tc>
          <w:tcPr>
            <w:tcW w:w="7440" w:type="dxa"/>
          </w:tcPr>
          <w:p w14:paraId="1D05160A">
            <w:pPr>
              <w:pStyle w:val="8"/>
              <w:rPr>
                <w:rFonts w:hint="eastAsia"/>
              </w:rPr>
            </w:pPr>
            <w:r>
              <w:rPr>
                <w:rFonts w:hint="eastAsia"/>
              </w:rPr>
              <w:t xml:space="preserve">四川省成都市成华区建设路9号高地中心1101室 </w:t>
            </w:r>
          </w:p>
        </w:tc>
      </w:tr>
      <w:tr w14:paraId="356DA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7F0D6DE">
            <w:pPr>
              <w:pStyle w:val="8"/>
              <w:rPr>
                <w:rFonts w:hint="eastAsia"/>
              </w:rPr>
            </w:pPr>
            <w:r>
              <w:rPr>
                <w:rFonts w:hint="eastAsia"/>
              </w:rPr>
              <w:t xml:space="preserve">法定代表人： </w:t>
            </w:r>
          </w:p>
        </w:tc>
        <w:tc>
          <w:tcPr>
            <w:tcW w:w="7440" w:type="dxa"/>
          </w:tcPr>
          <w:p w14:paraId="31ADB337">
            <w:pPr>
              <w:pStyle w:val="8"/>
              <w:rPr>
                <w:rFonts w:hint="eastAsia"/>
              </w:rPr>
            </w:pPr>
            <w:r>
              <w:rPr>
                <w:rFonts w:hint="eastAsia"/>
              </w:rPr>
              <w:t xml:space="preserve">于海锋 </w:t>
            </w:r>
          </w:p>
        </w:tc>
      </w:tr>
      <w:tr w14:paraId="5DFB7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716E607">
            <w:pPr>
              <w:pStyle w:val="8"/>
              <w:rPr>
                <w:rFonts w:hint="eastAsia"/>
              </w:rPr>
            </w:pPr>
            <w:r>
              <w:rPr>
                <w:rFonts w:hint="eastAsia"/>
              </w:rPr>
              <w:t xml:space="preserve">联系人： </w:t>
            </w:r>
          </w:p>
        </w:tc>
        <w:tc>
          <w:tcPr>
            <w:tcW w:w="7440" w:type="dxa"/>
          </w:tcPr>
          <w:p w14:paraId="1F209AD8">
            <w:pPr>
              <w:pStyle w:val="8"/>
              <w:rPr>
                <w:rFonts w:hint="eastAsia"/>
              </w:rPr>
            </w:pPr>
            <w:r>
              <w:rPr>
                <w:rFonts w:hint="eastAsia"/>
              </w:rPr>
              <w:t xml:space="preserve">邓鹏 </w:t>
            </w:r>
          </w:p>
        </w:tc>
      </w:tr>
      <w:tr w14:paraId="6A804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1DB9320">
            <w:pPr>
              <w:pStyle w:val="8"/>
              <w:rPr>
                <w:rFonts w:hint="eastAsia"/>
              </w:rPr>
            </w:pPr>
            <w:r>
              <w:rPr>
                <w:rFonts w:hint="eastAsia"/>
              </w:rPr>
              <w:t xml:space="preserve">电话： </w:t>
            </w:r>
          </w:p>
        </w:tc>
        <w:tc>
          <w:tcPr>
            <w:tcW w:w="7440" w:type="dxa"/>
          </w:tcPr>
          <w:p w14:paraId="65B007EB">
            <w:pPr>
              <w:pStyle w:val="8"/>
              <w:rPr>
                <w:rFonts w:hint="eastAsia"/>
              </w:rPr>
            </w:pPr>
            <w:r>
              <w:rPr>
                <w:rFonts w:hint="eastAsia"/>
              </w:rPr>
              <w:t xml:space="preserve">028-66980977 </w:t>
            </w:r>
          </w:p>
        </w:tc>
      </w:tr>
      <w:tr w14:paraId="030F6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AF5F33">
            <w:pPr>
              <w:pStyle w:val="8"/>
              <w:rPr>
                <w:rFonts w:hint="eastAsia"/>
              </w:rPr>
            </w:pPr>
            <w:r>
              <w:rPr>
                <w:rFonts w:hint="eastAsia"/>
              </w:rPr>
              <w:t xml:space="preserve">传真： </w:t>
            </w:r>
          </w:p>
        </w:tc>
        <w:tc>
          <w:tcPr>
            <w:tcW w:w="7440" w:type="dxa"/>
          </w:tcPr>
          <w:p w14:paraId="172F96B5">
            <w:pPr>
              <w:pStyle w:val="8"/>
              <w:rPr>
                <w:rFonts w:hint="eastAsia"/>
              </w:rPr>
            </w:pPr>
            <w:r>
              <w:rPr>
                <w:rFonts w:hint="eastAsia"/>
              </w:rPr>
              <w:t xml:space="preserve">028-82000996-805 </w:t>
            </w:r>
          </w:p>
        </w:tc>
      </w:tr>
      <w:tr w14:paraId="40444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096BAB">
            <w:pPr>
              <w:pStyle w:val="8"/>
              <w:rPr>
                <w:rFonts w:hint="eastAsia"/>
              </w:rPr>
            </w:pPr>
            <w:r>
              <w:rPr>
                <w:rFonts w:hint="eastAsia"/>
              </w:rPr>
              <w:t xml:space="preserve">客户服务电话： </w:t>
            </w:r>
          </w:p>
        </w:tc>
        <w:tc>
          <w:tcPr>
            <w:tcW w:w="7440" w:type="dxa"/>
          </w:tcPr>
          <w:p w14:paraId="3E0DB0C4">
            <w:pPr>
              <w:pStyle w:val="8"/>
              <w:rPr>
                <w:rFonts w:hint="eastAsia"/>
              </w:rPr>
            </w:pPr>
            <w:r>
              <w:rPr>
                <w:rFonts w:hint="eastAsia"/>
              </w:rPr>
              <w:t xml:space="preserve">028-84252474 </w:t>
            </w:r>
          </w:p>
        </w:tc>
      </w:tr>
      <w:tr w14:paraId="260B1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F0B0EA8">
            <w:pPr>
              <w:pStyle w:val="8"/>
              <w:rPr>
                <w:rFonts w:hint="eastAsia"/>
              </w:rPr>
            </w:pPr>
            <w:r>
              <w:rPr>
                <w:rFonts w:hint="eastAsia"/>
              </w:rPr>
              <w:t xml:space="preserve">网址： </w:t>
            </w:r>
          </w:p>
        </w:tc>
        <w:tc>
          <w:tcPr>
            <w:tcW w:w="7440" w:type="dxa"/>
          </w:tcPr>
          <w:p w14:paraId="0A72F56D">
            <w:pPr>
              <w:pStyle w:val="8"/>
              <w:rPr>
                <w:rFonts w:hint="eastAsia"/>
              </w:rPr>
            </w:pPr>
            <w:r>
              <w:rPr>
                <w:rFonts w:hint="eastAsia"/>
              </w:rPr>
              <w:t xml:space="preserve">www.puyiwm.com </w:t>
            </w:r>
          </w:p>
        </w:tc>
      </w:tr>
    </w:tbl>
    <w:p w14:paraId="4466521D">
      <w:pPr>
        <w:pStyle w:val="8"/>
        <w:spacing w:before="0" w:beforeAutospacing="0" w:after="0" w:afterAutospacing="0" w:line="360" w:lineRule="auto"/>
        <w:ind w:firstLine="420"/>
        <w:rPr>
          <w:rFonts w:hint="eastAsia"/>
          <w:sz w:val="21"/>
          <w:szCs w:val="21"/>
        </w:rPr>
      </w:pPr>
      <w:r>
        <w:rPr>
          <w:rFonts w:hint="eastAsia"/>
          <w:b/>
          <w:bCs/>
          <w:sz w:val="21"/>
          <w:szCs w:val="21"/>
        </w:rPr>
        <w:t>(84)宜信普泽（北京）基金销售有限公司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42FB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8E99E53">
            <w:pPr>
              <w:pStyle w:val="8"/>
              <w:rPr>
                <w:rFonts w:hint="eastAsia"/>
              </w:rPr>
            </w:pPr>
            <w:r>
              <w:rPr>
                <w:rFonts w:hint="eastAsia"/>
              </w:rPr>
              <w:t xml:space="preserve">注册地址： </w:t>
            </w:r>
          </w:p>
        </w:tc>
        <w:tc>
          <w:tcPr>
            <w:tcW w:w="7440" w:type="dxa"/>
          </w:tcPr>
          <w:p w14:paraId="0B030511">
            <w:pPr>
              <w:pStyle w:val="8"/>
              <w:rPr>
                <w:rFonts w:hint="eastAsia"/>
              </w:rPr>
            </w:pPr>
            <w:r>
              <w:rPr>
                <w:rFonts w:hint="eastAsia"/>
              </w:rPr>
              <w:t xml:space="preserve">北京市朝阳区建国路88号9号楼15层1809 </w:t>
            </w:r>
          </w:p>
        </w:tc>
      </w:tr>
      <w:tr w14:paraId="6D15D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3242251">
            <w:pPr>
              <w:pStyle w:val="8"/>
              <w:rPr>
                <w:rFonts w:hint="eastAsia"/>
              </w:rPr>
            </w:pPr>
            <w:r>
              <w:rPr>
                <w:rFonts w:hint="eastAsia"/>
              </w:rPr>
              <w:t xml:space="preserve">办公地址： </w:t>
            </w:r>
          </w:p>
        </w:tc>
        <w:tc>
          <w:tcPr>
            <w:tcW w:w="7440" w:type="dxa"/>
          </w:tcPr>
          <w:p w14:paraId="41740247">
            <w:pPr>
              <w:pStyle w:val="8"/>
              <w:rPr>
                <w:rFonts w:hint="eastAsia"/>
              </w:rPr>
            </w:pPr>
            <w:r>
              <w:rPr>
                <w:rFonts w:hint="eastAsia"/>
              </w:rPr>
              <w:t xml:space="preserve">北京市朝阳区建国路88号SOHO现代城C座18层1809 </w:t>
            </w:r>
          </w:p>
        </w:tc>
      </w:tr>
      <w:tr w14:paraId="3529C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E74D93C">
            <w:pPr>
              <w:pStyle w:val="8"/>
              <w:rPr>
                <w:rFonts w:hint="eastAsia"/>
              </w:rPr>
            </w:pPr>
            <w:r>
              <w:rPr>
                <w:rFonts w:hint="eastAsia"/>
              </w:rPr>
              <w:t xml:space="preserve">法定代表人： </w:t>
            </w:r>
          </w:p>
        </w:tc>
        <w:tc>
          <w:tcPr>
            <w:tcW w:w="7440" w:type="dxa"/>
          </w:tcPr>
          <w:p w14:paraId="272AEAB4">
            <w:pPr>
              <w:pStyle w:val="8"/>
              <w:rPr>
                <w:rFonts w:hint="eastAsia"/>
              </w:rPr>
            </w:pPr>
            <w:r>
              <w:rPr>
                <w:rFonts w:hint="eastAsia"/>
              </w:rPr>
              <w:t xml:space="preserve">戎兵 </w:t>
            </w:r>
          </w:p>
        </w:tc>
      </w:tr>
      <w:tr w14:paraId="44DAA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1EBBBE">
            <w:pPr>
              <w:pStyle w:val="8"/>
              <w:rPr>
                <w:rFonts w:hint="eastAsia"/>
              </w:rPr>
            </w:pPr>
            <w:r>
              <w:rPr>
                <w:rFonts w:hint="eastAsia"/>
              </w:rPr>
              <w:t xml:space="preserve">联系人： </w:t>
            </w:r>
          </w:p>
        </w:tc>
        <w:tc>
          <w:tcPr>
            <w:tcW w:w="7440" w:type="dxa"/>
          </w:tcPr>
          <w:p w14:paraId="5FDF164D">
            <w:pPr>
              <w:pStyle w:val="8"/>
              <w:rPr>
                <w:rFonts w:hint="eastAsia"/>
              </w:rPr>
            </w:pPr>
            <w:r>
              <w:rPr>
                <w:rFonts w:hint="eastAsia"/>
              </w:rPr>
              <w:t xml:space="preserve">程刚 </w:t>
            </w:r>
          </w:p>
        </w:tc>
      </w:tr>
      <w:tr w14:paraId="1983A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81F0976">
            <w:pPr>
              <w:pStyle w:val="8"/>
              <w:rPr>
                <w:rFonts w:hint="eastAsia"/>
              </w:rPr>
            </w:pPr>
            <w:r>
              <w:rPr>
                <w:rFonts w:hint="eastAsia"/>
              </w:rPr>
              <w:t xml:space="preserve">电话： </w:t>
            </w:r>
          </w:p>
        </w:tc>
        <w:tc>
          <w:tcPr>
            <w:tcW w:w="7440" w:type="dxa"/>
          </w:tcPr>
          <w:p w14:paraId="62FA6367">
            <w:pPr>
              <w:pStyle w:val="8"/>
              <w:rPr>
                <w:rFonts w:hint="eastAsia"/>
              </w:rPr>
            </w:pPr>
            <w:r>
              <w:rPr>
                <w:rFonts w:hint="eastAsia"/>
              </w:rPr>
              <w:t xml:space="preserve">010-52855713 </w:t>
            </w:r>
          </w:p>
        </w:tc>
      </w:tr>
      <w:tr w14:paraId="34256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EE79753">
            <w:pPr>
              <w:pStyle w:val="8"/>
              <w:rPr>
                <w:rFonts w:hint="eastAsia"/>
              </w:rPr>
            </w:pPr>
            <w:r>
              <w:rPr>
                <w:rFonts w:hint="eastAsia"/>
              </w:rPr>
              <w:t xml:space="preserve">传真： </w:t>
            </w:r>
          </w:p>
        </w:tc>
        <w:tc>
          <w:tcPr>
            <w:tcW w:w="7440" w:type="dxa"/>
          </w:tcPr>
          <w:p w14:paraId="0D7E3170">
            <w:pPr>
              <w:pStyle w:val="8"/>
              <w:rPr>
                <w:rFonts w:hint="eastAsia"/>
              </w:rPr>
            </w:pPr>
            <w:r>
              <w:rPr>
                <w:rFonts w:hint="eastAsia"/>
              </w:rPr>
              <w:t xml:space="preserve">010-85894285 </w:t>
            </w:r>
          </w:p>
        </w:tc>
      </w:tr>
      <w:tr w14:paraId="5FAC0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EB22DF">
            <w:pPr>
              <w:pStyle w:val="8"/>
              <w:rPr>
                <w:rFonts w:hint="eastAsia"/>
              </w:rPr>
            </w:pPr>
            <w:r>
              <w:rPr>
                <w:rFonts w:hint="eastAsia"/>
              </w:rPr>
              <w:t xml:space="preserve">客户服务电话： </w:t>
            </w:r>
          </w:p>
        </w:tc>
        <w:tc>
          <w:tcPr>
            <w:tcW w:w="7440" w:type="dxa"/>
          </w:tcPr>
          <w:p w14:paraId="5766A650">
            <w:pPr>
              <w:pStyle w:val="8"/>
              <w:rPr>
                <w:rFonts w:hint="eastAsia"/>
              </w:rPr>
            </w:pPr>
            <w:r>
              <w:rPr>
                <w:rFonts w:hint="eastAsia"/>
              </w:rPr>
              <w:t xml:space="preserve">400-609-9200 </w:t>
            </w:r>
          </w:p>
        </w:tc>
      </w:tr>
      <w:tr w14:paraId="7A2E0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47E1B3E">
            <w:pPr>
              <w:pStyle w:val="8"/>
              <w:rPr>
                <w:rFonts w:hint="eastAsia"/>
              </w:rPr>
            </w:pPr>
            <w:r>
              <w:rPr>
                <w:rFonts w:hint="eastAsia"/>
              </w:rPr>
              <w:t xml:space="preserve">网址： </w:t>
            </w:r>
          </w:p>
        </w:tc>
        <w:tc>
          <w:tcPr>
            <w:tcW w:w="7440" w:type="dxa"/>
          </w:tcPr>
          <w:p w14:paraId="5AF781E1">
            <w:pPr>
              <w:pStyle w:val="8"/>
              <w:rPr>
                <w:rFonts w:hint="eastAsia"/>
              </w:rPr>
            </w:pPr>
            <w:r>
              <w:rPr>
                <w:rFonts w:hint="eastAsia"/>
              </w:rPr>
              <w:t xml:space="preserve">http://www.yixinfund.com </w:t>
            </w:r>
          </w:p>
        </w:tc>
      </w:tr>
    </w:tbl>
    <w:p w14:paraId="04D4B6C7">
      <w:pPr>
        <w:pStyle w:val="8"/>
        <w:spacing w:before="0" w:beforeAutospacing="0" w:after="0" w:afterAutospacing="0" w:line="360" w:lineRule="auto"/>
        <w:ind w:firstLine="420"/>
        <w:rPr>
          <w:rFonts w:hint="eastAsia"/>
          <w:sz w:val="21"/>
          <w:szCs w:val="21"/>
        </w:rPr>
      </w:pPr>
      <w:r>
        <w:rPr>
          <w:rFonts w:hint="eastAsia"/>
          <w:b/>
          <w:bCs/>
          <w:sz w:val="21"/>
          <w:szCs w:val="21"/>
        </w:rPr>
        <w:t>(85)南京苏宁基金销售有限公司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A846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915427">
            <w:pPr>
              <w:pStyle w:val="8"/>
              <w:rPr>
                <w:rFonts w:hint="eastAsia"/>
              </w:rPr>
            </w:pPr>
            <w:r>
              <w:rPr>
                <w:rFonts w:hint="eastAsia"/>
              </w:rPr>
              <w:t xml:space="preserve">注册地址： </w:t>
            </w:r>
          </w:p>
        </w:tc>
        <w:tc>
          <w:tcPr>
            <w:tcW w:w="7440" w:type="dxa"/>
          </w:tcPr>
          <w:p w14:paraId="6342E3E2">
            <w:pPr>
              <w:pStyle w:val="8"/>
              <w:rPr>
                <w:rFonts w:hint="eastAsia"/>
              </w:rPr>
            </w:pPr>
            <w:r>
              <w:rPr>
                <w:rFonts w:hint="eastAsia"/>
              </w:rPr>
              <w:t xml:space="preserve">南京市玄武区苏宁大道1-5号 </w:t>
            </w:r>
          </w:p>
        </w:tc>
      </w:tr>
      <w:tr w14:paraId="6EAAB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4DF14E">
            <w:pPr>
              <w:pStyle w:val="8"/>
              <w:rPr>
                <w:rFonts w:hint="eastAsia"/>
              </w:rPr>
            </w:pPr>
            <w:r>
              <w:rPr>
                <w:rFonts w:hint="eastAsia"/>
              </w:rPr>
              <w:t xml:space="preserve">办公地址： </w:t>
            </w:r>
          </w:p>
        </w:tc>
        <w:tc>
          <w:tcPr>
            <w:tcW w:w="7440" w:type="dxa"/>
          </w:tcPr>
          <w:p w14:paraId="2A4DB750">
            <w:pPr>
              <w:pStyle w:val="8"/>
              <w:rPr>
                <w:rFonts w:hint="eastAsia"/>
              </w:rPr>
            </w:pPr>
            <w:r>
              <w:rPr>
                <w:rFonts w:hint="eastAsia"/>
              </w:rPr>
              <w:t xml:space="preserve">南京市玄武区苏宁大道1-5号 </w:t>
            </w:r>
          </w:p>
        </w:tc>
      </w:tr>
      <w:tr w14:paraId="27A28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58C8D2">
            <w:pPr>
              <w:pStyle w:val="8"/>
              <w:rPr>
                <w:rFonts w:hint="eastAsia"/>
              </w:rPr>
            </w:pPr>
            <w:r>
              <w:rPr>
                <w:rFonts w:hint="eastAsia"/>
              </w:rPr>
              <w:t xml:space="preserve">法定代表人： </w:t>
            </w:r>
          </w:p>
        </w:tc>
        <w:tc>
          <w:tcPr>
            <w:tcW w:w="7440" w:type="dxa"/>
          </w:tcPr>
          <w:p w14:paraId="057E07BE">
            <w:pPr>
              <w:pStyle w:val="8"/>
              <w:rPr>
                <w:rFonts w:hint="eastAsia"/>
              </w:rPr>
            </w:pPr>
            <w:r>
              <w:rPr>
                <w:rFonts w:hint="eastAsia"/>
              </w:rPr>
              <w:t xml:space="preserve">钱燕飞 </w:t>
            </w:r>
          </w:p>
        </w:tc>
      </w:tr>
      <w:tr w14:paraId="7E55A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12A9899">
            <w:pPr>
              <w:pStyle w:val="8"/>
              <w:rPr>
                <w:rFonts w:hint="eastAsia"/>
              </w:rPr>
            </w:pPr>
            <w:r>
              <w:rPr>
                <w:rFonts w:hint="eastAsia"/>
              </w:rPr>
              <w:t xml:space="preserve">联系人： </w:t>
            </w:r>
          </w:p>
        </w:tc>
        <w:tc>
          <w:tcPr>
            <w:tcW w:w="7440" w:type="dxa"/>
          </w:tcPr>
          <w:p w14:paraId="5D0B4590">
            <w:pPr>
              <w:pStyle w:val="8"/>
              <w:rPr>
                <w:rFonts w:hint="eastAsia"/>
              </w:rPr>
            </w:pPr>
            <w:r>
              <w:rPr>
                <w:rFonts w:hint="eastAsia"/>
              </w:rPr>
              <w:t xml:space="preserve">喻明明 </w:t>
            </w:r>
          </w:p>
        </w:tc>
      </w:tr>
      <w:tr w14:paraId="6F512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B817F6">
            <w:pPr>
              <w:pStyle w:val="8"/>
              <w:rPr>
                <w:rFonts w:hint="eastAsia"/>
              </w:rPr>
            </w:pPr>
            <w:r>
              <w:rPr>
                <w:rFonts w:hint="eastAsia"/>
              </w:rPr>
              <w:t xml:space="preserve">电话： </w:t>
            </w:r>
          </w:p>
        </w:tc>
        <w:tc>
          <w:tcPr>
            <w:tcW w:w="7440" w:type="dxa"/>
          </w:tcPr>
          <w:p w14:paraId="0FC7334E">
            <w:pPr>
              <w:pStyle w:val="8"/>
              <w:rPr>
                <w:rFonts w:hint="eastAsia"/>
              </w:rPr>
            </w:pPr>
            <w:r>
              <w:rPr>
                <w:rFonts w:hint="eastAsia"/>
              </w:rPr>
              <w:t xml:space="preserve">025-66996699-884131 </w:t>
            </w:r>
          </w:p>
        </w:tc>
      </w:tr>
      <w:tr w14:paraId="5F0BF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39FCF6">
            <w:pPr>
              <w:pStyle w:val="8"/>
              <w:rPr>
                <w:rFonts w:hint="eastAsia"/>
              </w:rPr>
            </w:pPr>
            <w:r>
              <w:rPr>
                <w:rFonts w:hint="eastAsia"/>
              </w:rPr>
              <w:t xml:space="preserve">传真： </w:t>
            </w:r>
          </w:p>
        </w:tc>
        <w:tc>
          <w:tcPr>
            <w:tcW w:w="7440" w:type="dxa"/>
          </w:tcPr>
          <w:p w14:paraId="5EF1E1C9">
            <w:pPr>
              <w:pStyle w:val="8"/>
              <w:rPr>
                <w:rFonts w:hint="eastAsia"/>
              </w:rPr>
            </w:pPr>
            <w:r>
              <w:rPr>
                <w:rFonts w:hint="eastAsia"/>
              </w:rPr>
              <w:t xml:space="preserve">025-66996699-884131 </w:t>
            </w:r>
          </w:p>
        </w:tc>
      </w:tr>
      <w:tr w14:paraId="28786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8E06C00">
            <w:pPr>
              <w:pStyle w:val="8"/>
              <w:rPr>
                <w:rFonts w:hint="eastAsia"/>
              </w:rPr>
            </w:pPr>
            <w:r>
              <w:rPr>
                <w:rFonts w:hint="eastAsia"/>
              </w:rPr>
              <w:t xml:space="preserve">客户服务电话： </w:t>
            </w:r>
          </w:p>
        </w:tc>
        <w:tc>
          <w:tcPr>
            <w:tcW w:w="7440" w:type="dxa"/>
          </w:tcPr>
          <w:p w14:paraId="0FFFA2FB">
            <w:pPr>
              <w:pStyle w:val="8"/>
              <w:rPr>
                <w:rFonts w:hint="eastAsia"/>
              </w:rPr>
            </w:pPr>
            <w:r>
              <w:rPr>
                <w:rFonts w:hint="eastAsia"/>
              </w:rPr>
              <w:t xml:space="preserve">95177 </w:t>
            </w:r>
          </w:p>
        </w:tc>
      </w:tr>
      <w:tr w14:paraId="3437D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0EDFD75">
            <w:pPr>
              <w:pStyle w:val="8"/>
              <w:rPr>
                <w:rFonts w:hint="eastAsia"/>
              </w:rPr>
            </w:pPr>
            <w:r>
              <w:rPr>
                <w:rFonts w:hint="eastAsia"/>
              </w:rPr>
              <w:t xml:space="preserve">网址： </w:t>
            </w:r>
          </w:p>
        </w:tc>
        <w:tc>
          <w:tcPr>
            <w:tcW w:w="7440" w:type="dxa"/>
          </w:tcPr>
          <w:p w14:paraId="766023E3">
            <w:pPr>
              <w:pStyle w:val="8"/>
              <w:rPr>
                <w:rFonts w:hint="eastAsia"/>
              </w:rPr>
            </w:pPr>
            <w:r>
              <w:rPr>
                <w:rFonts w:hint="eastAsia"/>
              </w:rPr>
              <w:t xml:space="preserve">www.snjijin.com </w:t>
            </w:r>
          </w:p>
        </w:tc>
      </w:tr>
    </w:tbl>
    <w:p w14:paraId="2CE951F2">
      <w:pPr>
        <w:pStyle w:val="8"/>
        <w:spacing w:before="0" w:beforeAutospacing="0" w:after="0" w:afterAutospacing="0" w:line="360" w:lineRule="auto"/>
        <w:ind w:firstLine="420"/>
        <w:rPr>
          <w:rFonts w:hint="eastAsia"/>
          <w:sz w:val="21"/>
          <w:szCs w:val="21"/>
        </w:rPr>
      </w:pPr>
      <w:r>
        <w:rPr>
          <w:rFonts w:hint="eastAsia"/>
          <w:b/>
          <w:bCs/>
          <w:sz w:val="21"/>
          <w:szCs w:val="21"/>
        </w:rPr>
        <w:t>(86)浦领基金销售有限公司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ADD3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D5092A2">
            <w:pPr>
              <w:pStyle w:val="8"/>
              <w:rPr>
                <w:rFonts w:hint="eastAsia"/>
              </w:rPr>
            </w:pPr>
            <w:r>
              <w:rPr>
                <w:rFonts w:hint="eastAsia"/>
              </w:rPr>
              <w:t xml:space="preserve">注册地址： </w:t>
            </w:r>
          </w:p>
        </w:tc>
        <w:tc>
          <w:tcPr>
            <w:tcW w:w="7440" w:type="dxa"/>
          </w:tcPr>
          <w:p w14:paraId="16B8419F">
            <w:pPr>
              <w:pStyle w:val="8"/>
              <w:rPr>
                <w:rFonts w:hint="eastAsia"/>
              </w:rPr>
            </w:pPr>
            <w:r>
              <w:rPr>
                <w:rFonts w:hint="eastAsia"/>
              </w:rPr>
              <w:t xml:space="preserve">北京市朝阳区建国路乙118号16层1611 </w:t>
            </w:r>
          </w:p>
        </w:tc>
      </w:tr>
      <w:tr w14:paraId="1104D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48D809">
            <w:pPr>
              <w:pStyle w:val="8"/>
              <w:rPr>
                <w:rFonts w:hint="eastAsia"/>
              </w:rPr>
            </w:pPr>
            <w:r>
              <w:rPr>
                <w:rFonts w:hint="eastAsia"/>
              </w:rPr>
              <w:t xml:space="preserve">办公地址： </w:t>
            </w:r>
          </w:p>
        </w:tc>
        <w:tc>
          <w:tcPr>
            <w:tcW w:w="7440" w:type="dxa"/>
          </w:tcPr>
          <w:p w14:paraId="4CFC4DC1">
            <w:pPr>
              <w:pStyle w:val="8"/>
              <w:rPr>
                <w:rFonts w:hint="eastAsia"/>
              </w:rPr>
            </w:pPr>
            <w:r>
              <w:rPr>
                <w:rFonts w:hint="eastAsia"/>
              </w:rPr>
              <w:t xml:space="preserve">北京市朝阳区建国路乙118号16层1611 </w:t>
            </w:r>
          </w:p>
        </w:tc>
      </w:tr>
      <w:tr w14:paraId="26B37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86C3389">
            <w:pPr>
              <w:pStyle w:val="8"/>
              <w:rPr>
                <w:rFonts w:hint="eastAsia"/>
              </w:rPr>
            </w:pPr>
            <w:r>
              <w:rPr>
                <w:rFonts w:hint="eastAsia"/>
              </w:rPr>
              <w:t xml:space="preserve">法定代表人： </w:t>
            </w:r>
          </w:p>
        </w:tc>
        <w:tc>
          <w:tcPr>
            <w:tcW w:w="7440" w:type="dxa"/>
          </w:tcPr>
          <w:p w14:paraId="320A0B64">
            <w:pPr>
              <w:pStyle w:val="8"/>
              <w:rPr>
                <w:rFonts w:hint="eastAsia"/>
              </w:rPr>
            </w:pPr>
            <w:r>
              <w:rPr>
                <w:rFonts w:hint="eastAsia"/>
              </w:rPr>
              <w:t xml:space="preserve">张莲 </w:t>
            </w:r>
          </w:p>
        </w:tc>
      </w:tr>
      <w:tr w14:paraId="07EF0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9104554">
            <w:pPr>
              <w:pStyle w:val="8"/>
              <w:rPr>
                <w:rFonts w:hint="eastAsia"/>
              </w:rPr>
            </w:pPr>
            <w:r>
              <w:rPr>
                <w:rFonts w:hint="eastAsia"/>
              </w:rPr>
              <w:t xml:space="preserve">联系人： </w:t>
            </w:r>
          </w:p>
        </w:tc>
        <w:tc>
          <w:tcPr>
            <w:tcW w:w="7440" w:type="dxa"/>
          </w:tcPr>
          <w:p w14:paraId="0F85C072">
            <w:pPr>
              <w:pStyle w:val="8"/>
              <w:rPr>
                <w:rFonts w:hint="eastAsia"/>
              </w:rPr>
            </w:pPr>
            <w:r>
              <w:rPr>
                <w:rFonts w:hint="eastAsia"/>
              </w:rPr>
              <w:t xml:space="preserve">李艳 </w:t>
            </w:r>
          </w:p>
        </w:tc>
      </w:tr>
      <w:tr w14:paraId="24999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C325504">
            <w:pPr>
              <w:pStyle w:val="8"/>
              <w:rPr>
                <w:rFonts w:hint="eastAsia"/>
              </w:rPr>
            </w:pPr>
            <w:r>
              <w:rPr>
                <w:rFonts w:hint="eastAsia"/>
              </w:rPr>
              <w:t xml:space="preserve">电话： </w:t>
            </w:r>
          </w:p>
        </w:tc>
        <w:tc>
          <w:tcPr>
            <w:tcW w:w="7440" w:type="dxa"/>
          </w:tcPr>
          <w:p w14:paraId="6FA5CD93">
            <w:pPr>
              <w:pStyle w:val="8"/>
              <w:rPr>
                <w:rFonts w:hint="eastAsia"/>
              </w:rPr>
            </w:pPr>
            <w:r>
              <w:rPr>
                <w:rFonts w:hint="eastAsia"/>
              </w:rPr>
              <w:t xml:space="preserve">010-59497361 </w:t>
            </w:r>
          </w:p>
        </w:tc>
      </w:tr>
      <w:tr w14:paraId="76918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13C717">
            <w:pPr>
              <w:pStyle w:val="8"/>
              <w:rPr>
                <w:rFonts w:hint="eastAsia"/>
              </w:rPr>
            </w:pPr>
            <w:r>
              <w:rPr>
                <w:rFonts w:hint="eastAsia"/>
              </w:rPr>
              <w:t xml:space="preserve">客户服务电话： </w:t>
            </w:r>
          </w:p>
        </w:tc>
        <w:tc>
          <w:tcPr>
            <w:tcW w:w="7440" w:type="dxa"/>
          </w:tcPr>
          <w:p w14:paraId="76D13792">
            <w:pPr>
              <w:pStyle w:val="8"/>
              <w:rPr>
                <w:rFonts w:hint="eastAsia"/>
              </w:rPr>
            </w:pPr>
            <w:r>
              <w:rPr>
                <w:rFonts w:hint="eastAsia"/>
              </w:rPr>
              <w:t xml:space="preserve">400-012-5899 </w:t>
            </w:r>
          </w:p>
        </w:tc>
      </w:tr>
      <w:tr w14:paraId="4C479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EA7ED7">
            <w:pPr>
              <w:pStyle w:val="8"/>
              <w:rPr>
                <w:rFonts w:hint="eastAsia"/>
              </w:rPr>
            </w:pPr>
            <w:r>
              <w:rPr>
                <w:rFonts w:hint="eastAsia"/>
              </w:rPr>
              <w:t xml:space="preserve">网址： </w:t>
            </w:r>
          </w:p>
        </w:tc>
        <w:tc>
          <w:tcPr>
            <w:tcW w:w="7440" w:type="dxa"/>
          </w:tcPr>
          <w:p w14:paraId="025E4A68">
            <w:pPr>
              <w:pStyle w:val="8"/>
              <w:rPr>
                <w:rFonts w:hint="eastAsia"/>
              </w:rPr>
            </w:pPr>
            <w:r>
              <w:rPr>
                <w:rFonts w:hint="eastAsia"/>
              </w:rPr>
              <w:t xml:space="preserve">www.prolinkfund.com </w:t>
            </w:r>
          </w:p>
        </w:tc>
      </w:tr>
    </w:tbl>
    <w:p w14:paraId="26449E73">
      <w:pPr>
        <w:pStyle w:val="8"/>
        <w:spacing w:before="0" w:beforeAutospacing="0" w:after="0" w:afterAutospacing="0" w:line="360" w:lineRule="auto"/>
        <w:ind w:firstLine="420"/>
        <w:rPr>
          <w:rFonts w:hint="eastAsia"/>
          <w:sz w:val="21"/>
          <w:szCs w:val="21"/>
        </w:rPr>
      </w:pPr>
      <w:r>
        <w:rPr>
          <w:rFonts w:hint="eastAsia"/>
          <w:b/>
          <w:bCs/>
          <w:sz w:val="21"/>
          <w:szCs w:val="21"/>
        </w:rPr>
        <w:t>(87)北京增财基金销售有限公司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D470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7FDAE3C">
            <w:pPr>
              <w:pStyle w:val="8"/>
              <w:rPr>
                <w:rFonts w:hint="eastAsia"/>
              </w:rPr>
            </w:pPr>
            <w:r>
              <w:rPr>
                <w:rFonts w:hint="eastAsia"/>
              </w:rPr>
              <w:t xml:space="preserve">注册地址： </w:t>
            </w:r>
          </w:p>
        </w:tc>
        <w:tc>
          <w:tcPr>
            <w:tcW w:w="7440" w:type="dxa"/>
          </w:tcPr>
          <w:p w14:paraId="1F4EBFB0">
            <w:pPr>
              <w:pStyle w:val="8"/>
              <w:rPr>
                <w:rFonts w:hint="eastAsia"/>
              </w:rPr>
            </w:pPr>
            <w:r>
              <w:rPr>
                <w:rFonts w:hint="eastAsia"/>
              </w:rPr>
              <w:t xml:space="preserve">北京市西城区南礼士路66号1号楼12层1208号 </w:t>
            </w:r>
          </w:p>
        </w:tc>
      </w:tr>
      <w:tr w14:paraId="52C77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F16B501">
            <w:pPr>
              <w:pStyle w:val="8"/>
              <w:rPr>
                <w:rFonts w:hint="eastAsia"/>
              </w:rPr>
            </w:pPr>
            <w:r>
              <w:rPr>
                <w:rFonts w:hint="eastAsia"/>
              </w:rPr>
              <w:t xml:space="preserve">办公地址： </w:t>
            </w:r>
          </w:p>
        </w:tc>
        <w:tc>
          <w:tcPr>
            <w:tcW w:w="7440" w:type="dxa"/>
          </w:tcPr>
          <w:p w14:paraId="2DBC636A">
            <w:pPr>
              <w:pStyle w:val="8"/>
              <w:rPr>
                <w:rFonts w:hint="eastAsia"/>
              </w:rPr>
            </w:pPr>
            <w:r>
              <w:rPr>
                <w:rFonts w:hint="eastAsia"/>
              </w:rPr>
              <w:t xml:space="preserve">北京市西城区南礼士路66号建威大厦1208室 </w:t>
            </w:r>
          </w:p>
        </w:tc>
      </w:tr>
      <w:tr w14:paraId="1FEB4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C6E8AB5">
            <w:pPr>
              <w:pStyle w:val="8"/>
              <w:rPr>
                <w:rFonts w:hint="eastAsia"/>
              </w:rPr>
            </w:pPr>
            <w:r>
              <w:rPr>
                <w:rFonts w:hint="eastAsia"/>
              </w:rPr>
              <w:t xml:space="preserve">法定代表人： </w:t>
            </w:r>
          </w:p>
        </w:tc>
        <w:tc>
          <w:tcPr>
            <w:tcW w:w="7440" w:type="dxa"/>
          </w:tcPr>
          <w:p w14:paraId="52E53B82">
            <w:pPr>
              <w:pStyle w:val="8"/>
              <w:rPr>
                <w:rFonts w:hint="eastAsia"/>
              </w:rPr>
            </w:pPr>
            <w:r>
              <w:rPr>
                <w:rFonts w:hint="eastAsia"/>
              </w:rPr>
              <w:t xml:space="preserve">王昌庆 </w:t>
            </w:r>
          </w:p>
        </w:tc>
      </w:tr>
      <w:tr w14:paraId="279D7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20953F">
            <w:pPr>
              <w:pStyle w:val="8"/>
              <w:rPr>
                <w:rFonts w:hint="eastAsia"/>
              </w:rPr>
            </w:pPr>
            <w:r>
              <w:rPr>
                <w:rFonts w:hint="eastAsia"/>
              </w:rPr>
              <w:t xml:space="preserve">联系人： </w:t>
            </w:r>
          </w:p>
        </w:tc>
        <w:tc>
          <w:tcPr>
            <w:tcW w:w="7440" w:type="dxa"/>
          </w:tcPr>
          <w:p w14:paraId="6B17D7F6">
            <w:pPr>
              <w:pStyle w:val="8"/>
              <w:rPr>
                <w:rFonts w:hint="eastAsia"/>
              </w:rPr>
            </w:pPr>
            <w:r>
              <w:rPr>
                <w:rFonts w:hint="eastAsia"/>
              </w:rPr>
              <w:t xml:space="preserve">罗细安 </w:t>
            </w:r>
          </w:p>
        </w:tc>
      </w:tr>
      <w:tr w14:paraId="5B5F0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13697E6">
            <w:pPr>
              <w:pStyle w:val="8"/>
              <w:rPr>
                <w:rFonts w:hint="eastAsia"/>
              </w:rPr>
            </w:pPr>
            <w:r>
              <w:rPr>
                <w:rFonts w:hint="eastAsia"/>
              </w:rPr>
              <w:t xml:space="preserve">电话： </w:t>
            </w:r>
          </w:p>
        </w:tc>
        <w:tc>
          <w:tcPr>
            <w:tcW w:w="7440" w:type="dxa"/>
          </w:tcPr>
          <w:p w14:paraId="37090D2E">
            <w:pPr>
              <w:pStyle w:val="8"/>
              <w:rPr>
                <w:rFonts w:hint="eastAsia"/>
              </w:rPr>
            </w:pPr>
            <w:r>
              <w:rPr>
                <w:rFonts w:hint="eastAsia"/>
              </w:rPr>
              <w:t xml:space="preserve">010-67000988 </w:t>
            </w:r>
          </w:p>
        </w:tc>
      </w:tr>
      <w:tr w14:paraId="03192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6E6B8E">
            <w:pPr>
              <w:pStyle w:val="8"/>
              <w:rPr>
                <w:rFonts w:hint="eastAsia"/>
              </w:rPr>
            </w:pPr>
            <w:r>
              <w:rPr>
                <w:rFonts w:hint="eastAsia"/>
              </w:rPr>
              <w:t xml:space="preserve">传真： </w:t>
            </w:r>
          </w:p>
        </w:tc>
        <w:tc>
          <w:tcPr>
            <w:tcW w:w="7440" w:type="dxa"/>
          </w:tcPr>
          <w:p w14:paraId="24DB8555">
            <w:pPr>
              <w:pStyle w:val="8"/>
              <w:rPr>
                <w:rFonts w:hint="eastAsia"/>
              </w:rPr>
            </w:pPr>
            <w:r>
              <w:rPr>
                <w:rFonts w:hint="eastAsia"/>
              </w:rPr>
              <w:t xml:space="preserve">010-67000988-6000 </w:t>
            </w:r>
          </w:p>
        </w:tc>
      </w:tr>
      <w:tr w14:paraId="6F3C7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A818FD">
            <w:pPr>
              <w:pStyle w:val="8"/>
              <w:rPr>
                <w:rFonts w:hint="eastAsia"/>
              </w:rPr>
            </w:pPr>
            <w:r>
              <w:rPr>
                <w:rFonts w:hint="eastAsia"/>
              </w:rPr>
              <w:t xml:space="preserve">客户服务电话： </w:t>
            </w:r>
          </w:p>
        </w:tc>
        <w:tc>
          <w:tcPr>
            <w:tcW w:w="7440" w:type="dxa"/>
          </w:tcPr>
          <w:p w14:paraId="0DB834B1">
            <w:pPr>
              <w:pStyle w:val="8"/>
              <w:rPr>
                <w:rFonts w:hint="eastAsia"/>
              </w:rPr>
            </w:pPr>
            <w:r>
              <w:rPr>
                <w:rFonts w:hint="eastAsia"/>
              </w:rPr>
              <w:t xml:space="preserve">400-001-8811 </w:t>
            </w:r>
          </w:p>
        </w:tc>
      </w:tr>
      <w:tr w14:paraId="5798E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8DDF56E">
            <w:pPr>
              <w:pStyle w:val="8"/>
              <w:rPr>
                <w:rFonts w:hint="eastAsia"/>
              </w:rPr>
            </w:pPr>
            <w:r>
              <w:rPr>
                <w:rFonts w:hint="eastAsia"/>
              </w:rPr>
              <w:t xml:space="preserve">网址： </w:t>
            </w:r>
          </w:p>
        </w:tc>
        <w:tc>
          <w:tcPr>
            <w:tcW w:w="7440" w:type="dxa"/>
          </w:tcPr>
          <w:p w14:paraId="55A302D6">
            <w:pPr>
              <w:pStyle w:val="8"/>
              <w:rPr>
                <w:rFonts w:hint="eastAsia"/>
              </w:rPr>
            </w:pPr>
            <w:r>
              <w:rPr>
                <w:rFonts w:hint="eastAsia"/>
              </w:rPr>
              <w:t xml:space="preserve">http://www.zcvc.com.cn </w:t>
            </w:r>
          </w:p>
        </w:tc>
      </w:tr>
    </w:tbl>
    <w:p w14:paraId="31E0273A">
      <w:pPr>
        <w:pStyle w:val="8"/>
        <w:spacing w:before="0" w:beforeAutospacing="0" w:after="0" w:afterAutospacing="0" w:line="360" w:lineRule="auto"/>
        <w:ind w:firstLine="420"/>
        <w:rPr>
          <w:rFonts w:hint="eastAsia"/>
          <w:sz w:val="21"/>
          <w:szCs w:val="21"/>
        </w:rPr>
      </w:pPr>
      <w:r>
        <w:rPr>
          <w:rFonts w:hint="eastAsia"/>
          <w:b/>
          <w:bCs/>
          <w:sz w:val="21"/>
          <w:szCs w:val="21"/>
        </w:rPr>
        <w:t>(88)深圳腾元基金销售有限公司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F71E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044C1AF">
            <w:pPr>
              <w:pStyle w:val="8"/>
              <w:rPr>
                <w:rFonts w:hint="eastAsia"/>
              </w:rPr>
            </w:pPr>
            <w:r>
              <w:rPr>
                <w:rFonts w:hint="eastAsia"/>
              </w:rPr>
              <w:t xml:space="preserve">注册地址： </w:t>
            </w:r>
          </w:p>
        </w:tc>
        <w:tc>
          <w:tcPr>
            <w:tcW w:w="7440" w:type="dxa"/>
          </w:tcPr>
          <w:p w14:paraId="0895A730">
            <w:pPr>
              <w:pStyle w:val="8"/>
              <w:rPr>
                <w:rFonts w:hint="eastAsia"/>
              </w:rPr>
            </w:pPr>
            <w:r>
              <w:rPr>
                <w:rFonts w:hint="eastAsia"/>
              </w:rPr>
              <w:t xml:space="preserve">深圳市福田区金田路2028号卓越世纪中心1号楼1806-1808 </w:t>
            </w:r>
          </w:p>
        </w:tc>
      </w:tr>
      <w:tr w14:paraId="168E9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D42122">
            <w:pPr>
              <w:pStyle w:val="8"/>
              <w:rPr>
                <w:rFonts w:hint="eastAsia"/>
              </w:rPr>
            </w:pPr>
            <w:r>
              <w:rPr>
                <w:rFonts w:hint="eastAsia"/>
              </w:rPr>
              <w:t xml:space="preserve">办公地址： </w:t>
            </w:r>
          </w:p>
        </w:tc>
        <w:tc>
          <w:tcPr>
            <w:tcW w:w="7440" w:type="dxa"/>
          </w:tcPr>
          <w:p w14:paraId="3117ECEF">
            <w:pPr>
              <w:pStyle w:val="8"/>
              <w:rPr>
                <w:rFonts w:hint="eastAsia"/>
              </w:rPr>
            </w:pPr>
            <w:r>
              <w:rPr>
                <w:rFonts w:hint="eastAsia"/>
              </w:rPr>
              <w:t xml:space="preserve">深圳市福田区金田路2028号卓越世纪中心1号楼1806-1808 </w:t>
            </w:r>
          </w:p>
        </w:tc>
      </w:tr>
      <w:tr w14:paraId="365D5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9D643AF">
            <w:pPr>
              <w:pStyle w:val="8"/>
              <w:rPr>
                <w:rFonts w:hint="eastAsia"/>
              </w:rPr>
            </w:pPr>
            <w:r>
              <w:rPr>
                <w:rFonts w:hint="eastAsia"/>
              </w:rPr>
              <w:t xml:space="preserve">法定代表人： </w:t>
            </w:r>
          </w:p>
        </w:tc>
        <w:tc>
          <w:tcPr>
            <w:tcW w:w="7440" w:type="dxa"/>
          </w:tcPr>
          <w:p w14:paraId="207ADA1E">
            <w:pPr>
              <w:pStyle w:val="8"/>
              <w:rPr>
                <w:rFonts w:hint="eastAsia"/>
              </w:rPr>
            </w:pPr>
            <w:r>
              <w:rPr>
                <w:rFonts w:hint="eastAsia"/>
              </w:rPr>
              <w:t xml:space="preserve">曾革 </w:t>
            </w:r>
          </w:p>
        </w:tc>
      </w:tr>
      <w:tr w14:paraId="4F2AB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3956650">
            <w:pPr>
              <w:pStyle w:val="8"/>
              <w:rPr>
                <w:rFonts w:hint="eastAsia"/>
              </w:rPr>
            </w:pPr>
            <w:r>
              <w:rPr>
                <w:rFonts w:hint="eastAsia"/>
              </w:rPr>
              <w:t xml:space="preserve">联系人： </w:t>
            </w:r>
          </w:p>
        </w:tc>
        <w:tc>
          <w:tcPr>
            <w:tcW w:w="7440" w:type="dxa"/>
          </w:tcPr>
          <w:p w14:paraId="6CF58AAA">
            <w:pPr>
              <w:pStyle w:val="8"/>
              <w:rPr>
                <w:rFonts w:hint="eastAsia"/>
              </w:rPr>
            </w:pPr>
            <w:r>
              <w:rPr>
                <w:rFonts w:hint="eastAsia"/>
              </w:rPr>
              <w:t xml:space="preserve">鄢萌莎 </w:t>
            </w:r>
          </w:p>
        </w:tc>
      </w:tr>
      <w:tr w14:paraId="4D016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CC4722B">
            <w:pPr>
              <w:pStyle w:val="8"/>
              <w:rPr>
                <w:rFonts w:hint="eastAsia"/>
              </w:rPr>
            </w:pPr>
            <w:r>
              <w:rPr>
                <w:rFonts w:hint="eastAsia"/>
              </w:rPr>
              <w:t xml:space="preserve">电话： </w:t>
            </w:r>
          </w:p>
        </w:tc>
        <w:tc>
          <w:tcPr>
            <w:tcW w:w="7440" w:type="dxa"/>
          </w:tcPr>
          <w:p w14:paraId="7285CD82">
            <w:pPr>
              <w:pStyle w:val="8"/>
              <w:rPr>
                <w:rFonts w:hint="eastAsia"/>
              </w:rPr>
            </w:pPr>
            <w:r>
              <w:rPr>
                <w:rFonts w:hint="eastAsia"/>
              </w:rPr>
              <w:t xml:space="preserve">0755-33376922 </w:t>
            </w:r>
          </w:p>
        </w:tc>
      </w:tr>
      <w:tr w14:paraId="5E0F0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F74EE40">
            <w:pPr>
              <w:pStyle w:val="8"/>
              <w:rPr>
                <w:rFonts w:hint="eastAsia"/>
              </w:rPr>
            </w:pPr>
            <w:r>
              <w:rPr>
                <w:rFonts w:hint="eastAsia"/>
              </w:rPr>
              <w:t xml:space="preserve">传真： </w:t>
            </w:r>
          </w:p>
        </w:tc>
        <w:tc>
          <w:tcPr>
            <w:tcW w:w="7440" w:type="dxa"/>
          </w:tcPr>
          <w:p w14:paraId="4F4F2C13">
            <w:pPr>
              <w:pStyle w:val="8"/>
              <w:rPr>
                <w:rFonts w:hint="eastAsia"/>
              </w:rPr>
            </w:pPr>
            <w:r>
              <w:rPr>
                <w:rFonts w:hint="eastAsia"/>
              </w:rPr>
              <w:t xml:space="preserve">0755-33065516 </w:t>
            </w:r>
          </w:p>
        </w:tc>
      </w:tr>
      <w:tr w14:paraId="43C29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8DB11F">
            <w:pPr>
              <w:pStyle w:val="8"/>
              <w:rPr>
                <w:rFonts w:hint="eastAsia"/>
              </w:rPr>
            </w:pPr>
            <w:r>
              <w:rPr>
                <w:rFonts w:hint="eastAsia"/>
              </w:rPr>
              <w:t xml:space="preserve">客户服务电话： </w:t>
            </w:r>
          </w:p>
        </w:tc>
        <w:tc>
          <w:tcPr>
            <w:tcW w:w="7440" w:type="dxa"/>
          </w:tcPr>
          <w:p w14:paraId="6E45A1DD">
            <w:pPr>
              <w:pStyle w:val="8"/>
              <w:rPr>
                <w:rFonts w:hint="eastAsia"/>
              </w:rPr>
            </w:pPr>
            <w:r>
              <w:rPr>
                <w:rFonts w:hint="eastAsia"/>
              </w:rPr>
              <w:t xml:space="preserve">400-990-8600 </w:t>
            </w:r>
          </w:p>
        </w:tc>
      </w:tr>
      <w:tr w14:paraId="32BDC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506D7D6">
            <w:pPr>
              <w:pStyle w:val="8"/>
              <w:rPr>
                <w:rFonts w:hint="eastAsia"/>
              </w:rPr>
            </w:pPr>
            <w:r>
              <w:rPr>
                <w:rFonts w:hint="eastAsia"/>
              </w:rPr>
              <w:t xml:space="preserve">网址： </w:t>
            </w:r>
          </w:p>
        </w:tc>
        <w:tc>
          <w:tcPr>
            <w:tcW w:w="7440" w:type="dxa"/>
          </w:tcPr>
          <w:p w14:paraId="282FD608">
            <w:pPr>
              <w:pStyle w:val="8"/>
              <w:rPr>
                <w:rFonts w:hint="eastAsia"/>
              </w:rPr>
            </w:pPr>
            <w:r>
              <w:rPr>
                <w:rFonts w:hint="eastAsia"/>
              </w:rPr>
              <w:t xml:space="preserve">www.tenyuanfund.com </w:t>
            </w:r>
          </w:p>
        </w:tc>
      </w:tr>
    </w:tbl>
    <w:p w14:paraId="690118CA">
      <w:pPr>
        <w:pStyle w:val="8"/>
        <w:spacing w:before="0" w:beforeAutospacing="0" w:after="0" w:afterAutospacing="0" w:line="360" w:lineRule="auto"/>
        <w:ind w:firstLine="420"/>
        <w:rPr>
          <w:rFonts w:hint="eastAsia"/>
          <w:sz w:val="21"/>
          <w:szCs w:val="21"/>
        </w:rPr>
      </w:pPr>
      <w:r>
        <w:rPr>
          <w:rFonts w:hint="eastAsia"/>
          <w:b/>
          <w:bCs/>
          <w:sz w:val="21"/>
          <w:szCs w:val="21"/>
        </w:rPr>
        <w:t>(89)通华财富（上海）基金销售有限公司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471E0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2C7BF50">
            <w:pPr>
              <w:pStyle w:val="8"/>
              <w:rPr>
                <w:rFonts w:hint="eastAsia"/>
              </w:rPr>
            </w:pPr>
            <w:r>
              <w:rPr>
                <w:rFonts w:hint="eastAsia"/>
              </w:rPr>
              <w:t xml:space="preserve">注册地址： </w:t>
            </w:r>
          </w:p>
        </w:tc>
        <w:tc>
          <w:tcPr>
            <w:tcW w:w="7440" w:type="dxa"/>
          </w:tcPr>
          <w:p w14:paraId="79CF5E57">
            <w:pPr>
              <w:pStyle w:val="8"/>
              <w:rPr>
                <w:rFonts w:hint="eastAsia"/>
              </w:rPr>
            </w:pPr>
            <w:r>
              <w:rPr>
                <w:rFonts w:hint="eastAsia"/>
              </w:rPr>
              <w:t xml:space="preserve">上海市虹口区同丰路667弄107号201室 </w:t>
            </w:r>
          </w:p>
        </w:tc>
      </w:tr>
      <w:tr w14:paraId="48BF3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0167772">
            <w:pPr>
              <w:pStyle w:val="8"/>
              <w:rPr>
                <w:rFonts w:hint="eastAsia"/>
              </w:rPr>
            </w:pPr>
            <w:r>
              <w:rPr>
                <w:rFonts w:hint="eastAsia"/>
              </w:rPr>
              <w:t xml:space="preserve">办公地址： </w:t>
            </w:r>
          </w:p>
        </w:tc>
        <w:tc>
          <w:tcPr>
            <w:tcW w:w="7440" w:type="dxa"/>
          </w:tcPr>
          <w:p w14:paraId="76CA81B7">
            <w:pPr>
              <w:pStyle w:val="8"/>
              <w:rPr>
                <w:rFonts w:hint="eastAsia"/>
              </w:rPr>
            </w:pPr>
            <w:r>
              <w:rPr>
                <w:rFonts w:hint="eastAsia"/>
              </w:rPr>
              <w:t xml:space="preserve">上海市浦东新区杨高南路799号陆家嘴世纪金融广场3号楼9楼 </w:t>
            </w:r>
          </w:p>
        </w:tc>
      </w:tr>
      <w:tr w14:paraId="32573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88C7E38">
            <w:pPr>
              <w:pStyle w:val="8"/>
              <w:rPr>
                <w:rFonts w:hint="eastAsia"/>
              </w:rPr>
            </w:pPr>
            <w:r>
              <w:rPr>
                <w:rFonts w:hint="eastAsia"/>
              </w:rPr>
              <w:t xml:space="preserve">法定代表人： </w:t>
            </w:r>
          </w:p>
        </w:tc>
        <w:tc>
          <w:tcPr>
            <w:tcW w:w="7440" w:type="dxa"/>
          </w:tcPr>
          <w:p w14:paraId="58B174DC">
            <w:pPr>
              <w:pStyle w:val="8"/>
              <w:rPr>
                <w:rFonts w:hint="eastAsia"/>
              </w:rPr>
            </w:pPr>
            <w:r>
              <w:rPr>
                <w:rFonts w:hint="eastAsia"/>
              </w:rPr>
              <w:t xml:space="preserve">马刚 </w:t>
            </w:r>
          </w:p>
        </w:tc>
      </w:tr>
      <w:tr w14:paraId="20654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017D484">
            <w:pPr>
              <w:pStyle w:val="8"/>
              <w:rPr>
                <w:rFonts w:hint="eastAsia"/>
              </w:rPr>
            </w:pPr>
            <w:r>
              <w:rPr>
                <w:rFonts w:hint="eastAsia"/>
              </w:rPr>
              <w:t xml:space="preserve">联系人： </w:t>
            </w:r>
          </w:p>
        </w:tc>
        <w:tc>
          <w:tcPr>
            <w:tcW w:w="7440" w:type="dxa"/>
          </w:tcPr>
          <w:p w14:paraId="27A9542A">
            <w:pPr>
              <w:pStyle w:val="8"/>
              <w:rPr>
                <w:rFonts w:hint="eastAsia"/>
              </w:rPr>
            </w:pPr>
            <w:r>
              <w:rPr>
                <w:rFonts w:hint="eastAsia"/>
              </w:rPr>
              <w:t xml:space="preserve">杨徐霆 </w:t>
            </w:r>
          </w:p>
        </w:tc>
      </w:tr>
      <w:tr w14:paraId="592E4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034E7DE">
            <w:pPr>
              <w:pStyle w:val="8"/>
              <w:rPr>
                <w:rFonts w:hint="eastAsia"/>
              </w:rPr>
            </w:pPr>
            <w:r>
              <w:rPr>
                <w:rFonts w:hint="eastAsia"/>
              </w:rPr>
              <w:t xml:space="preserve">电话： </w:t>
            </w:r>
          </w:p>
        </w:tc>
        <w:tc>
          <w:tcPr>
            <w:tcW w:w="7440" w:type="dxa"/>
          </w:tcPr>
          <w:p w14:paraId="5BAC7488">
            <w:pPr>
              <w:pStyle w:val="8"/>
              <w:rPr>
                <w:rFonts w:hint="eastAsia"/>
              </w:rPr>
            </w:pPr>
            <w:r>
              <w:rPr>
                <w:rFonts w:hint="eastAsia"/>
              </w:rPr>
              <w:t xml:space="preserve">021-60818249 </w:t>
            </w:r>
          </w:p>
        </w:tc>
      </w:tr>
      <w:tr w14:paraId="7179D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C4D141">
            <w:pPr>
              <w:pStyle w:val="8"/>
              <w:rPr>
                <w:rFonts w:hint="eastAsia"/>
              </w:rPr>
            </w:pPr>
            <w:r>
              <w:rPr>
                <w:rFonts w:hint="eastAsia"/>
              </w:rPr>
              <w:t xml:space="preserve">传真： </w:t>
            </w:r>
          </w:p>
        </w:tc>
        <w:tc>
          <w:tcPr>
            <w:tcW w:w="7440" w:type="dxa"/>
          </w:tcPr>
          <w:p w14:paraId="559AE403">
            <w:pPr>
              <w:pStyle w:val="8"/>
              <w:rPr>
                <w:rFonts w:hint="eastAsia"/>
              </w:rPr>
            </w:pPr>
            <w:r>
              <w:rPr>
                <w:rFonts w:hint="eastAsia"/>
              </w:rPr>
              <w:t xml:space="preserve">021-60818280 </w:t>
            </w:r>
          </w:p>
        </w:tc>
      </w:tr>
      <w:tr w14:paraId="49418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27C876">
            <w:pPr>
              <w:pStyle w:val="8"/>
              <w:rPr>
                <w:rFonts w:hint="eastAsia"/>
              </w:rPr>
            </w:pPr>
            <w:r>
              <w:rPr>
                <w:rFonts w:hint="eastAsia"/>
              </w:rPr>
              <w:t xml:space="preserve">客户服务电话： </w:t>
            </w:r>
          </w:p>
        </w:tc>
        <w:tc>
          <w:tcPr>
            <w:tcW w:w="7440" w:type="dxa"/>
          </w:tcPr>
          <w:p w14:paraId="71774E1A">
            <w:pPr>
              <w:pStyle w:val="8"/>
              <w:rPr>
                <w:rFonts w:hint="eastAsia"/>
              </w:rPr>
            </w:pPr>
            <w:r>
              <w:rPr>
                <w:rFonts w:hint="eastAsia"/>
              </w:rPr>
              <w:t xml:space="preserve">400-101-9301 </w:t>
            </w:r>
          </w:p>
        </w:tc>
      </w:tr>
      <w:tr w14:paraId="58ED5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0891296">
            <w:pPr>
              <w:pStyle w:val="8"/>
              <w:rPr>
                <w:rFonts w:hint="eastAsia"/>
              </w:rPr>
            </w:pPr>
            <w:r>
              <w:rPr>
                <w:rFonts w:hint="eastAsia"/>
              </w:rPr>
              <w:t xml:space="preserve">网址： </w:t>
            </w:r>
          </w:p>
        </w:tc>
        <w:tc>
          <w:tcPr>
            <w:tcW w:w="7440" w:type="dxa"/>
          </w:tcPr>
          <w:p w14:paraId="20A1798B">
            <w:pPr>
              <w:pStyle w:val="8"/>
              <w:rPr>
                <w:rFonts w:hint="eastAsia"/>
              </w:rPr>
            </w:pPr>
            <w:r>
              <w:rPr>
                <w:rFonts w:hint="eastAsia"/>
              </w:rPr>
              <w:t xml:space="preserve">https://www.tonghuafund.com </w:t>
            </w:r>
          </w:p>
        </w:tc>
      </w:tr>
    </w:tbl>
    <w:p w14:paraId="3666C492">
      <w:pPr>
        <w:pStyle w:val="8"/>
        <w:spacing w:before="0" w:beforeAutospacing="0" w:after="0" w:afterAutospacing="0" w:line="360" w:lineRule="auto"/>
        <w:ind w:firstLine="420"/>
        <w:rPr>
          <w:rFonts w:hint="eastAsia"/>
          <w:sz w:val="21"/>
          <w:szCs w:val="21"/>
        </w:rPr>
      </w:pPr>
      <w:r>
        <w:rPr>
          <w:rFonts w:hint="eastAsia"/>
          <w:b/>
          <w:bCs/>
          <w:sz w:val="21"/>
          <w:szCs w:val="21"/>
        </w:rPr>
        <w:t>(90)华源证券股份有限公司（鑫理财）</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70AB0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F488CEF">
            <w:pPr>
              <w:pStyle w:val="8"/>
              <w:rPr>
                <w:rFonts w:hint="eastAsia"/>
              </w:rPr>
            </w:pPr>
            <w:r>
              <w:rPr>
                <w:rFonts w:hint="eastAsia"/>
              </w:rPr>
              <w:t xml:space="preserve">注册地址： </w:t>
            </w:r>
          </w:p>
        </w:tc>
        <w:tc>
          <w:tcPr>
            <w:tcW w:w="7440" w:type="dxa"/>
          </w:tcPr>
          <w:p w14:paraId="3BA2BDB3">
            <w:pPr>
              <w:pStyle w:val="8"/>
              <w:rPr>
                <w:rFonts w:hint="eastAsia"/>
              </w:rPr>
            </w:pPr>
            <w:r>
              <w:rPr>
                <w:rFonts w:hint="eastAsia"/>
              </w:rPr>
              <w:t xml:space="preserve">青海省西宁市南川工业园区创业路108号 </w:t>
            </w:r>
          </w:p>
        </w:tc>
      </w:tr>
      <w:tr w14:paraId="0430E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3729AB">
            <w:pPr>
              <w:pStyle w:val="8"/>
              <w:rPr>
                <w:rFonts w:hint="eastAsia"/>
              </w:rPr>
            </w:pPr>
            <w:r>
              <w:rPr>
                <w:rFonts w:hint="eastAsia"/>
              </w:rPr>
              <w:t xml:space="preserve">办公地址： </w:t>
            </w:r>
          </w:p>
        </w:tc>
        <w:tc>
          <w:tcPr>
            <w:tcW w:w="7440" w:type="dxa"/>
          </w:tcPr>
          <w:p w14:paraId="60DF236A">
            <w:pPr>
              <w:pStyle w:val="8"/>
              <w:rPr>
                <w:rFonts w:hint="eastAsia"/>
              </w:rPr>
            </w:pPr>
            <w:r>
              <w:rPr>
                <w:rFonts w:hint="eastAsia"/>
              </w:rPr>
              <w:t xml:space="preserve">湖北省武汉市江汉区万松街道青年路278号中海中心32F-34F  </w:t>
            </w:r>
          </w:p>
        </w:tc>
      </w:tr>
      <w:tr w14:paraId="1A038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FDEA05">
            <w:pPr>
              <w:pStyle w:val="8"/>
              <w:rPr>
                <w:rFonts w:hint="eastAsia"/>
              </w:rPr>
            </w:pPr>
            <w:r>
              <w:rPr>
                <w:rFonts w:hint="eastAsia"/>
              </w:rPr>
              <w:t xml:space="preserve">法定代表人： </w:t>
            </w:r>
          </w:p>
        </w:tc>
        <w:tc>
          <w:tcPr>
            <w:tcW w:w="7440" w:type="dxa"/>
          </w:tcPr>
          <w:p w14:paraId="57D4032B">
            <w:pPr>
              <w:pStyle w:val="8"/>
              <w:rPr>
                <w:rFonts w:hint="eastAsia"/>
              </w:rPr>
            </w:pPr>
            <w:r>
              <w:rPr>
                <w:rFonts w:hint="eastAsia"/>
              </w:rPr>
              <w:t xml:space="preserve">邓晖 </w:t>
            </w:r>
          </w:p>
        </w:tc>
      </w:tr>
      <w:tr w14:paraId="5CD75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48A774">
            <w:pPr>
              <w:pStyle w:val="8"/>
              <w:rPr>
                <w:rFonts w:hint="eastAsia"/>
              </w:rPr>
            </w:pPr>
            <w:r>
              <w:rPr>
                <w:rFonts w:hint="eastAsia"/>
              </w:rPr>
              <w:t xml:space="preserve">联系人： </w:t>
            </w:r>
          </w:p>
        </w:tc>
        <w:tc>
          <w:tcPr>
            <w:tcW w:w="7440" w:type="dxa"/>
          </w:tcPr>
          <w:p w14:paraId="6B4F560A">
            <w:pPr>
              <w:pStyle w:val="8"/>
              <w:rPr>
                <w:rFonts w:hint="eastAsia"/>
              </w:rPr>
            </w:pPr>
            <w:r>
              <w:rPr>
                <w:rFonts w:hint="eastAsia"/>
              </w:rPr>
              <w:t xml:space="preserve">丛瑞丰 </w:t>
            </w:r>
          </w:p>
        </w:tc>
      </w:tr>
      <w:tr w14:paraId="4709D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918BAD">
            <w:pPr>
              <w:pStyle w:val="8"/>
              <w:rPr>
                <w:rFonts w:hint="eastAsia"/>
              </w:rPr>
            </w:pPr>
            <w:r>
              <w:rPr>
                <w:rFonts w:hint="eastAsia"/>
              </w:rPr>
              <w:t xml:space="preserve">电话： </w:t>
            </w:r>
          </w:p>
        </w:tc>
        <w:tc>
          <w:tcPr>
            <w:tcW w:w="7440" w:type="dxa"/>
          </w:tcPr>
          <w:p w14:paraId="218398C1">
            <w:pPr>
              <w:pStyle w:val="8"/>
              <w:rPr>
                <w:rFonts w:hint="eastAsia"/>
              </w:rPr>
            </w:pPr>
            <w:r>
              <w:rPr>
                <w:rFonts w:hint="eastAsia"/>
              </w:rPr>
              <w:t xml:space="preserve">15069421014 </w:t>
            </w:r>
          </w:p>
        </w:tc>
      </w:tr>
      <w:tr w14:paraId="2D422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C29DFD1">
            <w:pPr>
              <w:pStyle w:val="8"/>
              <w:rPr>
                <w:rFonts w:hint="eastAsia"/>
              </w:rPr>
            </w:pPr>
            <w:r>
              <w:rPr>
                <w:rFonts w:hint="eastAsia"/>
              </w:rPr>
              <w:t xml:space="preserve">传真： </w:t>
            </w:r>
          </w:p>
        </w:tc>
        <w:tc>
          <w:tcPr>
            <w:tcW w:w="7440" w:type="dxa"/>
          </w:tcPr>
          <w:p w14:paraId="1D5956D0">
            <w:pPr>
              <w:pStyle w:val="8"/>
              <w:rPr>
                <w:rFonts w:hint="eastAsia"/>
              </w:rPr>
            </w:pPr>
            <w:r>
              <w:rPr>
                <w:rFonts w:hint="eastAsia"/>
              </w:rPr>
              <w:t xml:space="preserve">- </w:t>
            </w:r>
          </w:p>
        </w:tc>
      </w:tr>
      <w:tr w14:paraId="23B1E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160548">
            <w:pPr>
              <w:pStyle w:val="8"/>
              <w:rPr>
                <w:rFonts w:hint="eastAsia"/>
              </w:rPr>
            </w:pPr>
            <w:r>
              <w:rPr>
                <w:rFonts w:hint="eastAsia"/>
              </w:rPr>
              <w:t xml:space="preserve">客户服务电话： </w:t>
            </w:r>
          </w:p>
        </w:tc>
        <w:tc>
          <w:tcPr>
            <w:tcW w:w="7440" w:type="dxa"/>
          </w:tcPr>
          <w:p w14:paraId="2FBC0F46">
            <w:pPr>
              <w:pStyle w:val="8"/>
              <w:rPr>
                <w:rFonts w:hint="eastAsia"/>
              </w:rPr>
            </w:pPr>
            <w:r>
              <w:rPr>
                <w:rFonts w:hint="eastAsia"/>
              </w:rPr>
              <w:t xml:space="preserve">95305 </w:t>
            </w:r>
          </w:p>
        </w:tc>
      </w:tr>
      <w:tr w14:paraId="4BA57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13780EE">
            <w:pPr>
              <w:pStyle w:val="8"/>
              <w:rPr>
                <w:rFonts w:hint="eastAsia"/>
              </w:rPr>
            </w:pPr>
            <w:r>
              <w:rPr>
                <w:rFonts w:hint="eastAsia"/>
              </w:rPr>
              <w:t xml:space="preserve">网址： </w:t>
            </w:r>
          </w:p>
        </w:tc>
        <w:tc>
          <w:tcPr>
            <w:tcW w:w="7440" w:type="dxa"/>
          </w:tcPr>
          <w:p w14:paraId="1CDD23BD">
            <w:pPr>
              <w:pStyle w:val="8"/>
              <w:rPr>
                <w:rFonts w:hint="eastAsia"/>
              </w:rPr>
            </w:pPr>
            <w:r>
              <w:rPr>
                <w:rFonts w:hint="eastAsia"/>
              </w:rPr>
              <w:t xml:space="preserve">www.huayuanstock.com </w:t>
            </w:r>
          </w:p>
        </w:tc>
      </w:tr>
    </w:tbl>
    <w:p w14:paraId="23F3FA99">
      <w:pPr>
        <w:pStyle w:val="8"/>
        <w:spacing w:before="0" w:beforeAutospacing="0" w:after="0" w:afterAutospacing="0" w:line="360" w:lineRule="auto"/>
        <w:ind w:firstLine="420"/>
        <w:rPr>
          <w:rFonts w:hint="eastAsia"/>
          <w:sz w:val="21"/>
          <w:szCs w:val="21"/>
        </w:rPr>
      </w:pPr>
      <w:r>
        <w:rPr>
          <w:rFonts w:hint="eastAsia"/>
          <w:b/>
          <w:bCs/>
          <w:sz w:val="21"/>
          <w:szCs w:val="21"/>
        </w:rPr>
        <w:t>(91)北京汇成基金销售有限公司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6795E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989827C">
            <w:pPr>
              <w:pStyle w:val="8"/>
              <w:rPr>
                <w:rFonts w:hint="eastAsia"/>
              </w:rPr>
            </w:pPr>
            <w:r>
              <w:rPr>
                <w:rFonts w:hint="eastAsia"/>
              </w:rPr>
              <w:t xml:space="preserve">注册地址： </w:t>
            </w:r>
          </w:p>
        </w:tc>
        <w:tc>
          <w:tcPr>
            <w:tcW w:w="7440" w:type="dxa"/>
          </w:tcPr>
          <w:p w14:paraId="553AF1C4">
            <w:pPr>
              <w:pStyle w:val="8"/>
              <w:rPr>
                <w:rFonts w:hint="eastAsia"/>
              </w:rPr>
            </w:pPr>
            <w:r>
              <w:rPr>
                <w:rFonts w:hint="eastAsia"/>
              </w:rPr>
              <w:t xml:space="preserve">北京市西城区宣武门外大街甲1号4层401-2 </w:t>
            </w:r>
          </w:p>
        </w:tc>
      </w:tr>
      <w:tr w14:paraId="41256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90F220D">
            <w:pPr>
              <w:pStyle w:val="8"/>
              <w:rPr>
                <w:rFonts w:hint="eastAsia"/>
              </w:rPr>
            </w:pPr>
            <w:r>
              <w:rPr>
                <w:rFonts w:hint="eastAsia"/>
              </w:rPr>
              <w:t xml:space="preserve">办公地址： </w:t>
            </w:r>
          </w:p>
        </w:tc>
        <w:tc>
          <w:tcPr>
            <w:tcW w:w="7440" w:type="dxa"/>
          </w:tcPr>
          <w:p w14:paraId="441C4997">
            <w:pPr>
              <w:pStyle w:val="8"/>
              <w:rPr>
                <w:rFonts w:hint="eastAsia"/>
              </w:rPr>
            </w:pPr>
            <w:r>
              <w:rPr>
                <w:rFonts w:hint="eastAsia"/>
              </w:rPr>
              <w:t xml:space="preserve">北京市西城区宣武门外大街甲1号4层401-2 </w:t>
            </w:r>
          </w:p>
        </w:tc>
      </w:tr>
      <w:tr w14:paraId="59125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EC92E0">
            <w:pPr>
              <w:pStyle w:val="8"/>
              <w:rPr>
                <w:rFonts w:hint="eastAsia"/>
              </w:rPr>
            </w:pPr>
            <w:r>
              <w:rPr>
                <w:rFonts w:hint="eastAsia"/>
              </w:rPr>
              <w:t xml:space="preserve">法定代表人： </w:t>
            </w:r>
          </w:p>
        </w:tc>
        <w:tc>
          <w:tcPr>
            <w:tcW w:w="7440" w:type="dxa"/>
          </w:tcPr>
          <w:p w14:paraId="707B9E2B">
            <w:pPr>
              <w:pStyle w:val="8"/>
              <w:rPr>
                <w:rFonts w:hint="eastAsia"/>
              </w:rPr>
            </w:pPr>
            <w:r>
              <w:rPr>
                <w:rFonts w:hint="eastAsia"/>
              </w:rPr>
              <w:t xml:space="preserve">王伟刚 </w:t>
            </w:r>
          </w:p>
        </w:tc>
      </w:tr>
      <w:tr w14:paraId="42351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8232B1">
            <w:pPr>
              <w:pStyle w:val="8"/>
              <w:rPr>
                <w:rFonts w:hint="eastAsia"/>
              </w:rPr>
            </w:pPr>
            <w:r>
              <w:rPr>
                <w:rFonts w:hint="eastAsia"/>
              </w:rPr>
              <w:t xml:space="preserve">联系人： </w:t>
            </w:r>
          </w:p>
        </w:tc>
        <w:tc>
          <w:tcPr>
            <w:tcW w:w="7440" w:type="dxa"/>
          </w:tcPr>
          <w:p w14:paraId="3DE8F16F">
            <w:pPr>
              <w:pStyle w:val="8"/>
              <w:rPr>
                <w:rFonts w:hint="eastAsia"/>
              </w:rPr>
            </w:pPr>
            <w:r>
              <w:rPr>
                <w:rFonts w:hint="eastAsia"/>
              </w:rPr>
              <w:t xml:space="preserve">丁向坤 </w:t>
            </w:r>
          </w:p>
        </w:tc>
      </w:tr>
      <w:tr w14:paraId="0D7D4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4E23AAD">
            <w:pPr>
              <w:pStyle w:val="8"/>
              <w:rPr>
                <w:rFonts w:hint="eastAsia"/>
              </w:rPr>
            </w:pPr>
            <w:r>
              <w:rPr>
                <w:rFonts w:hint="eastAsia"/>
              </w:rPr>
              <w:t xml:space="preserve">电话： </w:t>
            </w:r>
          </w:p>
        </w:tc>
        <w:tc>
          <w:tcPr>
            <w:tcW w:w="7440" w:type="dxa"/>
          </w:tcPr>
          <w:p w14:paraId="1D516381">
            <w:pPr>
              <w:pStyle w:val="8"/>
              <w:rPr>
                <w:rFonts w:hint="eastAsia"/>
              </w:rPr>
            </w:pPr>
            <w:r>
              <w:rPr>
                <w:rFonts w:hint="eastAsia"/>
              </w:rPr>
              <w:t xml:space="preserve">010-56282140 </w:t>
            </w:r>
          </w:p>
        </w:tc>
      </w:tr>
      <w:tr w14:paraId="622F5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8B0BD01">
            <w:pPr>
              <w:pStyle w:val="8"/>
              <w:rPr>
                <w:rFonts w:hint="eastAsia"/>
              </w:rPr>
            </w:pPr>
            <w:r>
              <w:rPr>
                <w:rFonts w:hint="eastAsia"/>
              </w:rPr>
              <w:t xml:space="preserve">传真： </w:t>
            </w:r>
          </w:p>
        </w:tc>
        <w:tc>
          <w:tcPr>
            <w:tcW w:w="7440" w:type="dxa"/>
          </w:tcPr>
          <w:p w14:paraId="09F1DC40">
            <w:pPr>
              <w:pStyle w:val="8"/>
              <w:rPr>
                <w:rFonts w:hint="eastAsia"/>
              </w:rPr>
            </w:pPr>
            <w:r>
              <w:rPr>
                <w:rFonts w:hint="eastAsia"/>
              </w:rPr>
              <w:t xml:space="preserve">010-62680827 </w:t>
            </w:r>
          </w:p>
        </w:tc>
      </w:tr>
      <w:tr w14:paraId="2444A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225EB9">
            <w:pPr>
              <w:pStyle w:val="8"/>
              <w:rPr>
                <w:rFonts w:hint="eastAsia"/>
              </w:rPr>
            </w:pPr>
            <w:r>
              <w:rPr>
                <w:rFonts w:hint="eastAsia"/>
              </w:rPr>
              <w:t xml:space="preserve">客户服务电话： </w:t>
            </w:r>
          </w:p>
        </w:tc>
        <w:tc>
          <w:tcPr>
            <w:tcW w:w="7440" w:type="dxa"/>
          </w:tcPr>
          <w:p w14:paraId="1B3D32D4">
            <w:pPr>
              <w:pStyle w:val="8"/>
              <w:rPr>
                <w:rFonts w:hint="eastAsia"/>
              </w:rPr>
            </w:pPr>
            <w:r>
              <w:rPr>
                <w:rFonts w:hint="eastAsia"/>
              </w:rPr>
              <w:t xml:space="preserve">010-63158805 </w:t>
            </w:r>
          </w:p>
        </w:tc>
      </w:tr>
      <w:tr w14:paraId="1BE71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ECDE2A1">
            <w:pPr>
              <w:pStyle w:val="8"/>
              <w:rPr>
                <w:rFonts w:hint="eastAsia"/>
              </w:rPr>
            </w:pPr>
            <w:r>
              <w:rPr>
                <w:rFonts w:hint="eastAsia"/>
              </w:rPr>
              <w:t xml:space="preserve">网址： </w:t>
            </w:r>
          </w:p>
        </w:tc>
        <w:tc>
          <w:tcPr>
            <w:tcW w:w="7440" w:type="dxa"/>
          </w:tcPr>
          <w:p w14:paraId="2827F178">
            <w:pPr>
              <w:pStyle w:val="8"/>
              <w:rPr>
                <w:rFonts w:hint="eastAsia"/>
              </w:rPr>
            </w:pPr>
            <w:r>
              <w:rPr>
                <w:rFonts w:hint="eastAsia"/>
              </w:rPr>
              <w:t xml:space="preserve">www.hcfunds.com </w:t>
            </w:r>
          </w:p>
        </w:tc>
      </w:tr>
    </w:tbl>
    <w:p w14:paraId="5488DA1E">
      <w:pPr>
        <w:pStyle w:val="8"/>
        <w:spacing w:before="0" w:beforeAutospacing="0" w:after="0" w:afterAutospacing="0" w:line="360" w:lineRule="auto"/>
        <w:ind w:firstLine="420"/>
        <w:rPr>
          <w:rFonts w:hint="eastAsia"/>
          <w:sz w:val="21"/>
          <w:szCs w:val="21"/>
        </w:rPr>
      </w:pPr>
      <w:r>
        <w:rPr>
          <w:rFonts w:hint="eastAsia"/>
          <w:b/>
          <w:bCs/>
          <w:sz w:val="21"/>
          <w:szCs w:val="21"/>
        </w:rPr>
        <w:t>(92)一路财富（深圳）基金销售有限公司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D49B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9817C76">
            <w:pPr>
              <w:pStyle w:val="8"/>
              <w:rPr>
                <w:rFonts w:hint="eastAsia"/>
              </w:rPr>
            </w:pPr>
            <w:r>
              <w:rPr>
                <w:rFonts w:hint="eastAsia"/>
              </w:rPr>
              <w:t xml:space="preserve">注册地址： </w:t>
            </w:r>
          </w:p>
        </w:tc>
        <w:tc>
          <w:tcPr>
            <w:tcW w:w="7440" w:type="dxa"/>
          </w:tcPr>
          <w:p w14:paraId="098E5BA2">
            <w:pPr>
              <w:pStyle w:val="8"/>
              <w:rPr>
                <w:rFonts w:hint="eastAsia"/>
              </w:rPr>
            </w:pPr>
            <w:r>
              <w:rPr>
                <w:rFonts w:hint="eastAsia"/>
              </w:rPr>
              <w:t xml:space="preserve">深圳市前海深港合作区南山街道兴海大道3046号香江金融大厦2111 </w:t>
            </w:r>
          </w:p>
        </w:tc>
      </w:tr>
      <w:tr w14:paraId="3AC20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FCD6E2">
            <w:pPr>
              <w:pStyle w:val="8"/>
              <w:rPr>
                <w:rFonts w:hint="eastAsia"/>
              </w:rPr>
            </w:pPr>
            <w:r>
              <w:rPr>
                <w:rFonts w:hint="eastAsia"/>
              </w:rPr>
              <w:t xml:space="preserve">办公地址： </w:t>
            </w:r>
          </w:p>
        </w:tc>
        <w:tc>
          <w:tcPr>
            <w:tcW w:w="7440" w:type="dxa"/>
          </w:tcPr>
          <w:p w14:paraId="3F254805">
            <w:pPr>
              <w:pStyle w:val="8"/>
              <w:rPr>
                <w:rFonts w:hint="eastAsia"/>
              </w:rPr>
            </w:pPr>
            <w:r>
              <w:rPr>
                <w:rFonts w:hint="eastAsia"/>
              </w:rPr>
              <w:t xml:space="preserve">深圳市前海深港合作区南山街道兴海大道3046号香江金融大厦2111 </w:t>
            </w:r>
          </w:p>
        </w:tc>
      </w:tr>
      <w:tr w14:paraId="5802B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29ECE44">
            <w:pPr>
              <w:pStyle w:val="8"/>
              <w:rPr>
                <w:rFonts w:hint="eastAsia"/>
              </w:rPr>
            </w:pPr>
            <w:r>
              <w:rPr>
                <w:rFonts w:hint="eastAsia"/>
              </w:rPr>
              <w:t xml:space="preserve">法定代表人： </w:t>
            </w:r>
          </w:p>
        </w:tc>
        <w:tc>
          <w:tcPr>
            <w:tcW w:w="7440" w:type="dxa"/>
          </w:tcPr>
          <w:p w14:paraId="77E85E76">
            <w:pPr>
              <w:pStyle w:val="8"/>
              <w:rPr>
                <w:rFonts w:hint="eastAsia"/>
              </w:rPr>
            </w:pPr>
            <w:r>
              <w:rPr>
                <w:rFonts w:hint="eastAsia"/>
              </w:rPr>
              <w:t xml:space="preserve">吴雪秀 </w:t>
            </w:r>
          </w:p>
        </w:tc>
      </w:tr>
      <w:tr w14:paraId="0B6A2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45CDA79">
            <w:pPr>
              <w:pStyle w:val="8"/>
              <w:rPr>
                <w:rFonts w:hint="eastAsia"/>
              </w:rPr>
            </w:pPr>
            <w:r>
              <w:rPr>
                <w:rFonts w:hint="eastAsia"/>
              </w:rPr>
              <w:t xml:space="preserve">联系人： </w:t>
            </w:r>
          </w:p>
        </w:tc>
        <w:tc>
          <w:tcPr>
            <w:tcW w:w="7440" w:type="dxa"/>
          </w:tcPr>
          <w:p w14:paraId="22E4DB05">
            <w:pPr>
              <w:pStyle w:val="8"/>
              <w:rPr>
                <w:rFonts w:hint="eastAsia"/>
              </w:rPr>
            </w:pPr>
            <w:r>
              <w:rPr>
                <w:rFonts w:hint="eastAsia"/>
              </w:rPr>
              <w:t xml:space="preserve">董宣 </w:t>
            </w:r>
          </w:p>
        </w:tc>
      </w:tr>
      <w:tr w14:paraId="3FF14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DE05F49">
            <w:pPr>
              <w:pStyle w:val="8"/>
              <w:rPr>
                <w:rFonts w:hint="eastAsia"/>
              </w:rPr>
            </w:pPr>
            <w:r>
              <w:rPr>
                <w:rFonts w:hint="eastAsia"/>
              </w:rPr>
              <w:t xml:space="preserve">电话： </w:t>
            </w:r>
          </w:p>
        </w:tc>
        <w:tc>
          <w:tcPr>
            <w:tcW w:w="7440" w:type="dxa"/>
          </w:tcPr>
          <w:p w14:paraId="7094D5C3">
            <w:pPr>
              <w:pStyle w:val="8"/>
              <w:rPr>
                <w:rFonts w:hint="eastAsia"/>
              </w:rPr>
            </w:pPr>
            <w:r>
              <w:rPr>
                <w:rFonts w:hint="eastAsia"/>
              </w:rPr>
              <w:t xml:space="preserve">010-88312877 </w:t>
            </w:r>
          </w:p>
        </w:tc>
      </w:tr>
      <w:tr w14:paraId="40506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2B6866">
            <w:pPr>
              <w:pStyle w:val="8"/>
              <w:rPr>
                <w:rFonts w:hint="eastAsia"/>
              </w:rPr>
            </w:pPr>
            <w:r>
              <w:rPr>
                <w:rFonts w:hint="eastAsia"/>
              </w:rPr>
              <w:t xml:space="preserve">传真： </w:t>
            </w:r>
          </w:p>
        </w:tc>
        <w:tc>
          <w:tcPr>
            <w:tcW w:w="7440" w:type="dxa"/>
          </w:tcPr>
          <w:p w14:paraId="346EE0F2">
            <w:pPr>
              <w:pStyle w:val="8"/>
              <w:rPr>
                <w:rFonts w:hint="eastAsia"/>
              </w:rPr>
            </w:pPr>
            <w:r>
              <w:rPr>
                <w:rFonts w:hint="eastAsia"/>
              </w:rPr>
              <w:t xml:space="preserve">010-88312099 </w:t>
            </w:r>
          </w:p>
        </w:tc>
      </w:tr>
      <w:tr w14:paraId="305C2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B89AB6">
            <w:pPr>
              <w:pStyle w:val="8"/>
              <w:rPr>
                <w:rFonts w:hint="eastAsia"/>
              </w:rPr>
            </w:pPr>
            <w:r>
              <w:rPr>
                <w:rFonts w:hint="eastAsia"/>
              </w:rPr>
              <w:t xml:space="preserve">客户服务电话： </w:t>
            </w:r>
          </w:p>
        </w:tc>
        <w:tc>
          <w:tcPr>
            <w:tcW w:w="7440" w:type="dxa"/>
          </w:tcPr>
          <w:p w14:paraId="421369CF">
            <w:pPr>
              <w:pStyle w:val="8"/>
              <w:rPr>
                <w:rFonts w:hint="eastAsia"/>
              </w:rPr>
            </w:pPr>
            <w:r>
              <w:rPr>
                <w:rFonts w:hint="eastAsia"/>
              </w:rPr>
              <w:t xml:space="preserve">400-001-1566 </w:t>
            </w:r>
          </w:p>
        </w:tc>
      </w:tr>
      <w:tr w14:paraId="55175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EB60A1">
            <w:pPr>
              <w:pStyle w:val="8"/>
              <w:rPr>
                <w:rFonts w:hint="eastAsia"/>
              </w:rPr>
            </w:pPr>
            <w:r>
              <w:rPr>
                <w:rFonts w:hint="eastAsia"/>
              </w:rPr>
              <w:t xml:space="preserve">网址： </w:t>
            </w:r>
          </w:p>
        </w:tc>
        <w:tc>
          <w:tcPr>
            <w:tcW w:w="7440" w:type="dxa"/>
          </w:tcPr>
          <w:p w14:paraId="2C8325D9">
            <w:pPr>
              <w:pStyle w:val="8"/>
              <w:rPr>
                <w:rFonts w:hint="eastAsia"/>
              </w:rPr>
            </w:pPr>
            <w:r>
              <w:rPr>
                <w:rFonts w:hint="eastAsia"/>
              </w:rPr>
              <w:t xml:space="preserve">http://www.yilucaifu.com </w:t>
            </w:r>
          </w:p>
        </w:tc>
      </w:tr>
    </w:tbl>
    <w:p w14:paraId="7E2067D4">
      <w:pPr>
        <w:pStyle w:val="8"/>
        <w:spacing w:before="0" w:beforeAutospacing="0" w:after="0" w:afterAutospacing="0" w:line="360" w:lineRule="auto"/>
        <w:ind w:firstLine="420"/>
        <w:rPr>
          <w:rFonts w:hint="eastAsia"/>
          <w:sz w:val="21"/>
          <w:szCs w:val="21"/>
        </w:rPr>
      </w:pPr>
      <w:r>
        <w:rPr>
          <w:rFonts w:hint="eastAsia"/>
          <w:b/>
          <w:bCs/>
          <w:sz w:val="21"/>
          <w:szCs w:val="21"/>
        </w:rPr>
        <w:t>(93)北京钱景基金销售有限公司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198EE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7741F0E">
            <w:pPr>
              <w:pStyle w:val="8"/>
              <w:rPr>
                <w:rFonts w:hint="eastAsia"/>
              </w:rPr>
            </w:pPr>
            <w:r>
              <w:rPr>
                <w:rFonts w:hint="eastAsia"/>
              </w:rPr>
              <w:t xml:space="preserve">注册地址： </w:t>
            </w:r>
          </w:p>
        </w:tc>
        <w:tc>
          <w:tcPr>
            <w:tcW w:w="7440" w:type="dxa"/>
          </w:tcPr>
          <w:p w14:paraId="57073BD1">
            <w:pPr>
              <w:pStyle w:val="8"/>
              <w:rPr>
                <w:rFonts w:hint="eastAsia"/>
              </w:rPr>
            </w:pPr>
            <w:r>
              <w:rPr>
                <w:rFonts w:hint="eastAsia"/>
              </w:rPr>
              <w:t xml:space="preserve">北京市海淀区丹棱街6号1幢9层1008-1012 </w:t>
            </w:r>
          </w:p>
        </w:tc>
      </w:tr>
      <w:tr w14:paraId="7BEA9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2B19EB">
            <w:pPr>
              <w:pStyle w:val="8"/>
              <w:rPr>
                <w:rFonts w:hint="eastAsia"/>
              </w:rPr>
            </w:pPr>
            <w:r>
              <w:rPr>
                <w:rFonts w:hint="eastAsia"/>
              </w:rPr>
              <w:t xml:space="preserve">办公地址： </w:t>
            </w:r>
          </w:p>
        </w:tc>
        <w:tc>
          <w:tcPr>
            <w:tcW w:w="7440" w:type="dxa"/>
          </w:tcPr>
          <w:p w14:paraId="0D03352B">
            <w:pPr>
              <w:pStyle w:val="8"/>
              <w:rPr>
                <w:rFonts w:hint="eastAsia"/>
              </w:rPr>
            </w:pPr>
            <w:r>
              <w:rPr>
                <w:rFonts w:hint="eastAsia"/>
              </w:rPr>
              <w:t xml:space="preserve">北京市海淀区丹棱街6号1幢9层1008-1012 </w:t>
            </w:r>
          </w:p>
        </w:tc>
      </w:tr>
      <w:tr w14:paraId="4F770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8EF9E9B">
            <w:pPr>
              <w:pStyle w:val="8"/>
              <w:rPr>
                <w:rFonts w:hint="eastAsia"/>
              </w:rPr>
            </w:pPr>
            <w:r>
              <w:rPr>
                <w:rFonts w:hint="eastAsia"/>
              </w:rPr>
              <w:t xml:space="preserve">法定代表人： </w:t>
            </w:r>
          </w:p>
        </w:tc>
        <w:tc>
          <w:tcPr>
            <w:tcW w:w="7440" w:type="dxa"/>
          </w:tcPr>
          <w:p w14:paraId="190D7278">
            <w:pPr>
              <w:pStyle w:val="8"/>
              <w:rPr>
                <w:rFonts w:hint="eastAsia"/>
              </w:rPr>
            </w:pPr>
            <w:r>
              <w:rPr>
                <w:rFonts w:hint="eastAsia"/>
              </w:rPr>
              <w:t xml:space="preserve">赵荣春 </w:t>
            </w:r>
          </w:p>
        </w:tc>
      </w:tr>
      <w:tr w14:paraId="127A8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2E3069E">
            <w:pPr>
              <w:pStyle w:val="8"/>
              <w:rPr>
                <w:rFonts w:hint="eastAsia"/>
              </w:rPr>
            </w:pPr>
            <w:r>
              <w:rPr>
                <w:rFonts w:hint="eastAsia"/>
              </w:rPr>
              <w:t xml:space="preserve">联系人： </w:t>
            </w:r>
          </w:p>
        </w:tc>
        <w:tc>
          <w:tcPr>
            <w:tcW w:w="7440" w:type="dxa"/>
          </w:tcPr>
          <w:p w14:paraId="666E2D44">
            <w:pPr>
              <w:pStyle w:val="8"/>
              <w:rPr>
                <w:rFonts w:hint="eastAsia"/>
              </w:rPr>
            </w:pPr>
            <w:r>
              <w:rPr>
                <w:rFonts w:hint="eastAsia"/>
              </w:rPr>
              <w:t xml:space="preserve">魏争 </w:t>
            </w:r>
          </w:p>
        </w:tc>
      </w:tr>
      <w:tr w14:paraId="3FC5C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14FB08">
            <w:pPr>
              <w:pStyle w:val="8"/>
              <w:rPr>
                <w:rFonts w:hint="eastAsia"/>
              </w:rPr>
            </w:pPr>
            <w:r>
              <w:rPr>
                <w:rFonts w:hint="eastAsia"/>
              </w:rPr>
              <w:t xml:space="preserve">电话： </w:t>
            </w:r>
          </w:p>
        </w:tc>
        <w:tc>
          <w:tcPr>
            <w:tcW w:w="7440" w:type="dxa"/>
          </w:tcPr>
          <w:p w14:paraId="3BCAAD6D">
            <w:pPr>
              <w:pStyle w:val="8"/>
              <w:rPr>
                <w:rFonts w:hint="eastAsia"/>
              </w:rPr>
            </w:pPr>
            <w:r>
              <w:rPr>
                <w:rFonts w:hint="eastAsia"/>
              </w:rPr>
              <w:t xml:space="preserve">010-57418829 </w:t>
            </w:r>
          </w:p>
        </w:tc>
      </w:tr>
      <w:tr w14:paraId="1781F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3E82BD">
            <w:pPr>
              <w:pStyle w:val="8"/>
              <w:rPr>
                <w:rFonts w:hint="eastAsia"/>
              </w:rPr>
            </w:pPr>
            <w:r>
              <w:rPr>
                <w:rFonts w:hint="eastAsia"/>
              </w:rPr>
              <w:t xml:space="preserve">传真： </w:t>
            </w:r>
          </w:p>
        </w:tc>
        <w:tc>
          <w:tcPr>
            <w:tcW w:w="7440" w:type="dxa"/>
          </w:tcPr>
          <w:p w14:paraId="52A5E5DF">
            <w:pPr>
              <w:pStyle w:val="8"/>
              <w:rPr>
                <w:rFonts w:hint="eastAsia"/>
              </w:rPr>
            </w:pPr>
            <w:r>
              <w:rPr>
                <w:rFonts w:hint="eastAsia"/>
              </w:rPr>
              <w:t xml:space="preserve">010-57569671 </w:t>
            </w:r>
          </w:p>
        </w:tc>
      </w:tr>
      <w:tr w14:paraId="5C18F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C6388BB">
            <w:pPr>
              <w:pStyle w:val="8"/>
              <w:rPr>
                <w:rFonts w:hint="eastAsia"/>
              </w:rPr>
            </w:pPr>
            <w:r>
              <w:rPr>
                <w:rFonts w:hint="eastAsia"/>
              </w:rPr>
              <w:t xml:space="preserve">客户服务电话： </w:t>
            </w:r>
          </w:p>
        </w:tc>
        <w:tc>
          <w:tcPr>
            <w:tcW w:w="7440" w:type="dxa"/>
          </w:tcPr>
          <w:p w14:paraId="3B3C1D43">
            <w:pPr>
              <w:pStyle w:val="8"/>
              <w:rPr>
                <w:rFonts w:hint="eastAsia"/>
              </w:rPr>
            </w:pPr>
            <w:r>
              <w:rPr>
                <w:rFonts w:hint="eastAsia"/>
              </w:rPr>
              <w:t xml:space="preserve">400-893-6885 </w:t>
            </w:r>
          </w:p>
        </w:tc>
      </w:tr>
      <w:tr w14:paraId="7F212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24F84E">
            <w:pPr>
              <w:pStyle w:val="8"/>
              <w:rPr>
                <w:rFonts w:hint="eastAsia"/>
              </w:rPr>
            </w:pPr>
            <w:r>
              <w:rPr>
                <w:rFonts w:hint="eastAsia"/>
              </w:rPr>
              <w:t xml:space="preserve">网址： </w:t>
            </w:r>
          </w:p>
        </w:tc>
        <w:tc>
          <w:tcPr>
            <w:tcW w:w="7440" w:type="dxa"/>
          </w:tcPr>
          <w:p w14:paraId="04BDF244">
            <w:pPr>
              <w:pStyle w:val="8"/>
              <w:rPr>
                <w:rFonts w:hint="eastAsia"/>
              </w:rPr>
            </w:pPr>
            <w:r>
              <w:rPr>
                <w:rFonts w:hint="eastAsia"/>
              </w:rPr>
              <w:t xml:space="preserve">www.qianjing.com </w:t>
            </w:r>
          </w:p>
        </w:tc>
      </w:tr>
    </w:tbl>
    <w:p w14:paraId="717DED4B">
      <w:pPr>
        <w:pStyle w:val="8"/>
        <w:spacing w:before="0" w:beforeAutospacing="0" w:after="0" w:afterAutospacing="0" w:line="360" w:lineRule="auto"/>
        <w:ind w:firstLine="420"/>
        <w:rPr>
          <w:rFonts w:hint="eastAsia"/>
          <w:sz w:val="21"/>
          <w:szCs w:val="21"/>
        </w:rPr>
      </w:pPr>
      <w:r>
        <w:rPr>
          <w:rFonts w:hint="eastAsia"/>
          <w:b/>
          <w:bCs/>
          <w:sz w:val="21"/>
          <w:szCs w:val="21"/>
        </w:rPr>
        <w:t>(94)海银基金销售有限公司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54EF6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7137D7">
            <w:pPr>
              <w:pStyle w:val="8"/>
              <w:rPr>
                <w:rFonts w:hint="eastAsia"/>
              </w:rPr>
            </w:pPr>
            <w:r>
              <w:rPr>
                <w:rFonts w:hint="eastAsia"/>
              </w:rPr>
              <w:t xml:space="preserve">注册地址： </w:t>
            </w:r>
          </w:p>
        </w:tc>
        <w:tc>
          <w:tcPr>
            <w:tcW w:w="7440" w:type="dxa"/>
          </w:tcPr>
          <w:p w14:paraId="76B4BB0D">
            <w:pPr>
              <w:pStyle w:val="8"/>
              <w:rPr>
                <w:rFonts w:hint="eastAsia"/>
              </w:rPr>
            </w:pPr>
            <w:r>
              <w:rPr>
                <w:rFonts w:hint="eastAsia"/>
              </w:rPr>
              <w:t xml:space="preserve">中国（上海）自由贸易试验区银城中路8号401室 </w:t>
            </w:r>
          </w:p>
        </w:tc>
      </w:tr>
      <w:tr w14:paraId="117FD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FB4628">
            <w:pPr>
              <w:pStyle w:val="8"/>
              <w:rPr>
                <w:rFonts w:hint="eastAsia"/>
              </w:rPr>
            </w:pPr>
            <w:r>
              <w:rPr>
                <w:rFonts w:hint="eastAsia"/>
              </w:rPr>
              <w:t xml:space="preserve">办公地址： </w:t>
            </w:r>
          </w:p>
        </w:tc>
        <w:tc>
          <w:tcPr>
            <w:tcW w:w="7440" w:type="dxa"/>
          </w:tcPr>
          <w:p w14:paraId="187B3D39">
            <w:pPr>
              <w:pStyle w:val="8"/>
              <w:rPr>
                <w:rFonts w:hint="eastAsia"/>
              </w:rPr>
            </w:pPr>
            <w:r>
              <w:rPr>
                <w:rFonts w:hint="eastAsia"/>
              </w:rPr>
              <w:t xml:space="preserve">上海市浦东新区银城中路8号4楼 </w:t>
            </w:r>
          </w:p>
        </w:tc>
      </w:tr>
      <w:tr w14:paraId="00F72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2F167B9">
            <w:pPr>
              <w:pStyle w:val="8"/>
              <w:rPr>
                <w:rFonts w:hint="eastAsia"/>
              </w:rPr>
            </w:pPr>
            <w:r>
              <w:rPr>
                <w:rFonts w:hint="eastAsia"/>
              </w:rPr>
              <w:t xml:space="preserve">法定代表人： </w:t>
            </w:r>
          </w:p>
        </w:tc>
        <w:tc>
          <w:tcPr>
            <w:tcW w:w="7440" w:type="dxa"/>
          </w:tcPr>
          <w:p w14:paraId="354761F0">
            <w:pPr>
              <w:pStyle w:val="8"/>
              <w:rPr>
                <w:rFonts w:hint="eastAsia"/>
              </w:rPr>
            </w:pPr>
            <w:r>
              <w:rPr>
                <w:rFonts w:hint="eastAsia"/>
              </w:rPr>
              <w:t xml:space="preserve">孙亚超 </w:t>
            </w:r>
          </w:p>
        </w:tc>
      </w:tr>
      <w:tr w14:paraId="21934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334D74A">
            <w:pPr>
              <w:pStyle w:val="8"/>
              <w:rPr>
                <w:rFonts w:hint="eastAsia"/>
              </w:rPr>
            </w:pPr>
            <w:r>
              <w:rPr>
                <w:rFonts w:hint="eastAsia"/>
              </w:rPr>
              <w:t xml:space="preserve">联系人： </w:t>
            </w:r>
          </w:p>
        </w:tc>
        <w:tc>
          <w:tcPr>
            <w:tcW w:w="7440" w:type="dxa"/>
          </w:tcPr>
          <w:p w14:paraId="75E1686B">
            <w:pPr>
              <w:pStyle w:val="8"/>
              <w:rPr>
                <w:rFonts w:hint="eastAsia"/>
              </w:rPr>
            </w:pPr>
            <w:r>
              <w:rPr>
                <w:rFonts w:hint="eastAsia"/>
              </w:rPr>
              <w:t xml:space="preserve">刘晖 </w:t>
            </w:r>
          </w:p>
        </w:tc>
      </w:tr>
      <w:tr w14:paraId="735AB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DDCECF2">
            <w:pPr>
              <w:pStyle w:val="8"/>
              <w:rPr>
                <w:rFonts w:hint="eastAsia"/>
              </w:rPr>
            </w:pPr>
            <w:r>
              <w:rPr>
                <w:rFonts w:hint="eastAsia"/>
              </w:rPr>
              <w:t xml:space="preserve">电话： </w:t>
            </w:r>
          </w:p>
        </w:tc>
        <w:tc>
          <w:tcPr>
            <w:tcW w:w="7440" w:type="dxa"/>
          </w:tcPr>
          <w:p w14:paraId="76B0F166">
            <w:pPr>
              <w:pStyle w:val="8"/>
              <w:rPr>
                <w:rFonts w:hint="eastAsia"/>
              </w:rPr>
            </w:pPr>
            <w:r>
              <w:rPr>
                <w:rFonts w:hint="eastAsia"/>
              </w:rPr>
              <w:t xml:space="preserve">021-60206991 </w:t>
            </w:r>
          </w:p>
        </w:tc>
      </w:tr>
      <w:tr w14:paraId="64A39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41D92F5">
            <w:pPr>
              <w:pStyle w:val="8"/>
              <w:rPr>
                <w:rFonts w:hint="eastAsia"/>
              </w:rPr>
            </w:pPr>
            <w:r>
              <w:rPr>
                <w:rFonts w:hint="eastAsia"/>
              </w:rPr>
              <w:t xml:space="preserve">传真： </w:t>
            </w:r>
          </w:p>
        </w:tc>
        <w:tc>
          <w:tcPr>
            <w:tcW w:w="7440" w:type="dxa"/>
          </w:tcPr>
          <w:p w14:paraId="4E1C41D8">
            <w:pPr>
              <w:pStyle w:val="8"/>
              <w:rPr>
                <w:rFonts w:hint="eastAsia"/>
              </w:rPr>
            </w:pPr>
            <w:r>
              <w:rPr>
                <w:rFonts w:hint="eastAsia"/>
              </w:rPr>
              <w:t xml:space="preserve">021-80133413 </w:t>
            </w:r>
          </w:p>
        </w:tc>
      </w:tr>
      <w:tr w14:paraId="09BB4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9C5A3A0">
            <w:pPr>
              <w:pStyle w:val="8"/>
              <w:rPr>
                <w:rFonts w:hint="eastAsia"/>
              </w:rPr>
            </w:pPr>
            <w:r>
              <w:rPr>
                <w:rFonts w:hint="eastAsia"/>
              </w:rPr>
              <w:t xml:space="preserve">客户服务电话： </w:t>
            </w:r>
          </w:p>
        </w:tc>
        <w:tc>
          <w:tcPr>
            <w:tcW w:w="7440" w:type="dxa"/>
          </w:tcPr>
          <w:p w14:paraId="1FAD7836">
            <w:pPr>
              <w:pStyle w:val="8"/>
              <w:rPr>
                <w:rFonts w:hint="eastAsia"/>
              </w:rPr>
            </w:pPr>
            <w:r>
              <w:rPr>
                <w:rFonts w:hint="eastAsia"/>
              </w:rPr>
              <w:t xml:space="preserve">400-808-1016 </w:t>
            </w:r>
          </w:p>
        </w:tc>
      </w:tr>
      <w:tr w14:paraId="535EC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509C879">
            <w:pPr>
              <w:pStyle w:val="8"/>
              <w:rPr>
                <w:rFonts w:hint="eastAsia"/>
              </w:rPr>
            </w:pPr>
            <w:r>
              <w:rPr>
                <w:rFonts w:hint="eastAsia"/>
              </w:rPr>
              <w:t xml:space="preserve">网址： </w:t>
            </w:r>
          </w:p>
        </w:tc>
        <w:tc>
          <w:tcPr>
            <w:tcW w:w="7440" w:type="dxa"/>
          </w:tcPr>
          <w:p w14:paraId="4A427A41">
            <w:pPr>
              <w:pStyle w:val="8"/>
              <w:rPr>
                <w:rFonts w:hint="eastAsia"/>
              </w:rPr>
            </w:pPr>
            <w:r>
              <w:rPr>
                <w:rFonts w:hint="eastAsia"/>
              </w:rPr>
              <w:t xml:space="preserve">www.fundhaiyin.com </w:t>
            </w:r>
          </w:p>
        </w:tc>
      </w:tr>
    </w:tbl>
    <w:p w14:paraId="3CBB1719">
      <w:pPr>
        <w:pStyle w:val="8"/>
        <w:spacing w:before="0" w:beforeAutospacing="0" w:after="0" w:afterAutospacing="0" w:line="360" w:lineRule="auto"/>
        <w:ind w:firstLine="420"/>
        <w:rPr>
          <w:rFonts w:hint="eastAsia"/>
          <w:sz w:val="21"/>
          <w:szCs w:val="21"/>
        </w:rPr>
      </w:pPr>
      <w:r>
        <w:rPr>
          <w:rFonts w:hint="eastAsia"/>
          <w:b/>
          <w:bCs/>
          <w:sz w:val="21"/>
          <w:szCs w:val="21"/>
        </w:rPr>
        <w:t>(95)北京广源达信投资管理有限公司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0562E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DBB43EC">
            <w:pPr>
              <w:pStyle w:val="8"/>
              <w:rPr>
                <w:rFonts w:hint="eastAsia"/>
              </w:rPr>
            </w:pPr>
            <w:r>
              <w:rPr>
                <w:rFonts w:hint="eastAsia"/>
              </w:rPr>
              <w:t xml:space="preserve">注册地址： </w:t>
            </w:r>
          </w:p>
        </w:tc>
        <w:tc>
          <w:tcPr>
            <w:tcW w:w="7440" w:type="dxa"/>
          </w:tcPr>
          <w:p w14:paraId="6AA06C35">
            <w:pPr>
              <w:pStyle w:val="8"/>
              <w:rPr>
                <w:rFonts w:hint="eastAsia"/>
              </w:rPr>
            </w:pPr>
            <w:r>
              <w:rPr>
                <w:rFonts w:hint="eastAsia"/>
              </w:rPr>
              <w:t xml:space="preserve">北京市西城区新街口外大街28号C座6层605室 </w:t>
            </w:r>
          </w:p>
        </w:tc>
      </w:tr>
      <w:tr w14:paraId="1FD77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87EA7F2">
            <w:pPr>
              <w:pStyle w:val="8"/>
              <w:rPr>
                <w:rFonts w:hint="eastAsia"/>
              </w:rPr>
            </w:pPr>
            <w:r>
              <w:rPr>
                <w:rFonts w:hint="eastAsia"/>
              </w:rPr>
              <w:t xml:space="preserve">办公地址： </w:t>
            </w:r>
          </w:p>
        </w:tc>
        <w:tc>
          <w:tcPr>
            <w:tcW w:w="7440" w:type="dxa"/>
          </w:tcPr>
          <w:p w14:paraId="06F9A446">
            <w:pPr>
              <w:pStyle w:val="8"/>
              <w:rPr>
                <w:rFonts w:hint="eastAsia"/>
              </w:rPr>
            </w:pPr>
            <w:r>
              <w:rPr>
                <w:rFonts w:hint="eastAsia"/>
              </w:rPr>
              <w:t xml:space="preserve">北京市朝阳区望京东园四区13号楼浦项中心B座19层 </w:t>
            </w:r>
          </w:p>
        </w:tc>
      </w:tr>
      <w:tr w14:paraId="065F5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786FA1">
            <w:pPr>
              <w:pStyle w:val="8"/>
              <w:rPr>
                <w:rFonts w:hint="eastAsia"/>
              </w:rPr>
            </w:pPr>
            <w:r>
              <w:rPr>
                <w:rFonts w:hint="eastAsia"/>
              </w:rPr>
              <w:t xml:space="preserve">法定代表人： </w:t>
            </w:r>
          </w:p>
        </w:tc>
        <w:tc>
          <w:tcPr>
            <w:tcW w:w="7440" w:type="dxa"/>
          </w:tcPr>
          <w:p w14:paraId="3997879F">
            <w:pPr>
              <w:pStyle w:val="8"/>
              <w:rPr>
                <w:rFonts w:hint="eastAsia"/>
              </w:rPr>
            </w:pPr>
            <w:r>
              <w:rPr>
                <w:rFonts w:hint="eastAsia"/>
              </w:rPr>
              <w:t xml:space="preserve">齐剑辉 </w:t>
            </w:r>
          </w:p>
        </w:tc>
      </w:tr>
      <w:tr w14:paraId="26524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5432C78">
            <w:pPr>
              <w:pStyle w:val="8"/>
              <w:rPr>
                <w:rFonts w:hint="eastAsia"/>
              </w:rPr>
            </w:pPr>
            <w:r>
              <w:rPr>
                <w:rFonts w:hint="eastAsia"/>
              </w:rPr>
              <w:t xml:space="preserve">联系人： </w:t>
            </w:r>
          </w:p>
        </w:tc>
        <w:tc>
          <w:tcPr>
            <w:tcW w:w="7440" w:type="dxa"/>
          </w:tcPr>
          <w:p w14:paraId="26061016">
            <w:pPr>
              <w:pStyle w:val="8"/>
              <w:rPr>
                <w:rFonts w:hint="eastAsia"/>
              </w:rPr>
            </w:pPr>
            <w:r>
              <w:rPr>
                <w:rFonts w:hint="eastAsia"/>
              </w:rPr>
              <w:t xml:space="preserve">王英俊 </w:t>
            </w:r>
          </w:p>
        </w:tc>
      </w:tr>
      <w:tr w14:paraId="02241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7A3EE3">
            <w:pPr>
              <w:pStyle w:val="8"/>
              <w:rPr>
                <w:rFonts w:hint="eastAsia"/>
              </w:rPr>
            </w:pPr>
            <w:r>
              <w:rPr>
                <w:rFonts w:hint="eastAsia"/>
              </w:rPr>
              <w:t xml:space="preserve">电话： </w:t>
            </w:r>
          </w:p>
        </w:tc>
        <w:tc>
          <w:tcPr>
            <w:tcW w:w="7440" w:type="dxa"/>
          </w:tcPr>
          <w:p w14:paraId="582C07FC">
            <w:pPr>
              <w:pStyle w:val="8"/>
              <w:rPr>
                <w:rFonts w:hint="eastAsia"/>
              </w:rPr>
            </w:pPr>
            <w:r>
              <w:rPr>
                <w:rFonts w:hint="eastAsia"/>
              </w:rPr>
              <w:t xml:space="preserve">400-623-6060 </w:t>
            </w:r>
          </w:p>
        </w:tc>
      </w:tr>
      <w:tr w14:paraId="230C5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28731D">
            <w:pPr>
              <w:pStyle w:val="8"/>
              <w:rPr>
                <w:rFonts w:hint="eastAsia"/>
              </w:rPr>
            </w:pPr>
            <w:r>
              <w:rPr>
                <w:rFonts w:hint="eastAsia"/>
              </w:rPr>
              <w:t xml:space="preserve">传真： </w:t>
            </w:r>
          </w:p>
        </w:tc>
        <w:tc>
          <w:tcPr>
            <w:tcW w:w="7440" w:type="dxa"/>
          </w:tcPr>
          <w:p w14:paraId="724AEB8E">
            <w:pPr>
              <w:pStyle w:val="8"/>
              <w:rPr>
                <w:rFonts w:hint="eastAsia"/>
              </w:rPr>
            </w:pPr>
            <w:r>
              <w:rPr>
                <w:rFonts w:hint="eastAsia"/>
              </w:rPr>
              <w:t xml:space="preserve">010-82055860 </w:t>
            </w:r>
          </w:p>
        </w:tc>
      </w:tr>
      <w:tr w14:paraId="79F3D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8412C8">
            <w:pPr>
              <w:pStyle w:val="8"/>
              <w:rPr>
                <w:rFonts w:hint="eastAsia"/>
              </w:rPr>
            </w:pPr>
            <w:r>
              <w:rPr>
                <w:rFonts w:hint="eastAsia"/>
              </w:rPr>
              <w:t xml:space="preserve">客户服务电话： </w:t>
            </w:r>
          </w:p>
        </w:tc>
        <w:tc>
          <w:tcPr>
            <w:tcW w:w="7440" w:type="dxa"/>
          </w:tcPr>
          <w:p w14:paraId="4579EE3A">
            <w:pPr>
              <w:pStyle w:val="8"/>
              <w:rPr>
                <w:rFonts w:hint="eastAsia"/>
              </w:rPr>
            </w:pPr>
            <w:r>
              <w:rPr>
                <w:rFonts w:hint="eastAsia"/>
              </w:rPr>
              <w:t xml:space="preserve">400-623-6060 </w:t>
            </w:r>
          </w:p>
        </w:tc>
      </w:tr>
      <w:tr w14:paraId="15280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B774375">
            <w:pPr>
              <w:pStyle w:val="8"/>
              <w:rPr>
                <w:rFonts w:hint="eastAsia"/>
              </w:rPr>
            </w:pPr>
            <w:r>
              <w:rPr>
                <w:rFonts w:hint="eastAsia"/>
              </w:rPr>
              <w:t xml:space="preserve">网址： </w:t>
            </w:r>
          </w:p>
        </w:tc>
        <w:tc>
          <w:tcPr>
            <w:tcW w:w="7440" w:type="dxa"/>
          </w:tcPr>
          <w:p w14:paraId="241065F7">
            <w:pPr>
              <w:pStyle w:val="8"/>
              <w:rPr>
                <w:rFonts w:hint="eastAsia"/>
              </w:rPr>
            </w:pPr>
            <w:r>
              <w:rPr>
                <w:rFonts w:hint="eastAsia"/>
              </w:rPr>
              <w:t xml:space="preserve">www.niuniufund.com </w:t>
            </w:r>
          </w:p>
        </w:tc>
      </w:tr>
    </w:tbl>
    <w:p w14:paraId="2AF712BF">
      <w:pPr>
        <w:pStyle w:val="8"/>
        <w:spacing w:before="0" w:beforeAutospacing="0" w:after="0" w:afterAutospacing="0" w:line="360" w:lineRule="auto"/>
        <w:ind w:firstLine="420"/>
        <w:rPr>
          <w:rFonts w:hint="eastAsia"/>
          <w:sz w:val="21"/>
          <w:szCs w:val="21"/>
        </w:rPr>
      </w:pPr>
      <w:r>
        <w:rPr>
          <w:rFonts w:hint="eastAsia"/>
          <w:b/>
          <w:bCs/>
          <w:sz w:val="21"/>
          <w:szCs w:val="21"/>
        </w:rPr>
        <w:t>(96)天津国美基金销售有限公司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2BFD2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08F881">
            <w:pPr>
              <w:pStyle w:val="8"/>
              <w:rPr>
                <w:rFonts w:hint="eastAsia"/>
              </w:rPr>
            </w:pPr>
            <w:r>
              <w:rPr>
                <w:rFonts w:hint="eastAsia"/>
              </w:rPr>
              <w:t xml:space="preserve">注册地址： </w:t>
            </w:r>
          </w:p>
        </w:tc>
        <w:tc>
          <w:tcPr>
            <w:tcW w:w="7440" w:type="dxa"/>
          </w:tcPr>
          <w:p w14:paraId="65923D4D">
            <w:pPr>
              <w:pStyle w:val="8"/>
              <w:rPr>
                <w:rFonts w:hint="eastAsia"/>
              </w:rPr>
            </w:pPr>
            <w:r>
              <w:rPr>
                <w:rFonts w:hint="eastAsia"/>
              </w:rPr>
              <w:t xml:space="preserve">天津经济技术开发区南港工业区综合服务区办公楼D座二层202-124室 </w:t>
            </w:r>
          </w:p>
        </w:tc>
      </w:tr>
      <w:tr w14:paraId="28F8D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399BC7">
            <w:pPr>
              <w:pStyle w:val="8"/>
              <w:rPr>
                <w:rFonts w:hint="eastAsia"/>
              </w:rPr>
            </w:pPr>
            <w:r>
              <w:rPr>
                <w:rFonts w:hint="eastAsia"/>
              </w:rPr>
              <w:t xml:space="preserve">办公地址： </w:t>
            </w:r>
          </w:p>
        </w:tc>
        <w:tc>
          <w:tcPr>
            <w:tcW w:w="7440" w:type="dxa"/>
          </w:tcPr>
          <w:p w14:paraId="74EAA8ED">
            <w:pPr>
              <w:pStyle w:val="8"/>
              <w:rPr>
                <w:rFonts w:hint="eastAsia"/>
              </w:rPr>
            </w:pPr>
            <w:r>
              <w:rPr>
                <w:rFonts w:hint="eastAsia"/>
              </w:rPr>
              <w:t xml:space="preserve">北京市朝阳区霄云路26号鹏润大厦B座19层 </w:t>
            </w:r>
          </w:p>
        </w:tc>
      </w:tr>
      <w:tr w14:paraId="3A912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6187783">
            <w:pPr>
              <w:pStyle w:val="8"/>
              <w:rPr>
                <w:rFonts w:hint="eastAsia"/>
              </w:rPr>
            </w:pPr>
            <w:r>
              <w:rPr>
                <w:rFonts w:hint="eastAsia"/>
              </w:rPr>
              <w:t xml:space="preserve">法定代表人： </w:t>
            </w:r>
          </w:p>
        </w:tc>
        <w:tc>
          <w:tcPr>
            <w:tcW w:w="7440" w:type="dxa"/>
          </w:tcPr>
          <w:p w14:paraId="1923A6F5">
            <w:pPr>
              <w:pStyle w:val="8"/>
              <w:rPr>
                <w:rFonts w:hint="eastAsia"/>
              </w:rPr>
            </w:pPr>
            <w:r>
              <w:rPr>
                <w:rFonts w:hint="eastAsia"/>
              </w:rPr>
              <w:t xml:space="preserve">杨志涌 </w:t>
            </w:r>
          </w:p>
        </w:tc>
      </w:tr>
      <w:tr w14:paraId="0CBE8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286678">
            <w:pPr>
              <w:pStyle w:val="8"/>
              <w:rPr>
                <w:rFonts w:hint="eastAsia"/>
              </w:rPr>
            </w:pPr>
            <w:r>
              <w:rPr>
                <w:rFonts w:hint="eastAsia"/>
              </w:rPr>
              <w:t xml:space="preserve">联系人： </w:t>
            </w:r>
          </w:p>
        </w:tc>
        <w:tc>
          <w:tcPr>
            <w:tcW w:w="7440" w:type="dxa"/>
          </w:tcPr>
          <w:p w14:paraId="26162444">
            <w:pPr>
              <w:pStyle w:val="8"/>
              <w:rPr>
                <w:rFonts w:hint="eastAsia"/>
              </w:rPr>
            </w:pPr>
            <w:r>
              <w:rPr>
                <w:rFonts w:hint="eastAsia"/>
              </w:rPr>
              <w:t xml:space="preserve">郭宝亮 </w:t>
            </w:r>
          </w:p>
        </w:tc>
      </w:tr>
      <w:tr w14:paraId="25265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DEFF02">
            <w:pPr>
              <w:pStyle w:val="8"/>
              <w:rPr>
                <w:rFonts w:hint="eastAsia"/>
              </w:rPr>
            </w:pPr>
            <w:r>
              <w:rPr>
                <w:rFonts w:hint="eastAsia"/>
              </w:rPr>
              <w:t xml:space="preserve">电话： </w:t>
            </w:r>
          </w:p>
        </w:tc>
        <w:tc>
          <w:tcPr>
            <w:tcW w:w="7440" w:type="dxa"/>
          </w:tcPr>
          <w:p w14:paraId="6B9A102D">
            <w:pPr>
              <w:pStyle w:val="8"/>
              <w:rPr>
                <w:rFonts w:hint="eastAsia"/>
              </w:rPr>
            </w:pPr>
            <w:r>
              <w:rPr>
                <w:rFonts w:hint="eastAsia"/>
              </w:rPr>
              <w:t xml:space="preserve">010-59287061 </w:t>
            </w:r>
          </w:p>
        </w:tc>
      </w:tr>
      <w:tr w14:paraId="78B1F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14B71A">
            <w:pPr>
              <w:pStyle w:val="8"/>
              <w:rPr>
                <w:rFonts w:hint="eastAsia"/>
              </w:rPr>
            </w:pPr>
            <w:r>
              <w:rPr>
                <w:rFonts w:hint="eastAsia"/>
              </w:rPr>
              <w:t xml:space="preserve">传真： </w:t>
            </w:r>
          </w:p>
        </w:tc>
        <w:tc>
          <w:tcPr>
            <w:tcW w:w="7440" w:type="dxa"/>
          </w:tcPr>
          <w:p w14:paraId="25F3B9D5">
            <w:pPr>
              <w:pStyle w:val="8"/>
              <w:rPr>
                <w:rFonts w:hint="eastAsia"/>
              </w:rPr>
            </w:pPr>
            <w:r>
              <w:rPr>
                <w:rFonts w:hint="eastAsia"/>
              </w:rPr>
              <w:t xml:space="preserve">010-59287825 </w:t>
            </w:r>
          </w:p>
        </w:tc>
      </w:tr>
      <w:tr w14:paraId="04727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A7A128">
            <w:pPr>
              <w:pStyle w:val="8"/>
              <w:rPr>
                <w:rFonts w:hint="eastAsia"/>
              </w:rPr>
            </w:pPr>
            <w:r>
              <w:rPr>
                <w:rFonts w:hint="eastAsia"/>
              </w:rPr>
              <w:t xml:space="preserve">客户服务电话： </w:t>
            </w:r>
          </w:p>
        </w:tc>
        <w:tc>
          <w:tcPr>
            <w:tcW w:w="7440" w:type="dxa"/>
          </w:tcPr>
          <w:p w14:paraId="0E3DB0B0">
            <w:pPr>
              <w:pStyle w:val="8"/>
              <w:rPr>
                <w:rFonts w:hint="eastAsia"/>
              </w:rPr>
            </w:pPr>
            <w:r>
              <w:rPr>
                <w:rFonts w:hint="eastAsia"/>
              </w:rPr>
              <w:t xml:space="preserve">400-111-0889 </w:t>
            </w:r>
          </w:p>
        </w:tc>
      </w:tr>
      <w:tr w14:paraId="3CF3A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C12E60">
            <w:pPr>
              <w:pStyle w:val="8"/>
              <w:rPr>
                <w:rFonts w:hint="eastAsia"/>
              </w:rPr>
            </w:pPr>
            <w:r>
              <w:rPr>
                <w:rFonts w:hint="eastAsia"/>
              </w:rPr>
              <w:t xml:space="preserve">网址： </w:t>
            </w:r>
          </w:p>
        </w:tc>
        <w:tc>
          <w:tcPr>
            <w:tcW w:w="7440" w:type="dxa"/>
          </w:tcPr>
          <w:p w14:paraId="611BE77C">
            <w:pPr>
              <w:pStyle w:val="8"/>
              <w:rPr>
                <w:rFonts w:hint="eastAsia"/>
              </w:rPr>
            </w:pPr>
            <w:r>
              <w:rPr>
                <w:rFonts w:hint="eastAsia"/>
              </w:rPr>
              <w:t xml:space="preserve">www.gomefund.com </w:t>
            </w:r>
          </w:p>
        </w:tc>
      </w:tr>
    </w:tbl>
    <w:p w14:paraId="347A5C29">
      <w:pPr>
        <w:pStyle w:val="8"/>
        <w:spacing w:before="0" w:beforeAutospacing="0" w:after="0" w:afterAutospacing="0" w:line="360" w:lineRule="auto"/>
        <w:ind w:firstLine="420"/>
        <w:rPr>
          <w:rFonts w:hint="eastAsia"/>
          <w:sz w:val="21"/>
          <w:szCs w:val="21"/>
        </w:rPr>
      </w:pPr>
      <w:r>
        <w:rPr>
          <w:rFonts w:hint="eastAsia"/>
          <w:b/>
          <w:bCs/>
          <w:sz w:val="21"/>
          <w:szCs w:val="21"/>
        </w:rPr>
        <w:t>(97)上海大智慧基金销售有限公司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4D31D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CD23319">
            <w:pPr>
              <w:pStyle w:val="8"/>
              <w:rPr>
                <w:rFonts w:hint="eastAsia"/>
              </w:rPr>
            </w:pPr>
            <w:r>
              <w:rPr>
                <w:rFonts w:hint="eastAsia"/>
              </w:rPr>
              <w:t xml:space="preserve">注册地址： </w:t>
            </w:r>
          </w:p>
        </w:tc>
        <w:tc>
          <w:tcPr>
            <w:tcW w:w="7440" w:type="dxa"/>
          </w:tcPr>
          <w:p w14:paraId="63DA70F6">
            <w:pPr>
              <w:pStyle w:val="8"/>
              <w:rPr>
                <w:rFonts w:hint="eastAsia"/>
              </w:rPr>
            </w:pPr>
            <w:r>
              <w:rPr>
                <w:rFonts w:hint="eastAsia"/>
              </w:rPr>
              <w:t xml:space="preserve">中国（上海）自由贸易试验区杨高南路428号1号楼1102单元 </w:t>
            </w:r>
          </w:p>
        </w:tc>
      </w:tr>
      <w:tr w14:paraId="61B00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B3E457">
            <w:pPr>
              <w:pStyle w:val="8"/>
              <w:rPr>
                <w:rFonts w:hint="eastAsia"/>
              </w:rPr>
            </w:pPr>
            <w:r>
              <w:rPr>
                <w:rFonts w:hint="eastAsia"/>
              </w:rPr>
              <w:t xml:space="preserve">办公地址： </w:t>
            </w:r>
          </w:p>
        </w:tc>
        <w:tc>
          <w:tcPr>
            <w:tcW w:w="7440" w:type="dxa"/>
          </w:tcPr>
          <w:p w14:paraId="7D5F8E5C">
            <w:pPr>
              <w:pStyle w:val="8"/>
              <w:rPr>
                <w:rFonts w:hint="eastAsia"/>
              </w:rPr>
            </w:pPr>
            <w:r>
              <w:rPr>
                <w:rFonts w:hint="eastAsia"/>
              </w:rPr>
              <w:t xml:space="preserve">上海市浦东新区杨高南路428号1号楼1102单元 </w:t>
            </w:r>
          </w:p>
        </w:tc>
      </w:tr>
      <w:tr w14:paraId="79F58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62316C9">
            <w:pPr>
              <w:pStyle w:val="8"/>
              <w:rPr>
                <w:rFonts w:hint="eastAsia"/>
              </w:rPr>
            </w:pPr>
            <w:r>
              <w:rPr>
                <w:rFonts w:hint="eastAsia"/>
              </w:rPr>
              <w:t xml:space="preserve">法定代表人： </w:t>
            </w:r>
          </w:p>
        </w:tc>
        <w:tc>
          <w:tcPr>
            <w:tcW w:w="7440" w:type="dxa"/>
          </w:tcPr>
          <w:p w14:paraId="36789A7D">
            <w:pPr>
              <w:pStyle w:val="8"/>
              <w:rPr>
                <w:rFonts w:hint="eastAsia"/>
              </w:rPr>
            </w:pPr>
            <w:r>
              <w:rPr>
                <w:rFonts w:hint="eastAsia"/>
              </w:rPr>
              <w:t xml:space="preserve">张俊 </w:t>
            </w:r>
          </w:p>
        </w:tc>
      </w:tr>
      <w:tr w14:paraId="49E25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680C65">
            <w:pPr>
              <w:pStyle w:val="8"/>
              <w:rPr>
                <w:rFonts w:hint="eastAsia"/>
              </w:rPr>
            </w:pPr>
            <w:r>
              <w:rPr>
                <w:rFonts w:hint="eastAsia"/>
              </w:rPr>
              <w:t xml:space="preserve">联系人： </w:t>
            </w:r>
          </w:p>
        </w:tc>
        <w:tc>
          <w:tcPr>
            <w:tcW w:w="7440" w:type="dxa"/>
          </w:tcPr>
          <w:p w14:paraId="2951AD30">
            <w:pPr>
              <w:pStyle w:val="8"/>
              <w:rPr>
                <w:rFonts w:hint="eastAsia"/>
              </w:rPr>
            </w:pPr>
            <w:r>
              <w:rPr>
                <w:rFonts w:hint="eastAsia"/>
              </w:rPr>
              <w:t xml:space="preserve">张蜓 </w:t>
            </w:r>
          </w:p>
        </w:tc>
      </w:tr>
      <w:tr w14:paraId="50262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599C766">
            <w:pPr>
              <w:pStyle w:val="8"/>
              <w:rPr>
                <w:rFonts w:hint="eastAsia"/>
              </w:rPr>
            </w:pPr>
            <w:r>
              <w:rPr>
                <w:rFonts w:hint="eastAsia"/>
              </w:rPr>
              <w:t xml:space="preserve">电话： </w:t>
            </w:r>
          </w:p>
        </w:tc>
        <w:tc>
          <w:tcPr>
            <w:tcW w:w="7440" w:type="dxa"/>
          </w:tcPr>
          <w:p w14:paraId="11B42215">
            <w:pPr>
              <w:pStyle w:val="8"/>
              <w:rPr>
                <w:rFonts w:hint="eastAsia"/>
              </w:rPr>
            </w:pPr>
            <w:r>
              <w:rPr>
                <w:rFonts w:hint="eastAsia"/>
              </w:rPr>
              <w:t xml:space="preserve">021-20219988-35374 </w:t>
            </w:r>
          </w:p>
        </w:tc>
      </w:tr>
      <w:tr w14:paraId="753AA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2A4CF4">
            <w:pPr>
              <w:pStyle w:val="8"/>
              <w:rPr>
                <w:rFonts w:hint="eastAsia"/>
              </w:rPr>
            </w:pPr>
            <w:r>
              <w:rPr>
                <w:rFonts w:hint="eastAsia"/>
              </w:rPr>
              <w:t xml:space="preserve">传真： </w:t>
            </w:r>
          </w:p>
        </w:tc>
        <w:tc>
          <w:tcPr>
            <w:tcW w:w="7440" w:type="dxa"/>
          </w:tcPr>
          <w:p w14:paraId="06BF487F">
            <w:pPr>
              <w:pStyle w:val="8"/>
              <w:rPr>
                <w:rFonts w:hint="eastAsia"/>
              </w:rPr>
            </w:pPr>
            <w:r>
              <w:rPr>
                <w:rFonts w:hint="eastAsia"/>
              </w:rPr>
              <w:t xml:space="preserve">021-20219923 </w:t>
            </w:r>
          </w:p>
        </w:tc>
      </w:tr>
      <w:tr w14:paraId="7C88D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CB5BD4A">
            <w:pPr>
              <w:pStyle w:val="8"/>
              <w:rPr>
                <w:rFonts w:hint="eastAsia"/>
              </w:rPr>
            </w:pPr>
            <w:r>
              <w:rPr>
                <w:rFonts w:hint="eastAsia"/>
              </w:rPr>
              <w:t xml:space="preserve">客户服务电话： </w:t>
            </w:r>
          </w:p>
        </w:tc>
        <w:tc>
          <w:tcPr>
            <w:tcW w:w="7440" w:type="dxa"/>
          </w:tcPr>
          <w:p w14:paraId="06240C31">
            <w:pPr>
              <w:pStyle w:val="8"/>
              <w:rPr>
                <w:rFonts w:hint="eastAsia"/>
              </w:rPr>
            </w:pPr>
            <w:r>
              <w:rPr>
                <w:rFonts w:hint="eastAsia"/>
              </w:rPr>
              <w:t xml:space="preserve">021-20292031 </w:t>
            </w:r>
          </w:p>
        </w:tc>
      </w:tr>
      <w:tr w14:paraId="393DE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F66922">
            <w:pPr>
              <w:pStyle w:val="8"/>
              <w:rPr>
                <w:rFonts w:hint="eastAsia"/>
              </w:rPr>
            </w:pPr>
            <w:r>
              <w:rPr>
                <w:rFonts w:hint="eastAsia"/>
              </w:rPr>
              <w:t xml:space="preserve">网址： </w:t>
            </w:r>
          </w:p>
        </w:tc>
        <w:tc>
          <w:tcPr>
            <w:tcW w:w="7440" w:type="dxa"/>
          </w:tcPr>
          <w:p w14:paraId="2D3A2939">
            <w:pPr>
              <w:pStyle w:val="8"/>
              <w:rPr>
                <w:rFonts w:hint="eastAsia"/>
              </w:rPr>
            </w:pPr>
            <w:r>
              <w:rPr>
                <w:rFonts w:hint="eastAsia"/>
              </w:rPr>
              <w:t xml:space="preserve">wg.com.cn </w:t>
            </w:r>
          </w:p>
        </w:tc>
      </w:tr>
    </w:tbl>
    <w:p w14:paraId="720EB3B4">
      <w:pPr>
        <w:pStyle w:val="8"/>
        <w:spacing w:before="0" w:beforeAutospacing="0" w:after="0" w:afterAutospacing="0" w:line="360" w:lineRule="auto"/>
        <w:ind w:firstLine="420"/>
        <w:rPr>
          <w:rFonts w:hint="eastAsia"/>
          <w:sz w:val="21"/>
          <w:szCs w:val="21"/>
        </w:rPr>
      </w:pPr>
      <w:r>
        <w:rPr>
          <w:rFonts w:hint="eastAsia"/>
          <w:b/>
          <w:bCs/>
          <w:sz w:val="21"/>
          <w:szCs w:val="21"/>
        </w:rPr>
        <w:t>(98)北京新浪仓石基金销售有限公司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EF17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BBD4781">
            <w:pPr>
              <w:pStyle w:val="8"/>
              <w:rPr>
                <w:rFonts w:hint="eastAsia"/>
              </w:rPr>
            </w:pPr>
            <w:r>
              <w:rPr>
                <w:rFonts w:hint="eastAsia"/>
              </w:rPr>
              <w:t xml:space="preserve">注册地址： </w:t>
            </w:r>
          </w:p>
        </w:tc>
        <w:tc>
          <w:tcPr>
            <w:tcW w:w="7440" w:type="dxa"/>
          </w:tcPr>
          <w:p w14:paraId="2B879E81">
            <w:pPr>
              <w:pStyle w:val="8"/>
              <w:rPr>
                <w:rFonts w:hint="eastAsia"/>
              </w:rPr>
            </w:pPr>
            <w:r>
              <w:rPr>
                <w:rFonts w:hint="eastAsia"/>
              </w:rPr>
              <w:t xml:space="preserve">北京市海淀区东北旺西路中关村软件园二期（西扩）N-1、N-2地块新浪总部科研楼5层518室 </w:t>
            </w:r>
          </w:p>
        </w:tc>
      </w:tr>
      <w:tr w14:paraId="0783E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7621D3">
            <w:pPr>
              <w:pStyle w:val="8"/>
              <w:rPr>
                <w:rFonts w:hint="eastAsia"/>
              </w:rPr>
            </w:pPr>
            <w:r>
              <w:rPr>
                <w:rFonts w:hint="eastAsia"/>
              </w:rPr>
              <w:t xml:space="preserve">办公地址： </w:t>
            </w:r>
          </w:p>
        </w:tc>
        <w:tc>
          <w:tcPr>
            <w:tcW w:w="7440" w:type="dxa"/>
          </w:tcPr>
          <w:p w14:paraId="7EA818BB">
            <w:pPr>
              <w:pStyle w:val="8"/>
              <w:rPr>
                <w:rFonts w:hint="eastAsia"/>
              </w:rPr>
            </w:pPr>
            <w:r>
              <w:rPr>
                <w:rFonts w:hint="eastAsia"/>
              </w:rPr>
              <w:t xml:space="preserve">北京市海淀区西北旺东路10号院东区3号楼为明大厦C座 </w:t>
            </w:r>
          </w:p>
        </w:tc>
      </w:tr>
      <w:tr w14:paraId="64926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366AF9">
            <w:pPr>
              <w:pStyle w:val="8"/>
              <w:rPr>
                <w:rFonts w:hint="eastAsia"/>
              </w:rPr>
            </w:pPr>
            <w:r>
              <w:rPr>
                <w:rFonts w:hint="eastAsia"/>
              </w:rPr>
              <w:t xml:space="preserve">法定代表人： </w:t>
            </w:r>
          </w:p>
        </w:tc>
        <w:tc>
          <w:tcPr>
            <w:tcW w:w="7440" w:type="dxa"/>
          </w:tcPr>
          <w:p w14:paraId="25934608">
            <w:pPr>
              <w:pStyle w:val="8"/>
              <w:rPr>
                <w:rFonts w:hint="eastAsia"/>
              </w:rPr>
            </w:pPr>
            <w:r>
              <w:rPr>
                <w:rFonts w:hint="eastAsia"/>
              </w:rPr>
              <w:t xml:space="preserve">赵芯蕊 </w:t>
            </w:r>
          </w:p>
        </w:tc>
      </w:tr>
      <w:tr w14:paraId="16331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5765FB">
            <w:pPr>
              <w:pStyle w:val="8"/>
              <w:rPr>
                <w:rFonts w:hint="eastAsia"/>
              </w:rPr>
            </w:pPr>
            <w:r>
              <w:rPr>
                <w:rFonts w:hint="eastAsia"/>
              </w:rPr>
              <w:t xml:space="preserve">联系人： </w:t>
            </w:r>
          </w:p>
        </w:tc>
        <w:tc>
          <w:tcPr>
            <w:tcW w:w="7440" w:type="dxa"/>
          </w:tcPr>
          <w:p w14:paraId="76A2C0BC">
            <w:pPr>
              <w:pStyle w:val="8"/>
              <w:rPr>
                <w:rFonts w:hint="eastAsia"/>
              </w:rPr>
            </w:pPr>
            <w:r>
              <w:rPr>
                <w:rFonts w:hint="eastAsia"/>
              </w:rPr>
              <w:t xml:space="preserve">赵芯蕊 </w:t>
            </w:r>
          </w:p>
        </w:tc>
      </w:tr>
      <w:tr w14:paraId="51FE0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85DC4E">
            <w:pPr>
              <w:pStyle w:val="8"/>
              <w:rPr>
                <w:rFonts w:hint="eastAsia"/>
              </w:rPr>
            </w:pPr>
            <w:r>
              <w:rPr>
                <w:rFonts w:hint="eastAsia"/>
              </w:rPr>
              <w:t xml:space="preserve">电话： </w:t>
            </w:r>
          </w:p>
        </w:tc>
        <w:tc>
          <w:tcPr>
            <w:tcW w:w="7440" w:type="dxa"/>
          </w:tcPr>
          <w:p w14:paraId="6CCEA9B3">
            <w:pPr>
              <w:pStyle w:val="8"/>
              <w:rPr>
                <w:rFonts w:hint="eastAsia"/>
              </w:rPr>
            </w:pPr>
            <w:r>
              <w:rPr>
                <w:rFonts w:hint="eastAsia"/>
              </w:rPr>
              <w:t xml:space="preserve">010-62675768 </w:t>
            </w:r>
          </w:p>
        </w:tc>
      </w:tr>
      <w:tr w14:paraId="1FF7F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B03D09">
            <w:pPr>
              <w:pStyle w:val="8"/>
              <w:rPr>
                <w:rFonts w:hint="eastAsia"/>
              </w:rPr>
            </w:pPr>
            <w:r>
              <w:rPr>
                <w:rFonts w:hint="eastAsia"/>
              </w:rPr>
              <w:t xml:space="preserve">传真： </w:t>
            </w:r>
          </w:p>
        </w:tc>
        <w:tc>
          <w:tcPr>
            <w:tcW w:w="7440" w:type="dxa"/>
          </w:tcPr>
          <w:p w14:paraId="7779E72E">
            <w:pPr>
              <w:pStyle w:val="8"/>
              <w:rPr>
                <w:rFonts w:hint="eastAsia"/>
              </w:rPr>
            </w:pPr>
            <w:r>
              <w:rPr>
                <w:rFonts w:hint="eastAsia"/>
              </w:rPr>
              <w:t xml:space="preserve">010-62676582 </w:t>
            </w:r>
          </w:p>
        </w:tc>
      </w:tr>
      <w:tr w14:paraId="37DF5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9B8E50">
            <w:pPr>
              <w:pStyle w:val="8"/>
              <w:rPr>
                <w:rFonts w:hint="eastAsia"/>
              </w:rPr>
            </w:pPr>
            <w:r>
              <w:rPr>
                <w:rFonts w:hint="eastAsia"/>
              </w:rPr>
              <w:t xml:space="preserve">客户服务电话： </w:t>
            </w:r>
          </w:p>
        </w:tc>
        <w:tc>
          <w:tcPr>
            <w:tcW w:w="7440" w:type="dxa"/>
          </w:tcPr>
          <w:p w14:paraId="3A004401">
            <w:pPr>
              <w:pStyle w:val="8"/>
              <w:rPr>
                <w:rFonts w:hint="eastAsia"/>
              </w:rPr>
            </w:pPr>
            <w:r>
              <w:rPr>
                <w:rFonts w:hint="eastAsia"/>
              </w:rPr>
              <w:t xml:space="preserve">010-62675369 </w:t>
            </w:r>
          </w:p>
        </w:tc>
      </w:tr>
      <w:tr w14:paraId="70F43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45B7DCC">
            <w:pPr>
              <w:pStyle w:val="8"/>
              <w:rPr>
                <w:rFonts w:hint="eastAsia"/>
              </w:rPr>
            </w:pPr>
            <w:r>
              <w:rPr>
                <w:rFonts w:hint="eastAsia"/>
              </w:rPr>
              <w:t xml:space="preserve">网址： </w:t>
            </w:r>
          </w:p>
        </w:tc>
        <w:tc>
          <w:tcPr>
            <w:tcW w:w="7440" w:type="dxa"/>
          </w:tcPr>
          <w:p w14:paraId="08CF995E">
            <w:pPr>
              <w:pStyle w:val="8"/>
              <w:rPr>
                <w:rFonts w:hint="eastAsia"/>
              </w:rPr>
            </w:pPr>
            <w:r>
              <w:rPr>
                <w:rFonts w:hint="eastAsia"/>
              </w:rPr>
              <w:t xml:space="preserve">www.xincai.com </w:t>
            </w:r>
          </w:p>
        </w:tc>
      </w:tr>
    </w:tbl>
    <w:p w14:paraId="00C9EC01">
      <w:pPr>
        <w:pStyle w:val="8"/>
        <w:spacing w:before="0" w:beforeAutospacing="0" w:after="0" w:afterAutospacing="0" w:line="360" w:lineRule="auto"/>
        <w:ind w:firstLine="420"/>
        <w:rPr>
          <w:rFonts w:hint="eastAsia"/>
          <w:sz w:val="21"/>
          <w:szCs w:val="21"/>
        </w:rPr>
      </w:pPr>
      <w:r>
        <w:rPr>
          <w:rFonts w:hint="eastAsia"/>
          <w:b/>
          <w:bCs/>
          <w:sz w:val="21"/>
          <w:szCs w:val="21"/>
        </w:rPr>
        <w:t>(99)北京加和基金销售有限公司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5D72B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91896A9">
            <w:pPr>
              <w:pStyle w:val="8"/>
              <w:rPr>
                <w:rFonts w:hint="eastAsia"/>
              </w:rPr>
            </w:pPr>
            <w:r>
              <w:rPr>
                <w:rFonts w:hint="eastAsia"/>
              </w:rPr>
              <w:t xml:space="preserve">注册地址： </w:t>
            </w:r>
          </w:p>
        </w:tc>
        <w:tc>
          <w:tcPr>
            <w:tcW w:w="7440" w:type="dxa"/>
          </w:tcPr>
          <w:p w14:paraId="64BD48CC">
            <w:pPr>
              <w:pStyle w:val="8"/>
              <w:rPr>
                <w:rFonts w:hint="eastAsia"/>
              </w:rPr>
            </w:pPr>
            <w:r>
              <w:rPr>
                <w:rFonts w:hint="eastAsia"/>
              </w:rPr>
              <w:t xml:space="preserve">北京市西城区车公庄大街4号5号楼1层 </w:t>
            </w:r>
          </w:p>
        </w:tc>
      </w:tr>
      <w:tr w14:paraId="28A1F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62C5662">
            <w:pPr>
              <w:pStyle w:val="8"/>
              <w:rPr>
                <w:rFonts w:hint="eastAsia"/>
              </w:rPr>
            </w:pPr>
            <w:r>
              <w:rPr>
                <w:rFonts w:hint="eastAsia"/>
              </w:rPr>
              <w:t xml:space="preserve">办公地址： </w:t>
            </w:r>
          </w:p>
        </w:tc>
        <w:tc>
          <w:tcPr>
            <w:tcW w:w="7440" w:type="dxa"/>
          </w:tcPr>
          <w:p w14:paraId="60EF7194">
            <w:pPr>
              <w:pStyle w:val="8"/>
              <w:rPr>
                <w:rFonts w:hint="eastAsia"/>
              </w:rPr>
            </w:pPr>
            <w:r>
              <w:rPr>
                <w:rFonts w:hint="eastAsia"/>
              </w:rPr>
              <w:t xml:space="preserve">北京市西城区车公庄大街4号北礼士路甲129号 </w:t>
            </w:r>
          </w:p>
        </w:tc>
      </w:tr>
      <w:tr w14:paraId="2C26D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D62E4B">
            <w:pPr>
              <w:pStyle w:val="8"/>
              <w:rPr>
                <w:rFonts w:hint="eastAsia"/>
              </w:rPr>
            </w:pPr>
            <w:r>
              <w:rPr>
                <w:rFonts w:hint="eastAsia"/>
              </w:rPr>
              <w:t xml:space="preserve">法定代表人： </w:t>
            </w:r>
          </w:p>
        </w:tc>
        <w:tc>
          <w:tcPr>
            <w:tcW w:w="7440" w:type="dxa"/>
          </w:tcPr>
          <w:p w14:paraId="0B293DD4">
            <w:pPr>
              <w:pStyle w:val="8"/>
              <w:rPr>
                <w:rFonts w:hint="eastAsia"/>
              </w:rPr>
            </w:pPr>
            <w:r>
              <w:rPr>
                <w:rFonts w:hint="eastAsia"/>
              </w:rPr>
              <w:t xml:space="preserve">徐福星 </w:t>
            </w:r>
          </w:p>
        </w:tc>
      </w:tr>
      <w:tr w14:paraId="77187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0F5647">
            <w:pPr>
              <w:pStyle w:val="8"/>
              <w:rPr>
                <w:rFonts w:hint="eastAsia"/>
              </w:rPr>
            </w:pPr>
            <w:r>
              <w:rPr>
                <w:rFonts w:hint="eastAsia"/>
              </w:rPr>
              <w:t xml:space="preserve">联系人： </w:t>
            </w:r>
          </w:p>
        </w:tc>
        <w:tc>
          <w:tcPr>
            <w:tcW w:w="7440" w:type="dxa"/>
          </w:tcPr>
          <w:p w14:paraId="04A2BF97">
            <w:pPr>
              <w:pStyle w:val="8"/>
              <w:rPr>
                <w:rFonts w:hint="eastAsia"/>
              </w:rPr>
            </w:pPr>
            <w:r>
              <w:rPr>
                <w:rFonts w:hint="eastAsia"/>
              </w:rPr>
              <w:t xml:space="preserve">陈莹莹 </w:t>
            </w:r>
          </w:p>
        </w:tc>
      </w:tr>
      <w:tr w14:paraId="659FA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AE0EEA2">
            <w:pPr>
              <w:pStyle w:val="8"/>
              <w:rPr>
                <w:rFonts w:hint="eastAsia"/>
              </w:rPr>
            </w:pPr>
            <w:r>
              <w:rPr>
                <w:rFonts w:hint="eastAsia"/>
              </w:rPr>
              <w:t xml:space="preserve">电话： </w:t>
            </w:r>
          </w:p>
        </w:tc>
        <w:tc>
          <w:tcPr>
            <w:tcW w:w="7440" w:type="dxa"/>
          </w:tcPr>
          <w:p w14:paraId="7CF6B7BA">
            <w:pPr>
              <w:pStyle w:val="8"/>
              <w:rPr>
                <w:rFonts w:hint="eastAsia"/>
              </w:rPr>
            </w:pPr>
            <w:r>
              <w:rPr>
                <w:rFonts w:hint="eastAsia"/>
              </w:rPr>
              <w:t xml:space="preserve">010-68998820-8306 </w:t>
            </w:r>
          </w:p>
        </w:tc>
      </w:tr>
      <w:tr w14:paraId="27739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5605B37">
            <w:pPr>
              <w:pStyle w:val="8"/>
              <w:rPr>
                <w:rFonts w:hint="eastAsia"/>
              </w:rPr>
            </w:pPr>
            <w:r>
              <w:rPr>
                <w:rFonts w:hint="eastAsia"/>
              </w:rPr>
              <w:t xml:space="preserve">传真： </w:t>
            </w:r>
          </w:p>
        </w:tc>
        <w:tc>
          <w:tcPr>
            <w:tcW w:w="7440" w:type="dxa"/>
          </w:tcPr>
          <w:p w14:paraId="739A1824">
            <w:pPr>
              <w:pStyle w:val="8"/>
              <w:rPr>
                <w:rFonts w:hint="eastAsia"/>
              </w:rPr>
            </w:pPr>
            <w:r>
              <w:rPr>
                <w:rFonts w:hint="eastAsia"/>
              </w:rPr>
              <w:t xml:space="preserve">010-88381550 </w:t>
            </w:r>
          </w:p>
        </w:tc>
      </w:tr>
      <w:tr w14:paraId="7FE98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C834B26">
            <w:pPr>
              <w:pStyle w:val="8"/>
              <w:rPr>
                <w:rFonts w:hint="eastAsia"/>
              </w:rPr>
            </w:pPr>
            <w:r>
              <w:rPr>
                <w:rFonts w:hint="eastAsia"/>
              </w:rPr>
              <w:t xml:space="preserve">客户服务电话： </w:t>
            </w:r>
          </w:p>
        </w:tc>
        <w:tc>
          <w:tcPr>
            <w:tcW w:w="7440" w:type="dxa"/>
          </w:tcPr>
          <w:p w14:paraId="1FD9B043">
            <w:pPr>
              <w:pStyle w:val="8"/>
              <w:rPr>
                <w:rFonts w:hint="eastAsia"/>
              </w:rPr>
            </w:pPr>
            <w:r>
              <w:rPr>
                <w:rFonts w:hint="eastAsia"/>
              </w:rPr>
              <w:t xml:space="preserve">400-600-0030 </w:t>
            </w:r>
          </w:p>
        </w:tc>
      </w:tr>
      <w:tr w14:paraId="4D666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44D6B23">
            <w:pPr>
              <w:pStyle w:val="8"/>
              <w:rPr>
                <w:rFonts w:hint="eastAsia"/>
              </w:rPr>
            </w:pPr>
            <w:r>
              <w:rPr>
                <w:rFonts w:hint="eastAsia"/>
              </w:rPr>
              <w:t xml:space="preserve">网址： </w:t>
            </w:r>
          </w:p>
        </w:tc>
        <w:tc>
          <w:tcPr>
            <w:tcW w:w="7440" w:type="dxa"/>
          </w:tcPr>
          <w:p w14:paraId="73E0F64E">
            <w:pPr>
              <w:pStyle w:val="8"/>
              <w:rPr>
                <w:rFonts w:hint="eastAsia"/>
              </w:rPr>
            </w:pPr>
            <w:r>
              <w:rPr>
                <w:rFonts w:hint="eastAsia"/>
              </w:rPr>
              <w:t xml:space="preserve">www.bzfunds.com </w:t>
            </w:r>
          </w:p>
        </w:tc>
      </w:tr>
    </w:tbl>
    <w:p w14:paraId="3606E178">
      <w:pPr>
        <w:pStyle w:val="8"/>
        <w:spacing w:before="0" w:beforeAutospacing="0" w:after="0" w:afterAutospacing="0" w:line="360" w:lineRule="auto"/>
        <w:ind w:firstLine="420"/>
        <w:rPr>
          <w:rFonts w:hint="eastAsia"/>
          <w:sz w:val="21"/>
          <w:szCs w:val="21"/>
        </w:rPr>
      </w:pPr>
      <w:r>
        <w:rPr>
          <w:rFonts w:hint="eastAsia"/>
          <w:b/>
          <w:bCs/>
          <w:sz w:val="21"/>
          <w:szCs w:val="21"/>
        </w:rPr>
        <w:t>(100)北京辉腾汇富基金销售有限公司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BEDB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DDED484">
            <w:pPr>
              <w:pStyle w:val="8"/>
              <w:rPr>
                <w:rFonts w:hint="eastAsia"/>
              </w:rPr>
            </w:pPr>
            <w:r>
              <w:rPr>
                <w:rFonts w:hint="eastAsia"/>
              </w:rPr>
              <w:t xml:space="preserve">注册地址： </w:t>
            </w:r>
          </w:p>
        </w:tc>
        <w:tc>
          <w:tcPr>
            <w:tcW w:w="7440" w:type="dxa"/>
          </w:tcPr>
          <w:p w14:paraId="3618F922">
            <w:pPr>
              <w:pStyle w:val="8"/>
              <w:rPr>
                <w:rFonts w:hint="eastAsia"/>
              </w:rPr>
            </w:pPr>
            <w:r>
              <w:rPr>
                <w:rFonts w:hint="eastAsia"/>
              </w:rPr>
              <w:t xml:space="preserve">北京市东城区朝阳门北大街8号富华大厦F座16层D室 </w:t>
            </w:r>
          </w:p>
        </w:tc>
      </w:tr>
      <w:tr w14:paraId="079A4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F8EEF6">
            <w:pPr>
              <w:pStyle w:val="8"/>
              <w:rPr>
                <w:rFonts w:hint="eastAsia"/>
              </w:rPr>
            </w:pPr>
            <w:r>
              <w:rPr>
                <w:rFonts w:hint="eastAsia"/>
              </w:rPr>
              <w:t xml:space="preserve">办公地址： </w:t>
            </w:r>
          </w:p>
        </w:tc>
        <w:tc>
          <w:tcPr>
            <w:tcW w:w="7440" w:type="dxa"/>
          </w:tcPr>
          <w:p w14:paraId="63DC0DB3">
            <w:pPr>
              <w:pStyle w:val="8"/>
              <w:rPr>
                <w:rFonts w:hint="eastAsia"/>
              </w:rPr>
            </w:pPr>
            <w:r>
              <w:rPr>
                <w:rFonts w:hint="eastAsia"/>
              </w:rPr>
              <w:t xml:space="preserve">北京市东城区朝阳门北大街8号富华大厦F座16层D室 </w:t>
            </w:r>
          </w:p>
        </w:tc>
      </w:tr>
      <w:tr w14:paraId="66105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CF7BFC">
            <w:pPr>
              <w:pStyle w:val="8"/>
              <w:rPr>
                <w:rFonts w:hint="eastAsia"/>
              </w:rPr>
            </w:pPr>
            <w:r>
              <w:rPr>
                <w:rFonts w:hint="eastAsia"/>
              </w:rPr>
              <w:t xml:space="preserve">法定代表人： </w:t>
            </w:r>
          </w:p>
        </w:tc>
        <w:tc>
          <w:tcPr>
            <w:tcW w:w="7440" w:type="dxa"/>
          </w:tcPr>
          <w:p w14:paraId="60BA03EE">
            <w:pPr>
              <w:pStyle w:val="8"/>
              <w:rPr>
                <w:rFonts w:hint="eastAsia"/>
              </w:rPr>
            </w:pPr>
            <w:r>
              <w:rPr>
                <w:rFonts w:hint="eastAsia"/>
              </w:rPr>
              <w:t xml:space="preserve">许宁 </w:t>
            </w:r>
          </w:p>
        </w:tc>
      </w:tr>
      <w:tr w14:paraId="28BB8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24B080">
            <w:pPr>
              <w:pStyle w:val="8"/>
              <w:rPr>
                <w:rFonts w:hint="eastAsia"/>
              </w:rPr>
            </w:pPr>
            <w:r>
              <w:rPr>
                <w:rFonts w:hint="eastAsia"/>
              </w:rPr>
              <w:t xml:space="preserve">联系人： </w:t>
            </w:r>
          </w:p>
        </w:tc>
        <w:tc>
          <w:tcPr>
            <w:tcW w:w="7440" w:type="dxa"/>
          </w:tcPr>
          <w:p w14:paraId="37A054FD">
            <w:pPr>
              <w:pStyle w:val="8"/>
              <w:rPr>
                <w:rFonts w:hint="eastAsia"/>
              </w:rPr>
            </w:pPr>
            <w:r>
              <w:rPr>
                <w:rFonts w:hint="eastAsia"/>
              </w:rPr>
              <w:t xml:space="preserve">彭雪琳 </w:t>
            </w:r>
          </w:p>
        </w:tc>
      </w:tr>
      <w:tr w14:paraId="0F173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3D6B27">
            <w:pPr>
              <w:pStyle w:val="8"/>
              <w:rPr>
                <w:rFonts w:hint="eastAsia"/>
              </w:rPr>
            </w:pPr>
            <w:r>
              <w:rPr>
                <w:rFonts w:hint="eastAsia"/>
              </w:rPr>
              <w:t xml:space="preserve">电话： </w:t>
            </w:r>
          </w:p>
        </w:tc>
        <w:tc>
          <w:tcPr>
            <w:tcW w:w="7440" w:type="dxa"/>
          </w:tcPr>
          <w:p w14:paraId="1D97D8B0">
            <w:pPr>
              <w:pStyle w:val="8"/>
              <w:rPr>
                <w:rFonts w:hint="eastAsia"/>
              </w:rPr>
            </w:pPr>
            <w:r>
              <w:rPr>
                <w:rFonts w:hint="eastAsia"/>
              </w:rPr>
              <w:t xml:space="preserve">010-85610733 </w:t>
            </w:r>
          </w:p>
        </w:tc>
      </w:tr>
      <w:tr w14:paraId="40511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AAF1E4">
            <w:pPr>
              <w:pStyle w:val="8"/>
              <w:rPr>
                <w:rFonts w:hint="eastAsia"/>
              </w:rPr>
            </w:pPr>
            <w:r>
              <w:rPr>
                <w:rFonts w:hint="eastAsia"/>
              </w:rPr>
              <w:t xml:space="preserve">客户服务电话： </w:t>
            </w:r>
          </w:p>
        </w:tc>
        <w:tc>
          <w:tcPr>
            <w:tcW w:w="7440" w:type="dxa"/>
          </w:tcPr>
          <w:p w14:paraId="712E8DF3">
            <w:pPr>
              <w:pStyle w:val="8"/>
              <w:rPr>
                <w:rFonts w:hint="eastAsia"/>
              </w:rPr>
            </w:pPr>
            <w:r>
              <w:rPr>
                <w:rFonts w:hint="eastAsia"/>
              </w:rPr>
              <w:t xml:space="preserve">400-829-1218 </w:t>
            </w:r>
          </w:p>
        </w:tc>
      </w:tr>
      <w:tr w14:paraId="4DF35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0F9A19">
            <w:pPr>
              <w:pStyle w:val="8"/>
              <w:rPr>
                <w:rFonts w:hint="eastAsia"/>
              </w:rPr>
            </w:pPr>
            <w:r>
              <w:rPr>
                <w:rFonts w:hint="eastAsia"/>
              </w:rPr>
              <w:t xml:space="preserve">网址： </w:t>
            </w:r>
          </w:p>
        </w:tc>
        <w:tc>
          <w:tcPr>
            <w:tcW w:w="7440" w:type="dxa"/>
          </w:tcPr>
          <w:p w14:paraId="6F280B3D">
            <w:pPr>
              <w:pStyle w:val="8"/>
              <w:rPr>
                <w:rFonts w:hint="eastAsia"/>
              </w:rPr>
            </w:pPr>
            <w:r>
              <w:rPr>
                <w:rFonts w:hint="eastAsia"/>
              </w:rPr>
              <w:t xml:space="preserve">http://www.htfund.com </w:t>
            </w:r>
          </w:p>
        </w:tc>
      </w:tr>
    </w:tbl>
    <w:p w14:paraId="1269418A">
      <w:pPr>
        <w:pStyle w:val="8"/>
        <w:spacing w:before="0" w:beforeAutospacing="0" w:after="0" w:afterAutospacing="0" w:line="360" w:lineRule="auto"/>
        <w:ind w:firstLine="420"/>
        <w:rPr>
          <w:rFonts w:hint="eastAsia"/>
          <w:sz w:val="21"/>
          <w:szCs w:val="21"/>
        </w:rPr>
      </w:pPr>
      <w:r>
        <w:rPr>
          <w:rFonts w:hint="eastAsia"/>
          <w:b/>
          <w:bCs/>
          <w:sz w:val="21"/>
          <w:szCs w:val="21"/>
        </w:rPr>
        <w:t>(101)北京济安基金销售有限公司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291B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CC0ECA">
            <w:pPr>
              <w:pStyle w:val="8"/>
              <w:rPr>
                <w:rFonts w:hint="eastAsia"/>
              </w:rPr>
            </w:pPr>
            <w:r>
              <w:rPr>
                <w:rFonts w:hint="eastAsia"/>
              </w:rPr>
              <w:t xml:space="preserve">注册地址： </w:t>
            </w:r>
          </w:p>
        </w:tc>
        <w:tc>
          <w:tcPr>
            <w:tcW w:w="7440" w:type="dxa"/>
          </w:tcPr>
          <w:p w14:paraId="55E0B266">
            <w:pPr>
              <w:pStyle w:val="8"/>
              <w:rPr>
                <w:rFonts w:hint="eastAsia"/>
              </w:rPr>
            </w:pPr>
            <w:r>
              <w:rPr>
                <w:rFonts w:hint="eastAsia"/>
              </w:rPr>
              <w:t xml:space="preserve">北京市朝阳区太阳宫中路16号院1号楼10层1005 </w:t>
            </w:r>
          </w:p>
        </w:tc>
      </w:tr>
      <w:tr w14:paraId="7E2D0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CA64DC0">
            <w:pPr>
              <w:pStyle w:val="8"/>
              <w:rPr>
                <w:rFonts w:hint="eastAsia"/>
              </w:rPr>
            </w:pPr>
            <w:r>
              <w:rPr>
                <w:rFonts w:hint="eastAsia"/>
              </w:rPr>
              <w:t xml:space="preserve">办公地址： </w:t>
            </w:r>
          </w:p>
        </w:tc>
        <w:tc>
          <w:tcPr>
            <w:tcW w:w="7440" w:type="dxa"/>
          </w:tcPr>
          <w:p w14:paraId="6D590FCF">
            <w:pPr>
              <w:pStyle w:val="8"/>
              <w:rPr>
                <w:rFonts w:hint="eastAsia"/>
              </w:rPr>
            </w:pPr>
            <w:r>
              <w:rPr>
                <w:rFonts w:hint="eastAsia"/>
              </w:rPr>
              <w:t xml:space="preserve">北京市朝阳区太阳宫中路16号院1号楼11层1105 </w:t>
            </w:r>
          </w:p>
        </w:tc>
      </w:tr>
      <w:tr w14:paraId="751EC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E8FF02">
            <w:pPr>
              <w:pStyle w:val="8"/>
              <w:rPr>
                <w:rFonts w:hint="eastAsia"/>
              </w:rPr>
            </w:pPr>
            <w:r>
              <w:rPr>
                <w:rFonts w:hint="eastAsia"/>
              </w:rPr>
              <w:t xml:space="preserve">法定代表人： </w:t>
            </w:r>
          </w:p>
        </w:tc>
        <w:tc>
          <w:tcPr>
            <w:tcW w:w="7440" w:type="dxa"/>
          </w:tcPr>
          <w:p w14:paraId="4E70385E">
            <w:pPr>
              <w:pStyle w:val="8"/>
              <w:rPr>
                <w:rFonts w:hint="eastAsia"/>
              </w:rPr>
            </w:pPr>
            <w:r>
              <w:rPr>
                <w:rFonts w:hint="eastAsia"/>
              </w:rPr>
              <w:t xml:space="preserve">杨健 </w:t>
            </w:r>
          </w:p>
        </w:tc>
      </w:tr>
      <w:tr w14:paraId="69A21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E3EAAA">
            <w:pPr>
              <w:pStyle w:val="8"/>
              <w:rPr>
                <w:rFonts w:hint="eastAsia"/>
              </w:rPr>
            </w:pPr>
            <w:r>
              <w:rPr>
                <w:rFonts w:hint="eastAsia"/>
              </w:rPr>
              <w:t xml:space="preserve">联系人： </w:t>
            </w:r>
          </w:p>
        </w:tc>
        <w:tc>
          <w:tcPr>
            <w:tcW w:w="7440" w:type="dxa"/>
          </w:tcPr>
          <w:p w14:paraId="3EFBAFB6">
            <w:pPr>
              <w:pStyle w:val="8"/>
              <w:rPr>
                <w:rFonts w:hint="eastAsia"/>
              </w:rPr>
            </w:pPr>
            <w:r>
              <w:rPr>
                <w:rFonts w:hint="eastAsia"/>
              </w:rPr>
              <w:t xml:space="preserve">陈梦颖 </w:t>
            </w:r>
          </w:p>
        </w:tc>
      </w:tr>
      <w:tr w14:paraId="1E158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F96F15">
            <w:pPr>
              <w:pStyle w:val="8"/>
              <w:rPr>
                <w:rFonts w:hint="eastAsia"/>
              </w:rPr>
            </w:pPr>
            <w:r>
              <w:rPr>
                <w:rFonts w:hint="eastAsia"/>
              </w:rPr>
              <w:t xml:space="preserve">电话： </w:t>
            </w:r>
          </w:p>
        </w:tc>
        <w:tc>
          <w:tcPr>
            <w:tcW w:w="7440" w:type="dxa"/>
          </w:tcPr>
          <w:p w14:paraId="4E7CC877">
            <w:pPr>
              <w:pStyle w:val="8"/>
              <w:rPr>
                <w:rFonts w:hint="eastAsia"/>
              </w:rPr>
            </w:pPr>
            <w:r>
              <w:rPr>
                <w:rFonts w:hint="eastAsia"/>
              </w:rPr>
              <w:t xml:space="preserve">010-65309516 </w:t>
            </w:r>
          </w:p>
        </w:tc>
      </w:tr>
      <w:tr w14:paraId="56881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989CDD6">
            <w:pPr>
              <w:pStyle w:val="8"/>
              <w:rPr>
                <w:rFonts w:hint="eastAsia"/>
              </w:rPr>
            </w:pPr>
            <w:r>
              <w:rPr>
                <w:rFonts w:hint="eastAsia"/>
              </w:rPr>
              <w:t xml:space="preserve">传真： </w:t>
            </w:r>
          </w:p>
        </w:tc>
        <w:tc>
          <w:tcPr>
            <w:tcW w:w="7440" w:type="dxa"/>
          </w:tcPr>
          <w:p w14:paraId="719C0358">
            <w:pPr>
              <w:pStyle w:val="8"/>
              <w:rPr>
                <w:rFonts w:hint="eastAsia"/>
              </w:rPr>
            </w:pPr>
            <w:r>
              <w:rPr>
                <w:rFonts w:hint="eastAsia"/>
              </w:rPr>
              <w:t xml:space="preserve">010-65330699 </w:t>
            </w:r>
          </w:p>
        </w:tc>
      </w:tr>
      <w:tr w14:paraId="1CB6E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4A16C28">
            <w:pPr>
              <w:pStyle w:val="8"/>
              <w:rPr>
                <w:rFonts w:hint="eastAsia"/>
              </w:rPr>
            </w:pPr>
            <w:r>
              <w:rPr>
                <w:rFonts w:hint="eastAsia"/>
              </w:rPr>
              <w:t xml:space="preserve">客户服务电话： </w:t>
            </w:r>
          </w:p>
        </w:tc>
        <w:tc>
          <w:tcPr>
            <w:tcW w:w="7440" w:type="dxa"/>
          </w:tcPr>
          <w:p w14:paraId="2DAFB6B3">
            <w:pPr>
              <w:pStyle w:val="8"/>
              <w:rPr>
                <w:rFonts w:hint="eastAsia"/>
              </w:rPr>
            </w:pPr>
            <w:r>
              <w:rPr>
                <w:rFonts w:hint="eastAsia"/>
              </w:rPr>
              <w:t xml:space="preserve">400-673-7010 </w:t>
            </w:r>
          </w:p>
        </w:tc>
      </w:tr>
      <w:tr w14:paraId="67262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DAA970">
            <w:pPr>
              <w:pStyle w:val="8"/>
              <w:rPr>
                <w:rFonts w:hint="eastAsia"/>
              </w:rPr>
            </w:pPr>
            <w:r>
              <w:rPr>
                <w:rFonts w:hint="eastAsia"/>
              </w:rPr>
              <w:t xml:space="preserve">网址： </w:t>
            </w:r>
          </w:p>
        </w:tc>
        <w:tc>
          <w:tcPr>
            <w:tcW w:w="7440" w:type="dxa"/>
          </w:tcPr>
          <w:p w14:paraId="3BD3A008">
            <w:pPr>
              <w:pStyle w:val="8"/>
              <w:rPr>
                <w:rFonts w:hint="eastAsia"/>
              </w:rPr>
            </w:pPr>
            <w:r>
              <w:rPr>
                <w:rFonts w:hint="eastAsia"/>
              </w:rPr>
              <w:t xml:space="preserve">www.jianfortune.com </w:t>
            </w:r>
          </w:p>
        </w:tc>
      </w:tr>
    </w:tbl>
    <w:p w14:paraId="54130F9C">
      <w:pPr>
        <w:pStyle w:val="8"/>
        <w:spacing w:before="0" w:beforeAutospacing="0" w:after="0" w:afterAutospacing="0" w:line="360" w:lineRule="auto"/>
        <w:ind w:firstLine="420"/>
        <w:rPr>
          <w:rFonts w:hint="eastAsia"/>
          <w:sz w:val="21"/>
          <w:szCs w:val="21"/>
        </w:rPr>
      </w:pPr>
      <w:r>
        <w:rPr>
          <w:rFonts w:hint="eastAsia"/>
          <w:b/>
          <w:bCs/>
          <w:sz w:val="21"/>
          <w:szCs w:val="21"/>
        </w:rPr>
        <w:t>(102)上海万得基金销售有限公司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07BE4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D138721">
            <w:pPr>
              <w:pStyle w:val="8"/>
              <w:rPr>
                <w:rFonts w:hint="eastAsia"/>
              </w:rPr>
            </w:pPr>
            <w:r>
              <w:rPr>
                <w:rFonts w:hint="eastAsia"/>
              </w:rPr>
              <w:t xml:space="preserve">注册地址： </w:t>
            </w:r>
          </w:p>
        </w:tc>
        <w:tc>
          <w:tcPr>
            <w:tcW w:w="7440" w:type="dxa"/>
          </w:tcPr>
          <w:p w14:paraId="32131DAB">
            <w:pPr>
              <w:pStyle w:val="8"/>
              <w:rPr>
                <w:rFonts w:hint="eastAsia"/>
              </w:rPr>
            </w:pPr>
            <w:r>
              <w:rPr>
                <w:rFonts w:hint="eastAsia"/>
              </w:rPr>
              <w:t xml:space="preserve">中国（上海）自由贸易试验区福山路33号11楼B座 </w:t>
            </w:r>
          </w:p>
        </w:tc>
      </w:tr>
      <w:tr w14:paraId="6DA33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F8DA39">
            <w:pPr>
              <w:pStyle w:val="8"/>
              <w:rPr>
                <w:rFonts w:hint="eastAsia"/>
              </w:rPr>
            </w:pPr>
            <w:r>
              <w:rPr>
                <w:rFonts w:hint="eastAsia"/>
              </w:rPr>
              <w:t xml:space="preserve">办公地址： </w:t>
            </w:r>
          </w:p>
        </w:tc>
        <w:tc>
          <w:tcPr>
            <w:tcW w:w="7440" w:type="dxa"/>
          </w:tcPr>
          <w:p w14:paraId="626F7982">
            <w:pPr>
              <w:pStyle w:val="8"/>
              <w:rPr>
                <w:rFonts w:hint="eastAsia"/>
              </w:rPr>
            </w:pPr>
            <w:r>
              <w:rPr>
                <w:rFonts w:hint="eastAsia"/>
              </w:rPr>
              <w:t xml:space="preserve">上海市浦东新区浦明路1500号万得大厦11楼 </w:t>
            </w:r>
          </w:p>
        </w:tc>
      </w:tr>
      <w:tr w14:paraId="2B41B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6C32FE">
            <w:pPr>
              <w:pStyle w:val="8"/>
              <w:rPr>
                <w:rFonts w:hint="eastAsia"/>
              </w:rPr>
            </w:pPr>
            <w:r>
              <w:rPr>
                <w:rFonts w:hint="eastAsia"/>
              </w:rPr>
              <w:t xml:space="preserve">法定代表人： </w:t>
            </w:r>
          </w:p>
        </w:tc>
        <w:tc>
          <w:tcPr>
            <w:tcW w:w="7440" w:type="dxa"/>
          </w:tcPr>
          <w:p w14:paraId="208707BB">
            <w:pPr>
              <w:pStyle w:val="8"/>
              <w:rPr>
                <w:rFonts w:hint="eastAsia"/>
              </w:rPr>
            </w:pPr>
            <w:r>
              <w:rPr>
                <w:rFonts w:hint="eastAsia"/>
              </w:rPr>
              <w:t xml:space="preserve">王廷富 </w:t>
            </w:r>
          </w:p>
        </w:tc>
      </w:tr>
      <w:tr w14:paraId="45BB4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9775E3">
            <w:pPr>
              <w:pStyle w:val="8"/>
              <w:rPr>
                <w:rFonts w:hint="eastAsia"/>
              </w:rPr>
            </w:pPr>
            <w:r>
              <w:rPr>
                <w:rFonts w:hint="eastAsia"/>
              </w:rPr>
              <w:t xml:space="preserve">联系人： </w:t>
            </w:r>
          </w:p>
        </w:tc>
        <w:tc>
          <w:tcPr>
            <w:tcW w:w="7440" w:type="dxa"/>
          </w:tcPr>
          <w:p w14:paraId="01885CD2">
            <w:pPr>
              <w:pStyle w:val="8"/>
              <w:rPr>
                <w:rFonts w:hint="eastAsia"/>
              </w:rPr>
            </w:pPr>
            <w:r>
              <w:rPr>
                <w:rFonts w:hint="eastAsia"/>
              </w:rPr>
              <w:t xml:space="preserve">姜吉灵 </w:t>
            </w:r>
          </w:p>
        </w:tc>
      </w:tr>
      <w:tr w14:paraId="1BAA0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F7C552">
            <w:pPr>
              <w:pStyle w:val="8"/>
              <w:rPr>
                <w:rFonts w:hint="eastAsia"/>
              </w:rPr>
            </w:pPr>
            <w:r>
              <w:rPr>
                <w:rFonts w:hint="eastAsia"/>
              </w:rPr>
              <w:t xml:space="preserve">电话： </w:t>
            </w:r>
          </w:p>
        </w:tc>
        <w:tc>
          <w:tcPr>
            <w:tcW w:w="7440" w:type="dxa"/>
          </w:tcPr>
          <w:p w14:paraId="65B516E8">
            <w:pPr>
              <w:pStyle w:val="8"/>
              <w:rPr>
                <w:rFonts w:hint="eastAsia"/>
              </w:rPr>
            </w:pPr>
            <w:r>
              <w:rPr>
                <w:rFonts w:hint="eastAsia"/>
              </w:rPr>
              <w:t xml:space="preserve">021-5132 7185 </w:t>
            </w:r>
          </w:p>
        </w:tc>
      </w:tr>
      <w:tr w14:paraId="45332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C3EAA2A">
            <w:pPr>
              <w:pStyle w:val="8"/>
              <w:rPr>
                <w:rFonts w:hint="eastAsia"/>
              </w:rPr>
            </w:pPr>
            <w:r>
              <w:rPr>
                <w:rFonts w:hint="eastAsia"/>
              </w:rPr>
              <w:t xml:space="preserve">传真： </w:t>
            </w:r>
          </w:p>
        </w:tc>
        <w:tc>
          <w:tcPr>
            <w:tcW w:w="7440" w:type="dxa"/>
          </w:tcPr>
          <w:p w14:paraId="4BAB7044">
            <w:pPr>
              <w:pStyle w:val="8"/>
              <w:rPr>
                <w:rFonts w:hint="eastAsia"/>
              </w:rPr>
            </w:pPr>
            <w:r>
              <w:rPr>
                <w:rFonts w:hint="eastAsia"/>
              </w:rPr>
              <w:t xml:space="preserve">021-6888 2281 </w:t>
            </w:r>
          </w:p>
        </w:tc>
      </w:tr>
      <w:tr w14:paraId="7E972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DFBC65E">
            <w:pPr>
              <w:pStyle w:val="8"/>
              <w:rPr>
                <w:rFonts w:hint="eastAsia"/>
              </w:rPr>
            </w:pPr>
            <w:r>
              <w:rPr>
                <w:rFonts w:hint="eastAsia"/>
              </w:rPr>
              <w:t xml:space="preserve">客户服务电话： </w:t>
            </w:r>
          </w:p>
        </w:tc>
        <w:tc>
          <w:tcPr>
            <w:tcW w:w="7440" w:type="dxa"/>
          </w:tcPr>
          <w:p w14:paraId="102F689A">
            <w:pPr>
              <w:pStyle w:val="8"/>
              <w:rPr>
                <w:rFonts w:hint="eastAsia"/>
              </w:rPr>
            </w:pPr>
            <w:r>
              <w:rPr>
                <w:rFonts w:hint="eastAsia"/>
              </w:rPr>
              <w:t xml:space="preserve">400-821-0203 </w:t>
            </w:r>
          </w:p>
        </w:tc>
      </w:tr>
      <w:tr w14:paraId="4FE63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4A0360">
            <w:pPr>
              <w:pStyle w:val="8"/>
              <w:rPr>
                <w:rFonts w:hint="eastAsia"/>
              </w:rPr>
            </w:pPr>
            <w:r>
              <w:rPr>
                <w:rFonts w:hint="eastAsia"/>
              </w:rPr>
              <w:t xml:space="preserve">网址： </w:t>
            </w:r>
          </w:p>
        </w:tc>
        <w:tc>
          <w:tcPr>
            <w:tcW w:w="7440" w:type="dxa"/>
          </w:tcPr>
          <w:p w14:paraId="43DB99C3">
            <w:pPr>
              <w:pStyle w:val="8"/>
              <w:rPr>
                <w:rFonts w:hint="eastAsia"/>
              </w:rPr>
            </w:pPr>
            <w:r>
              <w:rPr>
                <w:rFonts w:hint="eastAsia"/>
              </w:rPr>
              <w:t xml:space="preserve">www.520fund.com.cn </w:t>
            </w:r>
          </w:p>
        </w:tc>
      </w:tr>
    </w:tbl>
    <w:p w14:paraId="7AD10616">
      <w:pPr>
        <w:pStyle w:val="8"/>
        <w:spacing w:before="0" w:beforeAutospacing="0" w:after="0" w:afterAutospacing="0" w:line="360" w:lineRule="auto"/>
        <w:ind w:firstLine="420"/>
        <w:rPr>
          <w:rFonts w:hint="eastAsia"/>
          <w:sz w:val="21"/>
          <w:szCs w:val="21"/>
        </w:rPr>
      </w:pPr>
      <w:r>
        <w:rPr>
          <w:rFonts w:hint="eastAsia"/>
          <w:b/>
          <w:bCs/>
          <w:sz w:val="21"/>
          <w:szCs w:val="21"/>
        </w:rPr>
        <w:t>(103)上海联泰基金销售有限公司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07471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73E1A9C">
            <w:pPr>
              <w:pStyle w:val="8"/>
              <w:rPr>
                <w:rFonts w:hint="eastAsia"/>
              </w:rPr>
            </w:pPr>
            <w:r>
              <w:rPr>
                <w:rFonts w:hint="eastAsia"/>
              </w:rPr>
              <w:t xml:space="preserve">注册地址： </w:t>
            </w:r>
          </w:p>
        </w:tc>
        <w:tc>
          <w:tcPr>
            <w:tcW w:w="7440" w:type="dxa"/>
          </w:tcPr>
          <w:p w14:paraId="5FF78831">
            <w:pPr>
              <w:pStyle w:val="8"/>
              <w:rPr>
                <w:rFonts w:hint="eastAsia"/>
              </w:rPr>
            </w:pPr>
            <w:r>
              <w:rPr>
                <w:rFonts w:hint="eastAsia"/>
              </w:rPr>
              <w:t xml:space="preserve">上海市普陀区兰溪路900弄15号526室 </w:t>
            </w:r>
          </w:p>
        </w:tc>
      </w:tr>
      <w:tr w14:paraId="0D827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C156FD5">
            <w:pPr>
              <w:pStyle w:val="8"/>
              <w:rPr>
                <w:rFonts w:hint="eastAsia"/>
              </w:rPr>
            </w:pPr>
            <w:r>
              <w:rPr>
                <w:rFonts w:hint="eastAsia"/>
              </w:rPr>
              <w:t xml:space="preserve">办公地址： </w:t>
            </w:r>
          </w:p>
        </w:tc>
        <w:tc>
          <w:tcPr>
            <w:tcW w:w="7440" w:type="dxa"/>
          </w:tcPr>
          <w:p w14:paraId="08C42C1E">
            <w:pPr>
              <w:pStyle w:val="8"/>
              <w:rPr>
                <w:rFonts w:hint="eastAsia"/>
              </w:rPr>
            </w:pPr>
            <w:r>
              <w:rPr>
                <w:rFonts w:hint="eastAsia"/>
              </w:rPr>
              <w:t xml:space="preserve">上海市虹口区溧阳路735号2幢3层 </w:t>
            </w:r>
          </w:p>
        </w:tc>
      </w:tr>
      <w:tr w14:paraId="7E7BB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304343">
            <w:pPr>
              <w:pStyle w:val="8"/>
              <w:rPr>
                <w:rFonts w:hint="eastAsia"/>
              </w:rPr>
            </w:pPr>
            <w:r>
              <w:rPr>
                <w:rFonts w:hint="eastAsia"/>
              </w:rPr>
              <w:t xml:space="preserve">法定代表人： </w:t>
            </w:r>
          </w:p>
        </w:tc>
        <w:tc>
          <w:tcPr>
            <w:tcW w:w="7440" w:type="dxa"/>
          </w:tcPr>
          <w:p w14:paraId="27A47C6B">
            <w:pPr>
              <w:pStyle w:val="8"/>
              <w:rPr>
                <w:rFonts w:hint="eastAsia"/>
              </w:rPr>
            </w:pPr>
            <w:r>
              <w:rPr>
                <w:rFonts w:hint="eastAsia"/>
              </w:rPr>
              <w:t xml:space="preserve">尹彬彬 </w:t>
            </w:r>
          </w:p>
        </w:tc>
      </w:tr>
      <w:tr w14:paraId="1D2F1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70D4D2">
            <w:pPr>
              <w:pStyle w:val="8"/>
              <w:rPr>
                <w:rFonts w:hint="eastAsia"/>
              </w:rPr>
            </w:pPr>
            <w:r>
              <w:rPr>
                <w:rFonts w:hint="eastAsia"/>
              </w:rPr>
              <w:t xml:space="preserve">联系人： </w:t>
            </w:r>
          </w:p>
        </w:tc>
        <w:tc>
          <w:tcPr>
            <w:tcW w:w="7440" w:type="dxa"/>
          </w:tcPr>
          <w:p w14:paraId="04DB77D8">
            <w:pPr>
              <w:pStyle w:val="8"/>
              <w:rPr>
                <w:rFonts w:hint="eastAsia"/>
              </w:rPr>
            </w:pPr>
            <w:r>
              <w:rPr>
                <w:rFonts w:hint="eastAsia"/>
              </w:rPr>
              <w:t xml:space="preserve">兰敏 </w:t>
            </w:r>
          </w:p>
        </w:tc>
      </w:tr>
      <w:tr w14:paraId="73825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857925F">
            <w:pPr>
              <w:pStyle w:val="8"/>
              <w:rPr>
                <w:rFonts w:hint="eastAsia"/>
              </w:rPr>
            </w:pPr>
            <w:r>
              <w:rPr>
                <w:rFonts w:hint="eastAsia"/>
              </w:rPr>
              <w:t xml:space="preserve">电话： </w:t>
            </w:r>
          </w:p>
        </w:tc>
        <w:tc>
          <w:tcPr>
            <w:tcW w:w="7440" w:type="dxa"/>
          </w:tcPr>
          <w:p w14:paraId="40B6D3E2">
            <w:pPr>
              <w:pStyle w:val="8"/>
              <w:rPr>
                <w:rFonts w:hint="eastAsia"/>
              </w:rPr>
            </w:pPr>
            <w:r>
              <w:rPr>
                <w:rFonts w:hint="eastAsia"/>
              </w:rPr>
              <w:t xml:space="preserve">021-62680166 </w:t>
            </w:r>
          </w:p>
        </w:tc>
      </w:tr>
      <w:tr w14:paraId="3B027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2F9507D">
            <w:pPr>
              <w:pStyle w:val="8"/>
              <w:rPr>
                <w:rFonts w:hint="eastAsia"/>
              </w:rPr>
            </w:pPr>
            <w:r>
              <w:rPr>
                <w:rFonts w:hint="eastAsia"/>
              </w:rPr>
              <w:t xml:space="preserve">传真： </w:t>
            </w:r>
          </w:p>
        </w:tc>
        <w:tc>
          <w:tcPr>
            <w:tcW w:w="7440" w:type="dxa"/>
          </w:tcPr>
          <w:p w14:paraId="06984BDA">
            <w:pPr>
              <w:pStyle w:val="8"/>
              <w:rPr>
                <w:rFonts w:hint="eastAsia"/>
              </w:rPr>
            </w:pPr>
            <w:r>
              <w:rPr>
                <w:rFonts w:hint="eastAsia"/>
              </w:rPr>
              <w:t xml:space="preserve">021-52975270 </w:t>
            </w:r>
          </w:p>
        </w:tc>
      </w:tr>
      <w:tr w14:paraId="33BB6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7B0606D">
            <w:pPr>
              <w:pStyle w:val="8"/>
              <w:rPr>
                <w:rFonts w:hint="eastAsia"/>
              </w:rPr>
            </w:pPr>
            <w:r>
              <w:rPr>
                <w:rFonts w:hint="eastAsia"/>
              </w:rPr>
              <w:t xml:space="preserve">客户服务电话： </w:t>
            </w:r>
          </w:p>
        </w:tc>
        <w:tc>
          <w:tcPr>
            <w:tcW w:w="7440" w:type="dxa"/>
          </w:tcPr>
          <w:p w14:paraId="169AA5D8">
            <w:pPr>
              <w:pStyle w:val="8"/>
              <w:rPr>
                <w:rFonts w:hint="eastAsia"/>
              </w:rPr>
            </w:pPr>
            <w:r>
              <w:rPr>
                <w:rFonts w:hint="eastAsia"/>
              </w:rPr>
              <w:t xml:space="preserve">400-118-1188 </w:t>
            </w:r>
          </w:p>
        </w:tc>
      </w:tr>
      <w:tr w14:paraId="7E05E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F6F6CD">
            <w:pPr>
              <w:pStyle w:val="8"/>
              <w:rPr>
                <w:rFonts w:hint="eastAsia"/>
              </w:rPr>
            </w:pPr>
            <w:r>
              <w:rPr>
                <w:rFonts w:hint="eastAsia"/>
              </w:rPr>
              <w:t xml:space="preserve">网址： </w:t>
            </w:r>
          </w:p>
        </w:tc>
        <w:tc>
          <w:tcPr>
            <w:tcW w:w="7440" w:type="dxa"/>
          </w:tcPr>
          <w:p w14:paraId="28F93CDF">
            <w:pPr>
              <w:pStyle w:val="8"/>
              <w:rPr>
                <w:rFonts w:hint="eastAsia"/>
              </w:rPr>
            </w:pPr>
            <w:r>
              <w:rPr>
                <w:rFonts w:hint="eastAsia"/>
              </w:rPr>
              <w:t xml:space="preserve">www.66liantai.com </w:t>
            </w:r>
          </w:p>
        </w:tc>
      </w:tr>
    </w:tbl>
    <w:p w14:paraId="244EEF44">
      <w:pPr>
        <w:pStyle w:val="8"/>
        <w:spacing w:before="0" w:beforeAutospacing="0" w:after="0" w:afterAutospacing="0" w:line="360" w:lineRule="auto"/>
        <w:ind w:firstLine="420"/>
        <w:rPr>
          <w:rFonts w:hint="eastAsia"/>
          <w:sz w:val="21"/>
          <w:szCs w:val="21"/>
        </w:rPr>
      </w:pPr>
      <w:r>
        <w:rPr>
          <w:rFonts w:hint="eastAsia"/>
          <w:b/>
          <w:bCs/>
          <w:sz w:val="21"/>
          <w:szCs w:val="21"/>
        </w:rPr>
        <w:t>(104)上海汇付基金销售有限公司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72945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9A5C10A">
            <w:pPr>
              <w:pStyle w:val="8"/>
              <w:rPr>
                <w:rFonts w:hint="eastAsia"/>
              </w:rPr>
            </w:pPr>
            <w:r>
              <w:rPr>
                <w:rFonts w:hint="eastAsia"/>
              </w:rPr>
              <w:t xml:space="preserve">注册地址： </w:t>
            </w:r>
          </w:p>
        </w:tc>
        <w:tc>
          <w:tcPr>
            <w:tcW w:w="7440" w:type="dxa"/>
          </w:tcPr>
          <w:p w14:paraId="5CE7537C">
            <w:pPr>
              <w:pStyle w:val="8"/>
              <w:rPr>
                <w:rFonts w:hint="eastAsia"/>
              </w:rPr>
            </w:pPr>
            <w:r>
              <w:rPr>
                <w:rFonts w:hint="eastAsia"/>
              </w:rPr>
              <w:t xml:space="preserve">上海市黄浦区中山南路100号19层 </w:t>
            </w:r>
          </w:p>
        </w:tc>
      </w:tr>
      <w:tr w14:paraId="5D8DD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E0367C">
            <w:pPr>
              <w:pStyle w:val="8"/>
              <w:rPr>
                <w:rFonts w:hint="eastAsia"/>
              </w:rPr>
            </w:pPr>
            <w:r>
              <w:rPr>
                <w:rFonts w:hint="eastAsia"/>
              </w:rPr>
              <w:t xml:space="preserve">办公地址： </w:t>
            </w:r>
          </w:p>
        </w:tc>
        <w:tc>
          <w:tcPr>
            <w:tcW w:w="7440" w:type="dxa"/>
          </w:tcPr>
          <w:p w14:paraId="2851218B">
            <w:pPr>
              <w:pStyle w:val="8"/>
              <w:rPr>
                <w:rFonts w:hint="eastAsia"/>
              </w:rPr>
            </w:pPr>
            <w:r>
              <w:rPr>
                <w:rFonts w:hint="eastAsia"/>
              </w:rPr>
              <w:t xml:space="preserve">上海市黄浦区中山南路100号金外滩国际广场19层 </w:t>
            </w:r>
          </w:p>
        </w:tc>
      </w:tr>
      <w:tr w14:paraId="2D02F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CABB03A">
            <w:pPr>
              <w:pStyle w:val="8"/>
              <w:rPr>
                <w:rFonts w:hint="eastAsia"/>
              </w:rPr>
            </w:pPr>
            <w:r>
              <w:rPr>
                <w:rFonts w:hint="eastAsia"/>
              </w:rPr>
              <w:t xml:space="preserve">法定代表人： </w:t>
            </w:r>
          </w:p>
        </w:tc>
        <w:tc>
          <w:tcPr>
            <w:tcW w:w="7440" w:type="dxa"/>
          </w:tcPr>
          <w:p w14:paraId="6310E651">
            <w:pPr>
              <w:pStyle w:val="8"/>
              <w:rPr>
                <w:rFonts w:hint="eastAsia"/>
              </w:rPr>
            </w:pPr>
            <w:r>
              <w:rPr>
                <w:rFonts w:hint="eastAsia"/>
              </w:rPr>
              <w:t xml:space="preserve">冯修敏 </w:t>
            </w:r>
          </w:p>
        </w:tc>
      </w:tr>
      <w:tr w14:paraId="25C1B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445B1F5">
            <w:pPr>
              <w:pStyle w:val="8"/>
              <w:rPr>
                <w:rFonts w:hint="eastAsia"/>
              </w:rPr>
            </w:pPr>
            <w:r>
              <w:rPr>
                <w:rFonts w:hint="eastAsia"/>
              </w:rPr>
              <w:t xml:space="preserve">联系人： </w:t>
            </w:r>
          </w:p>
        </w:tc>
        <w:tc>
          <w:tcPr>
            <w:tcW w:w="7440" w:type="dxa"/>
          </w:tcPr>
          <w:p w14:paraId="79839510">
            <w:pPr>
              <w:pStyle w:val="8"/>
              <w:rPr>
                <w:rFonts w:hint="eastAsia"/>
              </w:rPr>
            </w:pPr>
            <w:r>
              <w:rPr>
                <w:rFonts w:hint="eastAsia"/>
              </w:rPr>
              <w:t xml:space="preserve">黄敏儿 </w:t>
            </w:r>
          </w:p>
        </w:tc>
      </w:tr>
      <w:tr w14:paraId="6B638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80872E0">
            <w:pPr>
              <w:pStyle w:val="8"/>
              <w:rPr>
                <w:rFonts w:hint="eastAsia"/>
              </w:rPr>
            </w:pPr>
            <w:r>
              <w:rPr>
                <w:rFonts w:hint="eastAsia"/>
              </w:rPr>
              <w:t xml:space="preserve">电话： </w:t>
            </w:r>
          </w:p>
        </w:tc>
        <w:tc>
          <w:tcPr>
            <w:tcW w:w="7440" w:type="dxa"/>
          </w:tcPr>
          <w:p w14:paraId="3512A9C8">
            <w:pPr>
              <w:pStyle w:val="8"/>
              <w:rPr>
                <w:rFonts w:hint="eastAsia"/>
              </w:rPr>
            </w:pPr>
            <w:r>
              <w:rPr>
                <w:rFonts w:hint="eastAsia"/>
              </w:rPr>
              <w:t xml:space="preserve">021-33323999 </w:t>
            </w:r>
          </w:p>
        </w:tc>
      </w:tr>
      <w:tr w14:paraId="5B3E4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BE3D4AB">
            <w:pPr>
              <w:pStyle w:val="8"/>
              <w:rPr>
                <w:rFonts w:hint="eastAsia"/>
              </w:rPr>
            </w:pPr>
            <w:r>
              <w:rPr>
                <w:rFonts w:hint="eastAsia"/>
              </w:rPr>
              <w:t xml:space="preserve">传真： </w:t>
            </w:r>
          </w:p>
        </w:tc>
        <w:tc>
          <w:tcPr>
            <w:tcW w:w="7440" w:type="dxa"/>
          </w:tcPr>
          <w:p w14:paraId="6E8ADC69">
            <w:pPr>
              <w:pStyle w:val="8"/>
              <w:rPr>
                <w:rFonts w:hint="eastAsia"/>
              </w:rPr>
            </w:pPr>
            <w:r>
              <w:rPr>
                <w:rFonts w:hint="eastAsia"/>
              </w:rPr>
              <w:t xml:space="preserve">021-33323830 </w:t>
            </w:r>
          </w:p>
        </w:tc>
      </w:tr>
      <w:tr w14:paraId="23966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FA604C">
            <w:pPr>
              <w:pStyle w:val="8"/>
              <w:rPr>
                <w:rFonts w:hint="eastAsia"/>
              </w:rPr>
            </w:pPr>
            <w:r>
              <w:rPr>
                <w:rFonts w:hint="eastAsia"/>
              </w:rPr>
              <w:t xml:space="preserve">客户服务电话： </w:t>
            </w:r>
          </w:p>
        </w:tc>
        <w:tc>
          <w:tcPr>
            <w:tcW w:w="7440" w:type="dxa"/>
          </w:tcPr>
          <w:p w14:paraId="49316502">
            <w:pPr>
              <w:pStyle w:val="8"/>
              <w:rPr>
                <w:rFonts w:hint="eastAsia"/>
              </w:rPr>
            </w:pPr>
            <w:r>
              <w:rPr>
                <w:rFonts w:hint="eastAsia"/>
              </w:rPr>
              <w:t xml:space="preserve">400-820-2819 </w:t>
            </w:r>
          </w:p>
        </w:tc>
      </w:tr>
      <w:tr w14:paraId="2B16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84BC126">
            <w:pPr>
              <w:pStyle w:val="8"/>
              <w:rPr>
                <w:rFonts w:hint="eastAsia"/>
              </w:rPr>
            </w:pPr>
            <w:r>
              <w:rPr>
                <w:rFonts w:hint="eastAsia"/>
              </w:rPr>
              <w:t xml:space="preserve">网址： </w:t>
            </w:r>
          </w:p>
        </w:tc>
        <w:tc>
          <w:tcPr>
            <w:tcW w:w="7440" w:type="dxa"/>
          </w:tcPr>
          <w:p w14:paraId="7B83EFFB">
            <w:pPr>
              <w:pStyle w:val="8"/>
              <w:rPr>
                <w:rFonts w:hint="eastAsia"/>
              </w:rPr>
            </w:pPr>
            <w:r>
              <w:rPr>
                <w:rFonts w:hint="eastAsia"/>
              </w:rPr>
              <w:t xml:space="preserve">www.hotjijin.com </w:t>
            </w:r>
          </w:p>
        </w:tc>
      </w:tr>
    </w:tbl>
    <w:p w14:paraId="37A1786F">
      <w:pPr>
        <w:pStyle w:val="8"/>
        <w:spacing w:before="0" w:beforeAutospacing="0" w:after="0" w:afterAutospacing="0" w:line="360" w:lineRule="auto"/>
        <w:ind w:firstLine="420"/>
        <w:rPr>
          <w:rFonts w:hint="eastAsia"/>
          <w:sz w:val="21"/>
          <w:szCs w:val="21"/>
        </w:rPr>
      </w:pPr>
      <w:r>
        <w:rPr>
          <w:rFonts w:hint="eastAsia"/>
          <w:b/>
          <w:bCs/>
          <w:sz w:val="21"/>
          <w:szCs w:val="21"/>
        </w:rPr>
        <w:t>(105)北京坤元基金销售有限公司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14:paraId="7DCF6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0359C43">
            <w:pPr>
              <w:pStyle w:val="8"/>
              <w:rPr>
                <w:rFonts w:hint="eastAsia"/>
              </w:rPr>
            </w:pPr>
            <w:r>
              <w:rPr>
                <w:rFonts w:hint="eastAsia"/>
              </w:rPr>
              <w:t xml:space="preserve">注册地址： </w:t>
            </w:r>
          </w:p>
        </w:tc>
        <w:tc>
          <w:tcPr>
            <w:tcW w:w="7440" w:type="dxa"/>
          </w:tcPr>
          <w:p w14:paraId="496533CB">
            <w:pPr>
              <w:pStyle w:val="8"/>
              <w:rPr>
                <w:rFonts w:hint="eastAsia"/>
              </w:rPr>
            </w:pPr>
            <w:r>
              <w:rPr>
                <w:rFonts w:hint="eastAsia"/>
              </w:rPr>
              <w:t xml:space="preserve">北京市石景山区古城大街特钢公司十一区（首特创业基地A座）八层816号 </w:t>
            </w:r>
          </w:p>
        </w:tc>
      </w:tr>
      <w:tr w14:paraId="64467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E7DAFF0">
            <w:pPr>
              <w:pStyle w:val="8"/>
              <w:rPr>
                <w:rFonts w:hint="eastAsia"/>
              </w:rPr>
            </w:pPr>
            <w:r>
              <w:rPr>
                <w:rFonts w:hint="eastAsia"/>
              </w:rPr>
              <w:t xml:space="preserve">办公地址： </w:t>
            </w:r>
          </w:p>
        </w:tc>
        <w:tc>
          <w:tcPr>
            <w:tcW w:w="7440" w:type="dxa"/>
          </w:tcPr>
          <w:p w14:paraId="788DAEA5">
            <w:pPr>
              <w:pStyle w:val="8"/>
              <w:rPr>
                <w:rFonts w:hint="eastAsia"/>
              </w:rPr>
            </w:pPr>
            <w:r>
              <w:rPr>
                <w:rFonts w:hint="eastAsia"/>
              </w:rPr>
              <w:t xml:space="preserve">北京市朝阳区东三环中路7号院北京财富中心写字楼A座30层 </w:t>
            </w:r>
          </w:p>
        </w:tc>
      </w:tr>
      <w:tr w14:paraId="38BAB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B3E9A0">
            <w:pPr>
              <w:pStyle w:val="8"/>
              <w:rPr>
                <w:rFonts w:hint="eastAsia"/>
              </w:rPr>
            </w:pPr>
            <w:r>
              <w:rPr>
                <w:rFonts w:hint="eastAsia"/>
              </w:rPr>
              <w:t xml:space="preserve">法定代表人： </w:t>
            </w:r>
          </w:p>
        </w:tc>
        <w:tc>
          <w:tcPr>
            <w:tcW w:w="7440" w:type="dxa"/>
          </w:tcPr>
          <w:p w14:paraId="1CD7DBB8">
            <w:pPr>
              <w:pStyle w:val="8"/>
              <w:rPr>
                <w:rFonts w:hint="eastAsia"/>
              </w:rPr>
            </w:pPr>
            <w:r>
              <w:rPr>
                <w:rFonts w:hint="eastAsia"/>
              </w:rPr>
              <w:t xml:space="preserve">杜福胜 </w:t>
            </w:r>
          </w:p>
        </w:tc>
      </w:tr>
      <w:tr w14:paraId="69902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0A89CE0">
            <w:pPr>
              <w:pStyle w:val="8"/>
              <w:rPr>
                <w:rFonts w:hint="eastAsia"/>
              </w:rPr>
            </w:pPr>
            <w:r>
              <w:rPr>
                <w:rFonts w:hint="eastAsia"/>
              </w:rPr>
              <w:t xml:space="preserve">联系人： </w:t>
            </w:r>
          </w:p>
        </w:tc>
        <w:tc>
          <w:tcPr>
            <w:tcW w:w="7440" w:type="dxa"/>
          </w:tcPr>
          <w:p w14:paraId="4515E409">
            <w:pPr>
              <w:pStyle w:val="8"/>
              <w:rPr>
                <w:rFonts w:hint="eastAsia"/>
              </w:rPr>
            </w:pPr>
            <w:r>
              <w:rPr>
                <w:rFonts w:hint="eastAsia"/>
              </w:rPr>
              <w:t xml:space="preserve">时明莉 </w:t>
            </w:r>
          </w:p>
        </w:tc>
      </w:tr>
      <w:tr w14:paraId="76DC0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28888B">
            <w:pPr>
              <w:pStyle w:val="8"/>
              <w:rPr>
                <w:rFonts w:hint="eastAsia"/>
              </w:rPr>
            </w:pPr>
            <w:r>
              <w:rPr>
                <w:rFonts w:hint="eastAsia"/>
              </w:rPr>
              <w:t xml:space="preserve">电话： </w:t>
            </w:r>
          </w:p>
        </w:tc>
        <w:tc>
          <w:tcPr>
            <w:tcW w:w="7440" w:type="dxa"/>
          </w:tcPr>
          <w:p w14:paraId="7D8667FF">
            <w:pPr>
              <w:pStyle w:val="8"/>
              <w:rPr>
                <w:rFonts w:hint="eastAsia"/>
              </w:rPr>
            </w:pPr>
            <w:r>
              <w:rPr>
                <w:rFonts w:hint="eastAsia"/>
              </w:rPr>
              <w:t xml:space="preserve">18310614941 </w:t>
            </w:r>
          </w:p>
        </w:tc>
      </w:tr>
      <w:tr w14:paraId="23540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54AF45E">
            <w:pPr>
              <w:pStyle w:val="8"/>
              <w:rPr>
                <w:rFonts w:hint="eastAsia"/>
              </w:rPr>
            </w:pPr>
            <w:r>
              <w:rPr>
                <w:rFonts w:hint="eastAsia"/>
              </w:rPr>
              <w:t xml:space="preserve">传真： </w:t>
            </w:r>
          </w:p>
        </w:tc>
        <w:tc>
          <w:tcPr>
            <w:tcW w:w="7440" w:type="dxa"/>
          </w:tcPr>
          <w:p w14:paraId="4D3F6EF3">
            <w:pPr>
              <w:pStyle w:val="8"/>
              <w:rPr>
                <w:rFonts w:hint="eastAsia"/>
              </w:rPr>
            </w:pPr>
            <w:r>
              <w:rPr>
                <w:rFonts w:hint="eastAsia"/>
              </w:rPr>
              <w:t xml:space="preserve">010-85264522 </w:t>
            </w:r>
          </w:p>
        </w:tc>
      </w:tr>
      <w:tr w14:paraId="1965B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F42F082">
            <w:pPr>
              <w:pStyle w:val="8"/>
              <w:rPr>
                <w:rFonts w:hint="eastAsia"/>
              </w:rPr>
            </w:pPr>
            <w:r>
              <w:rPr>
                <w:rFonts w:hint="eastAsia"/>
              </w:rPr>
              <w:t xml:space="preserve">客户服务电话： </w:t>
            </w:r>
          </w:p>
        </w:tc>
        <w:tc>
          <w:tcPr>
            <w:tcW w:w="7440" w:type="dxa"/>
          </w:tcPr>
          <w:p w14:paraId="605A900D">
            <w:pPr>
              <w:pStyle w:val="8"/>
              <w:rPr>
                <w:rFonts w:hint="eastAsia"/>
              </w:rPr>
            </w:pPr>
            <w:r>
              <w:rPr>
                <w:rFonts w:hint="eastAsia"/>
              </w:rPr>
              <w:t xml:space="preserve">4006498989 </w:t>
            </w:r>
          </w:p>
        </w:tc>
      </w:tr>
      <w:tr w14:paraId="7155B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9B3CBB">
            <w:pPr>
              <w:pStyle w:val="8"/>
              <w:rPr>
                <w:rFonts w:hint="eastAsia"/>
              </w:rPr>
            </w:pPr>
            <w:r>
              <w:rPr>
                <w:rFonts w:hint="eastAsia"/>
              </w:rPr>
              <w:t xml:space="preserve">网址： </w:t>
            </w:r>
          </w:p>
        </w:tc>
        <w:tc>
          <w:tcPr>
            <w:tcW w:w="7440" w:type="dxa"/>
          </w:tcPr>
          <w:p w14:paraId="40FE6456">
            <w:pPr>
              <w:pStyle w:val="8"/>
              <w:rPr>
                <w:rFonts w:hint="eastAsia"/>
              </w:rPr>
            </w:pPr>
            <w:r>
              <w:rPr>
                <w:rFonts w:hint="eastAsia"/>
              </w:rPr>
              <w:t xml:space="preserve">http://www.kunyuanfund.com </w:t>
            </w:r>
          </w:p>
        </w:tc>
      </w:tr>
    </w:tbl>
    <w:p w14:paraId="38DBC7F4">
      <w:pPr>
        <w:pStyle w:val="8"/>
        <w:spacing w:before="0" w:beforeAutospacing="0" w:after="0" w:afterAutospacing="0" w:line="360" w:lineRule="auto"/>
        <w:ind w:firstLine="420"/>
        <w:rPr>
          <w:rFonts w:hint="eastAsia"/>
          <w:sz w:val="21"/>
          <w:szCs w:val="21"/>
        </w:rPr>
      </w:pPr>
      <w:r>
        <w:rPr>
          <w:rFonts w:hint="eastAsia"/>
          <w:b/>
          <w:bCs/>
          <w:sz w:val="21"/>
          <w:szCs w:val="21"/>
        </w:rPr>
        <w:t>(106)江西正融基金销售有限公司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4F6C7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6C6EF5E">
            <w:pPr>
              <w:pStyle w:val="8"/>
              <w:rPr>
                <w:rFonts w:hint="eastAsia"/>
              </w:rPr>
            </w:pPr>
            <w:r>
              <w:rPr>
                <w:rFonts w:hint="eastAsia"/>
              </w:rPr>
              <w:t xml:space="preserve">注册地址： </w:t>
            </w:r>
          </w:p>
        </w:tc>
        <w:tc>
          <w:tcPr>
            <w:tcW w:w="7440" w:type="dxa"/>
          </w:tcPr>
          <w:p w14:paraId="0215A197">
            <w:pPr>
              <w:pStyle w:val="8"/>
              <w:rPr>
                <w:rFonts w:hint="eastAsia"/>
              </w:rPr>
            </w:pPr>
            <w:r>
              <w:rPr>
                <w:rFonts w:hint="eastAsia"/>
              </w:rPr>
              <w:t xml:space="preserve">江西省南昌市高新开发区紫阳大道绿地新都会38栋商业楼2107室 </w:t>
            </w:r>
          </w:p>
        </w:tc>
      </w:tr>
      <w:tr w14:paraId="378A0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4FF499C">
            <w:pPr>
              <w:pStyle w:val="8"/>
              <w:rPr>
                <w:rFonts w:hint="eastAsia"/>
              </w:rPr>
            </w:pPr>
            <w:r>
              <w:rPr>
                <w:rFonts w:hint="eastAsia"/>
              </w:rPr>
              <w:t xml:space="preserve">办公地址： </w:t>
            </w:r>
          </w:p>
        </w:tc>
        <w:tc>
          <w:tcPr>
            <w:tcW w:w="7440" w:type="dxa"/>
          </w:tcPr>
          <w:p w14:paraId="543ADBB7">
            <w:pPr>
              <w:pStyle w:val="8"/>
              <w:rPr>
                <w:rFonts w:hint="eastAsia"/>
              </w:rPr>
            </w:pPr>
            <w:r>
              <w:rPr>
                <w:rFonts w:hint="eastAsia"/>
              </w:rPr>
              <w:t xml:space="preserve">江西省南昌市高新开发区紫阳大道绿地新都会38栋商业楼2107室 </w:t>
            </w:r>
          </w:p>
        </w:tc>
      </w:tr>
      <w:tr w14:paraId="223FE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5C5E9B5">
            <w:pPr>
              <w:pStyle w:val="8"/>
              <w:rPr>
                <w:rFonts w:hint="eastAsia"/>
              </w:rPr>
            </w:pPr>
            <w:r>
              <w:rPr>
                <w:rFonts w:hint="eastAsia"/>
              </w:rPr>
              <w:t xml:space="preserve">法定代表人： </w:t>
            </w:r>
          </w:p>
        </w:tc>
        <w:tc>
          <w:tcPr>
            <w:tcW w:w="7440" w:type="dxa"/>
          </w:tcPr>
          <w:p w14:paraId="2ECA8A0D">
            <w:pPr>
              <w:pStyle w:val="8"/>
              <w:rPr>
                <w:rFonts w:hint="eastAsia"/>
              </w:rPr>
            </w:pPr>
            <w:r>
              <w:rPr>
                <w:rFonts w:hint="eastAsia"/>
              </w:rPr>
              <w:t xml:space="preserve">陆雯 </w:t>
            </w:r>
          </w:p>
        </w:tc>
      </w:tr>
      <w:tr w14:paraId="68729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095A1BE">
            <w:pPr>
              <w:pStyle w:val="8"/>
              <w:rPr>
                <w:rFonts w:hint="eastAsia"/>
              </w:rPr>
            </w:pPr>
            <w:r>
              <w:rPr>
                <w:rFonts w:hint="eastAsia"/>
              </w:rPr>
              <w:t xml:space="preserve">联系人： </w:t>
            </w:r>
          </w:p>
        </w:tc>
        <w:tc>
          <w:tcPr>
            <w:tcW w:w="7440" w:type="dxa"/>
          </w:tcPr>
          <w:p w14:paraId="423CB553">
            <w:pPr>
              <w:pStyle w:val="8"/>
              <w:rPr>
                <w:rFonts w:hint="eastAsia"/>
              </w:rPr>
            </w:pPr>
            <w:r>
              <w:rPr>
                <w:rFonts w:hint="eastAsia"/>
              </w:rPr>
              <w:t xml:space="preserve">胡聪 </w:t>
            </w:r>
          </w:p>
        </w:tc>
      </w:tr>
      <w:tr w14:paraId="550B9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CD12E0">
            <w:pPr>
              <w:pStyle w:val="8"/>
              <w:rPr>
                <w:rFonts w:hint="eastAsia"/>
              </w:rPr>
            </w:pPr>
            <w:r>
              <w:rPr>
                <w:rFonts w:hint="eastAsia"/>
              </w:rPr>
              <w:t xml:space="preserve">电话： </w:t>
            </w:r>
          </w:p>
        </w:tc>
        <w:tc>
          <w:tcPr>
            <w:tcW w:w="7440" w:type="dxa"/>
          </w:tcPr>
          <w:p w14:paraId="1BC596B1">
            <w:pPr>
              <w:pStyle w:val="8"/>
              <w:rPr>
                <w:rFonts w:hint="eastAsia"/>
              </w:rPr>
            </w:pPr>
            <w:r>
              <w:rPr>
                <w:rFonts w:hint="eastAsia"/>
              </w:rPr>
              <w:t xml:space="preserve">13879129841 </w:t>
            </w:r>
          </w:p>
        </w:tc>
      </w:tr>
      <w:tr w14:paraId="535FD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A60091">
            <w:pPr>
              <w:pStyle w:val="8"/>
              <w:rPr>
                <w:rFonts w:hint="eastAsia"/>
              </w:rPr>
            </w:pPr>
            <w:r>
              <w:rPr>
                <w:rFonts w:hint="eastAsia"/>
              </w:rPr>
              <w:t xml:space="preserve">客户服务电话： </w:t>
            </w:r>
          </w:p>
        </w:tc>
        <w:tc>
          <w:tcPr>
            <w:tcW w:w="7440" w:type="dxa"/>
          </w:tcPr>
          <w:p w14:paraId="5E50A0DE">
            <w:pPr>
              <w:pStyle w:val="8"/>
              <w:rPr>
                <w:rFonts w:hint="eastAsia"/>
              </w:rPr>
            </w:pPr>
            <w:r>
              <w:rPr>
                <w:rFonts w:hint="eastAsia"/>
              </w:rPr>
              <w:t xml:space="preserve">0791-86692502 </w:t>
            </w:r>
          </w:p>
        </w:tc>
      </w:tr>
      <w:tr w14:paraId="0D8CA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C765661">
            <w:pPr>
              <w:pStyle w:val="8"/>
              <w:rPr>
                <w:rFonts w:hint="eastAsia"/>
              </w:rPr>
            </w:pPr>
            <w:r>
              <w:rPr>
                <w:rFonts w:hint="eastAsia"/>
              </w:rPr>
              <w:t xml:space="preserve">网址： </w:t>
            </w:r>
          </w:p>
        </w:tc>
        <w:tc>
          <w:tcPr>
            <w:tcW w:w="7440" w:type="dxa"/>
          </w:tcPr>
          <w:p w14:paraId="0E65BFAC">
            <w:pPr>
              <w:pStyle w:val="8"/>
              <w:rPr>
                <w:rFonts w:hint="eastAsia"/>
              </w:rPr>
            </w:pPr>
            <w:r>
              <w:rPr>
                <w:rFonts w:hint="eastAsia"/>
              </w:rPr>
              <w:t xml:space="preserve">www.jxzrzg.com.cn </w:t>
            </w:r>
          </w:p>
        </w:tc>
      </w:tr>
    </w:tbl>
    <w:p w14:paraId="624D5DB7">
      <w:pPr>
        <w:pStyle w:val="8"/>
        <w:spacing w:before="0" w:beforeAutospacing="0" w:after="0" w:afterAutospacing="0" w:line="360" w:lineRule="auto"/>
        <w:ind w:firstLine="420"/>
        <w:rPr>
          <w:rFonts w:hint="eastAsia"/>
          <w:sz w:val="21"/>
          <w:szCs w:val="21"/>
        </w:rPr>
      </w:pPr>
      <w:r>
        <w:rPr>
          <w:rFonts w:hint="eastAsia"/>
          <w:b/>
          <w:bCs/>
          <w:sz w:val="21"/>
          <w:szCs w:val="21"/>
        </w:rPr>
        <w:t>(107)上海基煜基金销售有限公司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5CF7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CA163D4">
            <w:pPr>
              <w:pStyle w:val="8"/>
              <w:rPr>
                <w:rFonts w:hint="eastAsia"/>
              </w:rPr>
            </w:pPr>
            <w:r>
              <w:rPr>
                <w:rFonts w:hint="eastAsia"/>
              </w:rPr>
              <w:t xml:space="preserve">注册地址： </w:t>
            </w:r>
          </w:p>
        </w:tc>
        <w:tc>
          <w:tcPr>
            <w:tcW w:w="7440" w:type="dxa"/>
          </w:tcPr>
          <w:p w14:paraId="35E11196">
            <w:pPr>
              <w:pStyle w:val="8"/>
              <w:rPr>
                <w:rFonts w:hint="eastAsia"/>
              </w:rPr>
            </w:pPr>
            <w:r>
              <w:rPr>
                <w:rFonts w:hint="eastAsia"/>
              </w:rPr>
              <w:t xml:space="preserve">上海市黄浦区广东路500号30层3001单元 </w:t>
            </w:r>
          </w:p>
        </w:tc>
      </w:tr>
      <w:tr w14:paraId="32345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8E0435">
            <w:pPr>
              <w:pStyle w:val="8"/>
              <w:rPr>
                <w:rFonts w:hint="eastAsia"/>
              </w:rPr>
            </w:pPr>
            <w:r>
              <w:rPr>
                <w:rFonts w:hint="eastAsia"/>
              </w:rPr>
              <w:t xml:space="preserve">办公地址： </w:t>
            </w:r>
          </w:p>
        </w:tc>
        <w:tc>
          <w:tcPr>
            <w:tcW w:w="7440" w:type="dxa"/>
          </w:tcPr>
          <w:p w14:paraId="641854D5">
            <w:pPr>
              <w:pStyle w:val="8"/>
              <w:rPr>
                <w:rFonts w:hint="eastAsia"/>
              </w:rPr>
            </w:pPr>
            <w:r>
              <w:rPr>
                <w:rFonts w:hint="eastAsia"/>
              </w:rPr>
              <w:t xml:space="preserve">上海市浦东新区银城中路488号太平金融大厦1503室 </w:t>
            </w:r>
          </w:p>
        </w:tc>
      </w:tr>
      <w:tr w14:paraId="172E4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9AA235">
            <w:pPr>
              <w:pStyle w:val="8"/>
              <w:rPr>
                <w:rFonts w:hint="eastAsia"/>
              </w:rPr>
            </w:pPr>
            <w:r>
              <w:rPr>
                <w:rFonts w:hint="eastAsia"/>
              </w:rPr>
              <w:t xml:space="preserve">法定代表人： </w:t>
            </w:r>
          </w:p>
        </w:tc>
        <w:tc>
          <w:tcPr>
            <w:tcW w:w="7440" w:type="dxa"/>
          </w:tcPr>
          <w:p w14:paraId="2AA5DE27">
            <w:pPr>
              <w:pStyle w:val="8"/>
              <w:rPr>
                <w:rFonts w:hint="eastAsia"/>
              </w:rPr>
            </w:pPr>
            <w:r>
              <w:rPr>
                <w:rFonts w:hint="eastAsia"/>
              </w:rPr>
              <w:t xml:space="preserve">王翔  </w:t>
            </w:r>
          </w:p>
        </w:tc>
      </w:tr>
      <w:tr w14:paraId="7C079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E3D699">
            <w:pPr>
              <w:pStyle w:val="8"/>
              <w:rPr>
                <w:rFonts w:hint="eastAsia"/>
              </w:rPr>
            </w:pPr>
            <w:r>
              <w:rPr>
                <w:rFonts w:hint="eastAsia"/>
              </w:rPr>
              <w:t xml:space="preserve">联系人： </w:t>
            </w:r>
          </w:p>
        </w:tc>
        <w:tc>
          <w:tcPr>
            <w:tcW w:w="7440" w:type="dxa"/>
          </w:tcPr>
          <w:p w14:paraId="67DFE4FB">
            <w:pPr>
              <w:pStyle w:val="8"/>
              <w:rPr>
                <w:rFonts w:hint="eastAsia"/>
              </w:rPr>
            </w:pPr>
            <w:r>
              <w:rPr>
                <w:rFonts w:hint="eastAsia"/>
              </w:rPr>
              <w:t xml:space="preserve">蓝杰 </w:t>
            </w:r>
          </w:p>
        </w:tc>
      </w:tr>
      <w:tr w14:paraId="4801C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EC7DD2">
            <w:pPr>
              <w:pStyle w:val="8"/>
              <w:rPr>
                <w:rFonts w:hint="eastAsia"/>
              </w:rPr>
            </w:pPr>
            <w:r>
              <w:rPr>
                <w:rFonts w:hint="eastAsia"/>
              </w:rPr>
              <w:t xml:space="preserve">电话： </w:t>
            </w:r>
          </w:p>
        </w:tc>
        <w:tc>
          <w:tcPr>
            <w:tcW w:w="7440" w:type="dxa"/>
          </w:tcPr>
          <w:p w14:paraId="6F8EEFED">
            <w:pPr>
              <w:pStyle w:val="8"/>
              <w:rPr>
                <w:rFonts w:hint="eastAsia"/>
              </w:rPr>
            </w:pPr>
            <w:r>
              <w:rPr>
                <w:rFonts w:hint="eastAsia"/>
              </w:rPr>
              <w:t xml:space="preserve">021-65370077 </w:t>
            </w:r>
          </w:p>
        </w:tc>
      </w:tr>
      <w:tr w14:paraId="6D2A9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7784ADE">
            <w:pPr>
              <w:pStyle w:val="8"/>
              <w:rPr>
                <w:rFonts w:hint="eastAsia"/>
              </w:rPr>
            </w:pPr>
            <w:r>
              <w:rPr>
                <w:rFonts w:hint="eastAsia"/>
              </w:rPr>
              <w:t xml:space="preserve">传真： </w:t>
            </w:r>
          </w:p>
        </w:tc>
        <w:tc>
          <w:tcPr>
            <w:tcW w:w="7440" w:type="dxa"/>
          </w:tcPr>
          <w:p w14:paraId="3F2EB733">
            <w:pPr>
              <w:pStyle w:val="8"/>
              <w:rPr>
                <w:rFonts w:hint="eastAsia"/>
              </w:rPr>
            </w:pPr>
            <w:r>
              <w:rPr>
                <w:rFonts w:hint="eastAsia"/>
              </w:rPr>
              <w:t xml:space="preserve">021-55085991 </w:t>
            </w:r>
          </w:p>
        </w:tc>
      </w:tr>
      <w:tr w14:paraId="5D8D0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42D5EB">
            <w:pPr>
              <w:pStyle w:val="8"/>
              <w:rPr>
                <w:rFonts w:hint="eastAsia"/>
              </w:rPr>
            </w:pPr>
            <w:r>
              <w:rPr>
                <w:rFonts w:hint="eastAsia"/>
              </w:rPr>
              <w:t xml:space="preserve">客户服务电话： </w:t>
            </w:r>
          </w:p>
        </w:tc>
        <w:tc>
          <w:tcPr>
            <w:tcW w:w="7440" w:type="dxa"/>
          </w:tcPr>
          <w:p w14:paraId="78D29B9E">
            <w:pPr>
              <w:pStyle w:val="8"/>
              <w:rPr>
                <w:rFonts w:hint="eastAsia"/>
              </w:rPr>
            </w:pPr>
            <w:r>
              <w:rPr>
                <w:rFonts w:hint="eastAsia"/>
              </w:rPr>
              <w:t xml:space="preserve">400-820-5369 </w:t>
            </w:r>
          </w:p>
        </w:tc>
      </w:tr>
      <w:tr w14:paraId="522D3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1DBF47">
            <w:pPr>
              <w:pStyle w:val="8"/>
              <w:rPr>
                <w:rFonts w:hint="eastAsia"/>
              </w:rPr>
            </w:pPr>
            <w:r>
              <w:rPr>
                <w:rFonts w:hint="eastAsia"/>
              </w:rPr>
              <w:t xml:space="preserve">网址： </w:t>
            </w:r>
          </w:p>
        </w:tc>
        <w:tc>
          <w:tcPr>
            <w:tcW w:w="7440" w:type="dxa"/>
          </w:tcPr>
          <w:p w14:paraId="283F558E">
            <w:pPr>
              <w:pStyle w:val="8"/>
              <w:rPr>
                <w:rFonts w:hint="eastAsia"/>
              </w:rPr>
            </w:pPr>
            <w:r>
              <w:rPr>
                <w:rFonts w:hint="eastAsia"/>
              </w:rPr>
              <w:t xml:space="preserve">www.jiyufund.com.cn </w:t>
            </w:r>
          </w:p>
        </w:tc>
      </w:tr>
    </w:tbl>
    <w:p w14:paraId="4360750E">
      <w:pPr>
        <w:pStyle w:val="8"/>
        <w:spacing w:before="0" w:beforeAutospacing="0" w:after="0" w:afterAutospacing="0" w:line="360" w:lineRule="auto"/>
        <w:ind w:firstLine="420"/>
        <w:rPr>
          <w:rFonts w:hint="eastAsia"/>
          <w:sz w:val="21"/>
          <w:szCs w:val="21"/>
        </w:rPr>
      </w:pPr>
      <w:r>
        <w:rPr>
          <w:rFonts w:hint="eastAsia"/>
          <w:b/>
          <w:bCs/>
          <w:sz w:val="21"/>
          <w:szCs w:val="21"/>
        </w:rPr>
        <w:t>(108)上海凯石财富基金销售有限公司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18B10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344D9B7">
            <w:pPr>
              <w:pStyle w:val="8"/>
              <w:rPr>
                <w:rFonts w:hint="eastAsia"/>
              </w:rPr>
            </w:pPr>
            <w:r>
              <w:rPr>
                <w:rFonts w:hint="eastAsia"/>
              </w:rPr>
              <w:t xml:space="preserve">注册地址： </w:t>
            </w:r>
          </w:p>
        </w:tc>
        <w:tc>
          <w:tcPr>
            <w:tcW w:w="7440" w:type="dxa"/>
          </w:tcPr>
          <w:p w14:paraId="172249D1">
            <w:pPr>
              <w:pStyle w:val="8"/>
              <w:rPr>
                <w:rFonts w:hint="eastAsia"/>
              </w:rPr>
            </w:pPr>
            <w:r>
              <w:rPr>
                <w:rFonts w:hint="eastAsia"/>
              </w:rPr>
              <w:t xml:space="preserve">上海市黄浦区西藏南路765号602-115室 </w:t>
            </w:r>
          </w:p>
        </w:tc>
      </w:tr>
      <w:tr w14:paraId="2EC1E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BA6193">
            <w:pPr>
              <w:pStyle w:val="8"/>
              <w:rPr>
                <w:rFonts w:hint="eastAsia"/>
              </w:rPr>
            </w:pPr>
            <w:r>
              <w:rPr>
                <w:rFonts w:hint="eastAsia"/>
              </w:rPr>
              <w:t xml:space="preserve">办公地址： </w:t>
            </w:r>
          </w:p>
        </w:tc>
        <w:tc>
          <w:tcPr>
            <w:tcW w:w="7440" w:type="dxa"/>
          </w:tcPr>
          <w:p w14:paraId="736DAB31">
            <w:pPr>
              <w:pStyle w:val="8"/>
              <w:rPr>
                <w:rFonts w:hint="eastAsia"/>
              </w:rPr>
            </w:pPr>
            <w:r>
              <w:rPr>
                <w:rFonts w:hint="eastAsia"/>
              </w:rPr>
              <w:t xml:space="preserve">上海市黄浦区延安东路1号凯石大厦四楼  </w:t>
            </w:r>
          </w:p>
        </w:tc>
      </w:tr>
      <w:tr w14:paraId="5133A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813FD4B">
            <w:pPr>
              <w:pStyle w:val="8"/>
              <w:rPr>
                <w:rFonts w:hint="eastAsia"/>
              </w:rPr>
            </w:pPr>
            <w:r>
              <w:rPr>
                <w:rFonts w:hint="eastAsia"/>
              </w:rPr>
              <w:t xml:space="preserve">法定代表人： </w:t>
            </w:r>
          </w:p>
        </w:tc>
        <w:tc>
          <w:tcPr>
            <w:tcW w:w="7440" w:type="dxa"/>
          </w:tcPr>
          <w:p w14:paraId="1912A90A">
            <w:pPr>
              <w:pStyle w:val="8"/>
              <w:rPr>
                <w:rFonts w:hint="eastAsia"/>
              </w:rPr>
            </w:pPr>
            <w:r>
              <w:rPr>
                <w:rFonts w:hint="eastAsia"/>
              </w:rPr>
              <w:t xml:space="preserve">陈继武 </w:t>
            </w:r>
          </w:p>
        </w:tc>
      </w:tr>
      <w:tr w14:paraId="4B226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8B0F758">
            <w:pPr>
              <w:pStyle w:val="8"/>
              <w:rPr>
                <w:rFonts w:hint="eastAsia"/>
              </w:rPr>
            </w:pPr>
            <w:r>
              <w:rPr>
                <w:rFonts w:hint="eastAsia"/>
              </w:rPr>
              <w:t xml:space="preserve">联系人： </w:t>
            </w:r>
          </w:p>
        </w:tc>
        <w:tc>
          <w:tcPr>
            <w:tcW w:w="7440" w:type="dxa"/>
          </w:tcPr>
          <w:p w14:paraId="75B936AE">
            <w:pPr>
              <w:pStyle w:val="8"/>
              <w:rPr>
                <w:rFonts w:hint="eastAsia"/>
              </w:rPr>
            </w:pPr>
            <w:r>
              <w:rPr>
                <w:rFonts w:hint="eastAsia"/>
              </w:rPr>
              <w:t xml:space="preserve">李晓明 </w:t>
            </w:r>
          </w:p>
        </w:tc>
      </w:tr>
      <w:tr w14:paraId="48F3B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0479112">
            <w:pPr>
              <w:pStyle w:val="8"/>
              <w:rPr>
                <w:rFonts w:hint="eastAsia"/>
              </w:rPr>
            </w:pPr>
            <w:r>
              <w:rPr>
                <w:rFonts w:hint="eastAsia"/>
              </w:rPr>
              <w:t xml:space="preserve">电话： </w:t>
            </w:r>
          </w:p>
        </w:tc>
        <w:tc>
          <w:tcPr>
            <w:tcW w:w="7440" w:type="dxa"/>
          </w:tcPr>
          <w:p w14:paraId="0A0B8554">
            <w:pPr>
              <w:pStyle w:val="8"/>
              <w:rPr>
                <w:rFonts w:hint="eastAsia"/>
              </w:rPr>
            </w:pPr>
            <w:r>
              <w:rPr>
                <w:rFonts w:hint="eastAsia"/>
              </w:rPr>
              <w:t xml:space="preserve">021-63333319 </w:t>
            </w:r>
          </w:p>
        </w:tc>
      </w:tr>
      <w:tr w14:paraId="4C0E0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1E9432">
            <w:pPr>
              <w:pStyle w:val="8"/>
              <w:rPr>
                <w:rFonts w:hint="eastAsia"/>
              </w:rPr>
            </w:pPr>
            <w:r>
              <w:rPr>
                <w:rFonts w:hint="eastAsia"/>
              </w:rPr>
              <w:t xml:space="preserve">传真： </w:t>
            </w:r>
          </w:p>
        </w:tc>
        <w:tc>
          <w:tcPr>
            <w:tcW w:w="7440" w:type="dxa"/>
          </w:tcPr>
          <w:p w14:paraId="15D23AB3">
            <w:pPr>
              <w:pStyle w:val="8"/>
              <w:rPr>
                <w:rFonts w:hint="eastAsia"/>
              </w:rPr>
            </w:pPr>
            <w:r>
              <w:rPr>
                <w:rFonts w:hint="eastAsia"/>
              </w:rPr>
              <w:t xml:space="preserve">021-63332523 </w:t>
            </w:r>
          </w:p>
        </w:tc>
      </w:tr>
      <w:tr w14:paraId="4065A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34DF45">
            <w:pPr>
              <w:pStyle w:val="8"/>
              <w:rPr>
                <w:rFonts w:hint="eastAsia"/>
              </w:rPr>
            </w:pPr>
            <w:r>
              <w:rPr>
                <w:rFonts w:hint="eastAsia"/>
              </w:rPr>
              <w:t xml:space="preserve">客户服务电话： </w:t>
            </w:r>
          </w:p>
        </w:tc>
        <w:tc>
          <w:tcPr>
            <w:tcW w:w="7440" w:type="dxa"/>
          </w:tcPr>
          <w:p w14:paraId="30C5E818">
            <w:pPr>
              <w:pStyle w:val="8"/>
              <w:rPr>
                <w:rFonts w:hint="eastAsia"/>
              </w:rPr>
            </w:pPr>
            <w:r>
              <w:rPr>
                <w:rFonts w:hint="eastAsia"/>
              </w:rPr>
              <w:t xml:space="preserve">400-643-3389 </w:t>
            </w:r>
          </w:p>
        </w:tc>
      </w:tr>
      <w:tr w14:paraId="4A0E3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8212457">
            <w:pPr>
              <w:pStyle w:val="8"/>
              <w:rPr>
                <w:rFonts w:hint="eastAsia"/>
              </w:rPr>
            </w:pPr>
            <w:r>
              <w:rPr>
                <w:rFonts w:hint="eastAsia"/>
              </w:rPr>
              <w:t xml:space="preserve">网址： </w:t>
            </w:r>
          </w:p>
        </w:tc>
        <w:tc>
          <w:tcPr>
            <w:tcW w:w="7440" w:type="dxa"/>
          </w:tcPr>
          <w:p w14:paraId="55C62D11">
            <w:pPr>
              <w:pStyle w:val="8"/>
              <w:rPr>
                <w:rFonts w:hint="eastAsia"/>
              </w:rPr>
            </w:pPr>
            <w:r>
              <w:rPr>
                <w:rFonts w:hint="eastAsia"/>
              </w:rPr>
              <w:t xml:space="preserve">www.vstonewealth.com </w:t>
            </w:r>
          </w:p>
        </w:tc>
      </w:tr>
    </w:tbl>
    <w:p w14:paraId="4F32D930">
      <w:pPr>
        <w:pStyle w:val="8"/>
        <w:spacing w:before="0" w:beforeAutospacing="0" w:after="0" w:afterAutospacing="0" w:line="360" w:lineRule="auto"/>
        <w:ind w:firstLine="420"/>
        <w:rPr>
          <w:rFonts w:hint="eastAsia"/>
          <w:sz w:val="21"/>
          <w:szCs w:val="21"/>
        </w:rPr>
      </w:pPr>
      <w:r>
        <w:rPr>
          <w:rFonts w:hint="eastAsia"/>
          <w:b/>
          <w:bCs/>
          <w:sz w:val="21"/>
          <w:szCs w:val="21"/>
        </w:rPr>
        <w:t>(109)上海中正达广基金销售有限公司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ADB5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1A38FB">
            <w:pPr>
              <w:pStyle w:val="8"/>
              <w:rPr>
                <w:rFonts w:hint="eastAsia"/>
              </w:rPr>
            </w:pPr>
            <w:r>
              <w:rPr>
                <w:rFonts w:hint="eastAsia"/>
              </w:rPr>
              <w:t xml:space="preserve">注册地址： </w:t>
            </w:r>
          </w:p>
        </w:tc>
        <w:tc>
          <w:tcPr>
            <w:tcW w:w="7440" w:type="dxa"/>
          </w:tcPr>
          <w:p w14:paraId="070B628F">
            <w:pPr>
              <w:pStyle w:val="8"/>
              <w:rPr>
                <w:rFonts w:hint="eastAsia"/>
              </w:rPr>
            </w:pPr>
            <w:r>
              <w:rPr>
                <w:rFonts w:hint="eastAsia"/>
              </w:rPr>
              <w:t xml:space="preserve">上海市龙兰路277号1号楼1203、1204室 </w:t>
            </w:r>
          </w:p>
        </w:tc>
      </w:tr>
      <w:tr w14:paraId="0FCA5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D422C5">
            <w:pPr>
              <w:pStyle w:val="8"/>
              <w:rPr>
                <w:rFonts w:hint="eastAsia"/>
              </w:rPr>
            </w:pPr>
            <w:r>
              <w:rPr>
                <w:rFonts w:hint="eastAsia"/>
              </w:rPr>
              <w:t xml:space="preserve">办公地址： </w:t>
            </w:r>
          </w:p>
        </w:tc>
        <w:tc>
          <w:tcPr>
            <w:tcW w:w="7440" w:type="dxa"/>
          </w:tcPr>
          <w:p w14:paraId="2BAC5D1F">
            <w:pPr>
              <w:pStyle w:val="8"/>
              <w:rPr>
                <w:rFonts w:hint="eastAsia"/>
              </w:rPr>
            </w:pPr>
            <w:r>
              <w:rPr>
                <w:rFonts w:hint="eastAsia"/>
              </w:rPr>
              <w:t xml:space="preserve">上海市龙兰路277号1号楼1203、1204室 </w:t>
            </w:r>
          </w:p>
        </w:tc>
      </w:tr>
      <w:tr w14:paraId="40D35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4C813D">
            <w:pPr>
              <w:pStyle w:val="8"/>
              <w:rPr>
                <w:rFonts w:hint="eastAsia"/>
              </w:rPr>
            </w:pPr>
            <w:r>
              <w:rPr>
                <w:rFonts w:hint="eastAsia"/>
              </w:rPr>
              <w:t xml:space="preserve">法定代表人： </w:t>
            </w:r>
          </w:p>
        </w:tc>
        <w:tc>
          <w:tcPr>
            <w:tcW w:w="7440" w:type="dxa"/>
          </w:tcPr>
          <w:p w14:paraId="55053E02">
            <w:pPr>
              <w:pStyle w:val="8"/>
              <w:rPr>
                <w:rFonts w:hint="eastAsia"/>
              </w:rPr>
            </w:pPr>
            <w:r>
              <w:rPr>
                <w:rFonts w:hint="eastAsia"/>
              </w:rPr>
              <w:t xml:space="preserve">黄欣 </w:t>
            </w:r>
          </w:p>
        </w:tc>
      </w:tr>
      <w:tr w14:paraId="4AA97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6C98169">
            <w:pPr>
              <w:pStyle w:val="8"/>
              <w:rPr>
                <w:rFonts w:hint="eastAsia"/>
              </w:rPr>
            </w:pPr>
            <w:r>
              <w:rPr>
                <w:rFonts w:hint="eastAsia"/>
              </w:rPr>
              <w:t xml:space="preserve">联系人： </w:t>
            </w:r>
          </w:p>
        </w:tc>
        <w:tc>
          <w:tcPr>
            <w:tcW w:w="7440" w:type="dxa"/>
          </w:tcPr>
          <w:p w14:paraId="440BAB98">
            <w:pPr>
              <w:pStyle w:val="8"/>
              <w:rPr>
                <w:rFonts w:hint="eastAsia"/>
              </w:rPr>
            </w:pPr>
            <w:r>
              <w:rPr>
                <w:rFonts w:hint="eastAsia"/>
              </w:rPr>
              <w:t xml:space="preserve">何源 </w:t>
            </w:r>
          </w:p>
        </w:tc>
      </w:tr>
      <w:tr w14:paraId="31D8C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E1A549D">
            <w:pPr>
              <w:pStyle w:val="8"/>
              <w:rPr>
                <w:rFonts w:hint="eastAsia"/>
              </w:rPr>
            </w:pPr>
            <w:r>
              <w:rPr>
                <w:rFonts w:hint="eastAsia"/>
              </w:rPr>
              <w:t xml:space="preserve">电话： </w:t>
            </w:r>
          </w:p>
        </w:tc>
        <w:tc>
          <w:tcPr>
            <w:tcW w:w="7440" w:type="dxa"/>
          </w:tcPr>
          <w:p w14:paraId="53EF26D1">
            <w:pPr>
              <w:pStyle w:val="8"/>
              <w:rPr>
                <w:rFonts w:hint="eastAsia"/>
              </w:rPr>
            </w:pPr>
            <w:r>
              <w:rPr>
                <w:rFonts w:hint="eastAsia"/>
              </w:rPr>
              <w:t xml:space="preserve">021-33768132 </w:t>
            </w:r>
          </w:p>
        </w:tc>
      </w:tr>
      <w:tr w14:paraId="539E9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6CEA5E8">
            <w:pPr>
              <w:pStyle w:val="8"/>
              <w:rPr>
                <w:rFonts w:hint="eastAsia"/>
              </w:rPr>
            </w:pPr>
            <w:r>
              <w:rPr>
                <w:rFonts w:hint="eastAsia"/>
              </w:rPr>
              <w:t xml:space="preserve">传真： </w:t>
            </w:r>
          </w:p>
        </w:tc>
        <w:tc>
          <w:tcPr>
            <w:tcW w:w="7440" w:type="dxa"/>
          </w:tcPr>
          <w:p w14:paraId="7E0F6B27">
            <w:pPr>
              <w:pStyle w:val="8"/>
              <w:rPr>
                <w:rFonts w:hint="eastAsia"/>
              </w:rPr>
            </w:pPr>
            <w:r>
              <w:rPr>
                <w:rFonts w:hint="eastAsia"/>
              </w:rPr>
              <w:t xml:space="preserve">021-33768132-802 </w:t>
            </w:r>
          </w:p>
        </w:tc>
      </w:tr>
      <w:tr w14:paraId="746C5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24B81F0">
            <w:pPr>
              <w:pStyle w:val="8"/>
              <w:rPr>
                <w:rFonts w:hint="eastAsia"/>
              </w:rPr>
            </w:pPr>
            <w:r>
              <w:rPr>
                <w:rFonts w:hint="eastAsia"/>
              </w:rPr>
              <w:t xml:space="preserve">客户服务电话： </w:t>
            </w:r>
          </w:p>
        </w:tc>
        <w:tc>
          <w:tcPr>
            <w:tcW w:w="7440" w:type="dxa"/>
          </w:tcPr>
          <w:p w14:paraId="2363F9D8">
            <w:pPr>
              <w:pStyle w:val="8"/>
              <w:rPr>
                <w:rFonts w:hint="eastAsia"/>
              </w:rPr>
            </w:pPr>
            <w:r>
              <w:rPr>
                <w:rFonts w:hint="eastAsia"/>
              </w:rPr>
              <w:t xml:space="preserve">4006767523 </w:t>
            </w:r>
          </w:p>
        </w:tc>
      </w:tr>
      <w:tr w14:paraId="2810C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6A4E60">
            <w:pPr>
              <w:pStyle w:val="8"/>
              <w:rPr>
                <w:rFonts w:hint="eastAsia"/>
              </w:rPr>
            </w:pPr>
            <w:r>
              <w:rPr>
                <w:rFonts w:hint="eastAsia"/>
              </w:rPr>
              <w:t xml:space="preserve">网址： </w:t>
            </w:r>
          </w:p>
        </w:tc>
        <w:tc>
          <w:tcPr>
            <w:tcW w:w="7440" w:type="dxa"/>
          </w:tcPr>
          <w:p w14:paraId="5B7DC76F">
            <w:pPr>
              <w:pStyle w:val="8"/>
              <w:rPr>
                <w:rFonts w:hint="eastAsia"/>
              </w:rPr>
            </w:pPr>
            <w:r>
              <w:rPr>
                <w:rFonts w:hint="eastAsia"/>
              </w:rPr>
              <w:t xml:space="preserve">www.zhongzhengfund.com </w:t>
            </w:r>
          </w:p>
        </w:tc>
      </w:tr>
    </w:tbl>
    <w:p w14:paraId="74C6CC2E">
      <w:pPr>
        <w:pStyle w:val="8"/>
        <w:spacing w:before="0" w:beforeAutospacing="0" w:after="0" w:afterAutospacing="0" w:line="360" w:lineRule="auto"/>
        <w:ind w:firstLine="420"/>
        <w:rPr>
          <w:rFonts w:hint="eastAsia"/>
          <w:sz w:val="21"/>
          <w:szCs w:val="21"/>
        </w:rPr>
      </w:pPr>
      <w:r>
        <w:rPr>
          <w:rFonts w:hint="eastAsia"/>
          <w:b/>
          <w:bCs/>
          <w:sz w:val="21"/>
          <w:szCs w:val="21"/>
        </w:rPr>
        <w:t>(110)北京虹点基金销售有限公司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5FBE7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8ACA5A">
            <w:pPr>
              <w:pStyle w:val="8"/>
              <w:rPr>
                <w:rFonts w:hint="eastAsia"/>
              </w:rPr>
            </w:pPr>
            <w:r>
              <w:rPr>
                <w:rFonts w:hint="eastAsia"/>
              </w:rPr>
              <w:t xml:space="preserve">注册地址： </w:t>
            </w:r>
          </w:p>
        </w:tc>
        <w:tc>
          <w:tcPr>
            <w:tcW w:w="7440" w:type="dxa"/>
          </w:tcPr>
          <w:p w14:paraId="73B77E4D">
            <w:pPr>
              <w:pStyle w:val="8"/>
              <w:rPr>
                <w:rFonts w:hint="eastAsia"/>
              </w:rPr>
            </w:pPr>
            <w:r>
              <w:rPr>
                <w:rFonts w:hint="eastAsia"/>
              </w:rPr>
              <w:t xml:space="preserve">北京市朝阳区西大望路1号1号楼1603 </w:t>
            </w:r>
          </w:p>
        </w:tc>
      </w:tr>
      <w:tr w14:paraId="18E5E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B3DB68">
            <w:pPr>
              <w:pStyle w:val="8"/>
              <w:rPr>
                <w:rFonts w:hint="eastAsia"/>
              </w:rPr>
            </w:pPr>
            <w:r>
              <w:rPr>
                <w:rFonts w:hint="eastAsia"/>
              </w:rPr>
              <w:t xml:space="preserve">办公地址： </w:t>
            </w:r>
          </w:p>
        </w:tc>
        <w:tc>
          <w:tcPr>
            <w:tcW w:w="7440" w:type="dxa"/>
          </w:tcPr>
          <w:p w14:paraId="63501D80">
            <w:pPr>
              <w:pStyle w:val="8"/>
              <w:rPr>
                <w:rFonts w:hint="eastAsia"/>
              </w:rPr>
            </w:pPr>
            <w:r>
              <w:rPr>
                <w:rFonts w:hint="eastAsia"/>
              </w:rPr>
              <w:t xml:space="preserve">北京市朝阳区工人体育馆北路甲2号盈科中心B座裙楼二层 </w:t>
            </w:r>
          </w:p>
        </w:tc>
      </w:tr>
      <w:tr w14:paraId="34C77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036A4A0">
            <w:pPr>
              <w:pStyle w:val="8"/>
              <w:rPr>
                <w:rFonts w:hint="eastAsia"/>
              </w:rPr>
            </w:pPr>
            <w:r>
              <w:rPr>
                <w:rFonts w:hint="eastAsia"/>
              </w:rPr>
              <w:t xml:space="preserve">法定代表人： </w:t>
            </w:r>
          </w:p>
        </w:tc>
        <w:tc>
          <w:tcPr>
            <w:tcW w:w="7440" w:type="dxa"/>
          </w:tcPr>
          <w:p w14:paraId="757DCEE9">
            <w:pPr>
              <w:pStyle w:val="8"/>
              <w:rPr>
                <w:rFonts w:hint="eastAsia"/>
              </w:rPr>
            </w:pPr>
            <w:r>
              <w:rPr>
                <w:rFonts w:hint="eastAsia"/>
              </w:rPr>
              <w:t xml:space="preserve">董浩 </w:t>
            </w:r>
          </w:p>
        </w:tc>
      </w:tr>
      <w:tr w14:paraId="6A0F0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C1149E4">
            <w:pPr>
              <w:pStyle w:val="8"/>
              <w:rPr>
                <w:rFonts w:hint="eastAsia"/>
              </w:rPr>
            </w:pPr>
            <w:r>
              <w:rPr>
                <w:rFonts w:hint="eastAsia"/>
              </w:rPr>
              <w:t xml:space="preserve">联系人： </w:t>
            </w:r>
          </w:p>
        </w:tc>
        <w:tc>
          <w:tcPr>
            <w:tcW w:w="7440" w:type="dxa"/>
          </w:tcPr>
          <w:p w14:paraId="30767C6D">
            <w:pPr>
              <w:pStyle w:val="8"/>
              <w:rPr>
                <w:rFonts w:hint="eastAsia"/>
              </w:rPr>
            </w:pPr>
            <w:r>
              <w:rPr>
                <w:rFonts w:hint="eastAsia"/>
              </w:rPr>
              <w:t xml:space="preserve">于婷婷 </w:t>
            </w:r>
          </w:p>
        </w:tc>
      </w:tr>
      <w:tr w14:paraId="154C7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21123F1">
            <w:pPr>
              <w:pStyle w:val="8"/>
              <w:rPr>
                <w:rFonts w:hint="eastAsia"/>
              </w:rPr>
            </w:pPr>
            <w:r>
              <w:rPr>
                <w:rFonts w:hint="eastAsia"/>
              </w:rPr>
              <w:t xml:space="preserve">电话： </w:t>
            </w:r>
          </w:p>
        </w:tc>
        <w:tc>
          <w:tcPr>
            <w:tcW w:w="7440" w:type="dxa"/>
          </w:tcPr>
          <w:p w14:paraId="1EF9A179">
            <w:pPr>
              <w:pStyle w:val="8"/>
              <w:rPr>
                <w:rFonts w:hint="eastAsia"/>
              </w:rPr>
            </w:pPr>
            <w:r>
              <w:rPr>
                <w:rFonts w:hint="eastAsia"/>
              </w:rPr>
              <w:t xml:space="preserve">010-56409010 </w:t>
            </w:r>
          </w:p>
        </w:tc>
      </w:tr>
      <w:tr w14:paraId="24758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80DFC80">
            <w:pPr>
              <w:pStyle w:val="8"/>
              <w:rPr>
                <w:rFonts w:hint="eastAsia"/>
              </w:rPr>
            </w:pPr>
            <w:r>
              <w:rPr>
                <w:rFonts w:hint="eastAsia"/>
              </w:rPr>
              <w:t xml:space="preserve">传真： </w:t>
            </w:r>
          </w:p>
        </w:tc>
        <w:tc>
          <w:tcPr>
            <w:tcW w:w="7440" w:type="dxa"/>
          </w:tcPr>
          <w:p w14:paraId="2D7A0177">
            <w:pPr>
              <w:pStyle w:val="8"/>
              <w:rPr>
                <w:rFonts w:hint="eastAsia"/>
              </w:rPr>
            </w:pPr>
            <w:r>
              <w:rPr>
                <w:rFonts w:hint="eastAsia"/>
              </w:rPr>
              <w:t xml:space="preserve">010-56580660 </w:t>
            </w:r>
          </w:p>
        </w:tc>
      </w:tr>
      <w:tr w14:paraId="49E73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EAB00C">
            <w:pPr>
              <w:pStyle w:val="8"/>
              <w:rPr>
                <w:rFonts w:hint="eastAsia"/>
              </w:rPr>
            </w:pPr>
            <w:r>
              <w:rPr>
                <w:rFonts w:hint="eastAsia"/>
              </w:rPr>
              <w:t xml:space="preserve">客户服务电话： </w:t>
            </w:r>
          </w:p>
        </w:tc>
        <w:tc>
          <w:tcPr>
            <w:tcW w:w="7440" w:type="dxa"/>
          </w:tcPr>
          <w:p w14:paraId="42197FA9">
            <w:pPr>
              <w:pStyle w:val="8"/>
              <w:rPr>
                <w:rFonts w:hint="eastAsia"/>
              </w:rPr>
            </w:pPr>
            <w:r>
              <w:rPr>
                <w:rFonts w:hint="eastAsia"/>
              </w:rPr>
              <w:t xml:space="preserve">400-618-0707 </w:t>
            </w:r>
          </w:p>
        </w:tc>
      </w:tr>
      <w:tr w14:paraId="7E1CD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CF3B7BF">
            <w:pPr>
              <w:pStyle w:val="8"/>
              <w:rPr>
                <w:rFonts w:hint="eastAsia"/>
              </w:rPr>
            </w:pPr>
            <w:r>
              <w:rPr>
                <w:rFonts w:hint="eastAsia"/>
              </w:rPr>
              <w:t xml:space="preserve">网址： </w:t>
            </w:r>
          </w:p>
        </w:tc>
        <w:tc>
          <w:tcPr>
            <w:tcW w:w="7440" w:type="dxa"/>
          </w:tcPr>
          <w:p w14:paraId="49590394">
            <w:pPr>
              <w:pStyle w:val="8"/>
              <w:rPr>
                <w:rFonts w:hint="eastAsia"/>
              </w:rPr>
            </w:pPr>
            <w:r>
              <w:rPr>
                <w:rFonts w:hint="eastAsia"/>
              </w:rPr>
              <w:t xml:space="preserve">www.hongdianfund.com </w:t>
            </w:r>
          </w:p>
        </w:tc>
      </w:tr>
    </w:tbl>
    <w:p w14:paraId="1D90350B">
      <w:pPr>
        <w:pStyle w:val="8"/>
        <w:spacing w:before="0" w:beforeAutospacing="0" w:after="0" w:afterAutospacing="0" w:line="360" w:lineRule="auto"/>
        <w:ind w:firstLine="420"/>
        <w:rPr>
          <w:rFonts w:hint="eastAsia"/>
          <w:sz w:val="21"/>
          <w:szCs w:val="21"/>
        </w:rPr>
      </w:pPr>
      <w:r>
        <w:rPr>
          <w:rFonts w:hint="eastAsia"/>
          <w:b/>
          <w:bCs/>
          <w:sz w:val="21"/>
          <w:szCs w:val="21"/>
        </w:rPr>
        <w:t>(111)深圳新华信通基金销售有限公司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20F8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C36B10C">
            <w:pPr>
              <w:pStyle w:val="8"/>
              <w:rPr>
                <w:rFonts w:hint="eastAsia"/>
              </w:rPr>
            </w:pPr>
            <w:r>
              <w:rPr>
                <w:rFonts w:hint="eastAsia"/>
              </w:rPr>
              <w:t xml:space="preserve">注册地址： </w:t>
            </w:r>
          </w:p>
        </w:tc>
        <w:tc>
          <w:tcPr>
            <w:tcW w:w="7440" w:type="dxa"/>
          </w:tcPr>
          <w:p w14:paraId="497D8748">
            <w:pPr>
              <w:pStyle w:val="8"/>
              <w:rPr>
                <w:rFonts w:hint="eastAsia"/>
              </w:rPr>
            </w:pPr>
            <w:r>
              <w:rPr>
                <w:rFonts w:hint="eastAsia"/>
              </w:rPr>
              <w:t xml:space="preserve">深圳市前海深港合作区前湾一路1号A栋201室（入驻深圳市前海商务秘书有限公司） </w:t>
            </w:r>
          </w:p>
        </w:tc>
      </w:tr>
      <w:tr w14:paraId="02B21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DEC6CD">
            <w:pPr>
              <w:pStyle w:val="8"/>
              <w:rPr>
                <w:rFonts w:hint="eastAsia"/>
              </w:rPr>
            </w:pPr>
            <w:r>
              <w:rPr>
                <w:rFonts w:hint="eastAsia"/>
              </w:rPr>
              <w:t xml:space="preserve">办公地址： </w:t>
            </w:r>
          </w:p>
        </w:tc>
        <w:tc>
          <w:tcPr>
            <w:tcW w:w="7440" w:type="dxa"/>
          </w:tcPr>
          <w:p w14:paraId="1AE95F42">
            <w:pPr>
              <w:pStyle w:val="8"/>
              <w:rPr>
                <w:rFonts w:hint="eastAsia"/>
              </w:rPr>
            </w:pPr>
            <w:r>
              <w:rPr>
                <w:rFonts w:hint="eastAsia"/>
              </w:rPr>
              <w:t xml:space="preserve">深圳市福田区深南大道2003号华嵘大厦710室 </w:t>
            </w:r>
          </w:p>
        </w:tc>
      </w:tr>
      <w:tr w14:paraId="6F9E8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0348BBD">
            <w:pPr>
              <w:pStyle w:val="8"/>
              <w:rPr>
                <w:rFonts w:hint="eastAsia"/>
              </w:rPr>
            </w:pPr>
            <w:r>
              <w:rPr>
                <w:rFonts w:hint="eastAsia"/>
              </w:rPr>
              <w:t xml:space="preserve">法定代表人： </w:t>
            </w:r>
          </w:p>
        </w:tc>
        <w:tc>
          <w:tcPr>
            <w:tcW w:w="7440" w:type="dxa"/>
          </w:tcPr>
          <w:p w14:paraId="040F7FC8">
            <w:pPr>
              <w:pStyle w:val="8"/>
              <w:rPr>
                <w:rFonts w:hint="eastAsia"/>
              </w:rPr>
            </w:pPr>
            <w:r>
              <w:rPr>
                <w:rFonts w:hint="eastAsia"/>
              </w:rPr>
              <w:t xml:space="preserve">戴媛 </w:t>
            </w:r>
          </w:p>
        </w:tc>
      </w:tr>
      <w:tr w14:paraId="00F43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69F0614">
            <w:pPr>
              <w:pStyle w:val="8"/>
              <w:rPr>
                <w:rFonts w:hint="eastAsia"/>
              </w:rPr>
            </w:pPr>
            <w:r>
              <w:rPr>
                <w:rFonts w:hint="eastAsia"/>
              </w:rPr>
              <w:t xml:space="preserve">联系人： </w:t>
            </w:r>
          </w:p>
        </w:tc>
        <w:tc>
          <w:tcPr>
            <w:tcW w:w="7440" w:type="dxa"/>
          </w:tcPr>
          <w:p w14:paraId="032BB3ED">
            <w:pPr>
              <w:pStyle w:val="8"/>
              <w:rPr>
                <w:rFonts w:hint="eastAsia"/>
              </w:rPr>
            </w:pPr>
            <w:r>
              <w:rPr>
                <w:rFonts w:hint="eastAsia"/>
              </w:rPr>
              <w:t xml:space="preserve">郭佶欣 </w:t>
            </w:r>
          </w:p>
        </w:tc>
      </w:tr>
      <w:tr w14:paraId="4A305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9D7A181">
            <w:pPr>
              <w:pStyle w:val="8"/>
              <w:rPr>
                <w:rFonts w:hint="eastAsia"/>
              </w:rPr>
            </w:pPr>
            <w:r>
              <w:rPr>
                <w:rFonts w:hint="eastAsia"/>
              </w:rPr>
              <w:t xml:space="preserve">电话： </w:t>
            </w:r>
          </w:p>
        </w:tc>
        <w:tc>
          <w:tcPr>
            <w:tcW w:w="7440" w:type="dxa"/>
          </w:tcPr>
          <w:p w14:paraId="66FD30CD">
            <w:pPr>
              <w:pStyle w:val="8"/>
              <w:rPr>
                <w:rFonts w:hint="eastAsia"/>
              </w:rPr>
            </w:pPr>
            <w:r>
              <w:rPr>
                <w:rFonts w:hint="eastAsia"/>
              </w:rPr>
              <w:t xml:space="preserve">15135080478 </w:t>
            </w:r>
          </w:p>
        </w:tc>
      </w:tr>
      <w:tr w14:paraId="661B1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593B60D">
            <w:pPr>
              <w:pStyle w:val="8"/>
              <w:rPr>
                <w:rFonts w:hint="eastAsia"/>
              </w:rPr>
            </w:pPr>
            <w:r>
              <w:rPr>
                <w:rFonts w:hint="eastAsia"/>
              </w:rPr>
              <w:t xml:space="preserve">客户服务电话： </w:t>
            </w:r>
          </w:p>
        </w:tc>
        <w:tc>
          <w:tcPr>
            <w:tcW w:w="7440" w:type="dxa"/>
          </w:tcPr>
          <w:p w14:paraId="2B5B21D2">
            <w:pPr>
              <w:pStyle w:val="8"/>
              <w:rPr>
                <w:rFonts w:hint="eastAsia"/>
              </w:rPr>
            </w:pPr>
            <w:r>
              <w:rPr>
                <w:rFonts w:hint="eastAsia"/>
              </w:rPr>
              <w:t xml:space="preserve">400-000-5767 </w:t>
            </w:r>
          </w:p>
        </w:tc>
      </w:tr>
      <w:tr w14:paraId="782E2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5AA3AE5">
            <w:pPr>
              <w:pStyle w:val="8"/>
              <w:rPr>
                <w:rFonts w:hint="eastAsia"/>
              </w:rPr>
            </w:pPr>
            <w:r>
              <w:rPr>
                <w:rFonts w:hint="eastAsia"/>
              </w:rPr>
              <w:t xml:space="preserve">网址： </w:t>
            </w:r>
          </w:p>
        </w:tc>
        <w:tc>
          <w:tcPr>
            <w:tcW w:w="7440" w:type="dxa"/>
          </w:tcPr>
          <w:p w14:paraId="1F190277">
            <w:pPr>
              <w:pStyle w:val="8"/>
              <w:rPr>
                <w:rFonts w:hint="eastAsia"/>
              </w:rPr>
            </w:pPr>
            <w:r>
              <w:rPr>
                <w:rFonts w:hint="eastAsia"/>
              </w:rPr>
              <w:t xml:space="preserve">www.xintongfund.com </w:t>
            </w:r>
          </w:p>
        </w:tc>
      </w:tr>
    </w:tbl>
    <w:p w14:paraId="3DD7239E">
      <w:pPr>
        <w:pStyle w:val="8"/>
        <w:spacing w:before="0" w:beforeAutospacing="0" w:after="0" w:afterAutospacing="0" w:line="360" w:lineRule="auto"/>
        <w:ind w:firstLine="420"/>
        <w:rPr>
          <w:rFonts w:hint="eastAsia"/>
          <w:sz w:val="21"/>
          <w:szCs w:val="21"/>
        </w:rPr>
      </w:pPr>
      <w:r>
        <w:rPr>
          <w:rFonts w:hint="eastAsia"/>
          <w:b/>
          <w:bCs/>
          <w:sz w:val="21"/>
          <w:szCs w:val="21"/>
        </w:rPr>
        <w:t>(112)深圳富济基金销售有限公司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4AAF2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349B06">
            <w:pPr>
              <w:pStyle w:val="8"/>
              <w:rPr>
                <w:rFonts w:hint="eastAsia"/>
              </w:rPr>
            </w:pPr>
            <w:r>
              <w:rPr>
                <w:rFonts w:hint="eastAsia"/>
              </w:rPr>
              <w:t xml:space="preserve">注册地址： </w:t>
            </w:r>
          </w:p>
        </w:tc>
        <w:tc>
          <w:tcPr>
            <w:tcW w:w="7440" w:type="dxa"/>
          </w:tcPr>
          <w:p w14:paraId="2D8A6F07">
            <w:pPr>
              <w:pStyle w:val="8"/>
              <w:rPr>
                <w:rFonts w:hint="eastAsia"/>
              </w:rPr>
            </w:pPr>
            <w:r>
              <w:rPr>
                <w:rFonts w:hint="eastAsia"/>
              </w:rPr>
              <w:t xml:space="preserve">深圳市福田区福田街道岗厦社区金田路3088号中洲大厦3203A单元 </w:t>
            </w:r>
          </w:p>
        </w:tc>
      </w:tr>
      <w:tr w14:paraId="35D98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32551F0">
            <w:pPr>
              <w:pStyle w:val="8"/>
              <w:rPr>
                <w:rFonts w:hint="eastAsia"/>
              </w:rPr>
            </w:pPr>
            <w:r>
              <w:rPr>
                <w:rFonts w:hint="eastAsia"/>
              </w:rPr>
              <w:t xml:space="preserve">办公地址： </w:t>
            </w:r>
          </w:p>
        </w:tc>
        <w:tc>
          <w:tcPr>
            <w:tcW w:w="7440" w:type="dxa"/>
          </w:tcPr>
          <w:p w14:paraId="4B08E69F">
            <w:pPr>
              <w:pStyle w:val="8"/>
              <w:rPr>
                <w:rFonts w:hint="eastAsia"/>
              </w:rPr>
            </w:pPr>
            <w:r>
              <w:rPr>
                <w:rFonts w:hint="eastAsia"/>
              </w:rPr>
              <w:t xml:space="preserve">深圳市福田区福田街道岗厦社区金田路3088号中洲大厦3203A单元 </w:t>
            </w:r>
          </w:p>
        </w:tc>
      </w:tr>
      <w:tr w14:paraId="45E54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54FA47">
            <w:pPr>
              <w:pStyle w:val="8"/>
              <w:rPr>
                <w:rFonts w:hint="eastAsia"/>
              </w:rPr>
            </w:pPr>
            <w:r>
              <w:rPr>
                <w:rFonts w:hint="eastAsia"/>
              </w:rPr>
              <w:t xml:space="preserve">法定代表人： </w:t>
            </w:r>
          </w:p>
        </w:tc>
        <w:tc>
          <w:tcPr>
            <w:tcW w:w="7440" w:type="dxa"/>
          </w:tcPr>
          <w:p w14:paraId="00C8A6AE">
            <w:pPr>
              <w:pStyle w:val="8"/>
              <w:rPr>
                <w:rFonts w:hint="eastAsia"/>
              </w:rPr>
            </w:pPr>
            <w:r>
              <w:rPr>
                <w:rFonts w:hint="eastAsia"/>
              </w:rPr>
              <w:t xml:space="preserve">祝中村 </w:t>
            </w:r>
          </w:p>
        </w:tc>
      </w:tr>
      <w:tr w14:paraId="383D3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5F67CE3">
            <w:pPr>
              <w:pStyle w:val="8"/>
              <w:rPr>
                <w:rFonts w:hint="eastAsia"/>
              </w:rPr>
            </w:pPr>
            <w:r>
              <w:rPr>
                <w:rFonts w:hint="eastAsia"/>
              </w:rPr>
              <w:t xml:space="preserve">联系人： </w:t>
            </w:r>
          </w:p>
        </w:tc>
        <w:tc>
          <w:tcPr>
            <w:tcW w:w="7440" w:type="dxa"/>
          </w:tcPr>
          <w:p w14:paraId="00744822">
            <w:pPr>
              <w:pStyle w:val="8"/>
              <w:rPr>
                <w:rFonts w:hint="eastAsia"/>
              </w:rPr>
            </w:pPr>
            <w:r>
              <w:rPr>
                <w:rFonts w:hint="eastAsia"/>
              </w:rPr>
              <w:t xml:space="preserve">曾瑶敏 </w:t>
            </w:r>
          </w:p>
        </w:tc>
      </w:tr>
      <w:tr w14:paraId="4C4F0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DBB783">
            <w:pPr>
              <w:pStyle w:val="8"/>
              <w:rPr>
                <w:rFonts w:hint="eastAsia"/>
              </w:rPr>
            </w:pPr>
            <w:r>
              <w:rPr>
                <w:rFonts w:hint="eastAsia"/>
              </w:rPr>
              <w:t xml:space="preserve">电话： </w:t>
            </w:r>
          </w:p>
        </w:tc>
        <w:tc>
          <w:tcPr>
            <w:tcW w:w="7440" w:type="dxa"/>
          </w:tcPr>
          <w:p w14:paraId="0CB56873">
            <w:pPr>
              <w:pStyle w:val="8"/>
              <w:rPr>
                <w:rFonts w:hint="eastAsia"/>
              </w:rPr>
            </w:pPr>
            <w:r>
              <w:rPr>
                <w:rFonts w:hint="eastAsia"/>
              </w:rPr>
              <w:t xml:space="preserve">0755-83999907 </w:t>
            </w:r>
          </w:p>
        </w:tc>
      </w:tr>
      <w:tr w14:paraId="1C855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145759">
            <w:pPr>
              <w:pStyle w:val="8"/>
              <w:rPr>
                <w:rFonts w:hint="eastAsia"/>
              </w:rPr>
            </w:pPr>
            <w:r>
              <w:rPr>
                <w:rFonts w:hint="eastAsia"/>
              </w:rPr>
              <w:t xml:space="preserve">传真： </w:t>
            </w:r>
          </w:p>
        </w:tc>
        <w:tc>
          <w:tcPr>
            <w:tcW w:w="7440" w:type="dxa"/>
          </w:tcPr>
          <w:p w14:paraId="05266092">
            <w:pPr>
              <w:pStyle w:val="8"/>
              <w:rPr>
                <w:rFonts w:hint="eastAsia"/>
              </w:rPr>
            </w:pPr>
            <w:r>
              <w:rPr>
                <w:rFonts w:hint="eastAsia"/>
              </w:rPr>
              <w:t xml:space="preserve">0755-83999926 </w:t>
            </w:r>
          </w:p>
        </w:tc>
      </w:tr>
      <w:tr w14:paraId="25927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379377">
            <w:pPr>
              <w:pStyle w:val="8"/>
              <w:rPr>
                <w:rFonts w:hint="eastAsia"/>
              </w:rPr>
            </w:pPr>
            <w:r>
              <w:rPr>
                <w:rFonts w:hint="eastAsia"/>
              </w:rPr>
              <w:t xml:space="preserve">客户服务电话： </w:t>
            </w:r>
          </w:p>
        </w:tc>
        <w:tc>
          <w:tcPr>
            <w:tcW w:w="7440" w:type="dxa"/>
          </w:tcPr>
          <w:p w14:paraId="502CA1B9">
            <w:pPr>
              <w:pStyle w:val="8"/>
              <w:rPr>
                <w:rFonts w:hint="eastAsia"/>
              </w:rPr>
            </w:pPr>
            <w:r>
              <w:rPr>
                <w:rFonts w:hint="eastAsia"/>
              </w:rPr>
              <w:t xml:space="preserve">0755-83999907 </w:t>
            </w:r>
          </w:p>
        </w:tc>
      </w:tr>
      <w:tr w14:paraId="02DA9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5F4C57">
            <w:pPr>
              <w:pStyle w:val="8"/>
              <w:rPr>
                <w:rFonts w:hint="eastAsia"/>
              </w:rPr>
            </w:pPr>
            <w:r>
              <w:rPr>
                <w:rFonts w:hint="eastAsia"/>
              </w:rPr>
              <w:t xml:space="preserve">网址： </w:t>
            </w:r>
          </w:p>
        </w:tc>
        <w:tc>
          <w:tcPr>
            <w:tcW w:w="7440" w:type="dxa"/>
          </w:tcPr>
          <w:p w14:paraId="5BBBEF34">
            <w:pPr>
              <w:pStyle w:val="8"/>
              <w:rPr>
                <w:rFonts w:hint="eastAsia"/>
              </w:rPr>
            </w:pPr>
            <w:r>
              <w:rPr>
                <w:rFonts w:hint="eastAsia"/>
              </w:rPr>
              <w:t xml:space="preserve">www.fujifund.cn </w:t>
            </w:r>
          </w:p>
        </w:tc>
      </w:tr>
    </w:tbl>
    <w:p w14:paraId="1137CBCA">
      <w:pPr>
        <w:pStyle w:val="8"/>
        <w:spacing w:before="0" w:beforeAutospacing="0" w:after="0" w:afterAutospacing="0" w:line="360" w:lineRule="auto"/>
        <w:ind w:firstLine="420"/>
        <w:rPr>
          <w:rFonts w:hint="eastAsia"/>
          <w:sz w:val="21"/>
          <w:szCs w:val="21"/>
        </w:rPr>
      </w:pPr>
      <w:r>
        <w:rPr>
          <w:rFonts w:hint="eastAsia"/>
          <w:b/>
          <w:bCs/>
          <w:sz w:val="21"/>
          <w:szCs w:val="21"/>
        </w:rPr>
        <w:t>(113)上海陆金所基金销售有限公司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07CED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C53760B">
            <w:pPr>
              <w:pStyle w:val="8"/>
              <w:rPr>
                <w:rFonts w:hint="eastAsia"/>
              </w:rPr>
            </w:pPr>
            <w:r>
              <w:rPr>
                <w:rFonts w:hint="eastAsia"/>
              </w:rPr>
              <w:t xml:space="preserve">注册地址： </w:t>
            </w:r>
          </w:p>
        </w:tc>
        <w:tc>
          <w:tcPr>
            <w:tcW w:w="7440" w:type="dxa"/>
          </w:tcPr>
          <w:p w14:paraId="1F779037">
            <w:pPr>
              <w:pStyle w:val="8"/>
              <w:rPr>
                <w:rFonts w:hint="eastAsia"/>
              </w:rPr>
            </w:pPr>
            <w:r>
              <w:rPr>
                <w:rFonts w:hint="eastAsia"/>
              </w:rPr>
              <w:t xml:space="preserve">上海市浦东新区陆家嘴环路1333号14楼09单元 </w:t>
            </w:r>
          </w:p>
        </w:tc>
      </w:tr>
      <w:tr w14:paraId="511C8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639B2D4">
            <w:pPr>
              <w:pStyle w:val="8"/>
              <w:rPr>
                <w:rFonts w:hint="eastAsia"/>
              </w:rPr>
            </w:pPr>
            <w:r>
              <w:rPr>
                <w:rFonts w:hint="eastAsia"/>
              </w:rPr>
              <w:t xml:space="preserve">办公地址： </w:t>
            </w:r>
          </w:p>
        </w:tc>
        <w:tc>
          <w:tcPr>
            <w:tcW w:w="7440" w:type="dxa"/>
          </w:tcPr>
          <w:p w14:paraId="0702F338">
            <w:pPr>
              <w:pStyle w:val="8"/>
              <w:rPr>
                <w:rFonts w:hint="eastAsia"/>
              </w:rPr>
            </w:pPr>
            <w:r>
              <w:rPr>
                <w:rFonts w:hint="eastAsia"/>
              </w:rPr>
              <w:t xml:space="preserve">上海市浦东新区陆家嘴环路1333号14楼 </w:t>
            </w:r>
          </w:p>
        </w:tc>
      </w:tr>
      <w:tr w14:paraId="60732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3BB178">
            <w:pPr>
              <w:pStyle w:val="8"/>
              <w:rPr>
                <w:rFonts w:hint="eastAsia"/>
              </w:rPr>
            </w:pPr>
            <w:r>
              <w:rPr>
                <w:rFonts w:hint="eastAsia"/>
              </w:rPr>
              <w:t xml:space="preserve">法定代表人： </w:t>
            </w:r>
          </w:p>
        </w:tc>
        <w:tc>
          <w:tcPr>
            <w:tcW w:w="7440" w:type="dxa"/>
          </w:tcPr>
          <w:p w14:paraId="4E4695C7">
            <w:pPr>
              <w:pStyle w:val="8"/>
              <w:rPr>
                <w:rFonts w:hint="eastAsia"/>
              </w:rPr>
            </w:pPr>
            <w:r>
              <w:rPr>
                <w:rFonts w:hint="eastAsia"/>
              </w:rPr>
              <w:t xml:space="preserve">郭坚 </w:t>
            </w:r>
          </w:p>
        </w:tc>
      </w:tr>
      <w:tr w14:paraId="11347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BD685D6">
            <w:pPr>
              <w:pStyle w:val="8"/>
              <w:rPr>
                <w:rFonts w:hint="eastAsia"/>
              </w:rPr>
            </w:pPr>
            <w:r>
              <w:rPr>
                <w:rFonts w:hint="eastAsia"/>
              </w:rPr>
              <w:t xml:space="preserve">联系人： </w:t>
            </w:r>
          </w:p>
        </w:tc>
        <w:tc>
          <w:tcPr>
            <w:tcW w:w="7440" w:type="dxa"/>
          </w:tcPr>
          <w:p w14:paraId="1A6C84A0">
            <w:pPr>
              <w:pStyle w:val="8"/>
              <w:rPr>
                <w:rFonts w:hint="eastAsia"/>
              </w:rPr>
            </w:pPr>
            <w:r>
              <w:rPr>
                <w:rFonts w:hint="eastAsia"/>
              </w:rPr>
              <w:t xml:space="preserve">宁博宇 </w:t>
            </w:r>
          </w:p>
        </w:tc>
      </w:tr>
      <w:tr w14:paraId="542EA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F8D828">
            <w:pPr>
              <w:pStyle w:val="8"/>
              <w:rPr>
                <w:rFonts w:hint="eastAsia"/>
              </w:rPr>
            </w:pPr>
            <w:r>
              <w:rPr>
                <w:rFonts w:hint="eastAsia"/>
              </w:rPr>
              <w:t xml:space="preserve">电话： </w:t>
            </w:r>
          </w:p>
        </w:tc>
        <w:tc>
          <w:tcPr>
            <w:tcW w:w="7440" w:type="dxa"/>
          </w:tcPr>
          <w:p w14:paraId="7146535E">
            <w:pPr>
              <w:pStyle w:val="8"/>
              <w:rPr>
                <w:rFonts w:hint="eastAsia"/>
              </w:rPr>
            </w:pPr>
            <w:r>
              <w:rPr>
                <w:rFonts w:hint="eastAsia"/>
              </w:rPr>
              <w:t xml:space="preserve">021-20665952 </w:t>
            </w:r>
          </w:p>
        </w:tc>
      </w:tr>
      <w:tr w14:paraId="47936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D358F57">
            <w:pPr>
              <w:pStyle w:val="8"/>
              <w:rPr>
                <w:rFonts w:hint="eastAsia"/>
              </w:rPr>
            </w:pPr>
            <w:r>
              <w:rPr>
                <w:rFonts w:hint="eastAsia"/>
              </w:rPr>
              <w:t xml:space="preserve">传真： </w:t>
            </w:r>
          </w:p>
        </w:tc>
        <w:tc>
          <w:tcPr>
            <w:tcW w:w="7440" w:type="dxa"/>
          </w:tcPr>
          <w:p w14:paraId="34F4AC80">
            <w:pPr>
              <w:pStyle w:val="8"/>
              <w:rPr>
                <w:rFonts w:hint="eastAsia"/>
              </w:rPr>
            </w:pPr>
            <w:r>
              <w:rPr>
                <w:rFonts w:hint="eastAsia"/>
              </w:rPr>
              <w:t xml:space="preserve">021-22066653 </w:t>
            </w:r>
          </w:p>
        </w:tc>
      </w:tr>
      <w:tr w14:paraId="34645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FBE1D21">
            <w:pPr>
              <w:pStyle w:val="8"/>
              <w:rPr>
                <w:rFonts w:hint="eastAsia"/>
              </w:rPr>
            </w:pPr>
            <w:r>
              <w:rPr>
                <w:rFonts w:hint="eastAsia"/>
              </w:rPr>
              <w:t xml:space="preserve">客户服务电话： </w:t>
            </w:r>
          </w:p>
        </w:tc>
        <w:tc>
          <w:tcPr>
            <w:tcW w:w="7440" w:type="dxa"/>
          </w:tcPr>
          <w:p w14:paraId="34451E5A">
            <w:pPr>
              <w:pStyle w:val="8"/>
              <w:rPr>
                <w:rFonts w:hint="eastAsia"/>
              </w:rPr>
            </w:pPr>
            <w:r>
              <w:rPr>
                <w:rFonts w:hint="eastAsia"/>
              </w:rPr>
              <w:t xml:space="preserve">400-821-9031 </w:t>
            </w:r>
          </w:p>
        </w:tc>
      </w:tr>
      <w:tr w14:paraId="42765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9FEA70D">
            <w:pPr>
              <w:pStyle w:val="8"/>
              <w:rPr>
                <w:rFonts w:hint="eastAsia"/>
              </w:rPr>
            </w:pPr>
            <w:r>
              <w:rPr>
                <w:rFonts w:hint="eastAsia"/>
              </w:rPr>
              <w:t xml:space="preserve">网址： </w:t>
            </w:r>
          </w:p>
        </w:tc>
        <w:tc>
          <w:tcPr>
            <w:tcW w:w="7440" w:type="dxa"/>
          </w:tcPr>
          <w:p w14:paraId="4C03129B">
            <w:pPr>
              <w:pStyle w:val="8"/>
              <w:rPr>
                <w:rFonts w:hint="eastAsia"/>
              </w:rPr>
            </w:pPr>
            <w:r>
              <w:rPr>
                <w:rFonts w:hint="eastAsia"/>
              </w:rPr>
              <w:t xml:space="preserve">www.lufunds.com </w:t>
            </w:r>
          </w:p>
        </w:tc>
      </w:tr>
    </w:tbl>
    <w:p w14:paraId="7D0CB0AF">
      <w:pPr>
        <w:pStyle w:val="8"/>
        <w:spacing w:before="0" w:beforeAutospacing="0" w:after="0" w:afterAutospacing="0" w:line="360" w:lineRule="auto"/>
        <w:ind w:firstLine="420"/>
        <w:rPr>
          <w:rFonts w:hint="eastAsia"/>
          <w:sz w:val="21"/>
          <w:szCs w:val="21"/>
        </w:rPr>
      </w:pPr>
      <w:r>
        <w:rPr>
          <w:rFonts w:hint="eastAsia"/>
          <w:b/>
          <w:bCs/>
          <w:sz w:val="21"/>
          <w:szCs w:val="21"/>
        </w:rPr>
        <w:t>(114)珠海盈米基金销售有限公司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38C4D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A3191C7">
            <w:pPr>
              <w:pStyle w:val="8"/>
              <w:rPr>
                <w:rFonts w:hint="eastAsia"/>
              </w:rPr>
            </w:pPr>
            <w:r>
              <w:rPr>
                <w:rFonts w:hint="eastAsia"/>
              </w:rPr>
              <w:t xml:space="preserve">注册地址： </w:t>
            </w:r>
          </w:p>
        </w:tc>
        <w:tc>
          <w:tcPr>
            <w:tcW w:w="7440" w:type="dxa"/>
          </w:tcPr>
          <w:p w14:paraId="4F085BAF">
            <w:pPr>
              <w:pStyle w:val="8"/>
              <w:rPr>
                <w:rFonts w:hint="eastAsia"/>
              </w:rPr>
            </w:pPr>
            <w:r>
              <w:rPr>
                <w:rFonts w:hint="eastAsia"/>
              </w:rPr>
              <w:t xml:space="preserve">珠海市横琴新区宝华路6号105室-3491 </w:t>
            </w:r>
          </w:p>
        </w:tc>
      </w:tr>
      <w:tr w14:paraId="4FABD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FF6678">
            <w:pPr>
              <w:pStyle w:val="8"/>
              <w:rPr>
                <w:rFonts w:hint="eastAsia"/>
              </w:rPr>
            </w:pPr>
            <w:r>
              <w:rPr>
                <w:rFonts w:hint="eastAsia"/>
              </w:rPr>
              <w:t xml:space="preserve">办公地址： </w:t>
            </w:r>
          </w:p>
        </w:tc>
        <w:tc>
          <w:tcPr>
            <w:tcW w:w="7440" w:type="dxa"/>
          </w:tcPr>
          <w:p w14:paraId="37AADEDB">
            <w:pPr>
              <w:pStyle w:val="8"/>
              <w:rPr>
                <w:rFonts w:hint="eastAsia"/>
              </w:rPr>
            </w:pPr>
            <w:r>
              <w:rPr>
                <w:rFonts w:hint="eastAsia"/>
              </w:rPr>
              <w:t xml:space="preserve">广州市海珠区琶洲大道东1号保利国际广场南塔12楼B1201-1203 </w:t>
            </w:r>
          </w:p>
        </w:tc>
      </w:tr>
      <w:tr w14:paraId="089B7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37EFC3">
            <w:pPr>
              <w:pStyle w:val="8"/>
              <w:rPr>
                <w:rFonts w:hint="eastAsia"/>
              </w:rPr>
            </w:pPr>
            <w:r>
              <w:rPr>
                <w:rFonts w:hint="eastAsia"/>
              </w:rPr>
              <w:t xml:space="preserve">法定代表人： </w:t>
            </w:r>
          </w:p>
        </w:tc>
        <w:tc>
          <w:tcPr>
            <w:tcW w:w="7440" w:type="dxa"/>
          </w:tcPr>
          <w:p w14:paraId="20598A70">
            <w:pPr>
              <w:pStyle w:val="8"/>
              <w:rPr>
                <w:rFonts w:hint="eastAsia"/>
              </w:rPr>
            </w:pPr>
            <w:r>
              <w:rPr>
                <w:rFonts w:hint="eastAsia"/>
              </w:rPr>
              <w:t xml:space="preserve">肖雯 </w:t>
            </w:r>
          </w:p>
        </w:tc>
      </w:tr>
      <w:tr w14:paraId="4D993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581FF30">
            <w:pPr>
              <w:pStyle w:val="8"/>
              <w:rPr>
                <w:rFonts w:hint="eastAsia"/>
              </w:rPr>
            </w:pPr>
            <w:r>
              <w:rPr>
                <w:rFonts w:hint="eastAsia"/>
              </w:rPr>
              <w:t xml:space="preserve">联系人： </w:t>
            </w:r>
          </w:p>
        </w:tc>
        <w:tc>
          <w:tcPr>
            <w:tcW w:w="7440" w:type="dxa"/>
          </w:tcPr>
          <w:p w14:paraId="3C8D81F8">
            <w:pPr>
              <w:pStyle w:val="8"/>
              <w:rPr>
                <w:rFonts w:hint="eastAsia"/>
              </w:rPr>
            </w:pPr>
            <w:r>
              <w:rPr>
                <w:rFonts w:hint="eastAsia"/>
              </w:rPr>
              <w:t xml:space="preserve">吴煜浩 </w:t>
            </w:r>
          </w:p>
        </w:tc>
      </w:tr>
      <w:tr w14:paraId="5D13B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D8908A">
            <w:pPr>
              <w:pStyle w:val="8"/>
              <w:rPr>
                <w:rFonts w:hint="eastAsia"/>
              </w:rPr>
            </w:pPr>
            <w:r>
              <w:rPr>
                <w:rFonts w:hint="eastAsia"/>
              </w:rPr>
              <w:t xml:space="preserve">电话： </w:t>
            </w:r>
          </w:p>
        </w:tc>
        <w:tc>
          <w:tcPr>
            <w:tcW w:w="7440" w:type="dxa"/>
          </w:tcPr>
          <w:p w14:paraId="5FC941FE">
            <w:pPr>
              <w:pStyle w:val="8"/>
              <w:rPr>
                <w:rFonts w:hint="eastAsia"/>
              </w:rPr>
            </w:pPr>
            <w:r>
              <w:rPr>
                <w:rFonts w:hint="eastAsia"/>
              </w:rPr>
              <w:t xml:space="preserve">020-89629099 </w:t>
            </w:r>
          </w:p>
        </w:tc>
      </w:tr>
      <w:tr w14:paraId="74CD9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332DAF2">
            <w:pPr>
              <w:pStyle w:val="8"/>
              <w:rPr>
                <w:rFonts w:hint="eastAsia"/>
              </w:rPr>
            </w:pPr>
            <w:r>
              <w:rPr>
                <w:rFonts w:hint="eastAsia"/>
              </w:rPr>
              <w:t xml:space="preserve">传真： </w:t>
            </w:r>
          </w:p>
        </w:tc>
        <w:tc>
          <w:tcPr>
            <w:tcW w:w="7440" w:type="dxa"/>
          </w:tcPr>
          <w:p w14:paraId="1CE01DA2">
            <w:pPr>
              <w:pStyle w:val="8"/>
              <w:rPr>
                <w:rFonts w:hint="eastAsia"/>
              </w:rPr>
            </w:pPr>
            <w:r>
              <w:rPr>
                <w:rFonts w:hint="eastAsia"/>
              </w:rPr>
              <w:t xml:space="preserve">020-89629011 </w:t>
            </w:r>
          </w:p>
        </w:tc>
      </w:tr>
      <w:tr w14:paraId="7066F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B24D15">
            <w:pPr>
              <w:pStyle w:val="8"/>
              <w:rPr>
                <w:rFonts w:hint="eastAsia"/>
              </w:rPr>
            </w:pPr>
            <w:r>
              <w:rPr>
                <w:rFonts w:hint="eastAsia"/>
              </w:rPr>
              <w:t xml:space="preserve">客户服务电话： </w:t>
            </w:r>
          </w:p>
        </w:tc>
        <w:tc>
          <w:tcPr>
            <w:tcW w:w="7440" w:type="dxa"/>
          </w:tcPr>
          <w:p w14:paraId="52621455">
            <w:pPr>
              <w:pStyle w:val="8"/>
              <w:rPr>
                <w:rFonts w:hint="eastAsia"/>
              </w:rPr>
            </w:pPr>
            <w:r>
              <w:rPr>
                <w:rFonts w:hint="eastAsia"/>
              </w:rPr>
              <w:t xml:space="preserve">020-89629066 </w:t>
            </w:r>
          </w:p>
        </w:tc>
      </w:tr>
      <w:tr w14:paraId="088A4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3F681C">
            <w:pPr>
              <w:pStyle w:val="8"/>
              <w:rPr>
                <w:rFonts w:hint="eastAsia"/>
              </w:rPr>
            </w:pPr>
            <w:r>
              <w:rPr>
                <w:rFonts w:hint="eastAsia"/>
              </w:rPr>
              <w:t xml:space="preserve">网址： </w:t>
            </w:r>
          </w:p>
        </w:tc>
        <w:tc>
          <w:tcPr>
            <w:tcW w:w="7440" w:type="dxa"/>
          </w:tcPr>
          <w:p w14:paraId="4EF8E268">
            <w:pPr>
              <w:pStyle w:val="8"/>
              <w:rPr>
                <w:rFonts w:hint="eastAsia"/>
              </w:rPr>
            </w:pPr>
            <w:r>
              <w:rPr>
                <w:rFonts w:hint="eastAsia"/>
              </w:rPr>
              <w:t xml:space="preserve">www.yingmi.cn </w:t>
            </w:r>
          </w:p>
        </w:tc>
      </w:tr>
    </w:tbl>
    <w:p w14:paraId="2B6A79B9">
      <w:pPr>
        <w:pStyle w:val="8"/>
        <w:spacing w:before="0" w:beforeAutospacing="0" w:after="0" w:afterAutospacing="0" w:line="360" w:lineRule="auto"/>
        <w:ind w:firstLine="420"/>
        <w:rPr>
          <w:rFonts w:hint="eastAsia"/>
          <w:sz w:val="21"/>
          <w:szCs w:val="21"/>
        </w:rPr>
      </w:pPr>
      <w:r>
        <w:rPr>
          <w:rFonts w:hint="eastAsia"/>
          <w:b/>
          <w:bCs/>
          <w:sz w:val="21"/>
          <w:szCs w:val="21"/>
        </w:rPr>
        <w:t>(115)和耕传承基金销售有限公司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6FFEB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0A7AE2">
            <w:pPr>
              <w:pStyle w:val="8"/>
              <w:rPr>
                <w:rFonts w:hint="eastAsia"/>
              </w:rPr>
            </w:pPr>
            <w:r>
              <w:rPr>
                <w:rFonts w:hint="eastAsia"/>
              </w:rPr>
              <w:t xml:space="preserve">注册地址： </w:t>
            </w:r>
          </w:p>
        </w:tc>
        <w:tc>
          <w:tcPr>
            <w:tcW w:w="7440" w:type="dxa"/>
          </w:tcPr>
          <w:p w14:paraId="1C179BE4">
            <w:pPr>
              <w:pStyle w:val="8"/>
              <w:rPr>
                <w:rFonts w:hint="eastAsia"/>
              </w:rPr>
            </w:pPr>
            <w:r>
              <w:rPr>
                <w:rFonts w:hint="eastAsia"/>
              </w:rPr>
              <w:t xml:space="preserve">河南自贸试验区郑州片区（郑东）东风南路东康宁街北6号楼5楼503 </w:t>
            </w:r>
          </w:p>
        </w:tc>
      </w:tr>
      <w:tr w14:paraId="3E151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FC8D08">
            <w:pPr>
              <w:pStyle w:val="8"/>
              <w:rPr>
                <w:rFonts w:hint="eastAsia"/>
              </w:rPr>
            </w:pPr>
            <w:r>
              <w:rPr>
                <w:rFonts w:hint="eastAsia"/>
              </w:rPr>
              <w:t xml:space="preserve">办公地址： </w:t>
            </w:r>
          </w:p>
        </w:tc>
        <w:tc>
          <w:tcPr>
            <w:tcW w:w="7440" w:type="dxa"/>
          </w:tcPr>
          <w:p w14:paraId="3EBEC312">
            <w:pPr>
              <w:pStyle w:val="8"/>
              <w:rPr>
                <w:rFonts w:hint="eastAsia"/>
              </w:rPr>
            </w:pPr>
            <w:r>
              <w:rPr>
                <w:rFonts w:hint="eastAsia"/>
              </w:rPr>
              <w:t xml:space="preserve">河南自贸试验区郑州片区（郑东）东风南路东康宁街北6号楼5楼503 </w:t>
            </w:r>
          </w:p>
        </w:tc>
      </w:tr>
      <w:tr w14:paraId="2E0B2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1CD5ECA">
            <w:pPr>
              <w:pStyle w:val="8"/>
              <w:rPr>
                <w:rFonts w:hint="eastAsia"/>
              </w:rPr>
            </w:pPr>
            <w:r>
              <w:rPr>
                <w:rFonts w:hint="eastAsia"/>
              </w:rPr>
              <w:t xml:space="preserve">法定代表人： </w:t>
            </w:r>
          </w:p>
        </w:tc>
        <w:tc>
          <w:tcPr>
            <w:tcW w:w="7440" w:type="dxa"/>
          </w:tcPr>
          <w:p w14:paraId="33F9B44F">
            <w:pPr>
              <w:pStyle w:val="8"/>
              <w:rPr>
                <w:rFonts w:hint="eastAsia"/>
              </w:rPr>
            </w:pPr>
            <w:r>
              <w:rPr>
                <w:rFonts w:hint="eastAsia"/>
              </w:rPr>
              <w:t xml:space="preserve">温丽燕 </w:t>
            </w:r>
          </w:p>
        </w:tc>
      </w:tr>
      <w:tr w14:paraId="18177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620F66D">
            <w:pPr>
              <w:pStyle w:val="8"/>
              <w:rPr>
                <w:rFonts w:hint="eastAsia"/>
              </w:rPr>
            </w:pPr>
            <w:r>
              <w:rPr>
                <w:rFonts w:hint="eastAsia"/>
              </w:rPr>
              <w:t xml:space="preserve">联系人： </w:t>
            </w:r>
          </w:p>
        </w:tc>
        <w:tc>
          <w:tcPr>
            <w:tcW w:w="7440" w:type="dxa"/>
          </w:tcPr>
          <w:p w14:paraId="73A17D03">
            <w:pPr>
              <w:pStyle w:val="8"/>
              <w:rPr>
                <w:rFonts w:hint="eastAsia"/>
              </w:rPr>
            </w:pPr>
            <w:r>
              <w:rPr>
                <w:rFonts w:hint="eastAsia"/>
              </w:rPr>
              <w:t xml:space="preserve">董亚芳 </w:t>
            </w:r>
          </w:p>
        </w:tc>
      </w:tr>
      <w:tr w14:paraId="42C19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F12589">
            <w:pPr>
              <w:pStyle w:val="8"/>
              <w:rPr>
                <w:rFonts w:hint="eastAsia"/>
              </w:rPr>
            </w:pPr>
            <w:r>
              <w:rPr>
                <w:rFonts w:hint="eastAsia"/>
              </w:rPr>
              <w:t xml:space="preserve">电话： </w:t>
            </w:r>
          </w:p>
        </w:tc>
        <w:tc>
          <w:tcPr>
            <w:tcW w:w="7440" w:type="dxa"/>
          </w:tcPr>
          <w:p w14:paraId="0EED3065">
            <w:pPr>
              <w:pStyle w:val="8"/>
              <w:rPr>
                <w:rFonts w:hint="eastAsia"/>
              </w:rPr>
            </w:pPr>
            <w:r>
              <w:rPr>
                <w:rFonts w:hint="eastAsia"/>
              </w:rPr>
              <w:t xml:space="preserve">0371-85518396 </w:t>
            </w:r>
          </w:p>
        </w:tc>
      </w:tr>
      <w:tr w14:paraId="0B276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5FDBDE4">
            <w:pPr>
              <w:pStyle w:val="8"/>
              <w:rPr>
                <w:rFonts w:hint="eastAsia"/>
              </w:rPr>
            </w:pPr>
            <w:r>
              <w:rPr>
                <w:rFonts w:hint="eastAsia"/>
              </w:rPr>
              <w:t xml:space="preserve">传真： </w:t>
            </w:r>
          </w:p>
        </w:tc>
        <w:tc>
          <w:tcPr>
            <w:tcW w:w="7440" w:type="dxa"/>
          </w:tcPr>
          <w:p w14:paraId="5E1666E2">
            <w:pPr>
              <w:pStyle w:val="8"/>
              <w:rPr>
                <w:rFonts w:hint="eastAsia"/>
              </w:rPr>
            </w:pPr>
            <w:r>
              <w:rPr>
                <w:rFonts w:hint="eastAsia"/>
              </w:rPr>
              <w:t xml:space="preserve">0371-85518397 </w:t>
            </w:r>
          </w:p>
        </w:tc>
      </w:tr>
      <w:tr w14:paraId="7FA42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0829D15">
            <w:pPr>
              <w:pStyle w:val="8"/>
              <w:rPr>
                <w:rFonts w:hint="eastAsia"/>
              </w:rPr>
            </w:pPr>
            <w:r>
              <w:rPr>
                <w:rFonts w:hint="eastAsia"/>
              </w:rPr>
              <w:t xml:space="preserve">客户服务电话： </w:t>
            </w:r>
          </w:p>
        </w:tc>
        <w:tc>
          <w:tcPr>
            <w:tcW w:w="7440" w:type="dxa"/>
          </w:tcPr>
          <w:p w14:paraId="463D0DAF">
            <w:pPr>
              <w:pStyle w:val="8"/>
              <w:rPr>
                <w:rFonts w:hint="eastAsia"/>
              </w:rPr>
            </w:pPr>
            <w:r>
              <w:rPr>
                <w:rFonts w:hint="eastAsia"/>
              </w:rPr>
              <w:t xml:space="preserve">400-0555-671 </w:t>
            </w:r>
          </w:p>
        </w:tc>
      </w:tr>
      <w:tr w14:paraId="51A26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49664B">
            <w:pPr>
              <w:pStyle w:val="8"/>
              <w:rPr>
                <w:rFonts w:hint="eastAsia"/>
              </w:rPr>
            </w:pPr>
            <w:r>
              <w:rPr>
                <w:rFonts w:hint="eastAsia"/>
              </w:rPr>
              <w:t xml:space="preserve">网址： </w:t>
            </w:r>
          </w:p>
        </w:tc>
        <w:tc>
          <w:tcPr>
            <w:tcW w:w="7440" w:type="dxa"/>
          </w:tcPr>
          <w:p w14:paraId="7EB30071">
            <w:pPr>
              <w:pStyle w:val="8"/>
              <w:rPr>
                <w:rFonts w:hint="eastAsia"/>
              </w:rPr>
            </w:pPr>
            <w:r>
              <w:rPr>
                <w:rFonts w:hint="eastAsia"/>
              </w:rPr>
              <w:t xml:space="preserve">www.hgccpb.com </w:t>
            </w:r>
          </w:p>
        </w:tc>
      </w:tr>
    </w:tbl>
    <w:p w14:paraId="5FF0B5BD">
      <w:pPr>
        <w:pStyle w:val="8"/>
        <w:spacing w:before="0" w:beforeAutospacing="0" w:after="0" w:afterAutospacing="0" w:line="360" w:lineRule="auto"/>
        <w:ind w:firstLine="420"/>
        <w:rPr>
          <w:rFonts w:hint="eastAsia"/>
          <w:sz w:val="21"/>
          <w:szCs w:val="21"/>
        </w:rPr>
      </w:pPr>
      <w:r>
        <w:rPr>
          <w:rFonts w:hint="eastAsia"/>
          <w:b/>
          <w:bCs/>
          <w:sz w:val="21"/>
          <w:szCs w:val="21"/>
        </w:rPr>
        <w:t>(116)奕丰基金销售有限公司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40F80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C2CBD0F">
            <w:pPr>
              <w:pStyle w:val="8"/>
              <w:rPr>
                <w:rFonts w:hint="eastAsia"/>
              </w:rPr>
            </w:pPr>
            <w:r>
              <w:rPr>
                <w:rFonts w:hint="eastAsia"/>
              </w:rPr>
              <w:t xml:space="preserve">注册地址： </w:t>
            </w:r>
          </w:p>
        </w:tc>
        <w:tc>
          <w:tcPr>
            <w:tcW w:w="7440" w:type="dxa"/>
          </w:tcPr>
          <w:p w14:paraId="477FC33F">
            <w:pPr>
              <w:pStyle w:val="8"/>
              <w:rPr>
                <w:rFonts w:hint="eastAsia"/>
              </w:rPr>
            </w:pPr>
            <w:r>
              <w:rPr>
                <w:rFonts w:hint="eastAsia"/>
              </w:rPr>
              <w:t xml:space="preserve">深圳市前海深港合作区前湾一路1号A 栋 201 室（入驻深圳市前海商务秘书有限公司） </w:t>
            </w:r>
          </w:p>
        </w:tc>
      </w:tr>
      <w:tr w14:paraId="57DAA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7C07EE7">
            <w:pPr>
              <w:pStyle w:val="8"/>
              <w:rPr>
                <w:rFonts w:hint="eastAsia"/>
              </w:rPr>
            </w:pPr>
            <w:r>
              <w:rPr>
                <w:rFonts w:hint="eastAsia"/>
              </w:rPr>
              <w:t xml:space="preserve">办公地址： </w:t>
            </w:r>
          </w:p>
        </w:tc>
        <w:tc>
          <w:tcPr>
            <w:tcW w:w="7440" w:type="dxa"/>
          </w:tcPr>
          <w:p w14:paraId="5E05392C">
            <w:pPr>
              <w:pStyle w:val="8"/>
              <w:rPr>
                <w:rFonts w:hint="eastAsia"/>
              </w:rPr>
            </w:pPr>
            <w:r>
              <w:rPr>
                <w:rFonts w:hint="eastAsia"/>
              </w:rPr>
              <w:t xml:space="preserve">深圳市南山区海德三道航天科技广场A座17楼1703-04室 </w:t>
            </w:r>
          </w:p>
        </w:tc>
      </w:tr>
      <w:tr w14:paraId="47DCC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8F593E">
            <w:pPr>
              <w:pStyle w:val="8"/>
              <w:rPr>
                <w:rFonts w:hint="eastAsia"/>
              </w:rPr>
            </w:pPr>
            <w:r>
              <w:rPr>
                <w:rFonts w:hint="eastAsia"/>
              </w:rPr>
              <w:t xml:space="preserve">法定代表人： </w:t>
            </w:r>
          </w:p>
        </w:tc>
        <w:tc>
          <w:tcPr>
            <w:tcW w:w="7440" w:type="dxa"/>
          </w:tcPr>
          <w:p w14:paraId="21623447">
            <w:pPr>
              <w:pStyle w:val="8"/>
              <w:rPr>
                <w:rFonts w:hint="eastAsia"/>
              </w:rPr>
            </w:pPr>
            <w:r>
              <w:rPr>
                <w:rFonts w:hint="eastAsia"/>
              </w:rPr>
              <w:t xml:space="preserve">TEO WEE HOWE </w:t>
            </w:r>
          </w:p>
        </w:tc>
      </w:tr>
      <w:tr w14:paraId="15005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D1D6406">
            <w:pPr>
              <w:pStyle w:val="8"/>
              <w:rPr>
                <w:rFonts w:hint="eastAsia"/>
              </w:rPr>
            </w:pPr>
            <w:r>
              <w:rPr>
                <w:rFonts w:hint="eastAsia"/>
              </w:rPr>
              <w:t xml:space="preserve">联系人： </w:t>
            </w:r>
          </w:p>
        </w:tc>
        <w:tc>
          <w:tcPr>
            <w:tcW w:w="7440" w:type="dxa"/>
          </w:tcPr>
          <w:p w14:paraId="24982735">
            <w:pPr>
              <w:pStyle w:val="8"/>
              <w:rPr>
                <w:rFonts w:hint="eastAsia"/>
              </w:rPr>
            </w:pPr>
            <w:r>
              <w:rPr>
                <w:rFonts w:hint="eastAsia"/>
              </w:rPr>
              <w:t xml:space="preserve">叶健、左琴 </w:t>
            </w:r>
          </w:p>
        </w:tc>
      </w:tr>
      <w:tr w14:paraId="71DDA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87288F">
            <w:pPr>
              <w:pStyle w:val="8"/>
              <w:rPr>
                <w:rFonts w:hint="eastAsia"/>
              </w:rPr>
            </w:pPr>
            <w:r>
              <w:rPr>
                <w:rFonts w:hint="eastAsia"/>
              </w:rPr>
              <w:t xml:space="preserve">电话： </w:t>
            </w:r>
          </w:p>
        </w:tc>
        <w:tc>
          <w:tcPr>
            <w:tcW w:w="7440" w:type="dxa"/>
          </w:tcPr>
          <w:p w14:paraId="32B1B7DB">
            <w:pPr>
              <w:pStyle w:val="8"/>
              <w:rPr>
                <w:rFonts w:hint="eastAsia"/>
              </w:rPr>
            </w:pPr>
            <w:r>
              <w:rPr>
                <w:rFonts w:hint="eastAsia"/>
              </w:rPr>
              <w:t xml:space="preserve">0755-89460507 </w:t>
            </w:r>
          </w:p>
        </w:tc>
      </w:tr>
      <w:tr w14:paraId="56E84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1CC152">
            <w:pPr>
              <w:pStyle w:val="8"/>
              <w:rPr>
                <w:rFonts w:hint="eastAsia"/>
              </w:rPr>
            </w:pPr>
            <w:r>
              <w:rPr>
                <w:rFonts w:hint="eastAsia"/>
              </w:rPr>
              <w:t xml:space="preserve">传真： </w:t>
            </w:r>
          </w:p>
        </w:tc>
        <w:tc>
          <w:tcPr>
            <w:tcW w:w="7440" w:type="dxa"/>
          </w:tcPr>
          <w:p w14:paraId="24742FF4">
            <w:pPr>
              <w:pStyle w:val="8"/>
              <w:rPr>
                <w:rFonts w:hint="eastAsia"/>
              </w:rPr>
            </w:pPr>
            <w:r>
              <w:rPr>
                <w:rFonts w:hint="eastAsia"/>
              </w:rPr>
              <w:t xml:space="preserve">0755-21674453 </w:t>
            </w:r>
          </w:p>
        </w:tc>
      </w:tr>
      <w:tr w14:paraId="235E4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6956AFF">
            <w:pPr>
              <w:pStyle w:val="8"/>
              <w:rPr>
                <w:rFonts w:hint="eastAsia"/>
              </w:rPr>
            </w:pPr>
            <w:r>
              <w:rPr>
                <w:rFonts w:hint="eastAsia"/>
              </w:rPr>
              <w:t xml:space="preserve">客户服务电话： </w:t>
            </w:r>
          </w:p>
        </w:tc>
        <w:tc>
          <w:tcPr>
            <w:tcW w:w="7440" w:type="dxa"/>
          </w:tcPr>
          <w:p w14:paraId="2726E778">
            <w:pPr>
              <w:pStyle w:val="8"/>
              <w:rPr>
                <w:rFonts w:hint="eastAsia"/>
              </w:rPr>
            </w:pPr>
            <w:r>
              <w:rPr>
                <w:rFonts w:hint="eastAsia"/>
              </w:rPr>
              <w:t xml:space="preserve">400-684-0500 </w:t>
            </w:r>
          </w:p>
        </w:tc>
      </w:tr>
      <w:tr w14:paraId="0C0D0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752EB5B">
            <w:pPr>
              <w:pStyle w:val="8"/>
              <w:rPr>
                <w:rFonts w:hint="eastAsia"/>
              </w:rPr>
            </w:pPr>
            <w:r>
              <w:rPr>
                <w:rFonts w:hint="eastAsia"/>
              </w:rPr>
              <w:t xml:space="preserve">网址： </w:t>
            </w:r>
          </w:p>
        </w:tc>
        <w:tc>
          <w:tcPr>
            <w:tcW w:w="7440" w:type="dxa"/>
          </w:tcPr>
          <w:p w14:paraId="2D9773F5">
            <w:pPr>
              <w:pStyle w:val="8"/>
              <w:rPr>
                <w:rFonts w:hint="eastAsia"/>
              </w:rPr>
            </w:pPr>
            <w:r>
              <w:rPr>
                <w:rFonts w:hint="eastAsia"/>
              </w:rPr>
              <w:t xml:space="preserve">www.ifastps.com.cn </w:t>
            </w:r>
          </w:p>
        </w:tc>
      </w:tr>
    </w:tbl>
    <w:p w14:paraId="0B81DD6F">
      <w:pPr>
        <w:pStyle w:val="8"/>
        <w:spacing w:before="0" w:beforeAutospacing="0" w:after="0" w:afterAutospacing="0" w:line="360" w:lineRule="auto"/>
        <w:ind w:firstLine="420"/>
        <w:rPr>
          <w:rFonts w:hint="eastAsia"/>
          <w:sz w:val="21"/>
          <w:szCs w:val="21"/>
        </w:rPr>
      </w:pPr>
      <w:r>
        <w:rPr>
          <w:rFonts w:hint="eastAsia"/>
          <w:b/>
          <w:bCs/>
          <w:sz w:val="21"/>
          <w:szCs w:val="21"/>
        </w:rPr>
        <w:t>(117)中证金牛（北京）基金销售有限公司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7B515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EA9C217">
            <w:pPr>
              <w:pStyle w:val="8"/>
              <w:rPr>
                <w:rFonts w:hint="eastAsia"/>
              </w:rPr>
            </w:pPr>
            <w:r>
              <w:rPr>
                <w:rFonts w:hint="eastAsia"/>
              </w:rPr>
              <w:t xml:space="preserve">注册地址： </w:t>
            </w:r>
          </w:p>
        </w:tc>
        <w:tc>
          <w:tcPr>
            <w:tcW w:w="7440" w:type="dxa"/>
          </w:tcPr>
          <w:p w14:paraId="53F00924">
            <w:pPr>
              <w:pStyle w:val="8"/>
              <w:rPr>
                <w:rFonts w:hint="eastAsia"/>
              </w:rPr>
            </w:pPr>
            <w:r>
              <w:rPr>
                <w:rFonts w:hint="eastAsia"/>
              </w:rPr>
              <w:t xml:space="preserve">北京市丰台区东管头1号2号楼2-45室 </w:t>
            </w:r>
          </w:p>
        </w:tc>
      </w:tr>
      <w:tr w14:paraId="44111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FA20474">
            <w:pPr>
              <w:pStyle w:val="8"/>
              <w:rPr>
                <w:rFonts w:hint="eastAsia"/>
              </w:rPr>
            </w:pPr>
            <w:r>
              <w:rPr>
                <w:rFonts w:hint="eastAsia"/>
              </w:rPr>
              <w:t xml:space="preserve">办公地址： </w:t>
            </w:r>
          </w:p>
        </w:tc>
        <w:tc>
          <w:tcPr>
            <w:tcW w:w="7440" w:type="dxa"/>
          </w:tcPr>
          <w:p w14:paraId="19DB0501">
            <w:pPr>
              <w:pStyle w:val="8"/>
              <w:rPr>
                <w:rFonts w:hint="eastAsia"/>
              </w:rPr>
            </w:pPr>
            <w:r>
              <w:rPr>
                <w:rFonts w:hint="eastAsia"/>
              </w:rPr>
              <w:t xml:space="preserve">北京市西城区宣武门外大街甲1号环球财讯中心A座4层、5层  （邮寄填写4层） </w:t>
            </w:r>
          </w:p>
        </w:tc>
      </w:tr>
      <w:tr w14:paraId="5D619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D3EBE6">
            <w:pPr>
              <w:pStyle w:val="8"/>
              <w:rPr>
                <w:rFonts w:hint="eastAsia"/>
              </w:rPr>
            </w:pPr>
            <w:r>
              <w:rPr>
                <w:rFonts w:hint="eastAsia"/>
              </w:rPr>
              <w:t xml:space="preserve">法定代表人： </w:t>
            </w:r>
          </w:p>
        </w:tc>
        <w:tc>
          <w:tcPr>
            <w:tcW w:w="7440" w:type="dxa"/>
          </w:tcPr>
          <w:p w14:paraId="2767FBCD">
            <w:pPr>
              <w:pStyle w:val="8"/>
              <w:rPr>
                <w:rFonts w:hint="eastAsia"/>
              </w:rPr>
            </w:pPr>
            <w:r>
              <w:rPr>
                <w:rFonts w:hint="eastAsia"/>
              </w:rPr>
              <w:t xml:space="preserve">吴志坚 </w:t>
            </w:r>
          </w:p>
        </w:tc>
      </w:tr>
      <w:tr w14:paraId="751D5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BC753F">
            <w:pPr>
              <w:pStyle w:val="8"/>
              <w:rPr>
                <w:rFonts w:hint="eastAsia"/>
              </w:rPr>
            </w:pPr>
            <w:r>
              <w:rPr>
                <w:rFonts w:hint="eastAsia"/>
              </w:rPr>
              <w:t xml:space="preserve">联系人： </w:t>
            </w:r>
          </w:p>
        </w:tc>
        <w:tc>
          <w:tcPr>
            <w:tcW w:w="7440" w:type="dxa"/>
          </w:tcPr>
          <w:p w14:paraId="610F4167">
            <w:pPr>
              <w:pStyle w:val="8"/>
              <w:rPr>
                <w:rFonts w:hint="eastAsia"/>
              </w:rPr>
            </w:pPr>
            <w:r>
              <w:rPr>
                <w:rFonts w:hint="eastAsia"/>
              </w:rPr>
              <w:t xml:space="preserve">焦金岩 </w:t>
            </w:r>
          </w:p>
        </w:tc>
      </w:tr>
      <w:tr w14:paraId="46270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12FA6D5">
            <w:pPr>
              <w:pStyle w:val="8"/>
              <w:rPr>
                <w:rFonts w:hint="eastAsia"/>
              </w:rPr>
            </w:pPr>
            <w:r>
              <w:rPr>
                <w:rFonts w:hint="eastAsia"/>
              </w:rPr>
              <w:t xml:space="preserve">电话： </w:t>
            </w:r>
          </w:p>
        </w:tc>
        <w:tc>
          <w:tcPr>
            <w:tcW w:w="7440" w:type="dxa"/>
          </w:tcPr>
          <w:p w14:paraId="39A8EDE8">
            <w:pPr>
              <w:pStyle w:val="8"/>
              <w:rPr>
                <w:rFonts w:hint="eastAsia"/>
              </w:rPr>
            </w:pPr>
            <w:r>
              <w:rPr>
                <w:rFonts w:hint="eastAsia"/>
              </w:rPr>
              <w:t xml:space="preserve">010-63156530 </w:t>
            </w:r>
          </w:p>
        </w:tc>
      </w:tr>
      <w:tr w14:paraId="7FE22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CBC86B7">
            <w:pPr>
              <w:pStyle w:val="8"/>
              <w:rPr>
                <w:rFonts w:hint="eastAsia"/>
              </w:rPr>
            </w:pPr>
            <w:r>
              <w:rPr>
                <w:rFonts w:hint="eastAsia"/>
              </w:rPr>
              <w:t xml:space="preserve">传真： </w:t>
            </w:r>
          </w:p>
        </w:tc>
        <w:tc>
          <w:tcPr>
            <w:tcW w:w="7440" w:type="dxa"/>
          </w:tcPr>
          <w:p w14:paraId="52C514E1">
            <w:pPr>
              <w:pStyle w:val="8"/>
              <w:rPr>
                <w:rFonts w:hint="eastAsia"/>
              </w:rPr>
            </w:pPr>
            <w:r>
              <w:rPr>
                <w:rFonts w:hint="eastAsia"/>
              </w:rPr>
              <w:t xml:space="preserve">010-63156532 </w:t>
            </w:r>
          </w:p>
        </w:tc>
      </w:tr>
      <w:tr w14:paraId="2AB20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D7BE71">
            <w:pPr>
              <w:pStyle w:val="8"/>
              <w:rPr>
                <w:rFonts w:hint="eastAsia"/>
              </w:rPr>
            </w:pPr>
            <w:r>
              <w:rPr>
                <w:rFonts w:hint="eastAsia"/>
              </w:rPr>
              <w:t xml:space="preserve">客户服务电话： </w:t>
            </w:r>
          </w:p>
        </w:tc>
        <w:tc>
          <w:tcPr>
            <w:tcW w:w="7440" w:type="dxa"/>
          </w:tcPr>
          <w:p w14:paraId="23E613A9">
            <w:pPr>
              <w:pStyle w:val="8"/>
              <w:rPr>
                <w:rFonts w:hint="eastAsia"/>
              </w:rPr>
            </w:pPr>
            <w:r>
              <w:rPr>
                <w:rFonts w:hint="eastAsia"/>
              </w:rPr>
              <w:t xml:space="preserve">400-890-9998 </w:t>
            </w:r>
          </w:p>
        </w:tc>
      </w:tr>
      <w:tr w14:paraId="140EB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826DA3">
            <w:pPr>
              <w:pStyle w:val="8"/>
              <w:rPr>
                <w:rFonts w:hint="eastAsia"/>
              </w:rPr>
            </w:pPr>
            <w:r>
              <w:rPr>
                <w:rFonts w:hint="eastAsia"/>
              </w:rPr>
              <w:t xml:space="preserve">网址： </w:t>
            </w:r>
          </w:p>
        </w:tc>
        <w:tc>
          <w:tcPr>
            <w:tcW w:w="7440" w:type="dxa"/>
          </w:tcPr>
          <w:p w14:paraId="45EA4436">
            <w:pPr>
              <w:pStyle w:val="8"/>
              <w:rPr>
                <w:rFonts w:hint="eastAsia"/>
              </w:rPr>
            </w:pPr>
            <w:r>
              <w:rPr>
                <w:rFonts w:hint="eastAsia"/>
              </w:rPr>
              <w:t xml:space="preserve">www.jnlc.com </w:t>
            </w:r>
          </w:p>
        </w:tc>
      </w:tr>
    </w:tbl>
    <w:p w14:paraId="30AA9924">
      <w:pPr>
        <w:pStyle w:val="8"/>
        <w:spacing w:before="0" w:beforeAutospacing="0" w:after="0" w:afterAutospacing="0" w:line="360" w:lineRule="auto"/>
        <w:ind w:firstLine="420"/>
        <w:rPr>
          <w:rFonts w:hint="eastAsia"/>
          <w:sz w:val="21"/>
          <w:szCs w:val="21"/>
        </w:rPr>
      </w:pPr>
      <w:r>
        <w:rPr>
          <w:rFonts w:hint="eastAsia"/>
          <w:b/>
          <w:bCs/>
          <w:sz w:val="21"/>
          <w:szCs w:val="21"/>
        </w:rPr>
        <w:t>(118)北京懒猫基金销售有限公司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9CBB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6FE58B2">
            <w:pPr>
              <w:pStyle w:val="8"/>
              <w:rPr>
                <w:rFonts w:hint="eastAsia"/>
              </w:rPr>
            </w:pPr>
            <w:r>
              <w:rPr>
                <w:rFonts w:hint="eastAsia"/>
              </w:rPr>
              <w:t xml:space="preserve">注册地址： </w:t>
            </w:r>
          </w:p>
        </w:tc>
        <w:tc>
          <w:tcPr>
            <w:tcW w:w="7440" w:type="dxa"/>
          </w:tcPr>
          <w:p w14:paraId="01460052">
            <w:pPr>
              <w:pStyle w:val="8"/>
              <w:rPr>
                <w:rFonts w:hint="eastAsia"/>
              </w:rPr>
            </w:pPr>
            <w:r>
              <w:rPr>
                <w:rFonts w:hint="eastAsia"/>
              </w:rPr>
              <w:t xml:space="preserve">北京市石景山区石景山路31号院盛景国际广场3号楼1119 </w:t>
            </w:r>
          </w:p>
        </w:tc>
      </w:tr>
      <w:tr w14:paraId="7A9B3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4C161E">
            <w:pPr>
              <w:pStyle w:val="8"/>
              <w:rPr>
                <w:rFonts w:hint="eastAsia"/>
              </w:rPr>
            </w:pPr>
            <w:r>
              <w:rPr>
                <w:rFonts w:hint="eastAsia"/>
              </w:rPr>
              <w:t xml:space="preserve">办公地址： </w:t>
            </w:r>
          </w:p>
        </w:tc>
        <w:tc>
          <w:tcPr>
            <w:tcW w:w="7440" w:type="dxa"/>
          </w:tcPr>
          <w:p w14:paraId="797EC8BC">
            <w:pPr>
              <w:pStyle w:val="8"/>
              <w:rPr>
                <w:rFonts w:hint="eastAsia"/>
              </w:rPr>
            </w:pPr>
            <w:r>
              <w:rPr>
                <w:rFonts w:hint="eastAsia"/>
              </w:rPr>
              <w:t xml:space="preserve">北京市朝阳区呼家楼安联大厦715 </w:t>
            </w:r>
          </w:p>
        </w:tc>
      </w:tr>
      <w:tr w14:paraId="0E990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4FE316">
            <w:pPr>
              <w:pStyle w:val="8"/>
              <w:rPr>
                <w:rFonts w:hint="eastAsia"/>
              </w:rPr>
            </w:pPr>
            <w:r>
              <w:rPr>
                <w:rFonts w:hint="eastAsia"/>
              </w:rPr>
              <w:t xml:space="preserve">法定代表人： </w:t>
            </w:r>
          </w:p>
        </w:tc>
        <w:tc>
          <w:tcPr>
            <w:tcW w:w="7440" w:type="dxa"/>
          </w:tcPr>
          <w:p w14:paraId="07C3E4B4">
            <w:pPr>
              <w:pStyle w:val="8"/>
              <w:rPr>
                <w:rFonts w:hint="eastAsia"/>
              </w:rPr>
            </w:pPr>
            <w:r>
              <w:rPr>
                <w:rFonts w:hint="eastAsia"/>
              </w:rPr>
              <w:t xml:space="preserve">许现良 </w:t>
            </w:r>
          </w:p>
        </w:tc>
      </w:tr>
      <w:tr w14:paraId="18265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DB824E0">
            <w:pPr>
              <w:pStyle w:val="8"/>
              <w:rPr>
                <w:rFonts w:hint="eastAsia"/>
              </w:rPr>
            </w:pPr>
            <w:r>
              <w:rPr>
                <w:rFonts w:hint="eastAsia"/>
              </w:rPr>
              <w:t xml:space="preserve">联系人： </w:t>
            </w:r>
          </w:p>
        </w:tc>
        <w:tc>
          <w:tcPr>
            <w:tcW w:w="7440" w:type="dxa"/>
          </w:tcPr>
          <w:p w14:paraId="69725DC4">
            <w:pPr>
              <w:pStyle w:val="8"/>
              <w:rPr>
                <w:rFonts w:hint="eastAsia"/>
              </w:rPr>
            </w:pPr>
            <w:r>
              <w:rPr>
                <w:rFonts w:hint="eastAsia"/>
              </w:rPr>
              <w:t xml:space="preserve">张苗苗 </w:t>
            </w:r>
          </w:p>
        </w:tc>
      </w:tr>
      <w:tr w14:paraId="71669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9E93513">
            <w:pPr>
              <w:pStyle w:val="8"/>
              <w:rPr>
                <w:rFonts w:hint="eastAsia"/>
              </w:rPr>
            </w:pPr>
            <w:r>
              <w:rPr>
                <w:rFonts w:hint="eastAsia"/>
              </w:rPr>
              <w:t xml:space="preserve">电话： </w:t>
            </w:r>
          </w:p>
        </w:tc>
        <w:tc>
          <w:tcPr>
            <w:tcW w:w="7440" w:type="dxa"/>
          </w:tcPr>
          <w:p w14:paraId="7E683587">
            <w:pPr>
              <w:pStyle w:val="8"/>
              <w:rPr>
                <w:rFonts w:hint="eastAsia"/>
              </w:rPr>
            </w:pPr>
            <w:r>
              <w:rPr>
                <w:rFonts w:hint="eastAsia"/>
              </w:rPr>
              <w:t xml:space="preserve">15110085067 </w:t>
            </w:r>
          </w:p>
        </w:tc>
      </w:tr>
      <w:tr w14:paraId="6F4BE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8CFCE68">
            <w:pPr>
              <w:pStyle w:val="8"/>
              <w:rPr>
                <w:rFonts w:hint="eastAsia"/>
              </w:rPr>
            </w:pPr>
            <w:r>
              <w:rPr>
                <w:rFonts w:hint="eastAsia"/>
              </w:rPr>
              <w:t xml:space="preserve">传真： </w:t>
            </w:r>
          </w:p>
        </w:tc>
        <w:tc>
          <w:tcPr>
            <w:tcW w:w="7440" w:type="dxa"/>
          </w:tcPr>
          <w:p w14:paraId="6524F416">
            <w:pPr>
              <w:pStyle w:val="8"/>
              <w:rPr>
                <w:rFonts w:hint="eastAsia"/>
              </w:rPr>
            </w:pPr>
            <w:r>
              <w:rPr>
                <w:rFonts w:hint="eastAsia"/>
              </w:rPr>
              <w:t xml:space="preserve">010-87723200 </w:t>
            </w:r>
          </w:p>
        </w:tc>
      </w:tr>
      <w:tr w14:paraId="1E134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DDCDD6">
            <w:pPr>
              <w:pStyle w:val="8"/>
              <w:rPr>
                <w:rFonts w:hint="eastAsia"/>
              </w:rPr>
            </w:pPr>
            <w:r>
              <w:rPr>
                <w:rFonts w:hint="eastAsia"/>
              </w:rPr>
              <w:t xml:space="preserve">客户服务电话： </w:t>
            </w:r>
          </w:p>
        </w:tc>
        <w:tc>
          <w:tcPr>
            <w:tcW w:w="7440" w:type="dxa"/>
          </w:tcPr>
          <w:p w14:paraId="5CEB2847">
            <w:pPr>
              <w:pStyle w:val="8"/>
              <w:rPr>
                <w:rFonts w:hint="eastAsia"/>
              </w:rPr>
            </w:pPr>
            <w:r>
              <w:rPr>
                <w:rFonts w:hint="eastAsia"/>
              </w:rPr>
              <w:t xml:space="preserve">400-150-0882 </w:t>
            </w:r>
          </w:p>
        </w:tc>
      </w:tr>
      <w:tr w14:paraId="307A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4EBDFA5">
            <w:pPr>
              <w:pStyle w:val="8"/>
              <w:rPr>
                <w:rFonts w:hint="eastAsia"/>
              </w:rPr>
            </w:pPr>
            <w:r>
              <w:rPr>
                <w:rFonts w:hint="eastAsia"/>
              </w:rPr>
              <w:t xml:space="preserve">网址： </w:t>
            </w:r>
          </w:p>
        </w:tc>
        <w:tc>
          <w:tcPr>
            <w:tcW w:w="7440" w:type="dxa"/>
          </w:tcPr>
          <w:p w14:paraId="31C2C59B">
            <w:pPr>
              <w:pStyle w:val="8"/>
              <w:rPr>
                <w:rFonts w:hint="eastAsia"/>
              </w:rPr>
            </w:pPr>
            <w:r>
              <w:rPr>
                <w:rFonts w:hint="eastAsia"/>
              </w:rPr>
              <w:t xml:space="preserve">www.lanmao.com </w:t>
            </w:r>
          </w:p>
        </w:tc>
      </w:tr>
    </w:tbl>
    <w:p w14:paraId="471B6BB9">
      <w:pPr>
        <w:pStyle w:val="8"/>
        <w:spacing w:before="0" w:beforeAutospacing="0" w:after="0" w:afterAutospacing="0" w:line="360" w:lineRule="auto"/>
        <w:ind w:firstLine="420"/>
        <w:rPr>
          <w:rFonts w:hint="eastAsia"/>
          <w:sz w:val="21"/>
          <w:szCs w:val="21"/>
        </w:rPr>
      </w:pPr>
      <w:r>
        <w:rPr>
          <w:rFonts w:hint="eastAsia"/>
          <w:b/>
          <w:bCs/>
          <w:sz w:val="21"/>
          <w:szCs w:val="21"/>
        </w:rPr>
        <w:t>(119)京东肯特瑞基金销售有限公司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3D539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AC233FE">
            <w:pPr>
              <w:pStyle w:val="8"/>
              <w:rPr>
                <w:rFonts w:hint="eastAsia"/>
              </w:rPr>
            </w:pPr>
            <w:r>
              <w:rPr>
                <w:rFonts w:hint="eastAsia"/>
              </w:rPr>
              <w:t xml:space="preserve">注册地址： </w:t>
            </w:r>
          </w:p>
        </w:tc>
        <w:tc>
          <w:tcPr>
            <w:tcW w:w="7440" w:type="dxa"/>
          </w:tcPr>
          <w:p w14:paraId="054DFBB7">
            <w:pPr>
              <w:pStyle w:val="8"/>
              <w:rPr>
                <w:rFonts w:hint="eastAsia"/>
              </w:rPr>
            </w:pPr>
            <w:r>
              <w:rPr>
                <w:rFonts w:hint="eastAsia"/>
              </w:rPr>
              <w:t xml:space="preserve">北京市海淀区海淀东三街2号4层401-15 </w:t>
            </w:r>
          </w:p>
        </w:tc>
      </w:tr>
      <w:tr w14:paraId="44B89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0985337">
            <w:pPr>
              <w:pStyle w:val="8"/>
              <w:rPr>
                <w:rFonts w:hint="eastAsia"/>
              </w:rPr>
            </w:pPr>
            <w:r>
              <w:rPr>
                <w:rFonts w:hint="eastAsia"/>
              </w:rPr>
              <w:t xml:space="preserve">办公地址： </w:t>
            </w:r>
          </w:p>
        </w:tc>
        <w:tc>
          <w:tcPr>
            <w:tcW w:w="7440" w:type="dxa"/>
          </w:tcPr>
          <w:p w14:paraId="1EA4EDCD">
            <w:pPr>
              <w:pStyle w:val="8"/>
              <w:rPr>
                <w:rFonts w:hint="eastAsia"/>
              </w:rPr>
            </w:pPr>
            <w:r>
              <w:rPr>
                <w:rFonts w:hint="eastAsia"/>
              </w:rPr>
              <w:t xml:space="preserve">北京市经济开发区科创十一街18号院京东总部A座4层A428室 </w:t>
            </w:r>
          </w:p>
        </w:tc>
      </w:tr>
      <w:tr w14:paraId="76500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0FB2FD">
            <w:pPr>
              <w:pStyle w:val="8"/>
              <w:rPr>
                <w:rFonts w:hint="eastAsia"/>
              </w:rPr>
            </w:pPr>
            <w:r>
              <w:rPr>
                <w:rFonts w:hint="eastAsia"/>
              </w:rPr>
              <w:t xml:space="preserve">法定代表人： </w:t>
            </w:r>
          </w:p>
        </w:tc>
        <w:tc>
          <w:tcPr>
            <w:tcW w:w="7440" w:type="dxa"/>
          </w:tcPr>
          <w:p w14:paraId="5ECF7EA4">
            <w:pPr>
              <w:pStyle w:val="8"/>
              <w:rPr>
                <w:rFonts w:hint="eastAsia"/>
              </w:rPr>
            </w:pPr>
            <w:r>
              <w:rPr>
                <w:rFonts w:hint="eastAsia"/>
              </w:rPr>
              <w:t xml:space="preserve">江卉 </w:t>
            </w:r>
          </w:p>
        </w:tc>
      </w:tr>
      <w:tr w14:paraId="1C387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D393338">
            <w:pPr>
              <w:pStyle w:val="8"/>
              <w:rPr>
                <w:rFonts w:hint="eastAsia"/>
              </w:rPr>
            </w:pPr>
            <w:r>
              <w:rPr>
                <w:rFonts w:hint="eastAsia"/>
              </w:rPr>
              <w:t xml:space="preserve">联系人： </w:t>
            </w:r>
          </w:p>
        </w:tc>
        <w:tc>
          <w:tcPr>
            <w:tcW w:w="7440" w:type="dxa"/>
          </w:tcPr>
          <w:p w14:paraId="69AE80E8">
            <w:pPr>
              <w:pStyle w:val="8"/>
              <w:rPr>
                <w:rFonts w:hint="eastAsia"/>
              </w:rPr>
            </w:pPr>
            <w:r>
              <w:rPr>
                <w:rFonts w:hint="eastAsia"/>
              </w:rPr>
              <w:t xml:space="preserve">徐伯宇 </w:t>
            </w:r>
          </w:p>
        </w:tc>
      </w:tr>
      <w:tr w14:paraId="2A3E6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FC3C02">
            <w:pPr>
              <w:pStyle w:val="8"/>
              <w:rPr>
                <w:rFonts w:hint="eastAsia"/>
              </w:rPr>
            </w:pPr>
            <w:r>
              <w:rPr>
                <w:rFonts w:hint="eastAsia"/>
              </w:rPr>
              <w:t xml:space="preserve">电话： </w:t>
            </w:r>
          </w:p>
        </w:tc>
        <w:tc>
          <w:tcPr>
            <w:tcW w:w="7440" w:type="dxa"/>
          </w:tcPr>
          <w:p w14:paraId="666F1A4B">
            <w:pPr>
              <w:pStyle w:val="8"/>
              <w:rPr>
                <w:rFonts w:hint="eastAsia"/>
              </w:rPr>
            </w:pPr>
            <w:r>
              <w:rPr>
                <w:rFonts w:hint="eastAsia"/>
              </w:rPr>
              <w:t xml:space="preserve">400-098-8511 </w:t>
            </w:r>
          </w:p>
        </w:tc>
      </w:tr>
      <w:tr w14:paraId="78603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A092D07">
            <w:pPr>
              <w:pStyle w:val="8"/>
              <w:rPr>
                <w:rFonts w:hint="eastAsia"/>
              </w:rPr>
            </w:pPr>
            <w:r>
              <w:rPr>
                <w:rFonts w:hint="eastAsia"/>
              </w:rPr>
              <w:t xml:space="preserve">传真： </w:t>
            </w:r>
          </w:p>
        </w:tc>
        <w:tc>
          <w:tcPr>
            <w:tcW w:w="7440" w:type="dxa"/>
          </w:tcPr>
          <w:p w14:paraId="3D2FA833">
            <w:pPr>
              <w:pStyle w:val="8"/>
              <w:rPr>
                <w:rFonts w:hint="eastAsia"/>
              </w:rPr>
            </w:pPr>
            <w:r>
              <w:rPr>
                <w:rFonts w:hint="eastAsia"/>
              </w:rPr>
              <w:t xml:space="preserve">010-89188000 </w:t>
            </w:r>
          </w:p>
        </w:tc>
      </w:tr>
      <w:tr w14:paraId="190B7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5D0471">
            <w:pPr>
              <w:pStyle w:val="8"/>
              <w:rPr>
                <w:rFonts w:hint="eastAsia"/>
              </w:rPr>
            </w:pPr>
            <w:r>
              <w:rPr>
                <w:rFonts w:hint="eastAsia"/>
              </w:rPr>
              <w:t xml:space="preserve">客户服务电话： </w:t>
            </w:r>
          </w:p>
        </w:tc>
        <w:tc>
          <w:tcPr>
            <w:tcW w:w="7440" w:type="dxa"/>
          </w:tcPr>
          <w:p w14:paraId="154FA4D3">
            <w:pPr>
              <w:pStyle w:val="8"/>
              <w:rPr>
                <w:rFonts w:hint="eastAsia"/>
              </w:rPr>
            </w:pPr>
            <w:r>
              <w:rPr>
                <w:rFonts w:hint="eastAsia"/>
              </w:rPr>
              <w:t xml:space="preserve">400-088-8816 </w:t>
            </w:r>
          </w:p>
        </w:tc>
      </w:tr>
      <w:tr w14:paraId="48D7A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C8745E">
            <w:pPr>
              <w:pStyle w:val="8"/>
              <w:rPr>
                <w:rFonts w:hint="eastAsia"/>
              </w:rPr>
            </w:pPr>
            <w:r>
              <w:rPr>
                <w:rFonts w:hint="eastAsia"/>
              </w:rPr>
              <w:t xml:space="preserve">网址： </w:t>
            </w:r>
          </w:p>
        </w:tc>
        <w:tc>
          <w:tcPr>
            <w:tcW w:w="7440" w:type="dxa"/>
          </w:tcPr>
          <w:p w14:paraId="4660D42F">
            <w:pPr>
              <w:pStyle w:val="8"/>
              <w:rPr>
                <w:rFonts w:hint="eastAsia"/>
              </w:rPr>
            </w:pPr>
            <w:r>
              <w:rPr>
                <w:rFonts w:hint="eastAsia"/>
              </w:rPr>
              <w:t xml:space="preserve">http://jr.jd.com/ </w:t>
            </w:r>
          </w:p>
        </w:tc>
      </w:tr>
    </w:tbl>
    <w:p w14:paraId="3416A86E">
      <w:pPr>
        <w:pStyle w:val="8"/>
        <w:spacing w:before="0" w:beforeAutospacing="0" w:after="0" w:afterAutospacing="0" w:line="360" w:lineRule="auto"/>
        <w:ind w:firstLine="420"/>
        <w:rPr>
          <w:rFonts w:hint="eastAsia"/>
          <w:sz w:val="21"/>
          <w:szCs w:val="21"/>
        </w:rPr>
      </w:pPr>
      <w:r>
        <w:rPr>
          <w:rFonts w:hint="eastAsia"/>
          <w:b/>
          <w:bCs/>
          <w:sz w:val="21"/>
          <w:szCs w:val="21"/>
        </w:rPr>
        <w:t>(120)大连网金基金销售有限公司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1B52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28C608B">
            <w:pPr>
              <w:pStyle w:val="8"/>
              <w:rPr>
                <w:rFonts w:hint="eastAsia"/>
              </w:rPr>
            </w:pPr>
            <w:r>
              <w:rPr>
                <w:rFonts w:hint="eastAsia"/>
              </w:rPr>
              <w:t xml:space="preserve">注册地址： </w:t>
            </w:r>
          </w:p>
        </w:tc>
        <w:tc>
          <w:tcPr>
            <w:tcW w:w="7440" w:type="dxa"/>
          </w:tcPr>
          <w:p w14:paraId="7C2F9686">
            <w:pPr>
              <w:pStyle w:val="8"/>
              <w:rPr>
                <w:rFonts w:hint="eastAsia"/>
              </w:rPr>
            </w:pPr>
            <w:r>
              <w:rPr>
                <w:rFonts w:hint="eastAsia"/>
              </w:rPr>
              <w:t xml:space="preserve">辽宁省大连市沙河口区体坛路22号2层202室 </w:t>
            </w:r>
          </w:p>
        </w:tc>
      </w:tr>
      <w:tr w14:paraId="603A6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C69981">
            <w:pPr>
              <w:pStyle w:val="8"/>
              <w:rPr>
                <w:rFonts w:hint="eastAsia"/>
              </w:rPr>
            </w:pPr>
            <w:r>
              <w:rPr>
                <w:rFonts w:hint="eastAsia"/>
              </w:rPr>
              <w:t xml:space="preserve">办公地址： </w:t>
            </w:r>
          </w:p>
        </w:tc>
        <w:tc>
          <w:tcPr>
            <w:tcW w:w="7440" w:type="dxa"/>
          </w:tcPr>
          <w:p w14:paraId="37EF5307">
            <w:pPr>
              <w:pStyle w:val="8"/>
              <w:rPr>
                <w:rFonts w:hint="eastAsia"/>
              </w:rPr>
            </w:pPr>
            <w:r>
              <w:rPr>
                <w:rFonts w:hint="eastAsia"/>
              </w:rPr>
              <w:t xml:space="preserve">辽宁省大连市沙河口区体坛路22号2层202室 </w:t>
            </w:r>
          </w:p>
        </w:tc>
      </w:tr>
      <w:tr w14:paraId="6D498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EDBC863">
            <w:pPr>
              <w:pStyle w:val="8"/>
              <w:rPr>
                <w:rFonts w:hint="eastAsia"/>
              </w:rPr>
            </w:pPr>
            <w:r>
              <w:rPr>
                <w:rFonts w:hint="eastAsia"/>
              </w:rPr>
              <w:t xml:space="preserve">法定代表人： </w:t>
            </w:r>
          </w:p>
        </w:tc>
        <w:tc>
          <w:tcPr>
            <w:tcW w:w="7440" w:type="dxa"/>
          </w:tcPr>
          <w:p w14:paraId="33F48D38">
            <w:pPr>
              <w:pStyle w:val="8"/>
              <w:rPr>
                <w:rFonts w:hint="eastAsia"/>
              </w:rPr>
            </w:pPr>
            <w:r>
              <w:rPr>
                <w:rFonts w:hint="eastAsia"/>
              </w:rPr>
              <w:t xml:space="preserve">卜勇 </w:t>
            </w:r>
          </w:p>
        </w:tc>
      </w:tr>
      <w:tr w14:paraId="5750D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FD45EF9">
            <w:pPr>
              <w:pStyle w:val="8"/>
              <w:rPr>
                <w:rFonts w:hint="eastAsia"/>
              </w:rPr>
            </w:pPr>
            <w:r>
              <w:rPr>
                <w:rFonts w:hint="eastAsia"/>
              </w:rPr>
              <w:t xml:space="preserve">联系人： </w:t>
            </w:r>
          </w:p>
        </w:tc>
        <w:tc>
          <w:tcPr>
            <w:tcW w:w="7440" w:type="dxa"/>
          </w:tcPr>
          <w:p w14:paraId="788460B5">
            <w:pPr>
              <w:pStyle w:val="8"/>
              <w:rPr>
                <w:rFonts w:hint="eastAsia"/>
              </w:rPr>
            </w:pPr>
            <w:r>
              <w:rPr>
                <w:rFonts w:hint="eastAsia"/>
              </w:rPr>
              <w:t xml:space="preserve">卜勇 </w:t>
            </w:r>
          </w:p>
        </w:tc>
      </w:tr>
      <w:tr w14:paraId="74D49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2C2217">
            <w:pPr>
              <w:pStyle w:val="8"/>
              <w:rPr>
                <w:rFonts w:hint="eastAsia"/>
              </w:rPr>
            </w:pPr>
            <w:r>
              <w:rPr>
                <w:rFonts w:hint="eastAsia"/>
              </w:rPr>
              <w:t xml:space="preserve">电话： </w:t>
            </w:r>
          </w:p>
        </w:tc>
        <w:tc>
          <w:tcPr>
            <w:tcW w:w="7440" w:type="dxa"/>
          </w:tcPr>
          <w:p w14:paraId="659DA490">
            <w:pPr>
              <w:pStyle w:val="8"/>
              <w:rPr>
                <w:rFonts w:hint="eastAsia"/>
              </w:rPr>
            </w:pPr>
            <w:r>
              <w:rPr>
                <w:rFonts w:hint="eastAsia"/>
              </w:rPr>
              <w:t xml:space="preserve">0411-39027800 </w:t>
            </w:r>
          </w:p>
        </w:tc>
      </w:tr>
      <w:tr w14:paraId="6C982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5C0D66B">
            <w:pPr>
              <w:pStyle w:val="8"/>
              <w:rPr>
                <w:rFonts w:hint="eastAsia"/>
              </w:rPr>
            </w:pPr>
            <w:r>
              <w:rPr>
                <w:rFonts w:hint="eastAsia"/>
              </w:rPr>
              <w:t xml:space="preserve">传真： </w:t>
            </w:r>
          </w:p>
        </w:tc>
        <w:tc>
          <w:tcPr>
            <w:tcW w:w="7440" w:type="dxa"/>
          </w:tcPr>
          <w:p w14:paraId="5ED1559E">
            <w:pPr>
              <w:pStyle w:val="8"/>
              <w:rPr>
                <w:rFonts w:hint="eastAsia"/>
              </w:rPr>
            </w:pPr>
            <w:r>
              <w:rPr>
                <w:rFonts w:hint="eastAsia"/>
              </w:rPr>
              <w:t xml:space="preserve">0411-39027888 </w:t>
            </w:r>
          </w:p>
        </w:tc>
      </w:tr>
      <w:tr w14:paraId="79B12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F0D1BC">
            <w:pPr>
              <w:pStyle w:val="8"/>
              <w:rPr>
                <w:rFonts w:hint="eastAsia"/>
              </w:rPr>
            </w:pPr>
            <w:r>
              <w:rPr>
                <w:rFonts w:hint="eastAsia"/>
              </w:rPr>
              <w:t xml:space="preserve">客户服务电话： </w:t>
            </w:r>
          </w:p>
        </w:tc>
        <w:tc>
          <w:tcPr>
            <w:tcW w:w="7440" w:type="dxa"/>
          </w:tcPr>
          <w:p w14:paraId="3494E127">
            <w:pPr>
              <w:pStyle w:val="8"/>
              <w:rPr>
                <w:rFonts w:hint="eastAsia"/>
              </w:rPr>
            </w:pPr>
            <w:r>
              <w:rPr>
                <w:rFonts w:hint="eastAsia"/>
              </w:rPr>
              <w:t xml:space="preserve">400-089-9100 </w:t>
            </w:r>
          </w:p>
        </w:tc>
      </w:tr>
      <w:tr w14:paraId="38DDC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37B618E">
            <w:pPr>
              <w:pStyle w:val="8"/>
              <w:rPr>
                <w:rFonts w:hint="eastAsia"/>
              </w:rPr>
            </w:pPr>
            <w:r>
              <w:rPr>
                <w:rFonts w:hint="eastAsia"/>
              </w:rPr>
              <w:t xml:space="preserve">网址： </w:t>
            </w:r>
          </w:p>
        </w:tc>
        <w:tc>
          <w:tcPr>
            <w:tcW w:w="7440" w:type="dxa"/>
          </w:tcPr>
          <w:p w14:paraId="680AF231">
            <w:pPr>
              <w:pStyle w:val="8"/>
              <w:rPr>
                <w:rFonts w:hint="eastAsia"/>
              </w:rPr>
            </w:pPr>
            <w:r>
              <w:rPr>
                <w:rFonts w:hint="eastAsia"/>
              </w:rPr>
              <w:t xml:space="preserve">http://www.yibaijin.com/ </w:t>
            </w:r>
          </w:p>
        </w:tc>
      </w:tr>
    </w:tbl>
    <w:p w14:paraId="504CDA4D">
      <w:pPr>
        <w:pStyle w:val="8"/>
        <w:spacing w:before="0" w:beforeAutospacing="0" w:after="0" w:afterAutospacing="0" w:line="360" w:lineRule="auto"/>
        <w:ind w:firstLine="420"/>
        <w:rPr>
          <w:rFonts w:hint="eastAsia"/>
          <w:sz w:val="21"/>
          <w:szCs w:val="21"/>
        </w:rPr>
      </w:pPr>
      <w:r>
        <w:rPr>
          <w:rFonts w:hint="eastAsia"/>
          <w:b/>
          <w:bCs/>
          <w:sz w:val="21"/>
          <w:szCs w:val="21"/>
        </w:rPr>
        <w:t>(121)深圳市金斧子基金销售有限公司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0FE4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DAC5240">
            <w:pPr>
              <w:pStyle w:val="8"/>
              <w:rPr>
                <w:rFonts w:hint="eastAsia"/>
              </w:rPr>
            </w:pPr>
            <w:r>
              <w:rPr>
                <w:rFonts w:hint="eastAsia"/>
              </w:rPr>
              <w:t xml:space="preserve">注册地址： </w:t>
            </w:r>
          </w:p>
        </w:tc>
        <w:tc>
          <w:tcPr>
            <w:tcW w:w="7440" w:type="dxa"/>
          </w:tcPr>
          <w:p w14:paraId="08CCB00C">
            <w:pPr>
              <w:pStyle w:val="8"/>
              <w:rPr>
                <w:rFonts w:hint="eastAsia"/>
              </w:rPr>
            </w:pPr>
            <w:r>
              <w:rPr>
                <w:rFonts w:hint="eastAsia"/>
              </w:rPr>
              <w:t xml:space="preserve">深圳市南山区粤海街道科技园中区科苑路15号科兴科学园B栋3单元11层1108   </w:t>
            </w:r>
          </w:p>
        </w:tc>
      </w:tr>
      <w:tr w14:paraId="245E6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84AD6EC">
            <w:pPr>
              <w:pStyle w:val="8"/>
              <w:rPr>
                <w:rFonts w:hint="eastAsia"/>
              </w:rPr>
            </w:pPr>
            <w:r>
              <w:rPr>
                <w:rFonts w:hint="eastAsia"/>
              </w:rPr>
              <w:t xml:space="preserve">办公地址： </w:t>
            </w:r>
          </w:p>
        </w:tc>
        <w:tc>
          <w:tcPr>
            <w:tcW w:w="7440" w:type="dxa"/>
          </w:tcPr>
          <w:p w14:paraId="3CB2A57D">
            <w:pPr>
              <w:pStyle w:val="8"/>
              <w:rPr>
                <w:rFonts w:hint="eastAsia"/>
              </w:rPr>
            </w:pPr>
            <w:r>
              <w:rPr>
                <w:rFonts w:hint="eastAsia"/>
              </w:rPr>
              <w:t xml:space="preserve">深圳市南山区粤海街道科技园中区科苑路15号科兴科学园B栋3单元11层1108   </w:t>
            </w:r>
          </w:p>
        </w:tc>
      </w:tr>
      <w:tr w14:paraId="79619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460859">
            <w:pPr>
              <w:pStyle w:val="8"/>
              <w:rPr>
                <w:rFonts w:hint="eastAsia"/>
              </w:rPr>
            </w:pPr>
            <w:r>
              <w:rPr>
                <w:rFonts w:hint="eastAsia"/>
              </w:rPr>
              <w:t xml:space="preserve">法定代表人： </w:t>
            </w:r>
          </w:p>
        </w:tc>
        <w:tc>
          <w:tcPr>
            <w:tcW w:w="7440" w:type="dxa"/>
          </w:tcPr>
          <w:p w14:paraId="0709DE7F">
            <w:pPr>
              <w:pStyle w:val="8"/>
              <w:rPr>
                <w:rFonts w:hint="eastAsia"/>
              </w:rPr>
            </w:pPr>
            <w:r>
              <w:rPr>
                <w:rFonts w:hint="eastAsia"/>
              </w:rPr>
              <w:t xml:space="preserve">赖任军 </w:t>
            </w:r>
          </w:p>
        </w:tc>
      </w:tr>
      <w:tr w14:paraId="75280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6A89E8">
            <w:pPr>
              <w:pStyle w:val="8"/>
              <w:rPr>
                <w:rFonts w:hint="eastAsia"/>
              </w:rPr>
            </w:pPr>
            <w:r>
              <w:rPr>
                <w:rFonts w:hint="eastAsia"/>
              </w:rPr>
              <w:t xml:space="preserve">联系人： </w:t>
            </w:r>
          </w:p>
        </w:tc>
        <w:tc>
          <w:tcPr>
            <w:tcW w:w="7440" w:type="dxa"/>
          </w:tcPr>
          <w:p w14:paraId="6154A934">
            <w:pPr>
              <w:pStyle w:val="8"/>
              <w:rPr>
                <w:rFonts w:hint="eastAsia"/>
              </w:rPr>
            </w:pPr>
            <w:r>
              <w:rPr>
                <w:rFonts w:hint="eastAsia"/>
              </w:rPr>
              <w:t xml:space="preserve">刘昕霞 </w:t>
            </w:r>
          </w:p>
        </w:tc>
      </w:tr>
      <w:tr w14:paraId="09395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454B48">
            <w:pPr>
              <w:pStyle w:val="8"/>
              <w:rPr>
                <w:rFonts w:hint="eastAsia"/>
              </w:rPr>
            </w:pPr>
            <w:r>
              <w:rPr>
                <w:rFonts w:hint="eastAsia"/>
              </w:rPr>
              <w:t xml:space="preserve">电话： </w:t>
            </w:r>
          </w:p>
        </w:tc>
        <w:tc>
          <w:tcPr>
            <w:tcW w:w="7440" w:type="dxa"/>
          </w:tcPr>
          <w:p w14:paraId="03C1458C">
            <w:pPr>
              <w:pStyle w:val="8"/>
              <w:rPr>
                <w:rFonts w:hint="eastAsia"/>
              </w:rPr>
            </w:pPr>
            <w:r>
              <w:rPr>
                <w:rFonts w:hint="eastAsia"/>
              </w:rPr>
              <w:t xml:space="preserve">0755-29330513 </w:t>
            </w:r>
          </w:p>
        </w:tc>
      </w:tr>
      <w:tr w14:paraId="7DEBE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8FC301F">
            <w:pPr>
              <w:pStyle w:val="8"/>
              <w:rPr>
                <w:rFonts w:hint="eastAsia"/>
              </w:rPr>
            </w:pPr>
            <w:r>
              <w:rPr>
                <w:rFonts w:hint="eastAsia"/>
              </w:rPr>
              <w:t xml:space="preserve">传真： </w:t>
            </w:r>
          </w:p>
        </w:tc>
        <w:tc>
          <w:tcPr>
            <w:tcW w:w="7440" w:type="dxa"/>
          </w:tcPr>
          <w:p w14:paraId="08402DC3">
            <w:pPr>
              <w:pStyle w:val="8"/>
              <w:rPr>
                <w:rFonts w:hint="eastAsia"/>
              </w:rPr>
            </w:pPr>
            <w:r>
              <w:rPr>
                <w:rFonts w:hint="eastAsia"/>
              </w:rPr>
              <w:t xml:space="preserve">0755-26920530 </w:t>
            </w:r>
          </w:p>
        </w:tc>
      </w:tr>
      <w:tr w14:paraId="2D40C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2DC159">
            <w:pPr>
              <w:pStyle w:val="8"/>
              <w:rPr>
                <w:rFonts w:hint="eastAsia"/>
              </w:rPr>
            </w:pPr>
            <w:r>
              <w:rPr>
                <w:rFonts w:hint="eastAsia"/>
              </w:rPr>
              <w:t xml:space="preserve">客户服务电话： </w:t>
            </w:r>
          </w:p>
        </w:tc>
        <w:tc>
          <w:tcPr>
            <w:tcW w:w="7440" w:type="dxa"/>
          </w:tcPr>
          <w:p w14:paraId="60CBA99B">
            <w:pPr>
              <w:pStyle w:val="8"/>
              <w:rPr>
                <w:rFonts w:hint="eastAsia"/>
              </w:rPr>
            </w:pPr>
            <w:r>
              <w:rPr>
                <w:rFonts w:hint="eastAsia"/>
              </w:rPr>
              <w:t xml:space="preserve">400-822-4888 </w:t>
            </w:r>
          </w:p>
        </w:tc>
      </w:tr>
      <w:tr w14:paraId="2FC9F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DEA009">
            <w:pPr>
              <w:pStyle w:val="8"/>
              <w:rPr>
                <w:rFonts w:hint="eastAsia"/>
              </w:rPr>
            </w:pPr>
            <w:r>
              <w:rPr>
                <w:rFonts w:hint="eastAsia"/>
              </w:rPr>
              <w:t xml:space="preserve">网址： </w:t>
            </w:r>
          </w:p>
        </w:tc>
        <w:tc>
          <w:tcPr>
            <w:tcW w:w="7440" w:type="dxa"/>
          </w:tcPr>
          <w:p w14:paraId="1D0143BF">
            <w:pPr>
              <w:pStyle w:val="8"/>
              <w:rPr>
                <w:rFonts w:hint="eastAsia"/>
              </w:rPr>
            </w:pPr>
            <w:r>
              <w:rPr>
                <w:rFonts w:hint="eastAsia"/>
              </w:rPr>
              <w:t xml:space="preserve">www.jfzinv.com </w:t>
            </w:r>
          </w:p>
        </w:tc>
      </w:tr>
    </w:tbl>
    <w:p w14:paraId="654DEEB5">
      <w:pPr>
        <w:pStyle w:val="8"/>
        <w:spacing w:before="0" w:beforeAutospacing="0" w:after="0" w:afterAutospacing="0" w:line="360" w:lineRule="auto"/>
        <w:ind w:firstLine="420"/>
        <w:rPr>
          <w:rFonts w:hint="eastAsia"/>
          <w:sz w:val="21"/>
          <w:szCs w:val="21"/>
        </w:rPr>
      </w:pPr>
      <w:r>
        <w:rPr>
          <w:rFonts w:hint="eastAsia"/>
          <w:b/>
          <w:bCs/>
          <w:sz w:val="21"/>
          <w:szCs w:val="21"/>
        </w:rPr>
        <w:t>(122)北京雪球基金销售有限公司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3695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989920">
            <w:pPr>
              <w:pStyle w:val="8"/>
              <w:rPr>
                <w:rFonts w:hint="eastAsia"/>
              </w:rPr>
            </w:pPr>
            <w:r>
              <w:rPr>
                <w:rFonts w:hint="eastAsia"/>
              </w:rPr>
              <w:t xml:space="preserve">注册地址： </w:t>
            </w:r>
          </w:p>
        </w:tc>
        <w:tc>
          <w:tcPr>
            <w:tcW w:w="7440" w:type="dxa"/>
          </w:tcPr>
          <w:p w14:paraId="734674CD">
            <w:pPr>
              <w:pStyle w:val="8"/>
              <w:rPr>
                <w:rFonts w:hint="eastAsia"/>
              </w:rPr>
            </w:pPr>
            <w:r>
              <w:rPr>
                <w:rFonts w:hint="eastAsia"/>
              </w:rPr>
              <w:t xml:space="preserve">北京市朝阳区阜通东大街1号院6号楼2单元21层222507 </w:t>
            </w:r>
          </w:p>
        </w:tc>
      </w:tr>
      <w:tr w14:paraId="5F96A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0360AD">
            <w:pPr>
              <w:pStyle w:val="8"/>
              <w:rPr>
                <w:rFonts w:hint="eastAsia"/>
              </w:rPr>
            </w:pPr>
            <w:r>
              <w:rPr>
                <w:rFonts w:hint="eastAsia"/>
              </w:rPr>
              <w:t xml:space="preserve">办公地址： </w:t>
            </w:r>
          </w:p>
        </w:tc>
        <w:tc>
          <w:tcPr>
            <w:tcW w:w="7440" w:type="dxa"/>
          </w:tcPr>
          <w:p w14:paraId="39C2C533">
            <w:pPr>
              <w:pStyle w:val="8"/>
              <w:rPr>
                <w:rFonts w:hint="eastAsia"/>
              </w:rPr>
            </w:pPr>
            <w:r>
              <w:rPr>
                <w:rFonts w:hint="eastAsia"/>
              </w:rPr>
              <w:t xml:space="preserve">北京市朝阳区阜通东大街1号院6号楼2单元21层222507 </w:t>
            </w:r>
          </w:p>
        </w:tc>
      </w:tr>
      <w:tr w14:paraId="0E941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6927D8B">
            <w:pPr>
              <w:pStyle w:val="8"/>
              <w:rPr>
                <w:rFonts w:hint="eastAsia"/>
              </w:rPr>
            </w:pPr>
            <w:r>
              <w:rPr>
                <w:rFonts w:hint="eastAsia"/>
              </w:rPr>
              <w:t xml:space="preserve">法定代表人： </w:t>
            </w:r>
          </w:p>
        </w:tc>
        <w:tc>
          <w:tcPr>
            <w:tcW w:w="7440" w:type="dxa"/>
          </w:tcPr>
          <w:p w14:paraId="4748870C">
            <w:pPr>
              <w:pStyle w:val="8"/>
              <w:rPr>
                <w:rFonts w:hint="eastAsia"/>
              </w:rPr>
            </w:pPr>
            <w:r>
              <w:rPr>
                <w:rFonts w:hint="eastAsia"/>
              </w:rPr>
              <w:t xml:space="preserve">李楠 </w:t>
            </w:r>
          </w:p>
        </w:tc>
      </w:tr>
      <w:tr w14:paraId="4A6DA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DAB90D8">
            <w:pPr>
              <w:pStyle w:val="8"/>
              <w:rPr>
                <w:rFonts w:hint="eastAsia"/>
              </w:rPr>
            </w:pPr>
            <w:r>
              <w:rPr>
                <w:rFonts w:hint="eastAsia"/>
              </w:rPr>
              <w:t xml:space="preserve">联系人： </w:t>
            </w:r>
          </w:p>
        </w:tc>
        <w:tc>
          <w:tcPr>
            <w:tcW w:w="7440" w:type="dxa"/>
          </w:tcPr>
          <w:p w14:paraId="5830729F">
            <w:pPr>
              <w:pStyle w:val="8"/>
              <w:rPr>
                <w:rFonts w:hint="eastAsia"/>
              </w:rPr>
            </w:pPr>
            <w:r>
              <w:rPr>
                <w:rFonts w:hint="eastAsia"/>
              </w:rPr>
              <w:t xml:space="preserve">戚晓强 </w:t>
            </w:r>
          </w:p>
        </w:tc>
      </w:tr>
      <w:tr w14:paraId="5E97E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7E1777">
            <w:pPr>
              <w:pStyle w:val="8"/>
              <w:rPr>
                <w:rFonts w:hint="eastAsia"/>
              </w:rPr>
            </w:pPr>
            <w:r>
              <w:rPr>
                <w:rFonts w:hint="eastAsia"/>
              </w:rPr>
              <w:t xml:space="preserve">电话： </w:t>
            </w:r>
          </w:p>
        </w:tc>
        <w:tc>
          <w:tcPr>
            <w:tcW w:w="7440" w:type="dxa"/>
          </w:tcPr>
          <w:p w14:paraId="0CD40A0B">
            <w:pPr>
              <w:pStyle w:val="8"/>
              <w:rPr>
                <w:rFonts w:hint="eastAsia"/>
              </w:rPr>
            </w:pPr>
            <w:r>
              <w:rPr>
                <w:rFonts w:hint="eastAsia"/>
              </w:rPr>
              <w:t xml:space="preserve">15810005516 </w:t>
            </w:r>
          </w:p>
        </w:tc>
      </w:tr>
      <w:tr w14:paraId="4DE53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D2565C">
            <w:pPr>
              <w:pStyle w:val="8"/>
              <w:rPr>
                <w:rFonts w:hint="eastAsia"/>
              </w:rPr>
            </w:pPr>
            <w:r>
              <w:rPr>
                <w:rFonts w:hint="eastAsia"/>
              </w:rPr>
              <w:t xml:space="preserve">传真： </w:t>
            </w:r>
          </w:p>
        </w:tc>
        <w:tc>
          <w:tcPr>
            <w:tcW w:w="7440" w:type="dxa"/>
          </w:tcPr>
          <w:p w14:paraId="4E9BC912">
            <w:pPr>
              <w:pStyle w:val="8"/>
              <w:rPr>
                <w:rFonts w:hint="eastAsia"/>
              </w:rPr>
            </w:pPr>
            <w:r>
              <w:rPr>
                <w:rFonts w:hint="eastAsia"/>
              </w:rPr>
              <w:t xml:space="preserve">010-85659484 </w:t>
            </w:r>
          </w:p>
        </w:tc>
      </w:tr>
      <w:tr w14:paraId="166E6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65D817">
            <w:pPr>
              <w:pStyle w:val="8"/>
              <w:rPr>
                <w:rFonts w:hint="eastAsia"/>
              </w:rPr>
            </w:pPr>
            <w:r>
              <w:rPr>
                <w:rFonts w:hint="eastAsia"/>
              </w:rPr>
              <w:t xml:space="preserve">客户服务电话： </w:t>
            </w:r>
          </w:p>
        </w:tc>
        <w:tc>
          <w:tcPr>
            <w:tcW w:w="7440" w:type="dxa"/>
          </w:tcPr>
          <w:p w14:paraId="5188FCBF">
            <w:pPr>
              <w:pStyle w:val="8"/>
              <w:rPr>
                <w:rFonts w:hint="eastAsia"/>
              </w:rPr>
            </w:pPr>
            <w:r>
              <w:rPr>
                <w:rFonts w:hint="eastAsia"/>
              </w:rPr>
              <w:t xml:space="preserve">400-061-8518 </w:t>
            </w:r>
          </w:p>
        </w:tc>
      </w:tr>
      <w:tr w14:paraId="1CFE0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3D58E27">
            <w:pPr>
              <w:pStyle w:val="8"/>
              <w:rPr>
                <w:rFonts w:hint="eastAsia"/>
              </w:rPr>
            </w:pPr>
            <w:r>
              <w:rPr>
                <w:rFonts w:hint="eastAsia"/>
              </w:rPr>
              <w:t xml:space="preserve">网址： </w:t>
            </w:r>
          </w:p>
        </w:tc>
        <w:tc>
          <w:tcPr>
            <w:tcW w:w="7440" w:type="dxa"/>
          </w:tcPr>
          <w:p w14:paraId="01FAF783">
            <w:pPr>
              <w:pStyle w:val="8"/>
              <w:rPr>
                <w:rFonts w:hint="eastAsia"/>
              </w:rPr>
            </w:pPr>
            <w:r>
              <w:rPr>
                <w:rFonts w:hint="eastAsia"/>
              </w:rPr>
              <w:t xml:space="preserve">danjuanapp.com </w:t>
            </w:r>
          </w:p>
        </w:tc>
      </w:tr>
    </w:tbl>
    <w:p w14:paraId="16329B27">
      <w:pPr>
        <w:pStyle w:val="8"/>
        <w:spacing w:before="0" w:beforeAutospacing="0" w:after="0" w:afterAutospacing="0" w:line="360" w:lineRule="auto"/>
        <w:ind w:firstLine="420"/>
        <w:rPr>
          <w:rFonts w:hint="eastAsia"/>
          <w:sz w:val="21"/>
          <w:szCs w:val="21"/>
        </w:rPr>
      </w:pPr>
      <w:r>
        <w:rPr>
          <w:rFonts w:hint="eastAsia"/>
          <w:b/>
          <w:bCs/>
          <w:sz w:val="21"/>
          <w:szCs w:val="21"/>
        </w:rPr>
        <w:t>(123)深圳前海财厚基金销售有限公司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00EFC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077C602">
            <w:pPr>
              <w:pStyle w:val="8"/>
              <w:rPr>
                <w:rFonts w:hint="eastAsia"/>
              </w:rPr>
            </w:pPr>
            <w:r>
              <w:rPr>
                <w:rFonts w:hint="eastAsia"/>
              </w:rPr>
              <w:t xml:space="preserve">注册地址： </w:t>
            </w:r>
          </w:p>
        </w:tc>
        <w:tc>
          <w:tcPr>
            <w:tcW w:w="7440" w:type="dxa"/>
          </w:tcPr>
          <w:p w14:paraId="5F993A20">
            <w:pPr>
              <w:pStyle w:val="8"/>
              <w:rPr>
                <w:rFonts w:hint="eastAsia"/>
              </w:rPr>
            </w:pPr>
            <w:r>
              <w:rPr>
                <w:rFonts w:hint="eastAsia"/>
              </w:rPr>
              <w:t xml:space="preserve">深圳市前海深港合作区前湾一路1号A栋201室 </w:t>
            </w:r>
          </w:p>
        </w:tc>
      </w:tr>
      <w:tr w14:paraId="7C356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E8704A">
            <w:pPr>
              <w:pStyle w:val="8"/>
              <w:rPr>
                <w:rFonts w:hint="eastAsia"/>
              </w:rPr>
            </w:pPr>
            <w:r>
              <w:rPr>
                <w:rFonts w:hint="eastAsia"/>
              </w:rPr>
              <w:t xml:space="preserve">办公地址： </w:t>
            </w:r>
          </w:p>
        </w:tc>
        <w:tc>
          <w:tcPr>
            <w:tcW w:w="7440" w:type="dxa"/>
          </w:tcPr>
          <w:p w14:paraId="7535A629">
            <w:pPr>
              <w:pStyle w:val="8"/>
              <w:rPr>
                <w:rFonts w:hint="eastAsia"/>
              </w:rPr>
            </w:pPr>
            <w:r>
              <w:rPr>
                <w:rFonts w:hint="eastAsia"/>
              </w:rPr>
              <w:t xml:space="preserve">深圳市南山区深圳湾科技生态园三区11栋A座3608室 </w:t>
            </w:r>
          </w:p>
        </w:tc>
      </w:tr>
      <w:tr w14:paraId="58C12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372FB34">
            <w:pPr>
              <w:pStyle w:val="8"/>
              <w:rPr>
                <w:rFonts w:hint="eastAsia"/>
              </w:rPr>
            </w:pPr>
            <w:r>
              <w:rPr>
                <w:rFonts w:hint="eastAsia"/>
              </w:rPr>
              <w:t xml:space="preserve">法定代表人： </w:t>
            </w:r>
          </w:p>
        </w:tc>
        <w:tc>
          <w:tcPr>
            <w:tcW w:w="7440" w:type="dxa"/>
          </w:tcPr>
          <w:p w14:paraId="798795FD">
            <w:pPr>
              <w:pStyle w:val="8"/>
              <w:rPr>
                <w:rFonts w:hint="eastAsia"/>
              </w:rPr>
            </w:pPr>
            <w:r>
              <w:rPr>
                <w:rFonts w:hint="eastAsia"/>
              </w:rPr>
              <w:t xml:space="preserve">杨艳平 </w:t>
            </w:r>
          </w:p>
        </w:tc>
      </w:tr>
      <w:tr w14:paraId="748C5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C57BA6B">
            <w:pPr>
              <w:pStyle w:val="8"/>
              <w:rPr>
                <w:rFonts w:hint="eastAsia"/>
              </w:rPr>
            </w:pPr>
            <w:r>
              <w:rPr>
                <w:rFonts w:hint="eastAsia"/>
              </w:rPr>
              <w:t xml:space="preserve">联系人： </w:t>
            </w:r>
          </w:p>
        </w:tc>
        <w:tc>
          <w:tcPr>
            <w:tcW w:w="7440" w:type="dxa"/>
          </w:tcPr>
          <w:p w14:paraId="2AA86E4B">
            <w:pPr>
              <w:pStyle w:val="8"/>
              <w:rPr>
                <w:rFonts w:hint="eastAsia"/>
              </w:rPr>
            </w:pPr>
            <w:r>
              <w:rPr>
                <w:rFonts w:hint="eastAsia"/>
              </w:rPr>
              <w:t xml:space="preserve">叶见云 </w:t>
            </w:r>
          </w:p>
        </w:tc>
      </w:tr>
      <w:tr w14:paraId="66492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CC7AE94">
            <w:pPr>
              <w:pStyle w:val="8"/>
              <w:rPr>
                <w:rFonts w:hint="eastAsia"/>
              </w:rPr>
            </w:pPr>
            <w:r>
              <w:rPr>
                <w:rFonts w:hint="eastAsia"/>
              </w:rPr>
              <w:t xml:space="preserve">电话： </w:t>
            </w:r>
          </w:p>
        </w:tc>
        <w:tc>
          <w:tcPr>
            <w:tcW w:w="7440" w:type="dxa"/>
          </w:tcPr>
          <w:p w14:paraId="499ADA04">
            <w:pPr>
              <w:pStyle w:val="8"/>
              <w:rPr>
                <w:rFonts w:hint="eastAsia"/>
              </w:rPr>
            </w:pPr>
            <w:r>
              <w:rPr>
                <w:rFonts w:hint="eastAsia"/>
              </w:rPr>
              <w:t xml:space="preserve">0755-86575665 </w:t>
            </w:r>
          </w:p>
        </w:tc>
      </w:tr>
      <w:tr w14:paraId="549D8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31DDB7">
            <w:pPr>
              <w:pStyle w:val="8"/>
              <w:rPr>
                <w:rFonts w:hint="eastAsia"/>
              </w:rPr>
            </w:pPr>
            <w:r>
              <w:rPr>
                <w:rFonts w:hint="eastAsia"/>
              </w:rPr>
              <w:t xml:space="preserve">传真： </w:t>
            </w:r>
          </w:p>
        </w:tc>
        <w:tc>
          <w:tcPr>
            <w:tcW w:w="7440" w:type="dxa"/>
          </w:tcPr>
          <w:p w14:paraId="048DF2B9">
            <w:pPr>
              <w:pStyle w:val="8"/>
              <w:rPr>
                <w:rFonts w:hint="eastAsia"/>
              </w:rPr>
            </w:pPr>
            <w:r>
              <w:rPr>
                <w:rFonts w:hint="eastAsia"/>
              </w:rPr>
              <w:t xml:space="preserve">0755-26640652 </w:t>
            </w:r>
          </w:p>
        </w:tc>
      </w:tr>
      <w:tr w14:paraId="00E7D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C5613C">
            <w:pPr>
              <w:pStyle w:val="8"/>
              <w:rPr>
                <w:rFonts w:hint="eastAsia"/>
              </w:rPr>
            </w:pPr>
            <w:r>
              <w:rPr>
                <w:rFonts w:hint="eastAsia"/>
              </w:rPr>
              <w:t xml:space="preserve">客户服务电话： </w:t>
            </w:r>
          </w:p>
        </w:tc>
        <w:tc>
          <w:tcPr>
            <w:tcW w:w="7440" w:type="dxa"/>
          </w:tcPr>
          <w:p w14:paraId="49B81A68">
            <w:pPr>
              <w:pStyle w:val="8"/>
              <w:rPr>
                <w:rFonts w:hint="eastAsia"/>
              </w:rPr>
            </w:pPr>
            <w:r>
              <w:rPr>
                <w:rFonts w:hint="eastAsia"/>
              </w:rPr>
              <w:t xml:space="preserve">4001286800 </w:t>
            </w:r>
          </w:p>
        </w:tc>
      </w:tr>
      <w:tr w14:paraId="7B071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64A27A5">
            <w:pPr>
              <w:pStyle w:val="8"/>
              <w:rPr>
                <w:rFonts w:hint="eastAsia"/>
              </w:rPr>
            </w:pPr>
            <w:r>
              <w:rPr>
                <w:rFonts w:hint="eastAsia"/>
              </w:rPr>
              <w:t xml:space="preserve">网址： </w:t>
            </w:r>
          </w:p>
        </w:tc>
        <w:tc>
          <w:tcPr>
            <w:tcW w:w="7440" w:type="dxa"/>
          </w:tcPr>
          <w:p w14:paraId="7084CF5D">
            <w:pPr>
              <w:pStyle w:val="8"/>
              <w:rPr>
                <w:rFonts w:hint="eastAsia"/>
              </w:rPr>
            </w:pPr>
            <w:r>
              <w:rPr>
                <w:rFonts w:hint="eastAsia"/>
              </w:rPr>
              <w:t xml:space="preserve">www.caiho.cn </w:t>
            </w:r>
          </w:p>
        </w:tc>
      </w:tr>
    </w:tbl>
    <w:p w14:paraId="5C835280">
      <w:pPr>
        <w:pStyle w:val="8"/>
        <w:spacing w:before="0" w:beforeAutospacing="0" w:after="0" w:afterAutospacing="0" w:line="360" w:lineRule="auto"/>
        <w:ind w:firstLine="420"/>
        <w:rPr>
          <w:rFonts w:hint="eastAsia"/>
          <w:sz w:val="21"/>
          <w:szCs w:val="21"/>
        </w:rPr>
      </w:pPr>
      <w:r>
        <w:rPr>
          <w:rFonts w:hint="eastAsia"/>
          <w:b/>
          <w:bCs/>
          <w:sz w:val="21"/>
          <w:szCs w:val="21"/>
        </w:rPr>
        <w:t>(124)上海中欧财富基金销售有限公司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2D7C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B619B4">
            <w:pPr>
              <w:pStyle w:val="8"/>
              <w:rPr>
                <w:rFonts w:hint="eastAsia"/>
              </w:rPr>
            </w:pPr>
            <w:r>
              <w:rPr>
                <w:rFonts w:hint="eastAsia"/>
              </w:rPr>
              <w:t xml:space="preserve">注册地址： </w:t>
            </w:r>
          </w:p>
        </w:tc>
        <w:tc>
          <w:tcPr>
            <w:tcW w:w="7440" w:type="dxa"/>
          </w:tcPr>
          <w:p w14:paraId="195C2AB0">
            <w:pPr>
              <w:pStyle w:val="8"/>
              <w:rPr>
                <w:rFonts w:hint="eastAsia"/>
              </w:rPr>
            </w:pPr>
            <w:r>
              <w:rPr>
                <w:rFonts w:hint="eastAsia"/>
              </w:rPr>
              <w:t xml:space="preserve">中国（上海）自由贸易试验区陆家嘴环路333号502室 </w:t>
            </w:r>
          </w:p>
        </w:tc>
      </w:tr>
      <w:tr w14:paraId="774BD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98C379B">
            <w:pPr>
              <w:pStyle w:val="8"/>
              <w:rPr>
                <w:rFonts w:hint="eastAsia"/>
              </w:rPr>
            </w:pPr>
            <w:r>
              <w:rPr>
                <w:rFonts w:hint="eastAsia"/>
              </w:rPr>
              <w:t xml:space="preserve">办公地址： </w:t>
            </w:r>
          </w:p>
        </w:tc>
        <w:tc>
          <w:tcPr>
            <w:tcW w:w="7440" w:type="dxa"/>
          </w:tcPr>
          <w:p w14:paraId="22685A26">
            <w:pPr>
              <w:pStyle w:val="8"/>
              <w:rPr>
                <w:rFonts w:hint="eastAsia"/>
              </w:rPr>
            </w:pPr>
            <w:r>
              <w:rPr>
                <w:rFonts w:hint="eastAsia"/>
              </w:rPr>
              <w:t xml:space="preserve">上海市虹口区公平路18号8栋嘉昱大厦6层 </w:t>
            </w:r>
          </w:p>
        </w:tc>
      </w:tr>
      <w:tr w14:paraId="45624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84AE99">
            <w:pPr>
              <w:pStyle w:val="8"/>
              <w:rPr>
                <w:rFonts w:hint="eastAsia"/>
              </w:rPr>
            </w:pPr>
            <w:r>
              <w:rPr>
                <w:rFonts w:hint="eastAsia"/>
              </w:rPr>
              <w:t xml:space="preserve">法定代表人： </w:t>
            </w:r>
          </w:p>
        </w:tc>
        <w:tc>
          <w:tcPr>
            <w:tcW w:w="7440" w:type="dxa"/>
          </w:tcPr>
          <w:p w14:paraId="0BE3CB8F">
            <w:pPr>
              <w:pStyle w:val="8"/>
              <w:rPr>
                <w:rFonts w:hint="eastAsia"/>
              </w:rPr>
            </w:pPr>
            <w:r>
              <w:rPr>
                <w:rFonts w:hint="eastAsia"/>
              </w:rPr>
              <w:t xml:space="preserve">许欣 </w:t>
            </w:r>
          </w:p>
        </w:tc>
      </w:tr>
      <w:tr w14:paraId="690F7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3CAFC0">
            <w:pPr>
              <w:pStyle w:val="8"/>
              <w:rPr>
                <w:rFonts w:hint="eastAsia"/>
              </w:rPr>
            </w:pPr>
            <w:r>
              <w:rPr>
                <w:rFonts w:hint="eastAsia"/>
              </w:rPr>
              <w:t xml:space="preserve">联系人： </w:t>
            </w:r>
          </w:p>
        </w:tc>
        <w:tc>
          <w:tcPr>
            <w:tcW w:w="7440" w:type="dxa"/>
          </w:tcPr>
          <w:p w14:paraId="3DDCF271">
            <w:pPr>
              <w:pStyle w:val="8"/>
              <w:rPr>
                <w:rFonts w:hint="eastAsia"/>
              </w:rPr>
            </w:pPr>
            <w:r>
              <w:rPr>
                <w:rFonts w:hint="eastAsia"/>
              </w:rPr>
              <w:t xml:space="preserve">刘弘义 </w:t>
            </w:r>
          </w:p>
        </w:tc>
      </w:tr>
      <w:tr w14:paraId="1E355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F907B1">
            <w:pPr>
              <w:pStyle w:val="8"/>
              <w:rPr>
                <w:rFonts w:hint="eastAsia"/>
              </w:rPr>
            </w:pPr>
            <w:r>
              <w:rPr>
                <w:rFonts w:hint="eastAsia"/>
              </w:rPr>
              <w:t xml:space="preserve">电话： </w:t>
            </w:r>
          </w:p>
        </w:tc>
        <w:tc>
          <w:tcPr>
            <w:tcW w:w="7440" w:type="dxa"/>
          </w:tcPr>
          <w:p w14:paraId="09CE4D6D">
            <w:pPr>
              <w:pStyle w:val="8"/>
              <w:rPr>
                <w:rFonts w:hint="eastAsia"/>
              </w:rPr>
            </w:pPr>
            <w:r>
              <w:rPr>
                <w:rFonts w:hint="eastAsia"/>
              </w:rPr>
              <w:t xml:space="preserve">15608193006 </w:t>
            </w:r>
          </w:p>
        </w:tc>
      </w:tr>
      <w:tr w14:paraId="76CC8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A4C776">
            <w:pPr>
              <w:pStyle w:val="8"/>
              <w:rPr>
                <w:rFonts w:hint="eastAsia"/>
              </w:rPr>
            </w:pPr>
            <w:r>
              <w:rPr>
                <w:rFonts w:hint="eastAsia"/>
              </w:rPr>
              <w:t xml:space="preserve">传真： </w:t>
            </w:r>
          </w:p>
        </w:tc>
        <w:tc>
          <w:tcPr>
            <w:tcW w:w="7440" w:type="dxa"/>
          </w:tcPr>
          <w:p w14:paraId="408CDA59">
            <w:pPr>
              <w:pStyle w:val="8"/>
              <w:rPr>
                <w:rFonts w:hint="eastAsia"/>
              </w:rPr>
            </w:pPr>
            <w:r>
              <w:rPr>
                <w:rFonts w:hint="eastAsia"/>
              </w:rPr>
              <w:t xml:space="preserve">+86 21 35073616 </w:t>
            </w:r>
          </w:p>
        </w:tc>
      </w:tr>
      <w:tr w14:paraId="40BD7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B32C0A">
            <w:pPr>
              <w:pStyle w:val="8"/>
              <w:rPr>
                <w:rFonts w:hint="eastAsia"/>
              </w:rPr>
            </w:pPr>
            <w:r>
              <w:rPr>
                <w:rFonts w:hint="eastAsia"/>
              </w:rPr>
              <w:t xml:space="preserve">客户服务电话： </w:t>
            </w:r>
          </w:p>
        </w:tc>
        <w:tc>
          <w:tcPr>
            <w:tcW w:w="7440" w:type="dxa"/>
          </w:tcPr>
          <w:p w14:paraId="226B0396">
            <w:pPr>
              <w:pStyle w:val="8"/>
              <w:rPr>
                <w:rFonts w:hint="eastAsia"/>
              </w:rPr>
            </w:pPr>
            <w:r>
              <w:rPr>
                <w:rFonts w:hint="eastAsia"/>
              </w:rPr>
              <w:t xml:space="preserve">021-68609700 </w:t>
            </w:r>
          </w:p>
        </w:tc>
      </w:tr>
      <w:tr w14:paraId="02A74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8FDB7E">
            <w:pPr>
              <w:pStyle w:val="8"/>
              <w:rPr>
                <w:rFonts w:hint="eastAsia"/>
              </w:rPr>
            </w:pPr>
            <w:r>
              <w:rPr>
                <w:rFonts w:hint="eastAsia"/>
              </w:rPr>
              <w:t xml:space="preserve">网址： </w:t>
            </w:r>
          </w:p>
        </w:tc>
        <w:tc>
          <w:tcPr>
            <w:tcW w:w="7440" w:type="dxa"/>
          </w:tcPr>
          <w:p w14:paraId="2EE21A6D">
            <w:pPr>
              <w:pStyle w:val="8"/>
              <w:rPr>
                <w:rFonts w:hint="eastAsia"/>
              </w:rPr>
            </w:pPr>
            <w:r>
              <w:rPr>
                <w:rFonts w:hint="eastAsia"/>
              </w:rPr>
              <w:t xml:space="preserve">https://www.zocaifu.com/ </w:t>
            </w:r>
          </w:p>
        </w:tc>
      </w:tr>
    </w:tbl>
    <w:p w14:paraId="1C2BCBB1">
      <w:pPr>
        <w:pStyle w:val="8"/>
        <w:spacing w:before="0" w:beforeAutospacing="0" w:after="0" w:afterAutospacing="0" w:line="360" w:lineRule="auto"/>
        <w:ind w:firstLine="420"/>
        <w:rPr>
          <w:rFonts w:hint="eastAsia"/>
          <w:sz w:val="21"/>
          <w:szCs w:val="21"/>
        </w:rPr>
      </w:pPr>
      <w:r>
        <w:rPr>
          <w:rFonts w:hint="eastAsia"/>
          <w:b/>
          <w:bCs/>
          <w:sz w:val="21"/>
          <w:szCs w:val="21"/>
        </w:rPr>
        <w:t>(125)万家财富基金销售（天津）有限公司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0"/>
        <w:gridCol w:w="6133"/>
      </w:tblGrid>
      <w:tr w14:paraId="54893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BE6623">
            <w:pPr>
              <w:pStyle w:val="8"/>
              <w:rPr>
                <w:rFonts w:hint="eastAsia"/>
              </w:rPr>
            </w:pPr>
            <w:r>
              <w:rPr>
                <w:rFonts w:hint="eastAsia"/>
              </w:rPr>
              <w:t xml:space="preserve">注册地址： </w:t>
            </w:r>
          </w:p>
        </w:tc>
        <w:tc>
          <w:tcPr>
            <w:tcW w:w="7440" w:type="dxa"/>
          </w:tcPr>
          <w:p w14:paraId="47F04322">
            <w:pPr>
              <w:pStyle w:val="8"/>
              <w:rPr>
                <w:rFonts w:hint="eastAsia"/>
              </w:rPr>
            </w:pPr>
            <w:r>
              <w:rPr>
                <w:rFonts w:hint="eastAsia"/>
              </w:rPr>
              <w:t xml:space="preserve">天津自贸区（中心商务区）迎宾大道1988号滨海浙商大厦公寓2-2413室 </w:t>
            </w:r>
          </w:p>
        </w:tc>
      </w:tr>
      <w:tr w14:paraId="1E9AF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79F7B70">
            <w:pPr>
              <w:pStyle w:val="8"/>
              <w:rPr>
                <w:rFonts w:hint="eastAsia"/>
              </w:rPr>
            </w:pPr>
            <w:r>
              <w:rPr>
                <w:rFonts w:hint="eastAsia"/>
              </w:rPr>
              <w:t xml:space="preserve">办公地址： </w:t>
            </w:r>
          </w:p>
        </w:tc>
        <w:tc>
          <w:tcPr>
            <w:tcW w:w="7440" w:type="dxa"/>
          </w:tcPr>
          <w:p w14:paraId="37687590">
            <w:pPr>
              <w:pStyle w:val="8"/>
              <w:rPr>
                <w:rFonts w:hint="eastAsia"/>
              </w:rPr>
            </w:pPr>
            <w:r>
              <w:rPr>
                <w:rFonts w:hint="eastAsia"/>
              </w:rPr>
              <w:t xml:space="preserve">北京市东城区朝阳门北大街9号泓晟国际中心16层 </w:t>
            </w:r>
          </w:p>
        </w:tc>
      </w:tr>
      <w:tr w14:paraId="0C011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5E244E2">
            <w:pPr>
              <w:pStyle w:val="8"/>
              <w:rPr>
                <w:rFonts w:hint="eastAsia"/>
              </w:rPr>
            </w:pPr>
            <w:r>
              <w:rPr>
                <w:rFonts w:hint="eastAsia"/>
              </w:rPr>
              <w:t xml:space="preserve">法定代表人： </w:t>
            </w:r>
          </w:p>
        </w:tc>
        <w:tc>
          <w:tcPr>
            <w:tcW w:w="7440" w:type="dxa"/>
          </w:tcPr>
          <w:p w14:paraId="62B27E57">
            <w:pPr>
              <w:pStyle w:val="8"/>
              <w:rPr>
                <w:rFonts w:hint="eastAsia"/>
              </w:rPr>
            </w:pPr>
            <w:r>
              <w:rPr>
                <w:rFonts w:hint="eastAsia"/>
              </w:rPr>
              <w:t xml:space="preserve">戴晓云 </w:t>
            </w:r>
          </w:p>
        </w:tc>
      </w:tr>
      <w:tr w14:paraId="5B6EF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AEC2FE">
            <w:pPr>
              <w:pStyle w:val="8"/>
              <w:rPr>
                <w:rFonts w:hint="eastAsia"/>
              </w:rPr>
            </w:pPr>
            <w:r>
              <w:rPr>
                <w:rFonts w:hint="eastAsia"/>
              </w:rPr>
              <w:t xml:space="preserve">联系人： </w:t>
            </w:r>
          </w:p>
        </w:tc>
        <w:tc>
          <w:tcPr>
            <w:tcW w:w="7440" w:type="dxa"/>
          </w:tcPr>
          <w:p w14:paraId="20FE4B60">
            <w:pPr>
              <w:pStyle w:val="8"/>
              <w:rPr>
                <w:rFonts w:hint="eastAsia"/>
              </w:rPr>
            </w:pPr>
            <w:r>
              <w:rPr>
                <w:rFonts w:hint="eastAsia"/>
              </w:rPr>
              <w:t xml:space="preserve">王茜蕊 </w:t>
            </w:r>
          </w:p>
        </w:tc>
      </w:tr>
      <w:tr w14:paraId="01954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193E68F">
            <w:pPr>
              <w:pStyle w:val="8"/>
              <w:rPr>
                <w:rFonts w:hint="eastAsia"/>
              </w:rPr>
            </w:pPr>
            <w:r>
              <w:rPr>
                <w:rFonts w:hint="eastAsia"/>
              </w:rPr>
              <w:t xml:space="preserve">电话： </w:t>
            </w:r>
          </w:p>
        </w:tc>
        <w:tc>
          <w:tcPr>
            <w:tcW w:w="7440" w:type="dxa"/>
          </w:tcPr>
          <w:p w14:paraId="49D2BFAE">
            <w:pPr>
              <w:pStyle w:val="8"/>
              <w:rPr>
                <w:rFonts w:hint="eastAsia"/>
              </w:rPr>
            </w:pPr>
            <w:r>
              <w:rPr>
                <w:rFonts w:hint="eastAsia"/>
              </w:rPr>
              <w:t xml:space="preserve">010-59013895 </w:t>
            </w:r>
          </w:p>
        </w:tc>
      </w:tr>
      <w:tr w14:paraId="49B6E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0897CD">
            <w:pPr>
              <w:pStyle w:val="8"/>
              <w:rPr>
                <w:rFonts w:hint="eastAsia"/>
              </w:rPr>
            </w:pPr>
            <w:r>
              <w:rPr>
                <w:rFonts w:hint="eastAsia"/>
              </w:rPr>
              <w:t xml:space="preserve">传真： </w:t>
            </w:r>
          </w:p>
        </w:tc>
        <w:tc>
          <w:tcPr>
            <w:tcW w:w="7440" w:type="dxa"/>
          </w:tcPr>
          <w:p w14:paraId="7EE262E3">
            <w:pPr>
              <w:pStyle w:val="8"/>
              <w:rPr>
                <w:rFonts w:hint="eastAsia"/>
              </w:rPr>
            </w:pPr>
            <w:r>
              <w:rPr>
                <w:rFonts w:hint="eastAsia"/>
              </w:rPr>
              <w:t xml:space="preserve">021-38909798 </w:t>
            </w:r>
          </w:p>
        </w:tc>
      </w:tr>
      <w:tr w14:paraId="08E37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C312D3">
            <w:pPr>
              <w:pStyle w:val="8"/>
              <w:rPr>
                <w:rFonts w:hint="eastAsia"/>
              </w:rPr>
            </w:pPr>
            <w:r>
              <w:rPr>
                <w:rFonts w:hint="eastAsia"/>
              </w:rPr>
              <w:t xml:space="preserve">客户服务电话： </w:t>
            </w:r>
          </w:p>
        </w:tc>
        <w:tc>
          <w:tcPr>
            <w:tcW w:w="7440" w:type="dxa"/>
          </w:tcPr>
          <w:p w14:paraId="727E321A">
            <w:pPr>
              <w:pStyle w:val="8"/>
              <w:rPr>
                <w:rFonts w:hint="eastAsia"/>
              </w:rPr>
            </w:pPr>
            <w:r>
              <w:rPr>
                <w:rFonts w:hint="eastAsia"/>
              </w:rPr>
              <w:t xml:space="preserve">021-38909613 </w:t>
            </w:r>
          </w:p>
        </w:tc>
      </w:tr>
      <w:tr w14:paraId="7B2A3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AD47A6C">
            <w:pPr>
              <w:pStyle w:val="8"/>
              <w:rPr>
                <w:rFonts w:hint="eastAsia"/>
              </w:rPr>
            </w:pPr>
            <w:r>
              <w:rPr>
                <w:rFonts w:hint="eastAsia"/>
              </w:rPr>
              <w:t xml:space="preserve">网址： </w:t>
            </w:r>
          </w:p>
        </w:tc>
        <w:tc>
          <w:tcPr>
            <w:tcW w:w="7440" w:type="dxa"/>
          </w:tcPr>
          <w:p w14:paraId="2C183FEF">
            <w:pPr>
              <w:pStyle w:val="8"/>
              <w:rPr>
                <w:rFonts w:hint="eastAsia"/>
              </w:rPr>
            </w:pPr>
            <w:r>
              <w:rPr>
                <w:rFonts w:hint="eastAsia"/>
              </w:rPr>
              <w:t xml:space="preserve">http://www.wanjiawealth.com/ </w:t>
            </w:r>
          </w:p>
        </w:tc>
      </w:tr>
    </w:tbl>
    <w:p w14:paraId="159FE112">
      <w:pPr>
        <w:pStyle w:val="8"/>
        <w:spacing w:before="0" w:beforeAutospacing="0" w:after="0" w:afterAutospacing="0" w:line="360" w:lineRule="auto"/>
        <w:ind w:firstLine="420"/>
        <w:rPr>
          <w:rFonts w:hint="eastAsia"/>
          <w:sz w:val="21"/>
          <w:szCs w:val="21"/>
        </w:rPr>
      </w:pPr>
      <w:r>
        <w:rPr>
          <w:rFonts w:hint="eastAsia"/>
          <w:b/>
          <w:bCs/>
          <w:sz w:val="21"/>
          <w:szCs w:val="21"/>
        </w:rPr>
        <w:t>(126)上海华夏财富投资管理有限公司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20CB8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9C1AAC">
            <w:pPr>
              <w:pStyle w:val="8"/>
              <w:rPr>
                <w:rFonts w:hint="eastAsia"/>
              </w:rPr>
            </w:pPr>
            <w:r>
              <w:rPr>
                <w:rFonts w:hint="eastAsia"/>
              </w:rPr>
              <w:t xml:space="preserve">注册地址： </w:t>
            </w:r>
          </w:p>
        </w:tc>
        <w:tc>
          <w:tcPr>
            <w:tcW w:w="7440" w:type="dxa"/>
          </w:tcPr>
          <w:p w14:paraId="6D38C299">
            <w:pPr>
              <w:pStyle w:val="8"/>
              <w:rPr>
                <w:rFonts w:hint="eastAsia"/>
              </w:rPr>
            </w:pPr>
            <w:r>
              <w:rPr>
                <w:rFonts w:hint="eastAsia"/>
              </w:rPr>
              <w:t xml:space="preserve">上海市虹口区东大名路687号1幢2楼268室 </w:t>
            </w:r>
          </w:p>
        </w:tc>
      </w:tr>
      <w:tr w14:paraId="723BB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7A41045">
            <w:pPr>
              <w:pStyle w:val="8"/>
              <w:rPr>
                <w:rFonts w:hint="eastAsia"/>
              </w:rPr>
            </w:pPr>
            <w:r>
              <w:rPr>
                <w:rFonts w:hint="eastAsia"/>
              </w:rPr>
              <w:t xml:space="preserve">办公地址： </w:t>
            </w:r>
          </w:p>
        </w:tc>
        <w:tc>
          <w:tcPr>
            <w:tcW w:w="7440" w:type="dxa"/>
          </w:tcPr>
          <w:p w14:paraId="1D871303">
            <w:pPr>
              <w:pStyle w:val="8"/>
              <w:rPr>
                <w:rFonts w:hint="eastAsia"/>
              </w:rPr>
            </w:pPr>
            <w:r>
              <w:rPr>
                <w:rFonts w:hint="eastAsia"/>
              </w:rPr>
              <w:t xml:space="preserve">上海市虹口区东大名路687号1幢2楼268室 </w:t>
            </w:r>
          </w:p>
        </w:tc>
      </w:tr>
      <w:tr w14:paraId="1506C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56F08A">
            <w:pPr>
              <w:pStyle w:val="8"/>
              <w:rPr>
                <w:rFonts w:hint="eastAsia"/>
              </w:rPr>
            </w:pPr>
            <w:r>
              <w:rPr>
                <w:rFonts w:hint="eastAsia"/>
              </w:rPr>
              <w:t xml:space="preserve">法定代表人： </w:t>
            </w:r>
          </w:p>
        </w:tc>
        <w:tc>
          <w:tcPr>
            <w:tcW w:w="7440" w:type="dxa"/>
          </w:tcPr>
          <w:p w14:paraId="351AEDF6">
            <w:pPr>
              <w:pStyle w:val="8"/>
              <w:rPr>
                <w:rFonts w:hint="eastAsia"/>
              </w:rPr>
            </w:pPr>
            <w:r>
              <w:rPr>
                <w:rFonts w:hint="eastAsia"/>
              </w:rPr>
              <w:t xml:space="preserve">毛淮平 </w:t>
            </w:r>
          </w:p>
        </w:tc>
      </w:tr>
      <w:tr w14:paraId="630CD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A948C0">
            <w:pPr>
              <w:pStyle w:val="8"/>
              <w:rPr>
                <w:rFonts w:hint="eastAsia"/>
              </w:rPr>
            </w:pPr>
            <w:r>
              <w:rPr>
                <w:rFonts w:hint="eastAsia"/>
              </w:rPr>
              <w:t xml:space="preserve">联系人： </w:t>
            </w:r>
          </w:p>
        </w:tc>
        <w:tc>
          <w:tcPr>
            <w:tcW w:w="7440" w:type="dxa"/>
          </w:tcPr>
          <w:p w14:paraId="5AB1BB59">
            <w:pPr>
              <w:pStyle w:val="8"/>
              <w:rPr>
                <w:rFonts w:hint="eastAsia"/>
              </w:rPr>
            </w:pPr>
            <w:r>
              <w:rPr>
                <w:rFonts w:hint="eastAsia"/>
              </w:rPr>
              <w:t xml:space="preserve">张静怡 </w:t>
            </w:r>
          </w:p>
        </w:tc>
      </w:tr>
      <w:tr w14:paraId="56371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D25A41">
            <w:pPr>
              <w:pStyle w:val="8"/>
              <w:rPr>
                <w:rFonts w:hint="eastAsia"/>
              </w:rPr>
            </w:pPr>
            <w:r>
              <w:rPr>
                <w:rFonts w:hint="eastAsia"/>
              </w:rPr>
              <w:t xml:space="preserve">电话： </w:t>
            </w:r>
          </w:p>
        </w:tc>
        <w:tc>
          <w:tcPr>
            <w:tcW w:w="7440" w:type="dxa"/>
          </w:tcPr>
          <w:p w14:paraId="7AACB5F4">
            <w:pPr>
              <w:pStyle w:val="8"/>
              <w:rPr>
                <w:rFonts w:hint="eastAsia"/>
              </w:rPr>
            </w:pPr>
            <w:r>
              <w:rPr>
                <w:rFonts w:hint="eastAsia"/>
              </w:rPr>
              <w:t xml:space="preserve">010-88066326 </w:t>
            </w:r>
          </w:p>
        </w:tc>
      </w:tr>
      <w:tr w14:paraId="018E2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D6C125">
            <w:pPr>
              <w:pStyle w:val="8"/>
              <w:rPr>
                <w:rFonts w:hint="eastAsia"/>
              </w:rPr>
            </w:pPr>
            <w:r>
              <w:rPr>
                <w:rFonts w:hint="eastAsia"/>
              </w:rPr>
              <w:t xml:space="preserve">客户服务电话： </w:t>
            </w:r>
          </w:p>
        </w:tc>
        <w:tc>
          <w:tcPr>
            <w:tcW w:w="7440" w:type="dxa"/>
          </w:tcPr>
          <w:p w14:paraId="6C9642C3">
            <w:pPr>
              <w:pStyle w:val="8"/>
              <w:rPr>
                <w:rFonts w:hint="eastAsia"/>
              </w:rPr>
            </w:pPr>
            <w:r>
              <w:rPr>
                <w:rFonts w:hint="eastAsia"/>
              </w:rPr>
              <w:t xml:space="preserve">400-817-5666 </w:t>
            </w:r>
          </w:p>
        </w:tc>
      </w:tr>
      <w:tr w14:paraId="7176E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DE50328">
            <w:pPr>
              <w:pStyle w:val="8"/>
              <w:rPr>
                <w:rFonts w:hint="eastAsia"/>
              </w:rPr>
            </w:pPr>
            <w:r>
              <w:rPr>
                <w:rFonts w:hint="eastAsia"/>
              </w:rPr>
              <w:t xml:space="preserve">网址： </w:t>
            </w:r>
          </w:p>
        </w:tc>
        <w:tc>
          <w:tcPr>
            <w:tcW w:w="7440" w:type="dxa"/>
          </w:tcPr>
          <w:p w14:paraId="725703B8">
            <w:pPr>
              <w:pStyle w:val="8"/>
              <w:rPr>
                <w:rFonts w:hint="eastAsia"/>
              </w:rPr>
            </w:pPr>
            <w:r>
              <w:rPr>
                <w:rFonts w:hint="eastAsia"/>
              </w:rPr>
              <w:t xml:space="preserve">https://www.amcfortune.com/ </w:t>
            </w:r>
          </w:p>
        </w:tc>
      </w:tr>
    </w:tbl>
    <w:p w14:paraId="5B439BC3">
      <w:pPr>
        <w:pStyle w:val="8"/>
        <w:spacing w:before="0" w:beforeAutospacing="0" w:after="0" w:afterAutospacing="0" w:line="360" w:lineRule="auto"/>
        <w:ind w:firstLine="420"/>
        <w:rPr>
          <w:rFonts w:hint="eastAsia"/>
          <w:sz w:val="21"/>
          <w:szCs w:val="21"/>
        </w:rPr>
      </w:pPr>
      <w:r>
        <w:rPr>
          <w:rFonts w:hint="eastAsia"/>
          <w:b/>
          <w:bCs/>
          <w:sz w:val="21"/>
          <w:szCs w:val="21"/>
        </w:rPr>
        <w:t>(127)洪泰财富（青岛）基金销售有限责任公司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DB15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0B02F2">
            <w:pPr>
              <w:pStyle w:val="8"/>
              <w:rPr>
                <w:rFonts w:hint="eastAsia"/>
              </w:rPr>
            </w:pPr>
            <w:r>
              <w:rPr>
                <w:rFonts w:hint="eastAsia"/>
              </w:rPr>
              <w:t xml:space="preserve">注册地址： </w:t>
            </w:r>
          </w:p>
        </w:tc>
        <w:tc>
          <w:tcPr>
            <w:tcW w:w="7440" w:type="dxa"/>
          </w:tcPr>
          <w:p w14:paraId="0FA525FD">
            <w:pPr>
              <w:pStyle w:val="8"/>
              <w:rPr>
                <w:rFonts w:hint="eastAsia"/>
              </w:rPr>
            </w:pPr>
            <w:r>
              <w:rPr>
                <w:rFonts w:hint="eastAsia"/>
              </w:rPr>
              <w:t xml:space="preserve">山东省青岛市崂山区香港东路195号9号楼701室 </w:t>
            </w:r>
          </w:p>
        </w:tc>
      </w:tr>
      <w:tr w14:paraId="39990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D0A1780">
            <w:pPr>
              <w:pStyle w:val="8"/>
              <w:rPr>
                <w:rFonts w:hint="eastAsia"/>
              </w:rPr>
            </w:pPr>
            <w:r>
              <w:rPr>
                <w:rFonts w:hint="eastAsia"/>
              </w:rPr>
              <w:t xml:space="preserve">办公地址： </w:t>
            </w:r>
          </w:p>
        </w:tc>
        <w:tc>
          <w:tcPr>
            <w:tcW w:w="7440" w:type="dxa"/>
          </w:tcPr>
          <w:p w14:paraId="69414B70">
            <w:pPr>
              <w:pStyle w:val="8"/>
              <w:rPr>
                <w:rFonts w:hint="eastAsia"/>
              </w:rPr>
            </w:pPr>
            <w:r>
              <w:rPr>
                <w:rFonts w:hint="eastAsia"/>
              </w:rPr>
              <w:t xml:space="preserve">山东省青岛市崂山区海尔路188号浦发银行大厦706 </w:t>
            </w:r>
          </w:p>
        </w:tc>
      </w:tr>
      <w:tr w14:paraId="15D9D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93464BB">
            <w:pPr>
              <w:pStyle w:val="8"/>
              <w:rPr>
                <w:rFonts w:hint="eastAsia"/>
              </w:rPr>
            </w:pPr>
            <w:r>
              <w:rPr>
                <w:rFonts w:hint="eastAsia"/>
              </w:rPr>
              <w:t xml:space="preserve">法定代表人： </w:t>
            </w:r>
          </w:p>
        </w:tc>
        <w:tc>
          <w:tcPr>
            <w:tcW w:w="7440" w:type="dxa"/>
          </w:tcPr>
          <w:p w14:paraId="6EBFB48B">
            <w:pPr>
              <w:pStyle w:val="8"/>
              <w:rPr>
                <w:rFonts w:hint="eastAsia"/>
              </w:rPr>
            </w:pPr>
            <w:r>
              <w:rPr>
                <w:rFonts w:hint="eastAsia"/>
              </w:rPr>
              <w:t xml:space="preserve">任淑桢 </w:t>
            </w:r>
          </w:p>
        </w:tc>
      </w:tr>
      <w:tr w14:paraId="49CD0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C8CF780">
            <w:pPr>
              <w:pStyle w:val="8"/>
              <w:rPr>
                <w:rFonts w:hint="eastAsia"/>
              </w:rPr>
            </w:pPr>
            <w:r>
              <w:rPr>
                <w:rFonts w:hint="eastAsia"/>
              </w:rPr>
              <w:t xml:space="preserve">联系人： </w:t>
            </w:r>
          </w:p>
        </w:tc>
        <w:tc>
          <w:tcPr>
            <w:tcW w:w="7440" w:type="dxa"/>
          </w:tcPr>
          <w:p w14:paraId="0988D529">
            <w:pPr>
              <w:pStyle w:val="8"/>
              <w:rPr>
                <w:rFonts w:hint="eastAsia"/>
              </w:rPr>
            </w:pPr>
            <w:r>
              <w:rPr>
                <w:rFonts w:hint="eastAsia"/>
              </w:rPr>
              <w:t xml:space="preserve">任淑桢 </w:t>
            </w:r>
          </w:p>
        </w:tc>
      </w:tr>
      <w:tr w14:paraId="574C7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8295551">
            <w:pPr>
              <w:pStyle w:val="8"/>
              <w:rPr>
                <w:rFonts w:hint="eastAsia"/>
              </w:rPr>
            </w:pPr>
            <w:r>
              <w:rPr>
                <w:rFonts w:hint="eastAsia"/>
              </w:rPr>
              <w:t xml:space="preserve">电话： </w:t>
            </w:r>
          </w:p>
        </w:tc>
        <w:tc>
          <w:tcPr>
            <w:tcW w:w="7440" w:type="dxa"/>
          </w:tcPr>
          <w:p w14:paraId="3D050674">
            <w:pPr>
              <w:pStyle w:val="8"/>
              <w:rPr>
                <w:rFonts w:hint="eastAsia"/>
              </w:rPr>
            </w:pPr>
            <w:r>
              <w:rPr>
                <w:rFonts w:hint="eastAsia"/>
              </w:rPr>
              <w:t xml:space="preserve">0532-66728591 </w:t>
            </w:r>
          </w:p>
        </w:tc>
      </w:tr>
      <w:tr w14:paraId="7B260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CC29AD">
            <w:pPr>
              <w:pStyle w:val="8"/>
              <w:rPr>
                <w:rFonts w:hint="eastAsia"/>
              </w:rPr>
            </w:pPr>
            <w:r>
              <w:rPr>
                <w:rFonts w:hint="eastAsia"/>
              </w:rPr>
              <w:t xml:space="preserve">传真： </w:t>
            </w:r>
          </w:p>
        </w:tc>
        <w:tc>
          <w:tcPr>
            <w:tcW w:w="7440" w:type="dxa"/>
          </w:tcPr>
          <w:p w14:paraId="1D0FE3A5">
            <w:pPr>
              <w:pStyle w:val="8"/>
              <w:rPr>
                <w:rFonts w:hint="eastAsia"/>
              </w:rPr>
            </w:pPr>
            <w:r>
              <w:rPr>
                <w:rFonts w:hint="eastAsia"/>
              </w:rPr>
              <w:t xml:space="preserve">0532-66728591 </w:t>
            </w:r>
          </w:p>
        </w:tc>
      </w:tr>
      <w:tr w14:paraId="755D1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457A80D">
            <w:pPr>
              <w:pStyle w:val="8"/>
              <w:rPr>
                <w:rFonts w:hint="eastAsia"/>
              </w:rPr>
            </w:pPr>
            <w:r>
              <w:rPr>
                <w:rFonts w:hint="eastAsia"/>
              </w:rPr>
              <w:t xml:space="preserve">客户服务电话： </w:t>
            </w:r>
          </w:p>
        </w:tc>
        <w:tc>
          <w:tcPr>
            <w:tcW w:w="7440" w:type="dxa"/>
          </w:tcPr>
          <w:p w14:paraId="4E3F8607">
            <w:pPr>
              <w:pStyle w:val="8"/>
              <w:rPr>
                <w:rFonts w:hint="eastAsia"/>
              </w:rPr>
            </w:pPr>
            <w:r>
              <w:rPr>
                <w:rFonts w:hint="eastAsia"/>
              </w:rPr>
              <w:t xml:space="preserve">400-670-6863 </w:t>
            </w:r>
          </w:p>
        </w:tc>
      </w:tr>
      <w:tr w14:paraId="4F7A6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9177F6B">
            <w:pPr>
              <w:pStyle w:val="8"/>
              <w:rPr>
                <w:rFonts w:hint="eastAsia"/>
              </w:rPr>
            </w:pPr>
            <w:r>
              <w:rPr>
                <w:rFonts w:hint="eastAsia"/>
              </w:rPr>
              <w:t xml:space="preserve">网址： </w:t>
            </w:r>
          </w:p>
        </w:tc>
        <w:tc>
          <w:tcPr>
            <w:tcW w:w="7440" w:type="dxa"/>
          </w:tcPr>
          <w:p w14:paraId="77D39E11">
            <w:pPr>
              <w:pStyle w:val="8"/>
              <w:rPr>
                <w:rFonts w:hint="eastAsia"/>
              </w:rPr>
            </w:pPr>
            <w:r>
              <w:rPr>
                <w:rFonts w:hint="eastAsia"/>
              </w:rPr>
              <w:t xml:space="preserve">www.hongtaiwealth.com </w:t>
            </w:r>
          </w:p>
        </w:tc>
      </w:tr>
    </w:tbl>
    <w:p w14:paraId="7F52D13E">
      <w:pPr>
        <w:pStyle w:val="8"/>
        <w:spacing w:before="0" w:beforeAutospacing="0" w:after="0" w:afterAutospacing="0" w:line="360" w:lineRule="auto"/>
        <w:ind w:firstLine="420"/>
        <w:rPr>
          <w:rFonts w:hint="eastAsia"/>
          <w:sz w:val="21"/>
          <w:szCs w:val="21"/>
        </w:rPr>
      </w:pPr>
      <w:r>
        <w:rPr>
          <w:rFonts w:hint="eastAsia"/>
          <w:b/>
          <w:bCs/>
          <w:sz w:val="21"/>
          <w:szCs w:val="21"/>
        </w:rPr>
        <w:t>(128)中国国际期货股份有限公司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7179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86B40C3">
            <w:pPr>
              <w:pStyle w:val="8"/>
              <w:rPr>
                <w:rFonts w:hint="eastAsia"/>
              </w:rPr>
            </w:pPr>
            <w:r>
              <w:rPr>
                <w:rFonts w:hint="eastAsia"/>
              </w:rPr>
              <w:t xml:space="preserve">注册地址： </w:t>
            </w:r>
          </w:p>
        </w:tc>
        <w:tc>
          <w:tcPr>
            <w:tcW w:w="7440" w:type="dxa"/>
          </w:tcPr>
          <w:p w14:paraId="64661B02">
            <w:pPr>
              <w:pStyle w:val="8"/>
              <w:rPr>
                <w:rFonts w:hint="eastAsia"/>
              </w:rPr>
            </w:pPr>
            <w:r>
              <w:rPr>
                <w:rFonts w:hint="eastAsia"/>
              </w:rPr>
              <w:t xml:space="preserve">北京市朝阳区建国门外光华路14号1幢1层、2层、9层、11层、12层 </w:t>
            </w:r>
          </w:p>
        </w:tc>
      </w:tr>
      <w:tr w14:paraId="7F7FE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EFF4D01">
            <w:pPr>
              <w:pStyle w:val="8"/>
              <w:rPr>
                <w:rFonts w:hint="eastAsia"/>
              </w:rPr>
            </w:pPr>
            <w:r>
              <w:rPr>
                <w:rFonts w:hint="eastAsia"/>
              </w:rPr>
              <w:t xml:space="preserve">办公地址： </w:t>
            </w:r>
          </w:p>
        </w:tc>
        <w:tc>
          <w:tcPr>
            <w:tcW w:w="7440" w:type="dxa"/>
          </w:tcPr>
          <w:p w14:paraId="2E4A5FAB">
            <w:pPr>
              <w:pStyle w:val="8"/>
              <w:rPr>
                <w:rFonts w:hint="eastAsia"/>
              </w:rPr>
            </w:pPr>
            <w:r>
              <w:rPr>
                <w:rFonts w:hint="eastAsia"/>
              </w:rPr>
              <w:t xml:space="preserve">北京市朝阳区麦子店西路3号新恒基国际大厦15层 </w:t>
            </w:r>
          </w:p>
        </w:tc>
      </w:tr>
      <w:tr w14:paraId="6AB34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4598A4">
            <w:pPr>
              <w:pStyle w:val="8"/>
              <w:rPr>
                <w:rFonts w:hint="eastAsia"/>
              </w:rPr>
            </w:pPr>
            <w:r>
              <w:rPr>
                <w:rFonts w:hint="eastAsia"/>
              </w:rPr>
              <w:t xml:space="preserve">法定代表人： </w:t>
            </w:r>
          </w:p>
        </w:tc>
        <w:tc>
          <w:tcPr>
            <w:tcW w:w="7440" w:type="dxa"/>
          </w:tcPr>
          <w:p w14:paraId="2C4708F9">
            <w:pPr>
              <w:pStyle w:val="8"/>
              <w:rPr>
                <w:rFonts w:hint="eastAsia"/>
              </w:rPr>
            </w:pPr>
            <w:r>
              <w:rPr>
                <w:rFonts w:hint="eastAsia"/>
              </w:rPr>
              <w:t xml:space="preserve">王兵 </w:t>
            </w:r>
          </w:p>
        </w:tc>
      </w:tr>
      <w:tr w14:paraId="5C3EE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C6A6733">
            <w:pPr>
              <w:pStyle w:val="8"/>
              <w:rPr>
                <w:rFonts w:hint="eastAsia"/>
              </w:rPr>
            </w:pPr>
            <w:r>
              <w:rPr>
                <w:rFonts w:hint="eastAsia"/>
              </w:rPr>
              <w:t xml:space="preserve">联系人： </w:t>
            </w:r>
          </w:p>
        </w:tc>
        <w:tc>
          <w:tcPr>
            <w:tcW w:w="7440" w:type="dxa"/>
          </w:tcPr>
          <w:p w14:paraId="72E63437">
            <w:pPr>
              <w:pStyle w:val="8"/>
              <w:rPr>
                <w:rFonts w:hint="eastAsia"/>
              </w:rPr>
            </w:pPr>
            <w:r>
              <w:rPr>
                <w:rFonts w:hint="eastAsia"/>
              </w:rPr>
              <w:t xml:space="preserve">赵森 </w:t>
            </w:r>
          </w:p>
        </w:tc>
      </w:tr>
      <w:tr w14:paraId="2C578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67DD0B2">
            <w:pPr>
              <w:pStyle w:val="8"/>
              <w:rPr>
                <w:rFonts w:hint="eastAsia"/>
              </w:rPr>
            </w:pPr>
            <w:r>
              <w:rPr>
                <w:rFonts w:hint="eastAsia"/>
              </w:rPr>
              <w:t xml:space="preserve">电话： </w:t>
            </w:r>
          </w:p>
        </w:tc>
        <w:tc>
          <w:tcPr>
            <w:tcW w:w="7440" w:type="dxa"/>
          </w:tcPr>
          <w:p w14:paraId="51E1D00A">
            <w:pPr>
              <w:pStyle w:val="8"/>
              <w:rPr>
                <w:rFonts w:hint="eastAsia"/>
              </w:rPr>
            </w:pPr>
            <w:r>
              <w:rPr>
                <w:rFonts w:hint="eastAsia"/>
              </w:rPr>
              <w:t xml:space="preserve">010-59539864 </w:t>
            </w:r>
          </w:p>
        </w:tc>
      </w:tr>
      <w:tr w14:paraId="5F7C8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744590B">
            <w:pPr>
              <w:pStyle w:val="8"/>
              <w:rPr>
                <w:rFonts w:hint="eastAsia"/>
              </w:rPr>
            </w:pPr>
            <w:r>
              <w:rPr>
                <w:rFonts w:hint="eastAsia"/>
              </w:rPr>
              <w:t xml:space="preserve">客户服务电话： </w:t>
            </w:r>
          </w:p>
        </w:tc>
        <w:tc>
          <w:tcPr>
            <w:tcW w:w="7440" w:type="dxa"/>
          </w:tcPr>
          <w:p w14:paraId="18AAB493">
            <w:pPr>
              <w:pStyle w:val="8"/>
              <w:rPr>
                <w:rFonts w:hint="eastAsia"/>
              </w:rPr>
            </w:pPr>
            <w:r>
              <w:rPr>
                <w:rFonts w:hint="eastAsia"/>
              </w:rPr>
              <w:t xml:space="preserve">95162、400-8888-160 </w:t>
            </w:r>
          </w:p>
        </w:tc>
      </w:tr>
      <w:tr w14:paraId="132C0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8E6127">
            <w:pPr>
              <w:pStyle w:val="8"/>
              <w:rPr>
                <w:rFonts w:hint="eastAsia"/>
              </w:rPr>
            </w:pPr>
            <w:r>
              <w:rPr>
                <w:rFonts w:hint="eastAsia"/>
              </w:rPr>
              <w:t xml:space="preserve">网址： </w:t>
            </w:r>
          </w:p>
        </w:tc>
        <w:tc>
          <w:tcPr>
            <w:tcW w:w="7440" w:type="dxa"/>
          </w:tcPr>
          <w:p w14:paraId="65190486">
            <w:pPr>
              <w:pStyle w:val="8"/>
              <w:rPr>
                <w:rFonts w:hint="eastAsia"/>
              </w:rPr>
            </w:pPr>
            <w:r>
              <w:rPr>
                <w:rFonts w:hint="eastAsia"/>
              </w:rPr>
              <w:t xml:space="preserve">http://www.cifco.net </w:t>
            </w:r>
          </w:p>
        </w:tc>
      </w:tr>
    </w:tbl>
    <w:p w14:paraId="68BB0E47">
      <w:pPr>
        <w:pStyle w:val="8"/>
        <w:spacing w:before="0" w:beforeAutospacing="0" w:after="0" w:afterAutospacing="0" w:line="360" w:lineRule="auto"/>
        <w:ind w:firstLine="420"/>
        <w:rPr>
          <w:rFonts w:hint="eastAsia"/>
          <w:sz w:val="21"/>
          <w:szCs w:val="21"/>
        </w:rPr>
      </w:pPr>
      <w:r>
        <w:rPr>
          <w:rFonts w:hint="eastAsia"/>
          <w:b/>
          <w:bCs/>
          <w:sz w:val="21"/>
          <w:szCs w:val="21"/>
        </w:rPr>
        <w:t>(129)中信建投期货有限公司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0E185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9989310">
            <w:pPr>
              <w:pStyle w:val="8"/>
              <w:rPr>
                <w:rFonts w:hint="eastAsia"/>
              </w:rPr>
            </w:pPr>
            <w:r>
              <w:rPr>
                <w:rFonts w:hint="eastAsia"/>
              </w:rPr>
              <w:t xml:space="preserve">注册地址： </w:t>
            </w:r>
          </w:p>
        </w:tc>
        <w:tc>
          <w:tcPr>
            <w:tcW w:w="7440" w:type="dxa"/>
          </w:tcPr>
          <w:p w14:paraId="1B624C9A">
            <w:pPr>
              <w:pStyle w:val="8"/>
              <w:rPr>
                <w:rFonts w:hint="eastAsia"/>
              </w:rPr>
            </w:pPr>
            <w:r>
              <w:rPr>
                <w:rFonts w:hint="eastAsia"/>
              </w:rPr>
              <w:t xml:space="preserve">重庆市渝中区中山三路107号上站大楼平街11-B，名义层11-A，8-B4，9-B、C </w:t>
            </w:r>
          </w:p>
        </w:tc>
      </w:tr>
      <w:tr w14:paraId="333AB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B5B244">
            <w:pPr>
              <w:pStyle w:val="8"/>
              <w:rPr>
                <w:rFonts w:hint="eastAsia"/>
              </w:rPr>
            </w:pPr>
            <w:r>
              <w:rPr>
                <w:rFonts w:hint="eastAsia"/>
              </w:rPr>
              <w:t xml:space="preserve">办公地址： </w:t>
            </w:r>
          </w:p>
        </w:tc>
        <w:tc>
          <w:tcPr>
            <w:tcW w:w="7440" w:type="dxa"/>
          </w:tcPr>
          <w:p w14:paraId="5E35F93A">
            <w:pPr>
              <w:pStyle w:val="8"/>
              <w:rPr>
                <w:rFonts w:hint="eastAsia"/>
              </w:rPr>
            </w:pPr>
            <w:r>
              <w:rPr>
                <w:rFonts w:hint="eastAsia"/>
              </w:rPr>
              <w:t xml:space="preserve">重庆市渝中区中山三路107号皇冠大厦11楼 </w:t>
            </w:r>
          </w:p>
        </w:tc>
      </w:tr>
      <w:tr w14:paraId="4E024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48B2654">
            <w:pPr>
              <w:pStyle w:val="8"/>
              <w:rPr>
                <w:rFonts w:hint="eastAsia"/>
              </w:rPr>
            </w:pPr>
            <w:r>
              <w:rPr>
                <w:rFonts w:hint="eastAsia"/>
              </w:rPr>
              <w:t xml:space="preserve">法定代表人： </w:t>
            </w:r>
          </w:p>
        </w:tc>
        <w:tc>
          <w:tcPr>
            <w:tcW w:w="7440" w:type="dxa"/>
          </w:tcPr>
          <w:p w14:paraId="1F139974">
            <w:pPr>
              <w:pStyle w:val="8"/>
              <w:rPr>
                <w:rFonts w:hint="eastAsia"/>
              </w:rPr>
            </w:pPr>
            <w:r>
              <w:rPr>
                <w:rFonts w:hint="eastAsia"/>
              </w:rPr>
              <w:t xml:space="preserve">彭文德 </w:t>
            </w:r>
          </w:p>
        </w:tc>
      </w:tr>
      <w:tr w14:paraId="37990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183FB15">
            <w:pPr>
              <w:pStyle w:val="8"/>
              <w:rPr>
                <w:rFonts w:hint="eastAsia"/>
              </w:rPr>
            </w:pPr>
            <w:r>
              <w:rPr>
                <w:rFonts w:hint="eastAsia"/>
              </w:rPr>
              <w:t xml:space="preserve">联系人： </w:t>
            </w:r>
          </w:p>
        </w:tc>
        <w:tc>
          <w:tcPr>
            <w:tcW w:w="7440" w:type="dxa"/>
          </w:tcPr>
          <w:p w14:paraId="037BB996">
            <w:pPr>
              <w:pStyle w:val="8"/>
              <w:rPr>
                <w:rFonts w:hint="eastAsia"/>
              </w:rPr>
            </w:pPr>
            <w:r>
              <w:rPr>
                <w:rFonts w:hint="eastAsia"/>
              </w:rPr>
              <w:t xml:space="preserve">刘芸 </w:t>
            </w:r>
          </w:p>
        </w:tc>
      </w:tr>
      <w:tr w14:paraId="4BC5A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B4F9146">
            <w:pPr>
              <w:pStyle w:val="8"/>
              <w:rPr>
                <w:rFonts w:hint="eastAsia"/>
              </w:rPr>
            </w:pPr>
            <w:r>
              <w:rPr>
                <w:rFonts w:hint="eastAsia"/>
              </w:rPr>
              <w:t xml:space="preserve">电话： </w:t>
            </w:r>
          </w:p>
        </w:tc>
        <w:tc>
          <w:tcPr>
            <w:tcW w:w="7440" w:type="dxa"/>
          </w:tcPr>
          <w:p w14:paraId="00770B65">
            <w:pPr>
              <w:pStyle w:val="8"/>
              <w:rPr>
                <w:rFonts w:hint="eastAsia"/>
              </w:rPr>
            </w:pPr>
            <w:r>
              <w:rPr>
                <w:rFonts w:hint="eastAsia"/>
              </w:rPr>
              <w:t xml:space="preserve">023-89769637 </w:t>
            </w:r>
          </w:p>
        </w:tc>
      </w:tr>
      <w:tr w14:paraId="57339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B15FBF0">
            <w:pPr>
              <w:pStyle w:val="8"/>
              <w:rPr>
                <w:rFonts w:hint="eastAsia"/>
              </w:rPr>
            </w:pPr>
            <w:r>
              <w:rPr>
                <w:rFonts w:hint="eastAsia"/>
              </w:rPr>
              <w:t xml:space="preserve">传真： </w:t>
            </w:r>
          </w:p>
        </w:tc>
        <w:tc>
          <w:tcPr>
            <w:tcW w:w="7440" w:type="dxa"/>
          </w:tcPr>
          <w:p w14:paraId="15711256">
            <w:pPr>
              <w:pStyle w:val="8"/>
              <w:rPr>
                <w:rFonts w:hint="eastAsia"/>
              </w:rPr>
            </w:pPr>
            <w:r>
              <w:rPr>
                <w:rFonts w:hint="eastAsia"/>
              </w:rPr>
              <w:t xml:space="preserve">023-86769629 </w:t>
            </w:r>
          </w:p>
        </w:tc>
      </w:tr>
      <w:tr w14:paraId="238AA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F368A86">
            <w:pPr>
              <w:pStyle w:val="8"/>
              <w:rPr>
                <w:rFonts w:hint="eastAsia"/>
              </w:rPr>
            </w:pPr>
            <w:r>
              <w:rPr>
                <w:rFonts w:hint="eastAsia"/>
              </w:rPr>
              <w:t xml:space="preserve">客户服务电话： </w:t>
            </w:r>
          </w:p>
        </w:tc>
        <w:tc>
          <w:tcPr>
            <w:tcW w:w="7440" w:type="dxa"/>
          </w:tcPr>
          <w:p w14:paraId="1EEC2034">
            <w:pPr>
              <w:pStyle w:val="8"/>
              <w:rPr>
                <w:rFonts w:hint="eastAsia"/>
              </w:rPr>
            </w:pPr>
            <w:r>
              <w:rPr>
                <w:rFonts w:hint="eastAsia"/>
              </w:rPr>
              <w:t xml:space="preserve">400-8877-780 </w:t>
            </w:r>
          </w:p>
        </w:tc>
      </w:tr>
      <w:tr w14:paraId="63AC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A8054B">
            <w:pPr>
              <w:pStyle w:val="8"/>
              <w:rPr>
                <w:rFonts w:hint="eastAsia"/>
              </w:rPr>
            </w:pPr>
            <w:r>
              <w:rPr>
                <w:rFonts w:hint="eastAsia"/>
              </w:rPr>
              <w:t xml:space="preserve">网址： </w:t>
            </w:r>
          </w:p>
        </w:tc>
        <w:tc>
          <w:tcPr>
            <w:tcW w:w="7440" w:type="dxa"/>
          </w:tcPr>
          <w:p w14:paraId="21F5973C">
            <w:pPr>
              <w:pStyle w:val="8"/>
              <w:rPr>
                <w:rFonts w:hint="eastAsia"/>
              </w:rPr>
            </w:pPr>
            <w:r>
              <w:rPr>
                <w:rFonts w:hint="eastAsia"/>
              </w:rPr>
              <w:t xml:space="preserve">www.cfc108.com </w:t>
            </w:r>
          </w:p>
        </w:tc>
      </w:tr>
    </w:tbl>
    <w:p w14:paraId="3E8C4396">
      <w:pPr>
        <w:pStyle w:val="8"/>
        <w:spacing w:before="0" w:beforeAutospacing="0" w:after="0" w:afterAutospacing="0" w:line="360" w:lineRule="auto"/>
        <w:ind w:firstLine="420"/>
        <w:rPr>
          <w:rFonts w:hint="eastAsia"/>
          <w:sz w:val="21"/>
          <w:szCs w:val="21"/>
        </w:rPr>
      </w:pPr>
      <w:r>
        <w:rPr>
          <w:rFonts w:hint="eastAsia"/>
          <w:b/>
          <w:bCs/>
          <w:sz w:val="21"/>
          <w:szCs w:val="21"/>
        </w:rPr>
        <w:t>(130)中信期货有限公司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1EE6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698B05C">
            <w:pPr>
              <w:pStyle w:val="8"/>
              <w:rPr>
                <w:rFonts w:hint="eastAsia"/>
              </w:rPr>
            </w:pPr>
            <w:r>
              <w:rPr>
                <w:rFonts w:hint="eastAsia"/>
              </w:rPr>
              <w:t xml:space="preserve">注册地址： </w:t>
            </w:r>
          </w:p>
        </w:tc>
        <w:tc>
          <w:tcPr>
            <w:tcW w:w="7440" w:type="dxa"/>
          </w:tcPr>
          <w:p w14:paraId="3EEBFFF0">
            <w:pPr>
              <w:pStyle w:val="8"/>
              <w:rPr>
                <w:rFonts w:hint="eastAsia"/>
              </w:rPr>
            </w:pPr>
            <w:r>
              <w:rPr>
                <w:rFonts w:hint="eastAsia"/>
              </w:rPr>
              <w:t xml:space="preserve">深圳市福田区中心三路8号卓越时代广场（二期）北座13层1301-1305室、14层 </w:t>
            </w:r>
          </w:p>
        </w:tc>
      </w:tr>
      <w:tr w14:paraId="43E51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9F31B6A">
            <w:pPr>
              <w:pStyle w:val="8"/>
              <w:rPr>
                <w:rFonts w:hint="eastAsia"/>
              </w:rPr>
            </w:pPr>
            <w:r>
              <w:rPr>
                <w:rFonts w:hint="eastAsia"/>
              </w:rPr>
              <w:t xml:space="preserve">办公地址： </w:t>
            </w:r>
          </w:p>
        </w:tc>
        <w:tc>
          <w:tcPr>
            <w:tcW w:w="7440" w:type="dxa"/>
          </w:tcPr>
          <w:p w14:paraId="4FC3FE78">
            <w:pPr>
              <w:pStyle w:val="8"/>
              <w:rPr>
                <w:rFonts w:hint="eastAsia"/>
              </w:rPr>
            </w:pPr>
            <w:r>
              <w:rPr>
                <w:rFonts w:hint="eastAsia"/>
              </w:rPr>
              <w:t xml:space="preserve">深圳市福田区中心三路8号卓越时代广场（二期）北座13层1301-1305室、14层 </w:t>
            </w:r>
          </w:p>
        </w:tc>
      </w:tr>
      <w:tr w14:paraId="7AC4E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E0AF09">
            <w:pPr>
              <w:pStyle w:val="8"/>
              <w:rPr>
                <w:rFonts w:hint="eastAsia"/>
              </w:rPr>
            </w:pPr>
            <w:r>
              <w:rPr>
                <w:rFonts w:hint="eastAsia"/>
              </w:rPr>
              <w:t xml:space="preserve">法定代表人： </w:t>
            </w:r>
          </w:p>
        </w:tc>
        <w:tc>
          <w:tcPr>
            <w:tcW w:w="7440" w:type="dxa"/>
          </w:tcPr>
          <w:p w14:paraId="322E3591">
            <w:pPr>
              <w:pStyle w:val="8"/>
              <w:rPr>
                <w:rFonts w:hint="eastAsia"/>
              </w:rPr>
            </w:pPr>
            <w:r>
              <w:rPr>
                <w:rFonts w:hint="eastAsia"/>
              </w:rPr>
              <w:t xml:space="preserve">张皓 </w:t>
            </w:r>
          </w:p>
        </w:tc>
      </w:tr>
      <w:tr w14:paraId="742F9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A96A71">
            <w:pPr>
              <w:pStyle w:val="8"/>
              <w:rPr>
                <w:rFonts w:hint="eastAsia"/>
              </w:rPr>
            </w:pPr>
            <w:r>
              <w:rPr>
                <w:rFonts w:hint="eastAsia"/>
              </w:rPr>
              <w:t xml:space="preserve">联系人： </w:t>
            </w:r>
          </w:p>
        </w:tc>
        <w:tc>
          <w:tcPr>
            <w:tcW w:w="7440" w:type="dxa"/>
          </w:tcPr>
          <w:p w14:paraId="0FD3B5F4">
            <w:pPr>
              <w:pStyle w:val="8"/>
              <w:rPr>
                <w:rFonts w:hint="eastAsia"/>
              </w:rPr>
            </w:pPr>
            <w:r>
              <w:rPr>
                <w:rFonts w:hint="eastAsia"/>
              </w:rPr>
              <w:t xml:space="preserve">梁美娜 </w:t>
            </w:r>
          </w:p>
        </w:tc>
      </w:tr>
      <w:tr w14:paraId="4DFA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0F54FA6">
            <w:pPr>
              <w:pStyle w:val="8"/>
              <w:rPr>
                <w:rFonts w:hint="eastAsia"/>
              </w:rPr>
            </w:pPr>
            <w:r>
              <w:rPr>
                <w:rFonts w:hint="eastAsia"/>
              </w:rPr>
              <w:t xml:space="preserve">电话： </w:t>
            </w:r>
          </w:p>
        </w:tc>
        <w:tc>
          <w:tcPr>
            <w:tcW w:w="7440" w:type="dxa"/>
          </w:tcPr>
          <w:p w14:paraId="55DA2D1D">
            <w:pPr>
              <w:pStyle w:val="8"/>
              <w:rPr>
                <w:rFonts w:hint="eastAsia"/>
              </w:rPr>
            </w:pPr>
            <w:r>
              <w:rPr>
                <w:rFonts w:hint="eastAsia"/>
              </w:rPr>
              <w:t xml:space="preserve">021-80365243 </w:t>
            </w:r>
          </w:p>
        </w:tc>
      </w:tr>
      <w:tr w14:paraId="1EE16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C9DB28">
            <w:pPr>
              <w:pStyle w:val="8"/>
              <w:rPr>
                <w:rFonts w:hint="eastAsia"/>
              </w:rPr>
            </w:pPr>
            <w:r>
              <w:rPr>
                <w:rFonts w:hint="eastAsia"/>
              </w:rPr>
              <w:t xml:space="preserve">传真： </w:t>
            </w:r>
          </w:p>
        </w:tc>
        <w:tc>
          <w:tcPr>
            <w:tcW w:w="7440" w:type="dxa"/>
          </w:tcPr>
          <w:p w14:paraId="63A1EA69">
            <w:pPr>
              <w:pStyle w:val="8"/>
              <w:rPr>
                <w:rFonts w:hint="eastAsia"/>
              </w:rPr>
            </w:pPr>
            <w:r>
              <w:rPr>
                <w:rFonts w:hint="eastAsia"/>
              </w:rPr>
              <w:t xml:space="preserve">021-60819988 </w:t>
            </w:r>
          </w:p>
        </w:tc>
      </w:tr>
      <w:tr w14:paraId="39EFF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B4A3CB9">
            <w:pPr>
              <w:pStyle w:val="8"/>
              <w:rPr>
                <w:rFonts w:hint="eastAsia"/>
              </w:rPr>
            </w:pPr>
            <w:r>
              <w:rPr>
                <w:rFonts w:hint="eastAsia"/>
              </w:rPr>
              <w:t xml:space="preserve">客户服务电话： </w:t>
            </w:r>
          </w:p>
        </w:tc>
        <w:tc>
          <w:tcPr>
            <w:tcW w:w="7440" w:type="dxa"/>
          </w:tcPr>
          <w:p w14:paraId="6696D6BE">
            <w:pPr>
              <w:pStyle w:val="8"/>
              <w:rPr>
                <w:rFonts w:hint="eastAsia"/>
              </w:rPr>
            </w:pPr>
            <w:r>
              <w:rPr>
                <w:rFonts w:hint="eastAsia"/>
              </w:rPr>
              <w:t xml:space="preserve">400-990-8826 </w:t>
            </w:r>
          </w:p>
        </w:tc>
      </w:tr>
      <w:tr w14:paraId="6D78A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2B19E5">
            <w:pPr>
              <w:pStyle w:val="8"/>
              <w:rPr>
                <w:rFonts w:hint="eastAsia"/>
              </w:rPr>
            </w:pPr>
            <w:r>
              <w:rPr>
                <w:rFonts w:hint="eastAsia"/>
              </w:rPr>
              <w:t xml:space="preserve">网址： </w:t>
            </w:r>
          </w:p>
        </w:tc>
        <w:tc>
          <w:tcPr>
            <w:tcW w:w="7440" w:type="dxa"/>
          </w:tcPr>
          <w:p w14:paraId="479002FE">
            <w:pPr>
              <w:pStyle w:val="8"/>
              <w:rPr>
                <w:rFonts w:hint="eastAsia"/>
              </w:rPr>
            </w:pPr>
            <w:r>
              <w:rPr>
                <w:rFonts w:hint="eastAsia"/>
              </w:rPr>
              <w:t xml:space="preserve">www.citicsf.com </w:t>
            </w:r>
          </w:p>
        </w:tc>
      </w:tr>
    </w:tbl>
    <w:p w14:paraId="397BB9D0">
      <w:pPr>
        <w:pStyle w:val="8"/>
        <w:spacing w:before="0" w:beforeAutospacing="0" w:after="0" w:afterAutospacing="0" w:line="360" w:lineRule="auto"/>
        <w:ind w:firstLine="420"/>
        <w:rPr>
          <w:rFonts w:hint="eastAsia"/>
          <w:sz w:val="21"/>
          <w:szCs w:val="21"/>
        </w:rPr>
      </w:pPr>
      <w:r>
        <w:rPr>
          <w:rFonts w:hint="eastAsia"/>
          <w:b/>
          <w:bCs/>
          <w:sz w:val="21"/>
          <w:szCs w:val="21"/>
        </w:rPr>
        <w:t>(131)徽商期货有限责任公司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73608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47D0ED1">
            <w:pPr>
              <w:pStyle w:val="8"/>
              <w:rPr>
                <w:rFonts w:hint="eastAsia"/>
              </w:rPr>
            </w:pPr>
            <w:r>
              <w:rPr>
                <w:rFonts w:hint="eastAsia"/>
              </w:rPr>
              <w:t xml:space="preserve">注册地址： </w:t>
            </w:r>
          </w:p>
        </w:tc>
        <w:tc>
          <w:tcPr>
            <w:tcW w:w="7440" w:type="dxa"/>
          </w:tcPr>
          <w:p w14:paraId="011047D6">
            <w:pPr>
              <w:pStyle w:val="8"/>
              <w:rPr>
                <w:rFonts w:hint="eastAsia"/>
              </w:rPr>
            </w:pPr>
            <w:r>
              <w:rPr>
                <w:rFonts w:hint="eastAsia"/>
              </w:rPr>
              <w:t xml:space="preserve">安徽省合肥市芜湖路258号 </w:t>
            </w:r>
          </w:p>
        </w:tc>
      </w:tr>
      <w:tr w14:paraId="29DB6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8EB0D5">
            <w:pPr>
              <w:pStyle w:val="8"/>
              <w:rPr>
                <w:rFonts w:hint="eastAsia"/>
              </w:rPr>
            </w:pPr>
            <w:r>
              <w:rPr>
                <w:rFonts w:hint="eastAsia"/>
              </w:rPr>
              <w:t xml:space="preserve">办公地址： </w:t>
            </w:r>
          </w:p>
        </w:tc>
        <w:tc>
          <w:tcPr>
            <w:tcW w:w="7440" w:type="dxa"/>
          </w:tcPr>
          <w:p w14:paraId="0FE4DA3E">
            <w:pPr>
              <w:pStyle w:val="8"/>
              <w:rPr>
                <w:rFonts w:hint="eastAsia"/>
              </w:rPr>
            </w:pPr>
            <w:r>
              <w:rPr>
                <w:rFonts w:hint="eastAsia"/>
              </w:rPr>
              <w:t xml:space="preserve">安徽省合肥市芜湖路258号 </w:t>
            </w:r>
          </w:p>
        </w:tc>
      </w:tr>
      <w:tr w14:paraId="5D489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7062484">
            <w:pPr>
              <w:pStyle w:val="8"/>
              <w:rPr>
                <w:rFonts w:hint="eastAsia"/>
              </w:rPr>
            </w:pPr>
            <w:r>
              <w:rPr>
                <w:rFonts w:hint="eastAsia"/>
              </w:rPr>
              <w:t xml:space="preserve">法定代表人： </w:t>
            </w:r>
          </w:p>
        </w:tc>
        <w:tc>
          <w:tcPr>
            <w:tcW w:w="7440" w:type="dxa"/>
          </w:tcPr>
          <w:p w14:paraId="0DD5B3AE">
            <w:pPr>
              <w:pStyle w:val="8"/>
              <w:rPr>
                <w:rFonts w:hint="eastAsia"/>
              </w:rPr>
            </w:pPr>
            <w:r>
              <w:rPr>
                <w:rFonts w:hint="eastAsia"/>
              </w:rPr>
              <w:t xml:space="preserve">吴国华 </w:t>
            </w:r>
          </w:p>
        </w:tc>
      </w:tr>
      <w:tr w14:paraId="37FC2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3ED7BFA">
            <w:pPr>
              <w:pStyle w:val="8"/>
              <w:rPr>
                <w:rFonts w:hint="eastAsia"/>
              </w:rPr>
            </w:pPr>
            <w:r>
              <w:rPr>
                <w:rFonts w:hint="eastAsia"/>
              </w:rPr>
              <w:t xml:space="preserve">联系人： </w:t>
            </w:r>
          </w:p>
        </w:tc>
        <w:tc>
          <w:tcPr>
            <w:tcW w:w="7440" w:type="dxa"/>
          </w:tcPr>
          <w:p w14:paraId="5BDA76B5">
            <w:pPr>
              <w:pStyle w:val="8"/>
              <w:rPr>
                <w:rFonts w:hint="eastAsia"/>
              </w:rPr>
            </w:pPr>
            <w:r>
              <w:rPr>
                <w:rFonts w:hint="eastAsia"/>
              </w:rPr>
              <w:t xml:space="preserve">杨彩格 </w:t>
            </w:r>
          </w:p>
        </w:tc>
      </w:tr>
      <w:tr w14:paraId="094D5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E4567F">
            <w:pPr>
              <w:pStyle w:val="8"/>
              <w:rPr>
                <w:rFonts w:hint="eastAsia"/>
              </w:rPr>
            </w:pPr>
            <w:r>
              <w:rPr>
                <w:rFonts w:hint="eastAsia"/>
              </w:rPr>
              <w:t xml:space="preserve">电话： </w:t>
            </w:r>
          </w:p>
        </w:tc>
        <w:tc>
          <w:tcPr>
            <w:tcW w:w="7440" w:type="dxa"/>
          </w:tcPr>
          <w:p w14:paraId="67A536D9">
            <w:pPr>
              <w:pStyle w:val="8"/>
              <w:rPr>
                <w:rFonts w:hint="eastAsia"/>
              </w:rPr>
            </w:pPr>
            <w:r>
              <w:rPr>
                <w:rFonts w:hint="eastAsia"/>
              </w:rPr>
              <w:t xml:space="preserve">0551-62865999 </w:t>
            </w:r>
          </w:p>
        </w:tc>
      </w:tr>
      <w:tr w14:paraId="3A122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F0DAE6">
            <w:pPr>
              <w:pStyle w:val="8"/>
              <w:rPr>
                <w:rFonts w:hint="eastAsia"/>
              </w:rPr>
            </w:pPr>
            <w:r>
              <w:rPr>
                <w:rFonts w:hint="eastAsia"/>
              </w:rPr>
              <w:t xml:space="preserve">传真： </w:t>
            </w:r>
          </w:p>
        </w:tc>
        <w:tc>
          <w:tcPr>
            <w:tcW w:w="7440" w:type="dxa"/>
          </w:tcPr>
          <w:p w14:paraId="6B68D174">
            <w:pPr>
              <w:pStyle w:val="8"/>
              <w:rPr>
                <w:rFonts w:hint="eastAsia"/>
              </w:rPr>
            </w:pPr>
            <w:r>
              <w:rPr>
                <w:rFonts w:hint="eastAsia"/>
              </w:rPr>
              <w:t xml:space="preserve">0551-62865899 </w:t>
            </w:r>
          </w:p>
        </w:tc>
      </w:tr>
      <w:tr w14:paraId="0DAD0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CA55BEA">
            <w:pPr>
              <w:pStyle w:val="8"/>
              <w:rPr>
                <w:rFonts w:hint="eastAsia"/>
              </w:rPr>
            </w:pPr>
            <w:r>
              <w:rPr>
                <w:rFonts w:hint="eastAsia"/>
              </w:rPr>
              <w:t xml:space="preserve">客户服务电话： </w:t>
            </w:r>
          </w:p>
        </w:tc>
        <w:tc>
          <w:tcPr>
            <w:tcW w:w="7440" w:type="dxa"/>
          </w:tcPr>
          <w:p w14:paraId="1BD2098F">
            <w:pPr>
              <w:pStyle w:val="8"/>
              <w:rPr>
                <w:rFonts w:hint="eastAsia"/>
              </w:rPr>
            </w:pPr>
            <w:r>
              <w:rPr>
                <w:rFonts w:hint="eastAsia"/>
              </w:rPr>
              <w:t xml:space="preserve">400-887-8707 </w:t>
            </w:r>
          </w:p>
        </w:tc>
      </w:tr>
      <w:tr w14:paraId="107DB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8BC9835">
            <w:pPr>
              <w:pStyle w:val="8"/>
              <w:rPr>
                <w:rFonts w:hint="eastAsia"/>
              </w:rPr>
            </w:pPr>
            <w:r>
              <w:rPr>
                <w:rFonts w:hint="eastAsia"/>
              </w:rPr>
              <w:t xml:space="preserve">网址： </w:t>
            </w:r>
          </w:p>
        </w:tc>
        <w:tc>
          <w:tcPr>
            <w:tcW w:w="7440" w:type="dxa"/>
          </w:tcPr>
          <w:p w14:paraId="4E418044">
            <w:pPr>
              <w:pStyle w:val="8"/>
              <w:rPr>
                <w:rFonts w:hint="eastAsia"/>
              </w:rPr>
            </w:pPr>
            <w:r>
              <w:rPr>
                <w:rFonts w:hint="eastAsia"/>
              </w:rPr>
              <w:t xml:space="preserve">www.hsqh.net </w:t>
            </w:r>
          </w:p>
        </w:tc>
      </w:tr>
    </w:tbl>
    <w:p w14:paraId="300FC8E1">
      <w:pPr>
        <w:pStyle w:val="8"/>
        <w:spacing w:before="0" w:beforeAutospacing="0" w:after="0" w:afterAutospacing="0" w:line="360" w:lineRule="auto"/>
        <w:ind w:firstLine="420"/>
        <w:rPr>
          <w:rFonts w:hint="eastAsia"/>
          <w:sz w:val="21"/>
          <w:szCs w:val="21"/>
        </w:rPr>
      </w:pPr>
      <w:r>
        <w:rPr>
          <w:rFonts w:hint="eastAsia"/>
          <w:b/>
          <w:bCs/>
          <w:sz w:val="21"/>
          <w:szCs w:val="21"/>
        </w:rPr>
        <w:t>(132)东海期货有限责任公司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7F6FB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C1C8A8">
            <w:pPr>
              <w:pStyle w:val="8"/>
              <w:rPr>
                <w:rFonts w:hint="eastAsia"/>
              </w:rPr>
            </w:pPr>
            <w:r>
              <w:rPr>
                <w:rFonts w:hint="eastAsia"/>
              </w:rPr>
              <w:t xml:space="preserve">注册地址： </w:t>
            </w:r>
          </w:p>
        </w:tc>
        <w:tc>
          <w:tcPr>
            <w:tcW w:w="7440" w:type="dxa"/>
          </w:tcPr>
          <w:p w14:paraId="4D197F50">
            <w:pPr>
              <w:pStyle w:val="8"/>
              <w:rPr>
                <w:rFonts w:hint="eastAsia"/>
              </w:rPr>
            </w:pPr>
            <w:r>
              <w:rPr>
                <w:rFonts w:hint="eastAsia"/>
              </w:rPr>
              <w:t xml:space="preserve">江苏省常州市延陵西路23、25、27、29号 </w:t>
            </w:r>
          </w:p>
        </w:tc>
      </w:tr>
      <w:tr w14:paraId="5CCFC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041B3B4">
            <w:pPr>
              <w:pStyle w:val="8"/>
              <w:rPr>
                <w:rFonts w:hint="eastAsia"/>
              </w:rPr>
            </w:pPr>
            <w:r>
              <w:rPr>
                <w:rFonts w:hint="eastAsia"/>
              </w:rPr>
              <w:t xml:space="preserve">办公地址： </w:t>
            </w:r>
          </w:p>
        </w:tc>
        <w:tc>
          <w:tcPr>
            <w:tcW w:w="7440" w:type="dxa"/>
          </w:tcPr>
          <w:p w14:paraId="46F91A17">
            <w:pPr>
              <w:pStyle w:val="8"/>
              <w:rPr>
                <w:rFonts w:hint="eastAsia"/>
              </w:rPr>
            </w:pPr>
            <w:r>
              <w:rPr>
                <w:rFonts w:hint="eastAsia"/>
              </w:rPr>
              <w:t xml:space="preserve">上海市浦东新区峨山路505号东方纯一大厦10楼 </w:t>
            </w:r>
          </w:p>
        </w:tc>
      </w:tr>
      <w:tr w14:paraId="1CBF5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69DE52">
            <w:pPr>
              <w:pStyle w:val="8"/>
              <w:rPr>
                <w:rFonts w:hint="eastAsia"/>
              </w:rPr>
            </w:pPr>
            <w:r>
              <w:rPr>
                <w:rFonts w:hint="eastAsia"/>
              </w:rPr>
              <w:t xml:space="preserve">法定代表人： </w:t>
            </w:r>
          </w:p>
        </w:tc>
        <w:tc>
          <w:tcPr>
            <w:tcW w:w="7440" w:type="dxa"/>
          </w:tcPr>
          <w:p w14:paraId="3F78AF56">
            <w:pPr>
              <w:pStyle w:val="8"/>
              <w:rPr>
                <w:rFonts w:hint="eastAsia"/>
              </w:rPr>
            </w:pPr>
            <w:r>
              <w:rPr>
                <w:rFonts w:hint="eastAsia"/>
              </w:rPr>
              <w:t xml:space="preserve">陈太康 </w:t>
            </w:r>
          </w:p>
        </w:tc>
      </w:tr>
      <w:tr w14:paraId="1026F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1BB126">
            <w:pPr>
              <w:pStyle w:val="8"/>
              <w:rPr>
                <w:rFonts w:hint="eastAsia"/>
              </w:rPr>
            </w:pPr>
            <w:r>
              <w:rPr>
                <w:rFonts w:hint="eastAsia"/>
              </w:rPr>
              <w:t xml:space="preserve">联系人： </w:t>
            </w:r>
          </w:p>
        </w:tc>
        <w:tc>
          <w:tcPr>
            <w:tcW w:w="7440" w:type="dxa"/>
          </w:tcPr>
          <w:p w14:paraId="5D33B797">
            <w:pPr>
              <w:pStyle w:val="8"/>
              <w:rPr>
                <w:rFonts w:hint="eastAsia"/>
              </w:rPr>
            </w:pPr>
            <w:r>
              <w:rPr>
                <w:rFonts w:hint="eastAsia"/>
              </w:rPr>
              <w:t xml:space="preserve">戴文楠 </w:t>
            </w:r>
          </w:p>
        </w:tc>
      </w:tr>
      <w:tr w14:paraId="7BA6A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7F8AD11">
            <w:pPr>
              <w:pStyle w:val="8"/>
              <w:rPr>
                <w:rFonts w:hint="eastAsia"/>
              </w:rPr>
            </w:pPr>
            <w:r>
              <w:rPr>
                <w:rFonts w:hint="eastAsia"/>
              </w:rPr>
              <w:t xml:space="preserve">电话： </w:t>
            </w:r>
          </w:p>
        </w:tc>
        <w:tc>
          <w:tcPr>
            <w:tcW w:w="7440" w:type="dxa"/>
          </w:tcPr>
          <w:p w14:paraId="6246A6FC">
            <w:pPr>
              <w:pStyle w:val="8"/>
              <w:rPr>
                <w:rFonts w:hint="eastAsia"/>
              </w:rPr>
            </w:pPr>
            <w:r>
              <w:rPr>
                <w:rFonts w:hint="eastAsia"/>
              </w:rPr>
              <w:t xml:space="preserve">021-68756991 </w:t>
            </w:r>
          </w:p>
        </w:tc>
      </w:tr>
      <w:tr w14:paraId="76225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D73CED4">
            <w:pPr>
              <w:pStyle w:val="8"/>
              <w:rPr>
                <w:rFonts w:hint="eastAsia"/>
              </w:rPr>
            </w:pPr>
            <w:r>
              <w:rPr>
                <w:rFonts w:hint="eastAsia"/>
              </w:rPr>
              <w:t xml:space="preserve">传真： </w:t>
            </w:r>
          </w:p>
        </w:tc>
        <w:tc>
          <w:tcPr>
            <w:tcW w:w="7440" w:type="dxa"/>
          </w:tcPr>
          <w:p w14:paraId="13B3E6C6">
            <w:pPr>
              <w:pStyle w:val="8"/>
              <w:rPr>
                <w:rFonts w:hint="eastAsia"/>
              </w:rPr>
            </w:pPr>
            <w:r>
              <w:rPr>
                <w:rFonts w:hint="eastAsia"/>
              </w:rPr>
              <w:t xml:space="preserve">021-68756991 </w:t>
            </w:r>
          </w:p>
        </w:tc>
      </w:tr>
      <w:tr w14:paraId="68B4C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252FF0E">
            <w:pPr>
              <w:pStyle w:val="8"/>
              <w:rPr>
                <w:rFonts w:hint="eastAsia"/>
              </w:rPr>
            </w:pPr>
            <w:r>
              <w:rPr>
                <w:rFonts w:hint="eastAsia"/>
              </w:rPr>
              <w:t xml:space="preserve">客户服务电话： </w:t>
            </w:r>
          </w:p>
        </w:tc>
        <w:tc>
          <w:tcPr>
            <w:tcW w:w="7440" w:type="dxa"/>
          </w:tcPr>
          <w:p w14:paraId="23FE426C">
            <w:pPr>
              <w:pStyle w:val="8"/>
              <w:rPr>
                <w:rFonts w:hint="eastAsia"/>
              </w:rPr>
            </w:pPr>
            <w:r>
              <w:rPr>
                <w:rFonts w:hint="eastAsia"/>
              </w:rPr>
              <w:t xml:space="preserve">95531 </w:t>
            </w:r>
          </w:p>
        </w:tc>
      </w:tr>
      <w:tr w14:paraId="5985A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50C518">
            <w:pPr>
              <w:pStyle w:val="8"/>
              <w:rPr>
                <w:rFonts w:hint="eastAsia"/>
              </w:rPr>
            </w:pPr>
            <w:r>
              <w:rPr>
                <w:rFonts w:hint="eastAsia"/>
              </w:rPr>
              <w:t xml:space="preserve">网址： </w:t>
            </w:r>
          </w:p>
        </w:tc>
        <w:tc>
          <w:tcPr>
            <w:tcW w:w="7440" w:type="dxa"/>
          </w:tcPr>
          <w:p w14:paraId="5E4D4C37">
            <w:pPr>
              <w:pStyle w:val="8"/>
              <w:rPr>
                <w:rFonts w:hint="eastAsia"/>
              </w:rPr>
            </w:pPr>
            <w:r>
              <w:rPr>
                <w:rFonts w:hint="eastAsia"/>
              </w:rPr>
              <w:t xml:space="preserve">www.qh168.com.cn </w:t>
            </w:r>
          </w:p>
        </w:tc>
      </w:tr>
    </w:tbl>
    <w:p w14:paraId="5B1AE009">
      <w:pPr>
        <w:pStyle w:val="8"/>
        <w:spacing w:before="0" w:beforeAutospacing="0" w:after="0" w:afterAutospacing="0" w:line="360" w:lineRule="auto"/>
        <w:ind w:firstLine="420"/>
        <w:rPr>
          <w:rFonts w:hint="eastAsia"/>
          <w:sz w:val="21"/>
          <w:szCs w:val="21"/>
        </w:rPr>
      </w:pPr>
      <w:r>
        <w:rPr>
          <w:rFonts w:hint="eastAsia"/>
          <w:b/>
          <w:bCs/>
          <w:sz w:val="21"/>
          <w:szCs w:val="21"/>
        </w:rPr>
        <w:t>(133)苏豪弘业期货股份有限公司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5EDEF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D1C0650">
            <w:pPr>
              <w:pStyle w:val="8"/>
              <w:rPr>
                <w:rFonts w:hint="eastAsia"/>
              </w:rPr>
            </w:pPr>
            <w:r>
              <w:rPr>
                <w:rFonts w:hint="eastAsia"/>
              </w:rPr>
              <w:t xml:space="preserve">注册地址： </w:t>
            </w:r>
          </w:p>
        </w:tc>
        <w:tc>
          <w:tcPr>
            <w:tcW w:w="7440" w:type="dxa"/>
          </w:tcPr>
          <w:p w14:paraId="5C7E5B51">
            <w:pPr>
              <w:pStyle w:val="8"/>
              <w:rPr>
                <w:rFonts w:hint="eastAsia"/>
              </w:rPr>
            </w:pPr>
            <w:r>
              <w:rPr>
                <w:rFonts w:hint="eastAsia"/>
              </w:rPr>
              <w:t xml:space="preserve">南京市建邺区江东中路399号3幢 </w:t>
            </w:r>
          </w:p>
        </w:tc>
      </w:tr>
      <w:tr w14:paraId="3A0BB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EFF645">
            <w:pPr>
              <w:pStyle w:val="8"/>
              <w:rPr>
                <w:rFonts w:hint="eastAsia"/>
              </w:rPr>
            </w:pPr>
            <w:r>
              <w:rPr>
                <w:rFonts w:hint="eastAsia"/>
              </w:rPr>
              <w:t xml:space="preserve">办公地址： </w:t>
            </w:r>
          </w:p>
        </w:tc>
        <w:tc>
          <w:tcPr>
            <w:tcW w:w="7440" w:type="dxa"/>
          </w:tcPr>
          <w:p w14:paraId="49FE35E3">
            <w:pPr>
              <w:pStyle w:val="8"/>
              <w:rPr>
                <w:rFonts w:hint="eastAsia"/>
              </w:rPr>
            </w:pPr>
            <w:r>
              <w:rPr>
                <w:rFonts w:hint="eastAsia"/>
              </w:rPr>
              <w:t xml:space="preserve">南京市建邺区江东中路399号3幢 </w:t>
            </w:r>
          </w:p>
        </w:tc>
      </w:tr>
      <w:tr w14:paraId="78AB2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2B79490">
            <w:pPr>
              <w:pStyle w:val="8"/>
              <w:rPr>
                <w:rFonts w:hint="eastAsia"/>
              </w:rPr>
            </w:pPr>
            <w:r>
              <w:rPr>
                <w:rFonts w:hint="eastAsia"/>
              </w:rPr>
              <w:t xml:space="preserve">法定代表人： </w:t>
            </w:r>
          </w:p>
        </w:tc>
        <w:tc>
          <w:tcPr>
            <w:tcW w:w="7440" w:type="dxa"/>
          </w:tcPr>
          <w:p w14:paraId="79BAAA2E">
            <w:pPr>
              <w:pStyle w:val="8"/>
              <w:rPr>
                <w:rFonts w:hint="eastAsia"/>
              </w:rPr>
            </w:pPr>
            <w:r>
              <w:rPr>
                <w:rFonts w:hint="eastAsia"/>
              </w:rPr>
              <w:t xml:space="preserve">储开荣 </w:t>
            </w:r>
          </w:p>
        </w:tc>
      </w:tr>
      <w:tr w14:paraId="0BB8E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3286246">
            <w:pPr>
              <w:pStyle w:val="8"/>
              <w:rPr>
                <w:rFonts w:hint="eastAsia"/>
              </w:rPr>
            </w:pPr>
            <w:r>
              <w:rPr>
                <w:rFonts w:hint="eastAsia"/>
              </w:rPr>
              <w:t xml:space="preserve">联系人： </w:t>
            </w:r>
          </w:p>
        </w:tc>
        <w:tc>
          <w:tcPr>
            <w:tcW w:w="7440" w:type="dxa"/>
          </w:tcPr>
          <w:p w14:paraId="3F9FA27B">
            <w:pPr>
              <w:pStyle w:val="8"/>
              <w:rPr>
                <w:rFonts w:hint="eastAsia"/>
              </w:rPr>
            </w:pPr>
            <w:r>
              <w:rPr>
                <w:rFonts w:hint="eastAsia"/>
              </w:rPr>
              <w:t xml:space="preserve">张苏怡 </w:t>
            </w:r>
          </w:p>
        </w:tc>
      </w:tr>
      <w:tr w14:paraId="3D95E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C2043D3">
            <w:pPr>
              <w:pStyle w:val="8"/>
              <w:rPr>
                <w:rFonts w:hint="eastAsia"/>
              </w:rPr>
            </w:pPr>
            <w:r>
              <w:rPr>
                <w:rFonts w:hint="eastAsia"/>
              </w:rPr>
              <w:t xml:space="preserve">电话： </w:t>
            </w:r>
          </w:p>
        </w:tc>
        <w:tc>
          <w:tcPr>
            <w:tcW w:w="7440" w:type="dxa"/>
          </w:tcPr>
          <w:p w14:paraId="1576D5F7">
            <w:pPr>
              <w:pStyle w:val="8"/>
              <w:rPr>
                <w:rFonts w:hint="eastAsia"/>
              </w:rPr>
            </w:pPr>
            <w:r>
              <w:rPr>
                <w:rFonts w:hint="eastAsia"/>
              </w:rPr>
              <w:t xml:space="preserve">025-52278981 </w:t>
            </w:r>
          </w:p>
        </w:tc>
      </w:tr>
      <w:tr w14:paraId="7E9C1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06AA9E6">
            <w:pPr>
              <w:pStyle w:val="8"/>
              <w:rPr>
                <w:rFonts w:hint="eastAsia"/>
              </w:rPr>
            </w:pPr>
            <w:r>
              <w:rPr>
                <w:rFonts w:hint="eastAsia"/>
              </w:rPr>
              <w:t xml:space="preserve">传真： </w:t>
            </w:r>
          </w:p>
        </w:tc>
        <w:tc>
          <w:tcPr>
            <w:tcW w:w="7440" w:type="dxa"/>
          </w:tcPr>
          <w:p w14:paraId="405C86F0">
            <w:pPr>
              <w:pStyle w:val="8"/>
              <w:rPr>
                <w:rFonts w:hint="eastAsia"/>
              </w:rPr>
            </w:pPr>
            <w:r>
              <w:rPr>
                <w:rFonts w:hint="eastAsia"/>
              </w:rPr>
              <w:t xml:space="preserve">025-52278982 </w:t>
            </w:r>
          </w:p>
        </w:tc>
      </w:tr>
      <w:tr w14:paraId="5DC6A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A2C0B0">
            <w:pPr>
              <w:pStyle w:val="8"/>
              <w:rPr>
                <w:rFonts w:hint="eastAsia"/>
              </w:rPr>
            </w:pPr>
            <w:r>
              <w:rPr>
                <w:rFonts w:hint="eastAsia"/>
              </w:rPr>
              <w:t xml:space="preserve">客户服务电话： </w:t>
            </w:r>
          </w:p>
        </w:tc>
        <w:tc>
          <w:tcPr>
            <w:tcW w:w="7440" w:type="dxa"/>
          </w:tcPr>
          <w:p w14:paraId="48A7BB8F">
            <w:pPr>
              <w:pStyle w:val="8"/>
              <w:rPr>
                <w:rFonts w:hint="eastAsia"/>
              </w:rPr>
            </w:pPr>
            <w:r>
              <w:rPr>
                <w:rFonts w:hint="eastAsia"/>
              </w:rPr>
              <w:t xml:space="preserve">400-828-1288 </w:t>
            </w:r>
          </w:p>
        </w:tc>
      </w:tr>
      <w:tr w14:paraId="1AD4A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EED22E">
            <w:pPr>
              <w:pStyle w:val="8"/>
              <w:rPr>
                <w:rFonts w:hint="eastAsia"/>
              </w:rPr>
            </w:pPr>
            <w:r>
              <w:rPr>
                <w:rFonts w:hint="eastAsia"/>
              </w:rPr>
              <w:t xml:space="preserve">网址： </w:t>
            </w:r>
          </w:p>
        </w:tc>
        <w:tc>
          <w:tcPr>
            <w:tcW w:w="7440" w:type="dxa"/>
          </w:tcPr>
          <w:p w14:paraId="382141A4">
            <w:pPr>
              <w:pStyle w:val="8"/>
              <w:rPr>
                <w:rFonts w:hint="eastAsia"/>
              </w:rPr>
            </w:pPr>
            <w:r>
              <w:rPr>
                <w:rFonts w:hint="eastAsia"/>
              </w:rPr>
              <w:t xml:space="preserve">www.ftol.com.cn </w:t>
            </w:r>
          </w:p>
        </w:tc>
      </w:tr>
    </w:tbl>
    <w:p w14:paraId="0AFEC142">
      <w:pPr>
        <w:pStyle w:val="8"/>
        <w:spacing w:before="0" w:beforeAutospacing="0" w:after="0" w:afterAutospacing="0" w:line="360" w:lineRule="auto"/>
        <w:ind w:firstLine="420"/>
        <w:rPr>
          <w:rFonts w:hint="eastAsia"/>
          <w:sz w:val="21"/>
          <w:szCs w:val="21"/>
        </w:rPr>
      </w:pPr>
      <w:r>
        <w:rPr>
          <w:rFonts w:hint="eastAsia"/>
          <w:b/>
          <w:bCs/>
          <w:sz w:val="21"/>
          <w:szCs w:val="21"/>
        </w:rPr>
        <w:t>(134)大有期货有限公司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C9A0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415BBC">
            <w:pPr>
              <w:pStyle w:val="8"/>
              <w:rPr>
                <w:rFonts w:hint="eastAsia"/>
              </w:rPr>
            </w:pPr>
            <w:r>
              <w:rPr>
                <w:rFonts w:hint="eastAsia"/>
              </w:rPr>
              <w:t xml:space="preserve">注册地址： </w:t>
            </w:r>
          </w:p>
        </w:tc>
        <w:tc>
          <w:tcPr>
            <w:tcW w:w="7440" w:type="dxa"/>
          </w:tcPr>
          <w:p w14:paraId="71E69DDA">
            <w:pPr>
              <w:pStyle w:val="8"/>
              <w:rPr>
                <w:rFonts w:hint="eastAsia"/>
              </w:rPr>
            </w:pPr>
            <w:r>
              <w:rPr>
                <w:rFonts w:hint="eastAsia"/>
              </w:rPr>
              <w:t xml:space="preserve">湖南省长沙市天心区芙蓉南路二段128号现代广场三、四楼 </w:t>
            </w:r>
          </w:p>
        </w:tc>
      </w:tr>
      <w:tr w14:paraId="1E01F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2ECA84">
            <w:pPr>
              <w:pStyle w:val="8"/>
              <w:rPr>
                <w:rFonts w:hint="eastAsia"/>
              </w:rPr>
            </w:pPr>
            <w:r>
              <w:rPr>
                <w:rFonts w:hint="eastAsia"/>
              </w:rPr>
              <w:t xml:space="preserve">办公地址： </w:t>
            </w:r>
          </w:p>
        </w:tc>
        <w:tc>
          <w:tcPr>
            <w:tcW w:w="7440" w:type="dxa"/>
          </w:tcPr>
          <w:p w14:paraId="5729047D">
            <w:pPr>
              <w:pStyle w:val="8"/>
              <w:rPr>
                <w:rFonts w:hint="eastAsia"/>
              </w:rPr>
            </w:pPr>
            <w:r>
              <w:rPr>
                <w:rFonts w:hint="eastAsia"/>
              </w:rPr>
              <w:t xml:space="preserve">湖南省长沙市天心区芙蓉南路二段128号现代广场三、四楼 </w:t>
            </w:r>
          </w:p>
        </w:tc>
      </w:tr>
      <w:tr w14:paraId="23EF7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CD12F23">
            <w:pPr>
              <w:pStyle w:val="8"/>
              <w:rPr>
                <w:rFonts w:hint="eastAsia"/>
              </w:rPr>
            </w:pPr>
            <w:r>
              <w:rPr>
                <w:rFonts w:hint="eastAsia"/>
              </w:rPr>
              <w:t xml:space="preserve">法定代表人： </w:t>
            </w:r>
          </w:p>
        </w:tc>
        <w:tc>
          <w:tcPr>
            <w:tcW w:w="7440" w:type="dxa"/>
          </w:tcPr>
          <w:p w14:paraId="52463CFE">
            <w:pPr>
              <w:pStyle w:val="8"/>
              <w:rPr>
                <w:rFonts w:hint="eastAsia"/>
              </w:rPr>
            </w:pPr>
            <w:r>
              <w:rPr>
                <w:rFonts w:hint="eastAsia"/>
              </w:rPr>
              <w:t xml:space="preserve">沈众辉 </w:t>
            </w:r>
          </w:p>
        </w:tc>
      </w:tr>
      <w:tr w14:paraId="0B280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88EEC5">
            <w:pPr>
              <w:pStyle w:val="8"/>
              <w:rPr>
                <w:rFonts w:hint="eastAsia"/>
              </w:rPr>
            </w:pPr>
            <w:r>
              <w:rPr>
                <w:rFonts w:hint="eastAsia"/>
              </w:rPr>
              <w:t xml:space="preserve">联系人： </w:t>
            </w:r>
          </w:p>
        </w:tc>
        <w:tc>
          <w:tcPr>
            <w:tcW w:w="7440" w:type="dxa"/>
          </w:tcPr>
          <w:p w14:paraId="3B5A07C1">
            <w:pPr>
              <w:pStyle w:val="8"/>
              <w:rPr>
                <w:rFonts w:hint="eastAsia"/>
              </w:rPr>
            </w:pPr>
            <w:r>
              <w:rPr>
                <w:rFonts w:hint="eastAsia"/>
              </w:rPr>
              <w:t xml:space="preserve">马科 </w:t>
            </w:r>
          </w:p>
        </w:tc>
      </w:tr>
      <w:tr w14:paraId="7DF50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859DD1F">
            <w:pPr>
              <w:pStyle w:val="8"/>
              <w:rPr>
                <w:rFonts w:hint="eastAsia"/>
              </w:rPr>
            </w:pPr>
            <w:r>
              <w:rPr>
                <w:rFonts w:hint="eastAsia"/>
              </w:rPr>
              <w:t xml:space="preserve">电话： </w:t>
            </w:r>
          </w:p>
        </w:tc>
        <w:tc>
          <w:tcPr>
            <w:tcW w:w="7440" w:type="dxa"/>
          </w:tcPr>
          <w:p w14:paraId="1B209392">
            <w:pPr>
              <w:pStyle w:val="8"/>
              <w:rPr>
                <w:rFonts w:hint="eastAsia"/>
              </w:rPr>
            </w:pPr>
            <w:r>
              <w:rPr>
                <w:rFonts w:hint="eastAsia"/>
              </w:rPr>
              <w:t xml:space="preserve">0731-84409000 </w:t>
            </w:r>
          </w:p>
        </w:tc>
      </w:tr>
      <w:tr w14:paraId="2873A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F82729">
            <w:pPr>
              <w:pStyle w:val="8"/>
              <w:rPr>
                <w:rFonts w:hint="eastAsia"/>
              </w:rPr>
            </w:pPr>
            <w:r>
              <w:rPr>
                <w:rFonts w:hint="eastAsia"/>
              </w:rPr>
              <w:t xml:space="preserve">传真： </w:t>
            </w:r>
          </w:p>
        </w:tc>
        <w:tc>
          <w:tcPr>
            <w:tcW w:w="7440" w:type="dxa"/>
          </w:tcPr>
          <w:p w14:paraId="5ED58460">
            <w:pPr>
              <w:pStyle w:val="8"/>
              <w:rPr>
                <w:rFonts w:hint="eastAsia"/>
              </w:rPr>
            </w:pPr>
            <w:r>
              <w:rPr>
                <w:rFonts w:hint="eastAsia"/>
              </w:rPr>
              <w:t xml:space="preserve">0731-84409009 </w:t>
            </w:r>
          </w:p>
        </w:tc>
      </w:tr>
      <w:tr w14:paraId="0F616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E242958">
            <w:pPr>
              <w:pStyle w:val="8"/>
              <w:rPr>
                <w:rFonts w:hint="eastAsia"/>
              </w:rPr>
            </w:pPr>
            <w:r>
              <w:rPr>
                <w:rFonts w:hint="eastAsia"/>
              </w:rPr>
              <w:t xml:space="preserve">客户服务电话： </w:t>
            </w:r>
          </w:p>
        </w:tc>
        <w:tc>
          <w:tcPr>
            <w:tcW w:w="7440" w:type="dxa"/>
          </w:tcPr>
          <w:p w14:paraId="54351623">
            <w:pPr>
              <w:pStyle w:val="8"/>
              <w:rPr>
                <w:rFonts w:hint="eastAsia"/>
              </w:rPr>
            </w:pPr>
            <w:r>
              <w:rPr>
                <w:rFonts w:hint="eastAsia"/>
              </w:rPr>
              <w:t xml:space="preserve">400-636-5058 </w:t>
            </w:r>
          </w:p>
        </w:tc>
      </w:tr>
      <w:tr w14:paraId="53B72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AC68E2">
            <w:pPr>
              <w:pStyle w:val="8"/>
              <w:rPr>
                <w:rFonts w:hint="eastAsia"/>
              </w:rPr>
            </w:pPr>
            <w:r>
              <w:rPr>
                <w:rFonts w:hint="eastAsia"/>
              </w:rPr>
              <w:t xml:space="preserve">网址： </w:t>
            </w:r>
          </w:p>
        </w:tc>
        <w:tc>
          <w:tcPr>
            <w:tcW w:w="7440" w:type="dxa"/>
          </w:tcPr>
          <w:p w14:paraId="6692E9F4">
            <w:pPr>
              <w:pStyle w:val="8"/>
              <w:rPr>
                <w:rFonts w:hint="eastAsia"/>
              </w:rPr>
            </w:pPr>
            <w:r>
              <w:rPr>
                <w:rFonts w:hint="eastAsia"/>
              </w:rPr>
              <w:t xml:space="preserve">www.dayouf.com </w:t>
            </w:r>
          </w:p>
        </w:tc>
      </w:tr>
    </w:tbl>
    <w:p w14:paraId="5C00EC61">
      <w:pPr>
        <w:pStyle w:val="8"/>
        <w:spacing w:before="0" w:beforeAutospacing="0" w:after="0" w:afterAutospacing="0" w:line="360" w:lineRule="auto"/>
        <w:ind w:firstLine="420"/>
        <w:rPr>
          <w:rFonts w:hint="eastAsia"/>
          <w:sz w:val="21"/>
          <w:szCs w:val="21"/>
        </w:rPr>
      </w:pPr>
      <w:r>
        <w:rPr>
          <w:rFonts w:hint="eastAsia"/>
          <w:b/>
          <w:bCs/>
          <w:sz w:val="21"/>
          <w:szCs w:val="21"/>
        </w:rPr>
        <w:t>(135)华泰期货有限公司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30945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76629B1">
            <w:pPr>
              <w:pStyle w:val="8"/>
              <w:rPr>
                <w:rFonts w:hint="eastAsia"/>
              </w:rPr>
            </w:pPr>
            <w:r>
              <w:rPr>
                <w:rFonts w:hint="eastAsia"/>
              </w:rPr>
              <w:t xml:space="preserve">注册地址： </w:t>
            </w:r>
          </w:p>
        </w:tc>
        <w:tc>
          <w:tcPr>
            <w:tcW w:w="7440" w:type="dxa"/>
          </w:tcPr>
          <w:p w14:paraId="07A64B3E">
            <w:pPr>
              <w:pStyle w:val="8"/>
              <w:rPr>
                <w:rFonts w:hint="eastAsia"/>
              </w:rPr>
            </w:pPr>
            <w:r>
              <w:rPr>
                <w:rFonts w:hint="eastAsia"/>
              </w:rPr>
              <w:t xml:space="preserve">广东省广州市越秀区东风东路761号丽丰大厦20层 </w:t>
            </w:r>
          </w:p>
        </w:tc>
      </w:tr>
      <w:tr w14:paraId="6C22A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BBA9E0">
            <w:pPr>
              <w:pStyle w:val="8"/>
              <w:rPr>
                <w:rFonts w:hint="eastAsia"/>
              </w:rPr>
            </w:pPr>
            <w:r>
              <w:rPr>
                <w:rFonts w:hint="eastAsia"/>
              </w:rPr>
              <w:t xml:space="preserve">办公地址： </w:t>
            </w:r>
          </w:p>
        </w:tc>
        <w:tc>
          <w:tcPr>
            <w:tcW w:w="7440" w:type="dxa"/>
          </w:tcPr>
          <w:p w14:paraId="2A46E982">
            <w:pPr>
              <w:pStyle w:val="8"/>
              <w:rPr>
                <w:rFonts w:hint="eastAsia"/>
              </w:rPr>
            </w:pPr>
            <w:r>
              <w:rPr>
                <w:rFonts w:hint="eastAsia"/>
              </w:rPr>
              <w:t xml:space="preserve">广东省广州市越秀区东风东路761号丽丰大厦20层 </w:t>
            </w:r>
          </w:p>
        </w:tc>
      </w:tr>
      <w:tr w14:paraId="0B972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80B2E1">
            <w:pPr>
              <w:pStyle w:val="8"/>
              <w:rPr>
                <w:rFonts w:hint="eastAsia"/>
              </w:rPr>
            </w:pPr>
            <w:r>
              <w:rPr>
                <w:rFonts w:hint="eastAsia"/>
              </w:rPr>
              <w:t xml:space="preserve">法定代表人： </w:t>
            </w:r>
          </w:p>
        </w:tc>
        <w:tc>
          <w:tcPr>
            <w:tcW w:w="7440" w:type="dxa"/>
          </w:tcPr>
          <w:p w14:paraId="62F83D46">
            <w:pPr>
              <w:pStyle w:val="8"/>
              <w:rPr>
                <w:rFonts w:hint="eastAsia"/>
              </w:rPr>
            </w:pPr>
            <w:r>
              <w:rPr>
                <w:rFonts w:hint="eastAsia"/>
              </w:rPr>
              <w:t xml:space="preserve">徐炜中 </w:t>
            </w:r>
          </w:p>
        </w:tc>
      </w:tr>
      <w:tr w14:paraId="694F5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DD30F0">
            <w:pPr>
              <w:pStyle w:val="8"/>
              <w:rPr>
                <w:rFonts w:hint="eastAsia"/>
              </w:rPr>
            </w:pPr>
            <w:r>
              <w:rPr>
                <w:rFonts w:hint="eastAsia"/>
              </w:rPr>
              <w:t xml:space="preserve">联系人： </w:t>
            </w:r>
          </w:p>
        </w:tc>
        <w:tc>
          <w:tcPr>
            <w:tcW w:w="7440" w:type="dxa"/>
          </w:tcPr>
          <w:p w14:paraId="30391998">
            <w:pPr>
              <w:pStyle w:val="8"/>
              <w:rPr>
                <w:rFonts w:hint="eastAsia"/>
              </w:rPr>
            </w:pPr>
            <w:r>
              <w:rPr>
                <w:rFonts w:hint="eastAsia"/>
              </w:rPr>
              <w:t xml:space="preserve">黄韵钰 </w:t>
            </w:r>
          </w:p>
        </w:tc>
      </w:tr>
      <w:tr w14:paraId="655CB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1D791F">
            <w:pPr>
              <w:pStyle w:val="8"/>
              <w:rPr>
                <w:rFonts w:hint="eastAsia"/>
              </w:rPr>
            </w:pPr>
            <w:r>
              <w:rPr>
                <w:rFonts w:hint="eastAsia"/>
              </w:rPr>
              <w:t xml:space="preserve">电话： </w:t>
            </w:r>
          </w:p>
        </w:tc>
        <w:tc>
          <w:tcPr>
            <w:tcW w:w="7440" w:type="dxa"/>
          </w:tcPr>
          <w:p w14:paraId="0539CE73">
            <w:pPr>
              <w:pStyle w:val="8"/>
              <w:rPr>
                <w:rFonts w:hint="eastAsia"/>
              </w:rPr>
            </w:pPr>
            <w:r>
              <w:rPr>
                <w:rFonts w:hint="eastAsia"/>
              </w:rPr>
              <w:t xml:space="preserve">18923839281 </w:t>
            </w:r>
          </w:p>
        </w:tc>
      </w:tr>
      <w:tr w14:paraId="1DFA6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37E36B8">
            <w:pPr>
              <w:pStyle w:val="8"/>
              <w:rPr>
                <w:rFonts w:hint="eastAsia"/>
              </w:rPr>
            </w:pPr>
            <w:r>
              <w:rPr>
                <w:rFonts w:hint="eastAsia"/>
              </w:rPr>
              <w:t xml:space="preserve">传真： </w:t>
            </w:r>
          </w:p>
        </w:tc>
        <w:tc>
          <w:tcPr>
            <w:tcW w:w="7440" w:type="dxa"/>
          </w:tcPr>
          <w:p w14:paraId="4169A38C">
            <w:pPr>
              <w:pStyle w:val="8"/>
              <w:rPr>
                <w:rFonts w:hint="eastAsia"/>
              </w:rPr>
            </w:pPr>
            <w:r>
              <w:rPr>
                <w:rFonts w:hint="eastAsia"/>
              </w:rPr>
              <w:t xml:space="preserve">0755-82777490 </w:t>
            </w:r>
          </w:p>
        </w:tc>
      </w:tr>
      <w:tr w14:paraId="10F34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46B1BF">
            <w:pPr>
              <w:pStyle w:val="8"/>
              <w:rPr>
                <w:rFonts w:hint="eastAsia"/>
              </w:rPr>
            </w:pPr>
            <w:r>
              <w:rPr>
                <w:rFonts w:hint="eastAsia"/>
              </w:rPr>
              <w:t xml:space="preserve">客户服务电话： </w:t>
            </w:r>
          </w:p>
        </w:tc>
        <w:tc>
          <w:tcPr>
            <w:tcW w:w="7440" w:type="dxa"/>
          </w:tcPr>
          <w:p w14:paraId="226CF313">
            <w:pPr>
              <w:pStyle w:val="8"/>
              <w:rPr>
                <w:rFonts w:hint="eastAsia"/>
              </w:rPr>
            </w:pPr>
            <w:r>
              <w:rPr>
                <w:rFonts w:hint="eastAsia"/>
              </w:rPr>
              <w:t xml:space="preserve">400-628-0888 </w:t>
            </w:r>
          </w:p>
        </w:tc>
      </w:tr>
      <w:tr w14:paraId="249B3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B7BFE13">
            <w:pPr>
              <w:pStyle w:val="8"/>
              <w:rPr>
                <w:rFonts w:hint="eastAsia"/>
              </w:rPr>
            </w:pPr>
            <w:r>
              <w:rPr>
                <w:rFonts w:hint="eastAsia"/>
              </w:rPr>
              <w:t xml:space="preserve">网址： </w:t>
            </w:r>
          </w:p>
        </w:tc>
        <w:tc>
          <w:tcPr>
            <w:tcW w:w="7440" w:type="dxa"/>
          </w:tcPr>
          <w:p w14:paraId="443CAFD4">
            <w:pPr>
              <w:pStyle w:val="8"/>
              <w:rPr>
                <w:rFonts w:hint="eastAsia"/>
              </w:rPr>
            </w:pPr>
            <w:r>
              <w:rPr>
                <w:rFonts w:hint="eastAsia"/>
              </w:rPr>
              <w:t xml:space="preserve">www.htfc.com </w:t>
            </w:r>
          </w:p>
        </w:tc>
      </w:tr>
    </w:tbl>
    <w:p w14:paraId="10A336CE">
      <w:pPr>
        <w:pStyle w:val="8"/>
        <w:spacing w:before="0" w:beforeAutospacing="0" w:after="0" w:afterAutospacing="0" w:line="360" w:lineRule="auto"/>
        <w:ind w:firstLine="420"/>
        <w:rPr>
          <w:rFonts w:hint="eastAsia"/>
          <w:sz w:val="21"/>
          <w:szCs w:val="21"/>
        </w:rPr>
      </w:pPr>
      <w:r>
        <w:rPr>
          <w:rFonts w:hint="eastAsia"/>
          <w:b/>
          <w:bCs/>
          <w:sz w:val="21"/>
          <w:szCs w:val="21"/>
        </w:rPr>
        <w:t>(136)国泰海通证券股份有限公司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551DD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8A2438B">
            <w:pPr>
              <w:pStyle w:val="8"/>
              <w:rPr>
                <w:rFonts w:hint="eastAsia"/>
              </w:rPr>
            </w:pPr>
            <w:r>
              <w:rPr>
                <w:rFonts w:hint="eastAsia"/>
              </w:rPr>
              <w:t xml:space="preserve">注册地址： </w:t>
            </w:r>
          </w:p>
        </w:tc>
        <w:tc>
          <w:tcPr>
            <w:tcW w:w="7440" w:type="dxa"/>
          </w:tcPr>
          <w:p w14:paraId="5F067F6E">
            <w:pPr>
              <w:pStyle w:val="8"/>
              <w:rPr>
                <w:rFonts w:hint="eastAsia"/>
              </w:rPr>
            </w:pPr>
            <w:r>
              <w:rPr>
                <w:rFonts w:hint="eastAsia"/>
              </w:rPr>
              <w:t xml:space="preserve">中国（上海）自由贸易试验区商城路618号  </w:t>
            </w:r>
          </w:p>
        </w:tc>
      </w:tr>
      <w:tr w14:paraId="77217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B01386">
            <w:pPr>
              <w:pStyle w:val="8"/>
              <w:rPr>
                <w:rFonts w:hint="eastAsia"/>
              </w:rPr>
            </w:pPr>
            <w:r>
              <w:rPr>
                <w:rFonts w:hint="eastAsia"/>
              </w:rPr>
              <w:t xml:space="preserve">办公地址： </w:t>
            </w:r>
          </w:p>
        </w:tc>
        <w:tc>
          <w:tcPr>
            <w:tcW w:w="7440" w:type="dxa"/>
          </w:tcPr>
          <w:p w14:paraId="2BE89394">
            <w:pPr>
              <w:pStyle w:val="8"/>
              <w:rPr>
                <w:rFonts w:hint="eastAsia"/>
              </w:rPr>
            </w:pPr>
            <w:r>
              <w:rPr>
                <w:rFonts w:hint="eastAsia"/>
              </w:rPr>
              <w:t xml:space="preserve">上海市静安区南京西路768号国泰君安大厦 </w:t>
            </w:r>
          </w:p>
        </w:tc>
      </w:tr>
      <w:tr w14:paraId="45CA8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ED7585">
            <w:pPr>
              <w:pStyle w:val="8"/>
              <w:rPr>
                <w:rFonts w:hint="eastAsia"/>
              </w:rPr>
            </w:pPr>
            <w:r>
              <w:rPr>
                <w:rFonts w:hint="eastAsia"/>
              </w:rPr>
              <w:t xml:space="preserve">法定代表人： </w:t>
            </w:r>
          </w:p>
        </w:tc>
        <w:tc>
          <w:tcPr>
            <w:tcW w:w="7440" w:type="dxa"/>
          </w:tcPr>
          <w:p w14:paraId="1DE07452">
            <w:pPr>
              <w:pStyle w:val="8"/>
              <w:rPr>
                <w:rFonts w:hint="eastAsia"/>
              </w:rPr>
            </w:pPr>
            <w:r>
              <w:rPr>
                <w:rFonts w:hint="eastAsia"/>
              </w:rPr>
              <w:t xml:space="preserve">朱健 </w:t>
            </w:r>
          </w:p>
        </w:tc>
      </w:tr>
      <w:tr w14:paraId="7A21C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0806145">
            <w:pPr>
              <w:pStyle w:val="8"/>
              <w:rPr>
                <w:rFonts w:hint="eastAsia"/>
              </w:rPr>
            </w:pPr>
            <w:r>
              <w:rPr>
                <w:rFonts w:hint="eastAsia"/>
              </w:rPr>
              <w:t xml:space="preserve">联系人： </w:t>
            </w:r>
          </w:p>
        </w:tc>
        <w:tc>
          <w:tcPr>
            <w:tcW w:w="7440" w:type="dxa"/>
          </w:tcPr>
          <w:p w14:paraId="4C4A8459">
            <w:pPr>
              <w:pStyle w:val="8"/>
              <w:rPr>
                <w:rFonts w:hint="eastAsia"/>
              </w:rPr>
            </w:pPr>
            <w:r>
              <w:rPr>
                <w:rFonts w:hint="eastAsia"/>
              </w:rPr>
              <w:t xml:space="preserve">钟伟镇  </w:t>
            </w:r>
          </w:p>
        </w:tc>
      </w:tr>
      <w:tr w14:paraId="116E2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F23A12">
            <w:pPr>
              <w:pStyle w:val="8"/>
              <w:rPr>
                <w:rFonts w:hint="eastAsia"/>
              </w:rPr>
            </w:pPr>
            <w:r>
              <w:rPr>
                <w:rFonts w:hint="eastAsia"/>
              </w:rPr>
              <w:t xml:space="preserve">电话： </w:t>
            </w:r>
          </w:p>
        </w:tc>
        <w:tc>
          <w:tcPr>
            <w:tcW w:w="7440" w:type="dxa"/>
          </w:tcPr>
          <w:p w14:paraId="1E2330E9">
            <w:pPr>
              <w:pStyle w:val="8"/>
              <w:rPr>
                <w:rFonts w:hint="eastAsia"/>
              </w:rPr>
            </w:pPr>
            <w:r>
              <w:rPr>
                <w:rFonts w:hint="eastAsia"/>
              </w:rPr>
              <w:t xml:space="preserve">021-38676666  </w:t>
            </w:r>
          </w:p>
        </w:tc>
      </w:tr>
      <w:tr w14:paraId="302C9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6AF7533">
            <w:pPr>
              <w:pStyle w:val="8"/>
              <w:rPr>
                <w:rFonts w:hint="eastAsia"/>
              </w:rPr>
            </w:pPr>
            <w:r>
              <w:rPr>
                <w:rFonts w:hint="eastAsia"/>
              </w:rPr>
              <w:t xml:space="preserve">传真： </w:t>
            </w:r>
          </w:p>
        </w:tc>
        <w:tc>
          <w:tcPr>
            <w:tcW w:w="7440" w:type="dxa"/>
          </w:tcPr>
          <w:p w14:paraId="28BBB65C">
            <w:pPr>
              <w:pStyle w:val="8"/>
              <w:rPr>
                <w:rFonts w:hint="eastAsia"/>
              </w:rPr>
            </w:pPr>
            <w:r>
              <w:rPr>
                <w:rFonts w:hint="eastAsia"/>
              </w:rPr>
              <w:t xml:space="preserve">021-38670666  </w:t>
            </w:r>
          </w:p>
        </w:tc>
      </w:tr>
      <w:tr w14:paraId="0B9DD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8105BA4">
            <w:pPr>
              <w:pStyle w:val="8"/>
              <w:rPr>
                <w:rFonts w:hint="eastAsia"/>
              </w:rPr>
            </w:pPr>
            <w:r>
              <w:rPr>
                <w:rFonts w:hint="eastAsia"/>
              </w:rPr>
              <w:t xml:space="preserve">客户服务电话： </w:t>
            </w:r>
          </w:p>
        </w:tc>
        <w:tc>
          <w:tcPr>
            <w:tcW w:w="7440" w:type="dxa"/>
          </w:tcPr>
          <w:p w14:paraId="780070D9">
            <w:pPr>
              <w:pStyle w:val="8"/>
              <w:rPr>
                <w:rFonts w:hint="eastAsia"/>
              </w:rPr>
            </w:pPr>
            <w:r>
              <w:rPr>
                <w:rFonts w:hint="eastAsia"/>
              </w:rPr>
              <w:t xml:space="preserve">95521/4008888666  </w:t>
            </w:r>
          </w:p>
        </w:tc>
      </w:tr>
      <w:tr w14:paraId="31B2B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C22C9E">
            <w:pPr>
              <w:pStyle w:val="8"/>
              <w:rPr>
                <w:rFonts w:hint="eastAsia"/>
              </w:rPr>
            </w:pPr>
            <w:r>
              <w:rPr>
                <w:rFonts w:hint="eastAsia"/>
              </w:rPr>
              <w:t xml:space="preserve">网址： </w:t>
            </w:r>
          </w:p>
        </w:tc>
        <w:tc>
          <w:tcPr>
            <w:tcW w:w="7440" w:type="dxa"/>
          </w:tcPr>
          <w:p w14:paraId="53D3C861">
            <w:pPr>
              <w:pStyle w:val="8"/>
              <w:rPr>
                <w:rFonts w:hint="eastAsia"/>
              </w:rPr>
            </w:pPr>
            <w:r>
              <w:rPr>
                <w:rFonts w:hint="eastAsia"/>
              </w:rPr>
              <w:t xml:space="preserve">https://www.gtht.com </w:t>
            </w:r>
          </w:p>
        </w:tc>
      </w:tr>
    </w:tbl>
    <w:p w14:paraId="732CE2A0">
      <w:pPr>
        <w:pStyle w:val="8"/>
        <w:spacing w:before="0" w:beforeAutospacing="0" w:after="0" w:afterAutospacing="0" w:line="360" w:lineRule="auto"/>
        <w:ind w:firstLine="420"/>
        <w:rPr>
          <w:rFonts w:hint="eastAsia"/>
          <w:sz w:val="21"/>
          <w:szCs w:val="21"/>
        </w:rPr>
      </w:pPr>
      <w:r>
        <w:rPr>
          <w:rFonts w:hint="eastAsia"/>
          <w:b/>
          <w:bCs/>
          <w:sz w:val="21"/>
          <w:szCs w:val="21"/>
        </w:rPr>
        <w:t>(137)中信建投证券股份有限公司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2A30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8804ED">
            <w:pPr>
              <w:pStyle w:val="8"/>
              <w:rPr>
                <w:rFonts w:hint="eastAsia"/>
              </w:rPr>
            </w:pPr>
            <w:r>
              <w:rPr>
                <w:rFonts w:hint="eastAsia"/>
              </w:rPr>
              <w:t xml:space="preserve">注册地址： </w:t>
            </w:r>
          </w:p>
        </w:tc>
        <w:tc>
          <w:tcPr>
            <w:tcW w:w="7440" w:type="dxa"/>
          </w:tcPr>
          <w:p w14:paraId="1F202BC1">
            <w:pPr>
              <w:pStyle w:val="8"/>
              <w:rPr>
                <w:rFonts w:hint="eastAsia"/>
              </w:rPr>
            </w:pPr>
            <w:r>
              <w:rPr>
                <w:rFonts w:hint="eastAsia"/>
              </w:rPr>
              <w:t xml:space="preserve">北京市朝阳区安立路66号4号楼 </w:t>
            </w:r>
          </w:p>
        </w:tc>
      </w:tr>
      <w:tr w14:paraId="1226B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BCABF1">
            <w:pPr>
              <w:pStyle w:val="8"/>
              <w:rPr>
                <w:rFonts w:hint="eastAsia"/>
              </w:rPr>
            </w:pPr>
            <w:r>
              <w:rPr>
                <w:rFonts w:hint="eastAsia"/>
              </w:rPr>
              <w:t xml:space="preserve">办公地址： </w:t>
            </w:r>
          </w:p>
        </w:tc>
        <w:tc>
          <w:tcPr>
            <w:tcW w:w="7440" w:type="dxa"/>
          </w:tcPr>
          <w:p w14:paraId="430C9D1C">
            <w:pPr>
              <w:pStyle w:val="8"/>
              <w:rPr>
                <w:rFonts w:hint="eastAsia"/>
              </w:rPr>
            </w:pPr>
            <w:r>
              <w:rPr>
                <w:rFonts w:hint="eastAsia"/>
              </w:rPr>
              <w:t xml:space="preserve">北京市朝阳区光华路10号 </w:t>
            </w:r>
          </w:p>
        </w:tc>
      </w:tr>
      <w:tr w14:paraId="2986F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CB887C1">
            <w:pPr>
              <w:pStyle w:val="8"/>
              <w:rPr>
                <w:rFonts w:hint="eastAsia"/>
              </w:rPr>
            </w:pPr>
            <w:r>
              <w:rPr>
                <w:rFonts w:hint="eastAsia"/>
              </w:rPr>
              <w:t xml:space="preserve">法定代表人： </w:t>
            </w:r>
          </w:p>
        </w:tc>
        <w:tc>
          <w:tcPr>
            <w:tcW w:w="7440" w:type="dxa"/>
          </w:tcPr>
          <w:p w14:paraId="6CC9F38F">
            <w:pPr>
              <w:pStyle w:val="8"/>
              <w:rPr>
                <w:rFonts w:hint="eastAsia"/>
              </w:rPr>
            </w:pPr>
            <w:r>
              <w:rPr>
                <w:rFonts w:hint="eastAsia"/>
              </w:rPr>
              <w:t xml:space="preserve">刘成 </w:t>
            </w:r>
          </w:p>
        </w:tc>
      </w:tr>
      <w:tr w14:paraId="26169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B25559">
            <w:pPr>
              <w:pStyle w:val="8"/>
              <w:rPr>
                <w:rFonts w:hint="eastAsia"/>
              </w:rPr>
            </w:pPr>
            <w:r>
              <w:rPr>
                <w:rFonts w:hint="eastAsia"/>
              </w:rPr>
              <w:t xml:space="preserve">联系人： </w:t>
            </w:r>
          </w:p>
        </w:tc>
        <w:tc>
          <w:tcPr>
            <w:tcW w:w="7440" w:type="dxa"/>
          </w:tcPr>
          <w:p w14:paraId="752AAB31">
            <w:pPr>
              <w:pStyle w:val="8"/>
              <w:rPr>
                <w:rFonts w:hint="eastAsia"/>
              </w:rPr>
            </w:pPr>
            <w:r>
              <w:rPr>
                <w:rFonts w:hint="eastAsia"/>
              </w:rPr>
              <w:t xml:space="preserve">陈海静 </w:t>
            </w:r>
          </w:p>
        </w:tc>
      </w:tr>
      <w:tr w14:paraId="47557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2EB396">
            <w:pPr>
              <w:pStyle w:val="8"/>
              <w:rPr>
                <w:rFonts w:hint="eastAsia"/>
              </w:rPr>
            </w:pPr>
            <w:r>
              <w:rPr>
                <w:rFonts w:hint="eastAsia"/>
              </w:rPr>
              <w:t xml:space="preserve">电话： </w:t>
            </w:r>
          </w:p>
        </w:tc>
        <w:tc>
          <w:tcPr>
            <w:tcW w:w="7440" w:type="dxa"/>
          </w:tcPr>
          <w:p w14:paraId="1B5097A6">
            <w:pPr>
              <w:pStyle w:val="8"/>
              <w:rPr>
                <w:rFonts w:hint="eastAsia"/>
              </w:rPr>
            </w:pPr>
            <w:r>
              <w:rPr>
                <w:rFonts w:hint="eastAsia"/>
              </w:rPr>
              <w:t xml:space="preserve">010-65608231 </w:t>
            </w:r>
          </w:p>
        </w:tc>
      </w:tr>
      <w:tr w14:paraId="09804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1975708">
            <w:pPr>
              <w:pStyle w:val="8"/>
              <w:rPr>
                <w:rFonts w:hint="eastAsia"/>
              </w:rPr>
            </w:pPr>
            <w:r>
              <w:rPr>
                <w:rFonts w:hint="eastAsia"/>
              </w:rPr>
              <w:t xml:space="preserve">传真： </w:t>
            </w:r>
          </w:p>
        </w:tc>
        <w:tc>
          <w:tcPr>
            <w:tcW w:w="7440" w:type="dxa"/>
          </w:tcPr>
          <w:p w14:paraId="04BD1FC1">
            <w:pPr>
              <w:pStyle w:val="8"/>
              <w:rPr>
                <w:rFonts w:hint="eastAsia"/>
              </w:rPr>
            </w:pPr>
            <w:r>
              <w:rPr>
                <w:rFonts w:hint="eastAsia"/>
              </w:rPr>
              <w:t xml:space="preserve">010－65182261 </w:t>
            </w:r>
          </w:p>
        </w:tc>
      </w:tr>
      <w:tr w14:paraId="1ED40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D0ACAE8">
            <w:pPr>
              <w:pStyle w:val="8"/>
              <w:rPr>
                <w:rFonts w:hint="eastAsia"/>
              </w:rPr>
            </w:pPr>
            <w:r>
              <w:rPr>
                <w:rFonts w:hint="eastAsia"/>
              </w:rPr>
              <w:t xml:space="preserve">客户服务电话： </w:t>
            </w:r>
          </w:p>
        </w:tc>
        <w:tc>
          <w:tcPr>
            <w:tcW w:w="7440" w:type="dxa"/>
          </w:tcPr>
          <w:p w14:paraId="5A55EBB6">
            <w:pPr>
              <w:pStyle w:val="8"/>
              <w:rPr>
                <w:rFonts w:hint="eastAsia"/>
              </w:rPr>
            </w:pPr>
            <w:r>
              <w:rPr>
                <w:rFonts w:hint="eastAsia"/>
              </w:rPr>
              <w:t xml:space="preserve">4008888108/95587 </w:t>
            </w:r>
          </w:p>
        </w:tc>
      </w:tr>
      <w:tr w14:paraId="2BB10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C16E61">
            <w:pPr>
              <w:pStyle w:val="8"/>
              <w:rPr>
                <w:rFonts w:hint="eastAsia"/>
              </w:rPr>
            </w:pPr>
            <w:r>
              <w:rPr>
                <w:rFonts w:hint="eastAsia"/>
              </w:rPr>
              <w:t xml:space="preserve">网址： </w:t>
            </w:r>
          </w:p>
        </w:tc>
        <w:tc>
          <w:tcPr>
            <w:tcW w:w="7440" w:type="dxa"/>
          </w:tcPr>
          <w:p w14:paraId="0AB17146">
            <w:pPr>
              <w:pStyle w:val="8"/>
              <w:rPr>
                <w:rFonts w:hint="eastAsia"/>
              </w:rPr>
            </w:pPr>
            <w:r>
              <w:rPr>
                <w:rFonts w:hint="eastAsia"/>
              </w:rPr>
              <w:t xml:space="preserve">http://www.csc108.com/ </w:t>
            </w:r>
          </w:p>
        </w:tc>
      </w:tr>
    </w:tbl>
    <w:p w14:paraId="263973AB">
      <w:pPr>
        <w:pStyle w:val="8"/>
        <w:spacing w:before="0" w:beforeAutospacing="0" w:after="0" w:afterAutospacing="0" w:line="360" w:lineRule="auto"/>
        <w:ind w:firstLine="420"/>
        <w:rPr>
          <w:rFonts w:hint="eastAsia"/>
          <w:sz w:val="21"/>
          <w:szCs w:val="21"/>
        </w:rPr>
      </w:pPr>
      <w:r>
        <w:rPr>
          <w:rFonts w:hint="eastAsia"/>
          <w:b/>
          <w:bCs/>
          <w:sz w:val="21"/>
          <w:szCs w:val="21"/>
        </w:rPr>
        <w:t>(138)国信证券股份有限公司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E233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9B3793">
            <w:pPr>
              <w:pStyle w:val="8"/>
              <w:rPr>
                <w:rFonts w:hint="eastAsia"/>
              </w:rPr>
            </w:pPr>
            <w:r>
              <w:rPr>
                <w:rFonts w:hint="eastAsia"/>
              </w:rPr>
              <w:t xml:space="preserve">注册地址： </w:t>
            </w:r>
          </w:p>
        </w:tc>
        <w:tc>
          <w:tcPr>
            <w:tcW w:w="7440" w:type="dxa"/>
          </w:tcPr>
          <w:p w14:paraId="1B3CF5AB">
            <w:pPr>
              <w:pStyle w:val="8"/>
              <w:rPr>
                <w:rFonts w:hint="eastAsia"/>
              </w:rPr>
            </w:pPr>
            <w:r>
              <w:rPr>
                <w:rFonts w:hint="eastAsia"/>
              </w:rPr>
              <w:t xml:space="preserve">深圳市罗湖区红岭中路1012号国信证券大厦十六层至二十六层 </w:t>
            </w:r>
          </w:p>
        </w:tc>
      </w:tr>
      <w:tr w14:paraId="05BDC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B5C2A0">
            <w:pPr>
              <w:pStyle w:val="8"/>
              <w:rPr>
                <w:rFonts w:hint="eastAsia"/>
              </w:rPr>
            </w:pPr>
            <w:r>
              <w:rPr>
                <w:rFonts w:hint="eastAsia"/>
              </w:rPr>
              <w:t xml:space="preserve">办公地址： </w:t>
            </w:r>
          </w:p>
        </w:tc>
        <w:tc>
          <w:tcPr>
            <w:tcW w:w="7440" w:type="dxa"/>
          </w:tcPr>
          <w:p w14:paraId="5A44A48E">
            <w:pPr>
              <w:pStyle w:val="8"/>
              <w:rPr>
                <w:rFonts w:hint="eastAsia"/>
              </w:rPr>
            </w:pPr>
            <w:r>
              <w:rPr>
                <w:rFonts w:hint="eastAsia"/>
              </w:rPr>
              <w:t xml:space="preserve">深圳市福田区福华一路125号国信金融大厦37楼  </w:t>
            </w:r>
          </w:p>
        </w:tc>
      </w:tr>
      <w:tr w14:paraId="4AB4F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8C4948">
            <w:pPr>
              <w:pStyle w:val="8"/>
              <w:rPr>
                <w:rFonts w:hint="eastAsia"/>
              </w:rPr>
            </w:pPr>
            <w:r>
              <w:rPr>
                <w:rFonts w:hint="eastAsia"/>
              </w:rPr>
              <w:t xml:space="preserve">法定代表人： </w:t>
            </w:r>
          </w:p>
        </w:tc>
        <w:tc>
          <w:tcPr>
            <w:tcW w:w="7440" w:type="dxa"/>
          </w:tcPr>
          <w:p w14:paraId="56D1F4A3">
            <w:pPr>
              <w:pStyle w:val="8"/>
              <w:rPr>
                <w:rFonts w:hint="eastAsia"/>
              </w:rPr>
            </w:pPr>
            <w:r>
              <w:rPr>
                <w:rFonts w:hint="eastAsia"/>
              </w:rPr>
              <w:t xml:space="preserve">张纳沙 </w:t>
            </w:r>
          </w:p>
        </w:tc>
      </w:tr>
      <w:tr w14:paraId="342AE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A57FA8F">
            <w:pPr>
              <w:pStyle w:val="8"/>
              <w:rPr>
                <w:rFonts w:hint="eastAsia"/>
              </w:rPr>
            </w:pPr>
            <w:r>
              <w:rPr>
                <w:rFonts w:hint="eastAsia"/>
              </w:rPr>
              <w:t xml:space="preserve">联系人： </w:t>
            </w:r>
          </w:p>
        </w:tc>
        <w:tc>
          <w:tcPr>
            <w:tcW w:w="7440" w:type="dxa"/>
          </w:tcPr>
          <w:p w14:paraId="0B9C4F7D">
            <w:pPr>
              <w:pStyle w:val="8"/>
              <w:rPr>
                <w:rFonts w:hint="eastAsia"/>
              </w:rPr>
            </w:pPr>
            <w:r>
              <w:rPr>
                <w:rFonts w:hint="eastAsia"/>
              </w:rPr>
              <w:t xml:space="preserve">于智勇 </w:t>
            </w:r>
          </w:p>
        </w:tc>
      </w:tr>
      <w:tr w14:paraId="51188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16242D">
            <w:pPr>
              <w:pStyle w:val="8"/>
              <w:rPr>
                <w:rFonts w:hint="eastAsia"/>
              </w:rPr>
            </w:pPr>
            <w:r>
              <w:rPr>
                <w:rFonts w:hint="eastAsia"/>
              </w:rPr>
              <w:t xml:space="preserve">电话： </w:t>
            </w:r>
          </w:p>
        </w:tc>
        <w:tc>
          <w:tcPr>
            <w:tcW w:w="7440" w:type="dxa"/>
          </w:tcPr>
          <w:p w14:paraId="12EA0E2A">
            <w:pPr>
              <w:pStyle w:val="8"/>
              <w:rPr>
                <w:rFonts w:hint="eastAsia"/>
              </w:rPr>
            </w:pPr>
            <w:r>
              <w:rPr>
                <w:rFonts w:hint="eastAsia"/>
              </w:rPr>
              <w:t xml:space="preserve">0755-81981259 </w:t>
            </w:r>
          </w:p>
        </w:tc>
      </w:tr>
      <w:tr w14:paraId="679FF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E464B3">
            <w:pPr>
              <w:pStyle w:val="8"/>
              <w:rPr>
                <w:rFonts w:hint="eastAsia"/>
              </w:rPr>
            </w:pPr>
            <w:r>
              <w:rPr>
                <w:rFonts w:hint="eastAsia"/>
              </w:rPr>
              <w:t xml:space="preserve">传真： </w:t>
            </w:r>
          </w:p>
        </w:tc>
        <w:tc>
          <w:tcPr>
            <w:tcW w:w="7440" w:type="dxa"/>
          </w:tcPr>
          <w:p w14:paraId="1034FD1B">
            <w:pPr>
              <w:pStyle w:val="8"/>
              <w:rPr>
                <w:rFonts w:hint="eastAsia"/>
              </w:rPr>
            </w:pPr>
            <w:r>
              <w:rPr>
                <w:rFonts w:hint="eastAsia"/>
              </w:rPr>
              <w:t xml:space="preserve">0755-82133952 </w:t>
            </w:r>
          </w:p>
        </w:tc>
      </w:tr>
      <w:tr w14:paraId="247BD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009240">
            <w:pPr>
              <w:pStyle w:val="8"/>
              <w:rPr>
                <w:rFonts w:hint="eastAsia"/>
              </w:rPr>
            </w:pPr>
            <w:r>
              <w:rPr>
                <w:rFonts w:hint="eastAsia"/>
              </w:rPr>
              <w:t xml:space="preserve">客户服务电话： </w:t>
            </w:r>
          </w:p>
        </w:tc>
        <w:tc>
          <w:tcPr>
            <w:tcW w:w="7440" w:type="dxa"/>
          </w:tcPr>
          <w:p w14:paraId="7689B4DA">
            <w:pPr>
              <w:pStyle w:val="8"/>
              <w:rPr>
                <w:rFonts w:hint="eastAsia"/>
              </w:rPr>
            </w:pPr>
            <w:r>
              <w:rPr>
                <w:rFonts w:hint="eastAsia"/>
              </w:rPr>
              <w:t xml:space="preserve">95536 </w:t>
            </w:r>
          </w:p>
        </w:tc>
      </w:tr>
      <w:tr w14:paraId="57D44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74D2427">
            <w:pPr>
              <w:pStyle w:val="8"/>
              <w:rPr>
                <w:rFonts w:hint="eastAsia"/>
              </w:rPr>
            </w:pPr>
            <w:r>
              <w:rPr>
                <w:rFonts w:hint="eastAsia"/>
              </w:rPr>
              <w:t xml:space="preserve">网址： </w:t>
            </w:r>
          </w:p>
        </w:tc>
        <w:tc>
          <w:tcPr>
            <w:tcW w:w="7440" w:type="dxa"/>
          </w:tcPr>
          <w:p w14:paraId="0898600B">
            <w:pPr>
              <w:pStyle w:val="8"/>
              <w:rPr>
                <w:rFonts w:hint="eastAsia"/>
              </w:rPr>
            </w:pPr>
            <w:r>
              <w:rPr>
                <w:rFonts w:hint="eastAsia"/>
              </w:rPr>
              <w:t xml:space="preserve">http://www.guosen.com.cn/ </w:t>
            </w:r>
          </w:p>
        </w:tc>
      </w:tr>
    </w:tbl>
    <w:p w14:paraId="18A48B56">
      <w:pPr>
        <w:pStyle w:val="8"/>
        <w:spacing w:before="0" w:beforeAutospacing="0" w:after="0" w:afterAutospacing="0" w:line="360" w:lineRule="auto"/>
        <w:ind w:firstLine="420"/>
        <w:rPr>
          <w:rFonts w:hint="eastAsia"/>
          <w:sz w:val="21"/>
          <w:szCs w:val="21"/>
        </w:rPr>
      </w:pPr>
      <w:r>
        <w:rPr>
          <w:rFonts w:hint="eastAsia"/>
          <w:b/>
          <w:bCs/>
          <w:sz w:val="21"/>
          <w:szCs w:val="21"/>
        </w:rPr>
        <w:t>(139)招商证券股份有限公司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FBA2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5118D56">
            <w:pPr>
              <w:pStyle w:val="8"/>
              <w:rPr>
                <w:rFonts w:hint="eastAsia"/>
              </w:rPr>
            </w:pPr>
            <w:r>
              <w:rPr>
                <w:rFonts w:hint="eastAsia"/>
              </w:rPr>
              <w:t xml:space="preserve">注册地址： </w:t>
            </w:r>
          </w:p>
        </w:tc>
        <w:tc>
          <w:tcPr>
            <w:tcW w:w="7440" w:type="dxa"/>
          </w:tcPr>
          <w:p w14:paraId="4051AEC2">
            <w:pPr>
              <w:pStyle w:val="8"/>
              <w:rPr>
                <w:rFonts w:hint="eastAsia"/>
              </w:rPr>
            </w:pPr>
            <w:r>
              <w:rPr>
                <w:rFonts w:hint="eastAsia"/>
              </w:rPr>
              <w:t xml:space="preserve">深圳市福田区福田街道福华一路111号 </w:t>
            </w:r>
          </w:p>
        </w:tc>
      </w:tr>
      <w:tr w14:paraId="22EB4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9A93CF6">
            <w:pPr>
              <w:pStyle w:val="8"/>
              <w:rPr>
                <w:rFonts w:hint="eastAsia"/>
              </w:rPr>
            </w:pPr>
            <w:r>
              <w:rPr>
                <w:rFonts w:hint="eastAsia"/>
              </w:rPr>
              <w:t xml:space="preserve">办公地址： </w:t>
            </w:r>
          </w:p>
        </w:tc>
        <w:tc>
          <w:tcPr>
            <w:tcW w:w="7440" w:type="dxa"/>
          </w:tcPr>
          <w:p w14:paraId="4939E1CC">
            <w:pPr>
              <w:pStyle w:val="8"/>
              <w:rPr>
                <w:rFonts w:hint="eastAsia"/>
              </w:rPr>
            </w:pPr>
            <w:r>
              <w:rPr>
                <w:rFonts w:hint="eastAsia"/>
              </w:rPr>
              <w:t xml:space="preserve">深圳市福田区福华一路111号招商证券大厦23楼  </w:t>
            </w:r>
          </w:p>
        </w:tc>
      </w:tr>
      <w:tr w14:paraId="3C6F9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48B631">
            <w:pPr>
              <w:pStyle w:val="8"/>
              <w:rPr>
                <w:rFonts w:hint="eastAsia"/>
              </w:rPr>
            </w:pPr>
            <w:r>
              <w:rPr>
                <w:rFonts w:hint="eastAsia"/>
              </w:rPr>
              <w:t xml:space="preserve">法定代表人： </w:t>
            </w:r>
          </w:p>
        </w:tc>
        <w:tc>
          <w:tcPr>
            <w:tcW w:w="7440" w:type="dxa"/>
          </w:tcPr>
          <w:p w14:paraId="035FFD20">
            <w:pPr>
              <w:pStyle w:val="8"/>
              <w:rPr>
                <w:rFonts w:hint="eastAsia"/>
              </w:rPr>
            </w:pPr>
            <w:r>
              <w:rPr>
                <w:rFonts w:hint="eastAsia"/>
              </w:rPr>
              <w:t xml:space="preserve">霍达 </w:t>
            </w:r>
          </w:p>
        </w:tc>
      </w:tr>
      <w:tr w14:paraId="76101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5D3110">
            <w:pPr>
              <w:pStyle w:val="8"/>
              <w:rPr>
                <w:rFonts w:hint="eastAsia"/>
              </w:rPr>
            </w:pPr>
            <w:r>
              <w:rPr>
                <w:rFonts w:hint="eastAsia"/>
              </w:rPr>
              <w:t xml:space="preserve">联系人： </w:t>
            </w:r>
          </w:p>
        </w:tc>
        <w:tc>
          <w:tcPr>
            <w:tcW w:w="7440" w:type="dxa"/>
          </w:tcPr>
          <w:p w14:paraId="46A24F79">
            <w:pPr>
              <w:pStyle w:val="8"/>
              <w:rPr>
                <w:rFonts w:hint="eastAsia"/>
              </w:rPr>
            </w:pPr>
            <w:r>
              <w:rPr>
                <w:rFonts w:hint="eastAsia"/>
              </w:rPr>
              <w:t xml:space="preserve">业清扬 </w:t>
            </w:r>
          </w:p>
        </w:tc>
      </w:tr>
      <w:tr w14:paraId="0EFD8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B01164B">
            <w:pPr>
              <w:pStyle w:val="8"/>
              <w:rPr>
                <w:rFonts w:hint="eastAsia"/>
              </w:rPr>
            </w:pPr>
            <w:r>
              <w:rPr>
                <w:rFonts w:hint="eastAsia"/>
              </w:rPr>
              <w:t xml:space="preserve">电话： </w:t>
            </w:r>
          </w:p>
        </w:tc>
        <w:tc>
          <w:tcPr>
            <w:tcW w:w="7440" w:type="dxa"/>
          </w:tcPr>
          <w:p w14:paraId="2B223530">
            <w:pPr>
              <w:pStyle w:val="8"/>
              <w:rPr>
                <w:rFonts w:hint="eastAsia"/>
              </w:rPr>
            </w:pPr>
            <w:r>
              <w:rPr>
                <w:rFonts w:hint="eastAsia"/>
              </w:rPr>
              <w:t xml:space="preserve">0755-83081954 </w:t>
            </w:r>
          </w:p>
        </w:tc>
      </w:tr>
      <w:tr w14:paraId="76AFA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F2047AA">
            <w:pPr>
              <w:pStyle w:val="8"/>
              <w:rPr>
                <w:rFonts w:hint="eastAsia"/>
              </w:rPr>
            </w:pPr>
            <w:r>
              <w:rPr>
                <w:rFonts w:hint="eastAsia"/>
              </w:rPr>
              <w:t xml:space="preserve">传真： </w:t>
            </w:r>
          </w:p>
        </w:tc>
        <w:tc>
          <w:tcPr>
            <w:tcW w:w="7440" w:type="dxa"/>
          </w:tcPr>
          <w:p w14:paraId="6CAB4F42">
            <w:pPr>
              <w:pStyle w:val="8"/>
              <w:rPr>
                <w:rFonts w:hint="eastAsia"/>
              </w:rPr>
            </w:pPr>
            <w:r>
              <w:rPr>
                <w:rFonts w:hint="eastAsia"/>
              </w:rPr>
              <w:t xml:space="preserve">0755-83734343 </w:t>
            </w:r>
          </w:p>
        </w:tc>
      </w:tr>
      <w:tr w14:paraId="0FCC5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840332">
            <w:pPr>
              <w:pStyle w:val="8"/>
              <w:rPr>
                <w:rFonts w:hint="eastAsia"/>
              </w:rPr>
            </w:pPr>
            <w:r>
              <w:rPr>
                <w:rFonts w:hint="eastAsia"/>
              </w:rPr>
              <w:t xml:space="preserve">客户服务电话： </w:t>
            </w:r>
          </w:p>
        </w:tc>
        <w:tc>
          <w:tcPr>
            <w:tcW w:w="7440" w:type="dxa"/>
          </w:tcPr>
          <w:p w14:paraId="6B37629D">
            <w:pPr>
              <w:pStyle w:val="8"/>
              <w:rPr>
                <w:rFonts w:hint="eastAsia"/>
              </w:rPr>
            </w:pPr>
            <w:r>
              <w:rPr>
                <w:rFonts w:hint="eastAsia"/>
              </w:rPr>
              <w:t xml:space="preserve">95565 </w:t>
            </w:r>
          </w:p>
        </w:tc>
      </w:tr>
      <w:tr w14:paraId="09AAF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874E0F">
            <w:pPr>
              <w:pStyle w:val="8"/>
              <w:rPr>
                <w:rFonts w:hint="eastAsia"/>
              </w:rPr>
            </w:pPr>
            <w:r>
              <w:rPr>
                <w:rFonts w:hint="eastAsia"/>
              </w:rPr>
              <w:t xml:space="preserve">网址： </w:t>
            </w:r>
          </w:p>
        </w:tc>
        <w:tc>
          <w:tcPr>
            <w:tcW w:w="7440" w:type="dxa"/>
          </w:tcPr>
          <w:p w14:paraId="63FB6FC1">
            <w:pPr>
              <w:pStyle w:val="8"/>
              <w:rPr>
                <w:rFonts w:hint="eastAsia"/>
              </w:rPr>
            </w:pPr>
            <w:r>
              <w:rPr>
                <w:rFonts w:hint="eastAsia"/>
              </w:rPr>
              <w:t xml:space="preserve">http://www.cmschina.com/ </w:t>
            </w:r>
          </w:p>
        </w:tc>
      </w:tr>
    </w:tbl>
    <w:p w14:paraId="70A9744B">
      <w:pPr>
        <w:pStyle w:val="8"/>
        <w:spacing w:before="0" w:beforeAutospacing="0" w:after="0" w:afterAutospacing="0" w:line="360" w:lineRule="auto"/>
        <w:ind w:firstLine="420"/>
        <w:rPr>
          <w:rFonts w:hint="eastAsia"/>
          <w:sz w:val="21"/>
          <w:szCs w:val="21"/>
        </w:rPr>
      </w:pPr>
      <w:r>
        <w:rPr>
          <w:rFonts w:hint="eastAsia"/>
          <w:b/>
          <w:bCs/>
          <w:sz w:val="21"/>
          <w:szCs w:val="21"/>
        </w:rPr>
        <w:t>(140)广发证券股份有限公司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F698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F94BA2E">
            <w:pPr>
              <w:pStyle w:val="8"/>
              <w:rPr>
                <w:rFonts w:hint="eastAsia"/>
              </w:rPr>
            </w:pPr>
            <w:r>
              <w:rPr>
                <w:rFonts w:hint="eastAsia"/>
              </w:rPr>
              <w:t xml:space="preserve">注册地址： </w:t>
            </w:r>
          </w:p>
        </w:tc>
        <w:tc>
          <w:tcPr>
            <w:tcW w:w="7440" w:type="dxa"/>
          </w:tcPr>
          <w:p w14:paraId="63DC2021">
            <w:pPr>
              <w:pStyle w:val="8"/>
              <w:rPr>
                <w:rFonts w:hint="eastAsia"/>
              </w:rPr>
            </w:pPr>
            <w:r>
              <w:rPr>
                <w:rFonts w:hint="eastAsia"/>
              </w:rPr>
              <w:t xml:space="preserve">广州市黄埔区中新广州知识城腾飞一街2号618室 </w:t>
            </w:r>
          </w:p>
        </w:tc>
      </w:tr>
      <w:tr w14:paraId="0D67F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2DE0A31">
            <w:pPr>
              <w:pStyle w:val="8"/>
              <w:rPr>
                <w:rFonts w:hint="eastAsia"/>
              </w:rPr>
            </w:pPr>
            <w:r>
              <w:rPr>
                <w:rFonts w:hint="eastAsia"/>
              </w:rPr>
              <w:t xml:space="preserve">办公地址： </w:t>
            </w:r>
          </w:p>
        </w:tc>
        <w:tc>
          <w:tcPr>
            <w:tcW w:w="7440" w:type="dxa"/>
          </w:tcPr>
          <w:p w14:paraId="35596BCF">
            <w:pPr>
              <w:pStyle w:val="8"/>
              <w:rPr>
                <w:rFonts w:hint="eastAsia"/>
              </w:rPr>
            </w:pPr>
            <w:r>
              <w:rPr>
                <w:rFonts w:hint="eastAsia"/>
              </w:rPr>
              <w:t xml:space="preserve">广州市天河区马场路26号广发证券大厦 </w:t>
            </w:r>
          </w:p>
        </w:tc>
      </w:tr>
      <w:tr w14:paraId="2945B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47D5DC">
            <w:pPr>
              <w:pStyle w:val="8"/>
              <w:rPr>
                <w:rFonts w:hint="eastAsia"/>
              </w:rPr>
            </w:pPr>
            <w:r>
              <w:rPr>
                <w:rFonts w:hint="eastAsia"/>
              </w:rPr>
              <w:t xml:space="preserve">法定代表人： </w:t>
            </w:r>
          </w:p>
        </w:tc>
        <w:tc>
          <w:tcPr>
            <w:tcW w:w="7440" w:type="dxa"/>
          </w:tcPr>
          <w:p w14:paraId="45972BF2">
            <w:pPr>
              <w:pStyle w:val="8"/>
              <w:rPr>
                <w:rFonts w:hint="eastAsia"/>
              </w:rPr>
            </w:pPr>
            <w:r>
              <w:rPr>
                <w:rFonts w:hint="eastAsia"/>
              </w:rPr>
              <w:t xml:space="preserve">林传辉 </w:t>
            </w:r>
          </w:p>
        </w:tc>
      </w:tr>
      <w:tr w14:paraId="12E5B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DBC7B6D">
            <w:pPr>
              <w:pStyle w:val="8"/>
              <w:rPr>
                <w:rFonts w:hint="eastAsia"/>
              </w:rPr>
            </w:pPr>
            <w:r>
              <w:rPr>
                <w:rFonts w:hint="eastAsia"/>
              </w:rPr>
              <w:t xml:space="preserve">联系人： </w:t>
            </w:r>
          </w:p>
        </w:tc>
        <w:tc>
          <w:tcPr>
            <w:tcW w:w="7440" w:type="dxa"/>
          </w:tcPr>
          <w:p w14:paraId="280E2BDD">
            <w:pPr>
              <w:pStyle w:val="8"/>
              <w:rPr>
                <w:rFonts w:hint="eastAsia"/>
              </w:rPr>
            </w:pPr>
            <w:r>
              <w:rPr>
                <w:rFonts w:hint="eastAsia"/>
              </w:rPr>
              <w:t xml:space="preserve">黄岚 </w:t>
            </w:r>
          </w:p>
        </w:tc>
      </w:tr>
      <w:tr w14:paraId="2DCCC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DD4B32C">
            <w:pPr>
              <w:pStyle w:val="8"/>
              <w:rPr>
                <w:rFonts w:hint="eastAsia"/>
              </w:rPr>
            </w:pPr>
            <w:r>
              <w:rPr>
                <w:rFonts w:hint="eastAsia"/>
              </w:rPr>
              <w:t xml:space="preserve">电话： </w:t>
            </w:r>
          </w:p>
        </w:tc>
        <w:tc>
          <w:tcPr>
            <w:tcW w:w="7440" w:type="dxa"/>
          </w:tcPr>
          <w:p w14:paraId="322D7499">
            <w:pPr>
              <w:pStyle w:val="8"/>
              <w:rPr>
                <w:rFonts w:hint="eastAsia"/>
              </w:rPr>
            </w:pPr>
            <w:r>
              <w:rPr>
                <w:rFonts w:hint="eastAsia"/>
              </w:rPr>
              <w:t xml:space="preserve">020－87555888 </w:t>
            </w:r>
          </w:p>
        </w:tc>
      </w:tr>
      <w:tr w14:paraId="58DA9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A37ADE">
            <w:pPr>
              <w:pStyle w:val="8"/>
              <w:rPr>
                <w:rFonts w:hint="eastAsia"/>
              </w:rPr>
            </w:pPr>
            <w:r>
              <w:rPr>
                <w:rFonts w:hint="eastAsia"/>
              </w:rPr>
              <w:t xml:space="preserve">传真： </w:t>
            </w:r>
          </w:p>
        </w:tc>
        <w:tc>
          <w:tcPr>
            <w:tcW w:w="7440" w:type="dxa"/>
          </w:tcPr>
          <w:p w14:paraId="771178DA">
            <w:pPr>
              <w:pStyle w:val="8"/>
              <w:rPr>
                <w:rFonts w:hint="eastAsia"/>
              </w:rPr>
            </w:pPr>
            <w:r>
              <w:rPr>
                <w:rFonts w:hint="eastAsia"/>
              </w:rPr>
              <w:t xml:space="preserve">020－87555305 </w:t>
            </w:r>
          </w:p>
        </w:tc>
      </w:tr>
      <w:tr w14:paraId="20846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C95E309">
            <w:pPr>
              <w:pStyle w:val="8"/>
              <w:rPr>
                <w:rFonts w:hint="eastAsia"/>
              </w:rPr>
            </w:pPr>
            <w:r>
              <w:rPr>
                <w:rFonts w:hint="eastAsia"/>
              </w:rPr>
              <w:t xml:space="preserve">客户服务电话： </w:t>
            </w:r>
          </w:p>
        </w:tc>
        <w:tc>
          <w:tcPr>
            <w:tcW w:w="7440" w:type="dxa"/>
          </w:tcPr>
          <w:p w14:paraId="09B6D4A4">
            <w:pPr>
              <w:pStyle w:val="8"/>
              <w:rPr>
                <w:rFonts w:hint="eastAsia"/>
              </w:rPr>
            </w:pPr>
            <w:r>
              <w:rPr>
                <w:rFonts w:hint="eastAsia"/>
              </w:rPr>
              <w:t xml:space="preserve">95575、020-95575或致电各地营业网点  </w:t>
            </w:r>
          </w:p>
        </w:tc>
      </w:tr>
      <w:tr w14:paraId="5ACDF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FF04916">
            <w:pPr>
              <w:pStyle w:val="8"/>
              <w:rPr>
                <w:rFonts w:hint="eastAsia"/>
              </w:rPr>
            </w:pPr>
            <w:r>
              <w:rPr>
                <w:rFonts w:hint="eastAsia"/>
              </w:rPr>
              <w:t xml:space="preserve">网址： </w:t>
            </w:r>
          </w:p>
        </w:tc>
        <w:tc>
          <w:tcPr>
            <w:tcW w:w="7440" w:type="dxa"/>
          </w:tcPr>
          <w:p w14:paraId="13258154">
            <w:pPr>
              <w:pStyle w:val="8"/>
              <w:rPr>
                <w:rFonts w:hint="eastAsia"/>
              </w:rPr>
            </w:pPr>
            <w:r>
              <w:rPr>
                <w:rFonts w:hint="eastAsia"/>
              </w:rPr>
              <w:t xml:space="preserve">http://www.gf.com.cn/ </w:t>
            </w:r>
          </w:p>
        </w:tc>
      </w:tr>
    </w:tbl>
    <w:p w14:paraId="679ED29F">
      <w:pPr>
        <w:pStyle w:val="8"/>
        <w:spacing w:before="0" w:beforeAutospacing="0" w:after="0" w:afterAutospacing="0" w:line="360" w:lineRule="auto"/>
        <w:ind w:firstLine="420"/>
        <w:rPr>
          <w:rFonts w:hint="eastAsia"/>
          <w:sz w:val="21"/>
          <w:szCs w:val="21"/>
        </w:rPr>
      </w:pPr>
      <w:r>
        <w:rPr>
          <w:rFonts w:hint="eastAsia"/>
          <w:b/>
          <w:bCs/>
          <w:sz w:val="21"/>
          <w:szCs w:val="21"/>
        </w:rPr>
        <w:t>(141)中信证券股份有限公司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3536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4188AD">
            <w:pPr>
              <w:pStyle w:val="8"/>
              <w:rPr>
                <w:rFonts w:hint="eastAsia"/>
              </w:rPr>
            </w:pPr>
            <w:r>
              <w:rPr>
                <w:rFonts w:hint="eastAsia"/>
              </w:rPr>
              <w:t xml:space="preserve">注册地址： </w:t>
            </w:r>
          </w:p>
        </w:tc>
        <w:tc>
          <w:tcPr>
            <w:tcW w:w="7440" w:type="dxa"/>
          </w:tcPr>
          <w:p w14:paraId="5F8753FC">
            <w:pPr>
              <w:pStyle w:val="8"/>
              <w:rPr>
                <w:rFonts w:hint="eastAsia"/>
              </w:rPr>
            </w:pPr>
            <w:r>
              <w:rPr>
                <w:rFonts w:hint="eastAsia"/>
              </w:rPr>
              <w:t xml:space="preserve">广东省深圳市福田区中心三路8号卓越时代广场（二期）北座 </w:t>
            </w:r>
          </w:p>
        </w:tc>
      </w:tr>
      <w:tr w14:paraId="0149C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19CDB3">
            <w:pPr>
              <w:pStyle w:val="8"/>
              <w:rPr>
                <w:rFonts w:hint="eastAsia"/>
              </w:rPr>
            </w:pPr>
            <w:r>
              <w:rPr>
                <w:rFonts w:hint="eastAsia"/>
              </w:rPr>
              <w:t xml:space="preserve">办公地址： </w:t>
            </w:r>
          </w:p>
        </w:tc>
        <w:tc>
          <w:tcPr>
            <w:tcW w:w="7440" w:type="dxa"/>
          </w:tcPr>
          <w:p w14:paraId="4B441A3D">
            <w:pPr>
              <w:pStyle w:val="8"/>
              <w:rPr>
                <w:rFonts w:hint="eastAsia"/>
              </w:rPr>
            </w:pPr>
            <w:r>
              <w:rPr>
                <w:rFonts w:hint="eastAsia"/>
              </w:rPr>
              <w:t xml:space="preserve">北京朝阳区新源南路6号京城大厦 </w:t>
            </w:r>
          </w:p>
        </w:tc>
      </w:tr>
      <w:tr w14:paraId="35E41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7935FF">
            <w:pPr>
              <w:pStyle w:val="8"/>
              <w:rPr>
                <w:rFonts w:hint="eastAsia"/>
              </w:rPr>
            </w:pPr>
            <w:r>
              <w:rPr>
                <w:rFonts w:hint="eastAsia"/>
              </w:rPr>
              <w:t xml:space="preserve">法定代表人： </w:t>
            </w:r>
          </w:p>
        </w:tc>
        <w:tc>
          <w:tcPr>
            <w:tcW w:w="7440" w:type="dxa"/>
          </w:tcPr>
          <w:p w14:paraId="6DFCFAA0">
            <w:pPr>
              <w:pStyle w:val="8"/>
              <w:rPr>
                <w:rFonts w:hint="eastAsia"/>
              </w:rPr>
            </w:pPr>
            <w:r>
              <w:rPr>
                <w:rFonts w:hint="eastAsia"/>
              </w:rPr>
              <w:t xml:space="preserve">张佑君 </w:t>
            </w:r>
          </w:p>
        </w:tc>
      </w:tr>
      <w:tr w14:paraId="11906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44FD85D">
            <w:pPr>
              <w:pStyle w:val="8"/>
              <w:rPr>
                <w:rFonts w:hint="eastAsia"/>
              </w:rPr>
            </w:pPr>
            <w:r>
              <w:rPr>
                <w:rFonts w:hint="eastAsia"/>
              </w:rPr>
              <w:t xml:space="preserve">联系人： </w:t>
            </w:r>
          </w:p>
        </w:tc>
        <w:tc>
          <w:tcPr>
            <w:tcW w:w="7440" w:type="dxa"/>
          </w:tcPr>
          <w:p w14:paraId="4FC8F5A5">
            <w:pPr>
              <w:pStyle w:val="8"/>
              <w:rPr>
                <w:rFonts w:hint="eastAsia"/>
              </w:rPr>
            </w:pPr>
            <w:r>
              <w:rPr>
                <w:rFonts w:hint="eastAsia"/>
              </w:rPr>
              <w:t xml:space="preserve">杜杰 </w:t>
            </w:r>
          </w:p>
        </w:tc>
      </w:tr>
      <w:tr w14:paraId="2767A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BDE9A98">
            <w:pPr>
              <w:pStyle w:val="8"/>
              <w:rPr>
                <w:rFonts w:hint="eastAsia"/>
              </w:rPr>
            </w:pPr>
            <w:r>
              <w:rPr>
                <w:rFonts w:hint="eastAsia"/>
              </w:rPr>
              <w:t xml:space="preserve">电话： </w:t>
            </w:r>
          </w:p>
        </w:tc>
        <w:tc>
          <w:tcPr>
            <w:tcW w:w="7440" w:type="dxa"/>
          </w:tcPr>
          <w:p w14:paraId="7DC9123A">
            <w:pPr>
              <w:pStyle w:val="8"/>
              <w:rPr>
                <w:rFonts w:hint="eastAsia"/>
              </w:rPr>
            </w:pPr>
            <w:r>
              <w:rPr>
                <w:rFonts w:hint="eastAsia"/>
              </w:rPr>
              <w:t xml:space="preserve">010-60833889  </w:t>
            </w:r>
          </w:p>
        </w:tc>
      </w:tr>
      <w:tr w14:paraId="24A04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9051FEB">
            <w:pPr>
              <w:pStyle w:val="8"/>
              <w:rPr>
                <w:rFonts w:hint="eastAsia"/>
              </w:rPr>
            </w:pPr>
            <w:r>
              <w:rPr>
                <w:rFonts w:hint="eastAsia"/>
              </w:rPr>
              <w:t xml:space="preserve">传真： </w:t>
            </w:r>
          </w:p>
        </w:tc>
        <w:tc>
          <w:tcPr>
            <w:tcW w:w="7440" w:type="dxa"/>
          </w:tcPr>
          <w:p w14:paraId="4CD0E6C1">
            <w:pPr>
              <w:pStyle w:val="8"/>
              <w:rPr>
                <w:rFonts w:hint="eastAsia"/>
              </w:rPr>
            </w:pPr>
            <w:r>
              <w:rPr>
                <w:rFonts w:hint="eastAsia"/>
              </w:rPr>
              <w:t xml:space="preserve">010－84865560 </w:t>
            </w:r>
          </w:p>
        </w:tc>
      </w:tr>
      <w:tr w14:paraId="1DBB1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412BED">
            <w:pPr>
              <w:pStyle w:val="8"/>
              <w:rPr>
                <w:rFonts w:hint="eastAsia"/>
              </w:rPr>
            </w:pPr>
            <w:r>
              <w:rPr>
                <w:rFonts w:hint="eastAsia"/>
              </w:rPr>
              <w:t xml:space="preserve">客户服务电话： </w:t>
            </w:r>
          </w:p>
        </w:tc>
        <w:tc>
          <w:tcPr>
            <w:tcW w:w="7440" w:type="dxa"/>
          </w:tcPr>
          <w:p w14:paraId="2777123E">
            <w:pPr>
              <w:pStyle w:val="8"/>
              <w:rPr>
                <w:rFonts w:hint="eastAsia"/>
              </w:rPr>
            </w:pPr>
            <w:r>
              <w:rPr>
                <w:rFonts w:hint="eastAsia"/>
              </w:rPr>
              <w:t xml:space="preserve">95548 </w:t>
            </w:r>
          </w:p>
        </w:tc>
      </w:tr>
      <w:tr w14:paraId="33192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B641EB">
            <w:pPr>
              <w:pStyle w:val="8"/>
              <w:rPr>
                <w:rFonts w:hint="eastAsia"/>
              </w:rPr>
            </w:pPr>
            <w:r>
              <w:rPr>
                <w:rFonts w:hint="eastAsia"/>
              </w:rPr>
              <w:t xml:space="preserve">网址： </w:t>
            </w:r>
          </w:p>
        </w:tc>
        <w:tc>
          <w:tcPr>
            <w:tcW w:w="7440" w:type="dxa"/>
          </w:tcPr>
          <w:p w14:paraId="1974DB28">
            <w:pPr>
              <w:pStyle w:val="8"/>
              <w:rPr>
                <w:rFonts w:hint="eastAsia"/>
              </w:rPr>
            </w:pPr>
            <w:r>
              <w:rPr>
                <w:rFonts w:hint="eastAsia"/>
              </w:rPr>
              <w:t xml:space="preserve">http://www.cs.ecitic.com/ </w:t>
            </w:r>
          </w:p>
        </w:tc>
      </w:tr>
    </w:tbl>
    <w:p w14:paraId="3E5CA5EF">
      <w:pPr>
        <w:pStyle w:val="8"/>
        <w:spacing w:before="0" w:beforeAutospacing="0" w:after="0" w:afterAutospacing="0" w:line="360" w:lineRule="auto"/>
        <w:ind w:firstLine="420"/>
        <w:rPr>
          <w:rFonts w:hint="eastAsia"/>
          <w:sz w:val="21"/>
          <w:szCs w:val="21"/>
        </w:rPr>
      </w:pPr>
      <w:r>
        <w:rPr>
          <w:rFonts w:hint="eastAsia"/>
          <w:b/>
          <w:bCs/>
          <w:sz w:val="21"/>
          <w:szCs w:val="21"/>
        </w:rPr>
        <w:t>(142)中国银河证券股份有限公司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743B2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B7D535">
            <w:pPr>
              <w:pStyle w:val="8"/>
              <w:rPr>
                <w:rFonts w:hint="eastAsia"/>
              </w:rPr>
            </w:pPr>
            <w:r>
              <w:rPr>
                <w:rFonts w:hint="eastAsia"/>
              </w:rPr>
              <w:t xml:space="preserve">注册地址： </w:t>
            </w:r>
          </w:p>
        </w:tc>
        <w:tc>
          <w:tcPr>
            <w:tcW w:w="7440" w:type="dxa"/>
          </w:tcPr>
          <w:p w14:paraId="2FCAB562">
            <w:pPr>
              <w:pStyle w:val="8"/>
              <w:rPr>
                <w:rFonts w:hint="eastAsia"/>
              </w:rPr>
            </w:pPr>
            <w:r>
              <w:rPr>
                <w:rFonts w:hint="eastAsia"/>
              </w:rPr>
              <w:t xml:space="preserve">北京市丰台区西营街8号院1号楼7至18层101 </w:t>
            </w:r>
          </w:p>
        </w:tc>
      </w:tr>
      <w:tr w14:paraId="24BE1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5F2805B">
            <w:pPr>
              <w:pStyle w:val="8"/>
              <w:rPr>
                <w:rFonts w:hint="eastAsia"/>
              </w:rPr>
            </w:pPr>
            <w:r>
              <w:rPr>
                <w:rFonts w:hint="eastAsia"/>
              </w:rPr>
              <w:t xml:space="preserve">办公地址： </w:t>
            </w:r>
          </w:p>
        </w:tc>
        <w:tc>
          <w:tcPr>
            <w:tcW w:w="7440" w:type="dxa"/>
          </w:tcPr>
          <w:p w14:paraId="31C31AE8">
            <w:pPr>
              <w:pStyle w:val="8"/>
              <w:rPr>
                <w:rFonts w:hint="eastAsia"/>
              </w:rPr>
            </w:pPr>
            <w:r>
              <w:rPr>
                <w:rFonts w:hint="eastAsia"/>
              </w:rPr>
              <w:t xml:space="preserve">北京市丰台区西营街8号院1号楼青海金融大厦 </w:t>
            </w:r>
          </w:p>
        </w:tc>
      </w:tr>
      <w:tr w14:paraId="14F58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E61802">
            <w:pPr>
              <w:pStyle w:val="8"/>
              <w:rPr>
                <w:rFonts w:hint="eastAsia"/>
              </w:rPr>
            </w:pPr>
            <w:r>
              <w:rPr>
                <w:rFonts w:hint="eastAsia"/>
              </w:rPr>
              <w:t xml:space="preserve">法定代表人： </w:t>
            </w:r>
          </w:p>
        </w:tc>
        <w:tc>
          <w:tcPr>
            <w:tcW w:w="7440" w:type="dxa"/>
          </w:tcPr>
          <w:p w14:paraId="6948F346">
            <w:pPr>
              <w:pStyle w:val="8"/>
              <w:rPr>
                <w:rFonts w:hint="eastAsia"/>
              </w:rPr>
            </w:pPr>
            <w:r>
              <w:rPr>
                <w:rFonts w:hint="eastAsia"/>
              </w:rPr>
              <w:t xml:space="preserve">王晟 </w:t>
            </w:r>
          </w:p>
        </w:tc>
      </w:tr>
      <w:tr w14:paraId="1FD00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77E7C0">
            <w:pPr>
              <w:pStyle w:val="8"/>
              <w:rPr>
                <w:rFonts w:hint="eastAsia"/>
              </w:rPr>
            </w:pPr>
            <w:r>
              <w:rPr>
                <w:rFonts w:hint="eastAsia"/>
              </w:rPr>
              <w:t xml:space="preserve">电话： </w:t>
            </w:r>
          </w:p>
        </w:tc>
        <w:tc>
          <w:tcPr>
            <w:tcW w:w="7440" w:type="dxa"/>
          </w:tcPr>
          <w:p w14:paraId="17B1EBA9">
            <w:pPr>
              <w:pStyle w:val="8"/>
              <w:rPr>
                <w:rFonts w:hint="eastAsia"/>
              </w:rPr>
            </w:pPr>
            <w:r>
              <w:rPr>
                <w:rFonts w:hint="eastAsia"/>
              </w:rPr>
              <w:t xml:space="preserve">010-80928123 </w:t>
            </w:r>
          </w:p>
        </w:tc>
      </w:tr>
      <w:tr w14:paraId="737CF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D770F2">
            <w:pPr>
              <w:pStyle w:val="8"/>
              <w:rPr>
                <w:rFonts w:hint="eastAsia"/>
              </w:rPr>
            </w:pPr>
            <w:r>
              <w:rPr>
                <w:rFonts w:hint="eastAsia"/>
              </w:rPr>
              <w:t xml:space="preserve">客户服务电话： </w:t>
            </w:r>
          </w:p>
        </w:tc>
        <w:tc>
          <w:tcPr>
            <w:tcW w:w="7440" w:type="dxa"/>
          </w:tcPr>
          <w:p w14:paraId="4B380CD0">
            <w:pPr>
              <w:pStyle w:val="8"/>
              <w:rPr>
                <w:rFonts w:hint="eastAsia"/>
              </w:rPr>
            </w:pPr>
            <w:r>
              <w:rPr>
                <w:rFonts w:hint="eastAsia"/>
              </w:rPr>
              <w:t xml:space="preserve">4008-888-888或95551 </w:t>
            </w:r>
          </w:p>
        </w:tc>
      </w:tr>
      <w:tr w14:paraId="40C2C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98A63B1">
            <w:pPr>
              <w:pStyle w:val="8"/>
              <w:rPr>
                <w:rFonts w:hint="eastAsia"/>
              </w:rPr>
            </w:pPr>
            <w:r>
              <w:rPr>
                <w:rFonts w:hint="eastAsia"/>
              </w:rPr>
              <w:t xml:space="preserve">网址： </w:t>
            </w:r>
          </w:p>
        </w:tc>
        <w:tc>
          <w:tcPr>
            <w:tcW w:w="7440" w:type="dxa"/>
          </w:tcPr>
          <w:p w14:paraId="7C154679">
            <w:pPr>
              <w:pStyle w:val="8"/>
              <w:rPr>
                <w:rFonts w:hint="eastAsia"/>
              </w:rPr>
            </w:pPr>
            <w:r>
              <w:rPr>
                <w:rFonts w:hint="eastAsia"/>
              </w:rPr>
              <w:t xml:space="preserve">http:// www.chinastock.com.cn/ </w:t>
            </w:r>
          </w:p>
        </w:tc>
      </w:tr>
    </w:tbl>
    <w:p w14:paraId="08F60231">
      <w:pPr>
        <w:pStyle w:val="8"/>
        <w:spacing w:before="0" w:beforeAutospacing="0" w:after="0" w:afterAutospacing="0" w:line="360" w:lineRule="auto"/>
        <w:ind w:firstLine="420"/>
        <w:rPr>
          <w:rFonts w:hint="eastAsia"/>
          <w:sz w:val="21"/>
          <w:szCs w:val="21"/>
        </w:rPr>
      </w:pPr>
      <w:r>
        <w:rPr>
          <w:rFonts w:hint="eastAsia"/>
          <w:b/>
          <w:bCs/>
          <w:sz w:val="21"/>
          <w:szCs w:val="21"/>
        </w:rPr>
        <w:t>(143)海通证券股份有限公司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FFC5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46BBE7">
            <w:pPr>
              <w:pStyle w:val="8"/>
              <w:rPr>
                <w:rFonts w:hint="eastAsia"/>
              </w:rPr>
            </w:pPr>
            <w:r>
              <w:rPr>
                <w:rFonts w:hint="eastAsia"/>
              </w:rPr>
              <w:t xml:space="preserve">注册地址： </w:t>
            </w:r>
          </w:p>
        </w:tc>
        <w:tc>
          <w:tcPr>
            <w:tcW w:w="7440" w:type="dxa"/>
          </w:tcPr>
          <w:p w14:paraId="3085F20E">
            <w:pPr>
              <w:pStyle w:val="8"/>
              <w:rPr>
                <w:rFonts w:hint="eastAsia"/>
              </w:rPr>
            </w:pPr>
            <w:r>
              <w:rPr>
                <w:rFonts w:hint="eastAsia"/>
              </w:rPr>
              <w:t xml:space="preserve">上海市淮海中路98号 </w:t>
            </w:r>
          </w:p>
        </w:tc>
      </w:tr>
      <w:tr w14:paraId="46ED3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B831028">
            <w:pPr>
              <w:pStyle w:val="8"/>
              <w:rPr>
                <w:rFonts w:hint="eastAsia"/>
              </w:rPr>
            </w:pPr>
            <w:r>
              <w:rPr>
                <w:rFonts w:hint="eastAsia"/>
              </w:rPr>
              <w:t xml:space="preserve">办公地址： </w:t>
            </w:r>
          </w:p>
        </w:tc>
        <w:tc>
          <w:tcPr>
            <w:tcW w:w="7440" w:type="dxa"/>
          </w:tcPr>
          <w:p w14:paraId="0A3B7552">
            <w:pPr>
              <w:pStyle w:val="8"/>
              <w:rPr>
                <w:rFonts w:hint="eastAsia"/>
              </w:rPr>
            </w:pPr>
            <w:r>
              <w:rPr>
                <w:rFonts w:hint="eastAsia"/>
              </w:rPr>
              <w:t xml:space="preserve">上海市广东路689号海通证券大厦 </w:t>
            </w:r>
          </w:p>
        </w:tc>
      </w:tr>
      <w:tr w14:paraId="51357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1A20D7">
            <w:pPr>
              <w:pStyle w:val="8"/>
              <w:rPr>
                <w:rFonts w:hint="eastAsia"/>
              </w:rPr>
            </w:pPr>
            <w:r>
              <w:rPr>
                <w:rFonts w:hint="eastAsia"/>
              </w:rPr>
              <w:t xml:space="preserve">法定代表人： </w:t>
            </w:r>
          </w:p>
        </w:tc>
        <w:tc>
          <w:tcPr>
            <w:tcW w:w="7440" w:type="dxa"/>
          </w:tcPr>
          <w:p w14:paraId="28ED790C">
            <w:pPr>
              <w:pStyle w:val="8"/>
              <w:rPr>
                <w:rFonts w:hint="eastAsia"/>
              </w:rPr>
            </w:pPr>
            <w:r>
              <w:rPr>
                <w:rFonts w:hint="eastAsia"/>
              </w:rPr>
              <w:t xml:space="preserve">周杰 </w:t>
            </w:r>
          </w:p>
        </w:tc>
      </w:tr>
      <w:tr w14:paraId="4246F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F2A32EB">
            <w:pPr>
              <w:pStyle w:val="8"/>
              <w:rPr>
                <w:rFonts w:hint="eastAsia"/>
              </w:rPr>
            </w:pPr>
            <w:r>
              <w:rPr>
                <w:rFonts w:hint="eastAsia"/>
              </w:rPr>
              <w:t xml:space="preserve">联系人： </w:t>
            </w:r>
          </w:p>
        </w:tc>
        <w:tc>
          <w:tcPr>
            <w:tcW w:w="7440" w:type="dxa"/>
          </w:tcPr>
          <w:p w14:paraId="53075F50">
            <w:pPr>
              <w:pStyle w:val="8"/>
              <w:rPr>
                <w:rFonts w:hint="eastAsia"/>
              </w:rPr>
            </w:pPr>
            <w:r>
              <w:rPr>
                <w:rFonts w:hint="eastAsia"/>
              </w:rPr>
              <w:t xml:space="preserve">李笑鸣 </w:t>
            </w:r>
          </w:p>
        </w:tc>
      </w:tr>
      <w:tr w14:paraId="033BE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D37FF56">
            <w:pPr>
              <w:pStyle w:val="8"/>
              <w:rPr>
                <w:rFonts w:hint="eastAsia"/>
              </w:rPr>
            </w:pPr>
            <w:r>
              <w:rPr>
                <w:rFonts w:hint="eastAsia"/>
              </w:rPr>
              <w:t xml:space="preserve">电话： </w:t>
            </w:r>
          </w:p>
        </w:tc>
        <w:tc>
          <w:tcPr>
            <w:tcW w:w="7440" w:type="dxa"/>
          </w:tcPr>
          <w:p w14:paraId="09779AEB">
            <w:pPr>
              <w:pStyle w:val="8"/>
              <w:rPr>
                <w:rFonts w:hint="eastAsia"/>
              </w:rPr>
            </w:pPr>
            <w:r>
              <w:rPr>
                <w:rFonts w:hint="eastAsia"/>
              </w:rPr>
              <w:t xml:space="preserve">021-23219275 </w:t>
            </w:r>
          </w:p>
        </w:tc>
      </w:tr>
      <w:tr w14:paraId="6A4EB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4C13594">
            <w:pPr>
              <w:pStyle w:val="8"/>
              <w:rPr>
                <w:rFonts w:hint="eastAsia"/>
              </w:rPr>
            </w:pPr>
            <w:r>
              <w:rPr>
                <w:rFonts w:hint="eastAsia"/>
              </w:rPr>
              <w:t xml:space="preserve">传真： </w:t>
            </w:r>
          </w:p>
        </w:tc>
        <w:tc>
          <w:tcPr>
            <w:tcW w:w="7440" w:type="dxa"/>
          </w:tcPr>
          <w:p w14:paraId="38AB6184">
            <w:pPr>
              <w:pStyle w:val="8"/>
              <w:rPr>
                <w:rFonts w:hint="eastAsia"/>
              </w:rPr>
            </w:pPr>
            <w:r>
              <w:rPr>
                <w:rFonts w:hint="eastAsia"/>
              </w:rPr>
              <w:t xml:space="preserve">021－63602722 </w:t>
            </w:r>
          </w:p>
        </w:tc>
      </w:tr>
      <w:tr w14:paraId="74064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D32F06E">
            <w:pPr>
              <w:pStyle w:val="8"/>
              <w:rPr>
                <w:rFonts w:hint="eastAsia"/>
              </w:rPr>
            </w:pPr>
            <w:r>
              <w:rPr>
                <w:rFonts w:hint="eastAsia"/>
              </w:rPr>
              <w:t xml:space="preserve">客户服务电话： </w:t>
            </w:r>
          </w:p>
        </w:tc>
        <w:tc>
          <w:tcPr>
            <w:tcW w:w="7440" w:type="dxa"/>
          </w:tcPr>
          <w:p w14:paraId="4043058A">
            <w:pPr>
              <w:pStyle w:val="8"/>
              <w:rPr>
                <w:rFonts w:hint="eastAsia"/>
              </w:rPr>
            </w:pPr>
            <w:r>
              <w:rPr>
                <w:rFonts w:hint="eastAsia"/>
              </w:rPr>
              <w:t xml:space="preserve">95553 </w:t>
            </w:r>
          </w:p>
        </w:tc>
      </w:tr>
      <w:tr w14:paraId="19E12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8B3A5A">
            <w:pPr>
              <w:pStyle w:val="8"/>
              <w:rPr>
                <w:rFonts w:hint="eastAsia"/>
              </w:rPr>
            </w:pPr>
            <w:r>
              <w:rPr>
                <w:rFonts w:hint="eastAsia"/>
              </w:rPr>
              <w:t xml:space="preserve">网址： </w:t>
            </w:r>
          </w:p>
        </w:tc>
        <w:tc>
          <w:tcPr>
            <w:tcW w:w="7440" w:type="dxa"/>
          </w:tcPr>
          <w:p w14:paraId="091EE72A">
            <w:pPr>
              <w:pStyle w:val="8"/>
              <w:rPr>
                <w:rFonts w:hint="eastAsia"/>
              </w:rPr>
            </w:pPr>
            <w:r>
              <w:rPr>
                <w:rFonts w:hint="eastAsia"/>
              </w:rPr>
              <w:t xml:space="preserve">http://www.htsec.com/ </w:t>
            </w:r>
          </w:p>
        </w:tc>
      </w:tr>
    </w:tbl>
    <w:p w14:paraId="1812FA14">
      <w:pPr>
        <w:pStyle w:val="8"/>
        <w:spacing w:before="0" w:beforeAutospacing="0" w:after="0" w:afterAutospacing="0" w:line="360" w:lineRule="auto"/>
        <w:ind w:firstLine="420"/>
        <w:rPr>
          <w:rFonts w:hint="eastAsia"/>
          <w:sz w:val="21"/>
          <w:szCs w:val="21"/>
        </w:rPr>
      </w:pPr>
      <w:r>
        <w:rPr>
          <w:rFonts w:hint="eastAsia"/>
          <w:b/>
          <w:bCs/>
          <w:sz w:val="21"/>
          <w:szCs w:val="21"/>
        </w:rPr>
        <w:t>(144)申万宏源证券有限公司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4EA1C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749B93">
            <w:pPr>
              <w:pStyle w:val="8"/>
              <w:rPr>
                <w:rFonts w:hint="eastAsia"/>
              </w:rPr>
            </w:pPr>
            <w:r>
              <w:rPr>
                <w:rFonts w:hint="eastAsia"/>
              </w:rPr>
              <w:t xml:space="preserve">注册地址： </w:t>
            </w:r>
          </w:p>
        </w:tc>
        <w:tc>
          <w:tcPr>
            <w:tcW w:w="7440" w:type="dxa"/>
          </w:tcPr>
          <w:p w14:paraId="17BE8A6D">
            <w:pPr>
              <w:pStyle w:val="8"/>
              <w:rPr>
                <w:rFonts w:hint="eastAsia"/>
              </w:rPr>
            </w:pPr>
            <w:r>
              <w:rPr>
                <w:rFonts w:hint="eastAsia"/>
              </w:rPr>
              <w:t xml:space="preserve">上海市徐汇区长乐路989号45层 </w:t>
            </w:r>
          </w:p>
        </w:tc>
      </w:tr>
      <w:tr w14:paraId="02C3F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149F4E">
            <w:pPr>
              <w:pStyle w:val="8"/>
              <w:rPr>
                <w:rFonts w:hint="eastAsia"/>
              </w:rPr>
            </w:pPr>
            <w:r>
              <w:rPr>
                <w:rFonts w:hint="eastAsia"/>
              </w:rPr>
              <w:t xml:space="preserve">办公地址： </w:t>
            </w:r>
          </w:p>
        </w:tc>
        <w:tc>
          <w:tcPr>
            <w:tcW w:w="7440" w:type="dxa"/>
          </w:tcPr>
          <w:p w14:paraId="27899EA1">
            <w:pPr>
              <w:pStyle w:val="8"/>
              <w:rPr>
                <w:rFonts w:hint="eastAsia"/>
              </w:rPr>
            </w:pPr>
            <w:r>
              <w:rPr>
                <w:rFonts w:hint="eastAsia"/>
              </w:rPr>
              <w:t xml:space="preserve">上海市徐汇区长乐路989号世纪商贸广场45层 </w:t>
            </w:r>
          </w:p>
        </w:tc>
      </w:tr>
      <w:tr w14:paraId="1AE22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75BB5B">
            <w:pPr>
              <w:pStyle w:val="8"/>
              <w:rPr>
                <w:rFonts w:hint="eastAsia"/>
              </w:rPr>
            </w:pPr>
            <w:r>
              <w:rPr>
                <w:rFonts w:hint="eastAsia"/>
              </w:rPr>
              <w:t xml:space="preserve">法定代表人： </w:t>
            </w:r>
          </w:p>
        </w:tc>
        <w:tc>
          <w:tcPr>
            <w:tcW w:w="7440" w:type="dxa"/>
          </w:tcPr>
          <w:p w14:paraId="35EA5690">
            <w:pPr>
              <w:pStyle w:val="8"/>
              <w:rPr>
                <w:rFonts w:hint="eastAsia"/>
              </w:rPr>
            </w:pPr>
            <w:r>
              <w:rPr>
                <w:rFonts w:hint="eastAsia"/>
              </w:rPr>
              <w:t xml:space="preserve">张剑 </w:t>
            </w:r>
          </w:p>
        </w:tc>
      </w:tr>
      <w:tr w14:paraId="281FA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A48A54">
            <w:pPr>
              <w:pStyle w:val="8"/>
              <w:rPr>
                <w:rFonts w:hint="eastAsia"/>
              </w:rPr>
            </w:pPr>
            <w:r>
              <w:rPr>
                <w:rFonts w:hint="eastAsia"/>
              </w:rPr>
              <w:t xml:space="preserve">电话： </w:t>
            </w:r>
          </w:p>
        </w:tc>
        <w:tc>
          <w:tcPr>
            <w:tcW w:w="7440" w:type="dxa"/>
          </w:tcPr>
          <w:p w14:paraId="0CA682F6">
            <w:pPr>
              <w:pStyle w:val="8"/>
              <w:rPr>
                <w:rFonts w:hint="eastAsia"/>
              </w:rPr>
            </w:pPr>
            <w:r>
              <w:rPr>
                <w:rFonts w:hint="eastAsia"/>
              </w:rPr>
              <w:t xml:space="preserve">021-33388999 </w:t>
            </w:r>
          </w:p>
        </w:tc>
      </w:tr>
      <w:tr w14:paraId="7895C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8EB3B3">
            <w:pPr>
              <w:pStyle w:val="8"/>
              <w:rPr>
                <w:rFonts w:hint="eastAsia"/>
              </w:rPr>
            </w:pPr>
            <w:r>
              <w:rPr>
                <w:rFonts w:hint="eastAsia"/>
              </w:rPr>
              <w:t xml:space="preserve">传真： </w:t>
            </w:r>
          </w:p>
        </w:tc>
        <w:tc>
          <w:tcPr>
            <w:tcW w:w="7440" w:type="dxa"/>
          </w:tcPr>
          <w:p w14:paraId="76DC18B9">
            <w:pPr>
              <w:pStyle w:val="8"/>
              <w:rPr>
                <w:rFonts w:hint="eastAsia"/>
              </w:rPr>
            </w:pPr>
            <w:r>
              <w:rPr>
                <w:rFonts w:hint="eastAsia"/>
              </w:rPr>
              <w:t xml:space="preserve">021-33388224 </w:t>
            </w:r>
          </w:p>
        </w:tc>
      </w:tr>
      <w:tr w14:paraId="04E33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C0E9B27">
            <w:pPr>
              <w:pStyle w:val="8"/>
              <w:rPr>
                <w:rFonts w:hint="eastAsia"/>
              </w:rPr>
            </w:pPr>
            <w:r>
              <w:rPr>
                <w:rFonts w:hint="eastAsia"/>
              </w:rPr>
              <w:t xml:space="preserve">客户服务电话： </w:t>
            </w:r>
          </w:p>
        </w:tc>
        <w:tc>
          <w:tcPr>
            <w:tcW w:w="7440" w:type="dxa"/>
          </w:tcPr>
          <w:p w14:paraId="272D597C">
            <w:pPr>
              <w:pStyle w:val="8"/>
              <w:rPr>
                <w:rFonts w:hint="eastAsia"/>
              </w:rPr>
            </w:pPr>
            <w:r>
              <w:rPr>
                <w:rFonts w:hint="eastAsia"/>
              </w:rPr>
              <w:t xml:space="preserve">95523 </w:t>
            </w:r>
          </w:p>
        </w:tc>
      </w:tr>
      <w:tr w14:paraId="334AA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FC2003">
            <w:pPr>
              <w:pStyle w:val="8"/>
              <w:rPr>
                <w:rFonts w:hint="eastAsia"/>
              </w:rPr>
            </w:pPr>
            <w:r>
              <w:rPr>
                <w:rFonts w:hint="eastAsia"/>
              </w:rPr>
              <w:t xml:space="preserve">网址： </w:t>
            </w:r>
          </w:p>
        </w:tc>
        <w:tc>
          <w:tcPr>
            <w:tcW w:w="7440" w:type="dxa"/>
          </w:tcPr>
          <w:p w14:paraId="3C055398">
            <w:pPr>
              <w:pStyle w:val="8"/>
              <w:rPr>
                <w:rFonts w:hint="eastAsia"/>
              </w:rPr>
            </w:pPr>
            <w:r>
              <w:rPr>
                <w:rFonts w:hint="eastAsia"/>
              </w:rPr>
              <w:t xml:space="preserve">www.swhysc.com </w:t>
            </w:r>
          </w:p>
        </w:tc>
      </w:tr>
    </w:tbl>
    <w:p w14:paraId="16E76C82">
      <w:pPr>
        <w:pStyle w:val="8"/>
        <w:spacing w:before="0" w:beforeAutospacing="0" w:after="0" w:afterAutospacing="0" w:line="360" w:lineRule="auto"/>
        <w:ind w:firstLine="420"/>
        <w:rPr>
          <w:rFonts w:hint="eastAsia"/>
          <w:sz w:val="21"/>
          <w:szCs w:val="21"/>
        </w:rPr>
      </w:pPr>
      <w:r>
        <w:rPr>
          <w:rFonts w:hint="eastAsia"/>
          <w:b/>
          <w:bCs/>
          <w:sz w:val="21"/>
          <w:szCs w:val="21"/>
        </w:rPr>
        <w:t>(145)兴业证券股份有限公司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1489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FAE4A50">
            <w:pPr>
              <w:pStyle w:val="8"/>
              <w:rPr>
                <w:rFonts w:hint="eastAsia"/>
              </w:rPr>
            </w:pPr>
            <w:r>
              <w:rPr>
                <w:rFonts w:hint="eastAsia"/>
              </w:rPr>
              <w:t xml:space="preserve">注册地址： </w:t>
            </w:r>
          </w:p>
        </w:tc>
        <w:tc>
          <w:tcPr>
            <w:tcW w:w="7440" w:type="dxa"/>
          </w:tcPr>
          <w:p w14:paraId="6BD1BA0F">
            <w:pPr>
              <w:pStyle w:val="8"/>
              <w:rPr>
                <w:rFonts w:hint="eastAsia"/>
              </w:rPr>
            </w:pPr>
            <w:r>
              <w:rPr>
                <w:rFonts w:hint="eastAsia"/>
              </w:rPr>
              <w:t xml:space="preserve">福州市湖东路268号 </w:t>
            </w:r>
          </w:p>
        </w:tc>
      </w:tr>
      <w:tr w14:paraId="65F5F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607739">
            <w:pPr>
              <w:pStyle w:val="8"/>
              <w:rPr>
                <w:rFonts w:hint="eastAsia"/>
              </w:rPr>
            </w:pPr>
            <w:r>
              <w:rPr>
                <w:rFonts w:hint="eastAsia"/>
              </w:rPr>
              <w:t xml:space="preserve">办公地址： </w:t>
            </w:r>
          </w:p>
        </w:tc>
        <w:tc>
          <w:tcPr>
            <w:tcW w:w="7440" w:type="dxa"/>
          </w:tcPr>
          <w:p w14:paraId="7089C24F">
            <w:pPr>
              <w:pStyle w:val="8"/>
              <w:rPr>
                <w:rFonts w:hint="eastAsia"/>
              </w:rPr>
            </w:pPr>
            <w:r>
              <w:rPr>
                <w:rFonts w:hint="eastAsia"/>
              </w:rPr>
              <w:t xml:space="preserve">上海市浦东民生路1199弄五道口广场1号楼21层 </w:t>
            </w:r>
          </w:p>
        </w:tc>
      </w:tr>
      <w:tr w14:paraId="57454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38240E">
            <w:pPr>
              <w:pStyle w:val="8"/>
              <w:rPr>
                <w:rFonts w:hint="eastAsia"/>
              </w:rPr>
            </w:pPr>
            <w:r>
              <w:rPr>
                <w:rFonts w:hint="eastAsia"/>
              </w:rPr>
              <w:t xml:space="preserve">法定代表人： </w:t>
            </w:r>
          </w:p>
        </w:tc>
        <w:tc>
          <w:tcPr>
            <w:tcW w:w="7440" w:type="dxa"/>
          </w:tcPr>
          <w:p w14:paraId="56C8C6E1">
            <w:pPr>
              <w:pStyle w:val="8"/>
              <w:rPr>
                <w:rFonts w:hint="eastAsia"/>
              </w:rPr>
            </w:pPr>
            <w:r>
              <w:rPr>
                <w:rFonts w:hint="eastAsia"/>
              </w:rPr>
              <w:t xml:space="preserve">杨华辉 </w:t>
            </w:r>
          </w:p>
        </w:tc>
      </w:tr>
      <w:tr w14:paraId="6FE27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43088DE">
            <w:pPr>
              <w:pStyle w:val="8"/>
              <w:rPr>
                <w:rFonts w:hint="eastAsia"/>
              </w:rPr>
            </w:pPr>
            <w:r>
              <w:rPr>
                <w:rFonts w:hint="eastAsia"/>
              </w:rPr>
              <w:t xml:space="preserve">电话： </w:t>
            </w:r>
          </w:p>
        </w:tc>
        <w:tc>
          <w:tcPr>
            <w:tcW w:w="7440" w:type="dxa"/>
          </w:tcPr>
          <w:p w14:paraId="18159837">
            <w:pPr>
              <w:pStyle w:val="8"/>
              <w:rPr>
                <w:rFonts w:hint="eastAsia"/>
              </w:rPr>
            </w:pPr>
            <w:r>
              <w:rPr>
                <w:rFonts w:hint="eastAsia"/>
              </w:rPr>
              <w:t xml:space="preserve">021-38565547 </w:t>
            </w:r>
          </w:p>
        </w:tc>
      </w:tr>
      <w:tr w14:paraId="00760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CE42672">
            <w:pPr>
              <w:pStyle w:val="8"/>
              <w:rPr>
                <w:rFonts w:hint="eastAsia"/>
              </w:rPr>
            </w:pPr>
            <w:r>
              <w:rPr>
                <w:rFonts w:hint="eastAsia"/>
              </w:rPr>
              <w:t xml:space="preserve">传真： </w:t>
            </w:r>
          </w:p>
        </w:tc>
        <w:tc>
          <w:tcPr>
            <w:tcW w:w="7440" w:type="dxa"/>
          </w:tcPr>
          <w:p w14:paraId="29D5FA75">
            <w:pPr>
              <w:pStyle w:val="8"/>
              <w:rPr>
                <w:rFonts w:hint="eastAsia"/>
              </w:rPr>
            </w:pPr>
            <w:r>
              <w:rPr>
                <w:rFonts w:hint="eastAsia"/>
              </w:rPr>
              <w:t xml:space="preserve">021－38565783 </w:t>
            </w:r>
          </w:p>
        </w:tc>
      </w:tr>
      <w:tr w14:paraId="34E83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8A998B">
            <w:pPr>
              <w:pStyle w:val="8"/>
              <w:rPr>
                <w:rFonts w:hint="eastAsia"/>
              </w:rPr>
            </w:pPr>
            <w:r>
              <w:rPr>
                <w:rFonts w:hint="eastAsia"/>
              </w:rPr>
              <w:t xml:space="preserve">客户服务电话： </w:t>
            </w:r>
          </w:p>
        </w:tc>
        <w:tc>
          <w:tcPr>
            <w:tcW w:w="7440" w:type="dxa"/>
          </w:tcPr>
          <w:p w14:paraId="1EEC4E9E">
            <w:pPr>
              <w:pStyle w:val="8"/>
              <w:rPr>
                <w:rFonts w:hint="eastAsia"/>
              </w:rPr>
            </w:pPr>
            <w:r>
              <w:rPr>
                <w:rFonts w:hint="eastAsia"/>
              </w:rPr>
              <w:t xml:space="preserve">95562 </w:t>
            </w:r>
          </w:p>
        </w:tc>
      </w:tr>
      <w:tr w14:paraId="51C4A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D574AC0">
            <w:pPr>
              <w:pStyle w:val="8"/>
              <w:rPr>
                <w:rFonts w:hint="eastAsia"/>
              </w:rPr>
            </w:pPr>
            <w:r>
              <w:rPr>
                <w:rFonts w:hint="eastAsia"/>
              </w:rPr>
              <w:t xml:space="preserve">网址： </w:t>
            </w:r>
          </w:p>
        </w:tc>
        <w:tc>
          <w:tcPr>
            <w:tcW w:w="7440" w:type="dxa"/>
          </w:tcPr>
          <w:p w14:paraId="455099CF">
            <w:pPr>
              <w:pStyle w:val="8"/>
              <w:rPr>
                <w:rFonts w:hint="eastAsia"/>
              </w:rPr>
            </w:pPr>
            <w:r>
              <w:rPr>
                <w:rFonts w:hint="eastAsia"/>
              </w:rPr>
              <w:t xml:space="preserve">http://www.xyzq.com.cn/ </w:t>
            </w:r>
          </w:p>
        </w:tc>
      </w:tr>
    </w:tbl>
    <w:p w14:paraId="0AABE3FB">
      <w:pPr>
        <w:pStyle w:val="8"/>
        <w:spacing w:before="0" w:beforeAutospacing="0" w:after="0" w:afterAutospacing="0" w:line="360" w:lineRule="auto"/>
        <w:ind w:firstLine="420"/>
        <w:rPr>
          <w:rFonts w:hint="eastAsia"/>
          <w:sz w:val="21"/>
          <w:szCs w:val="21"/>
        </w:rPr>
      </w:pPr>
      <w:r>
        <w:rPr>
          <w:rFonts w:hint="eastAsia"/>
          <w:b/>
          <w:bCs/>
          <w:sz w:val="21"/>
          <w:szCs w:val="21"/>
        </w:rPr>
        <w:t>(146)长江证券股份有限公司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EF86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7F4855E">
            <w:pPr>
              <w:pStyle w:val="8"/>
              <w:rPr>
                <w:rFonts w:hint="eastAsia"/>
              </w:rPr>
            </w:pPr>
            <w:r>
              <w:rPr>
                <w:rFonts w:hint="eastAsia"/>
              </w:rPr>
              <w:t xml:space="preserve">注册地址： </w:t>
            </w:r>
          </w:p>
        </w:tc>
        <w:tc>
          <w:tcPr>
            <w:tcW w:w="7440" w:type="dxa"/>
          </w:tcPr>
          <w:p w14:paraId="6FC43958">
            <w:pPr>
              <w:pStyle w:val="8"/>
              <w:rPr>
                <w:rFonts w:hint="eastAsia"/>
              </w:rPr>
            </w:pPr>
            <w:r>
              <w:rPr>
                <w:rFonts w:hint="eastAsia"/>
              </w:rPr>
              <w:t xml:space="preserve">湖北省武汉市江汉区淮海路88号 </w:t>
            </w:r>
          </w:p>
        </w:tc>
      </w:tr>
      <w:tr w14:paraId="013C5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0D807FB">
            <w:pPr>
              <w:pStyle w:val="8"/>
              <w:rPr>
                <w:rFonts w:hint="eastAsia"/>
              </w:rPr>
            </w:pPr>
            <w:r>
              <w:rPr>
                <w:rFonts w:hint="eastAsia"/>
              </w:rPr>
              <w:t xml:space="preserve">办公地址： </w:t>
            </w:r>
          </w:p>
        </w:tc>
        <w:tc>
          <w:tcPr>
            <w:tcW w:w="7440" w:type="dxa"/>
          </w:tcPr>
          <w:p w14:paraId="1F51CBD7">
            <w:pPr>
              <w:pStyle w:val="8"/>
              <w:rPr>
                <w:rFonts w:hint="eastAsia"/>
              </w:rPr>
            </w:pPr>
            <w:r>
              <w:rPr>
                <w:rFonts w:hint="eastAsia"/>
              </w:rPr>
              <w:t xml:space="preserve">湖北省武汉市江汉区淮海路88号 </w:t>
            </w:r>
          </w:p>
        </w:tc>
      </w:tr>
      <w:tr w14:paraId="37849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4A6376E">
            <w:pPr>
              <w:pStyle w:val="8"/>
              <w:rPr>
                <w:rFonts w:hint="eastAsia"/>
              </w:rPr>
            </w:pPr>
            <w:r>
              <w:rPr>
                <w:rFonts w:hint="eastAsia"/>
              </w:rPr>
              <w:t xml:space="preserve">法定代表人： </w:t>
            </w:r>
          </w:p>
        </w:tc>
        <w:tc>
          <w:tcPr>
            <w:tcW w:w="7440" w:type="dxa"/>
          </w:tcPr>
          <w:p w14:paraId="2FCBE958">
            <w:pPr>
              <w:pStyle w:val="8"/>
              <w:rPr>
                <w:rFonts w:hint="eastAsia"/>
              </w:rPr>
            </w:pPr>
            <w:r>
              <w:rPr>
                <w:rFonts w:hint="eastAsia"/>
              </w:rPr>
              <w:t xml:space="preserve">刘正斌 </w:t>
            </w:r>
          </w:p>
        </w:tc>
      </w:tr>
      <w:tr w14:paraId="1AB72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C550AA">
            <w:pPr>
              <w:pStyle w:val="8"/>
              <w:rPr>
                <w:rFonts w:hint="eastAsia"/>
              </w:rPr>
            </w:pPr>
            <w:r>
              <w:rPr>
                <w:rFonts w:hint="eastAsia"/>
              </w:rPr>
              <w:t xml:space="preserve">联系人： </w:t>
            </w:r>
          </w:p>
        </w:tc>
        <w:tc>
          <w:tcPr>
            <w:tcW w:w="7440" w:type="dxa"/>
          </w:tcPr>
          <w:p w14:paraId="6EA32766">
            <w:pPr>
              <w:pStyle w:val="8"/>
              <w:rPr>
                <w:rFonts w:hint="eastAsia"/>
              </w:rPr>
            </w:pPr>
            <w:r>
              <w:rPr>
                <w:rFonts w:hint="eastAsia"/>
              </w:rPr>
              <w:t xml:space="preserve">奚博宇 </w:t>
            </w:r>
          </w:p>
        </w:tc>
      </w:tr>
      <w:tr w14:paraId="78EE1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0BEF8F8">
            <w:pPr>
              <w:pStyle w:val="8"/>
              <w:rPr>
                <w:rFonts w:hint="eastAsia"/>
              </w:rPr>
            </w:pPr>
            <w:r>
              <w:rPr>
                <w:rFonts w:hint="eastAsia"/>
              </w:rPr>
              <w:t xml:space="preserve">电话： </w:t>
            </w:r>
          </w:p>
        </w:tc>
        <w:tc>
          <w:tcPr>
            <w:tcW w:w="7440" w:type="dxa"/>
          </w:tcPr>
          <w:p w14:paraId="4A4D8C86">
            <w:pPr>
              <w:pStyle w:val="8"/>
              <w:rPr>
                <w:rFonts w:hint="eastAsia"/>
              </w:rPr>
            </w:pPr>
            <w:r>
              <w:rPr>
                <w:rFonts w:hint="eastAsia"/>
              </w:rPr>
              <w:t xml:space="preserve">027-65799999 </w:t>
            </w:r>
          </w:p>
        </w:tc>
      </w:tr>
      <w:tr w14:paraId="2C006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BA391A0">
            <w:pPr>
              <w:pStyle w:val="8"/>
              <w:rPr>
                <w:rFonts w:hint="eastAsia"/>
              </w:rPr>
            </w:pPr>
            <w:r>
              <w:rPr>
                <w:rFonts w:hint="eastAsia"/>
              </w:rPr>
              <w:t xml:space="preserve">传真： </w:t>
            </w:r>
          </w:p>
        </w:tc>
        <w:tc>
          <w:tcPr>
            <w:tcW w:w="7440" w:type="dxa"/>
          </w:tcPr>
          <w:p w14:paraId="23EA963E">
            <w:pPr>
              <w:pStyle w:val="8"/>
              <w:rPr>
                <w:rFonts w:hint="eastAsia"/>
              </w:rPr>
            </w:pPr>
            <w:r>
              <w:rPr>
                <w:rFonts w:hint="eastAsia"/>
              </w:rPr>
              <w:t xml:space="preserve">027-85481900 </w:t>
            </w:r>
          </w:p>
        </w:tc>
      </w:tr>
      <w:tr w14:paraId="52514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942AAB">
            <w:pPr>
              <w:pStyle w:val="8"/>
              <w:rPr>
                <w:rFonts w:hint="eastAsia"/>
              </w:rPr>
            </w:pPr>
            <w:r>
              <w:rPr>
                <w:rFonts w:hint="eastAsia"/>
              </w:rPr>
              <w:t xml:space="preserve">客户服务电话： </w:t>
            </w:r>
          </w:p>
        </w:tc>
        <w:tc>
          <w:tcPr>
            <w:tcW w:w="7440" w:type="dxa"/>
          </w:tcPr>
          <w:p w14:paraId="75F63844">
            <w:pPr>
              <w:pStyle w:val="8"/>
              <w:rPr>
                <w:rFonts w:hint="eastAsia"/>
              </w:rPr>
            </w:pPr>
            <w:r>
              <w:rPr>
                <w:rFonts w:hint="eastAsia"/>
              </w:rPr>
              <w:t xml:space="preserve">95579 </w:t>
            </w:r>
          </w:p>
        </w:tc>
      </w:tr>
      <w:tr w14:paraId="6D591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6758B5">
            <w:pPr>
              <w:pStyle w:val="8"/>
              <w:rPr>
                <w:rFonts w:hint="eastAsia"/>
              </w:rPr>
            </w:pPr>
            <w:r>
              <w:rPr>
                <w:rFonts w:hint="eastAsia"/>
              </w:rPr>
              <w:t xml:space="preserve">网址： </w:t>
            </w:r>
          </w:p>
        </w:tc>
        <w:tc>
          <w:tcPr>
            <w:tcW w:w="7440" w:type="dxa"/>
          </w:tcPr>
          <w:p w14:paraId="2D37DD45">
            <w:pPr>
              <w:pStyle w:val="8"/>
              <w:rPr>
                <w:rFonts w:hint="eastAsia"/>
              </w:rPr>
            </w:pPr>
            <w:r>
              <w:rPr>
                <w:rFonts w:hint="eastAsia"/>
              </w:rPr>
              <w:t xml:space="preserve">http://www.95579.com/ </w:t>
            </w:r>
          </w:p>
        </w:tc>
      </w:tr>
    </w:tbl>
    <w:p w14:paraId="11DC9E77">
      <w:pPr>
        <w:pStyle w:val="8"/>
        <w:spacing w:before="0" w:beforeAutospacing="0" w:after="0" w:afterAutospacing="0" w:line="360" w:lineRule="auto"/>
        <w:ind w:firstLine="420"/>
        <w:rPr>
          <w:rFonts w:hint="eastAsia"/>
          <w:sz w:val="21"/>
          <w:szCs w:val="21"/>
        </w:rPr>
      </w:pPr>
      <w:r>
        <w:rPr>
          <w:rFonts w:hint="eastAsia"/>
          <w:b/>
          <w:bCs/>
          <w:sz w:val="21"/>
          <w:szCs w:val="21"/>
        </w:rPr>
        <w:t>(147)国投证券股份有限公司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2E1B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305C24E">
            <w:pPr>
              <w:pStyle w:val="8"/>
              <w:rPr>
                <w:rFonts w:hint="eastAsia"/>
              </w:rPr>
            </w:pPr>
            <w:r>
              <w:rPr>
                <w:rFonts w:hint="eastAsia"/>
              </w:rPr>
              <w:t xml:space="preserve">注册地址： </w:t>
            </w:r>
          </w:p>
        </w:tc>
        <w:tc>
          <w:tcPr>
            <w:tcW w:w="7440" w:type="dxa"/>
          </w:tcPr>
          <w:p w14:paraId="0A54AF9F">
            <w:pPr>
              <w:pStyle w:val="8"/>
              <w:rPr>
                <w:rFonts w:hint="eastAsia"/>
              </w:rPr>
            </w:pPr>
            <w:r>
              <w:rPr>
                <w:rFonts w:hint="eastAsia"/>
              </w:rPr>
              <w:t xml:space="preserve">深圳市福田区福田街道福华一路119号安信金融大厦 </w:t>
            </w:r>
          </w:p>
        </w:tc>
      </w:tr>
      <w:tr w14:paraId="5704F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453920">
            <w:pPr>
              <w:pStyle w:val="8"/>
              <w:rPr>
                <w:rFonts w:hint="eastAsia"/>
              </w:rPr>
            </w:pPr>
            <w:r>
              <w:rPr>
                <w:rFonts w:hint="eastAsia"/>
              </w:rPr>
              <w:t xml:space="preserve">办公地址： </w:t>
            </w:r>
          </w:p>
        </w:tc>
        <w:tc>
          <w:tcPr>
            <w:tcW w:w="7440" w:type="dxa"/>
          </w:tcPr>
          <w:p w14:paraId="1F1B1489">
            <w:pPr>
              <w:pStyle w:val="8"/>
              <w:rPr>
                <w:rFonts w:hint="eastAsia"/>
              </w:rPr>
            </w:pPr>
            <w:r>
              <w:rPr>
                <w:rFonts w:hint="eastAsia"/>
              </w:rPr>
              <w:t xml:space="preserve">深圳市福田区福田街道福华一路119号安信金融大厦 </w:t>
            </w:r>
          </w:p>
        </w:tc>
      </w:tr>
      <w:tr w14:paraId="19EF7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1773B1F">
            <w:pPr>
              <w:pStyle w:val="8"/>
              <w:rPr>
                <w:rFonts w:hint="eastAsia"/>
              </w:rPr>
            </w:pPr>
            <w:r>
              <w:rPr>
                <w:rFonts w:hint="eastAsia"/>
              </w:rPr>
              <w:t xml:space="preserve">法定代表人： </w:t>
            </w:r>
          </w:p>
        </w:tc>
        <w:tc>
          <w:tcPr>
            <w:tcW w:w="7440" w:type="dxa"/>
          </w:tcPr>
          <w:p w14:paraId="228D24DD">
            <w:pPr>
              <w:pStyle w:val="8"/>
              <w:rPr>
                <w:rFonts w:hint="eastAsia"/>
              </w:rPr>
            </w:pPr>
            <w:r>
              <w:rPr>
                <w:rFonts w:hint="eastAsia"/>
              </w:rPr>
              <w:t xml:space="preserve">王苏望 </w:t>
            </w:r>
          </w:p>
        </w:tc>
      </w:tr>
      <w:tr w14:paraId="0A544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AAC59A">
            <w:pPr>
              <w:pStyle w:val="8"/>
              <w:rPr>
                <w:rFonts w:hint="eastAsia"/>
              </w:rPr>
            </w:pPr>
            <w:r>
              <w:rPr>
                <w:rFonts w:hint="eastAsia"/>
              </w:rPr>
              <w:t xml:space="preserve">电话： </w:t>
            </w:r>
          </w:p>
        </w:tc>
        <w:tc>
          <w:tcPr>
            <w:tcW w:w="7440" w:type="dxa"/>
          </w:tcPr>
          <w:p w14:paraId="75127EC5">
            <w:pPr>
              <w:pStyle w:val="8"/>
              <w:rPr>
                <w:rFonts w:hint="eastAsia"/>
              </w:rPr>
            </w:pPr>
            <w:r>
              <w:rPr>
                <w:rFonts w:hint="eastAsia"/>
              </w:rPr>
              <w:t xml:space="preserve">0755-82558266 </w:t>
            </w:r>
          </w:p>
        </w:tc>
      </w:tr>
      <w:tr w14:paraId="58DA2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534A850">
            <w:pPr>
              <w:pStyle w:val="8"/>
              <w:rPr>
                <w:rFonts w:hint="eastAsia"/>
              </w:rPr>
            </w:pPr>
            <w:r>
              <w:rPr>
                <w:rFonts w:hint="eastAsia"/>
              </w:rPr>
              <w:t xml:space="preserve">客户服务电话： </w:t>
            </w:r>
          </w:p>
        </w:tc>
        <w:tc>
          <w:tcPr>
            <w:tcW w:w="7440" w:type="dxa"/>
          </w:tcPr>
          <w:p w14:paraId="40DFBFA1">
            <w:pPr>
              <w:pStyle w:val="8"/>
              <w:rPr>
                <w:rFonts w:hint="eastAsia"/>
              </w:rPr>
            </w:pPr>
            <w:r>
              <w:rPr>
                <w:rFonts w:hint="eastAsia"/>
              </w:rPr>
              <w:t xml:space="preserve">95517 </w:t>
            </w:r>
          </w:p>
        </w:tc>
      </w:tr>
      <w:tr w14:paraId="5A2BF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64EF99">
            <w:pPr>
              <w:pStyle w:val="8"/>
              <w:rPr>
                <w:rFonts w:hint="eastAsia"/>
              </w:rPr>
            </w:pPr>
            <w:r>
              <w:rPr>
                <w:rFonts w:hint="eastAsia"/>
              </w:rPr>
              <w:t xml:space="preserve">网址： </w:t>
            </w:r>
          </w:p>
        </w:tc>
        <w:tc>
          <w:tcPr>
            <w:tcW w:w="7440" w:type="dxa"/>
          </w:tcPr>
          <w:p w14:paraId="1E644FBA">
            <w:pPr>
              <w:pStyle w:val="8"/>
              <w:rPr>
                <w:rFonts w:hint="eastAsia"/>
              </w:rPr>
            </w:pPr>
            <w:r>
              <w:rPr>
                <w:rFonts w:hint="eastAsia"/>
              </w:rPr>
              <w:t xml:space="preserve">http://www.sdicsc.com.cn </w:t>
            </w:r>
          </w:p>
        </w:tc>
      </w:tr>
    </w:tbl>
    <w:p w14:paraId="11DEB1BD">
      <w:pPr>
        <w:pStyle w:val="8"/>
        <w:spacing w:before="0" w:beforeAutospacing="0" w:after="0" w:afterAutospacing="0" w:line="360" w:lineRule="auto"/>
        <w:ind w:firstLine="420"/>
        <w:rPr>
          <w:rFonts w:hint="eastAsia"/>
          <w:sz w:val="21"/>
          <w:szCs w:val="21"/>
        </w:rPr>
      </w:pPr>
      <w:r>
        <w:rPr>
          <w:rFonts w:hint="eastAsia"/>
          <w:b/>
          <w:bCs/>
          <w:sz w:val="21"/>
          <w:szCs w:val="21"/>
        </w:rPr>
        <w:t>(148)西南证券股份有限公司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E47C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E1AC65B">
            <w:pPr>
              <w:pStyle w:val="8"/>
              <w:rPr>
                <w:rFonts w:hint="eastAsia"/>
              </w:rPr>
            </w:pPr>
            <w:r>
              <w:rPr>
                <w:rFonts w:hint="eastAsia"/>
              </w:rPr>
              <w:t xml:space="preserve">注册地址： </w:t>
            </w:r>
          </w:p>
        </w:tc>
        <w:tc>
          <w:tcPr>
            <w:tcW w:w="7440" w:type="dxa"/>
          </w:tcPr>
          <w:p w14:paraId="32152A67">
            <w:pPr>
              <w:pStyle w:val="8"/>
              <w:rPr>
                <w:rFonts w:hint="eastAsia"/>
              </w:rPr>
            </w:pPr>
            <w:r>
              <w:rPr>
                <w:rFonts w:hint="eastAsia"/>
              </w:rPr>
              <w:t xml:space="preserve">重庆市江北区金沙门路32号 </w:t>
            </w:r>
          </w:p>
        </w:tc>
      </w:tr>
      <w:tr w14:paraId="3EE1E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9986159">
            <w:pPr>
              <w:pStyle w:val="8"/>
              <w:rPr>
                <w:rFonts w:hint="eastAsia"/>
              </w:rPr>
            </w:pPr>
            <w:r>
              <w:rPr>
                <w:rFonts w:hint="eastAsia"/>
              </w:rPr>
              <w:t xml:space="preserve">办公地址： </w:t>
            </w:r>
          </w:p>
        </w:tc>
        <w:tc>
          <w:tcPr>
            <w:tcW w:w="7440" w:type="dxa"/>
          </w:tcPr>
          <w:p w14:paraId="1A26DE8C">
            <w:pPr>
              <w:pStyle w:val="8"/>
              <w:rPr>
                <w:rFonts w:hint="eastAsia"/>
              </w:rPr>
            </w:pPr>
            <w:r>
              <w:rPr>
                <w:rFonts w:hint="eastAsia"/>
              </w:rPr>
              <w:t xml:space="preserve">重庆市江北区金沙门路32号 </w:t>
            </w:r>
          </w:p>
        </w:tc>
      </w:tr>
      <w:tr w14:paraId="010A8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641770">
            <w:pPr>
              <w:pStyle w:val="8"/>
              <w:rPr>
                <w:rFonts w:hint="eastAsia"/>
              </w:rPr>
            </w:pPr>
            <w:r>
              <w:rPr>
                <w:rFonts w:hint="eastAsia"/>
              </w:rPr>
              <w:t xml:space="preserve">法定代表人： </w:t>
            </w:r>
          </w:p>
        </w:tc>
        <w:tc>
          <w:tcPr>
            <w:tcW w:w="7440" w:type="dxa"/>
          </w:tcPr>
          <w:p w14:paraId="042BCD6A">
            <w:pPr>
              <w:pStyle w:val="8"/>
              <w:rPr>
                <w:rFonts w:hint="eastAsia"/>
              </w:rPr>
            </w:pPr>
            <w:r>
              <w:rPr>
                <w:rFonts w:hint="eastAsia"/>
              </w:rPr>
              <w:t xml:space="preserve">杨雨松 </w:t>
            </w:r>
          </w:p>
        </w:tc>
      </w:tr>
      <w:tr w14:paraId="281F5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EC48A9">
            <w:pPr>
              <w:pStyle w:val="8"/>
              <w:rPr>
                <w:rFonts w:hint="eastAsia"/>
              </w:rPr>
            </w:pPr>
            <w:r>
              <w:rPr>
                <w:rFonts w:hint="eastAsia"/>
              </w:rPr>
              <w:t xml:space="preserve">联系人： </w:t>
            </w:r>
          </w:p>
        </w:tc>
        <w:tc>
          <w:tcPr>
            <w:tcW w:w="7440" w:type="dxa"/>
          </w:tcPr>
          <w:p w14:paraId="0498F751">
            <w:pPr>
              <w:pStyle w:val="8"/>
              <w:rPr>
                <w:rFonts w:hint="eastAsia"/>
              </w:rPr>
            </w:pPr>
            <w:r>
              <w:rPr>
                <w:rFonts w:hint="eastAsia"/>
              </w:rPr>
              <w:t xml:space="preserve">宋涧乔 </w:t>
            </w:r>
          </w:p>
        </w:tc>
      </w:tr>
      <w:tr w14:paraId="503C3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EB98D37">
            <w:pPr>
              <w:pStyle w:val="8"/>
              <w:rPr>
                <w:rFonts w:hint="eastAsia"/>
              </w:rPr>
            </w:pPr>
            <w:r>
              <w:rPr>
                <w:rFonts w:hint="eastAsia"/>
              </w:rPr>
              <w:t xml:space="preserve">电话： </w:t>
            </w:r>
          </w:p>
        </w:tc>
        <w:tc>
          <w:tcPr>
            <w:tcW w:w="7440" w:type="dxa"/>
          </w:tcPr>
          <w:p w14:paraId="2C259BB1">
            <w:pPr>
              <w:pStyle w:val="8"/>
              <w:rPr>
                <w:rFonts w:hint="eastAsia"/>
              </w:rPr>
            </w:pPr>
            <w:r>
              <w:rPr>
                <w:rFonts w:hint="eastAsia"/>
              </w:rPr>
              <w:t xml:space="preserve">023-67747414 </w:t>
            </w:r>
          </w:p>
        </w:tc>
      </w:tr>
      <w:tr w14:paraId="70E9A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ED63B70">
            <w:pPr>
              <w:pStyle w:val="8"/>
              <w:rPr>
                <w:rFonts w:hint="eastAsia"/>
              </w:rPr>
            </w:pPr>
            <w:r>
              <w:rPr>
                <w:rFonts w:hint="eastAsia"/>
              </w:rPr>
              <w:t xml:space="preserve">传真： </w:t>
            </w:r>
          </w:p>
        </w:tc>
        <w:tc>
          <w:tcPr>
            <w:tcW w:w="7440" w:type="dxa"/>
          </w:tcPr>
          <w:p w14:paraId="40E80BD0">
            <w:pPr>
              <w:pStyle w:val="8"/>
              <w:rPr>
                <w:rFonts w:hint="eastAsia"/>
              </w:rPr>
            </w:pPr>
            <w:r>
              <w:rPr>
                <w:rFonts w:hint="eastAsia"/>
              </w:rPr>
              <w:t xml:space="preserve">023-63786212 </w:t>
            </w:r>
          </w:p>
        </w:tc>
      </w:tr>
      <w:tr w14:paraId="6CD7A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0378634">
            <w:pPr>
              <w:pStyle w:val="8"/>
              <w:rPr>
                <w:rFonts w:hint="eastAsia"/>
              </w:rPr>
            </w:pPr>
            <w:r>
              <w:rPr>
                <w:rFonts w:hint="eastAsia"/>
              </w:rPr>
              <w:t xml:space="preserve">客户服务电话： </w:t>
            </w:r>
          </w:p>
        </w:tc>
        <w:tc>
          <w:tcPr>
            <w:tcW w:w="7440" w:type="dxa"/>
          </w:tcPr>
          <w:p w14:paraId="2F440D8A">
            <w:pPr>
              <w:pStyle w:val="8"/>
              <w:rPr>
                <w:rFonts w:hint="eastAsia"/>
              </w:rPr>
            </w:pPr>
            <w:r>
              <w:rPr>
                <w:rFonts w:hint="eastAsia"/>
              </w:rPr>
              <w:t xml:space="preserve">4008096096 </w:t>
            </w:r>
          </w:p>
        </w:tc>
      </w:tr>
      <w:tr w14:paraId="14262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3BE059">
            <w:pPr>
              <w:pStyle w:val="8"/>
              <w:rPr>
                <w:rFonts w:hint="eastAsia"/>
              </w:rPr>
            </w:pPr>
            <w:r>
              <w:rPr>
                <w:rFonts w:hint="eastAsia"/>
              </w:rPr>
              <w:t xml:space="preserve">网址： </w:t>
            </w:r>
          </w:p>
        </w:tc>
        <w:tc>
          <w:tcPr>
            <w:tcW w:w="7440" w:type="dxa"/>
          </w:tcPr>
          <w:p w14:paraId="2C8D8798">
            <w:pPr>
              <w:pStyle w:val="8"/>
              <w:rPr>
                <w:rFonts w:hint="eastAsia"/>
              </w:rPr>
            </w:pPr>
            <w:r>
              <w:rPr>
                <w:rFonts w:hint="eastAsia"/>
              </w:rPr>
              <w:t xml:space="preserve">http://www.swsc.com.cn </w:t>
            </w:r>
          </w:p>
        </w:tc>
      </w:tr>
    </w:tbl>
    <w:p w14:paraId="4E37EA0E">
      <w:pPr>
        <w:pStyle w:val="8"/>
        <w:spacing w:before="0" w:beforeAutospacing="0" w:after="0" w:afterAutospacing="0" w:line="360" w:lineRule="auto"/>
        <w:ind w:firstLine="420"/>
        <w:rPr>
          <w:rFonts w:hint="eastAsia"/>
          <w:sz w:val="21"/>
          <w:szCs w:val="21"/>
        </w:rPr>
      </w:pPr>
      <w:r>
        <w:rPr>
          <w:rFonts w:hint="eastAsia"/>
          <w:b/>
          <w:bCs/>
          <w:sz w:val="21"/>
          <w:szCs w:val="21"/>
        </w:rPr>
        <w:t>(149)湘财证券股份有限公司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37E3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1D1E2D6">
            <w:pPr>
              <w:pStyle w:val="8"/>
              <w:rPr>
                <w:rFonts w:hint="eastAsia"/>
              </w:rPr>
            </w:pPr>
            <w:r>
              <w:rPr>
                <w:rFonts w:hint="eastAsia"/>
              </w:rPr>
              <w:t xml:space="preserve">注册地址： </w:t>
            </w:r>
          </w:p>
        </w:tc>
        <w:tc>
          <w:tcPr>
            <w:tcW w:w="7440" w:type="dxa"/>
          </w:tcPr>
          <w:p w14:paraId="5B79A93D">
            <w:pPr>
              <w:pStyle w:val="8"/>
              <w:rPr>
                <w:rFonts w:hint="eastAsia"/>
              </w:rPr>
            </w:pPr>
            <w:r>
              <w:rPr>
                <w:rFonts w:hint="eastAsia"/>
              </w:rPr>
              <w:t xml:space="preserve">湖南省长沙市天心区湘府中路198号新南城商务中心A栋11楼 </w:t>
            </w:r>
          </w:p>
        </w:tc>
      </w:tr>
      <w:tr w14:paraId="36E5E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5B089D9">
            <w:pPr>
              <w:pStyle w:val="8"/>
              <w:rPr>
                <w:rFonts w:hint="eastAsia"/>
              </w:rPr>
            </w:pPr>
            <w:r>
              <w:rPr>
                <w:rFonts w:hint="eastAsia"/>
              </w:rPr>
              <w:t xml:space="preserve">办公地址： </w:t>
            </w:r>
          </w:p>
        </w:tc>
        <w:tc>
          <w:tcPr>
            <w:tcW w:w="7440" w:type="dxa"/>
          </w:tcPr>
          <w:p w14:paraId="2D9755AA">
            <w:pPr>
              <w:pStyle w:val="8"/>
              <w:rPr>
                <w:rFonts w:hint="eastAsia"/>
              </w:rPr>
            </w:pPr>
            <w:r>
              <w:rPr>
                <w:rFonts w:hint="eastAsia"/>
              </w:rPr>
              <w:t xml:space="preserve">湖南省长沙市天心区湘府中路198号新南城商务中心A栋11楼 </w:t>
            </w:r>
          </w:p>
        </w:tc>
      </w:tr>
      <w:tr w14:paraId="225A7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7F7124B">
            <w:pPr>
              <w:pStyle w:val="8"/>
              <w:rPr>
                <w:rFonts w:hint="eastAsia"/>
              </w:rPr>
            </w:pPr>
            <w:r>
              <w:rPr>
                <w:rFonts w:hint="eastAsia"/>
              </w:rPr>
              <w:t xml:space="preserve">法定代表人： </w:t>
            </w:r>
          </w:p>
        </w:tc>
        <w:tc>
          <w:tcPr>
            <w:tcW w:w="7440" w:type="dxa"/>
          </w:tcPr>
          <w:p w14:paraId="10FCBE2D">
            <w:pPr>
              <w:pStyle w:val="8"/>
              <w:rPr>
                <w:rFonts w:hint="eastAsia"/>
              </w:rPr>
            </w:pPr>
            <w:r>
              <w:rPr>
                <w:rFonts w:hint="eastAsia"/>
              </w:rPr>
              <w:t xml:space="preserve">林俊波 </w:t>
            </w:r>
          </w:p>
        </w:tc>
      </w:tr>
      <w:tr w14:paraId="31AA1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5515282">
            <w:pPr>
              <w:pStyle w:val="8"/>
              <w:rPr>
                <w:rFonts w:hint="eastAsia"/>
              </w:rPr>
            </w:pPr>
            <w:r>
              <w:rPr>
                <w:rFonts w:hint="eastAsia"/>
              </w:rPr>
              <w:t xml:space="preserve">联系人： </w:t>
            </w:r>
          </w:p>
        </w:tc>
        <w:tc>
          <w:tcPr>
            <w:tcW w:w="7440" w:type="dxa"/>
          </w:tcPr>
          <w:p w14:paraId="029858B3">
            <w:pPr>
              <w:pStyle w:val="8"/>
              <w:rPr>
                <w:rFonts w:hint="eastAsia"/>
              </w:rPr>
            </w:pPr>
            <w:r>
              <w:rPr>
                <w:rFonts w:hint="eastAsia"/>
              </w:rPr>
              <w:t xml:space="preserve">孙越 </w:t>
            </w:r>
          </w:p>
        </w:tc>
      </w:tr>
      <w:tr w14:paraId="45897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C0ED606">
            <w:pPr>
              <w:pStyle w:val="8"/>
              <w:rPr>
                <w:rFonts w:hint="eastAsia"/>
              </w:rPr>
            </w:pPr>
            <w:r>
              <w:rPr>
                <w:rFonts w:hint="eastAsia"/>
              </w:rPr>
              <w:t xml:space="preserve">电话： </w:t>
            </w:r>
          </w:p>
        </w:tc>
        <w:tc>
          <w:tcPr>
            <w:tcW w:w="7440" w:type="dxa"/>
          </w:tcPr>
          <w:p w14:paraId="0F7933F1">
            <w:pPr>
              <w:pStyle w:val="8"/>
              <w:rPr>
                <w:rFonts w:hint="eastAsia"/>
              </w:rPr>
            </w:pPr>
            <w:r>
              <w:rPr>
                <w:rFonts w:hint="eastAsia"/>
              </w:rPr>
              <w:t xml:space="preserve">021-38784580-8920 </w:t>
            </w:r>
          </w:p>
        </w:tc>
      </w:tr>
      <w:tr w14:paraId="39BC0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49A71E">
            <w:pPr>
              <w:pStyle w:val="8"/>
              <w:rPr>
                <w:rFonts w:hint="eastAsia"/>
              </w:rPr>
            </w:pPr>
            <w:r>
              <w:rPr>
                <w:rFonts w:hint="eastAsia"/>
              </w:rPr>
              <w:t xml:space="preserve">客户服务电话： </w:t>
            </w:r>
          </w:p>
        </w:tc>
        <w:tc>
          <w:tcPr>
            <w:tcW w:w="7440" w:type="dxa"/>
          </w:tcPr>
          <w:p w14:paraId="088165FA">
            <w:pPr>
              <w:pStyle w:val="8"/>
              <w:rPr>
                <w:rFonts w:hint="eastAsia"/>
              </w:rPr>
            </w:pPr>
            <w:r>
              <w:rPr>
                <w:rFonts w:hint="eastAsia"/>
              </w:rPr>
              <w:t xml:space="preserve">95351 </w:t>
            </w:r>
          </w:p>
        </w:tc>
      </w:tr>
      <w:tr w14:paraId="7B68D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65708DC">
            <w:pPr>
              <w:pStyle w:val="8"/>
              <w:rPr>
                <w:rFonts w:hint="eastAsia"/>
              </w:rPr>
            </w:pPr>
            <w:r>
              <w:rPr>
                <w:rFonts w:hint="eastAsia"/>
              </w:rPr>
              <w:t xml:space="preserve">网址： </w:t>
            </w:r>
          </w:p>
        </w:tc>
        <w:tc>
          <w:tcPr>
            <w:tcW w:w="7440" w:type="dxa"/>
          </w:tcPr>
          <w:p w14:paraId="4F505469">
            <w:pPr>
              <w:pStyle w:val="8"/>
              <w:rPr>
                <w:rFonts w:hint="eastAsia"/>
              </w:rPr>
            </w:pPr>
            <w:r>
              <w:rPr>
                <w:rFonts w:hint="eastAsia"/>
              </w:rPr>
              <w:t xml:space="preserve">http://www.xcsc.com </w:t>
            </w:r>
          </w:p>
        </w:tc>
      </w:tr>
    </w:tbl>
    <w:p w14:paraId="1EFC093C">
      <w:pPr>
        <w:pStyle w:val="8"/>
        <w:spacing w:before="0" w:beforeAutospacing="0" w:after="0" w:afterAutospacing="0" w:line="360" w:lineRule="auto"/>
        <w:ind w:firstLine="420"/>
        <w:rPr>
          <w:rFonts w:hint="eastAsia"/>
          <w:sz w:val="21"/>
          <w:szCs w:val="21"/>
        </w:rPr>
      </w:pPr>
      <w:r>
        <w:rPr>
          <w:rFonts w:hint="eastAsia"/>
          <w:b/>
          <w:bCs/>
          <w:sz w:val="21"/>
          <w:szCs w:val="21"/>
        </w:rPr>
        <w:t>(150)万联证券股份有限公司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40B4E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4187A2F">
            <w:pPr>
              <w:pStyle w:val="8"/>
              <w:rPr>
                <w:rFonts w:hint="eastAsia"/>
              </w:rPr>
            </w:pPr>
            <w:r>
              <w:rPr>
                <w:rFonts w:hint="eastAsia"/>
              </w:rPr>
              <w:t xml:space="preserve">注册地址： </w:t>
            </w:r>
          </w:p>
        </w:tc>
        <w:tc>
          <w:tcPr>
            <w:tcW w:w="7440" w:type="dxa"/>
          </w:tcPr>
          <w:p w14:paraId="24ACA1A1">
            <w:pPr>
              <w:pStyle w:val="8"/>
              <w:rPr>
                <w:rFonts w:hint="eastAsia"/>
              </w:rPr>
            </w:pPr>
            <w:r>
              <w:rPr>
                <w:rFonts w:hint="eastAsia"/>
              </w:rPr>
              <w:t xml:space="preserve">广州市天河区珠江东路11号18、19楼全层 </w:t>
            </w:r>
          </w:p>
        </w:tc>
      </w:tr>
      <w:tr w14:paraId="5A48F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FE779F">
            <w:pPr>
              <w:pStyle w:val="8"/>
              <w:rPr>
                <w:rFonts w:hint="eastAsia"/>
              </w:rPr>
            </w:pPr>
            <w:r>
              <w:rPr>
                <w:rFonts w:hint="eastAsia"/>
              </w:rPr>
              <w:t xml:space="preserve">办公地址： </w:t>
            </w:r>
          </w:p>
        </w:tc>
        <w:tc>
          <w:tcPr>
            <w:tcW w:w="7440" w:type="dxa"/>
          </w:tcPr>
          <w:p w14:paraId="657B1D45">
            <w:pPr>
              <w:pStyle w:val="8"/>
              <w:rPr>
                <w:rFonts w:hint="eastAsia"/>
              </w:rPr>
            </w:pPr>
            <w:r>
              <w:rPr>
                <w:rFonts w:hint="eastAsia"/>
              </w:rPr>
              <w:t xml:space="preserve">广东省广州市天河区珠江东路13号高德置地广场E座12层 </w:t>
            </w:r>
          </w:p>
        </w:tc>
      </w:tr>
      <w:tr w14:paraId="51363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69347C7">
            <w:pPr>
              <w:pStyle w:val="8"/>
              <w:rPr>
                <w:rFonts w:hint="eastAsia"/>
              </w:rPr>
            </w:pPr>
            <w:r>
              <w:rPr>
                <w:rFonts w:hint="eastAsia"/>
              </w:rPr>
              <w:t xml:space="preserve">法定代表人： </w:t>
            </w:r>
          </w:p>
        </w:tc>
        <w:tc>
          <w:tcPr>
            <w:tcW w:w="7440" w:type="dxa"/>
          </w:tcPr>
          <w:p w14:paraId="22E46691">
            <w:pPr>
              <w:pStyle w:val="8"/>
              <w:rPr>
                <w:rFonts w:hint="eastAsia"/>
              </w:rPr>
            </w:pPr>
            <w:r>
              <w:rPr>
                <w:rFonts w:hint="eastAsia"/>
              </w:rPr>
              <w:t xml:space="preserve">王达 </w:t>
            </w:r>
          </w:p>
        </w:tc>
      </w:tr>
      <w:tr w14:paraId="63C72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FF3C407">
            <w:pPr>
              <w:pStyle w:val="8"/>
              <w:rPr>
                <w:rFonts w:hint="eastAsia"/>
              </w:rPr>
            </w:pPr>
            <w:r>
              <w:rPr>
                <w:rFonts w:hint="eastAsia"/>
              </w:rPr>
              <w:t xml:space="preserve">联系人： </w:t>
            </w:r>
          </w:p>
        </w:tc>
        <w:tc>
          <w:tcPr>
            <w:tcW w:w="7440" w:type="dxa"/>
          </w:tcPr>
          <w:p w14:paraId="62ED54BF">
            <w:pPr>
              <w:pStyle w:val="8"/>
              <w:rPr>
                <w:rFonts w:hint="eastAsia"/>
              </w:rPr>
            </w:pPr>
            <w:r>
              <w:rPr>
                <w:rFonts w:hint="eastAsia"/>
              </w:rPr>
              <w:t xml:space="preserve">丁思 </w:t>
            </w:r>
          </w:p>
        </w:tc>
      </w:tr>
      <w:tr w14:paraId="3D599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F9D334A">
            <w:pPr>
              <w:pStyle w:val="8"/>
              <w:rPr>
                <w:rFonts w:hint="eastAsia"/>
              </w:rPr>
            </w:pPr>
            <w:r>
              <w:rPr>
                <w:rFonts w:hint="eastAsia"/>
              </w:rPr>
              <w:t xml:space="preserve">电话： </w:t>
            </w:r>
          </w:p>
        </w:tc>
        <w:tc>
          <w:tcPr>
            <w:tcW w:w="7440" w:type="dxa"/>
          </w:tcPr>
          <w:p w14:paraId="04B07C6D">
            <w:pPr>
              <w:pStyle w:val="8"/>
              <w:rPr>
                <w:rFonts w:hint="eastAsia"/>
              </w:rPr>
            </w:pPr>
            <w:r>
              <w:rPr>
                <w:rFonts w:hint="eastAsia"/>
              </w:rPr>
              <w:t xml:space="preserve">020-83988334  </w:t>
            </w:r>
          </w:p>
        </w:tc>
      </w:tr>
      <w:tr w14:paraId="745F2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47C3F98">
            <w:pPr>
              <w:pStyle w:val="8"/>
              <w:rPr>
                <w:rFonts w:hint="eastAsia"/>
              </w:rPr>
            </w:pPr>
            <w:r>
              <w:rPr>
                <w:rFonts w:hint="eastAsia"/>
              </w:rPr>
              <w:t xml:space="preserve">客户服务电话： </w:t>
            </w:r>
          </w:p>
        </w:tc>
        <w:tc>
          <w:tcPr>
            <w:tcW w:w="7440" w:type="dxa"/>
          </w:tcPr>
          <w:p w14:paraId="36D57180">
            <w:pPr>
              <w:pStyle w:val="8"/>
              <w:rPr>
                <w:rFonts w:hint="eastAsia"/>
              </w:rPr>
            </w:pPr>
            <w:r>
              <w:rPr>
                <w:rFonts w:hint="eastAsia"/>
              </w:rPr>
              <w:t xml:space="preserve">95322 </w:t>
            </w:r>
          </w:p>
        </w:tc>
      </w:tr>
      <w:tr w14:paraId="133B5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8C59C67">
            <w:pPr>
              <w:pStyle w:val="8"/>
              <w:rPr>
                <w:rFonts w:hint="eastAsia"/>
              </w:rPr>
            </w:pPr>
            <w:r>
              <w:rPr>
                <w:rFonts w:hint="eastAsia"/>
              </w:rPr>
              <w:t xml:space="preserve">网址： </w:t>
            </w:r>
          </w:p>
        </w:tc>
        <w:tc>
          <w:tcPr>
            <w:tcW w:w="7440" w:type="dxa"/>
          </w:tcPr>
          <w:p w14:paraId="41AC2B93">
            <w:pPr>
              <w:pStyle w:val="8"/>
              <w:rPr>
                <w:rFonts w:hint="eastAsia"/>
              </w:rPr>
            </w:pPr>
            <w:r>
              <w:rPr>
                <w:rFonts w:hint="eastAsia"/>
              </w:rPr>
              <w:t xml:space="preserve">http://www.wlzq.cn </w:t>
            </w:r>
          </w:p>
        </w:tc>
      </w:tr>
    </w:tbl>
    <w:p w14:paraId="0A45A659">
      <w:pPr>
        <w:pStyle w:val="8"/>
        <w:spacing w:before="0" w:beforeAutospacing="0" w:after="0" w:afterAutospacing="0" w:line="360" w:lineRule="auto"/>
        <w:ind w:firstLine="420"/>
        <w:rPr>
          <w:rFonts w:hint="eastAsia"/>
          <w:sz w:val="21"/>
          <w:szCs w:val="21"/>
        </w:rPr>
      </w:pPr>
      <w:r>
        <w:rPr>
          <w:rFonts w:hint="eastAsia"/>
          <w:b/>
          <w:bCs/>
          <w:sz w:val="21"/>
          <w:szCs w:val="21"/>
        </w:rPr>
        <w:t>(151)民生证券股份有限公司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451A8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09E458">
            <w:pPr>
              <w:pStyle w:val="8"/>
              <w:rPr>
                <w:rFonts w:hint="eastAsia"/>
              </w:rPr>
            </w:pPr>
            <w:r>
              <w:rPr>
                <w:rFonts w:hint="eastAsia"/>
              </w:rPr>
              <w:t xml:space="preserve">注册地址： </w:t>
            </w:r>
          </w:p>
        </w:tc>
        <w:tc>
          <w:tcPr>
            <w:tcW w:w="7440" w:type="dxa"/>
          </w:tcPr>
          <w:p w14:paraId="43C87EFE">
            <w:pPr>
              <w:pStyle w:val="8"/>
              <w:rPr>
                <w:rFonts w:hint="eastAsia"/>
              </w:rPr>
            </w:pPr>
            <w:r>
              <w:rPr>
                <w:rFonts w:hint="eastAsia"/>
              </w:rPr>
              <w:t xml:space="preserve">北京市东城区建国门内大街28号民生金融中心A座16-18层 </w:t>
            </w:r>
          </w:p>
        </w:tc>
      </w:tr>
      <w:tr w14:paraId="59EC2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F024FD">
            <w:pPr>
              <w:pStyle w:val="8"/>
              <w:rPr>
                <w:rFonts w:hint="eastAsia"/>
              </w:rPr>
            </w:pPr>
            <w:r>
              <w:rPr>
                <w:rFonts w:hint="eastAsia"/>
              </w:rPr>
              <w:t xml:space="preserve">办公地址： </w:t>
            </w:r>
          </w:p>
        </w:tc>
        <w:tc>
          <w:tcPr>
            <w:tcW w:w="7440" w:type="dxa"/>
          </w:tcPr>
          <w:p w14:paraId="574BA336">
            <w:pPr>
              <w:pStyle w:val="8"/>
              <w:rPr>
                <w:rFonts w:hint="eastAsia"/>
              </w:rPr>
            </w:pPr>
            <w:r>
              <w:rPr>
                <w:rFonts w:hint="eastAsia"/>
              </w:rPr>
              <w:t xml:space="preserve">北京市东城区建国门内大街28号民生金融中心A座16-20层 </w:t>
            </w:r>
          </w:p>
        </w:tc>
      </w:tr>
      <w:tr w14:paraId="2D4C3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66782B2">
            <w:pPr>
              <w:pStyle w:val="8"/>
              <w:rPr>
                <w:rFonts w:hint="eastAsia"/>
              </w:rPr>
            </w:pPr>
            <w:r>
              <w:rPr>
                <w:rFonts w:hint="eastAsia"/>
              </w:rPr>
              <w:t xml:space="preserve">法定代表人： </w:t>
            </w:r>
          </w:p>
        </w:tc>
        <w:tc>
          <w:tcPr>
            <w:tcW w:w="7440" w:type="dxa"/>
          </w:tcPr>
          <w:p w14:paraId="40560034">
            <w:pPr>
              <w:pStyle w:val="8"/>
              <w:rPr>
                <w:rFonts w:hint="eastAsia"/>
              </w:rPr>
            </w:pPr>
            <w:r>
              <w:rPr>
                <w:rFonts w:hint="eastAsia"/>
              </w:rPr>
              <w:t xml:space="preserve">余政 </w:t>
            </w:r>
          </w:p>
        </w:tc>
      </w:tr>
      <w:tr w14:paraId="4B4F7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50659E0">
            <w:pPr>
              <w:pStyle w:val="8"/>
              <w:rPr>
                <w:rFonts w:hint="eastAsia"/>
              </w:rPr>
            </w:pPr>
            <w:r>
              <w:rPr>
                <w:rFonts w:hint="eastAsia"/>
              </w:rPr>
              <w:t xml:space="preserve">联系人： </w:t>
            </w:r>
          </w:p>
        </w:tc>
        <w:tc>
          <w:tcPr>
            <w:tcW w:w="7440" w:type="dxa"/>
          </w:tcPr>
          <w:p w14:paraId="7014D7F3">
            <w:pPr>
              <w:pStyle w:val="8"/>
              <w:rPr>
                <w:rFonts w:hint="eastAsia"/>
              </w:rPr>
            </w:pPr>
            <w:r>
              <w:rPr>
                <w:rFonts w:hint="eastAsia"/>
              </w:rPr>
              <w:t xml:space="preserve">赵明 </w:t>
            </w:r>
          </w:p>
        </w:tc>
      </w:tr>
      <w:tr w14:paraId="7A6B9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23B194">
            <w:pPr>
              <w:pStyle w:val="8"/>
              <w:rPr>
                <w:rFonts w:hint="eastAsia"/>
              </w:rPr>
            </w:pPr>
            <w:r>
              <w:rPr>
                <w:rFonts w:hint="eastAsia"/>
              </w:rPr>
              <w:t xml:space="preserve">电话： </w:t>
            </w:r>
          </w:p>
        </w:tc>
        <w:tc>
          <w:tcPr>
            <w:tcW w:w="7440" w:type="dxa"/>
          </w:tcPr>
          <w:p w14:paraId="0C97E59B">
            <w:pPr>
              <w:pStyle w:val="8"/>
              <w:rPr>
                <w:rFonts w:hint="eastAsia"/>
              </w:rPr>
            </w:pPr>
            <w:r>
              <w:rPr>
                <w:rFonts w:hint="eastAsia"/>
              </w:rPr>
              <w:t xml:space="preserve">010-85127622 </w:t>
            </w:r>
          </w:p>
        </w:tc>
      </w:tr>
      <w:tr w14:paraId="09B1A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D317CF">
            <w:pPr>
              <w:pStyle w:val="8"/>
              <w:rPr>
                <w:rFonts w:hint="eastAsia"/>
              </w:rPr>
            </w:pPr>
            <w:r>
              <w:rPr>
                <w:rFonts w:hint="eastAsia"/>
              </w:rPr>
              <w:t xml:space="preserve">传真： </w:t>
            </w:r>
          </w:p>
        </w:tc>
        <w:tc>
          <w:tcPr>
            <w:tcW w:w="7440" w:type="dxa"/>
          </w:tcPr>
          <w:p w14:paraId="594D81FA">
            <w:pPr>
              <w:pStyle w:val="8"/>
              <w:rPr>
                <w:rFonts w:hint="eastAsia"/>
              </w:rPr>
            </w:pPr>
            <w:r>
              <w:rPr>
                <w:rFonts w:hint="eastAsia"/>
              </w:rPr>
              <w:t xml:space="preserve">010-85127917 </w:t>
            </w:r>
          </w:p>
        </w:tc>
      </w:tr>
      <w:tr w14:paraId="5515A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8A2F0E5">
            <w:pPr>
              <w:pStyle w:val="8"/>
              <w:rPr>
                <w:rFonts w:hint="eastAsia"/>
              </w:rPr>
            </w:pPr>
            <w:r>
              <w:rPr>
                <w:rFonts w:hint="eastAsia"/>
              </w:rPr>
              <w:t xml:space="preserve">客户服务电话： </w:t>
            </w:r>
          </w:p>
        </w:tc>
        <w:tc>
          <w:tcPr>
            <w:tcW w:w="7440" w:type="dxa"/>
          </w:tcPr>
          <w:p w14:paraId="5DDFA6C2">
            <w:pPr>
              <w:pStyle w:val="8"/>
              <w:rPr>
                <w:rFonts w:hint="eastAsia"/>
              </w:rPr>
            </w:pPr>
            <w:r>
              <w:rPr>
                <w:rFonts w:hint="eastAsia"/>
              </w:rPr>
              <w:t xml:space="preserve">4006198888 </w:t>
            </w:r>
          </w:p>
        </w:tc>
      </w:tr>
      <w:tr w14:paraId="6BD63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DB314C">
            <w:pPr>
              <w:pStyle w:val="8"/>
              <w:rPr>
                <w:rFonts w:hint="eastAsia"/>
              </w:rPr>
            </w:pPr>
            <w:r>
              <w:rPr>
                <w:rFonts w:hint="eastAsia"/>
              </w:rPr>
              <w:t xml:space="preserve">网址： </w:t>
            </w:r>
          </w:p>
        </w:tc>
        <w:tc>
          <w:tcPr>
            <w:tcW w:w="7440" w:type="dxa"/>
          </w:tcPr>
          <w:p w14:paraId="3015BB32">
            <w:pPr>
              <w:pStyle w:val="8"/>
              <w:rPr>
                <w:rFonts w:hint="eastAsia"/>
              </w:rPr>
            </w:pPr>
            <w:r>
              <w:rPr>
                <w:rFonts w:hint="eastAsia"/>
              </w:rPr>
              <w:t xml:space="preserve">www.mszq.com </w:t>
            </w:r>
          </w:p>
        </w:tc>
      </w:tr>
    </w:tbl>
    <w:p w14:paraId="09D614D9">
      <w:pPr>
        <w:pStyle w:val="8"/>
        <w:spacing w:before="0" w:beforeAutospacing="0" w:after="0" w:afterAutospacing="0" w:line="360" w:lineRule="auto"/>
        <w:ind w:firstLine="420"/>
        <w:rPr>
          <w:rFonts w:hint="eastAsia"/>
          <w:sz w:val="21"/>
          <w:szCs w:val="21"/>
        </w:rPr>
      </w:pPr>
      <w:r>
        <w:rPr>
          <w:rFonts w:hint="eastAsia"/>
          <w:b/>
          <w:bCs/>
          <w:sz w:val="21"/>
          <w:szCs w:val="21"/>
        </w:rPr>
        <w:t>(152)国元证券股份有限公司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1725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091A2A">
            <w:pPr>
              <w:pStyle w:val="8"/>
              <w:rPr>
                <w:rFonts w:hint="eastAsia"/>
              </w:rPr>
            </w:pPr>
            <w:r>
              <w:rPr>
                <w:rFonts w:hint="eastAsia"/>
              </w:rPr>
              <w:t xml:space="preserve">注册地址： </w:t>
            </w:r>
          </w:p>
        </w:tc>
        <w:tc>
          <w:tcPr>
            <w:tcW w:w="7440" w:type="dxa"/>
          </w:tcPr>
          <w:p w14:paraId="41D5C89A">
            <w:pPr>
              <w:pStyle w:val="8"/>
              <w:rPr>
                <w:rFonts w:hint="eastAsia"/>
              </w:rPr>
            </w:pPr>
            <w:r>
              <w:rPr>
                <w:rFonts w:hint="eastAsia"/>
              </w:rPr>
              <w:t xml:space="preserve">安徽省合肥市寿春路179号 </w:t>
            </w:r>
          </w:p>
        </w:tc>
      </w:tr>
      <w:tr w14:paraId="2AA35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650B317">
            <w:pPr>
              <w:pStyle w:val="8"/>
              <w:rPr>
                <w:rFonts w:hint="eastAsia"/>
              </w:rPr>
            </w:pPr>
            <w:r>
              <w:rPr>
                <w:rFonts w:hint="eastAsia"/>
              </w:rPr>
              <w:t xml:space="preserve">办公地址： </w:t>
            </w:r>
          </w:p>
        </w:tc>
        <w:tc>
          <w:tcPr>
            <w:tcW w:w="7440" w:type="dxa"/>
          </w:tcPr>
          <w:p w14:paraId="5FBECD87">
            <w:pPr>
              <w:pStyle w:val="8"/>
              <w:rPr>
                <w:rFonts w:hint="eastAsia"/>
              </w:rPr>
            </w:pPr>
            <w:r>
              <w:rPr>
                <w:rFonts w:hint="eastAsia"/>
              </w:rPr>
              <w:t xml:space="preserve">安徽省合肥市寿春路179号 </w:t>
            </w:r>
          </w:p>
        </w:tc>
      </w:tr>
      <w:tr w14:paraId="1FAC9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84B35F0">
            <w:pPr>
              <w:pStyle w:val="8"/>
              <w:rPr>
                <w:rFonts w:hint="eastAsia"/>
              </w:rPr>
            </w:pPr>
            <w:r>
              <w:rPr>
                <w:rFonts w:hint="eastAsia"/>
              </w:rPr>
              <w:t xml:space="preserve">法定代表人： </w:t>
            </w:r>
          </w:p>
        </w:tc>
        <w:tc>
          <w:tcPr>
            <w:tcW w:w="7440" w:type="dxa"/>
          </w:tcPr>
          <w:p w14:paraId="662FF895">
            <w:pPr>
              <w:pStyle w:val="8"/>
              <w:rPr>
                <w:rFonts w:hint="eastAsia"/>
              </w:rPr>
            </w:pPr>
            <w:r>
              <w:rPr>
                <w:rFonts w:hint="eastAsia"/>
              </w:rPr>
              <w:t xml:space="preserve">凤良志 </w:t>
            </w:r>
          </w:p>
        </w:tc>
      </w:tr>
      <w:tr w14:paraId="7493B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DE7522">
            <w:pPr>
              <w:pStyle w:val="8"/>
              <w:rPr>
                <w:rFonts w:hint="eastAsia"/>
              </w:rPr>
            </w:pPr>
            <w:r>
              <w:rPr>
                <w:rFonts w:hint="eastAsia"/>
              </w:rPr>
              <w:t xml:space="preserve">联系人： </w:t>
            </w:r>
          </w:p>
        </w:tc>
        <w:tc>
          <w:tcPr>
            <w:tcW w:w="7440" w:type="dxa"/>
          </w:tcPr>
          <w:p w14:paraId="57958CE4">
            <w:pPr>
              <w:pStyle w:val="8"/>
              <w:rPr>
                <w:rFonts w:hint="eastAsia"/>
              </w:rPr>
            </w:pPr>
            <w:r>
              <w:rPr>
                <w:rFonts w:hint="eastAsia"/>
              </w:rPr>
              <w:t xml:space="preserve">李蔡 </w:t>
            </w:r>
          </w:p>
        </w:tc>
      </w:tr>
      <w:tr w14:paraId="6C2A3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41BF279">
            <w:pPr>
              <w:pStyle w:val="8"/>
              <w:rPr>
                <w:rFonts w:hint="eastAsia"/>
              </w:rPr>
            </w:pPr>
            <w:r>
              <w:rPr>
                <w:rFonts w:hint="eastAsia"/>
              </w:rPr>
              <w:t xml:space="preserve">电话： </w:t>
            </w:r>
          </w:p>
        </w:tc>
        <w:tc>
          <w:tcPr>
            <w:tcW w:w="7440" w:type="dxa"/>
          </w:tcPr>
          <w:p w14:paraId="28F3BA32">
            <w:pPr>
              <w:pStyle w:val="8"/>
              <w:rPr>
                <w:rFonts w:hint="eastAsia"/>
              </w:rPr>
            </w:pPr>
            <w:r>
              <w:rPr>
                <w:rFonts w:hint="eastAsia"/>
              </w:rPr>
              <w:t xml:space="preserve">0551－2272101 </w:t>
            </w:r>
          </w:p>
        </w:tc>
      </w:tr>
      <w:tr w14:paraId="50BE9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B7250F">
            <w:pPr>
              <w:pStyle w:val="8"/>
              <w:rPr>
                <w:rFonts w:hint="eastAsia"/>
              </w:rPr>
            </w:pPr>
            <w:r>
              <w:rPr>
                <w:rFonts w:hint="eastAsia"/>
              </w:rPr>
              <w:t xml:space="preserve">传真： </w:t>
            </w:r>
          </w:p>
        </w:tc>
        <w:tc>
          <w:tcPr>
            <w:tcW w:w="7440" w:type="dxa"/>
          </w:tcPr>
          <w:p w14:paraId="761F8CB4">
            <w:pPr>
              <w:pStyle w:val="8"/>
              <w:rPr>
                <w:rFonts w:hint="eastAsia"/>
              </w:rPr>
            </w:pPr>
            <w:r>
              <w:rPr>
                <w:rFonts w:hint="eastAsia"/>
              </w:rPr>
              <w:t xml:space="preserve">0551－2272100 </w:t>
            </w:r>
          </w:p>
        </w:tc>
      </w:tr>
      <w:tr w14:paraId="3D7A2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FF8D09A">
            <w:pPr>
              <w:pStyle w:val="8"/>
              <w:rPr>
                <w:rFonts w:hint="eastAsia"/>
              </w:rPr>
            </w:pPr>
            <w:r>
              <w:rPr>
                <w:rFonts w:hint="eastAsia"/>
              </w:rPr>
              <w:t xml:space="preserve">客户服务电话： </w:t>
            </w:r>
          </w:p>
        </w:tc>
        <w:tc>
          <w:tcPr>
            <w:tcW w:w="7440" w:type="dxa"/>
          </w:tcPr>
          <w:p w14:paraId="529BBBBF">
            <w:pPr>
              <w:pStyle w:val="8"/>
              <w:rPr>
                <w:rFonts w:hint="eastAsia"/>
              </w:rPr>
            </w:pPr>
            <w:r>
              <w:rPr>
                <w:rFonts w:hint="eastAsia"/>
              </w:rPr>
              <w:t xml:space="preserve">全国统一热线4008888777，安徽省内热线96888 </w:t>
            </w:r>
          </w:p>
        </w:tc>
      </w:tr>
      <w:tr w14:paraId="44934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E7FD425">
            <w:pPr>
              <w:pStyle w:val="8"/>
              <w:rPr>
                <w:rFonts w:hint="eastAsia"/>
              </w:rPr>
            </w:pPr>
            <w:r>
              <w:rPr>
                <w:rFonts w:hint="eastAsia"/>
              </w:rPr>
              <w:t xml:space="preserve">网址： </w:t>
            </w:r>
          </w:p>
        </w:tc>
        <w:tc>
          <w:tcPr>
            <w:tcW w:w="7440" w:type="dxa"/>
          </w:tcPr>
          <w:p w14:paraId="5E75F6C2">
            <w:pPr>
              <w:pStyle w:val="8"/>
              <w:rPr>
                <w:rFonts w:hint="eastAsia"/>
              </w:rPr>
            </w:pPr>
            <w:r>
              <w:rPr>
                <w:rFonts w:hint="eastAsia"/>
              </w:rPr>
              <w:t xml:space="preserve">http://www.gyzq.com.cn </w:t>
            </w:r>
          </w:p>
        </w:tc>
      </w:tr>
    </w:tbl>
    <w:p w14:paraId="3452A3B7">
      <w:pPr>
        <w:pStyle w:val="8"/>
        <w:spacing w:before="0" w:beforeAutospacing="0" w:after="0" w:afterAutospacing="0" w:line="360" w:lineRule="auto"/>
        <w:ind w:firstLine="420"/>
        <w:rPr>
          <w:rFonts w:hint="eastAsia"/>
          <w:sz w:val="21"/>
          <w:szCs w:val="21"/>
        </w:rPr>
      </w:pPr>
      <w:r>
        <w:rPr>
          <w:rFonts w:hint="eastAsia"/>
          <w:b/>
          <w:bCs/>
          <w:sz w:val="21"/>
          <w:szCs w:val="21"/>
        </w:rPr>
        <w:t>(153)渤海证券股份有限公司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DCA1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C6D1296">
            <w:pPr>
              <w:pStyle w:val="8"/>
              <w:rPr>
                <w:rFonts w:hint="eastAsia"/>
              </w:rPr>
            </w:pPr>
            <w:r>
              <w:rPr>
                <w:rFonts w:hint="eastAsia"/>
              </w:rPr>
              <w:t xml:space="preserve">注册地址： </w:t>
            </w:r>
          </w:p>
        </w:tc>
        <w:tc>
          <w:tcPr>
            <w:tcW w:w="7440" w:type="dxa"/>
          </w:tcPr>
          <w:p w14:paraId="3F0A176F">
            <w:pPr>
              <w:pStyle w:val="8"/>
              <w:rPr>
                <w:rFonts w:hint="eastAsia"/>
              </w:rPr>
            </w:pPr>
            <w:r>
              <w:rPr>
                <w:rFonts w:hint="eastAsia"/>
              </w:rPr>
              <w:t xml:space="preserve">天津经济技术开发区第二大街42号写字楼101室 </w:t>
            </w:r>
          </w:p>
        </w:tc>
      </w:tr>
      <w:tr w14:paraId="1C3E8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39754C">
            <w:pPr>
              <w:pStyle w:val="8"/>
              <w:rPr>
                <w:rFonts w:hint="eastAsia"/>
              </w:rPr>
            </w:pPr>
            <w:r>
              <w:rPr>
                <w:rFonts w:hint="eastAsia"/>
              </w:rPr>
              <w:t xml:space="preserve">办公地址： </w:t>
            </w:r>
          </w:p>
        </w:tc>
        <w:tc>
          <w:tcPr>
            <w:tcW w:w="7440" w:type="dxa"/>
          </w:tcPr>
          <w:p w14:paraId="3E9B77BD">
            <w:pPr>
              <w:pStyle w:val="8"/>
              <w:rPr>
                <w:rFonts w:hint="eastAsia"/>
              </w:rPr>
            </w:pPr>
            <w:r>
              <w:rPr>
                <w:rFonts w:hint="eastAsia"/>
              </w:rPr>
              <w:t xml:space="preserve">天津市南开区宾水西道8号 </w:t>
            </w:r>
          </w:p>
        </w:tc>
      </w:tr>
      <w:tr w14:paraId="69B9A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0047F2">
            <w:pPr>
              <w:pStyle w:val="8"/>
              <w:rPr>
                <w:rFonts w:hint="eastAsia"/>
              </w:rPr>
            </w:pPr>
            <w:r>
              <w:rPr>
                <w:rFonts w:hint="eastAsia"/>
              </w:rPr>
              <w:t xml:space="preserve">法定代表人： </w:t>
            </w:r>
          </w:p>
        </w:tc>
        <w:tc>
          <w:tcPr>
            <w:tcW w:w="7440" w:type="dxa"/>
          </w:tcPr>
          <w:p w14:paraId="15126E85">
            <w:pPr>
              <w:pStyle w:val="8"/>
              <w:rPr>
                <w:rFonts w:hint="eastAsia"/>
              </w:rPr>
            </w:pPr>
            <w:r>
              <w:rPr>
                <w:rFonts w:hint="eastAsia"/>
              </w:rPr>
              <w:t xml:space="preserve">安志勇 </w:t>
            </w:r>
          </w:p>
        </w:tc>
      </w:tr>
      <w:tr w14:paraId="40EC9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FAAEE1">
            <w:pPr>
              <w:pStyle w:val="8"/>
              <w:rPr>
                <w:rFonts w:hint="eastAsia"/>
              </w:rPr>
            </w:pPr>
            <w:r>
              <w:rPr>
                <w:rFonts w:hint="eastAsia"/>
              </w:rPr>
              <w:t xml:space="preserve">联系人： </w:t>
            </w:r>
          </w:p>
        </w:tc>
        <w:tc>
          <w:tcPr>
            <w:tcW w:w="7440" w:type="dxa"/>
          </w:tcPr>
          <w:p w14:paraId="20D091EB">
            <w:pPr>
              <w:pStyle w:val="8"/>
              <w:rPr>
                <w:rFonts w:hint="eastAsia"/>
              </w:rPr>
            </w:pPr>
            <w:r>
              <w:rPr>
                <w:rFonts w:hint="eastAsia"/>
              </w:rPr>
              <w:t xml:space="preserve">王星 </w:t>
            </w:r>
          </w:p>
        </w:tc>
      </w:tr>
      <w:tr w14:paraId="1D42E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B64E62A">
            <w:pPr>
              <w:pStyle w:val="8"/>
              <w:rPr>
                <w:rFonts w:hint="eastAsia"/>
              </w:rPr>
            </w:pPr>
            <w:r>
              <w:rPr>
                <w:rFonts w:hint="eastAsia"/>
              </w:rPr>
              <w:t xml:space="preserve">电话： </w:t>
            </w:r>
          </w:p>
        </w:tc>
        <w:tc>
          <w:tcPr>
            <w:tcW w:w="7440" w:type="dxa"/>
          </w:tcPr>
          <w:p w14:paraId="3618A718">
            <w:pPr>
              <w:pStyle w:val="8"/>
              <w:rPr>
                <w:rFonts w:hint="eastAsia"/>
              </w:rPr>
            </w:pPr>
            <w:r>
              <w:rPr>
                <w:rFonts w:hint="eastAsia"/>
              </w:rPr>
              <w:t xml:space="preserve">022-23861692 </w:t>
            </w:r>
          </w:p>
        </w:tc>
      </w:tr>
      <w:tr w14:paraId="7B635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079CD0">
            <w:pPr>
              <w:pStyle w:val="8"/>
              <w:rPr>
                <w:rFonts w:hint="eastAsia"/>
              </w:rPr>
            </w:pPr>
            <w:r>
              <w:rPr>
                <w:rFonts w:hint="eastAsia"/>
              </w:rPr>
              <w:t xml:space="preserve">传真： </w:t>
            </w:r>
          </w:p>
        </w:tc>
        <w:tc>
          <w:tcPr>
            <w:tcW w:w="7440" w:type="dxa"/>
          </w:tcPr>
          <w:p w14:paraId="5BF46843">
            <w:pPr>
              <w:pStyle w:val="8"/>
              <w:rPr>
                <w:rFonts w:hint="eastAsia"/>
              </w:rPr>
            </w:pPr>
            <w:r>
              <w:rPr>
                <w:rFonts w:hint="eastAsia"/>
              </w:rPr>
              <w:t xml:space="preserve">022－28451892 </w:t>
            </w:r>
          </w:p>
        </w:tc>
      </w:tr>
      <w:tr w14:paraId="7858A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FC55924">
            <w:pPr>
              <w:pStyle w:val="8"/>
              <w:rPr>
                <w:rFonts w:hint="eastAsia"/>
              </w:rPr>
            </w:pPr>
            <w:r>
              <w:rPr>
                <w:rFonts w:hint="eastAsia"/>
              </w:rPr>
              <w:t xml:space="preserve">客户服务电话： </w:t>
            </w:r>
          </w:p>
        </w:tc>
        <w:tc>
          <w:tcPr>
            <w:tcW w:w="7440" w:type="dxa"/>
          </w:tcPr>
          <w:p w14:paraId="5F20A958">
            <w:pPr>
              <w:pStyle w:val="8"/>
              <w:rPr>
                <w:rFonts w:hint="eastAsia"/>
              </w:rPr>
            </w:pPr>
            <w:r>
              <w:rPr>
                <w:rFonts w:hint="eastAsia"/>
              </w:rPr>
              <w:t xml:space="preserve">956066 </w:t>
            </w:r>
          </w:p>
        </w:tc>
      </w:tr>
      <w:tr w14:paraId="678DD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746B1A1">
            <w:pPr>
              <w:pStyle w:val="8"/>
              <w:rPr>
                <w:rFonts w:hint="eastAsia"/>
              </w:rPr>
            </w:pPr>
            <w:r>
              <w:rPr>
                <w:rFonts w:hint="eastAsia"/>
              </w:rPr>
              <w:t xml:space="preserve">网址： </w:t>
            </w:r>
          </w:p>
        </w:tc>
        <w:tc>
          <w:tcPr>
            <w:tcW w:w="7440" w:type="dxa"/>
          </w:tcPr>
          <w:p w14:paraId="2FA9AC0D">
            <w:pPr>
              <w:pStyle w:val="8"/>
              <w:rPr>
                <w:rFonts w:hint="eastAsia"/>
              </w:rPr>
            </w:pPr>
            <w:r>
              <w:rPr>
                <w:rFonts w:hint="eastAsia"/>
              </w:rPr>
              <w:t xml:space="preserve">https://www.bhzq.com </w:t>
            </w:r>
          </w:p>
        </w:tc>
      </w:tr>
    </w:tbl>
    <w:p w14:paraId="33E93E04">
      <w:pPr>
        <w:pStyle w:val="8"/>
        <w:spacing w:before="0" w:beforeAutospacing="0" w:after="0" w:afterAutospacing="0" w:line="360" w:lineRule="auto"/>
        <w:ind w:firstLine="420"/>
        <w:rPr>
          <w:rFonts w:hint="eastAsia"/>
          <w:sz w:val="21"/>
          <w:szCs w:val="21"/>
        </w:rPr>
      </w:pPr>
      <w:r>
        <w:rPr>
          <w:rFonts w:hint="eastAsia"/>
          <w:b/>
          <w:bCs/>
          <w:sz w:val="21"/>
          <w:szCs w:val="21"/>
        </w:rPr>
        <w:t>(154)华泰证券股份有限公司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BB32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4A78A3D">
            <w:pPr>
              <w:pStyle w:val="8"/>
              <w:rPr>
                <w:rFonts w:hint="eastAsia"/>
              </w:rPr>
            </w:pPr>
            <w:r>
              <w:rPr>
                <w:rFonts w:hint="eastAsia"/>
              </w:rPr>
              <w:t xml:space="preserve">注册地址： </w:t>
            </w:r>
          </w:p>
        </w:tc>
        <w:tc>
          <w:tcPr>
            <w:tcW w:w="7440" w:type="dxa"/>
          </w:tcPr>
          <w:p w14:paraId="522E780E">
            <w:pPr>
              <w:pStyle w:val="8"/>
              <w:rPr>
                <w:rFonts w:hint="eastAsia"/>
              </w:rPr>
            </w:pPr>
            <w:r>
              <w:rPr>
                <w:rFonts w:hint="eastAsia"/>
              </w:rPr>
              <w:t xml:space="preserve">南京市江东中路228号 </w:t>
            </w:r>
          </w:p>
        </w:tc>
      </w:tr>
      <w:tr w14:paraId="78F15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D13C713">
            <w:pPr>
              <w:pStyle w:val="8"/>
              <w:rPr>
                <w:rFonts w:hint="eastAsia"/>
              </w:rPr>
            </w:pPr>
            <w:r>
              <w:rPr>
                <w:rFonts w:hint="eastAsia"/>
              </w:rPr>
              <w:t xml:space="preserve">办公地址： </w:t>
            </w:r>
          </w:p>
        </w:tc>
        <w:tc>
          <w:tcPr>
            <w:tcW w:w="7440" w:type="dxa"/>
          </w:tcPr>
          <w:p w14:paraId="45363638">
            <w:pPr>
              <w:pStyle w:val="8"/>
              <w:rPr>
                <w:rFonts w:hint="eastAsia"/>
              </w:rPr>
            </w:pPr>
            <w:r>
              <w:rPr>
                <w:rFonts w:hint="eastAsia"/>
              </w:rPr>
              <w:t xml:space="preserve">南京市建邺区江东中路228号华泰证券广场、深圳市福田区益田路5999号基金大厦 </w:t>
            </w:r>
          </w:p>
        </w:tc>
      </w:tr>
      <w:tr w14:paraId="38168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3C599A3">
            <w:pPr>
              <w:pStyle w:val="8"/>
              <w:rPr>
                <w:rFonts w:hint="eastAsia"/>
              </w:rPr>
            </w:pPr>
            <w:r>
              <w:rPr>
                <w:rFonts w:hint="eastAsia"/>
              </w:rPr>
              <w:t xml:space="preserve">法定代表人： </w:t>
            </w:r>
          </w:p>
        </w:tc>
        <w:tc>
          <w:tcPr>
            <w:tcW w:w="7440" w:type="dxa"/>
          </w:tcPr>
          <w:p w14:paraId="007A19BB">
            <w:pPr>
              <w:pStyle w:val="8"/>
              <w:rPr>
                <w:rFonts w:hint="eastAsia"/>
              </w:rPr>
            </w:pPr>
            <w:r>
              <w:rPr>
                <w:rFonts w:hint="eastAsia"/>
              </w:rPr>
              <w:t xml:space="preserve">张伟 </w:t>
            </w:r>
          </w:p>
        </w:tc>
      </w:tr>
      <w:tr w14:paraId="1B896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F27D48">
            <w:pPr>
              <w:pStyle w:val="8"/>
              <w:rPr>
                <w:rFonts w:hint="eastAsia"/>
              </w:rPr>
            </w:pPr>
            <w:r>
              <w:rPr>
                <w:rFonts w:hint="eastAsia"/>
              </w:rPr>
              <w:t xml:space="preserve">电话： </w:t>
            </w:r>
          </w:p>
        </w:tc>
        <w:tc>
          <w:tcPr>
            <w:tcW w:w="7440" w:type="dxa"/>
          </w:tcPr>
          <w:p w14:paraId="55B40878">
            <w:pPr>
              <w:pStyle w:val="8"/>
              <w:rPr>
                <w:rFonts w:hint="eastAsia"/>
              </w:rPr>
            </w:pPr>
            <w:r>
              <w:rPr>
                <w:rFonts w:hint="eastAsia"/>
              </w:rPr>
              <w:t xml:space="preserve">0755-22660831 </w:t>
            </w:r>
          </w:p>
        </w:tc>
      </w:tr>
      <w:tr w14:paraId="149DA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F3EB6EE">
            <w:pPr>
              <w:pStyle w:val="8"/>
              <w:rPr>
                <w:rFonts w:hint="eastAsia"/>
              </w:rPr>
            </w:pPr>
            <w:r>
              <w:rPr>
                <w:rFonts w:hint="eastAsia"/>
              </w:rPr>
              <w:t xml:space="preserve">客户服务电话： </w:t>
            </w:r>
          </w:p>
        </w:tc>
        <w:tc>
          <w:tcPr>
            <w:tcW w:w="7440" w:type="dxa"/>
          </w:tcPr>
          <w:p w14:paraId="38869F32">
            <w:pPr>
              <w:pStyle w:val="8"/>
              <w:rPr>
                <w:rFonts w:hint="eastAsia"/>
              </w:rPr>
            </w:pPr>
            <w:r>
              <w:rPr>
                <w:rFonts w:hint="eastAsia"/>
              </w:rPr>
              <w:t xml:space="preserve">95597 </w:t>
            </w:r>
          </w:p>
        </w:tc>
      </w:tr>
      <w:tr w14:paraId="56C27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1C245F">
            <w:pPr>
              <w:pStyle w:val="8"/>
              <w:rPr>
                <w:rFonts w:hint="eastAsia"/>
              </w:rPr>
            </w:pPr>
            <w:r>
              <w:rPr>
                <w:rFonts w:hint="eastAsia"/>
              </w:rPr>
              <w:t xml:space="preserve">网址： </w:t>
            </w:r>
          </w:p>
        </w:tc>
        <w:tc>
          <w:tcPr>
            <w:tcW w:w="7440" w:type="dxa"/>
          </w:tcPr>
          <w:p w14:paraId="57202081">
            <w:pPr>
              <w:pStyle w:val="8"/>
              <w:rPr>
                <w:rFonts w:hint="eastAsia"/>
              </w:rPr>
            </w:pPr>
            <w:r>
              <w:rPr>
                <w:rFonts w:hint="eastAsia"/>
              </w:rPr>
              <w:t xml:space="preserve">http://www.htsc.com.cn/ </w:t>
            </w:r>
          </w:p>
        </w:tc>
      </w:tr>
    </w:tbl>
    <w:p w14:paraId="2CDB7AC2">
      <w:pPr>
        <w:pStyle w:val="8"/>
        <w:spacing w:before="0" w:beforeAutospacing="0" w:after="0" w:afterAutospacing="0" w:line="360" w:lineRule="auto"/>
        <w:ind w:firstLine="420"/>
        <w:rPr>
          <w:rFonts w:hint="eastAsia"/>
          <w:sz w:val="21"/>
          <w:szCs w:val="21"/>
        </w:rPr>
      </w:pPr>
      <w:r>
        <w:rPr>
          <w:rFonts w:hint="eastAsia"/>
          <w:b/>
          <w:bCs/>
          <w:sz w:val="21"/>
          <w:szCs w:val="21"/>
        </w:rPr>
        <w:t>(155)山西证券股份有限公司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5B71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DDE56F7">
            <w:pPr>
              <w:pStyle w:val="8"/>
              <w:rPr>
                <w:rFonts w:hint="eastAsia"/>
              </w:rPr>
            </w:pPr>
            <w:r>
              <w:rPr>
                <w:rFonts w:hint="eastAsia"/>
              </w:rPr>
              <w:t xml:space="preserve">注册地址： </w:t>
            </w:r>
          </w:p>
        </w:tc>
        <w:tc>
          <w:tcPr>
            <w:tcW w:w="7440" w:type="dxa"/>
          </w:tcPr>
          <w:p w14:paraId="5FA65667">
            <w:pPr>
              <w:pStyle w:val="8"/>
              <w:rPr>
                <w:rFonts w:hint="eastAsia"/>
              </w:rPr>
            </w:pPr>
            <w:r>
              <w:rPr>
                <w:rFonts w:hint="eastAsia"/>
              </w:rPr>
              <w:t xml:space="preserve">太原市府西街69号山西国际贸易中心东塔楼 </w:t>
            </w:r>
          </w:p>
        </w:tc>
      </w:tr>
      <w:tr w14:paraId="2F321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D62DCA9">
            <w:pPr>
              <w:pStyle w:val="8"/>
              <w:rPr>
                <w:rFonts w:hint="eastAsia"/>
              </w:rPr>
            </w:pPr>
            <w:r>
              <w:rPr>
                <w:rFonts w:hint="eastAsia"/>
              </w:rPr>
              <w:t xml:space="preserve">办公地址： </w:t>
            </w:r>
          </w:p>
        </w:tc>
        <w:tc>
          <w:tcPr>
            <w:tcW w:w="7440" w:type="dxa"/>
          </w:tcPr>
          <w:p w14:paraId="1C7E6F5E">
            <w:pPr>
              <w:pStyle w:val="8"/>
              <w:rPr>
                <w:rFonts w:hint="eastAsia"/>
              </w:rPr>
            </w:pPr>
            <w:r>
              <w:rPr>
                <w:rFonts w:hint="eastAsia"/>
              </w:rPr>
              <w:t xml:space="preserve">太原市府西街69号山西国际贸易中心东塔楼 </w:t>
            </w:r>
          </w:p>
        </w:tc>
      </w:tr>
      <w:tr w14:paraId="1448D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270DD84">
            <w:pPr>
              <w:pStyle w:val="8"/>
              <w:rPr>
                <w:rFonts w:hint="eastAsia"/>
              </w:rPr>
            </w:pPr>
            <w:r>
              <w:rPr>
                <w:rFonts w:hint="eastAsia"/>
              </w:rPr>
              <w:t xml:space="preserve">法定代表人： </w:t>
            </w:r>
          </w:p>
        </w:tc>
        <w:tc>
          <w:tcPr>
            <w:tcW w:w="7440" w:type="dxa"/>
          </w:tcPr>
          <w:p w14:paraId="08A53570">
            <w:pPr>
              <w:pStyle w:val="8"/>
              <w:rPr>
                <w:rFonts w:hint="eastAsia"/>
              </w:rPr>
            </w:pPr>
            <w:r>
              <w:rPr>
                <w:rFonts w:hint="eastAsia"/>
              </w:rPr>
              <w:t xml:space="preserve">王怡里 </w:t>
            </w:r>
          </w:p>
        </w:tc>
      </w:tr>
      <w:tr w14:paraId="0D7E0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5384020">
            <w:pPr>
              <w:pStyle w:val="8"/>
              <w:rPr>
                <w:rFonts w:hint="eastAsia"/>
              </w:rPr>
            </w:pPr>
            <w:r>
              <w:rPr>
                <w:rFonts w:hint="eastAsia"/>
              </w:rPr>
              <w:t xml:space="preserve">电话： </w:t>
            </w:r>
          </w:p>
        </w:tc>
        <w:tc>
          <w:tcPr>
            <w:tcW w:w="7440" w:type="dxa"/>
          </w:tcPr>
          <w:p w14:paraId="7FACE44E">
            <w:pPr>
              <w:pStyle w:val="8"/>
              <w:rPr>
                <w:rFonts w:hint="eastAsia"/>
              </w:rPr>
            </w:pPr>
            <w:r>
              <w:rPr>
                <w:rFonts w:hint="eastAsia"/>
              </w:rPr>
              <w:t xml:space="preserve">0351－8686659 </w:t>
            </w:r>
          </w:p>
        </w:tc>
      </w:tr>
      <w:tr w14:paraId="2FF52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4CD468">
            <w:pPr>
              <w:pStyle w:val="8"/>
              <w:rPr>
                <w:rFonts w:hint="eastAsia"/>
              </w:rPr>
            </w:pPr>
            <w:r>
              <w:rPr>
                <w:rFonts w:hint="eastAsia"/>
              </w:rPr>
              <w:t xml:space="preserve">传真： </w:t>
            </w:r>
          </w:p>
        </w:tc>
        <w:tc>
          <w:tcPr>
            <w:tcW w:w="7440" w:type="dxa"/>
          </w:tcPr>
          <w:p w14:paraId="7243CE85">
            <w:pPr>
              <w:pStyle w:val="8"/>
              <w:rPr>
                <w:rFonts w:hint="eastAsia"/>
              </w:rPr>
            </w:pPr>
            <w:r>
              <w:rPr>
                <w:rFonts w:hint="eastAsia"/>
              </w:rPr>
              <w:t xml:space="preserve">0351－8686619 </w:t>
            </w:r>
          </w:p>
        </w:tc>
      </w:tr>
      <w:tr w14:paraId="3342E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3729B1B">
            <w:pPr>
              <w:pStyle w:val="8"/>
              <w:rPr>
                <w:rFonts w:hint="eastAsia"/>
              </w:rPr>
            </w:pPr>
            <w:r>
              <w:rPr>
                <w:rFonts w:hint="eastAsia"/>
              </w:rPr>
              <w:t xml:space="preserve">客户服务电话： </w:t>
            </w:r>
          </w:p>
        </w:tc>
        <w:tc>
          <w:tcPr>
            <w:tcW w:w="7440" w:type="dxa"/>
          </w:tcPr>
          <w:p w14:paraId="52D0EBD4">
            <w:pPr>
              <w:pStyle w:val="8"/>
              <w:rPr>
                <w:rFonts w:hint="eastAsia"/>
              </w:rPr>
            </w:pPr>
            <w:r>
              <w:rPr>
                <w:rFonts w:hint="eastAsia"/>
              </w:rPr>
              <w:t xml:space="preserve">4006661618 </w:t>
            </w:r>
          </w:p>
        </w:tc>
      </w:tr>
      <w:tr w14:paraId="4CAB0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FD3D1D3">
            <w:pPr>
              <w:pStyle w:val="8"/>
              <w:rPr>
                <w:rFonts w:hint="eastAsia"/>
              </w:rPr>
            </w:pPr>
            <w:r>
              <w:rPr>
                <w:rFonts w:hint="eastAsia"/>
              </w:rPr>
              <w:t xml:space="preserve">网址： </w:t>
            </w:r>
          </w:p>
        </w:tc>
        <w:tc>
          <w:tcPr>
            <w:tcW w:w="7440" w:type="dxa"/>
          </w:tcPr>
          <w:p w14:paraId="57AB5990">
            <w:pPr>
              <w:pStyle w:val="8"/>
              <w:rPr>
                <w:rFonts w:hint="eastAsia"/>
              </w:rPr>
            </w:pPr>
            <w:r>
              <w:rPr>
                <w:rFonts w:hint="eastAsia"/>
              </w:rPr>
              <w:t xml:space="preserve">http://www.i618.com.cn/ </w:t>
            </w:r>
          </w:p>
        </w:tc>
      </w:tr>
    </w:tbl>
    <w:p w14:paraId="50934A87">
      <w:pPr>
        <w:pStyle w:val="8"/>
        <w:spacing w:before="0" w:beforeAutospacing="0" w:after="0" w:afterAutospacing="0" w:line="360" w:lineRule="auto"/>
        <w:ind w:firstLine="420"/>
        <w:rPr>
          <w:rFonts w:hint="eastAsia"/>
          <w:sz w:val="21"/>
          <w:szCs w:val="21"/>
        </w:rPr>
      </w:pPr>
      <w:r>
        <w:rPr>
          <w:rFonts w:hint="eastAsia"/>
          <w:b/>
          <w:bCs/>
          <w:sz w:val="21"/>
          <w:szCs w:val="21"/>
        </w:rPr>
        <w:t>(156)中信证券（山东）有限责任公司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52CDF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937A16A">
            <w:pPr>
              <w:pStyle w:val="8"/>
              <w:rPr>
                <w:rFonts w:hint="eastAsia"/>
              </w:rPr>
            </w:pPr>
            <w:r>
              <w:rPr>
                <w:rFonts w:hint="eastAsia"/>
              </w:rPr>
              <w:t xml:space="preserve">注册地址： </w:t>
            </w:r>
          </w:p>
        </w:tc>
        <w:tc>
          <w:tcPr>
            <w:tcW w:w="7440" w:type="dxa"/>
          </w:tcPr>
          <w:p w14:paraId="4F8384CE">
            <w:pPr>
              <w:pStyle w:val="8"/>
              <w:rPr>
                <w:rFonts w:hint="eastAsia"/>
              </w:rPr>
            </w:pPr>
            <w:r>
              <w:rPr>
                <w:rFonts w:hint="eastAsia"/>
              </w:rPr>
              <w:t xml:space="preserve">青岛市崂山区深圳路222号1号楼2001 </w:t>
            </w:r>
          </w:p>
        </w:tc>
      </w:tr>
      <w:tr w14:paraId="45FB5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DDD669">
            <w:pPr>
              <w:pStyle w:val="8"/>
              <w:rPr>
                <w:rFonts w:hint="eastAsia"/>
              </w:rPr>
            </w:pPr>
            <w:r>
              <w:rPr>
                <w:rFonts w:hint="eastAsia"/>
              </w:rPr>
              <w:t xml:space="preserve">办公地址： </w:t>
            </w:r>
          </w:p>
        </w:tc>
        <w:tc>
          <w:tcPr>
            <w:tcW w:w="7440" w:type="dxa"/>
          </w:tcPr>
          <w:p w14:paraId="1540E314">
            <w:pPr>
              <w:pStyle w:val="8"/>
              <w:rPr>
                <w:rFonts w:hint="eastAsia"/>
              </w:rPr>
            </w:pPr>
            <w:r>
              <w:rPr>
                <w:rFonts w:hint="eastAsia"/>
              </w:rPr>
              <w:t xml:space="preserve">青岛市市南区东海西路28号龙翔广场东座5层 </w:t>
            </w:r>
          </w:p>
        </w:tc>
      </w:tr>
      <w:tr w14:paraId="794C6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EBB36BB">
            <w:pPr>
              <w:pStyle w:val="8"/>
              <w:rPr>
                <w:rFonts w:hint="eastAsia"/>
              </w:rPr>
            </w:pPr>
            <w:r>
              <w:rPr>
                <w:rFonts w:hint="eastAsia"/>
              </w:rPr>
              <w:t xml:space="preserve">法定代表人： </w:t>
            </w:r>
          </w:p>
        </w:tc>
        <w:tc>
          <w:tcPr>
            <w:tcW w:w="7440" w:type="dxa"/>
          </w:tcPr>
          <w:p w14:paraId="6E33C6BF">
            <w:pPr>
              <w:pStyle w:val="8"/>
              <w:rPr>
                <w:rFonts w:hint="eastAsia"/>
              </w:rPr>
            </w:pPr>
            <w:r>
              <w:rPr>
                <w:rFonts w:hint="eastAsia"/>
              </w:rPr>
              <w:t xml:space="preserve">肖海峰 </w:t>
            </w:r>
          </w:p>
        </w:tc>
      </w:tr>
      <w:tr w14:paraId="4A9B4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AD7D99">
            <w:pPr>
              <w:pStyle w:val="8"/>
              <w:rPr>
                <w:rFonts w:hint="eastAsia"/>
              </w:rPr>
            </w:pPr>
            <w:r>
              <w:rPr>
                <w:rFonts w:hint="eastAsia"/>
              </w:rPr>
              <w:t xml:space="preserve">联系人： </w:t>
            </w:r>
          </w:p>
        </w:tc>
        <w:tc>
          <w:tcPr>
            <w:tcW w:w="7440" w:type="dxa"/>
          </w:tcPr>
          <w:p w14:paraId="6466DFF0">
            <w:pPr>
              <w:pStyle w:val="8"/>
              <w:rPr>
                <w:rFonts w:hint="eastAsia"/>
              </w:rPr>
            </w:pPr>
            <w:r>
              <w:rPr>
                <w:rFonts w:hint="eastAsia"/>
              </w:rPr>
              <w:t xml:space="preserve">赵如意 </w:t>
            </w:r>
          </w:p>
        </w:tc>
      </w:tr>
      <w:tr w14:paraId="4C936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6D10AE4">
            <w:pPr>
              <w:pStyle w:val="8"/>
              <w:rPr>
                <w:rFonts w:hint="eastAsia"/>
              </w:rPr>
            </w:pPr>
            <w:r>
              <w:rPr>
                <w:rFonts w:hint="eastAsia"/>
              </w:rPr>
              <w:t xml:space="preserve">电话： </w:t>
            </w:r>
          </w:p>
        </w:tc>
        <w:tc>
          <w:tcPr>
            <w:tcW w:w="7440" w:type="dxa"/>
          </w:tcPr>
          <w:p w14:paraId="65944516">
            <w:pPr>
              <w:pStyle w:val="8"/>
              <w:rPr>
                <w:rFonts w:hint="eastAsia"/>
              </w:rPr>
            </w:pPr>
            <w:r>
              <w:rPr>
                <w:rFonts w:hint="eastAsia"/>
              </w:rPr>
              <w:t xml:space="preserve">0532-85725062 </w:t>
            </w:r>
          </w:p>
        </w:tc>
      </w:tr>
      <w:tr w14:paraId="6A261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374E2F">
            <w:pPr>
              <w:pStyle w:val="8"/>
              <w:rPr>
                <w:rFonts w:hint="eastAsia"/>
              </w:rPr>
            </w:pPr>
            <w:r>
              <w:rPr>
                <w:rFonts w:hint="eastAsia"/>
              </w:rPr>
              <w:t xml:space="preserve">客户服务电话： </w:t>
            </w:r>
          </w:p>
        </w:tc>
        <w:tc>
          <w:tcPr>
            <w:tcW w:w="7440" w:type="dxa"/>
          </w:tcPr>
          <w:p w14:paraId="2F6CA192">
            <w:pPr>
              <w:pStyle w:val="8"/>
              <w:rPr>
                <w:rFonts w:hint="eastAsia"/>
              </w:rPr>
            </w:pPr>
            <w:r>
              <w:rPr>
                <w:rFonts w:hint="eastAsia"/>
              </w:rPr>
              <w:t xml:space="preserve">95548 </w:t>
            </w:r>
          </w:p>
        </w:tc>
      </w:tr>
      <w:tr w14:paraId="34D21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B8C020">
            <w:pPr>
              <w:pStyle w:val="8"/>
              <w:rPr>
                <w:rFonts w:hint="eastAsia"/>
              </w:rPr>
            </w:pPr>
            <w:r>
              <w:rPr>
                <w:rFonts w:hint="eastAsia"/>
              </w:rPr>
              <w:t xml:space="preserve">网址： </w:t>
            </w:r>
          </w:p>
        </w:tc>
        <w:tc>
          <w:tcPr>
            <w:tcW w:w="7440" w:type="dxa"/>
          </w:tcPr>
          <w:p w14:paraId="6463EA51">
            <w:pPr>
              <w:pStyle w:val="8"/>
              <w:rPr>
                <w:rFonts w:hint="eastAsia"/>
              </w:rPr>
            </w:pPr>
            <w:r>
              <w:rPr>
                <w:rFonts w:hint="eastAsia"/>
              </w:rPr>
              <w:t xml:space="preserve">sd.citics.com </w:t>
            </w:r>
          </w:p>
        </w:tc>
      </w:tr>
    </w:tbl>
    <w:p w14:paraId="1BFEA880">
      <w:pPr>
        <w:pStyle w:val="8"/>
        <w:spacing w:before="0" w:beforeAutospacing="0" w:after="0" w:afterAutospacing="0" w:line="360" w:lineRule="auto"/>
        <w:ind w:firstLine="420"/>
        <w:rPr>
          <w:rFonts w:hint="eastAsia"/>
          <w:sz w:val="21"/>
          <w:szCs w:val="21"/>
        </w:rPr>
      </w:pPr>
      <w:r>
        <w:rPr>
          <w:rFonts w:hint="eastAsia"/>
          <w:b/>
          <w:bCs/>
          <w:sz w:val="21"/>
          <w:szCs w:val="21"/>
        </w:rPr>
        <w:t>(157)东兴证券股份有限公司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ADC4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A40AF01">
            <w:pPr>
              <w:pStyle w:val="8"/>
              <w:rPr>
                <w:rFonts w:hint="eastAsia"/>
              </w:rPr>
            </w:pPr>
            <w:r>
              <w:rPr>
                <w:rFonts w:hint="eastAsia"/>
              </w:rPr>
              <w:t xml:space="preserve">注册地址： </w:t>
            </w:r>
          </w:p>
        </w:tc>
        <w:tc>
          <w:tcPr>
            <w:tcW w:w="7440" w:type="dxa"/>
          </w:tcPr>
          <w:p w14:paraId="333F574B">
            <w:pPr>
              <w:pStyle w:val="8"/>
              <w:rPr>
                <w:rFonts w:hint="eastAsia"/>
              </w:rPr>
            </w:pPr>
            <w:r>
              <w:rPr>
                <w:rFonts w:hint="eastAsia"/>
              </w:rPr>
              <w:t xml:space="preserve">北京市西城区金融大街5号（新盛大厦）12、15层 </w:t>
            </w:r>
          </w:p>
        </w:tc>
      </w:tr>
      <w:tr w14:paraId="1198A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E12634">
            <w:pPr>
              <w:pStyle w:val="8"/>
              <w:rPr>
                <w:rFonts w:hint="eastAsia"/>
              </w:rPr>
            </w:pPr>
            <w:r>
              <w:rPr>
                <w:rFonts w:hint="eastAsia"/>
              </w:rPr>
              <w:t xml:space="preserve">办公地址： </w:t>
            </w:r>
          </w:p>
        </w:tc>
        <w:tc>
          <w:tcPr>
            <w:tcW w:w="7440" w:type="dxa"/>
          </w:tcPr>
          <w:p w14:paraId="7B686D31">
            <w:pPr>
              <w:pStyle w:val="8"/>
              <w:rPr>
                <w:rFonts w:hint="eastAsia"/>
              </w:rPr>
            </w:pPr>
            <w:r>
              <w:rPr>
                <w:rFonts w:hint="eastAsia"/>
              </w:rPr>
              <w:t xml:space="preserve">北京市西城区金融大街5号新盛大厦B座12-15层 </w:t>
            </w:r>
          </w:p>
        </w:tc>
      </w:tr>
      <w:tr w14:paraId="55FA3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1B40440">
            <w:pPr>
              <w:pStyle w:val="8"/>
              <w:rPr>
                <w:rFonts w:hint="eastAsia"/>
              </w:rPr>
            </w:pPr>
            <w:r>
              <w:rPr>
                <w:rFonts w:hint="eastAsia"/>
              </w:rPr>
              <w:t xml:space="preserve">法定代表人： </w:t>
            </w:r>
          </w:p>
        </w:tc>
        <w:tc>
          <w:tcPr>
            <w:tcW w:w="7440" w:type="dxa"/>
          </w:tcPr>
          <w:p w14:paraId="53EC821C">
            <w:pPr>
              <w:pStyle w:val="8"/>
              <w:rPr>
                <w:rFonts w:hint="eastAsia"/>
              </w:rPr>
            </w:pPr>
            <w:r>
              <w:rPr>
                <w:rFonts w:hint="eastAsia"/>
              </w:rPr>
              <w:t xml:space="preserve">魏庆华 </w:t>
            </w:r>
          </w:p>
        </w:tc>
      </w:tr>
      <w:tr w14:paraId="37E22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D2E2A0">
            <w:pPr>
              <w:pStyle w:val="8"/>
              <w:rPr>
                <w:rFonts w:hint="eastAsia"/>
              </w:rPr>
            </w:pPr>
            <w:r>
              <w:rPr>
                <w:rFonts w:hint="eastAsia"/>
              </w:rPr>
              <w:t xml:space="preserve">联系人： </w:t>
            </w:r>
          </w:p>
        </w:tc>
        <w:tc>
          <w:tcPr>
            <w:tcW w:w="7440" w:type="dxa"/>
          </w:tcPr>
          <w:p w14:paraId="0E727AC9">
            <w:pPr>
              <w:pStyle w:val="8"/>
              <w:rPr>
                <w:rFonts w:hint="eastAsia"/>
              </w:rPr>
            </w:pPr>
            <w:r>
              <w:rPr>
                <w:rFonts w:hint="eastAsia"/>
              </w:rPr>
              <w:t xml:space="preserve">郑旷怡 </w:t>
            </w:r>
          </w:p>
        </w:tc>
      </w:tr>
      <w:tr w14:paraId="44E6E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4B2B51">
            <w:pPr>
              <w:pStyle w:val="8"/>
              <w:rPr>
                <w:rFonts w:hint="eastAsia"/>
              </w:rPr>
            </w:pPr>
            <w:r>
              <w:rPr>
                <w:rFonts w:hint="eastAsia"/>
              </w:rPr>
              <w:t xml:space="preserve">电话： </w:t>
            </w:r>
          </w:p>
        </w:tc>
        <w:tc>
          <w:tcPr>
            <w:tcW w:w="7440" w:type="dxa"/>
          </w:tcPr>
          <w:p w14:paraId="607980AD">
            <w:pPr>
              <w:pStyle w:val="8"/>
              <w:rPr>
                <w:rFonts w:hint="eastAsia"/>
              </w:rPr>
            </w:pPr>
            <w:r>
              <w:rPr>
                <w:rFonts w:hint="eastAsia"/>
              </w:rPr>
              <w:t xml:space="preserve">010-66559039 </w:t>
            </w:r>
          </w:p>
        </w:tc>
      </w:tr>
      <w:tr w14:paraId="054AE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4850555">
            <w:pPr>
              <w:pStyle w:val="8"/>
              <w:rPr>
                <w:rFonts w:hint="eastAsia"/>
              </w:rPr>
            </w:pPr>
            <w:r>
              <w:rPr>
                <w:rFonts w:hint="eastAsia"/>
              </w:rPr>
              <w:t xml:space="preserve">传真： </w:t>
            </w:r>
          </w:p>
        </w:tc>
        <w:tc>
          <w:tcPr>
            <w:tcW w:w="7440" w:type="dxa"/>
          </w:tcPr>
          <w:p w14:paraId="3FE21238">
            <w:pPr>
              <w:pStyle w:val="8"/>
              <w:rPr>
                <w:rFonts w:hint="eastAsia"/>
              </w:rPr>
            </w:pPr>
            <w:r>
              <w:rPr>
                <w:rFonts w:hint="eastAsia"/>
              </w:rPr>
              <w:t xml:space="preserve">010-66555133 </w:t>
            </w:r>
          </w:p>
        </w:tc>
      </w:tr>
      <w:tr w14:paraId="0727D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18766A">
            <w:pPr>
              <w:pStyle w:val="8"/>
              <w:rPr>
                <w:rFonts w:hint="eastAsia"/>
              </w:rPr>
            </w:pPr>
            <w:r>
              <w:rPr>
                <w:rFonts w:hint="eastAsia"/>
              </w:rPr>
              <w:t xml:space="preserve">客户服务电话： </w:t>
            </w:r>
          </w:p>
        </w:tc>
        <w:tc>
          <w:tcPr>
            <w:tcW w:w="7440" w:type="dxa"/>
          </w:tcPr>
          <w:p w14:paraId="5F394DEA">
            <w:pPr>
              <w:pStyle w:val="8"/>
              <w:rPr>
                <w:rFonts w:hint="eastAsia"/>
              </w:rPr>
            </w:pPr>
            <w:r>
              <w:rPr>
                <w:rFonts w:hint="eastAsia"/>
              </w:rPr>
              <w:t xml:space="preserve">95309 </w:t>
            </w:r>
          </w:p>
        </w:tc>
      </w:tr>
      <w:tr w14:paraId="174A9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C3AFCA">
            <w:pPr>
              <w:pStyle w:val="8"/>
              <w:rPr>
                <w:rFonts w:hint="eastAsia"/>
              </w:rPr>
            </w:pPr>
            <w:r>
              <w:rPr>
                <w:rFonts w:hint="eastAsia"/>
              </w:rPr>
              <w:t xml:space="preserve">网址： </w:t>
            </w:r>
          </w:p>
        </w:tc>
        <w:tc>
          <w:tcPr>
            <w:tcW w:w="7440" w:type="dxa"/>
          </w:tcPr>
          <w:p w14:paraId="3BB51F2A">
            <w:pPr>
              <w:pStyle w:val="8"/>
              <w:rPr>
                <w:rFonts w:hint="eastAsia"/>
              </w:rPr>
            </w:pPr>
            <w:r>
              <w:rPr>
                <w:rFonts w:hint="eastAsia"/>
              </w:rPr>
              <w:t xml:space="preserve">http://www.dxzq.net </w:t>
            </w:r>
          </w:p>
        </w:tc>
      </w:tr>
    </w:tbl>
    <w:p w14:paraId="782086AE">
      <w:pPr>
        <w:pStyle w:val="8"/>
        <w:spacing w:before="0" w:beforeAutospacing="0" w:after="0" w:afterAutospacing="0" w:line="360" w:lineRule="auto"/>
        <w:ind w:firstLine="420"/>
        <w:rPr>
          <w:rFonts w:hint="eastAsia"/>
          <w:sz w:val="21"/>
          <w:szCs w:val="21"/>
        </w:rPr>
      </w:pPr>
      <w:r>
        <w:rPr>
          <w:rFonts w:hint="eastAsia"/>
          <w:b/>
          <w:bCs/>
          <w:sz w:val="21"/>
          <w:szCs w:val="21"/>
        </w:rPr>
        <w:t>(158)东吴证券股份有限公司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FCA5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070857">
            <w:pPr>
              <w:pStyle w:val="8"/>
              <w:rPr>
                <w:rFonts w:hint="eastAsia"/>
              </w:rPr>
            </w:pPr>
            <w:r>
              <w:rPr>
                <w:rFonts w:hint="eastAsia"/>
              </w:rPr>
              <w:t xml:space="preserve">注册地址： </w:t>
            </w:r>
          </w:p>
        </w:tc>
        <w:tc>
          <w:tcPr>
            <w:tcW w:w="7440" w:type="dxa"/>
          </w:tcPr>
          <w:p w14:paraId="4179A88F">
            <w:pPr>
              <w:pStyle w:val="8"/>
              <w:rPr>
                <w:rFonts w:hint="eastAsia"/>
              </w:rPr>
            </w:pPr>
            <w:r>
              <w:rPr>
                <w:rFonts w:hint="eastAsia"/>
              </w:rPr>
              <w:t xml:space="preserve">江苏省苏州市翠园路181号 </w:t>
            </w:r>
          </w:p>
        </w:tc>
      </w:tr>
      <w:tr w14:paraId="1B6C4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2BB930F">
            <w:pPr>
              <w:pStyle w:val="8"/>
              <w:rPr>
                <w:rFonts w:hint="eastAsia"/>
              </w:rPr>
            </w:pPr>
            <w:r>
              <w:rPr>
                <w:rFonts w:hint="eastAsia"/>
              </w:rPr>
              <w:t xml:space="preserve">办公地址： </w:t>
            </w:r>
          </w:p>
        </w:tc>
        <w:tc>
          <w:tcPr>
            <w:tcW w:w="7440" w:type="dxa"/>
          </w:tcPr>
          <w:p w14:paraId="5FF15670">
            <w:pPr>
              <w:pStyle w:val="8"/>
              <w:rPr>
                <w:rFonts w:hint="eastAsia"/>
              </w:rPr>
            </w:pPr>
            <w:r>
              <w:rPr>
                <w:rFonts w:hint="eastAsia"/>
              </w:rPr>
              <w:t xml:space="preserve">江苏省苏州市星阳街5号 </w:t>
            </w:r>
          </w:p>
        </w:tc>
      </w:tr>
      <w:tr w14:paraId="0252A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5D9B93">
            <w:pPr>
              <w:pStyle w:val="8"/>
              <w:rPr>
                <w:rFonts w:hint="eastAsia"/>
              </w:rPr>
            </w:pPr>
            <w:r>
              <w:rPr>
                <w:rFonts w:hint="eastAsia"/>
              </w:rPr>
              <w:t xml:space="preserve">法定代表人： </w:t>
            </w:r>
          </w:p>
        </w:tc>
        <w:tc>
          <w:tcPr>
            <w:tcW w:w="7440" w:type="dxa"/>
          </w:tcPr>
          <w:p w14:paraId="422AF92F">
            <w:pPr>
              <w:pStyle w:val="8"/>
              <w:rPr>
                <w:rFonts w:hint="eastAsia"/>
              </w:rPr>
            </w:pPr>
            <w:r>
              <w:rPr>
                <w:rFonts w:hint="eastAsia"/>
              </w:rPr>
              <w:t xml:space="preserve">范力 </w:t>
            </w:r>
          </w:p>
        </w:tc>
      </w:tr>
      <w:tr w14:paraId="68194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43F4230">
            <w:pPr>
              <w:pStyle w:val="8"/>
              <w:rPr>
                <w:rFonts w:hint="eastAsia"/>
              </w:rPr>
            </w:pPr>
            <w:r>
              <w:rPr>
                <w:rFonts w:hint="eastAsia"/>
              </w:rPr>
              <w:t xml:space="preserve">联系人： </w:t>
            </w:r>
          </w:p>
        </w:tc>
        <w:tc>
          <w:tcPr>
            <w:tcW w:w="7440" w:type="dxa"/>
          </w:tcPr>
          <w:p w14:paraId="5B6A0976">
            <w:pPr>
              <w:pStyle w:val="8"/>
              <w:rPr>
                <w:rFonts w:hint="eastAsia"/>
              </w:rPr>
            </w:pPr>
            <w:r>
              <w:rPr>
                <w:rFonts w:hint="eastAsia"/>
              </w:rPr>
              <w:t xml:space="preserve">陆晓 </w:t>
            </w:r>
          </w:p>
        </w:tc>
      </w:tr>
      <w:tr w14:paraId="08FE7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0FA52C">
            <w:pPr>
              <w:pStyle w:val="8"/>
              <w:rPr>
                <w:rFonts w:hint="eastAsia"/>
              </w:rPr>
            </w:pPr>
            <w:r>
              <w:rPr>
                <w:rFonts w:hint="eastAsia"/>
              </w:rPr>
              <w:t xml:space="preserve">电话： </w:t>
            </w:r>
          </w:p>
        </w:tc>
        <w:tc>
          <w:tcPr>
            <w:tcW w:w="7440" w:type="dxa"/>
          </w:tcPr>
          <w:p w14:paraId="70C51B2F">
            <w:pPr>
              <w:pStyle w:val="8"/>
              <w:rPr>
                <w:rFonts w:hint="eastAsia"/>
              </w:rPr>
            </w:pPr>
            <w:r>
              <w:rPr>
                <w:rFonts w:hint="eastAsia"/>
              </w:rPr>
              <w:t xml:space="preserve">0512-62938521 </w:t>
            </w:r>
          </w:p>
        </w:tc>
      </w:tr>
      <w:tr w14:paraId="0BD64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509D9E">
            <w:pPr>
              <w:pStyle w:val="8"/>
              <w:rPr>
                <w:rFonts w:hint="eastAsia"/>
              </w:rPr>
            </w:pPr>
            <w:r>
              <w:rPr>
                <w:rFonts w:hint="eastAsia"/>
              </w:rPr>
              <w:t xml:space="preserve">传真： </w:t>
            </w:r>
          </w:p>
        </w:tc>
        <w:tc>
          <w:tcPr>
            <w:tcW w:w="7440" w:type="dxa"/>
          </w:tcPr>
          <w:p w14:paraId="64AA0C17">
            <w:pPr>
              <w:pStyle w:val="8"/>
              <w:rPr>
                <w:rFonts w:hint="eastAsia"/>
              </w:rPr>
            </w:pPr>
            <w:r>
              <w:rPr>
                <w:rFonts w:hint="eastAsia"/>
              </w:rPr>
              <w:t xml:space="preserve">0512－65588021 </w:t>
            </w:r>
          </w:p>
        </w:tc>
      </w:tr>
      <w:tr w14:paraId="09879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32315A">
            <w:pPr>
              <w:pStyle w:val="8"/>
              <w:rPr>
                <w:rFonts w:hint="eastAsia"/>
              </w:rPr>
            </w:pPr>
            <w:r>
              <w:rPr>
                <w:rFonts w:hint="eastAsia"/>
              </w:rPr>
              <w:t xml:space="preserve">客户服务电话： </w:t>
            </w:r>
          </w:p>
        </w:tc>
        <w:tc>
          <w:tcPr>
            <w:tcW w:w="7440" w:type="dxa"/>
          </w:tcPr>
          <w:p w14:paraId="1199114D">
            <w:pPr>
              <w:pStyle w:val="8"/>
              <w:rPr>
                <w:rFonts w:hint="eastAsia"/>
              </w:rPr>
            </w:pPr>
            <w:r>
              <w:rPr>
                <w:rFonts w:hint="eastAsia"/>
              </w:rPr>
              <w:t xml:space="preserve">95330 </w:t>
            </w:r>
          </w:p>
        </w:tc>
      </w:tr>
      <w:tr w14:paraId="1D4D2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F9F794">
            <w:pPr>
              <w:pStyle w:val="8"/>
              <w:rPr>
                <w:rFonts w:hint="eastAsia"/>
              </w:rPr>
            </w:pPr>
            <w:r>
              <w:rPr>
                <w:rFonts w:hint="eastAsia"/>
              </w:rPr>
              <w:t xml:space="preserve">网址： </w:t>
            </w:r>
          </w:p>
        </w:tc>
        <w:tc>
          <w:tcPr>
            <w:tcW w:w="7440" w:type="dxa"/>
          </w:tcPr>
          <w:p w14:paraId="5CC3E35C">
            <w:pPr>
              <w:pStyle w:val="8"/>
              <w:rPr>
                <w:rFonts w:hint="eastAsia"/>
              </w:rPr>
            </w:pPr>
            <w:r>
              <w:rPr>
                <w:rFonts w:hint="eastAsia"/>
              </w:rPr>
              <w:t xml:space="preserve">https://www.dwzq.com.cn </w:t>
            </w:r>
          </w:p>
        </w:tc>
      </w:tr>
    </w:tbl>
    <w:p w14:paraId="3ABEBC5F">
      <w:pPr>
        <w:pStyle w:val="8"/>
        <w:spacing w:before="0" w:beforeAutospacing="0" w:after="0" w:afterAutospacing="0" w:line="360" w:lineRule="auto"/>
        <w:ind w:firstLine="420"/>
        <w:rPr>
          <w:rFonts w:hint="eastAsia"/>
          <w:sz w:val="21"/>
          <w:szCs w:val="21"/>
        </w:rPr>
      </w:pPr>
      <w:r>
        <w:rPr>
          <w:rFonts w:hint="eastAsia"/>
          <w:b/>
          <w:bCs/>
          <w:sz w:val="21"/>
          <w:szCs w:val="21"/>
        </w:rPr>
        <w:t>(159)信达证券股份有限公司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F187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7B91809">
            <w:pPr>
              <w:pStyle w:val="8"/>
              <w:rPr>
                <w:rFonts w:hint="eastAsia"/>
              </w:rPr>
            </w:pPr>
            <w:r>
              <w:rPr>
                <w:rFonts w:hint="eastAsia"/>
              </w:rPr>
              <w:t xml:space="preserve">注册地址： </w:t>
            </w:r>
          </w:p>
        </w:tc>
        <w:tc>
          <w:tcPr>
            <w:tcW w:w="7440" w:type="dxa"/>
          </w:tcPr>
          <w:p w14:paraId="2A7FAF0D">
            <w:pPr>
              <w:pStyle w:val="8"/>
              <w:rPr>
                <w:rFonts w:hint="eastAsia"/>
              </w:rPr>
            </w:pPr>
            <w:r>
              <w:rPr>
                <w:rFonts w:hint="eastAsia"/>
              </w:rPr>
              <w:t xml:space="preserve">北京市西城区闹市口大街9号院1号楼 </w:t>
            </w:r>
          </w:p>
        </w:tc>
      </w:tr>
      <w:tr w14:paraId="10CBE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7BCE82F">
            <w:pPr>
              <w:pStyle w:val="8"/>
              <w:rPr>
                <w:rFonts w:hint="eastAsia"/>
              </w:rPr>
            </w:pPr>
            <w:r>
              <w:rPr>
                <w:rFonts w:hint="eastAsia"/>
              </w:rPr>
              <w:t xml:space="preserve">办公地址： </w:t>
            </w:r>
          </w:p>
        </w:tc>
        <w:tc>
          <w:tcPr>
            <w:tcW w:w="7440" w:type="dxa"/>
          </w:tcPr>
          <w:p w14:paraId="7B68E78F">
            <w:pPr>
              <w:pStyle w:val="8"/>
              <w:rPr>
                <w:rFonts w:hint="eastAsia"/>
              </w:rPr>
            </w:pPr>
            <w:r>
              <w:rPr>
                <w:rFonts w:hint="eastAsia"/>
              </w:rPr>
              <w:t xml:space="preserve">北京市西城区闹市口大街9号院1号楼 </w:t>
            </w:r>
          </w:p>
        </w:tc>
      </w:tr>
      <w:tr w14:paraId="61FE4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13C860">
            <w:pPr>
              <w:pStyle w:val="8"/>
              <w:rPr>
                <w:rFonts w:hint="eastAsia"/>
              </w:rPr>
            </w:pPr>
            <w:r>
              <w:rPr>
                <w:rFonts w:hint="eastAsia"/>
              </w:rPr>
              <w:t xml:space="preserve">法定代表人： </w:t>
            </w:r>
          </w:p>
        </w:tc>
        <w:tc>
          <w:tcPr>
            <w:tcW w:w="7440" w:type="dxa"/>
          </w:tcPr>
          <w:p w14:paraId="3F33BBF6">
            <w:pPr>
              <w:pStyle w:val="8"/>
              <w:rPr>
                <w:rFonts w:hint="eastAsia"/>
              </w:rPr>
            </w:pPr>
            <w:r>
              <w:rPr>
                <w:rFonts w:hint="eastAsia"/>
              </w:rPr>
              <w:t xml:space="preserve">祝瑞敏 </w:t>
            </w:r>
          </w:p>
        </w:tc>
      </w:tr>
      <w:tr w14:paraId="0F95E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B751C0">
            <w:pPr>
              <w:pStyle w:val="8"/>
              <w:rPr>
                <w:rFonts w:hint="eastAsia"/>
              </w:rPr>
            </w:pPr>
            <w:r>
              <w:rPr>
                <w:rFonts w:hint="eastAsia"/>
              </w:rPr>
              <w:t xml:space="preserve">联系人： </w:t>
            </w:r>
          </w:p>
        </w:tc>
        <w:tc>
          <w:tcPr>
            <w:tcW w:w="7440" w:type="dxa"/>
          </w:tcPr>
          <w:p w14:paraId="579B49D5">
            <w:pPr>
              <w:pStyle w:val="8"/>
              <w:rPr>
                <w:rFonts w:hint="eastAsia"/>
              </w:rPr>
            </w:pPr>
            <w:r>
              <w:rPr>
                <w:rFonts w:hint="eastAsia"/>
              </w:rPr>
              <w:t xml:space="preserve">王薇安 </w:t>
            </w:r>
          </w:p>
        </w:tc>
      </w:tr>
      <w:tr w14:paraId="6C328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95B7DED">
            <w:pPr>
              <w:pStyle w:val="8"/>
              <w:rPr>
                <w:rFonts w:hint="eastAsia"/>
              </w:rPr>
            </w:pPr>
            <w:r>
              <w:rPr>
                <w:rFonts w:hint="eastAsia"/>
              </w:rPr>
              <w:t xml:space="preserve">电话： </w:t>
            </w:r>
          </w:p>
        </w:tc>
        <w:tc>
          <w:tcPr>
            <w:tcW w:w="7440" w:type="dxa"/>
          </w:tcPr>
          <w:p w14:paraId="0ACD1D08">
            <w:pPr>
              <w:pStyle w:val="8"/>
              <w:rPr>
                <w:rFonts w:hint="eastAsia"/>
              </w:rPr>
            </w:pPr>
            <w:r>
              <w:rPr>
                <w:rFonts w:hint="eastAsia"/>
              </w:rPr>
              <w:t xml:space="preserve">010－83252170 </w:t>
            </w:r>
          </w:p>
        </w:tc>
      </w:tr>
      <w:tr w14:paraId="09B2A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808A890">
            <w:pPr>
              <w:pStyle w:val="8"/>
              <w:rPr>
                <w:rFonts w:hint="eastAsia"/>
              </w:rPr>
            </w:pPr>
            <w:r>
              <w:rPr>
                <w:rFonts w:hint="eastAsia"/>
              </w:rPr>
              <w:t xml:space="preserve">传真： </w:t>
            </w:r>
          </w:p>
        </w:tc>
        <w:tc>
          <w:tcPr>
            <w:tcW w:w="7440" w:type="dxa"/>
          </w:tcPr>
          <w:p w14:paraId="2EB243D9">
            <w:pPr>
              <w:pStyle w:val="8"/>
              <w:rPr>
                <w:rFonts w:hint="eastAsia"/>
              </w:rPr>
            </w:pPr>
            <w:r>
              <w:rPr>
                <w:rFonts w:hint="eastAsia"/>
              </w:rPr>
              <w:t xml:space="preserve">010－63081344 </w:t>
            </w:r>
          </w:p>
        </w:tc>
      </w:tr>
      <w:tr w14:paraId="692C6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D4E77F">
            <w:pPr>
              <w:pStyle w:val="8"/>
              <w:rPr>
                <w:rFonts w:hint="eastAsia"/>
              </w:rPr>
            </w:pPr>
            <w:r>
              <w:rPr>
                <w:rFonts w:hint="eastAsia"/>
              </w:rPr>
              <w:t xml:space="preserve">客户服务电话： </w:t>
            </w:r>
          </w:p>
        </w:tc>
        <w:tc>
          <w:tcPr>
            <w:tcW w:w="7440" w:type="dxa"/>
          </w:tcPr>
          <w:p w14:paraId="190A7F83">
            <w:pPr>
              <w:pStyle w:val="8"/>
              <w:rPr>
                <w:rFonts w:hint="eastAsia"/>
              </w:rPr>
            </w:pPr>
            <w:r>
              <w:rPr>
                <w:rFonts w:hint="eastAsia"/>
              </w:rPr>
              <w:t xml:space="preserve">95321 </w:t>
            </w:r>
          </w:p>
        </w:tc>
      </w:tr>
      <w:tr w14:paraId="09666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DDD3720">
            <w:pPr>
              <w:pStyle w:val="8"/>
              <w:rPr>
                <w:rFonts w:hint="eastAsia"/>
              </w:rPr>
            </w:pPr>
            <w:r>
              <w:rPr>
                <w:rFonts w:hint="eastAsia"/>
              </w:rPr>
              <w:t xml:space="preserve">网址： </w:t>
            </w:r>
          </w:p>
        </w:tc>
        <w:tc>
          <w:tcPr>
            <w:tcW w:w="7440" w:type="dxa"/>
          </w:tcPr>
          <w:p w14:paraId="19F0C393">
            <w:pPr>
              <w:pStyle w:val="8"/>
              <w:rPr>
                <w:rFonts w:hint="eastAsia"/>
              </w:rPr>
            </w:pPr>
            <w:r>
              <w:rPr>
                <w:rFonts w:hint="eastAsia"/>
              </w:rPr>
              <w:t xml:space="preserve">http://www.cindasc.com </w:t>
            </w:r>
          </w:p>
        </w:tc>
      </w:tr>
    </w:tbl>
    <w:p w14:paraId="0FDE9844">
      <w:pPr>
        <w:pStyle w:val="8"/>
        <w:spacing w:before="0" w:beforeAutospacing="0" w:after="0" w:afterAutospacing="0" w:line="360" w:lineRule="auto"/>
        <w:ind w:firstLine="420"/>
        <w:rPr>
          <w:rFonts w:hint="eastAsia"/>
          <w:sz w:val="21"/>
          <w:szCs w:val="21"/>
        </w:rPr>
      </w:pPr>
      <w:r>
        <w:rPr>
          <w:rFonts w:hint="eastAsia"/>
          <w:b/>
          <w:bCs/>
          <w:sz w:val="21"/>
          <w:szCs w:val="21"/>
        </w:rPr>
        <w:t>(160)东方证券股份有限公司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AEB2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A18B743">
            <w:pPr>
              <w:pStyle w:val="8"/>
              <w:rPr>
                <w:rFonts w:hint="eastAsia"/>
              </w:rPr>
            </w:pPr>
            <w:r>
              <w:rPr>
                <w:rFonts w:hint="eastAsia"/>
              </w:rPr>
              <w:t xml:space="preserve">注册地址： </w:t>
            </w:r>
          </w:p>
        </w:tc>
        <w:tc>
          <w:tcPr>
            <w:tcW w:w="7440" w:type="dxa"/>
          </w:tcPr>
          <w:p w14:paraId="5412D49B">
            <w:pPr>
              <w:pStyle w:val="8"/>
              <w:rPr>
                <w:rFonts w:hint="eastAsia"/>
              </w:rPr>
            </w:pPr>
            <w:r>
              <w:rPr>
                <w:rFonts w:hint="eastAsia"/>
              </w:rPr>
              <w:t xml:space="preserve">上海市中山南路318号2号楼22层－29层 </w:t>
            </w:r>
          </w:p>
        </w:tc>
      </w:tr>
      <w:tr w14:paraId="1DA73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6E8A980">
            <w:pPr>
              <w:pStyle w:val="8"/>
              <w:rPr>
                <w:rFonts w:hint="eastAsia"/>
              </w:rPr>
            </w:pPr>
            <w:r>
              <w:rPr>
                <w:rFonts w:hint="eastAsia"/>
              </w:rPr>
              <w:t xml:space="preserve">办公地址： </w:t>
            </w:r>
          </w:p>
        </w:tc>
        <w:tc>
          <w:tcPr>
            <w:tcW w:w="7440" w:type="dxa"/>
          </w:tcPr>
          <w:p w14:paraId="4E315795">
            <w:pPr>
              <w:pStyle w:val="8"/>
              <w:rPr>
                <w:rFonts w:hint="eastAsia"/>
              </w:rPr>
            </w:pPr>
            <w:r>
              <w:rPr>
                <w:rFonts w:hint="eastAsia"/>
              </w:rPr>
              <w:t xml:space="preserve">上海市中山南路318号2号楼21层－29层 </w:t>
            </w:r>
          </w:p>
        </w:tc>
      </w:tr>
      <w:tr w14:paraId="7FDBE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69493BF">
            <w:pPr>
              <w:pStyle w:val="8"/>
              <w:rPr>
                <w:rFonts w:hint="eastAsia"/>
              </w:rPr>
            </w:pPr>
            <w:r>
              <w:rPr>
                <w:rFonts w:hint="eastAsia"/>
              </w:rPr>
              <w:t xml:space="preserve">法定代表人： </w:t>
            </w:r>
          </w:p>
        </w:tc>
        <w:tc>
          <w:tcPr>
            <w:tcW w:w="7440" w:type="dxa"/>
          </w:tcPr>
          <w:p w14:paraId="4CEBBE28">
            <w:pPr>
              <w:pStyle w:val="8"/>
              <w:rPr>
                <w:rFonts w:hint="eastAsia"/>
              </w:rPr>
            </w:pPr>
            <w:r>
              <w:rPr>
                <w:rFonts w:hint="eastAsia"/>
              </w:rPr>
              <w:t xml:space="preserve">金文忠 </w:t>
            </w:r>
          </w:p>
        </w:tc>
      </w:tr>
      <w:tr w14:paraId="2546B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6272147">
            <w:pPr>
              <w:pStyle w:val="8"/>
              <w:rPr>
                <w:rFonts w:hint="eastAsia"/>
              </w:rPr>
            </w:pPr>
            <w:r>
              <w:rPr>
                <w:rFonts w:hint="eastAsia"/>
              </w:rPr>
              <w:t xml:space="preserve">联系人： </w:t>
            </w:r>
          </w:p>
        </w:tc>
        <w:tc>
          <w:tcPr>
            <w:tcW w:w="7440" w:type="dxa"/>
          </w:tcPr>
          <w:p w14:paraId="076FBD81">
            <w:pPr>
              <w:pStyle w:val="8"/>
              <w:rPr>
                <w:rFonts w:hint="eastAsia"/>
              </w:rPr>
            </w:pPr>
            <w:r>
              <w:rPr>
                <w:rFonts w:hint="eastAsia"/>
              </w:rPr>
              <w:t xml:space="preserve">朱琼玉 </w:t>
            </w:r>
          </w:p>
        </w:tc>
      </w:tr>
      <w:tr w14:paraId="507C6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755C2B">
            <w:pPr>
              <w:pStyle w:val="8"/>
              <w:rPr>
                <w:rFonts w:hint="eastAsia"/>
              </w:rPr>
            </w:pPr>
            <w:r>
              <w:rPr>
                <w:rFonts w:hint="eastAsia"/>
              </w:rPr>
              <w:t xml:space="preserve">电话： </w:t>
            </w:r>
          </w:p>
        </w:tc>
        <w:tc>
          <w:tcPr>
            <w:tcW w:w="7440" w:type="dxa"/>
          </w:tcPr>
          <w:p w14:paraId="2FB639F2">
            <w:pPr>
              <w:pStyle w:val="8"/>
              <w:rPr>
                <w:rFonts w:hint="eastAsia"/>
              </w:rPr>
            </w:pPr>
            <w:r>
              <w:rPr>
                <w:rFonts w:hint="eastAsia"/>
              </w:rPr>
              <w:t xml:space="preserve">021-63325888 </w:t>
            </w:r>
          </w:p>
        </w:tc>
      </w:tr>
      <w:tr w14:paraId="4E07D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4A51D0D">
            <w:pPr>
              <w:pStyle w:val="8"/>
              <w:rPr>
                <w:rFonts w:hint="eastAsia"/>
              </w:rPr>
            </w:pPr>
            <w:r>
              <w:rPr>
                <w:rFonts w:hint="eastAsia"/>
              </w:rPr>
              <w:t xml:space="preserve">传真： </w:t>
            </w:r>
          </w:p>
        </w:tc>
        <w:tc>
          <w:tcPr>
            <w:tcW w:w="7440" w:type="dxa"/>
          </w:tcPr>
          <w:p w14:paraId="6393EA57">
            <w:pPr>
              <w:pStyle w:val="8"/>
              <w:rPr>
                <w:rFonts w:hint="eastAsia"/>
              </w:rPr>
            </w:pPr>
            <w:r>
              <w:rPr>
                <w:rFonts w:hint="eastAsia"/>
              </w:rPr>
              <w:t xml:space="preserve">021－63326729 </w:t>
            </w:r>
          </w:p>
        </w:tc>
      </w:tr>
      <w:tr w14:paraId="5FF1E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21A5AC0">
            <w:pPr>
              <w:pStyle w:val="8"/>
              <w:rPr>
                <w:rFonts w:hint="eastAsia"/>
              </w:rPr>
            </w:pPr>
            <w:r>
              <w:rPr>
                <w:rFonts w:hint="eastAsia"/>
              </w:rPr>
              <w:t xml:space="preserve">客户服务电话： </w:t>
            </w:r>
          </w:p>
        </w:tc>
        <w:tc>
          <w:tcPr>
            <w:tcW w:w="7440" w:type="dxa"/>
          </w:tcPr>
          <w:p w14:paraId="0EC9436F">
            <w:pPr>
              <w:pStyle w:val="8"/>
              <w:rPr>
                <w:rFonts w:hint="eastAsia"/>
              </w:rPr>
            </w:pPr>
            <w:r>
              <w:rPr>
                <w:rFonts w:hint="eastAsia"/>
              </w:rPr>
              <w:t xml:space="preserve">95503 </w:t>
            </w:r>
          </w:p>
        </w:tc>
      </w:tr>
      <w:tr w14:paraId="0870C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2A29EFF">
            <w:pPr>
              <w:pStyle w:val="8"/>
              <w:rPr>
                <w:rFonts w:hint="eastAsia"/>
              </w:rPr>
            </w:pPr>
            <w:r>
              <w:rPr>
                <w:rFonts w:hint="eastAsia"/>
              </w:rPr>
              <w:t xml:space="preserve">网址： </w:t>
            </w:r>
          </w:p>
        </w:tc>
        <w:tc>
          <w:tcPr>
            <w:tcW w:w="7440" w:type="dxa"/>
          </w:tcPr>
          <w:p w14:paraId="4C8B0E1C">
            <w:pPr>
              <w:pStyle w:val="8"/>
              <w:rPr>
                <w:rFonts w:hint="eastAsia"/>
              </w:rPr>
            </w:pPr>
            <w:r>
              <w:rPr>
                <w:rFonts w:hint="eastAsia"/>
              </w:rPr>
              <w:t xml:space="preserve">http://www.dfzq.com.cn </w:t>
            </w:r>
          </w:p>
        </w:tc>
      </w:tr>
    </w:tbl>
    <w:p w14:paraId="77EE8375">
      <w:pPr>
        <w:pStyle w:val="8"/>
        <w:spacing w:before="0" w:beforeAutospacing="0" w:after="0" w:afterAutospacing="0" w:line="360" w:lineRule="auto"/>
        <w:ind w:firstLine="420"/>
        <w:rPr>
          <w:rFonts w:hint="eastAsia"/>
          <w:sz w:val="21"/>
          <w:szCs w:val="21"/>
        </w:rPr>
      </w:pPr>
      <w:r>
        <w:rPr>
          <w:rFonts w:hint="eastAsia"/>
          <w:b/>
          <w:bCs/>
          <w:sz w:val="21"/>
          <w:szCs w:val="21"/>
        </w:rPr>
        <w:t>(161)方正证券股份有限公司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C00F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A9CEA30">
            <w:pPr>
              <w:pStyle w:val="8"/>
              <w:rPr>
                <w:rFonts w:hint="eastAsia"/>
              </w:rPr>
            </w:pPr>
            <w:r>
              <w:rPr>
                <w:rFonts w:hint="eastAsia"/>
              </w:rPr>
              <w:t xml:space="preserve">注册地址： </w:t>
            </w:r>
          </w:p>
        </w:tc>
        <w:tc>
          <w:tcPr>
            <w:tcW w:w="7440" w:type="dxa"/>
          </w:tcPr>
          <w:p w14:paraId="21F6A2EE">
            <w:pPr>
              <w:pStyle w:val="8"/>
              <w:rPr>
                <w:rFonts w:hint="eastAsia"/>
              </w:rPr>
            </w:pPr>
            <w:r>
              <w:rPr>
                <w:rFonts w:hint="eastAsia"/>
              </w:rPr>
              <w:t xml:space="preserve">湖南长沙芙蓉中路2段华侨国际大厦22-24层 </w:t>
            </w:r>
          </w:p>
        </w:tc>
      </w:tr>
      <w:tr w14:paraId="0E0D3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D46A230">
            <w:pPr>
              <w:pStyle w:val="8"/>
              <w:rPr>
                <w:rFonts w:hint="eastAsia"/>
              </w:rPr>
            </w:pPr>
            <w:r>
              <w:rPr>
                <w:rFonts w:hint="eastAsia"/>
              </w:rPr>
              <w:t xml:space="preserve">办公地址： </w:t>
            </w:r>
          </w:p>
        </w:tc>
        <w:tc>
          <w:tcPr>
            <w:tcW w:w="7440" w:type="dxa"/>
          </w:tcPr>
          <w:p w14:paraId="432CB85E">
            <w:pPr>
              <w:pStyle w:val="8"/>
              <w:rPr>
                <w:rFonts w:hint="eastAsia"/>
              </w:rPr>
            </w:pPr>
            <w:r>
              <w:rPr>
                <w:rFonts w:hint="eastAsia"/>
              </w:rPr>
              <w:t xml:space="preserve">湖南长沙芙蓉中路2段华侨国际大厦22-24层 </w:t>
            </w:r>
          </w:p>
        </w:tc>
      </w:tr>
      <w:tr w14:paraId="76CE9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C16BA8">
            <w:pPr>
              <w:pStyle w:val="8"/>
              <w:rPr>
                <w:rFonts w:hint="eastAsia"/>
              </w:rPr>
            </w:pPr>
            <w:r>
              <w:rPr>
                <w:rFonts w:hint="eastAsia"/>
              </w:rPr>
              <w:t xml:space="preserve">法定代表人： </w:t>
            </w:r>
          </w:p>
        </w:tc>
        <w:tc>
          <w:tcPr>
            <w:tcW w:w="7440" w:type="dxa"/>
          </w:tcPr>
          <w:p w14:paraId="6A80AEFA">
            <w:pPr>
              <w:pStyle w:val="8"/>
              <w:rPr>
                <w:rFonts w:hint="eastAsia"/>
              </w:rPr>
            </w:pPr>
            <w:r>
              <w:rPr>
                <w:rFonts w:hint="eastAsia"/>
              </w:rPr>
              <w:t xml:space="preserve">施华 </w:t>
            </w:r>
          </w:p>
        </w:tc>
      </w:tr>
      <w:tr w14:paraId="066AC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A8872D0">
            <w:pPr>
              <w:pStyle w:val="8"/>
              <w:rPr>
                <w:rFonts w:hint="eastAsia"/>
              </w:rPr>
            </w:pPr>
            <w:r>
              <w:rPr>
                <w:rFonts w:hint="eastAsia"/>
              </w:rPr>
              <w:t xml:space="preserve">联系人： </w:t>
            </w:r>
          </w:p>
        </w:tc>
        <w:tc>
          <w:tcPr>
            <w:tcW w:w="7440" w:type="dxa"/>
          </w:tcPr>
          <w:p w14:paraId="288D1805">
            <w:pPr>
              <w:pStyle w:val="8"/>
              <w:rPr>
                <w:rFonts w:hint="eastAsia"/>
              </w:rPr>
            </w:pPr>
            <w:r>
              <w:rPr>
                <w:rFonts w:hint="eastAsia"/>
              </w:rPr>
              <w:t xml:space="preserve">胡创 </w:t>
            </w:r>
          </w:p>
        </w:tc>
      </w:tr>
      <w:tr w14:paraId="3F7E5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7BCE79">
            <w:pPr>
              <w:pStyle w:val="8"/>
              <w:rPr>
                <w:rFonts w:hint="eastAsia"/>
              </w:rPr>
            </w:pPr>
            <w:r>
              <w:rPr>
                <w:rFonts w:hint="eastAsia"/>
              </w:rPr>
              <w:t xml:space="preserve">电话： </w:t>
            </w:r>
          </w:p>
        </w:tc>
        <w:tc>
          <w:tcPr>
            <w:tcW w:w="7440" w:type="dxa"/>
          </w:tcPr>
          <w:p w14:paraId="38F27EC1">
            <w:pPr>
              <w:pStyle w:val="8"/>
              <w:rPr>
                <w:rFonts w:hint="eastAsia"/>
              </w:rPr>
            </w:pPr>
            <w:r>
              <w:rPr>
                <w:rFonts w:hint="eastAsia"/>
              </w:rPr>
              <w:t xml:space="preserve">010-56437060 </w:t>
            </w:r>
          </w:p>
        </w:tc>
      </w:tr>
      <w:tr w14:paraId="755FF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BD0584">
            <w:pPr>
              <w:pStyle w:val="8"/>
              <w:rPr>
                <w:rFonts w:hint="eastAsia"/>
              </w:rPr>
            </w:pPr>
            <w:r>
              <w:rPr>
                <w:rFonts w:hint="eastAsia"/>
              </w:rPr>
              <w:t xml:space="preserve">传真： </w:t>
            </w:r>
          </w:p>
        </w:tc>
        <w:tc>
          <w:tcPr>
            <w:tcW w:w="7440" w:type="dxa"/>
          </w:tcPr>
          <w:p w14:paraId="1301D000">
            <w:pPr>
              <w:pStyle w:val="8"/>
              <w:rPr>
                <w:rFonts w:hint="eastAsia"/>
              </w:rPr>
            </w:pPr>
            <w:r>
              <w:rPr>
                <w:rFonts w:hint="eastAsia"/>
              </w:rPr>
              <w:t xml:space="preserve">0731-85832214 </w:t>
            </w:r>
          </w:p>
        </w:tc>
      </w:tr>
      <w:tr w14:paraId="413E1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8A48513">
            <w:pPr>
              <w:pStyle w:val="8"/>
              <w:rPr>
                <w:rFonts w:hint="eastAsia"/>
              </w:rPr>
            </w:pPr>
            <w:r>
              <w:rPr>
                <w:rFonts w:hint="eastAsia"/>
              </w:rPr>
              <w:t xml:space="preserve">客户服务电话： </w:t>
            </w:r>
          </w:p>
        </w:tc>
        <w:tc>
          <w:tcPr>
            <w:tcW w:w="7440" w:type="dxa"/>
          </w:tcPr>
          <w:p w14:paraId="6608A185">
            <w:pPr>
              <w:pStyle w:val="8"/>
              <w:rPr>
                <w:rFonts w:hint="eastAsia"/>
              </w:rPr>
            </w:pPr>
            <w:r>
              <w:rPr>
                <w:rFonts w:hint="eastAsia"/>
              </w:rPr>
              <w:t xml:space="preserve">95571 </w:t>
            </w:r>
          </w:p>
        </w:tc>
      </w:tr>
      <w:tr w14:paraId="34186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BA8CB9">
            <w:pPr>
              <w:pStyle w:val="8"/>
              <w:rPr>
                <w:rFonts w:hint="eastAsia"/>
              </w:rPr>
            </w:pPr>
            <w:r>
              <w:rPr>
                <w:rFonts w:hint="eastAsia"/>
              </w:rPr>
              <w:t xml:space="preserve">网址： </w:t>
            </w:r>
          </w:p>
        </w:tc>
        <w:tc>
          <w:tcPr>
            <w:tcW w:w="7440" w:type="dxa"/>
          </w:tcPr>
          <w:p w14:paraId="2D0121C5">
            <w:pPr>
              <w:pStyle w:val="8"/>
              <w:rPr>
                <w:rFonts w:hint="eastAsia"/>
              </w:rPr>
            </w:pPr>
            <w:r>
              <w:rPr>
                <w:rFonts w:hint="eastAsia"/>
              </w:rPr>
              <w:t xml:space="preserve">http://www.foundersc.com </w:t>
            </w:r>
          </w:p>
        </w:tc>
      </w:tr>
    </w:tbl>
    <w:p w14:paraId="25BC3E90">
      <w:pPr>
        <w:pStyle w:val="8"/>
        <w:spacing w:before="0" w:beforeAutospacing="0" w:after="0" w:afterAutospacing="0" w:line="360" w:lineRule="auto"/>
        <w:ind w:firstLine="420"/>
        <w:rPr>
          <w:rFonts w:hint="eastAsia"/>
          <w:sz w:val="21"/>
          <w:szCs w:val="21"/>
        </w:rPr>
      </w:pPr>
      <w:r>
        <w:rPr>
          <w:rFonts w:hint="eastAsia"/>
          <w:b/>
          <w:bCs/>
          <w:sz w:val="21"/>
          <w:szCs w:val="21"/>
        </w:rPr>
        <w:t>(162)长城证券股份有限公司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8F54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DAD9BC9">
            <w:pPr>
              <w:pStyle w:val="8"/>
              <w:rPr>
                <w:rFonts w:hint="eastAsia"/>
              </w:rPr>
            </w:pPr>
            <w:r>
              <w:rPr>
                <w:rFonts w:hint="eastAsia"/>
              </w:rPr>
              <w:t xml:space="preserve">注册地址： </w:t>
            </w:r>
          </w:p>
        </w:tc>
        <w:tc>
          <w:tcPr>
            <w:tcW w:w="7440" w:type="dxa"/>
          </w:tcPr>
          <w:p w14:paraId="1FCEC060">
            <w:pPr>
              <w:pStyle w:val="8"/>
              <w:rPr>
                <w:rFonts w:hint="eastAsia"/>
              </w:rPr>
            </w:pPr>
            <w:r>
              <w:rPr>
                <w:rFonts w:hint="eastAsia"/>
              </w:rPr>
              <w:t xml:space="preserve">深圳市深南大道6008号特区报业大厦16、17层 </w:t>
            </w:r>
          </w:p>
        </w:tc>
      </w:tr>
      <w:tr w14:paraId="41972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AFF6C52">
            <w:pPr>
              <w:pStyle w:val="8"/>
              <w:rPr>
                <w:rFonts w:hint="eastAsia"/>
              </w:rPr>
            </w:pPr>
            <w:r>
              <w:rPr>
                <w:rFonts w:hint="eastAsia"/>
              </w:rPr>
              <w:t xml:space="preserve">办公地址： </w:t>
            </w:r>
          </w:p>
        </w:tc>
        <w:tc>
          <w:tcPr>
            <w:tcW w:w="7440" w:type="dxa"/>
          </w:tcPr>
          <w:p w14:paraId="4EEDD1AE">
            <w:pPr>
              <w:pStyle w:val="8"/>
              <w:rPr>
                <w:rFonts w:hint="eastAsia"/>
              </w:rPr>
            </w:pPr>
            <w:r>
              <w:rPr>
                <w:rFonts w:hint="eastAsia"/>
              </w:rPr>
              <w:t xml:space="preserve">深圳市深南大道6008号特区报业大厦14、16、17层 </w:t>
            </w:r>
          </w:p>
        </w:tc>
      </w:tr>
      <w:tr w14:paraId="7BF51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B65881">
            <w:pPr>
              <w:pStyle w:val="8"/>
              <w:rPr>
                <w:rFonts w:hint="eastAsia"/>
              </w:rPr>
            </w:pPr>
            <w:r>
              <w:rPr>
                <w:rFonts w:hint="eastAsia"/>
              </w:rPr>
              <w:t xml:space="preserve">法定代表人： </w:t>
            </w:r>
          </w:p>
        </w:tc>
        <w:tc>
          <w:tcPr>
            <w:tcW w:w="7440" w:type="dxa"/>
          </w:tcPr>
          <w:p w14:paraId="0ED07251">
            <w:pPr>
              <w:pStyle w:val="8"/>
              <w:rPr>
                <w:rFonts w:hint="eastAsia"/>
              </w:rPr>
            </w:pPr>
            <w:r>
              <w:rPr>
                <w:rFonts w:hint="eastAsia"/>
              </w:rPr>
              <w:t xml:space="preserve">丁益 </w:t>
            </w:r>
          </w:p>
        </w:tc>
      </w:tr>
      <w:tr w14:paraId="51A22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3707C16">
            <w:pPr>
              <w:pStyle w:val="8"/>
              <w:rPr>
                <w:rFonts w:hint="eastAsia"/>
              </w:rPr>
            </w:pPr>
            <w:r>
              <w:rPr>
                <w:rFonts w:hint="eastAsia"/>
              </w:rPr>
              <w:t xml:space="preserve">联系人： </w:t>
            </w:r>
          </w:p>
        </w:tc>
        <w:tc>
          <w:tcPr>
            <w:tcW w:w="7440" w:type="dxa"/>
          </w:tcPr>
          <w:p w14:paraId="72E462B5">
            <w:pPr>
              <w:pStyle w:val="8"/>
              <w:rPr>
                <w:rFonts w:hint="eastAsia"/>
              </w:rPr>
            </w:pPr>
            <w:r>
              <w:rPr>
                <w:rFonts w:hint="eastAsia"/>
              </w:rPr>
              <w:t xml:space="preserve">沈晓 </w:t>
            </w:r>
          </w:p>
        </w:tc>
      </w:tr>
      <w:tr w14:paraId="5DC52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C5C0B11">
            <w:pPr>
              <w:pStyle w:val="8"/>
              <w:rPr>
                <w:rFonts w:hint="eastAsia"/>
              </w:rPr>
            </w:pPr>
            <w:r>
              <w:rPr>
                <w:rFonts w:hint="eastAsia"/>
              </w:rPr>
              <w:t xml:space="preserve">电话： </w:t>
            </w:r>
          </w:p>
        </w:tc>
        <w:tc>
          <w:tcPr>
            <w:tcW w:w="7440" w:type="dxa"/>
          </w:tcPr>
          <w:p w14:paraId="40295CD0">
            <w:pPr>
              <w:pStyle w:val="8"/>
              <w:rPr>
                <w:rFonts w:hint="eastAsia"/>
              </w:rPr>
            </w:pPr>
            <w:r>
              <w:rPr>
                <w:rFonts w:hint="eastAsia"/>
              </w:rPr>
              <w:t xml:space="preserve">0755-83464734 </w:t>
            </w:r>
          </w:p>
        </w:tc>
      </w:tr>
      <w:tr w14:paraId="03BB4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BDB2EC">
            <w:pPr>
              <w:pStyle w:val="8"/>
              <w:rPr>
                <w:rFonts w:hint="eastAsia"/>
              </w:rPr>
            </w:pPr>
            <w:r>
              <w:rPr>
                <w:rFonts w:hint="eastAsia"/>
              </w:rPr>
              <w:t xml:space="preserve">传真： </w:t>
            </w:r>
          </w:p>
        </w:tc>
        <w:tc>
          <w:tcPr>
            <w:tcW w:w="7440" w:type="dxa"/>
          </w:tcPr>
          <w:p w14:paraId="0096207D">
            <w:pPr>
              <w:pStyle w:val="8"/>
              <w:rPr>
                <w:rFonts w:hint="eastAsia"/>
              </w:rPr>
            </w:pPr>
            <w:r>
              <w:rPr>
                <w:rFonts w:hint="eastAsia"/>
              </w:rPr>
              <w:t xml:space="preserve">0755－83515567 </w:t>
            </w:r>
          </w:p>
        </w:tc>
      </w:tr>
      <w:tr w14:paraId="7EF5C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8F3BE8">
            <w:pPr>
              <w:pStyle w:val="8"/>
              <w:rPr>
                <w:rFonts w:hint="eastAsia"/>
              </w:rPr>
            </w:pPr>
            <w:r>
              <w:rPr>
                <w:rFonts w:hint="eastAsia"/>
              </w:rPr>
              <w:t xml:space="preserve">客户服务电话： </w:t>
            </w:r>
          </w:p>
        </w:tc>
        <w:tc>
          <w:tcPr>
            <w:tcW w:w="7440" w:type="dxa"/>
          </w:tcPr>
          <w:p w14:paraId="75092660">
            <w:pPr>
              <w:pStyle w:val="8"/>
              <w:rPr>
                <w:rFonts w:hint="eastAsia"/>
              </w:rPr>
            </w:pPr>
            <w:r>
              <w:rPr>
                <w:rFonts w:hint="eastAsia"/>
              </w:rPr>
              <w:t xml:space="preserve">4006666888 </w:t>
            </w:r>
          </w:p>
        </w:tc>
      </w:tr>
      <w:tr w14:paraId="79EDC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2C9F57">
            <w:pPr>
              <w:pStyle w:val="8"/>
              <w:rPr>
                <w:rFonts w:hint="eastAsia"/>
              </w:rPr>
            </w:pPr>
            <w:r>
              <w:rPr>
                <w:rFonts w:hint="eastAsia"/>
              </w:rPr>
              <w:t xml:space="preserve">网址： </w:t>
            </w:r>
          </w:p>
        </w:tc>
        <w:tc>
          <w:tcPr>
            <w:tcW w:w="7440" w:type="dxa"/>
          </w:tcPr>
          <w:p w14:paraId="4018E25D">
            <w:pPr>
              <w:pStyle w:val="8"/>
              <w:rPr>
                <w:rFonts w:hint="eastAsia"/>
              </w:rPr>
            </w:pPr>
            <w:r>
              <w:rPr>
                <w:rFonts w:hint="eastAsia"/>
              </w:rPr>
              <w:t xml:space="preserve">http://www.cgws.com </w:t>
            </w:r>
          </w:p>
        </w:tc>
      </w:tr>
    </w:tbl>
    <w:p w14:paraId="7AED14ED">
      <w:pPr>
        <w:pStyle w:val="8"/>
        <w:spacing w:before="0" w:beforeAutospacing="0" w:after="0" w:afterAutospacing="0" w:line="360" w:lineRule="auto"/>
        <w:ind w:firstLine="420"/>
        <w:rPr>
          <w:rFonts w:hint="eastAsia"/>
          <w:sz w:val="21"/>
          <w:szCs w:val="21"/>
        </w:rPr>
      </w:pPr>
      <w:r>
        <w:rPr>
          <w:rFonts w:hint="eastAsia"/>
          <w:b/>
          <w:bCs/>
          <w:sz w:val="21"/>
          <w:szCs w:val="21"/>
        </w:rPr>
        <w:t>(163)光大证券股份有限公司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75EA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7C2B06">
            <w:pPr>
              <w:pStyle w:val="8"/>
              <w:rPr>
                <w:rFonts w:hint="eastAsia"/>
              </w:rPr>
            </w:pPr>
            <w:r>
              <w:rPr>
                <w:rFonts w:hint="eastAsia"/>
              </w:rPr>
              <w:t xml:space="preserve">注册地址： </w:t>
            </w:r>
          </w:p>
        </w:tc>
        <w:tc>
          <w:tcPr>
            <w:tcW w:w="7440" w:type="dxa"/>
          </w:tcPr>
          <w:p w14:paraId="7D00D9DD">
            <w:pPr>
              <w:pStyle w:val="8"/>
              <w:rPr>
                <w:rFonts w:hint="eastAsia"/>
              </w:rPr>
            </w:pPr>
            <w:r>
              <w:rPr>
                <w:rFonts w:hint="eastAsia"/>
              </w:rPr>
              <w:t xml:space="preserve">上海市静安区新闸路1508号 </w:t>
            </w:r>
          </w:p>
        </w:tc>
      </w:tr>
      <w:tr w14:paraId="25F76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3296DE">
            <w:pPr>
              <w:pStyle w:val="8"/>
              <w:rPr>
                <w:rFonts w:hint="eastAsia"/>
              </w:rPr>
            </w:pPr>
            <w:r>
              <w:rPr>
                <w:rFonts w:hint="eastAsia"/>
              </w:rPr>
              <w:t xml:space="preserve">办公地址： </w:t>
            </w:r>
          </w:p>
        </w:tc>
        <w:tc>
          <w:tcPr>
            <w:tcW w:w="7440" w:type="dxa"/>
          </w:tcPr>
          <w:p w14:paraId="74376B92">
            <w:pPr>
              <w:pStyle w:val="8"/>
              <w:rPr>
                <w:rFonts w:hint="eastAsia"/>
              </w:rPr>
            </w:pPr>
            <w:r>
              <w:rPr>
                <w:rFonts w:hint="eastAsia"/>
              </w:rPr>
              <w:t xml:space="preserve">上海市静安区新闸路1508号 </w:t>
            </w:r>
          </w:p>
        </w:tc>
      </w:tr>
      <w:tr w14:paraId="48487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5FA6EE1">
            <w:pPr>
              <w:pStyle w:val="8"/>
              <w:rPr>
                <w:rFonts w:hint="eastAsia"/>
              </w:rPr>
            </w:pPr>
            <w:r>
              <w:rPr>
                <w:rFonts w:hint="eastAsia"/>
              </w:rPr>
              <w:t xml:space="preserve">法定代表人： </w:t>
            </w:r>
          </w:p>
        </w:tc>
        <w:tc>
          <w:tcPr>
            <w:tcW w:w="7440" w:type="dxa"/>
          </w:tcPr>
          <w:p w14:paraId="1A15EC37">
            <w:pPr>
              <w:pStyle w:val="8"/>
              <w:rPr>
                <w:rFonts w:hint="eastAsia"/>
              </w:rPr>
            </w:pPr>
            <w:r>
              <w:rPr>
                <w:rFonts w:hint="eastAsia"/>
              </w:rPr>
              <w:t xml:space="preserve">刘秋明 </w:t>
            </w:r>
          </w:p>
        </w:tc>
      </w:tr>
      <w:tr w14:paraId="422D6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5113AB">
            <w:pPr>
              <w:pStyle w:val="8"/>
              <w:rPr>
                <w:rFonts w:hint="eastAsia"/>
              </w:rPr>
            </w:pPr>
            <w:r>
              <w:rPr>
                <w:rFonts w:hint="eastAsia"/>
              </w:rPr>
              <w:t xml:space="preserve">联系人： </w:t>
            </w:r>
          </w:p>
        </w:tc>
        <w:tc>
          <w:tcPr>
            <w:tcW w:w="7440" w:type="dxa"/>
          </w:tcPr>
          <w:p w14:paraId="190A5DC1">
            <w:pPr>
              <w:pStyle w:val="8"/>
              <w:rPr>
                <w:rFonts w:hint="eastAsia"/>
              </w:rPr>
            </w:pPr>
            <w:r>
              <w:rPr>
                <w:rFonts w:hint="eastAsia"/>
              </w:rPr>
              <w:t xml:space="preserve">李芳芳 </w:t>
            </w:r>
          </w:p>
        </w:tc>
      </w:tr>
      <w:tr w14:paraId="2C223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FF9CA5">
            <w:pPr>
              <w:pStyle w:val="8"/>
              <w:rPr>
                <w:rFonts w:hint="eastAsia"/>
              </w:rPr>
            </w:pPr>
            <w:r>
              <w:rPr>
                <w:rFonts w:hint="eastAsia"/>
              </w:rPr>
              <w:t xml:space="preserve">电话： </w:t>
            </w:r>
          </w:p>
        </w:tc>
        <w:tc>
          <w:tcPr>
            <w:tcW w:w="7440" w:type="dxa"/>
          </w:tcPr>
          <w:p w14:paraId="4BF898ED">
            <w:pPr>
              <w:pStyle w:val="8"/>
              <w:rPr>
                <w:rFonts w:hint="eastAsia"/>
              </w:rPr>
            </w:pPr>
            <w:r>
              <w:rPr>
                <w:rFonts w:hint="eastAsia"/>
              </w:rPr>
              <w:t xml:space="preserve">021-22169089 </w:t>
            </w:r>
          </w:p>
        </w:tc>
      </w:tr>
      <w:tr w14:paraId="104FF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3B2346B">
            <w:pPr>
              <w:pStyle w:val="8"/>
              <w:rPr>
                <w:rFonts w:hint="eastAsia"/>
              </w:rPr>
            </w:pPr>
            <w:r>
              <w:rPr>
                <w:rFonts w:hint="eastAsia"/>
              </w:rPr>
              <w:t xml:space="preserve">传真： </w:t>
            </w:r>
          </w:p>
        </w:tc>
        <w:tc>
          <w:tcPr>
            <w:tcW w:w="7440" w:type="dxa"/>
          </w:tcPr>
          <w:p w14:paraId="6C6F2A97">
            <w:pPr>
              <w:pStyle w:val="8"/>
              <w:rPr>
                <w:rFonts w:hint="eastAsia"/>
              </w:rPr>
            </w:pPr>
            <w:r>
              <w:rPr>
                <w:rFonts w:hint="eastAsia"/>
              </w:rPr>
              <w:t xml:space="preserve">021－22169134 </w:t>
            </w:r>
          </w:p>
        </w:tc>
      </w:tr>
      <w:tr w14:paraId="3639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3C4F015">
            <w:pPr>
              <w:pStyle w:val="8"/>
              <w:rPr>
                <w:rFonts w:hint="eastAsia"/>
              </w:rPr>
            </w:pPr>
            <w:r>
              <w:rPr>
                <w:rFonts w:hint="eastAsia"/>
              </w:rPr>
              <w:t xml:space="preserve">客户服务电话： </w:t>
            </w:r>
          </w:p>
        </w:tc>
        <w:tc>
          <w:tcPr>
            <w:tcW w:w="7440" w:type="dxa"/>
          </w:tcPr>
          <w:p w14:paraId="7FA76B2C">
            <w:pPr>
              <w:pStyle w:val="8"/>
              <w:rPr>
                <w:rFonts w:hint="eastAsia"/>
              </w:rPr>
            </w:pPr>
            <w:r>
              <w:rPr>
                <w:rFonts w:hint="eastAsia"/>
              </w:rPr>
              <w:t xml:space="preserve">4008888788；95525 </w:t>
            </w:r>
          </w:p>
        </w:tc>
      </w:tr>
      <w:tr w14:paraId="08697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849F6E">
            <w:pPr>
              <w:pStyle w:val="8"/>
              <w:rPr>
                <w:rFonts w:hint="eastAsia"/>
              </w:rPr>
            </w:pPr>
            <w:r>
              <w:rPr>
                <w:rFonts w:hint="eastAsia"/>
              </w:rPr>
              <w:t xml:space="preserve">网址： </w:t>
            </w:r>
          </w:p>
        </w:tc>
        <w:tc>
          <w:tcPr>
            <w:tcW w:w="7440" w:type="dxa"/>
          </w:tcPr>
          <w:p w14:paraId="5987702A">
            <w:pPr>
              <w:pStyle w:val="8"/>
              <w:rPr>
                <w:rFonts w:hint="eastAsia"/>
              </w:rPr>
            </w:pPr>
            <w:r>
              <w:rPr>
                <w:rFonts w:hint="eastAsia"/>
              </w:rPr>
              <w:t xml:space="preserve">http://www.ebscn.com/ </w:t>
            </w:r>
          </w:p>
        </w:tc>
      </w:tr>
    </w:tbl>
    <w:p w14:paraId="055D62B8">
      <w:pPr>
        <w:pStyle w:val="8"/>
        <w:spacing w:before="0" w:beforeAutospacing="0" w:after="0" w:afterAutospacing="0" w:line="360" w:lineRule="auto"/>
        <w:ind w:firstLine="420"/>
        <w:rPr>
          <w:rFonts w:hint="eastAsia"/>
          <w:sz w:val="21"/>
          <w:szCs w:val="21"/>
        </w:rPr>
      </w:pPr>
      <w:r>
        <w:rPr>
          <w:rFonts w:hint="eastAsia"/>
          <w:b/>
          <w:bCs/>
          <w:sz w:val="21"/>
          <w:szCs w:val="21"/>
        </w:rPr>
        <w:t>(164)中信证券华南股份有限公司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A5BD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5E706E">
            <w:pPr>
              <w:pStyle w:val="8"/>
              <w:rPr>
                <w:rFonts w:hint="eastAsia"/>
              </w:rPr>
            </w:pPr>
            <w:r>
              <w:rPr>
                <w:rFonts w:hint="eastAsia"/>
              </w:rPr>
              <w:t xml:space="preserve">注册地址： </w:t>
            </w:r>
          </w:p>
        </w:tc>
        <w:tc>
          <w:tcPr>
            <w:tcW w:w="7440" w:type="dxa"/>
          </w:tcPr>
          <w:p w14:paraId="0D7A423A">
            <w:pPr>
              <w:pStyle w:val="8"/>
              <w:rPr>
                <w:rFonts w:hint="eastAsia"/>
              </w:rPr>
            </w:pPr>
            <w:r>
              <w:rPr>
                <w:rFonts w:hint="eastAsia"/>
              </w:rPr>
              <w:t xml:space="preserve">广州市天河区珠江西路5号广州国际金融中心主塔19层、20层 </w:t>
            </w:r>
          </w:p>
        </w:tc>
      </w:tr>
      <w:tr w14:paraId="01810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0E08918">
            <w:pPr>
              <w:pStyle w:val="8"/>
              <w:rPr>
                <w:rFonts w:hint="eastAsia"/>
              </w:rPr>
            </w:pPr>
            <w:r>
              <w:rPr>
                <w:rFonts w:hint="eastAsia"/>
              </w:rPr>
              <w:t xml:space="preserve">办公地址： </w:t>
            </w:r>
          </w:p>
        </w:tc>
        <w:tc>
          <w:tcPr>
            <w:tcW w:w="7440" w:type="dxa"/>
          </w:tcPr>
          <w:p w14:paraId="6797DA11">
            <w:pPr>
              <w:pStyle w:val="8"/>
              <w:rPr>
                <w:rFonts w:hint="eastAsia"/>
              </w:rPr>
            </w:pPr>
            <w:r>
              <w:rPr>
                <w:rFonts w:hint="eastAsia"/>
              </w:rPr>
              <w:t xml:space="preserve">广州市天河区珠江西路5号广州国际金融中心主塔19层、20层 </w:t>
            </w:r>
          </w:p>
        </w:tc>
      </w:tr>
      <w:tr w14:paraId="3EA7C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62529D">
            <w:pPr>
              <w:pStyle w:val="8"/>
              <w:rPr>
                <w:rFonts w:hint="eastAsia"/>
              </w:rPr>
            </w:pPr>
            <w:r>
              <w:rPr>
                <w:rFonts w:hint="eastAsia"/>
              </w:rPr>
              <w:t xml:space="preserve">法定代表人： </w:t>
            </w:r>
          </w:p>
        </w:tc>
        <w:tc>
          <w:tcPr>
            <w:tcW w:w="7440" w:type="dxa"/>
          </w:tcPr>
          <w:p w14:paraId="76A28D72">
            <w:pPr>
              <w:pStyle w:val="8"/>
              <w:rPr>
                <w:rFonts w:hint="eastAsia"/>
              </w:rPr>
            </w:pPr>
            <w:r>
              <w:rPr>
                <w:rFonts w:hint="eastAsia"/>
              </w:rPr>
              <w:t xml:space="preserve">陈可可 </w:t>
            </w:r>
          </w:p>
        </w:tc>
      </w:tr>
      <w:tr w14:paraId="718CC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CB347A">
            <w:pPr>
              <w:pStyle w:val="8"/>
              <w:rPr>
                <w:rFonts w:hint="eastAsia"/>
              </w:rPr>
            </w:pPr>
            <w:r>
              <w:rPr>
                <w:rFonts w:hint="eastAsia"/>
              </w:rPr>
              <w:t xml:space="preserve">联系人： </w:t>
            </w:r>
          </w:p>
        </w:tc>
        <w:tc>
          <w:tcPr>
            <w:tcW w:w="7440" w:type="dxa"/>
          </w:tcPr>
          <w:p w14:paraId="3F28E0C0">
            <w:pPr>
              <w:pStyle w:val="8"/>
              <w:rPr>
                <w:rFonts w:hint="eastAsia"/>
              </w:rPr>
            </w:pPr>
            <w:r>
              <w:rPr>
                <w:rFonts w:hint="eastAsia"/>
              </w:rPr>
              <w:t xml:space="preserve">郭杏燕 </w:t>
            </w:r>
          </w:p>
        </w:tc>
      </w:tr>
      <w:tr w14:paraId="7A27B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7B22F7">
            <w:pPr>
              <w:pStyle w:val="8"/>
              <w:rPr>
                <w:rFonts w:hint="eastAsia"/>
              </w:rPr>
            </w:pPr>
            <w:r>
              <w:rPr>
                <w:rFonts w:hint="eastAsia"/>
              </w:rPr>
              <w:t xml:space="preserve">电话： </w:t>
            </w:r>
          </w:p>
        </w:tc>
        <w:tc>
          <w:tcPr>
            <w:tcW w:w="7440" w:type="dxa"/>
          </w:tcPr>
          <w:p w14:paraId="3617F56B">
            <w:pPr>
              <w:pStyle w:val="8"/>
              <w:rPr>
                <w:rFonts w:hint="eastAsia"/>
              </w:rPr>
            </w:pPr>
            <w:r>
              <w:rPr>
                <w:rFonts w:hint="eastAsia"/>
              </w:rPr>
              <w:t xml:space="preserve">020-88836999 </w:t>
            </w:r>
          </w:p>
        </w:tc>
      </w:tr>
      <w:tr w14:paraId="1066E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4760106">
            <w:pPr>
              <w:pStyle w:val="8"/>
              <w:rPr>
                <w:rFonts w:hint="eastAsia"/>
              </w:rPr>
            </w:pPr>
            <w:r>
              <w:rPr>
                <w:rFonts w:hint="eastAsia"/>
              </w:rPr>
              <w:t xml:space="preserve">传真： </w:t>
            </w:r>
          </w:p>
        </w:tc>
        <w:tc>
          <w:tcPr>
            <w:tcW w:w="7440" w:type="dxa"/>
          </w:tcPr>
          <w:p w14:paraId="058532A0">
            <w:pPr>
              <w:pStyle w:val="8"/>
              <w:rPr>
                <w:rFonts w:hint="eastAsia"/>
              </w:rPr>
            </w:pPr>
            <w:r>
              <w:rPr>
                <w:rFonts w:hint="eastAsia"/>
              </w:rPr>
              <w:t xml:space="preserve">020-88836984 </w:t>
            </w:r>
          </w:p>
        </w:tc>
      </w:tr>
      <w:tr w14:paraId="5C9F3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A09D1FA">
            <w:pPr>
              <w:pStyle w:val="8"/>
              <w:rPr>
                <w:rFonts w:hint="eastAsia"/>
              </w:rPr>
            </w:pPr>
            <w:r>
              <w:rPr>
                <w:rFonts w:hint="eastAsia"/>
              </w:rPr>
              <w:t xml:space="preserve">客户服务电话： </w:t>
            </w:r>
          </w:p>
        </w:tc>
        <w:tc>
          <w:tcPr>
            <w:tcW w:w="7440" w:type="dxa"/>
          </w:tcPr>
          <w:p w14:paraId="05A5F064">
            <w:pPr>
              <w:pStyle w:val="8"/>
              <w:rPr>
                <w:rFonts w:hint="eastAsia"/>
              </w:rPr>
            </w:pPr>
            <w:r>
              <w:rPr>
                <w:rFonts w:hint="eastAsia"/>
              </w:rPr>
              <w:t xml:space="preserve">95548 </w:t>
            </w:r>
          </w:p>
        </w:tc>
      </w:tr>
      <w:tr w14:paraId="588CE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D6423D">
            <w:pPr>
              <w:pStyle w:val="8"/>
              <w:rPr>
                <w:rFonts w:hint="eastAsia"/>
              </w:rPr>
            </w:pPr>
            <w:r>
              <w:rPr>
                <w:rFonts w:hint="eastAsia"/>
              </w:rPr>
              <w:t xml:space="preserve">网址： </w:t>
            </w:r>
          </w:p>
        </w:tc>
        <w:tc>
          <w:tcPr>
            <w:tcW w:w="7440" w:type="dxa"/>
          </w:tcPr>
          <w:p w14:paraId="4E3F49CF">
            <w:pPr>
              <w:pStyle w:val="8"/>
              <w:rPr>
                <w:rFonts w:hint="eastAsia"/>
              </w:rPr>
            </w:pPr>
            <w:r>
              <w:rPr>
                <w:rFonts w:hint="eastAsia"/>
              </w:rPr>
              <w:t xml:space="preserve">http://www.gzs.com.cn </w:t>
            </w:r>
          </w:p>
        </w:tc>
      </w:tr>
    </w:tbl>
    <w:p w14:paraId="46D46ACD">
      <w:pPr>
        <w:pStyle w:val="8"/>
        <w:spacing w:before="0" w:beforeAutospacing="0" w:after="0" w:afterAutospacing="0" w:line="360" w:lineRule="auto"/>
        <w:ind w:firstLine="420"/>
        <w:rPr>
          <w:rFonts w:hint="eastAsia"/>
          <w:sz w:val="21"/>
          <w:szCs w:val="21"/>
        </w:rPr>
      </w:pPr>
      <w:r>
        <w:rPr>
          <w:rFonts w:hint="eastAsia"/>
          <w:b/>
          <w:bCs/>
          <w:sz w:val="21"/>
          <w:szCs w:val="21"/>
        </w:rPr>
        <w:t>(165)南京证券股份有限公司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C6E5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5272BED">
            <w:pPr>
              <w:pStyle w:val="8"/>
              <w:rPr>
                <w:rFonts w:hint="eastAsia"/>
              </w:rPr>
            </w:pPr>
            <w:r>
              <w:rPr>
                <w:rFonts w:hint="eastAsia"/>
              </w:rPr>
              <w:t xml:space="preserve">注册地址： </w:t>
            </w:r>
          </w:p>
        </w:tc>
        <w:tc>
          <w:tcPr>
            <w:tcW w:w="7440" w:type="dxa"/>
          </w:tcPr>
          <w:p w14:paraId="091AE739">
            <w:pPr>
              <w:pStyle w:val="8"/>
              <w:rPr>
                <w:rFonts w:hint="eastAsia"/>
              </w:rPr>
            </w:pPr>
            <w:r>
              <w:rPr>
                <w:rFonts w:hint="eastAsia"/>
              </w:rPr>
              <w:t xml:space="preserve">江苏省南京市玄武区大钟亭8号 </w:t>
            </w:r>
          </w:p>
        </w:tc>
      </w:tr>
      <w:tr w14:paraId="7984B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E81E24A">
            <w:pPr>
              <w:pStyle w:val="8"/>
              <w:rPr>
                <w:rFonts w:hint="eastAsia"/>
              </w:rPr>
            </w:pPr>
            <w:r>
              <w:rPr>
                <w:rFonts w:hint="eastAsia"/>
              </w:rPr>
              <w:t xml:space="preserve">办公地址： </w:t>
            </w:r>
          </w:p>
        </w:tc>
        <w:tc>
          <w:tcPr>
            <w:tcW w:w="7440" w:type="dxa"/>
          </w:tcPr>
          <w:p w14:paraId="7109804C">
            <w:pPr>
              <w:pStyle w:val="8"/>
              <w:rPr>
                <w:rFonts w:hint="eastAsia"/>
              </w:rPr>
            </w:pPr>
            <w:r>
              <w:rPr>
                <w:rFonts w:hint="eastAsia"/>
              </w:rPr>
              <w:t xml:space="preserve">江苏省南京市玄武区大钟亭8号 </w:t>
            </w:r>
          </w:p>
        </w:tc>
      </w:tr>
      <w:tr w14:paraId="28C84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7665E19">
            <w:pPr>
              <w:pStyle w:val="8"/>
              <w:rPr>
                <w:rFonts w:hint="eastAsia"/>
              </w:rPr>
            </w:pPr>
            <w:r>
              <w:rPr>
                <w:rFonts w:hint="eastAsia"/>
              </w:rPr>
              <w:t xml:space="preserve">法定代表人： </w:t>
            </w:r>
          </w:p>
        </w:tc>
        <w:tc>
          <w:tcPr>
            <w:tcW w:w="7440" w:type="dxa"/>
          </w:tcPr>
          <w:p w14:paraId="074703E0">
            <w:pPr>
              <w:pStyle w:val="8"/>
              <w:rPr>
                <w:rFonts w:hint="eastAsia"/>
              </w:rPr>
            </w:pPr>
            <w:r>
              <w:rPr>
                <w:rFonts w:hint="eastAsia"/>
              </w:rPr>
              <w:t xml:space="preserve">李剑锋 </w:t>
            </w:r>
          </w:p>
        </w:tc>
      </w:tr>
      <w:tr w14:paraId="1E064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EC1F49">
            <w:pPr>
              <w:pStyle w:val="8"/>
              <w:rPr>
                <w:rFonts w:hint="eastAsia"/>
              </w:rPr>
            </w:pPr>
            <w:r>
              <w:rPr>
                <w:rFonts w:hint="eastAsia"/>
              </w:rPr>
              <w:t xml:space="preserve">联系人： </w:t>
            </w:r>
          </w:p>
        </w:tc>
        <w:tc>
          <w:tcPr>
            <w:tcW w:w="7440" w:type="dxa"/>
          </w:tcPr>
          <w:p w14:paraId="26E46F11">
            <w:pPr>
              <w:pStyle w:val="8"/>
              <w:rPr>
                <w:rFonts w:hint="eastAsia"/>
              </w:rPr>
            </w:pPr>
            <w:r>
              <w:rPr>
                <w:rFonts w:hint="eastAsia"/>
              </w:rPr>
              <w:t xml:space="preserve">潘月 </w:t>
            </w:r>
          </w:p>
        </w:tc>
      </w:tr>
      <w:tr w14:paraId="4FFB2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E1A66C">
            <w:pPr>
              <w:pStyle w:val="8"/>
              <w:rPr>
                <w:rFonts w:hint="eastAsia"/>
              </w:rPr>
            </w:pPr>
            <w:r>
              <w:rPr>
                <w:rFonts w:hint="eastAsia"/>
              </w:rPr>
              <w:t xml:space="preserve">电话： </w:t>
            </w:r>
          </w:p>
        </w:tc>
        <w:tc>
          <w:tcPr>
            <w:tcW w:w="7440" w:type="dxa"/>
          </w:tcPr>
          <w:p w14:paraId="034E307B">
            <w:pPr>
              <w:pStyle w:val="8"/>
              <w:rPr>
                <w:rFonts w:hint="eastAsia"/>
              </w:rPr>
            </w:pPr>
            <w:r>
              <w:rPr>
                <w:rFonts w:hint="eastAsia"/>
              </w:rPr>
              <w:t xml:space="preserve">025－52310569 </w:t>
            </w:r>
          </w:p>
        </w:tc>
      </w:tr>
      <w:tr w14:paraId="44AAB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332BBF3">
            <w:pPr>
              <w:pStyle w:val="8"/>
              <w:rPr>
                <w:rFonts w:hint="eastAsia"/>
              </w:rPr>
            </w:pPr>
            <w:r>
              <w:rPr>
                <w:rFonts w:hint="eastAsia"/>
              </w:rPr>
              <w:t xml:space="preserve">传真： </w:t>
            </w:r>
          </w:p>
        </w:tc>
        <w:tc>
          <w:tcPr>
            <w:tcW w:w="7440" w:type="dxa"/>
          </w:tcPr>
          <w:p w14:paraId="2BCBD9B2">
            <w:pPr>
              <w:pStyle w:val="8"/>
              <w:rPr>
                <w:rFonts w:hint="eastAsia"/>
              </w:rPr>
            </w:pPr>
            <w:r>
              <w:rPr>
                <w:rFonts w:hint="eastAsia"/>
              </w:rPr>
              <w:t xml:space="preserve">025－52310586 </w:t>
            </w:r>
          </w:p>
        </w:tc>
      </w:tr>
      <w:tr w14:paraId="5375C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A8AA06">
            <w:pPr>
              <w:pStyle w:val="8"/>
              <w:rPr>
                <w:rFonts w:hint="eastAsia"/>
              </w:rPr>
            </w:pPr>
            <w:r>
              <w:rPr>
                <w:rFonts w:hint="eastAsia"/>
              </w:rPr>
              <w:t xml:space="preserve">客户服务电话： </w:t>
            </w:r>
          </w:p>
        </w:tc>
        <w:tc>
          <w:tcPr>
            <w:tcW w:w="7440" w:type="dxa"/>
          </w:tcPr>
          <w:p w14:paraId="799767E2">
            <w:pPr>
              <w:pStyle w:val="8"/>
              <w:rPr>
                <w:rFonts w:hint="eastAsia"/>
              </w:rPr>
            </w:pPr>
            <w:r>
              <w:rPr>
                <w:rFonts w:hint="eastAsia"/>
              </w:rPr>
              <w:t xml:space="preserve">4008285888 </w:t>
            </w:r>
          </w:p>
        </w:tc>
      </w:tr>
      <w:tr w14:paraId="4A1A2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72DF588">
            <w:pPr>
              <w:pStyle w:val="8"/>
              <w:rPr>
                <w:rFonts w:hint="eastAsia"/>
              </w:rPr>
            </w:pPr>
            <w:r>
              <w:rPr>
                <w:rFonts w:hint="eastAsia"/>
              </w:rPr>
              <w:t xml:space="preserve">网址： </w:t>
            </w:r>
          </w:p>
        </w:tc>
        <w:tc>
          <w:tcPr>
            <w:tcW w:w="7440" w:type="dxa"/>
          </w:tcPr>
          <w:p w14:paraId="1BAB4206">
            <w:pPr>
              <w:pStyle w:val="8"/>
              <w:rPr>
                <w:rFonts w:hint="eastAsia"/>
              </w:rPr>
            </w:pPr>
            <w:r>
              <w:rPr>
                <w:rFonts w:hint="eastAsia"/>
              </w:rPr>
              <w:t xml:space="preserve">http://www.njzq.com.cn </w:t>
            </w:r>
          </w:p>
        </w:tc>
      </w:tr>
    </w:tbl>
    <w:p w14:paraId="7290E9EF">
      <w:pPr>
        <w:pStyle w:val="8"/>
        <w:spacing w:before="0" w:beforeAutospacing="0" w:after="0" w:afterAutospacing="0" w:line="360" w:lineRule="auto"/>
        <w:ind w:firstLine="420"/>
        <w:rPr>
          <w:rFonts w:hint="eastAsia"/>
          <w:sz w:val="21"/>
          <w:szCs w:val="21"/>
        </w:rPr>
      </w:pPr>
      <w:r>
        <w:rPr>
          <w:rFonts w:hint="eastAsia"/>
          <w:b/>
          <w:bCs/>
          <w:sz w:val="21"/>
          <w:szCs w:val="21"/>
        </w:rPr>
        <w:t>(166)上海证券有限责任公司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7B29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8146D31">
            <w:pPr>
              <w:pStyle w:val="8"/>
              <w:rPr>
                <w:rFonts w:hint="eastAsia"/>
              </w:rPr>
            </w:pPr>
            <w:r>
              <w:rPr>
                <w:rFonts w:hint="eastAsia"/>
              </w:rPr>
              <w:t xml:space="preserve">注册地址： </w:t>
            </w:r>
          </w:p>
        </w:tc>
        <w:tc>
          <w:tcPr>
            <w:tcW w:w="7440" w:type="dxa"/>
          </w:tcPr>
          <w:p w14:paraId="5D541A34">
            <w:pPr>
              <w:pStyle w:val="8"/>
              <w:rPr>
                <w:rFonts w:hint="eastAsia"/>
              </w:rPr>
            </w:pPr>
            <w:r>
              <w:rPr>
                <w:rFonts w:hint="eastAsia"/>
              </w:rPr>
              <w:t xml:space="preserve">上海市黄浦区四川中路213号7楼 </w:t>
            </w:r>
          </w:p>
        </w:tc>
      </w:tr>
      <w:tr w14:paraId="1A76A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4B47536">
            <w:pPr>
              <w:pStyle w:val="8"/>
              <w:rPr>
                <w:rFonts w:hint="eastAsia"/>
              </w:rPr>
            </w:pPr>
            <w:r>
              <w:rPr>
                <w:rFonts w:hint="eastAsia"/>
              </w:rPr>
              <w:t xml:space="preserve">办公地址： </w:t>
            </w:r>
          </w:p>
        </w:tc>
        <w:tc>
          <w:tcPr>
            <w:tcW w:w="7440" w:type="dxa"/>
          </w:tcPr>
          <w:p w14:paraId="74406970">
            <w:pPr>
              <w:pStyle w:val="8"/>
              <w:rPr>
                <w:rFonts w:hint="eastAsia"/>
              </w:rPr>
            </w:pPr>
            <w:r>
              <w:rPr>
                <w:rFonts w:hint="eastAsia"/>
              </w:rPr>
              <w:t xml:space="preserve">上海市黄浦区四川中路213号久事商务大厦7楼 </w:t>
            </w:r>
          </w:p>
        </w:tc>
      </w:tr>
      <w:tr w14:paraId="2C96F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EA5F6F0">
            <w:pPr>
              <w:pStyle w:val="8"/>
              <w:rPr>
                <w:rFonts w:hint="eastAsia"/>
              </w:rPr>
            </w:pPr>
            <w:r>
              <w:rPr>
                <w:rFonts w:hint="eastAsia"/>
              </w:rPr>
              <w:t xml:space="preserve">法定代表人： </w:t>
            </w:r>
          </w:p>
        </w:tc>
        <w:tc>
          <w:tcPr>
            <w:tcW w:w="7440" w:type="dxa"/>
          </w:tcPr>
          <w:p w14:paraId="2AD3430D">
            <w:pPr>
              <w:pStyle w:val="8"/>
              <w:rPr>
                <w:rFonts w:hint="eastAsia"/>
              </w:rPr>
            </w:pPr>
            <w:r>
              <w:rPr>
                <w:rFonts w:hint="eastAsia"/>
              </w:rPr>
              <w:t xml:space="preserve">李俊杰 </w:t>
            </w:r>
          </w:p>
        </w:tc>
      </w:tr>
      <w:tr w14:paraId="780E4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2A5D2D">
            <w:pPr>
              <w:pStyle w:val="8"/>
              <w:rPr>
                <w:rFonts w:hint="eastAsia"/>
              </w:rPr>
            </w:pPr>
            <w:r>
              <w:rPr>
                <w:rFonts w:hint="eastAsia"/>
              </w:rPr>
              <w:t xml:space="preserve">联系人： </w:t>
            </w:r>
          </w:p>
        </w:tc>
        <w:tc>
          <w:tcPr>
            <w:tcW w:w="7440" w:type="dxa"/>
          </w:tcPr>
          <w:p w14:paraId="5E093E54">
            <w:pPr>
              <w:pStyle w:val="8"/>
              <w:rPr>
                <w:rFonts w:hint="eastAsia"/>
              </w:rPr>
            </w:pPr>
            <w:r>
              <w:rPr>
                <w:rFonts w:hint="eastAsia"/>
              </w:rPr>
              <w:t xml:space="preserve">魏熠珲 </w:t>
            </w:r>
          </w:p>
        </w:tc>
      </w:tr>
      <w:tr w14:paraId="782AB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7913FAF">
            <w:pPr>
              <w:pStyle w:val="8"/>
              <w:rPr>
                <w:rFonts w:hint="eastAsia"/>
              </w:rPr>
            </w:pPr>
            <w:r>
              <w:rPr>
                <w:rFonts w:hint="eastAsia"/>
              </w:rPr>
              <w:t xml:space="preserve">电话： </w:t>
            </w:r>
          </w:p>
        </w:tc>
        <w:tc>
          <w:tcPr>
            <w:tcW w:w="7440" w:type="dxa"/>
          </w:tcPr>
          <w:p w14:paraId="4749FA6A">
            <w:pPr>
              <w:pStyle w:val="8"/>
              <w:rPr>
                <w:rFonts w:hint="eastAsia"/>
              </w:rPr>
            </w:pPr>
            <w:r>
              <w:rPr>
                <w:rFonts w:hint="eastAsia"/>
              </w:rPr>
              <w:t xml:space="preserve">021-53686278 </w:t>
            </w:r>
          </w:p>
        </w:tc>
      </w:tr>
      <w:tr w14:paraId="1AB19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7336C99">
            <w:pPr>
              <w:pStyle w:val="8"/>
              <w:rPr>
                <w:rFonts w:hint="eastAsia"/>
              </w:rPr>
            </w:pPr>
            <w:r>
              <w:rPr>
                <w:rFonts w:hint="eastAsia"/>
              </w:rPr>
              <w:t xml:space="preserve">传真： </w:t>
            </w:r>
          </w:p>
        </w:tc>
        <w:tc>
          <w:tcPr>
            <w:tcW w:w="7440" w:type="dxa"/>
          </w:tcPr>
          <w:p w14:paraId="1FD02C6D">
            <w:pPr>
              <w:pStyle w:val="8"/>
              <w:rPr>
                <w:rFonts w:hint="eastAsia"/>
              </w:rPr>
            </w:pPr>
            <w:r>
              <w:rPr>
                <w:rFonts w:hint="eastAsia"/>
              </w:rPr>
              <w:t xml:space="preserve">021-53686835 </w:t>
            </w:r>
          </w:p>
        </w:tc>
      </w:tr>
      <w:tr w14:paraId="1ABE1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54A6BF1">
            <w:pPr>
              <w:pStyle w:val="8"/>
              <w:rPr>
                <w:rFonts w:hint="eastAsia"/>
              </w:rPr>
            </w:pPr>
            <w:r>
              <w:rPr>
                <w:rFonts w:hint="eastAsia"/>
              </w:rPr>
              <w:t xml:space="preserve">客户服务电话： </w:t>
            </w:r>
          </w:p>
        </w:tc>
        <w:tc>
          <w:tcPr>
            <w:tcW w:w="7440" w:type="dxa"/>
          </w:tcPr>
          <w:p w14:paraId="0B707997">
            <w:pPr>
              <w:pStyle w:val="8"/>
              <w:rPr>
                <w:rFonts w:hint="eastAsia"/>
              </w:rPr>
            </w:pPr>
            <w:r>
              <w:rPr>
                <w:rFonts w:hint="eastAsia"/>
              </w:rPr>
              <w:t xml:space="preserve">4008918918 </w:t>
            </w:r>
          </w:p>
        </w:tc>
      </w:tr>
      <w:tr w14:paraId="73DB1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6D63604">
            <w:pPr>
              <w:pStyle w:val="8"/>
              <w:rPr>
                <w:rFonts w:hint="eastAsia"/>
              </w:rPr>
            </w:pPr>
            <w:r>
              <w:rPr>
                <w:rFonts w:hint="eastAsia"/>
              </w:rPr>
              <w:t xml:space="preserve">网址： </w:t>
            </w:r>
          </w:p>
        </w:tc>
        <w:tc>
          <w:tcPr>
            <w:tcW w:w="7440" w:type="dxa"/>
          </w:tcPr>
          <w:p w14:paraId="11C45199">
            <w:pPr>
              <w:pStyle w:val="8"/>
              <w:rPr>
                <w:rFonts w:hint="eastAsia"/>
              </w:rPr>
            </w:pPr>
            <w:r>
              <w:rPr>
                <w:rFonts w:hint="eastAsia"/>
              </w:rPr>
              <w:t xml:space="preserve">https://www.shzq.com/ </w:t>
            </w:r>
          </w:p>
        </w:tc>
      </w:tr>
    </w:tbl>
    <w:p w14:paraId="680C1955">
      <w:pPr>
        <w:pStyle w:val="8"/>
        <w:spacing w:before="0" w:beforeAutospacing="0" w:after="0" w:afterAutospacing="0" w:line="360" w:lineRule="auto"/>
        <w:ind w:firstLine="420"/>
        <w:rPr>
          <w:rFonts w:hint="eastAsia"/>
          <w:sz w:val="21"/>
          <w:szCs w:val="21"/>
        </w:rPr>
      </w:pPr>
      <w:r>
        <w:rPr>
          <w:rFonts w:hint="eastAsia"/>
          <w:b/>
          <w:bCs/>
          <w:sz w:val="21"/>
          <w:szCs w:val="21"/>
        </w:rPr>
        <w:t>(167)诚通证券股份有限公司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2BFB4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3514F55">
            <w:pPr>
              <w:pStyle w:val="8"/>
              <w:rPr>
                <w:rFonts w:hint="eastAsia"/>
              </w:rPr>
            </w:pPr>
            <w:r>
              <w:rPr>
                <w:rFonts w:hint="eastAsia"/>
              </w:rPr>
              <w:t xml:space="preserve">注册地址： </w:t>
            </w:r>
          </w:p>
        </w:tc>
        <w:tc>
          <w:tcPr>
            <w:tcW w:w="7440" w:type="dxa"/>
          </w:tcPr>
          <w:p w14:paraId="2062E299">
            <w:pPr>
              <w:pStyle w:val="8"/>
              <w:rPr>
                <w:rFonts w:hint="eastAsia"/>
              </w:rPr>
            </w:pPr>
            <w:r>
              <w:rPr>
                <w:rFonts w:hint="eastAsia"/>
              </w:rPr>
              <w:t xml:space="preserve">北京市朝阳区东三环北路27号楼12层 </w:t>
            </w:r>
          </w:p>
        </w:tc>
      </w:tr>
      <w:tr w14:paraId="6A13B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7BD0EB3">
            <w:pPr>
              <w:pStyle w:val="8"/>
              <w:rPr>
                <w:rFonts w:hint="eastAsia"/>
              </w:rPr>
            </w:pPr>
            <w:r>
              <w:rPr>
                <w:rFonts w:hint="eastAsia"/>
              </w:rPr>
              <w:t xml:space="preserve">办公地址： </w:t>
            </w:r>
          </w:p>
        </w:tc>
        <w:tc>
          <w:tcPr>
            <w:tcW w:w="7440" w:type="dxa"/>
          </w:tcPr>
          <w:p w14:paraId="294077FB">
            <w:pPr>
              <w:pStyle w:val="8"/>
              <w:rPr>
                <w:rFonts w:hint="eastAsia"/>
              </w:rPr>
            </w:pPr>
            <w:r>
              <w:rPr>
                <w:rFonts w:hint="eastAsia"/>
              </w:rPr>
              <w:t xml:space="preserve">北京市朝阳区东三环北路27号楼12层 </w:t>
            </w:r>
          </w:p>
        </w:tc>
      </w:tr>
      <w:tr w14:paraId="0D3D7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0FE5895">
            <w:pPr>
              <w:pStyle w:val="8"/>
              <w:rPr>
                <w:rFonts w:hint="eastAsia"/>
              </w:rPr>
            </w:pPr>
            <w:r>
              <w:rPr>
                <w:rFonts w:hint="eastAsia"/>
              </w:rPr>
              <w:t xml:space="preserve">法定代表人： </w:t>
            </w:r>
          </w:p>
        </w:tc>
        <w:tc>
          <w:tcPr>
            <w:tcW w:w="7440" w:type="dxa"/>
          </w:tcPr>
          <w:p w14:paraId="7E874B6C">
            <w:pPr>
              <w:pStyle w:val="8"/>
              <w:rPr>
                <w:rFonts w:hint="eastAsia"/>
              </w:rPr>
            </w:pPr>
            <w:r>
              <w:rPr>
                <w:rFonts w:hint="eastAsia"/>
              </w:rPr>
              <w:t xml:space="preserve">张威 </w:t>
            </w:r>
          </w:p>
        </w:tc>
      </w:tr>
      <w:tr w14:paraId="3DF5B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7E84F3">
            <w:pPr>
              <w:pStyle w:val="8"/>
              <w:rPr>
                <w:rFonts w:hint="eastAsia"/>
              </w:rPr>
            </w:pPr>
            <w:r>
              <w:rPr>
                <w:rFonts w:hint="eastAsia"/>
              </w:rPr>
              <w:t xml:space="preserve">电话： </w:t>
            </w:r>
          </w:p>
        </w:tc>
        <w:tc>
          <w:tcPr>
            <w:tcW w:w="7440" w:type="dxa"/>
          </w:tcPr>
          <w:p w14:paraId="124CC66B">
            <w:pPr>
              <w:pStyle w:val="8"/>
              <w:rPr>
                <w:rFonts w:hint="eastAsia"/>
              </w:rPr>
            </w:pPr>
            <w:r>
              <w:rPr>
                <w:rFonts w:hint="eastAsia"/>
              </w:rPr>
              <w:t xml:space="preserve">010-83561146 </w:t>
            </w:r>
          </w:p>
        </w:tc>
      </w:tr>
      <w:tr w14:paraId="29E5C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EB8DF9F">
            <w:pPr>
              <w:pStyle w:val="8"/>
              <w:rPr>
                <w:rFonts w:hint="eastAsia"/>
              </w:rPr>
            </w:pPr>
            <w:r>
              <w:rPr>
                <w:rFonts w:hint="eastAsia"/>
              </w:rPr>
              <w:t xml:space="preserve">客户服务电话： </w:t>
            </w:r>
          </w:p>
        </w:tc>
        <w:tc>
          <w:tcPr>
            <w:tcW w:w="7440" w:type="dxa"/>
          </w:tcPr>
          <w:p w14:paraId="243C04DD">
            <w:pPr>
              <w:pStyle w:val="8"/>
              <w:rPr>
                <w:rFonts w:hint="eastAsia"/>
              </w:rPr>
            </w:pPr>
            <w:r>
              <w:rPr>
                <w:rFonts w:hint="eastAsia"/>
              </w:rPr>
              <w:t xml:space="preserve">95399 </w:t>
            </w:r>
          </w:p>
        </w:tc>
      </w:tr>
      <w:tr w14:paraId="47237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EC41B8">
            <w:pPr>
              <w:pStyle w:val="8"/>
              <w:rPr>
                <w:rFonts w:hint="eastAsia"/>
              </w:rPr>
            </w:pPr>
            <w:r>
              <w:rPr>
                <w:rFonts w:hint="eastAsia"/>
              </w:rPr>
              <w:t xml:space="preserve">网址： </w:t>
            </w:r>
          </w:p>
        </w:tc>
        <w:tc>
          <w:tcPr>
            <w:tcW w:w="7440" w:type="dxa"/>
          </w:tcPr>
          <w:p w14:paraId="3ABA1BDF">
            <w:pPr>
              <w:pStyle w:val="8"/>
              <w:rPr>
                <w:rFonts w:hint="eastAsia"/>
              </w:rPr>
            </w:pPr>
            <w:r>
              <w:rPr>
                <w:rFonts w:hint="eastAsia"/>
              </w:rPr>
              <w:t xml:space="preserve">www.cctgsc.com.cn </w:t>
            </w:r>
          </w:p>
        </w:tc>
      </w:tr>
    </w:tbl>
    <w:p w14:paraId="0B3265E5">
      <w:pPr>
        <w:pStyle w:val="8"/>
        <w:spacing w:before="0" w:beforeAutospacing="0" w:after="0" w:afterAutospacing="0" w:line="360" w:lineRule="auto"/>
        <w:ind w:firstLine="420"/>
        <w:rPr>
          <w:rFonts w:hint="eastAsia"/>
          <w:sz w:val="21"/>
          <w:szCs w:val="21"/>
        </w:rPr>
      </w:pPr>
      <w:r>
        <w:rPr>
          <w:rFonts w:hint="eastAsia"/>
          <w:b/>
          <w:bCs/>
          <w:sz w:val="21"/>
          <w:szCs w:val="21"/>
        </w:rPr>
        <w:t>(168)大同证券有限责任公司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214D5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AD623E">
            <w:pPr>
              <w:pStyle w:val="8"/>
              <w:rPr>
                <w:rFonts w:hint="eastAsia"/>
              </w:rPr>
            </w:pPr>
            <w:r>
              <w:rPr>
                <w:rFonts w:hint="eastAsia"/>
              </w:rPr>
              <w:t xml:space="preserve">注册地址： </w:t>
            </w:r>
          </w:p>
        </w:tc>
        <w:tc>
          <w:tcPr>
            <w:tcW w:w="7440" w:type="dxa"/>
          </w:tcPr>
          <w:p w14:paraId="021F7347">
            <w:pPr>
              <w:pStyle w:val="8"/>
              <w:rPr>
                <w:rFonts w:hint="eastAsia"/>
              </w:rPr>
            </w:pPr>
            <w:r>
              <w:rPr>
                <w:rFonts w:hint="eastAsia"/>
              </w:rPr>
              <w:t xml:space="preserve">山西省大同市平城区迎宾街15号桐城中央21层 </w:t>
            </w:r>
          </w:p>
        </w:tc>
      </w:tr>
      <w:tr w14:paraId="5688C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9808EB">
            <w:pPr>
              <w:pStyle w:val="8"/>
              <w:rPr>
                <w:rFonts w:hint="eastAsia"/>
              </w:rPr>
            </w:pPr>
            <w:r>
              <w:rPr>
                <w:rFonts w:hint="eastAsia"/>
              </w:rPr>
              <w:t xml:space="preserve">办公地址： </w:t>
            </w:r>
          </w:p>
        </w:tc>
        <w:tc>
          <w:tcPr>
            <w:tcW w:w="7440" w:type="dxa"/>
          </w:tcPr>
          <w:p w14:paraId="367F4D4A">
            <w:pPr>
              <w:pStyle w:val="8"/>
              <w:rPr>
                <w:rFonts w:hint="eastAsia"/>
              </w:rPr>
            </w:pPr>
            <w:r>
              <w:rPr>
                <w:rFonts w:hint="eastAsia"/>
              </w:rPr>
              <w:t xml:space="preserve">山西省太原市小店区长治路111号山西世贸中心A座F12、F13 </w:t>
            </w:r>
          </w:p>
        </w:tc>
      </w:tr>
      <w:tr w14:paraId="62355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9EFC5E">
            <w:pPr>
              <w:pStyle w:val="8"/>
              <w:rPr>
                <w:rFonts w:hint="eastAsia"/>
              </w:rPr>
            </w:pPr>
            <w:r>
              <w:rPr>
                <w:rFonts w:hint="eastAsia"/>
              </w:rPr>
              <w:t xml:space="preserve">法定代表人： </w:t>
            </w:r>
          </w:p>
        </w:tc>
        <w:tc>
          <w:tcPr>
            <w:tcW w:w="7440" w:type="dxa"/>
          </w:tcPr>
          <w:p w14:paraId="0A09E97F">
            <w:pPr>
              <w:pStyle w:val="8"/>
              <w:rPr>
                <w:rFonts w:hint="eastAsia"/>
              </w:rPr>
            </w:pPr>
            <w:r>
              <w:rPr>
                <w:rFonts w:hint="eastAsia"/>
              </w:rPr>
              <w:t xml:space="preserve">董祥 </w:t>
            </w:r>
          </w:p>
        </w:tc>
      </w:tr>
      <w:tr w14:paraId="66718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6C70DE4">
            <w:pPr>
              <w:pStyle w:val="8"/>
              <w:rPr>
                <w:rFonts w:hint="eastAsia"/>
              </w:rPr>
            </w:pPr>
            <w:r>
              <w:rPr>
                <w:rFonts w:hint="eastAsia"/>
              </w:rPr>
              <w:t xml:space="preserve">联系人： </w:t>
            </w:r>
          </w:p>
        </w:tc>
        <w:tc>
          <w:tcPr>
            <w:tcW w:w="7440" w:type="dxa"/>
          </w:tcPr>
          <w:p w14:paraId="4ABA27E5">
            <w:pPr>
              <w:pStyle w:val="8"/>
              <w:rPr>
                <w:rFonts w:hint="eastAsia"/>
              </w:rPr>
            </w:pPr>
            <w:r>
              <w:rPr>
                <w:rFonts w:hint="eastAsia"/>
              </w:rPr>
              <w:t xml:space="preserve">薛津 </w:t>
            </w:r>
          </w:p>
        </w:tc>
      </w:tr>
      <w:tr w14:paraId="53391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DC867C1">
            <w:pPr>
              <w:pStyle w:val="8"/>
              <w:rPr>
                <w:rFonts w:hint="eastAsia"/>
              </w:rPr>
            </w:pPr>
            <w:r>
              <w:rPr>
                <w:rFonts w:hint="eastAsia"/>
              </w:rPr>
              <w:t xml:space="preserve">电话： </w:t>
            </w:r>
          </w:p>
        </w:tc>
        <w:tc>
          <w:tcPr>
            <w:tcW w:w="7440" w:type="dxa"/>
          </w:tcPr>
          <w:p w14:paraId="34E4D014">
            <w:pPr>
              <w:pStyle w:val="8"/>
              <w:rPr>
                <w:rFonts w:hint="eastAsia"/>
              </w:rPr>
            </w:pPr>
            <w:r>
              <w:rPr>
                <w:rFonts w:hint="eastAsia"/>
              </w:rPr>
              <w:t xml:space="preserve">0351－4130322 </w:t>
            </w:r>
          </w:p>
        </w:tc>
      </w:tr>
      <w:tr w14:paraId="16B68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6F25AC8">
            <w:pPr>
              <w:pStyle w:val="8"/>
              <w:rPr>
                <w:rFonts w:hint="eastAsia"/>
              </w:rPr>
            </w:pPr>
            <w:r>
              <w:rPr>
                <w:rFonts w:hint="eastAsia"/>
              </w:rPr>
              <w:t xml:space="preserve">传真： </w:t>
            </w:r>
          </w:p>
        </w:tc>
        <w:tc>
          <w:tcPr>
            <w:tcW w:w="7440" w:type="dxa"/>
          </w:tcPr>
          <w:p w14:paraId="44FC8EA6">
            <w:pPr>
              <w:pStyle w:val="8"/>
              <w:rPr>
                <w:rFonts w:hint="eastAsia"/>
              </w:rPr>
            </w:pPr>
            <w:r>
              <w:rPr>
                <w:rFonts w:hint="eastAsia"/>
              </w:rPr>
              <w:t xml:space="preserve">0351-7219891 </w:t>
            </w:r>
          </w:p>
        </w:tc>
      </w:tr>
      <w:tr w14:paraId="39CE9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44447D">
            <w:pPr>
              <w:pStyle w:val="8"/>
              <w:rPr>
                <w:rFonts w:hint="eastAsia"/>
              </w:rPr>
            </w:pPr>
            <w:r>
              <w:rPr>
                <w:rFonts w:hint="eastAsia"/>
              </w:rPr>
              <w:t xml:space="preserve">客户服务电话： </w:t>
            </w:r>
          </w:p>
        </w:tc>
        <w:tc>
          <w:tcPr>
            <w:tcW w:w="7440" w:type="dxa"/>
          </w:tcPr>
          <w:p w14:paraId="1E4914EC">
            <w:pPr>
              <w:pStyle w:val="8"/>
              <w:rPr>
                <w:rFonts w:hint="eastAsia"/>
              </w:rPr>
            </w:pPr>
            <w:r>
              <w:rPr>
                <w:rFonts w:hint="eastAsia"/>
              </w:rPr>
              <w:t xml:space="preserve">4007121212 </w:t>
            </w:r>
          </w:p>
        </w:tc>
      </w:tr>
      <w:tr w14:paraId="7785D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27759E8">
            <w:pPr>
              <w:pStyle w:val="8"/>
              <w:rPr>
                <w:rFonts w:hint="eastAsia"/>
              </w:rPr>
            </w:pPr>
            <w:r>
              <w:rPr>
                <w:rFonts w:hint="eastAsia"/>
              </w:rPr>
              <w:t xml:space="preserve">网址： </w:t>
            </w:r>
          </w:p>
        </w:tc>
        <w:tc>
          <w:tcPr>
            <w:tcW w:w="7440" w:type="dxa"/>
          </w:tcPr>
          <w:p w14:paraId="331EC65A">
            <w:pPr>
              <w:pStyle w:val="8"/>
              <w:rPr>
                <w:rFonts w:hint="eastAsia"/>
              </w:rPr>
            </w:pPr>
            <w:r>
              <w:rPr>
                <w:rFonts w:hint="eastAsia"/>
              </w:rPr>
              <w:t xml:space="preserve">www.dtsbc.com.cn </w:t>
            </w:r>
          </w:p>
        </w:tc>
      </w:tr>
    </w:tbl>
    <w:p w14:paraId="5C6AD408">
      <w:pPr>
        <w:pStyle w:val="8"/>
        <w:spacing w:before="0" w:beforeAutospacing="0" w:after="0" w:afterAutospacing="0" w:line="360" w:lineRule="auto"/>
        <w:ind w:firstLine="420"/>
        <w:rPr>
          <w:rFonts w:hint="eastAsia"/>
          <w:sz w:val="21"/>
          <w:szCs w:val="21"/>
        </w:rPr>
      </w:pPr>
      <w:r>
        <w:rPr>
          <w:rFonts w:hint="eastAsia"/>
          <w:b/>
          <w:bCs/>
          <w:sz w:val="21"/>
          <w:szCs w:val="21"/>
        </w:rPr>
        <w:t>(169)国联民生证券股份有限公司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621A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0A68A4A">
            <w:pPr>
              <w:pStyle w:val="8"/>
              <w:rPr>
                <w:rFonts w:hint="eastAsia"/>
              </w:rPr>
            </w:pPr>
            <w:r>
              <w:rPr>
                <w:rFonts w:hint="eastAsia"/>
              </w:rPr>
              <w:t xml:space="preserve">注册地址： </w:t>
            </w:r>
          </w:p>
        </w:tc>
        <w:tc>
          <w:tcPr>
            <w:tcW w:w="7440" w:type="dxa"/>
          </w:tcPr>
          <w:p w14:paraId="1D79610F">
            <w:pPr>
              <w:pStyle w:val="8"/>
              <w:rPr>
                <w:rFonts w:hint="eastAsia"/>
              </w:rPr>
            </w:pPr>
            <w:r>
              <w:rPr>
                <w:rFonts w:hint="eastAsia"/>
              </w:rPr>
              <w:t xml:space="preserve">无锡市县前东街168号 </w:t>
            </w:r>
          </w:p>
        </w:tc>
      </w:tr>
      <w:tr w14:paraId="4CAD1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4FDDD44">
            <w:pPr>
              <w:pStyle w:val="8"/>
              <w:rPr>
                <w:rFonts w:hint="eastAsia"/>
              </w:rPr>
            </w:pPr>
            <w:r>
              <w:rPr>
                <w:rFonts w:hint="eastAsia"/>
              </w:rPr>
              <w:t xml:space="preserve">办公地址： </w:t>
            </w:r>
          </w:p>
        </w:tc>
        <w:tc>
          <w:tcPr>
            <w:tcW w:w="7440" w:type="dxa"/>
          </w:tcPr>
          <w:p w14:paraId="6F45F8BA">
            <w:pPr>
              <w:pStyle w:val="8"/>
              <w:rPr>
                <w:rFonts w:hint="eastAsia"/>
              </w:rPr>
            </w:pPr>
            <w:r>
              <w:rPr>
                <w:rFonts w:hint="eastAsia"/>
              </w:rPr>
              <w:t xml:space="preserve">江苏省无锡市太湖新城金融一街8号国联金融大厦702室 </w:t>
            </w:r>
          </w:p>
        </w:tc>
      </w:tr>
      <w:tr w14:paraId="04157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73CC343">
            <w:pPr>
              <w:pStyle w:val="8"/>
              <w:rPr>
                <w:rFonts w:hint="eastAsia"/>
              </w:rPr>
            </w:pPr>
            <w:r>
              <w:rPr>
                <w:rFonts w:hint="eastAsia"/>
              </w:rPr>
              <w:t xml:space="preserve">法定代表人： </w:t>
            </w:r>
          </w:p>
        </w:tc>
        <w:tc>
          <w:tcPr>
            <w:tcW w:w="7440" w:type="dxa"/>
          </w:tcPr>
          <w:p w14:paraId="6C5890D2">
            <w:pPr>
              <w:pStyle w:val="8"/>
              <w:rPr>
                <w:rFonts w:hint="eastAsia"/>
              </w:rPr>
            </w:pPr>
            <w:r>
              <w:rPr>
                <w:rFonts w:hint="eastAsia"/>
              </w:rPr>
              <w:t xml:space="preserve">顾伟 </w:t>
            </w:r>
          </w:p>
        </w:tc>
      </w:tr>
      <w:tr w14:paraId="5A098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C6C962">
            <w:pPr>
              <w:pStyle w:val="8"/>
              <w:rPr>
                <w:rFonts w:hint="eastAsia"/>
              </w:rPr>
            </w:pPr>
            <w:r>
              <w:rPr>
                <w:rFonts w:hint="eastAsia"/>
              </w:rPr>
              <w:t xml:space="preserve">客户服务电话： </w:t>
            </w:r>
          </w:p>
        </w:tc>
        <w:tc>
          <w:tcPr>
            <w:tcW w:w="7440" w:type="dxa"/>
          </w:tcPr>
          <w:p w14:paraId="457F6D3A">
            <w:pPr>
              <w:pStyle w:val="8"/>
              <w:rPr>
                <w:rFonts w:hint="eastAsia"/>
              </w:rPr>
            </w:pPr>
            <w:r>
              <w:rPr>
                <w:rFonts w:hint="eastAsia"/>
              </w:rPr>
              <w:t xml:space="preserve">95570 </w:t>
            </w:r>
          </w:p>
        </w:tc>
      </w:tr>
      <w:tr w14:paraId="68CAA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9D2CF4">
            <w:pPr>
              <w:pStyle w:val="8"/>
              <w:rPr>
                <w:rFonts w:hint="eastAsia"/>
              </w:rPr>
            </w:pPr>
            <w:r>
              <w:rPr>
                <w:rFonts w:hint="eastAsia"/>
              </w:rPr>
              <w:t xml:space="preserve">网址： </w:t>
            </w:r>
          </w:p>
        </w:tc>
        <w:tc>
          <w:tcPr>
            <w:tcW w:w="7440" w:type="dxa"/>
          </w:tcPr>
          <w:p w14:paraId="30E33A9C">
            <w:pPr>
              <w:pStyle w:val="8"/>
              <w:rPr>
                <w:rFonts w:hint="eastAsia"/>
              </w:rPr>
            </w:pPr>
            <w:r>
              <w:rPr>
                <w:rFonts w:hint="eastAsia"/>
              </w:rPr>
              <w:t xml:space="preserve">http://www.glsc.com.cn </w:t>
            </w:r>
          </w:p>
        </w:tc>
      </w:tr>
    </w:tbl>
    <w:p w14:paraId="6DC632F6">
      <w:pPr>
        <w:pStyle w:val="8"/>
        <w:spacing w:before="0" w:beforeAutospacing="0" w:after="0" w:afterAutospacing="0" w:line="360" w:lineRule="auto"/>
        <w:ind w:firstLine="420"/>
        <w:rPr>
          <w:rFonts w:hint="eastAsia"/>
          <w:sz w:val="21"/>
          <w:szCs w:val="21"/>
        </w:rPr>
      </w:pPr>
      <w:r>
        <w:rPr>
          <w:rFonts w:hint="eastAsia"/>
          <w:b/>
          <w:bCs/>
          <w:sz w:val="21"/>
          <w:szCs w:val="21"/>
        </w:rPr>
        <w:t>(170)浙商证券股份有限公司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CB56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AF540BA">
            <w:pPr>
              <w:pStyle w:val="8"/>
              <w:rPr>
                <w:rFonts w:hint="eastAsia"/>
              </w:rPr>
            </w:pPr>
            <w:r>
              <w:rPr>
                <w:rFonts w:hint="eastAsia"/>
              </w:rPr>
              <w:t xml:space="preserve">注册地址： </w:t>
            </w:r>
          </w:p>
        </w:tc>
        <w:tc>
          <w:tcPr>
            <w:tcW w:w="7440" w:type="dxa"/>
          </w:tcPr>
          <w:p w14:paraId="24C8BB21">
            <w:pPr>
              <w:pStyle w:val="8"/>
              <w:rPr>
                <w:rFonts w:hint="eastAsia"/>
              </w:rPr>
            </w:pPr>
            <w:r>
              <w:rPr>
                <w:rFonts w:hint="eastAsia"/>
              </w:rPr>
              <w:t xml:space="preserve">浙江省杭州市江干区五星路201号 </w:t>
            </w:r>
          </w:p>
        </w:tc>
      </w:tr>
      <w:tr w14:paraId="3344A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CAA2634">
            <w:pPr>
              <w:pStyle w:val="8"/>
              <w:rPr>
                <w:rFonts w:hint="eastAsia"/>
              </w:rPr>
            </w:pPr>
            <w:r>
              <w:rPr>
                <w:rFonts w:hint="eastAsia"/>
              </w:rPr>
              <w:t xml:space="preserve">办公地址： </w:t>
            </w:r>
          </w:p>
        </w:tc>
        <w:tc>
          <w:tcPr>
            <w:tcW w:w="7440" w:type="dxa"/>
          </w:tcPr>
          <w:p w14:paraId="62F55E0B">
            <w:pPr>
              <w:pStyle w:val="8"/>
              <w:rPr>
                <w:rFonts w:hint="eastAsia"/>
              </w:rPr>
            </w:pPr>
            <w:r>
              <w:rPr>
                <w:rFonts w:hint="eastAsia"/>
              </w:rPr>
              <w:t xml:space="preserve">浙江省杭州市江干区四季青街道五星路201号浙商证券5楼 </w:t>
            </w:r>
          </w:p>
        </w:tc>
      </w:tr>
      <w:tr w14:paraId="41EAB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16E204">
            <w:pPr>
              <w:pStyle w:val="8"/>
              <w:rPr>
                <w:rFonts w:hint="eastAsia"/>
              </w:rPr>
            </w:pPr>
            <w:r>
              <w:rPr>
                <w:rFonts w:hint="eastAsia"/>
              </w:rPr>
              <w:t xml:space="preserve">法定代表人： </w:t>
            </w:r>
          </w:p>
        </w:tc>
        <w:tc>
          <w:tcPr>
            <w:tcW w:w="7440" w:type="dxa"/>
          </w:tcPr>
          <w:p w14:paraId="50DD6FCD">
            <w:pPr>
              <w:pStyle w:val="8"/>
              <w:rPr>
                <w:rFonts w:hint="eastAsia"/>
              </w:rPr>
            </w:pPr>
            <w:r>
              <w:rPr>
                <w:rFonts w:hint="eastAsia"/>
              </w:rPr>
              <w:t xml:space="preserve">吴承根 </w:t>
            </w:r>
          </w:p>
        </w:tc>
      </w:tr>
      <w:tr w14:paraId="67A01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FDD437">
            <w:pPr>
              <w:pStyle w:val="8"/>
              <w:rPr>
                <w:rFonts w:hint="eastAsia"/>
              </w:rPr>
            </w:pPr>
            <w:r>
              <w:rPr>
                <w:rFonts w:hint="eastAsia"/>
              </w:rPr>
              <w:t xml:space="preserve">联系人： </w:t>
            </w:r>
          </w:p>
        </w:tc>
        <w:tc>
          <w:tcPr>
            <w:tcW w:w="7440" w:type="dxa"/>
          </w:tcPr>
          <w:p w14:paraId="4F46812B">
            <w:pPr>
              <w:pStyle w:val="8"/>
              <w:rPr>
                <w:rFonts w:hint="eastAsia"/>
              </w:rPr>
            </w:pPr>
            <w:r>
              <w:rPr>
                <w:rFonts w:hint="eastAsia"/>
              </w:rPr>
              <w:t xml:space="preserve">沈高亮 </w:t>
            </w:r>
          </w:p>
        </w:tc>
      </w:tr>
      <w:tr w14:paraId="225AA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048D0D7">
            <w:pPr>
              <w:pStyle w:val="8"/>
              <w:rPr>
                <w:rFonts w:hint="eastAsia"/>
              </w:rPr>
            </w:pPr>
            <w:r>
              <w:rPr>
                <w:rFonts w:hint="eastAsia"/>
              </w:rPr>
              <w:t xml:space="preserve">电话： </w:t>
            </w:r>
          </w:p>
        </w:tc>
        <w:tc>
          <w:tcPr>
            <w:tcW w:w="7440" w:type="dxa"/>
          </w:tcPr>
          <w:p w14:paraId="434B00BC">
            <w:pPr>
              <w:pStyle w:val="8"/>
              <w:rPr>
                <w:rFonts w:hint="eastAsia"/>
              </w:rPr>
            </w:pPr>
            <w:r>
              <w:rPr>
                <w:rFonts w:hint="eastAsia"/>
              </w:rPr>
              <w:t xml:space="preserve">0571-87902239 </w:t>
            </w:r>
          </w:p>
        </w:tc>
      </w:tr>
      <w:tr w14:paraId="6B540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61FB2FF">
            <w:pPr>
              <w:pStyle w:val="8"/>
              <w:rPr>
                <w:rFonts w:hint="eastAsia"/>
              </w:rPr>
            </w:pPr>
            <w:r>
              <w:rPr>
                <w:rFonts w:hint="eastAsia"/>
              </w:rPr>
              <w:t xml:space="preserve">传真： </w:t>
            </w:r>
          </w:p>
        </w:tc>
        <w:tc>
          <w:tcPr>
            <w:tcW w:w="7440" w:type="dxa"/>
          </w:tcPr>
          <w:p w14:paraId="4A2A183F">
            <w:pPr>
              <w:pStyle w:val="8"/>
              <w:rPr>
                <w:rFonts w:hint="eastAsia"/>
              </w:rPr>
            </w:pPr>
            <w:r>
              <w:rPr>
                <w:rFonts w:hint="eastAsia"/>
              </w:rPr>
              <w:t xml:space="preserve">0571－87901913 </w:t>
            </w:r>
          </w:p>
        </w:tc>
      </w:tr>
      <w:tr w14:paraId="56FDF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829CB6">
            <w:pPr>
              <w:pStyle w:val="8"/>
              <w:rPr>
                <w:rFonts w:hint="eastAsia"/>
              </w:rPr>
            </w:pPr>
            <w:r>
              <w:rPr>
                <w:rFonts w:hint="eastAsia"/>
              </w:rPr>
              <w:t xml:space="preserve">客户服务电话： </w:t>
            </w:r>
          </w:p>
        </w:tc>
        <w:tc>
          <w:tcPr>
            <w:tcW w:w="7440" w:type="dxa"/>
          </w:tcPr>
          <w:p w14:paraId="634D32E4">
            <w:pPr>
              <w:pStyle w:val="8"/>
              <w:rPr>
                <w:rFonts w:hint="eastAsia"/>
              </w:rPr>
            </w:pPr>
            <w:r>
              <w:rPr>
                <w:rFonts w:hint="eastAsia"/>
              </w:rPr>
              <w:t xml:space="preserve">95345 </w:t>
            </w:r>
          </w:p>
        </w:tc>
      </w:tr>
      <w:tr w14:paraId="5BE3D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C7FA16F">
            <w:pPr>
              <w:pStyle w:val="8"/>
              <w:rPr>
                <w:rFonts w:hint="eastAsia"/>
              </w:rPr>
            </w:pPr>
            <w:r>
              <w:rPr>
                <w:rFonts w:hint="eastAsia"/>
              </w:rPr>
              <w:t xml:space="preserve">网址： </w:t>
            </w:r>
          </w:p>
        </w:tc>
        <w:tc>
          <w:tcPr>
            <w:tcW w:w="7440" w:type="dxa"/>
          </w:tcPr>
          <w:p w14:paraId="5FF2DA36">
            <w:pPr>
              <w:pStyle w:val="8"/>
              <w:rPr>
                <w:rFonts w:hint="eastAsia"/>
              </w:rPr>
            </w:pPr>
            <w:r>
              <w:rPr>
                <w:rFonts w:hint="eastAsia"/>
              </w:rPr>
              <w:t xml:space="preserve">http://www.stocke.com.cn/ </w:t>
            </w:r>
          </w:p>
        </w:tc>
      </w:tr>
    </w:tbl>
    <w:p w14:paraId="203D6628">
      <w:pPr>
        <w:pStyle w:val="8"/>
        <w:spacing w:before="0" w:beforeAutospacing="0" w:after="0" w:afterAutospacing="0" w:line="360" w:lineRule="auto"/>
        <w:ind w:firstLine="420"/>
        <w:rPr>
          <w:rFonts w:hint="eastAsia"/>
          <w:sz w:val="21"/>
          <w:szCs w:val="21"/>
        </w:rPr>
      </w:pPr>
      <w:r>
        <w:rPr>
          <w:rFonts w:hint="eastAsia"/>
          <w:b/>
          <w:bCs/>
          <w:sz w:val="21"/>
          <w:szCs w:val="21"/>
        </w:rPr>
        <w:t>(171)平安证券股份有限公司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BBBF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0C5C63">
            <w:pPr>
              <w:pStyle w:val="8"/>
              <w:rPr>
                <w:rFonts w:hint="eastAsia"/>
              </w:rPr>
            </w:pPr>
            <w:r>
              <w:rPr>
                <w:rFonts w:hint="eastAsia"/>
              </w:rPr>
              <w:t xml:space="preserve">注册地址： </w:t>
            </w:r>
          </w:p>
        </w:tc>
        <w:tc>
          <w:tcPr>
            <w:tcW w:w="7440" w:type="dxa"/>
          </w:tcPr>
          <w:p w14:paraId="0372BF1D">
            <w:pPr>
              <w:pStyle w:val="8"/>
              <w:rPr>
                <w:rFonts w:hint="eastAsia"/>
              </w:rPr>
            </w:pPr>
            <w:r>
              <w:rPr>
                <w:rFonts w:hint="eastAsia"/>
              </w:rPr>
              <w:t xml:space="preserve">深圳市福田区福田街道益田路5023号平安金融中心B座第22-25层 </w:t>
            </w:r>
          </w:p>
        </w:tc>
      </w:tr>
      <w:tr w14:paraId="34864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8CA0FBC">
            <w:pPr>
              <w:pStyle w:val="8"/>
              <w:rPr>
                <w:rFonts w:hint="eastAsia"/>
              </w:rPr>
            </w:pPr>
            <w:r>
              <w:rPr>
                <w:rFonts w:hint="eastAsia"/>
              </w:rPr>
              <w:t xml:space="preserve">办公地址： </w:t>
            </w:r>
          </w:p>
        </w:tc>
        <w:tc>
          <w:tcPr>
            <w:tcW w:w="7440" w:type="dxa"/>
          </w:tcPr>
          <w:p w14:paraId="6E5DA347">
            <w:pPr>
              <w:pStyle w:val="8"/>
              <w:rPr>
                <w:rFonts w:hint="eastAsia"/>
              </w:rPr>
            </w:pPr>
            <w:r>
              <w:rPr>
                <w:rFonts w:hint="eastAsia"/>
              </w:rPr>
              <w:t xml:space="preserve">深圳市福田区福田街道益田路5023号平安金融中心B座第22-25层 </w:t>
            </w:r>
          </w:p>
        </w:tc>
      </w:tr>
      <w:tr w14:paraId="244DF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5B696A0">
            <w:pPr>
              <w:pStyle w:val="8"/>
              <w:rPr>
                <w:rFonts w:hint="eastAsia"/>
              </w:rPr>
            </w:pPr>
            <w:r>
              <w:rPr>
                <w:rFonts w:hint="eastAsia"/>
              </w:rPr>
              <w:t xml:space="preserve">法定代表人： </w:t>
            </w:r>
          </w:p>
        </w:tc>
        <w:tc>
          <w:tcPr>
            <w:tcW w:w="7440" w:type="dxa"/>
          </w:tcPr>
          <w:p w14:paraId="21126D42">
            <w:pPr>
              <w:pStyle w:val="8"/>
              <w:rPr>
                <w:rFonts w:hint="eastAsia"/>
              </w:rPr>
            </w:pPr>
            <w:r>
              <w:rPr>
                <w:rFonts w:hint="eastAsia"/>
              </w:rPr>
              <w:t xml:space="preserve">何之江 </w:t>
            </w:r>
          </w:p>
        </w:tc>
      </w:tr>
      <w:tr w14:paraId="028DA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221916B">
            <w:pPr>
              <w:pStyle w:val="8"/>
              <w:rPr>
                <w:rFonts w:hint="eastAsia"/>
              </w:rPr>
            </w:pPr>
            <w:r>
              <w:rPr>
                <w:rFonts w:hint="eastAsia"/>
              </w:rPr>
              <w:t xml:space="preserve">联系人： </w:t>
            </w:r>
          </w:p>
        </w:tc>
        <w:tc>
          <w:tcPr>
            <w:tcW w:w="7440" w:type="dxa"/>
          </w:tcPr>
          <w:p w14:paraId="72DBACEA">
            <w:pPr>
              <w:pStyle w:val="8"/>
              <w:rPr>
                <w:rFonts w:hint="eastAsia"/>
              </w:rPr>
            </w:pPr>
            <w:r>
              <w:rPr>
                <w:rFonts w:hint="eastAsia"/>
              </w:rPr>
              <w:t xml:space="preserve">王阳 </w:t>
            </w:r>
          </w:p>
        </w:tc>
      </w:tr>
      <w:tr w14:paraId="460F6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55AAC7D">
            <w:pPr>
              <w:pStyle w:val="8"/>
              <w:rPr>
                <w:rFonts w:hint="eastAsia"/>
              </w:rPr>
            </w:pPr>
            <w:r>
              <w:rPr>
                <w:rFonts w:hint="eastAsia"/>
              </w:rPr>
              <w:t xml:space="preserve">电话： </w:t>
            </w:r>
          </w:p>
        </w:tc>
        <w:tc>
          <w:tcPr>
            <w:tcW w:w="7440" w:type="dxa"/>
          </w:tcPr>
          <w:p w14:paraId="4039BB3B">
            <w:pPr>
              <w:pStyle w:val="8"/>
              <w:rPr>
                <w:rFonts w:hint="eastAsia"/>
              </w:rPr>
            </w:pPr>
            <w:r>
              <w:rPr>
                <w:rFonts w:hint="eastAsia"/>
              </w:rPr>
              <w:t xml:space="preserve">021-38632136 </w:t>
            </w:r>
          </w:p>
        </w:tc>
      </w:tr>
      <w:tr w14:paraId="42D4D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BEA5534">
            <w:pPr>
              <w:pStyle w:val="8"/>
              <w:rPr>
                <w:rFonts w:hint="eastAsia"/>
              </w:rPr>
            </w:pPr>
            <w:r>
              <w:rPr>
                <w:rFonts w:hint="eastAsia"/>
              </w:rPr>
              <w:t xml:space="preserve">传真： </w:t>
            </w:r>
          </w:p>
        </w:tc>
        <w:tc>
          <w:tcPr>
            <w:tcW w:w="7440" w:type="dxa"/>
          </w:tcPr>
          <w:p w14:paraId="550CCBE4">
            <w:pPr>
              <w:pStyle w:val="8"/>
              <w:rPr>
                <w:rFonts w:hint="eastAsia"/>
              </w:rPr>
            </w:pPr>
            <w:r>
              <w:rPr>
                <w:rFonts w:hint="eastAsia"/>
              </w:rPr>
              <w:t xml:space="preserve">0755－82400862 </w:t>
            </w:r>
          </w:p>
        </w:tc>
      </w:tr>
      <w:tr w14:paraId="0107B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84DE67F">
            <w:pPr>
              <w:pStyle w:val="8"/>
              <w:rPr>
                <w:rFonts w:hint="eastAsia"/>
              </w:rPr>
            </w:pPr>
            <w:r>
              <w:rPr>
                <w:rFonts w:hint="eastAsia"/>
              </w:rPr>
              <w:t xml:space="preserve">客户服务电话： </w:t>
            </w:r>
          </w:p>
        </w:tc>
        <w:tc>
          <w:tcPr>
            <w:tcW w:w="7440" w:type="dxa"/>
          </w:tcPr>
          <w:p w14:paraId="67417D76">
            <w:pPr>
              <w:pStyle w:val="8"/>
              <w:rPr>
                <w:rFonts w:hint="eastAsia"/>
              </w:rPr>
            </w:pPr>
            <w:r>
              <w:rPr>
                <w:rFonts w:hint="eastAsia"/>
              </w:rPr>
              <w:t xml:space="preserve">0755-22628888/95511-8 </w:t>
            </w:r>
          </w:p>
        </w:tc>
      </w:tr>
      <w:tr w14:paraId="577C9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1ED9A5">
            <w:pPr>
              <w:pStyle w:val="8"/>
              <w:rPr>
                <w:rFonts w:hint="eastAsia"/>
              </w:rPr>
            </w:pPr>
            <w:r>
              <w:rPr>
                <w:rFonts w:hint="eastAsia"/>
              </w:rPr>
              <w:t xml:space="preserve">网址： </w:t>
            </w:r>
          </w:p>
        </w:tc>
        <w:tc>
          <w:tcPr>
            <w:tcW w:w="7440" w:type="dxa"/>
          </w:tcPr>
          <w:p w14:paraId="52311027">
            <w:pPr>
              <w:pStyle w:val="8"/>
              <w:rPr>
                <w:rFonts w:hint="eastAsia"/>
              </w:rPr>
            </w:pPr>
            <w:r>
              <w:rPr>
                <w:rFonts w:hint="eastAsia"/>
              </w:rPr>
              <w:t xml:space="preserve">http:www.stock.pingan.com </w:t>
            </w:r>
          </w:p>
        </w:tc>
      </w:tr>
    </w:tbl>
    <w:p w14:paraId="3F42D9E6">
      <w:pPr>
        <w:pStyle w:val="8"/>
        <w:spacing w:before="0" w:beforeAutospacing="0" w:after="0" w:afterAutospacing="0" w:line="360" w:lineRule="auto"/>
        <w:ind w:firstLine="420"/>
        <w:rPr>
          <w:rFonts w:hint="eastAsia"/>
          <w:sz w:val="21"/>
          <w:szCs w:val="21"/>
        </w:rPr>
      </w:pPr>
      <w:r>
        <w:rPr>
          <w:rFonts w:hint="eastAsia"/>
          <w:b/>
          <w:bCs/>
          <w:sz w:val="21"/>
          <w:szCs w:val="21"/>
        </w:rPr>
        <w:t>(172)华安证券股份有限公司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97DD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E4F181">
            <w:pPr>
              <w:pStyle w:val="8"/>
              <w:rPr>
                <w:rFonts w:hint="eastAsia"/>
              </w:rPr>
            </w:pPr>
            <w:r>
              <w:rPr>
                <w:rFonts w:hint="eastAsia"/>
              </w:rPr>
              <w:t xml:space="preserve">注册地址： </w:t>
            </w:r>
          </w:p>
        </w:tc>
        <w:tc>
          <w:tcPr>
            <w:tcW w:w="7440" w:type="dxa"/>
          </w:tcPr>
          <w:p w14:paraId="3B707387">
            <w:pPr>
              <w:pStyle w:val="8"/>
              <w:rPr>
                <w:rFonts w:hint="eastAsia"/>
              </w:rPr>
            </w:pPr>
            <w:r>
              <w:rPr>
                <w:rFonts w:hint="eastAsia"/>
              </w:rPr>
              <w:t xml:space="preserve">安徽省合肥市政务文化新区天鹅湖路198号 </w:t>
            </w:r>
          </w:p>
        </w:tc>
      </w:tr>
      <w:tr w14:paraId="5FADC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5421E0">
            <w:pPr>
              <w:pStyle w:val="8"/>
              <w:rPr>
                <w:rFonts w:hint="eastAsia"/>
              </w:rPr>
            </w:pPr>
            <w:r>
              <w:rPr>
                <w:rFonts w:hint="eastAsia"/>
              </w:rPr>
              <w:t xml:space="preserve">办公地址： </w:t>
            </w:r>
          </w:p>
        </w:tc>
        <w:tc>
          <w:tcPr>
            <w:tcW w:w="7440" w:type="dxa"/>
          </w:tcPr>
          <w:p w14:paraId="25A3A374">
            <w:pPr>
              <w:pStyle w:val="8"/>
              <w:rPr>
                <w:rFonts w:hint="eastAsia"/>
              </w:rPr>
            </w:pPr>
            <w:r>
              <w:rPr>
                <w:rFonts w:hint="eastAsia"/>
              </w:rPr>
              <w:t xml:space="preserve">安徽省合肥市南二环959号财智中心B1座 </w:t>
            </w:r>
          </w:p>
        </w:tc>
      </w:tr>
      <w:tr w14:paraId="47A9B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4FA3F4">
            <w:pPr>
              <w:pStyle w:val="8"/>
              <w:rPr>
                <w:rFonts w:hint="eastAsia"/>
              </w:rPr>
            </w:pPr>
            <w:r>
              <w:rPr>
                <w:rFonts w:hint="eastAsia"/>
              </w:rPr>
              <w:t xml:space="preserve">法定代表人： </w:t>
            </w:r>
          </w:p>
        </w:tc>
        <w:tc>
          <w:tcPr>
            <w:tcW w:w="7440" w:type="dxa"/>
          </w:tcPr>
          <w:p w14:paraId="7465CEF0">
            <w:pPr>
              <w:pStyle w:val="8"/>
              <w:rPr>
                <w:rFonts w:hint="eastAsia"/>
              </w:rPr>
            </w:pPr>
            <w:r>
              <w:rPr>
                <w:rFonts w:hint="eastAsia"/>
              </w:rPr>
              <w:t xml:space="preserve">章宏韬 </w:t>
            </w:r>
          </w:p>
        </w:tc>
      </w:tr>
      <w:tr w14:paraId="201C1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CB7E0D">
            <w:pPr>
              <w:pStyle w:val="8"/>
              <w:rPr>
                <w:rFonts w:hint="eastAsia"/>
              </w:rPr>
            </w:pPr>
            <w:r>
              <w:rPr>
                <w:rFonts w:hint="eastAsia"/>
              </w:rPr>
              <w:t xml:space="preserve">联系人： </w:t>
            </w:r>
          </w:p>
        </w:tc>
        <w:tc>
          <w:tcPr>
            <w:tcW w:w="7440" w:type="dxa"/>
          </w:tcPr>
          <w:p w14:paraId="5F3B8A7F">
            <w:pPr>
              <w:pStyle w:val="8"/>
              <w:rPr>
                <w:rFonts w:hint="eastAsia"/>
              </w:rPr>
            </w:pPr>
            <w:r>
              <w:rPr>
                <w:rFonts w:hint="eastAsia"/>
              </w:rPr>
              <w:t xml:space="preserve">孙懿 </w:t>
            </w:r>
          </w:p>
        </w:tc>
      </w:tr>
      <w:tr w14:paraId="5CF2C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DE710F3">
            <w:pPr>
              <w:pStyle w:val="8"/>
              <w:rPr>
                <w:rFonts w:hint="eastAsia"/>
              </w:rPr>
            </w:pPr>
            <w:r>
              <w:rPr>
                <w:rFonts w:hint="eastAsia"/>
              </w:rPr>
              <w:t xml:space="preserve">电话： </w:t>
            </w:r>
          </w:p>
        </w:tc>
        <w:tc>
          <w:tcPr>
            <w:tcW w:w="7440" w:type="dxa"/>
          </w:tcPr>
          <w:p w14:paraId="7008B15D">
            <w:pPr>
              <w:pStyle w:val="8"/>
              <w:rPr>
                <w:rFonts w:hint="eastAsia"/>
              </w:rPr>
            </w:pPr>
            <w:r>
              <w:rPr>
                <w:rFonts w:hint="eastAsia"/>
              </w:rPr>
              <w:t xml:space="preserve">0551-65161821 </w:t>
            </w:r>
          </w:p>
        </w:tc>
      </w:tr>
      <w:tr w14:paraId="42B7E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AD9D566">
            <w:pPr>
              <w:pStyle w:val="8"/>
              <w:rPr>
                <w:rFonts w:hint="eastAsia"/>
              </w:rPr>
            </w:pPr>
            <w:r>
              <w:rPr>
                <w:rFonts w:hint="eastAsia"/>
              </w:rPr>
              <w:t xml:space="preserve">传真： </w:t>
            </w:r>
          </w:p>
        </w:tc>
        <w:tc>
          <w:tcPr>
            <w:tcW w:w="7440" w:type="dxa"/>
          </w:tcPr>
          <w:p w14:paraId="10E77559">
            <w:pPr>
              <w:pStyle w:val="8"/>
              <w:rPr>
                <w:rFonts w:hint="eastAsia"/>
              </w:rPr>
            </w:pPr>
            <w:r>
              <w:rPr>
                <w:rFonts w:hint="eastAsia"/>
              </w:rPr>
              <w:t xml:space="preserve">0551－65161672 </w:t>
            </w:r>
          </w:p>
        </w:tc>
      </w:tr>
      <w:tr w14:paraId="4CBEB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196BA66">
            <w:pPr>
              <w:pStyle w:val="8"/>
              <w:rPr>
                <w:rFonts w:hint="eastAsia"/>
              </w:rPr>
            </w:pPr>
            <w:r>
              <w:rPr>
                <w:rFonts w:hint="eastAsia"/>
              </w:rPr>
              <w:t xml:space="preserve">客户服务电话： </w:t>
            </w:r>
          </w:p>
        </w:tc>
        <w:tc>
          <w:tcPr>
            <w:tcW w:w="7440" w:type="dxa"/>
          </w:tcPr>
          <w:p w14:paraId="02CB792F">
            <w:pPr>
              <w:pStyle w:val="8"/>
              <w:rPr>
                <w:rFonts w:hint="eastAsia"/>
              </w:rPr>
            </w:pPr>
            <w:r>
              <w:rPr>
                <w:rFonts w:hint="eastAsia"/>
              </w:rPr>
              <w:t xml:space="preserve">95318 </w:t>
            </w:r>
          </w:p>
        </w:tc>
      </w:tr>
      <w:tr w14:paraId="59AB5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C29FB52">
            <w:pPr>
              <w:pStyle w:val="8"/>
              <w:rPr>
                <w:rFonts w:hint="eastAsia"/>
              </w:rPr>
            </w:pPr>
            <w:r>
              <w:rPr>
                <w:rFonts w:hint="eastAsia"/>
              </w:rPr>
              <w:t xml:space="preserve">网址： </w:t>
            </w:r>
          </w:p>
        </w:tc>
        <w:tc>
          <w:tcPr>
            <w:tcW w:w="7440" w:type="dxa"/>
          </w:tcPr>
          <w:p w14:paraId="7F0E9045">
            <w:pPr>
              <w:pStyle w:val="8"/>
              <w:rPr>
                <w:rFonts w:hint="eastAsia"/>
              </w:rPr>
            </w:pPr>
            <w:r>
              <w:rPr>
                <w:rFonts w:hint="eastAsia"/>
              </w:rPr>
              <w:t xml:space="preserve">http://www.hazq.com/ </w:t>
            </w:r>
          </w:p>
        </w:tc>
      </w:tr>
    </w:tbl>
    <w:p w14:paraId="7061ED07">
      <w:pPr>
        <w:pStyle w:val="8"/>
        <w:spacing w:before="0" w:beforeAutospacing="0" w:after="0" w:afterAutospacing="0" w:line="360" w:lineRule="auto"/>
        <w:ind w:firstLine="420"/>
        <w:rPr>
          <w:rFonts w:hint="eastAsia"/>
          <w:sz w:val="21"/>
          <w:szCs w:val="21"/>
        </w:rPr>
      </w:pPr>
      <w:r>
        <w:rPr>
          <w:rFonts w:hint="eastAsia"/>
          <w:b/>
          <w:bCs/>
          <w:sz w:val="21"/>
          <w:szCs w:val="21"/>
        </w:rPr>
        <w:t>(173)国海证券股份有限公司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C7FA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7548CB">
            <w:pPr>
              <w:pStyle w:val="8"/>
              <w:rPr>
                <w:rFonts w:hint="eastAsia"/>
              </w:rPr>
            </w:pPr>
            <w:r>
              <w:rPr>
                <w:rFonts w:hint="eastAsia"/>
              </w:rPr>
              <w:t xml:space="preserve">注册地址： </w:t>
            </w:r>
          </w:p>
        </w:tc>
        <w:tc>
          <w:tcPr>
            <w:tcW w:w="7440" w:type="dxa"/>
          </w:tcPr>
          <w:p w14:paraId="3EED9EC9">
            <w:pPr>
              <w:pStyle w:val="8"/>
              <w:rPr>
                <w:rFonts w:hint="eastAsia"/>
              </w:rPr>
            </w:pPr>
            <w:r>
              <w:rPr>
                <w:rFonts w:hint="eastAsia"/>
              </w:rPr>
              <w:t xml:space="preserve">广西桂林市辅星路13号 </w:t>
            </w:r>
          </w:p>
        </w:tc>
      </w:tr>
      <w:tr w14:paraId="5E47C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6D03B29">
            <w:pPr>
              <w:pStyle w:val="8"/>
              <w:rPr>
                <w:rFonts w:hint="eastAsia"/>
              </w:rPr>
            </w:pPr>
            <w:r>
              <w:rPr>
                <w:rFonts w:hint="eastAsia"/>
              </w:rPr>
              <w:t xml:space="preserve">办公地址： </w:t>
            </w:r>
          </w:p>
        </w:tc>
        <w:tc>
          <w:tcPr>
            <w:tcW w:w="7440" w:type="dxa"/>
          </w:tcPr>
          <w:p w14:paraId="11FAA57A">
            <w:pPr>
              <w:pStyle w:val="8"/>
              <w:rPr>
                <w:rFonts w:hint="eastAsia"/>
              </w:rPr>
            </w:pPr>
            <w:r>
              <w:rPr>
                <w:rFonts w:hint="eastAsia"/>
              </w:rPr>
              <w:t xml:space="preserve">深圳市福田区竹子林四路光大银行大厦3楼 </w:t>
            </w:r>
          </w:p>
        </w:tc>
      </w:tr>
      <w:tr w14:paraId="55E40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E33FE27">
            <w:pPr>
              <w:pStyle w:val="8"/>
              <w:rPr>
                <w:rFonts w:hint="eastAsia"/>
              </w:rPr>
            </w:pPr>
            <w:r>
              <w:rPr>
                <w:rFonts w:hint="eastAsia"/>
              </w:rPr>
              <w:t xml:space="preserve">法定代表人： </w:t>
            </w:r>
          </w:p>
        </w:tc>
        <w:tc>
          <w:tcPr>
            <w:tcW w:w="7440" w:type="dxa"/>
          </w:tcPr>
          <w:p w14:paraId="14B61366">
            <w:pPr>
              <w:pStyle w:val="8"/>
              <w:rPr>
                <w:rFonts w:hint="eastAsia"/>
              </w:rPr>
            </w:pPr>
            <w:r>
              <w:rPr>
                <w:rFonts w:hint="eastAsia"/>
              </w:rPr>
              <w:t xml:space="preserve">张雅锋 </w:t>
            </w:r>
          </w:p>
        </w:tc>
      </w:tr>
      <w:tr w14:paraId="60B5D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CAA5B5">
            <w:pPr>
              <w:pStyle w:val="8"/>
              <w:rPr>
                <w:rFonts w:hint="eastAsia"/>
              </w:rPr>
            </w:pPr>
            <w:r>
              <w:rPr>
                <w:rFonts w:hint="eastAsia"/>
              </w:rPr>
              <w:t xml:space="preserve">联系人： </w:t>
            </w:r>
          </w:p>
        </w:tc>
        <w:tc>
          <w:tcPr>
            <w:tcW w:w="7440" w:type="dxa"/>
          </w:tcPr>
          <w:p w14:paraId="7DC35D6D">
            <w:pPr>
              <w:pStyle w:val="8"/>
              <w:rPr>
                <w:rFonts w:hint="eastAsia"/>
              </w:rPr>
            </w:pPr>
            <w:r>
              <w:rPr>
                <w:rFonts w:hint="eastAsia"/>
              </w:rPr>
              <w:t xml:space="preserve">武斌 </w:t>
            </w:r>
          </w:p>
        </w:tc>
      </w:tr>
      <w:tr w14:paraId="1D816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02CB15F">
            <w:pPr>
              <w:pStyle w:val="8"/>
              <w:rPr>
                <w:rFonts w:hint="eastAsia"/>
              </w:rPr>
            </w:pPr>
            <w:r>
              <w:rPr>
                <w:rFonts w:hint="eastAsia"/>
              </w:rPr>
              <w:t xml:space="preserve">电话： </w:t>
            </w:r>
          </w:p>
        </w:tc>
        <w:tc>
          <w:tcPr>
            <w:tcW w:w="7440" w:type="dxa"/>
          </w:tcPr>
          <w:p w14:paraId="0B4DB693">
            <w:pPr>
              <w:pStyle w:val="8"/>
              <w:rPr>
                <w:rFonts w:hint="eastAsia"/>
              </w:rPr>
            </w:pPr>
            <w:r>
              <w:rPr>
                <w:rFonts w:hint="eastAsia"/>
              </w:rPr>
              <w:t xml:space="preserve">0755－83707413 </w:t>
            </w:r>
          </w:p>
        </w:tc>
      </w:tr>
      <w:tr w14:paraId="2ABF5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EE674D">
            <w:pPr>
              <w:pStyle w:val="8"/>
              <w:rPr>
                <w:rFonts w:hint="eastAsia"/>
              </w:rPr>
            </w:pPr>
            <w:r>
              <w:rPr>
                <w:rFonts w:hint="eastAsia"/>
              </w:rPr>
              <w:t xml:space="preserve">传真： </w:t>
            </w:r>
          </w:p>
        </w:tc>
        <w:tc>
          <w:tcPr>
            <w:tcW w:w="7440" w:type="dxa"/>
          </w:tcPr>
          <w:p w14:paraId="23CB7100">
            <w:pPr>
              <w:pStyle w:val="8"/>
              <w:rPr>
                <w:rFonts w:hint="eastAsia"/>
              </w:rPr>
            </w:pPr>
            <w:r>
              <w:rPr>
                <w:rFonts w:hint="eastAsia"/>
              </w:rPr>
              <w:t xml:space="preserve">0755－83700205 </w:t>
            </w:r>
          </w:p>
        </w:tc>
      </w:tr>
      <w:tr w14:paraId="4E1F2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7007CA">
            <w:pPr>
              <w:pStyle w:val="8"/>
              <w:rPr>
                <w:rFonts w:hint="eastAsia"/>
              </w:rPr>
            </w:pPr>
            <w:r>
              <w:rPr>
                <w:rFonts w:hint="eastAsia"/>
              </w:rPr>
              <w:t xml:space="preserve">客户服务电话： </w:t>
            </w:r>
          </w:p>
        </w:tc>
        <w:tc>
          <w:tcPr>
            <w:tcW w:w="7440" w:type="dxa"/>
          </w:tcPr>
          <w:p w14:paraId="31F1F458">
            <w:pPr>
              <w:pStyle w:val="8"/>
              <w:rPr>
                <w:rFonts w:hint="eastAsia"/>
              </w:rPr>
            </w:pPr>
            <w:r>
              <w:rPr>
                <w:rFonts w:hint="eastAsia"/>
              </w:rPr>
              <w:t xml:space="preserve">4008888100（全国），96100（广西） </w:t>
            </w:r>
          </w:p>
        </w:tc>
      </w:tr>
      <w:tr w14:paraId="3FEFA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DC2B8C8">
            <w:pPr>
              <w:pStyle w:val="8"/>
              <w:rPr>
                <w:rFonts w:hint="eastAsia"/>
              </w:rPr>
            </w:pPr>
            <w:r>
              <w:rPr>
                <w:rFonts w:hint="eastAsia"/>
              </w:rPr>
              <w:t xml:space="preserve">网址： </w:t>
            </w:r>
          </w:p>
        </w:tc>
        <w:tc>
          <w:tcPr>
            <w:tcW w:w="7440" w:type="dxa"/>
          </w:tcPr>
          <w:p w14:paraId="310244C3">
            <w:pPr>
              <w:pStyle w:val="8"/>
              <w:rPr>
                <w:rFonts w:hint="eastAsia"/>
              </w:rPr>
            </w:pPr>
            <w:r>
              <w:rPr>
                <w:rFonts w:hint="eastAsia"/>
              </w:rPr>
              <w:t xml:space="preserve">http://www.ghzq.com.cn </w:t>
            </w:r>
          </w:p>
        </w:tc>
      </w:tr>
    </w:tbl>
    <w:p w14:paraId="0F553CF3">
      <w:pPr>
        <w:pStyle w:val="8"/>
        <w:spacing w:before="0" w:beforeAutospacing="0" w:after="0" w:afterAutospacing="0" w:line="360" w:lineRule="auto"/>
        <w:ind w:firstLine="420"/>
        <w:rPr>
          <w:rFonts w:hint="eastAsia"/>
          <w:sz w:val="21"/>
          <w:szCs w:val="21"/>
        </w:rPr>
      </w:pPr>
      <w:r>
        <w:rPr>
          <w:rFonts w:hint="eastAsia"/>
          <w:b/>
          <w:bCs/>
          <w:sz w:val="21"/>
          <w:szCs w:val="21"/>
        </w:rPr>
        <w:t>(174)财信证券股份有限公司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9419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A34791">
            <w:pPr>
              <w:pStyle w:val="8"/>
              <w:rPr>
                <w:rFonts w:hint="eastAsia"/>
              </w:rPr>
            </w:pPr>
            <w:r>
              <w:rPr>
                <w:rFonts w:hint="eastAsia"/>
              </w:rPr>
              <w:t xml:space="preserve">注册地址： </w:t>
            </w:r>
          </w:p>
        </w:tc>
        <w:tc>
          <w:tcPr>
            <w:tcW w:w="7440" w:type="dxa"/>
          </w:tcPr>
          <w:p w14:paraId="4C81E580">
            <w:pPr>
              <w:pStyle w:val="8"/>
              <w:rPr>
                <w:rFonts w:hint="eastAsia"/>
              </w:rPr>
            </w:pPr>
            <w:r>
              <w:rPr>
                <w:rFonts w:hint="eastAsia"/>
              </w:rPr>
              <w:t xml:space="preserve">长沙市芙蓉中路二段80号顺天国际财富中心26楼 </w:t>
            </w:r>
          </w:p>
        </w:tc>
      </w:tr>
      <w:tr w14:paraId="6F97F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5DD7279">
            <w:pPr>
              <w:pStyle w:val="8"/>
              <w:rPr>
                <w:rFonts w:hint="eastAsia"/>
              </w:rPr>
            </w:pPr>
            <w:r>
              <w:rPr>
                <w:rFonts w:hint="eastAsia"/>
              </w:rPr>
              <w:t xml:space="preserve">办公地址： </w:t>
            </w:r>
          </w:p>
        </w:tc>
        <w:tc>
          <w:tcPr>
            <w:tcW w:w="7440" w:type="dxa"/>
          </w:tcPr>
          <w:p w14:paraId="25638F42">
            <w:pPr>
              <w:pStyle w:val="8"/>
              <w:rPr>
                <w:rFonts w:hint="eastAsia"/>
              </w:rPr>
            </w:pPr>
            <w:r>
              <w:rPr>
                <w:rFonts w:hint="eastAsia"/>
              </w:rPr>
              <w:t xml:space="preserve">长沙市芙蓉中路二段80号顺天国际财富中心26楼 </w:t>
            </w:r>
          </w:p>
        </w:tc>
      </w:tr>
      <w:tr w14:paraId="71548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B252C8">
            <w:pPr>
              <w:pStyle w:val="8"/>
              <w:rPr>
                <w:rFonts w:hint="eastAsia"/>
              </w:rPr>
            </w:pPr>
            <w:r>
              <w:rPr>
                <w:rFonts w:hint="eastAsia"/>
              </w:rPr>
              <w:t xml:space="preserve">法定代表人： </w:t>
            </w:r>
          </w:p>
        </w:tc>
        <w:tc>
          <w:tcPr>
            <w:tcW w:w="7440" w:type="dxa"/>
          </w:tcPr>
          <w:p w14:paraId="4C52EEBA">
            <w:pPr>
              <w:pStyle w:val="8"/>
              <w:rPr>
                <w:rFonts w:hint="eastAsia"/>
              </w:rPr>
            </w:pPr>
            <w:r>
              <w:rPr>
                <w:rFonts w:hint="eastAsia"/>
              </w:rPr>
              <w:t xml:space="preserve">蔡一兵 </w:t>
            </w:r>
          </w:p>
        </w:tc>
      </w:tr>
      <w:tr w14:paraId="19886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A895557">
            <w:pPr>
              <w:pStyle w:val="8"/>
              <w:rPr>
                <w:rFonts w:hint="eastAsia"/>
              </w:rPr>
            </w:pPr>
            <w:r>
              <w:rPr>
                <w:rFonts w:hint="eastAsia"/>
              </w:rPr>
              <w:t xml:space="preserve">联系人： </w:t>
            </w:r>
          </w:p>
        </w:tc>
        <w:tc>
          <w:tcPr>
            <w:tcW w:w="7440" w:type="dxa"/>
          </w:tcPr>
          <w:p w14:paraId="1B61CA8A">
            <w:pPr>
              <w:pStyle w:val="8"/>
              <w:rPr>
                <w:rFonts w:hint="eastAsia"/>
              </w:rPr>
            </w:pPr>
            <w:r>
              <w:rPr>
                <w:rFonts w:hint="eastAsia"/>
              </w:rPr>
              <w:t xml:space="preserve">郭磊 </w:t>
            </w:r>
          </w:p>
        </w:tc>
      </w:tr>
      <w:tr w14:paraId="3B52B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74E1A29">
            <w:pPr>
              <w:pStyle w:val="8"/>
              <w:rPr>
                <w:rFonts w:hint="eastAsia"/>
              </w:rPr>
            </w:pPr>
            <w:r>
              <w:rPr>
                <w:rFonts w:hint="eastAsia"/>
              </w:rPr>
              <w:t xml:space="preserve">电话： </w:t>
            </w:r>
          </w:p>
        </w:tc>
        <w:tc>
          <w:tcPr>
            <w:tcW w:w="7440" w:type="dxa"/>
          </w:tcPr>
          <w:p w14:paraId="5917C2BB">
            <w:pPr>
              <w:pStyle w:val="8"/>
              <w:rPr>
                <w:rFonts w:hint="eastAsia"/>
              </w:rPr>
            </w:pPr>
            <w:r>
              <w:rPr>
                <w:rFonts w:hint="eastAsia"/>
              </w:rPr>
              <w:t xml:space="preserve">0731-84403319 </w:t>
            </w:r>
          </w:p>
        </w:tc>
      </w:tr>
      <w:tr w14:paraId="6CD9C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915447">
            <w:pPr>
              <w:pStyle w:val="8"/>
              <w:rPr>
                <w:rFonts w:hint="eastAsia"/>
              </w:rPr>
            </w:pPr>
            <w:r>
              <w:rPr>
                <w:rFonts w:hint="eastAsia"/>
              </w:rPr>
              <w:t xml:space="preserve">传真： </w:t>
            </w:r>
          </w:p>
        </w:tc>
        <w:tc>
          <w:tcPr>
            <w:tcW w:w="7440" w:type="dxa"/>
          </w:tcPr>
          <w:p w14:paraId="1BFF88FA">
            <w:pPr>
              <w:pStyle w:val="8"/>
              <w:rPr>
                <w:rFonts w:hint="eastAsia"/>
              </w:rPr>
            </w:pPr>
            <w:r>
              <w:rPr>
                <w:rFonts w:hint="eastAsia"/>
              </w:rPr>
              <w:t xml:space="preserve">0731-84403439 </w:t>
            </w:r>
          </w:p>
        </w:tc>
      </w:tr>
      <w:tr w14:paraId="71B42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7F8AA6">
            <w:pPr>
              <w:pStyle w:val="8"/>
              <w:rPr>
                <w:rFonts w:hint="eastAsia"/>
              </w:rPr>
            </w:pPr>
            <w:r>
              <w:rPr>
                <w:rFonts w:hint="eastAsia"/>
              </w:rPr>
              <w:t xml:space="preserve">客户服务电话： </w:t>
            </w:r>
          </w:p>
        </w:tc>
        <w:tc>
          <w:tcPr>
            <w:tcW w:w="7440" w:type="dxa"/>
          </w:tcPr>
          <w:p w14:paraId="4588A4B1">
            <w:pPr>
              <w:pStyle w:val="8"/>
              <w:rPr>
                <w:rFonts w:hint="eastAsia"/>
              </w:rPr>
            </w:pPr>
            <w:r>
              <w:rPr>
                <w:rFonts w:hint="eastAsia"/>
              </w:rPr>
              <w:t xml:space="preserve">0731-84403360 </w:t>
            </w:r>
          </w:p>
        </w:tc>
      </w:tr>
      <w:tr w14:paraId="69A82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B75A6A4">
            <w:pPr>
              <w:pStyle w:val="8"/>
              <w:rPr>
                <w:rFonts w:hint="eastAsia"/>
              </w:rPr>
            </w:pPr>
            <w:r>
              <w:rPr>
                <w:rFonts w:hint="eastAsia"/>
              </w:rPr>
              <w:t xml:space="preserve">网址： </w:t>
            </w:r>
          </w:p>
        </w:tc>
        <w:tc>
          <w:tcPr>
            <w:tcW w:w="7440" w:type="dxa"/>
          </w:tcPr>
          <w:p w14:paraId="429EB136">
            <w:pPr>
              <w:pStyle w:val="8"/>
              <w:rPr>
                <w:rFonts w:hint="eastAsia"/>
              </w:rPr>
            </w:pPr>
            <w:r>
              <w:rPr>
                <w:rFonts w:hint="eastAsia"/>
              </w:rPr>
              <w:t xml:space="preserve">http://www.cfzq.com/ </w:t>
            </w:r>
          </w:p>
        </w:tc>
      </w:tr>
    </w:tbl>
    <w:p w14:paraId="4D691F0B">
      <w:pPr>
        <w:pStyle w:val="8"/>
        <w:spacing w:before="0" w:beforeAutospacing="0" w:after="0" w:afterAutospacing="0" w:line="360" w:lineRule="auto"/>
        <w:ind w:firstLine="420"/>
        <w:rPr>
          <w:rFonts w:hint="eastAsia"/>
          <w:sz w:val="21"/>
          <w:szCs w:val="21"/>
        </w:rPr>
      </w:pPr>
      <w:r>
        <w:rPr>
          <w:rFonts w:hint="eastAsia"/>
          <w:b/>
          <w:bCs/>
          <w:sz w:val="21"/>
          <w:szCs w:val="21"/>
        </w:rPr>
        <w:t>(175)东莞证券股份有限公司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BBFA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882A470">
            <w:pPr>
              <w:pStyle w:val="8"/>
              <w:rPr>
                <w:rFonts w:hint="eastAsia"/>
              </w:rPr>
            </w:pPr>
            <w:r>
              <w:rPr>
                <w:rFonts w:hint="eastAsia"/>
              </w:rPr>
              <w:t xml:space="preserve">注册地址： </w:t>
            </w:r>
          </w:p>
        </w:tc>
        <w:tc>
          <w:tcPr>
            <w:tcW w:w="7440" w:type="dxa"/>
          </w:tcPr>
          <w:p w14:paraId="44822F73">
            <w:pPr>
              <w:pStyle w:val="8"/>
              <w:rPr>
                <w:rFonts w:hint="eastAsia"/>
              </w:rPr>
            </w:pPr>
            <w:r>
              <w:rPr>
                <w:rFonts w:hint="eastAsia"/>
              </w:rPr>
              <w:t xml:space="preserve">东莞市莞城区可园南路1号金源中心30楼 </w:t>
            </w:r>
          </w:p>
        </w:tc>
      </w:tr>
      <w:tr w14:paraId="50E9B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4268AF4">
            <w:pPr>
              <w:pStyle w:val="8"/>
              <w:rPr>
                <w:rFonts w:hint="eastAsia"/>
              </w:rPr>
            </w:pPr>
            <w:r>
              <w:rPr>
                <w:rFonts w:hint="eastAsia"/>
              </w:rPr>
              <w:t xml:space="preserve">办公地址： </w:t>
            </w:r>
          </w:p>
        </w:tc>
        <w:tc>
          <w:tcPr>
            <w:tcW w:w="7440" w:type="dxa"/>
          </w:tcPr>
          <w:p w14:paraId="2397697B">
            <w:pPr>
              <w:pStyle w:val="8"/>
              <w:rPr>
                <w:rFonts w:hint="eastAsia"/>
              </w:rPr>
            </w:pPr>
            <w:r>
              <w:rPr>
                <w:rFonts w:hint="eastAsia"/>
              </w:rPr>
              <w:t xml:space="preserve">东莞市莞城区可园南路1号金源中心30楼 </w:t>
            </w:r>
          </w:p>
        </w:tc>
      </w:tr>
      <w:tr w14:paraId="21B77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B37941B">
            <w:pPr>
              <w:pStyle w:val="8"/>
              <w:rPr>
                <w:rFonts w:hint="eastAsia"/>
              </w:rPr>
            </w:pPr>
            <w:r>
              <w:rPr>
                <w:rFonts w:hint="eastAsia"/>
              </w:rPr>
              <w:t xml:space="preserve">法定代表人： </w:t>
            </w:r>
          </w:p>
        </w:tc>
        <w:tc>
          <w:tcPr>
            <w:tcW w:w="7440" w:type="dxa"/>
          </w:tcPr>
          <w:p w14:paraId="3FE8485B">
            <w:pPr>
              <w:pStyle w:val="8"/>
              <w:rPr>
                <w:rFonts w:hint="eastAsia"/>
              </w:rPr>
            </w:pPr>
            <w:r>
              <w:rPr>
                <w:rFonts w:hint="eastAsia"/>
              </w:rPr>
              <w:t xml:space="preserve">陈照星 </w:t>
            </w:r>
          </w:p>
        </w:tc>
      </w:tr>
      <w:tr w14:paraId="5FCAF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C71391">
            <w:pPr>
              <w:pStyle w:val="8"/>
              <w:rPr>
                <w:rFonts w:hint="eastAsia"/>
              </w:rPr>
            </w:pPr>
            <w:r>
              <w:rPr>
                <w:rFonts w:hint="eastAsia"/>
              </w:rPr>
              <w:t xml:space="preserve">联系人： </w:t>
            </w:r>
          </w:p>
        </w:tc>
        <w:tc>
          <w:tcPr>
            <w:tcW w:w="7440" w:type="dxa"/>
          </w:tcPr>
          <w:p w14:paraId="12BA9DF0">
            <w:pPr>
              <w:pStyle w:val="8"/>
              <w:rPr>
                <w:rFonts w:hint="eastAsia"/>
              </w:rPr>
            </w:pPr>
            <w:r>
              <w:rPr>
                <w:rFonts w:hint="eastAsia"/>
              </w:rPr>
              <w:t xml:space="preserve">叶玉琪 </w:t>
            </w:r>
          </w:p>
        </w:tc>
      </w:tr>
      <w:tr w14:paraId="21BAD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B09106">
            <w:pPr>
              <w:pStyle w:val="8"/>
              <w:rPr>
                <w:rFonts w:hint="eastAsia"/>
              </w:rPr>
            </w:pPr>
            <w:r>
              <w:rPr>
                <w:rFonts w:hint="eastAsia"/>
              </w:rPr>
              <w:t xml:space="preserve">电话： </w:t>
            </w:r>
          </w:p>
        </w:tc>
        <w:tc>
          <w:tcPr>
            <w:tcW w:w="7440" w:type="dxa"/>
          </w:tcPr>
          <w:p w14:paraId="34CAD93B">
            <w:pPr>
              <w:pStyle w:val="8"/>
              <w:rPr>
                <w:rFonts w:hint="eastAsia"/>
              </w:rPr>
            </w:pPr>
            <w:r>
              <w:rPr>
                <w:rFonts w:hint="eastAsia"/>
              </w:rPr>
              <w:t xml:space="preserve">0769-22119351 </w:t>
            </w:r>
          </w:p>
        </w:tc>
      </w:tr>
      <w:tr w14:paraId="632A1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D525D72">
            <w:pPr>
              <w:pStyle w:val="8"/>
              <w:rPr>
                <w:rFonts w:hint="eastAsia"/>
              </w:rPr>
            </w:pPr>
            <w:r>
              <w:rPr>
                <w:rFonts w:hint="eastAsia"/>
              </w:rPr>
              <w:t xml:space="preserve">传真： </w:t>
            </w:r>
          </w:p>
        </w:tc>
        <w:tc>
          <w:tcPr>
            <w:tcW w:w="7440" w:type="dxa"/>
          </w:tcPr>
          <w:p w14:paraId="37706988">
            <w:pPr>
              <w:pStyle w:val="8"/>
              <w:rPr>
                <w:rFonts w:hint="eastAsia"/>
              </w:rPr>
            </w:pPr>
            <w:r>
              <w:rPr>
                <w:rFonts w:hint="eastAsia"/>
              </w:rPr>
              <w:t xml:space="preserve">0769-22115712 </w:t>
            </w:r>
          </w:p>
        </w:tc>
      </w:tr>
      <w:tr w14:paraId="0FB77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52BB2FD">
            <w:pPr>
              <w:pStyle w:val="8"/>
              <w:rPr>
                <w:rFonts w:hint="eastAsia"/>
              </w:rPr>
            </w:pPr>
            <w:r>
              <w:rPr>
                <w:rFonts w:hint="eastAsia"/>
              </w:rPr>
              <w:t xml:space="preserve">客户服务电话： </w:t>
            </w:r>
          </w:p>
        </w:tc>
        <w:tc>
          <w:tcPr>
            <w:tcW w:w="7440" w:type="dxa"/>
          </w:tcPr>
          <w:p w14:paraId="6144D4E8">
            <w:pPr>
              <w:pStyle w:val="8"/>
              <w:rPr>
                <w:rFonts w:hint="eastAsia"/>
              </w:rPr>
            </w:pPr>
            <w:r>
              <w:rPr>
                <w:rFonts w:hint="eastAsia"/>
              </w:rPr>
              <w:t xml:space="preserve">95328 </w:t>
            </w:r>
          </w:p>
        </w:tc>
      </w:tr>
      <w:tr w14:paraId="54EAB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0CF576">
            <w:pPr>
              <w:pStyle w:val="8"/>
              <w:rPr>
                <w:rFonts w:hint="eastAsia"/>
              </w:rPr>
            </w:pPr>
            <w:r>
              <w:rPr>
                <w:rFonts w:hint="eastAsia"/>
              </w:rPr>
              <w:t xml:space="preserve">网址： </w:t>
            </w:r>
          </w:p>
        </w:tc>
        <w:tc>
          <w:tcPr>
            <w:tcW w:w="7440" w:type="dxa"/>
          </w:tcPr>
          <w:p w14:paraId="235BB41D">
            <w:pPr>
              <w:pStyle w:val="8"/>
              <w:rPr>
                <w:rFonts w:hint="eastAsia"/>
              </w:rPr>
            </w:pPr>
            <w:r>
              <w:rPr>
                <w:rFonts w:hint="eastAsia"/>
              </w:rPr>
              <w:t xml:space="preserve">http://www.dgzq.com.cn </w:t>
            </w:r>
          </w:p>
        </w:tc>
      </w:tr>
    </w:tbl>
    <w:p w14:paraId="43BA635A">
      <w:pPr>
        <w:pStyle w:val="8"/>
        <w:spacing w:before="0" w:beforeAutospacing="0" w:after="0" w:afterAutospacing="0" w:line="360" w:lineRule="auto"/>
        <w:ind w:firstLine="420"/>
        <w:rPr>
          <w:rFonts w:hint="eastAsia"/>
          <w:sz w:val="21"/>
          <w:szCs w:val="21"/>
        </w:rPr>
      </w:pPr>
      <w:r>
        <w:rPr>
          <w:rFonts w:hint="eastAsia"/>
          <w:b/>
          <w:bCs/>
          <w:sz w:val="21"/>
          <w:szCs w:val="21"/>
        </w:rPr>
        <w:t>(176)中原证券股份有限公司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C275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7151725">
            <w:pPr>
              <w:pStyle w:val="8"/>
              <w:rPr>
                <w:rFonts w:hint="eastAsia"/>
              </w:rPr>
            </w:pPr>
            <w:r>
              <w:rPr>
                <w:rFonts w:hint="eastAsia"/>
              </w:rPr>
              <w:t xml:space="preserve">注册地址： </w:t>
            </w:r>
          </w:p>
        </w:tc>
        <w:tc>
          <w:tcPr>
            <w:tcW w:w="7440" w:type="dxa"/>
          </w:tcPr>
          <w:p w14:paraId="7F9FBD34">
            <w:pPr>
              <w:pStyle w:val="8"/>
              <w:rPr>
                <w:rFonts w:hint="eastAsia"/>
              </w:rPr>
            </w:pPr>
            <w:r>
              <w:rPr>
                <w:rFonts w:hint="eastAsia"/>
              </w:rPr>
              <w:t xml:space="preserve">郑州市郑东新区商务外环路10号 </w:t>
            </w:r>
          </w:p>
        </w:tc>
      </w:tr>
      <w:tr w14:paraId="6EF70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6C998DA">
            <w:pPr>
              <w:pStyle w:val="8"/>
              <w:rPr>
                <w:rFonts w:hint="eastAsia"/>
              </w:rPr>
            </w:pPr>
            <w:r>
              <w:rPr>
                <w:rFonts w:hint="eastAsia"/>
              </w:rPr>
              <w:t xml:space="preserve">办公地址： </w:t>
            </w:r>
          </w:p>
        </w:tc>
        <w:tc>
          <w:tcPr>
            <w:tcW w:w="7440" w:type="dxa"/>
          </w:tcPr>
          <w:p w14:paraId="3F8BDA87">
            <w:pPr>
              <w:pStyle w:val="8"/>
              <w:rPr>
                <w:rFonts w:hint="eastAsia"/>
              </w:rPr>
            </w:pPr>
            <w:r>
              <w:rPr>
                <w:rFonts w:hint="eastAsia"/>
              </w:rPr>
              <w:t xml:space="preserve">郑州市郑东新区商务外环路10号  </w:t>
            </w:r>
          </w:p>
        </w:tc>
      </w:tr>
      <w:tr w14:paraId="77722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B064BE">
            <w:pPr>
              <w:pStyle w:val="8"/>
              <w:rPr>
                <w:rFonts w:hint="eastAsia"/>
              </w:rPr>
            </w:pPr>
            <w:r>
              <w:rPr>
                <w:rFonts w:hint="eastAsia"/>
              </w:rPr>
              <w:t xml:space="preserve">法定代表人： </w:t>
            </w:r>
          </w:p>
        </w:tc>
        <w:tc>
          <w:tcPr>
            <w:tcW w:w="7440" w:type="dxa"/>
          </w:tcPr>
          <w:p w14:paraId="33917203">
            <w:pPr>
              <w:pStyle w:val="8"/>
              <w:rPr>
                <w:rFonts w:hint="eastAsia"/>
              </w:rPr>
            </w:pPr>
            <w:r>
              <w:rPr>
                <w:rFonts w:hint="eastAsia"/>
              </w:rPr>
              <w:t xml:space="preserve">鲁智礼 </w:t>
            </w:r>
          </w:p>
        </w:tc>
      </w:tr>
      <w:tr w14:paraId="19118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CCBC41">
            <w:pPr>
              <w:pStyle w:val="8"/>
              <w:rPr>
                <w:rFonts w:hint="eastAsia"/>
              </w:rPr>
            </w:pPr>
            <w:r>
              <w:rPr>
                <w:rFonts w:hint="eastAsia"/>
              </w:rPr>
              <w:t xml:space="preserve">联系人： </w:t>
            </w:r>
          </w:p>
        </w:tc>
        <w:tc>
          <w:tcPr>
            <w:tcW w:w="7440" w:type="dxa"/>
          </w:tcPr>
          <w:p w14:paraId="0766A7EF">
            <w:pPr>
              <w:pStyle w:val="8"/>
              <w:rPr>
                <w:rFonts w:hint="eastAsia"/>
              </w:rPr>
            </w:pPr>
            <w:r>
              <w:rPr>
                <w:rFonts w:hint="eastAsia"/>
              </w:rPr>
              <w:t xml:space="preserve">李盼盼 </w:t>
            </w:r>
          </w:p>
        </w:tc>
      </w:tr>
      <w:tr w14:paraId="7CBD4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660F0BA">
            <w:pPr>
              <w:pStyle w:val="8"/>
              <w:rPr>
                <w:rFonts w:hint="eastAsia"/>
              </w:rPr>
            </w:pPr>
            <w:r>
              <w:rPr>
                <w:rFonts w:hint="eastAsia"/>
              </w:rPr>
              <w:t xml:space="preserve">电话： </w:t>
            </w:r>
          </w:p>
        </w:tc>
        <w:tc>
          <w:tcPr>
            <w:tcW w:w="7440" w:type="dxa"/>
          </w:tcPr>
          <w:p w14:paraId="087AB88E">
            <w:pPr>
              <w:pStyle w:val="8"/>
              <w:rPr>
                <w:rFonts w:hint="eastAsia"/>
              </w:rPr>
            </w:pPr>
            <w:r>
              <w:rPr>
                <w:rFonts w:hint="eastAsia"/>
              </w:rPr>
              <w:t xml:space="preserve">0371-69099882 </w:t>
            </w:r>
          </w:p>
        </w:tc>
      </w:tr>
      <w:tr w14:paraId="70B0F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03F2CE">
            <w:pPr>
              <w:pStyle w:val="8"/>
              <w:rPr>
                <w:rFonts w:hint="eastAsia"/>
              </w:rPr>
            </w:pPr>
            <w:r>
              <w:rPr>
                <w:rFonts w:hint="eastAsia"/>
              </w:rPr>
              <w:t xml:space="preserve">传真： </w:t>
            </w:r>
          </w:p>
        </w:tc>
        <w:tc>
          <w:tcPr>
            <w:tcW w:w="7440" w:type="dxa"/>
          </w:tcPr>
          <w:p w14:paraId="054A1AA9">
            <w:pPr>
              <w:pStyle w:val="8"/>
              <w:rPr>
                <w:rFonts w:hint="eastAsia"/>
              </w:rPr>
            </w:pPr>
            <w:r>
              <w:rPr>
                <w:rFonts w:hint="eastAsia"/>
              </w:rPr>
              <w:t xml:space="preserve">0371--65585665 </w:t>
            </w:r>
          </w:p>
        </w:tc>
      </w:tr>
      <w:tr w14:paraId="40FE4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9A8A2E">
            <w:pPr>
              <w:pStyle w:val="8"/>
              <w:rPr>
                <w:rFonts w:hint="eastAsia"/>
              </w:rPr>
            </w:pPr>
            <w:r>
              <w:rPr>
                <w:rFonts w:hint="eastAsia"/>
              </w:rPr>
              <w:t xml:space="preserve">客户服务电话： </w:t>
            </w:r>
          </w:p>
        </w:tc>
        <w:tc>
          <w:tcPr>
            <w:tcW w:w="7440" w:type="dxa"/>
          </w:tcPr>
          <w:p w14:paraId="77201D27">
            <w:pPr>
              <w:pStyle w:val="8"/>
              <w:rPr>
                <w:rFonts w:hint="eastAsia"/>
              </w:rPr>
            </w:pPr>
            <w:r>
              <w:rPr>
                <w:rFonts w:hint="eastAsia"/>
              </w:rPr>
              <w:t xml:space="preserve">95377 </w:t>
            </w:r>
          </w:p>
        </w:tc>
      </w:tr>
      <w:tr w14:paraId="1BFF0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F4B7F7">
            <w:pPr>
              <w:pStyle w:val="8"/>
              <w:rPr>
                <w:rFonts w:hint="eastAsia"/>
              </w:rPr>
            </w:pPr>
            <w:r>
              <w:rPr>
                <w:rFonts w:hint="eastAsia"/>
              </w:rPr>
              <w:t xml:space="preserve">网址： </w:t>
            </w:r>
          </w:p>
        </w:tc>
        <w:tc>
          <w:tcPr>
            <w:tcW w:w="7440" w:type="dxa"/>
          </w:tcPr>
          <w:p w14:paraId="7F01B2BB">
            <w:pPr>
              <w:pStyle w:val="8"/>
              <w:rPr>
                <w:rFonts w:hint="eastAsia"/>
              </w:rPr>
            </w:pPr>
            <w:r>
              <w:rPr>
                <w:rFonts w:hint="eastAsia"/>
              </w:rPr>
              <w:t xml:space="preserve">http://www.ccnew.com/ </w:t>
            </w:r>
          </w:p>
        </w:tc>
      </w:tr>
    </w:tbl>
    <w:p w14:paraId="57901EBB">
      <w:pPr>
        <w:pStyle w:val="8"/>
        <w:spacing w:before="0" w:beforeAutospacing="0" w:after="0" w:afterAutospacing="0" w:line="360" w:lineRule="auto"/>
        <w:ind w:firstLine="420"/>
        <w:rPr>
          <w:rFonts w:hint="eastAsia"/>
          <w:sz w:val="21"/>
          <w:szCs w:val="21"/>
        </w:rPr>
      </w:pPr>
      <w:r>
        <w:rPr>
          <w:rFonts w:hint="eastAsia"/>
          <w:b/>
          <w:bCs/>
          <w:sz w:val="21"/>
          <w:szCs w:val="21"/>
        </w:rPr>
        <w:t>(177)东海证券股份有限公司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B83C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E584A64">
            <w:pPr>
              <w:pStyle w:val="8"/>
              <w:rPr>
                <w:rFonts w:hint="eastAsia"/>
              </w:rPr>
            </w:pPr>
            <w:r>
              <w:rPr>
                <w:rFonts w:hint="eastAsia"/>
              </w:rPr>
              <w:t xml:space="preserve">注册地址： </w:t>
            </w:r>
          </w:p>
        </w:tc>
        <w:tc>
          <w:tcPr>
            <w:tcW w:w="7440" w:type="dxa"/>
          </w:tcPr>
          <w:p w14:paraId="23B710AA">
            <w:pPr>
              <w:pStyle w:val="8"/>
              <w:rPr>
                <w:rFonts w:hint="eastAsia"/>
              </w:rPr>
            </w:pPr>
            <w:r>
              <w:rPr>
                <w:rFonts w:hint="eastAsia"/>
              </w:rPr>
              <w:t xml:space="preserve">江苏省常州延陵西路23号投资广场18层  </w:t>
            </w:r>
          </w:p>
        </w:tc>
      </w:tr>
      <w:tr w14:paraId="3B444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4D5D55B">
            <w:pPr>
              <w:pStyle w:val="8"/>
              <w:rPr>
                <w:rFonts w:hint="eastAsia"/>
              </w:rPr>
            </w:pPr>
            <w:r>
              <w:rPr>
                <w:rFonts w:hint="eastAsia"/>
              </w:rPr>
              <w:t xml:space="preserve">办公地址： </w:t>
            </w:r>
          </w:p>
        </w:tc>
        <w:tc>
          <w:tcPr>
            <w:tcW w:w="7440" w:type="dxa"/>
          </w:tcPr>
          <w:p w14:paraId="46736534">
            <w:pPr>
              <w:pStyle w:val="8"/>
              <w:rPr>
                <w:rFonts w:hint="eastAsia"/>
              </w:rPr>
            </w:pPr>
            <w:r>
              <w:rPr>
                <w:rFonts w:hint="eastAsia"/>
              </w:rPr>
              <w:t xml:space="preserve">上海市浦东新区东方路1928号东海证券大厦  </w:t>
            </w:r>
          </w:p>
        </w:tc>
      </w:tr>
      <w:tr w14:paraId="58BFB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E919B73">
            <w:pPr>
              <w:pStyle w:val="8"/>
              <w:rPr>
                <w:rFonts w:hint="eastAsia"/>
              </w:rPr>
            </w:pPr>
            <w:r>
              <w:rPr>
                <w:rFonts w:hint="eastAsia"/>
              </w:rPr>
              <w:t xml:space="preserve">法定代表人： </w:t>
            </w:r>
          </w:p>
        </w:tc>
        <w:tc>
          <w:tcPr>
            <w:tcW w:w="7440" w:type="dxa"/>
          </w:tcPr>
          <w:p w14:paraId="2BC26B9E">
            <w:pPr>
              <w:pStyle w:val="8"/>
              <w:rPr>
                <w:rFonts w:hint="eastAsia"/>
              </w:rPr>
            </w:pPr>
            <w:r>
              <w:rPr>
                <w:rFonts w:hint="eastAsia"/>
              </w:rPr>
              <w:t xml:space="preserve">钱俊文 </w:t>
            </w:r>
          </w:p>
        </w:tc>
      </w:tr>
      <w:tr w14:paraId="2C164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C15F2FA">
            <w:pPr>
              <w:pStyle w:val="8"/>
              <w:rPr>
                <w:rFonts w:hint="eastAsia"/>
              </w:rPr>
            </w:pPr>
            <w:r>
              <w:rPr>
                <w:rFonts w:hint="eastAsia"/>
              </w:rPr>
              <w:t xml:space="preserve">联系人： </w:t>
            </w:r>
          </w:p>
        </w:tc>
        <w:tc>
          <w:tcPr>
            <w:tcW w:w="7440" w:type="dxa"/>
          </w:tcPr>
          <w:p w14:paraId="08CF9626">
            <w:pPr>
              <w:pStyle w:val="8"/>
              <w:rPr>
                <w:rFonts w:hint="eastAsia"/>
              </w:rPr>
            </w:pPr>
            <w:r>
              <w:rPr>
                <w:rFonts w:hint="eastAsia"/>
              </w:rPr>
              <w:t xml:space="preserve">王一彦 </w:t>
            </w:r>
          </w:p>
        </w:tc>
      </w:tr>
      <w:tr w14:paraId="233F7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8680FD">
            <w:pPr>
              <w:pStyle w:val="8"/>
              <w:rPr>
                <w:rFonts w:hint="eastAsia"/>
              </w:rPr>
            </w:pPr>
            <w:r>
              <w:rPr>
                <w:rFonts w:hint="eastAsia"/>
              </w:rPr>
              <w:t xml:space="preserve">电话： </w:t>
            </w:r>
          </w:p>
        </w:tc>
        <w:tc>
          <w:tcPr>
            <w:tcW w:w="7440" w:type="dxa"/>
          </w:tcPr>
          <w:p w14:paraId="6AF047BF">
            <w:pPr>
              <w:pStyle w:val="8"/>
              <w:rPr>
                <w:rFonts w:hint="eastAsia"/>
              </w:rPr>
            </w:pPr>
            <w:r>
              <w:rPr>
                <w:rFonts w:hint="eastAsia"/>
              </w:rPr>
              <w:t xml:space="preserve">021-20333333 </w:t>
            </w:r>
          </w:p>
        </w:tc>
      </w:tr>
      <w:tr w14:paraId="0DBA1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42E519">
            <w:pPr>
              <w:pStyle w:val="8"/>
              <w:rPr>
                <w:rFonts w:hint="eastAsia"/>
              </w:rPr>
            </w:pPr>
            <w:r>
              <w:rPr>
                <w:rFonts w:hint="eastAsia"/>
              </w:rPr>
              <w:t xml:space="preserve">传真： </w:t>
            </w:r>
          </w:p>
        </w:tc>
        <w:tc>
          <w:tcPr>
            <w:tcW w:w="7440" w:type="dxa"/>
          </w:tcPr>
          <w:p w14:paraId="0F8B91AD">
            <w:pPr>
              <w:pStyle w:val="8"/>
              <w:rPr>
                <w:rFonts w:hint="eastAsia"/>
              </w:rPr>
            </w:pPr>
            <w:r>
              <w:rPr>
                <w:rFonts w:hint="eastAsia"/>
              </w:rPr>
              <w:t xml:space="preserve">021-50498825 </w:t>
            </w:r>
          </w:p>
        </w:tc>
      </w:tr>
      <w:tr w14:paraId="086BE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E8B4546">
            <w:pPr>
              <w:pStyle w:val="8"/>
              <w:rPr>
                <w:rFonts w:hint="eastAsia"/>
              </w:rPr>
            </w:pPr>
            <w:r>
              <w:rPr>
                <w:rFonts w:hint="eastAsia"/>
              </w:rPr>
              <w:t xml:space="preserve">客户服务电话： </w:t>
            </w:r>
          </w:p>
        </w:tc>
        <w:tc>
          <w:tcPr>
            <w:tcW w:w="7440" w:type="dxa"/>
          </w:tcPr>
          <w:p w14:paraId="24A04C3B">
            <w:pPr>
              <w:pStyle w:val="8"/>
              <w:rPr>
                <w:rFonts w:hint="eastAsia"/>
              </w:rPr>
            </w:pPr>
            <w:r>
              <w:rPr>
                <w:rFonts w:hint="eastAsia"/>
              </w:rPr>
              <w:t xml:space="preserve">95531; 4008888588 </w:t>
            </w:r>
          </w:p>
        </w:tc>
      </w:tr>
      <w:tr w14:paraId="1D712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8285AD">
            <w:pPr>
              <w:pStyle w:val="8"/>
              <w:rPr>
                <w:rFonts w:hint="eastAsia"/>
              </w:rPr>
            </w:pPr>
            <w:r>
              <w:rPr>
                <w:rFonts w:hint="eastAsia"/>
              </w:rPr>
              <w:t xml:space="preserve">网址： </w:t>
            </w:r>
          </w:p>
        </w:tc>
        <w:tc>
          <w:tcPr>
            <w:tcW w:w="7440" w:type="dxa"/>
          </w:tcPr>
          <w:p w14:paraId="56A2091D">
            <w:pPr>
              <w:pStyle w:val="8"/>
              <w:rPr>
                <w:rFonts w:hint="eastAsia"/>
              </w:rPr>
            </w:pPr>
            <w:r>
              <w:rPr>
                <w:rFonts w:hint="eastAsia"/>
              </w:rPr>
              <w:t xml:space="preserve">http://www.longone.com.cn </w:t>
            </w:r>
          </w:p>
        </w:tc>
      </w:tr>
    </w:tbl>
    <w:p w14:paraId="12E4D3D3">
      <w:pPr>
        <w:pStyle w:val="8"/>
        <w:spacing w:before="0" w:beforeAutospacing="0" w:after="0" w:afterAutospacing="0" w:line="360" w:lineRule="auto"/>
        <w:ind w:firstLine="420"/>
        <w:rPr>
          <w:rFonts w:hint="eastAsia"/>
          <w:sz w:val="21"/>
          <w:szCs w:val="21"/>
        </w:rPr>
      </w:pPr>
      <w:r>
        <w:rPr>
          <w:rFonts w:hint="eastAsia"/>
          <w:b/>
          <w:bCs/>
          <w:sz w:val="21"/>
          <w:szCs w:val="21"/>
        </w:rPr>
        <w:t>(178)中银国际证券股份有限公司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C384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1F9C2EB">
            <w:pPr>
              <w:pStyle w:val="8"/>
              <w:rPr>
                <w:rFonts w:hint="eastAsia"/>
              </w:rPr>
            </w:pPr>
            <w:r>
              <w:rPr>
                <w:rFonts w:hint="eastAsia"/>
              </w:rPr>
              <w:t xml:space="preserve">注册地址： </w:t>
            </w:r>
          </w:p>
        </w:tc>
        <w:tc>
          <w:tcPr>
            <w:tcW w:w="7440" w:type="dxa"/>
          </w:tcPr>
          <w:p w14:paraId="43D2B031">
            <w:pPr>
              <w:pStyle w:val="8"/>
              <w:rPr>
                <w:rFonts w:hint="eastAsia"/>
              </w:rPr>
            </w:pPr>
            <w:r>
              <w:rPr>
                <w:rFonts w:hint="eastAsia"/>
              </w:rPr>
              <w:t xml:space="preserve"> 中国上海浦东银城中路200号中银大厦39-40层  </w:t>
            </w:r>
          </w:p>
        </w:tc>
      </w:tr>
      <w:tr w14:paraId="459F4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C221248">
            <w:pPr>
              <w:pStyle w:val="8"/>
              <w:rPr>
                <w:rFonts w:hint="eastAsia"/>
              </w:rPr>
            </w:pPr>
            <w:r>
              <w:rPr>
                <w:rFonts w:hint="eastAsia"/>
              </w:rPr>
              <w:t xml:space="preserve">办公地址： </w:t>
            </w:r>
          </w:p>
        </w:tc>
        <w:tc>
          <w:tcPr>
            <w:tcW w:w="7440" w:type="dxa"/>
          </w:tcPr>
          <w:p w14:paraId="2BE2D130">
            <w:pPr>
              <w:pStyle w:val="8"/>
              <w:rPr>
                <w:rFonts w:hint="eastAsia"/>
              </w:rPr>
            </w:pPr>
            <w:r>
              <w:rPr>
                <w:rFonts w:hint="eastAsia"/>
              </w:rPr>
              <w:t xml:space="preserve">上海市浦东新区银城中路200号中银大厦39层 </w:t>
            </w:r>
          </w:p>
        </w:tc>
      </w:tr>
      <w:tr w14:paraId="1B0C0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D6B70C3">
            <w:pPr>
              <w:pStyle w:val="8"/>
              <w:rPr>
                <w:rFonts w:hint="eastAsia"/>
              </w:rPr>
            </w:pPr>
            <w:r>
              <w:rPr>
                <w:rFonts w:hint="eastAsia"/>
              </w:rPr>
              <w:t xml:space="preserve">法定代表人： </w:t>
            </w:r>
          </w:p>
        </w:tc>
        <w:tc>
          <w:tcPr>
            <w:tcW w:w="7440" w:type="dxa"/>
          </w:tcPr>
          <w:p w14:paraId="1889E980">
            <w:pPr>
              <w:pStyle w:val="8"/>
              <w:rPr>
                <w:rFonts w:hint="eastAsia"/>
              </w:rPr>
            </w:pPr>
            <w:r>
              <w:rPr>
                <w:rFonts w:hint="eastAsia"/>
              </w:rPr>
              <w:t xml:space="preserve">宁敏 </w:t>
            </w:r>
          </w:p>
        </w:tc>
      </w:tr>
      <w:tr w14:paraId="15BEE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125BE6">
            <w:pPr>
              <w:pStyle w:val="8"/>
              <w:rPr>
                <w:rFonts w:hint="eastAsia"/>
              </w:rPr>
            </w:pPr>
            <w:r>
              <w:rPr>
                <w:rFonts w:hint="eastAsia"/>
              </w:rPr>
              <w:t xml:space="preserve">联系人： </w:t>
            </w:r>
          </w:p>
        </w:tc>
        <w:tc>
          <w:tcPr>
            <w:tcW w:w="7440" w:type="dxa"/>
          </w:tcPr>
          <w:p w14:paraId="21FD6372">
            <w:pPr>
              <w:pStyle w:val="8"/>
              <w:rPr>
                <w:rFonts w:hint="eastAsia"/>
              </w:rPr>
            </w:pPr>
            <w:r>
              <w:rPr>
                <w:rFonts w:hint="eastAsia"/>
              </w:rPr>
              <w:t xml:space="preserve">王炜哲 </w:t>
            </w:r>
          </w:p>
        </w:tc>
      </w:tr>
      <w:tr w14:paraId="467F5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D0D010">
            <w:pPr>
              <w:pStyle w:val="8"/>
              <w:rPr>
                <w:rFonts w:hint="eastAsia"/>
              </w:rPr>
            </w:pPr>
            <w:r>
              <w:rPr>
                <w:rFonts w:hint="eastAsia"/>
              </w:rPr>
              <w:t xml:space="preserve">电话： </w:t>
            </w:r>
          </w:p>
        </w:tc>
        <w:tc>
          <w:tcPr>
            <w:tcW w:w="7440" w:type="dxa"/>
          </w:tcPr>
          <w:p w14:paraId="69A00644">
            <w:pPr>
              <w:pStyle w:val="8"/>
              <w:rPr>
                <w:rFonts w:hint="eastAsia"/>
              </w:rPr>
            </w:pPr>
            <w:r>
              <w:rPr>
                <w:rFonts w:hint="eastAsia"/>
              </w:rPr>
              <w:t xml:space="preserve">021-20328531 </w:t>
            </w:r>
          </w:p>
        </w:tc>
      </w:tr>
      <w:tr w14:paraId="6FCDF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278D93">
            <w:pPr>
              <w:pStyle w:val="8"/>
              <w:rPr>
                <w:rFonts w:hint="eastAsia"/>
              </w:rPr>
            </w:pPr>
            <w:r>
              <w:rPr>
                <w:rFonts w:hint="eastAsia"/>
              </w:rPr>
              <w:t xml:space="preserve">传真： </w:t>
            </w:r>
          </w:p>
        </w:tc>
        <w:tc>
          <w:tcPr>
            <w:tcW w:w="7440" w:type="dxa"/>
          </w:tcPr>
          <w:p w14:paraId="3238B277">
            <w:pPr>
              <w:pStyle w:val="8"/>
              <w:rPr>
                <w:rFonts w:hint="eastAsia"/>
              </w:rPr>
            </w:pPr>
            <w:r>
              <w:rPr>
                <w:rFonts w:hint="eastAsia"/>
              </w:rPr>
              <w:t xml:space="preserve">021－50372474 </w:t>
            </w:r>
          </w:p>
        </w:tc>
      </w:tr>
      <w:tr w14:paraId="52BF0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09AE22">
            <w:pPr>
              <w:pStyle w:val="8"/>
              <w:rPr>
                <w:rFonts w:hint="eastAsia"/>
              </w:rPr>
            </w:pPr>
            <w:r>
              <w:rPr>
                <w:rFonts w:hint="eastAsia"/>
              </w:rPr>
              <w:t xml:space="preserve">客户服务电话： </w:t>
            </w:r>
          </w:p>
        </w:tc>
        <w:tc>
          <w:tcPr>
            <w:tcW w:w="7440" w:type="dxa"/>
          </w:tcPr>
          <w:p w14:paraId="32963D57">
            <w:pPr>
              <w:pStyle w:val="8"/>
              <w:rPr>
                <w:rFonts w:hint="eastAsia"/>
              </w:rPr>
            </w:pPr>
            <w:r>
              <w:rPr>
                <w:rFonts w:hint="eastAsia"/>
              </w:rPr>
              <w:t xml:space="preserve">4006208888；021-61195566 </w:t>
            </w:r>
          </w:p>
        </w:tc>
      </w:tr>
      <w:tr w14:paraId="1C061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281E3F">
            <w:pPr>
              <w:pStyle w:val="8"/>
              <w:rPr>
                <w:rFonts w:hint="eastAsia"/>
              </w:rPr>
            </w:pPr>
            <w:r>
              <w:rPr>
                <w:rFonts w:hint="eastAsia"/>
              </w:rPr>
              <w:t xml:space="preserve">网址： </w:t>
            </w:r>
          </w:p>
        </w:tc>
        <w:tc>
          <w:tcPr>
            <w:tcW w:w="7440" w:type="dxa"/>
          </w:tcPr>
          <w:p w14:paraId="6FA77252">
            <w:pPr>
              <w:pStyle w:val="8"/>
              <w:rPr>
                <w:rFonts w:hint="eastAsia"/>
              </w:rPr>
            </w:pPr>
            <w:r>
              <w:rPr>
                <w:rFonts w:hint="eastAsia"/>
              </w:rPr>
              <w:t xml:space="preserve">http://www.bocichina.com </w:t>
            </w:r>
          </w:p>
        </w:tc>
      </w:tr>
    </w:tbl>
    <w:p w14:paraId="1A29A930">
      <w:pPr>
        <w:pStyle w:val="8"/>
        <w:spacing w:before="0" w:beforeAutospacing="0" w:after="0" w:afterAutospacing="0" w:line="360" w:lineRule="auto"/>
        <w:ind w:firstLine="420"/>
        <w:rPr>
          <w:rFonts w:hint="eastAsia"/>
          <w:sz w:val="21"/>
          <w:szCs w:val="21"/>
        </w:rPr>
      </w:pPr>
      <w:r>
        <w:rPr>
          <w:rFonts w:hint="eastAsia"/>
          <w:b/>
          <w:bCs/>
          <w:sz w:val="21"/>
          <w:szCs w:val="21"/>
        </w:rPr>
        <w:t>(179)恒泰证券股份有限公司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2F8E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2338231">
            <w:pPr>
              <w:pStyle w:val="8"/>
              <w:rPr>
                <w:rFonts w:hint="eastAsia"/>
              </w:rPr>
            </w:pPr>
            <w:r>
              <w:rPr>
                <w:rFonts w:hint="eastAsia"/>
              </w:rPr>
              <w:t xml:space="preserve">注册地址： </w:t>
            </w:r>
          </w:p>
        </w:tc>
        <w:tc>
          <w:tcPr>
            <w:tcW w:w="7440" w:type="dxa"/>
          </w:tcPr>
          <w:p w14:paraId="4755B90C">
            <w:pPr>
              <w:pStyle w:val="8"/>
              <w:rPr>
                <w:rFonts w:hint="eastAsia"/>
              </w:rPr>
            </w:pPr>
            <w:r>
              <w:rPr>
                <w:rFonts w:hint="eastAsia"/>
              </w:rPr>
              <w:t xml:space="preserve">内蒙古呼和浩特市新城区海拉尔东街满世尚都办公商业综合楼 </w:t>
            </w:r>
          </w:p>
        </w:tc>
      </w:tr>
      <w:tr w14:paraId="0699B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A0498F">
            <w:pPr>
              <w:pStyle w:val="8"/>
              <w:rPr>
                <w:rFonts w:hint="eastAsia"/>
              </w:rPr>
            </w:pPr>
            <w:r>
              <w:rPr>
                <w:rFonts w:hint="eastAsia"/>
              </w:rPr>
              <w:t xml:space="preserve">法定代表人： </w:t>
            </w:r>
          </w:p>
        </w:tc>
        <w:tc>
          <w:tcPr>
            <w:tcW w:w="7440" w:type="dxa"/>
          </w:tcPr>
          <w:p w14:paraId="6006283A">
            <w:pPr>
              <w:pStyle w:val="8"/>
              <w:rPr>
                <w:rFonts w:hint="eastAsia"/>
              </w:rPr>
            </w:pPr>
            <w:r>
              <w:rPr>
                <w:rFonts w:hint="eastAsia"/>
              </w:rPr>
              <w:t xml:space="preserve">祝艳辉 </w:t>
            </w:r>
          </w:p>
        </w:tc>
      </w:tr>
      <w:tr w14:paraId="4586B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AC43C7">
            <w:pPr>
              <w:pStyle w:val="8"/>
              <w:rPr>
                <w:rFonts w:hint="eastAsia"/>
              </w:rPr>
            </w:pPr>
            <w:r>
              <w:rPr>
                <w:rFonts w:hint="eastAsia"/>
              </w:rPr>
              <w:t xml:space="preserve">联系人： </w:t>
            </w:r>
          </w:p>
        </w:tc>
        <w:tc>
          <w:tcPr>
            <w:tcW w:w="7440" w:type="dxa"/>
          </w:tcPr>
          <w:p w14:paraId="65731A74">
            <w:pPr>
              <w:pStyle w:val="8"/>
              <w:rPr>
                <w:rFonts w:hint="eastAsia"/>
              </w:rPr>
            </w:pPr>
            <w:r>
              <w:rPr>
                <w:rFonts w:hint="eastAsia"/>
              </w:rPr>
              <w:t xml:space="preserve">熊丽 </w:t>
            </w:r>
          </w:p>
        </w:tc>
      </w:tr>
      <w:tr w14:paraId="194E0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1ABA626">
            <w:pPr>
              <w:pStyle w:val="8"/>
              <w:rPr>
                <w:rFonts w:hint="eastAsia"/>
              </w:rPr>
            </w:pPr>
            <w:r>
              <w:rPr>
                <w:rFonts w:hint="eastAsia"/>
              </w:rPr>
              <w:t xml:space="preserve">电话： </w:t>
            </w:r>
          </w:p>
        </w:tc>
        <w:tc>
          <w:tcPr>
            <w:tcW w:w="7440" w:type="dxa"/>
          </w:tcPr>
          <w:p w14:paraId="66788C87">
            <w:pPr>
              <w:pStyle w:val="8"/>
              <w:rPr>
                <w:rFonts w:hint="eastAsia"/>
              </w:rPr>
            </w:pPr>
            <w:r>
              <w:rPr>
                <w:rFonts w:hint="eastAsia"/>
              </w:rPr>
              <w:t xml:space="preserve">0471－4972675 </w:t>
            </w:r>
          </w:p>
        </w:tc>
      </w:tr>
      <w:tr w14:paraId="08656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5CDBFDF">
            <w:pPr>
              <w:pStyle w:val="8"/>
              <w:rPr>
                <w:rFonts w:hint="eastAsia"/>
              </w:rPr>
            </w:pPr>
            <w:r>
              <w:rPr>
                <w:rFonts w:hint="eastAsia"/>
              </w:rPr>
              <w:t xml:space="preserve">客户服务电话： </w:t>
            </w:r>
          </w:p>
        </w:tc>
        <w:tc>
          <w:tcPr>
            <w:tcW w:w="7440" w:type="dxa"/>
          </w:tcPr>
          <w:p w14:paraId="363ACE11">
            <w:pPr>
              <w:pStyle w:val="8"/>
              <w:rPr>
                <w:rFonts w:hint="eastAsia"/>
              </w:rPr>
            </w:pPr>
            <w:r>
              <w:rPr>
                <w:rFonts w:hint="eastAsia"/>
              </w:rPr>
              <w:t xml:space="preserve">956088 </w:t>
            </w:r>
          </w:p>
        </w:tc>
      </w:tr>
      <w:tr w14:paraId="1FDF0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E42FA6E">
            <w:pPr>
              <w:pStyle w:val="8"/>
              <w:rPr>
                <w:rFonts w:hint="eastAsia"/>
              </w:rPr>
            </w:pPr>
            <w:r>
              <w:rPr>
                <w:rFonts w:hint="eastAsia"/>
              </w:rPr>
              <w:t xml:space="preserve">网址： </w:t>
            </w:r>
          </w:p>
        </w:tc>
        <w:tc>
          <w:tcPr>
            <w:tcW w:w="7440" w:type="dxa"/>
          </w:tcPr>
          <w:p w14:paraId="12449DE1">
            <w:pPr>
              <w:pStyle w:val="8"/>
              <w:rPr>
                <w:rFonts w:hint="eastAsia"/>
              </w:rPr>
            </w:pPr>
            <w:r>
              <w:rPr>
                <w:rFonts w:hint="eastAsia"/>
              </w:rPr>
              <w:t xml:space="preserve">http://www.cnht.com.cn/ </w:t>
            </w:r>
          </w:p>
        </w:tc>
      </w:tr>
    </w:tbl>
    <w:p w14:paraId="47F42863">
      <w:pPr>
        <w:pStyle w:val="8"/>
        <w:spacing w:before="0" w:beforeAutospacing="0" w:after="0" w:afterAutospacing="0" w:line="360" w:lineRule="auto"/>
        <w:ind w:firstLine="420"/>
        <w:rPr>
          <w:rFonts w:hint="eastAsia"/>
          <w:sz w:val="21"/>
          <w:szCs w:val="21"/>
        </w:rPr>
      </w:pPr>
      <w:r>
        <w:rPr>
          <w:rFonts w:hint="eastAsia"/>
          <w:b/>
          <w:bCs/>
          <w:sz w:val="21"/>
          <w:szCs w:val="21"/>
        </w:rPr>
        <w:t>(180)国盛证券有限责任公司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8FA3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EF461B">
            <w:pPr>
              <w:pStyle w:val="8"/>
              <w:rPr>
                <w:rFonts w:hint="eastAsia"/>
              </w:rPr>
            </w:pPr>
            <w:r>
              <w:rPr>
                <w:rFonts w:hint="eastAsia"/>
              </w:rPr>
              <w:t xml:space="preserve">注册地址： </w:t>
            </w:r>
          </w:p>
        </w:tc>
        <w:tc>
          <w:tcPr>
            <w:tcW w:w="7440" w:type="dxa"/>
          </w:tcPr>
          <w:p w14:paraId="06AAAC79">
            <w:pPr>
              <w:pStyle w:val="8"/>
              <w:rPr>
                <w:rFonts w:hint="eastAsia"/>
              </w:rPr>
            </w:pPr>
            <w:r>
              <w:rPr>
                <w:rFonts w:hint="eastAsia"/>
              </w:rPr>
              <w:t xml:space="preserve">江西省南昌市新建区子实路1589号 </w:t>
            </w:r>
          </w:p>
        </w:tc>
      </w:tr>
      <w:tr w14:paraId="5BBE7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97AB4D">
            <w:pPr>
              <w:pStyle w:val="8"/>
              <w:rPr>
                <w:rFonts w:hint="eastAsia"/>
              </w:rPr>
            </w:pPr>
            <w:r>
              <w:rPr>
                <w:rFonts w:hint="eastAsia"/>
              </w:rPr>
              <w:t xml:space="preserve">办公地址： </w:t>
            </w:r>
          </w:p>
        </w:tc>
        <w:tc>
          <w:tcPr>
            <w:tcW w:w="7440" w:type="dxa"/>
          </w:tcPr>
          <w:p w14:paraId="5678E3EC">
            <w:pPr>
              <w:pStyle w:val="8"/>
              <w:rPr>
                <w:rFonts w:hint="eastAsia"/>
              </w:rPr>
            </w:pPr>
            <w:r>
              <w:rPr>
                <w:rFonts w:hint="eastAsia"/>
              </w:rPr>
              <w:t xml:space="preserve">江西省南昌市红谷滩新区凤凰中大道1115号北京银行大厦 </w:t>
            </w:r>
          </w:p>
        </w:tc>
      </w:tr>
      <w:tr w14:paraId="5BA92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14B2810">
            <w:pPr>
              <w:pStyle w:val="8"/>
              <w:rPr>
                <w:rFonts w:hint="eastAsia"/>
              </w:rPr>
            </w:pPr>
            <w:r>
              <w:rPr>
                <w:rFonts w:hint="eastAsia"/>
              </w:rPr>
              <w:t xml:space="preserve">法定代表人： </w:t>
            </w:r>
          </w:p>
        </w:tc>
        <w:tc>
          <w:tcPr>
            <w:tcW w:w="7440" w:type="dxa"/>
          </w:tcPr>
          <w:p w14:paraId="6235FFEE">
            <w:pPr>
              <w:pStyle w:val="8"/>
              <w:rPr>
                <w:rFonts w:hint="eastAsia"/>
              </w:rPr>
            </w:pPr>
            <w:r>
              <w:rPr>
                <w:rFonts w:hint="eastAsia"/>
              </w:rPr>
              <w:t xml:space="preserve">刘朝东 </w:t>
            </w:r>
          </w:p>
        </w:tc>
      </w:tr>
      <w:tr w14:paraId="60553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C78F93">
            <w:pPr>
              <w:pStyle w:val="8"/>
              <w:rPr>
                <w:rFonts w:hint="eastAsia"/>
              </w:rPr>
            </w:pPr>
            <w:r>
              <w:rPr>
                <w:rFonts w:hint="eastAsia"/>
              </w:rPr>
              <w:t xml:space="preserve">联系人： </w:t>
            </w:r>
          </w:p>
        </w:tc>
        <w:tc>
          <w:tcPr>
            <w:tcW w:w="7440" w:type="dxa"/>
          </w:tcPr>
          <w:p w14:paraId="5722B9DF">
            <w:pPr>
              <w:pStyle w:val="8"/>
              <w:rPr>
                <w:rFonts w:hint="eastAsia"/>
              </w:rPr>
            </w:pPr>
            <w:r>
              <w:rPr>
                <w:rFonts w:hint="eastAsia"/>
              </w:rPr>
              <w:t xml:space="preserve">占文驰 </w:t>
            </w:r>
          </w:p>
        </w:tc>
      </w:tr>
      <w:tr w14:paraId="2114E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2EAD3A2">
            <w:pPr>
              <w:pStyle w:val="8"/>
              <w:rPr>
                <w:rFonts w:hint="eastAsia"/>
              </w:rPr>
            </w:pPr>
            <w:r>
              <w:rPr>
                <w:rFonts w:hint="eastAsia"/>
              </w:rPr>
              <w:t xml:space="preserve">电话： </w:t>
            </w:r>
          </w:p>
        </w:tc>
        <w:tc>
          <w:tcPr>
            <w:tcW w:w="7440" w:type="dxa"/>
          </w:tcPr>
          <w:p w14:paraId="32BD8356">
            <w:pPr>
              <w:pStyle w:val="8"/>
              <w:rPr>
                <w:rFonts w:hint="eastAsia"/>
              </w:rPr>
            </w:pPr>
            <w:r>
              <w:rPr>
                <w:rFonts w:hint="eastAsia"/>
              </w:rPr>
              <w:t xml:space="preserve">0791－86283372 </w:t>
            </w:r>
          </w:p>
        </w:tc>
      </w:tr>
      <w:tr w14:paraId="567DD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91A105">
            <w:pPr>
              <w:pStyle w:val="8"/>
              <w:rPr>
                <w:rFonts w:hint="eastAsia"/>
              </w:rPr>
            </w:pPr>
            <w:r>
              <w:rPr>
                <w:rFonts w:hint="eastAsia"/>
              </w:rPr>
              <w:t xml:space="preserve">传真： </w:t>
            </w:r>
          </w:p>
        </w:tc>
        <w:tc>
          <w:tcPr>
            <w:tcW w:w="7440" w:type="dxa"/>
          </w:tcPr>
          <w:p w14:paraId="6AFEF420">
            <w:pPr>
              <w:pStyle w:val="8"/>
              <w:rPr>
                <w:rFonts w:hint="eastAsia"/>
              </w:rPr>
            </w:pPr>
            <w:r>
              <w:rPr>
                <w:rFonts w:hint="eastAsia"/>
              </w:rPr>
              <w:t xml:space="preserve">0791－6289395 </w:t>
            </w:r>
          </w:p>
        </w:tc>
      </w:tr>
      <w:tr w14:paraId="7309E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26A7D7">
            <w:pPr>
              <w:pStyle w:val="8"/>
              <w:rPr>
                <w:rFonts w:hint="eastAsia"/>
              </w:rPr>
            </w:pPr>
            <w:r>
              <w:rPr>
                <w:rFonts w:hint="eastAsia"/>
              </w:rPr>
              <w:t xml:space="preserve">客户服务电话： </w:t>
            </w:r>
          </w:p>
        </w:tc>
        <w:tc>
          <w:tcPr>
            <w:tcW w:w="7440" w:type="dxa"/>
          </w:tcPr>
          <w:p w14:paraId="1DA9F8E1">
            <w:pPr>
              <w:pStyle w:val="8"/>
              <w:rPr>
                <w:rFonts w:hint="eastAsia"/>
              </w:rPr>
            </w:pPr>
            <w:r>
              <w:rPr>
                <w:rFonts w:hint="eastAsia"/>
              </w:rPr>
              <w:t xml:space="preserve">956080 </w:t>
            </w:r>
          </w:p>
        </w:tc>
      </w:tr>
      <w:tr w14:paraId="2248F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FB4FA74">
            <w:pPr>
              <w:pStyle w:val="8"/>
              <w:rPr>
                <w:rFonts w:hint="eastAsia"/>
              </w:rPr>
            </w:pPr>
            <w:r>
              <w:rPr>
                <w:rFonts w:hint="eastAsia"/>
              </w:rPr>
              <w:t xml:space="preserve">网址： </w:t>
            </w:r>
          </w:p>
        </w:tc>
        <w:tc>
          <w:tcPr>
            <w:tcW w:w="7440" w:type="dxa"/>
          </w:tcPr>
          <w:p w14:paraId="4ECF2521">
            <w:pPr>
              <w:pStyle w:val="8"/>
              <w:rPr>
                <w:rFonts w:hint="eastAsia"/>
              </w:rPr>
            </w:pPr>
            <w:r>
              <w:rPr>
                <w:rFonts w:hint="eastAsia"/>
              </w:rPr>
              <w:t xml:space="preserve">https://www.gszq.com/ </w:t>
            </w:r>
          </w:p>
        </w:tc>
      </w:tr>
    </w:tbl>
    <w:p w14:paraId="14468E16">
      <w:pPr>
        <w:pStyle w:val="8"/>
        <w:spacing w:before="0" w:beforeAutospacing="0" w:after="0" w:afterAutospacing="0" w:line="360" w:lineRule="auto"/>
        <w:ind w:firstLine="420"/>
        <w:rPr>
          <w:rFonts w:hint="eastAsia"/>
          <w:sz w:val="21"/>
          <w:szCs w:val="21"/>
        </w:rPr>
      </w:pPr>
      <w:r>
        <w:rPr>
          <w:rFonts w:hint="eastAsia"/>
          <w:b/>
          <w:bCs/>
          <w:sz w:val="21"/>
          <w:szCs w:val="21"/>
        </w:rPr>
        <w:t>(181)华西证券股份有限公司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B479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B69B60">
            <w:pPr>
              <w:pStyle w:val="8"/>
              <w:rPr>
                <w:rFonts w:hint="eastAsia"/>
              </w:rPr>
            </w:pPr>
            <w:r>
              <w:rPr>
                <w:rFonts w:hint="eastAsia"/>
              </w:rPr>
              <w:t xml:space="preserve">注册地址： </w:t>
            </w:r>
          </w:p>
        </w:tc>
        <w:tc>
          <w:tcPr>
            <w:tcW w:w="7440" w:type="dxa"/>
          </w:tcPr>
          <w:p w14:paraId="462E2C48">
            <w:pPr>
              <w:pStyle w:val="8"/>
              <w:rPr>
                <w:rFonts w:hint="eastAsia"/>
              </w:rPr>
            </w:pPr>
            <w:r>
              <w:rPr>
                <w:rFonts w:hint="eastAsia"/>
              </w:rPr>
              <w:t xml:space="preserve">四川省成都市高新区天府二街198号华西证券大厦 </w:t>
            </w:r>
          </w:p>
        </w:tc>
      </w:tr>
      <w:tr w14:paraId="567D3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2576A2C">
            <w:pPr>
              <w:pStyle w:val="8"/>
              <w:rPr>
                <w:rFonts w:hint="eastAsia"/>
              </w:rPr>
            </w:pPr>
            <w:r>
              <w:rPr>
                <w:rFonts w:hint="eastAsia"/>
              </w:rPr>
              <w:t xml:space="preserve">办公地址： </w:t>
            </w:r>
          </w:p>
        </w:tc>
        <w:tc>
          <w:tcPr>
            <w:tcW w:w="7440" w:type="dxa"/>
          </w:tcPr>
          <w:p w14:paraId="62757281">
            <w:pPr>
              <w:pStyle w:val="8"/>
              <w:rPr>
                <w:rFonts w:hint="eastAsia"/>
              </w:rPr>
            </w:pPr>
            <w:r>
              <w:rPr>
                <w:rFonts w:hint="eastAsia"/>
              </w:rPr>
              <w:t xml:space="preserve">四川省成都市高新区天府二街198号华西证券大厦 </w:t>
            </w:r>
          </w:p>
        </w:tc>
      </w:tr>
      <w:tr w14:paraId="3BE5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CEB995">
            <w:pPr>
              <w:pStyle w:val="8"/>
              <w:rPr>
                <w:rFonts w:hint="eastAsia"/>
              </w:rPr>
            </w:pPr>
            <w:r>
              <w:rPr>
                <w:rFonts w:hint="eastAsia"/>
              </w:rPr>
              <w:t xml:space="preserve">法定代表人： </w:t>
            </w:r>
          </w:p>
        </w:tc>
        <w:tc>
          <w:tcPr>
            <w:tcW w:w="7440" w:type="dxa"/>
          </w:tcPr>
          <w:p w14:paraId="57BBD847">
            <w:pPr>
              <w:pStyle w:val="8"/>
              <w:rPr>
                <w:rFonts w:hint="eastAsia"/>
              </w:rPr>
            </w:pPr>
            <w:r>
              <w:rPr>
                <w:rFonts w:hint="eastAsia"/>
              </w:rPr>
              <w:t xml:space="preserve">杨炯洋 </w:t>
            </w:r>
          </w:p>
        </w:tc>
      </w:tr>
      <w:tr w14:paraId="2B5CA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D89FF5D">
            <w:pPr>
              <w:pStyle w:val="8"/>
              <w:rPr>
                <w:rFonts w:hint="eastAsia"/>
              </w:rPr>
            </w:pPr>
            <w:r>
              <w:rPr>
                <w:rFonts w:hint="eastAsia"/>
              </w:rPr>
              <w:t xml:space="preserve">联系人： </w:t>
            </w:r>
          </w:p>
        </w:tc>
        <w:tc>
          <w:tcPr>
            <w:tcW w:w="7440" w:type="dxa"/>
          </w:tcPr>
          <w:p w14:paraId="40AFB45F">
            <w:pPr>
              <w:pStyle w:val="8"/>
              <w:rPr>
                <w:rFonts w:hint="eastAsia"/>
              </w:rPr>
            </w:pPr>
            <w:r>
              <w:rPr>
                <w:rFonts w:hint="eastAsia"/>
              </w:rPr>
              <w:t xml:space="preserve">赵静静 </w:t>
            </w:r>
          </w:p>
        </w:tc>
      </w:tr>
      <w:tr w14:paraId="3CEF1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841DAED">
            <w:pPr>
              <w:pStyle w:val="8"/>
              <w:rPr>
                <w:rFonts w:hint="eastAsia"/>
              </w:rPr>
            </w:pPr>
            <w:r>
              <w:rPr>
                <w:rFonts w:hint="eastAsia"/>
              </w:rPr>
              <w:t xml:space="preserve">电话： </w:t>
            </w:r>
          </w:p>
        </w:tc>
        <w:tc>
          <w:tcPr>
            <w:tcW w:w="7440" w:type="dxa"/>
          </w:tcPr>
          <w:p w14:paraId="33A09C7A">
            <w:pPr>
              <w:pStyle w:val="8"/>
              <w:rPr>
                <w:rFonts w:hint="eastAsia"/>
              </w:rPr>
            </w:pPr>
            <w:r>
              <w:rPr>
                <w:rFonts w:hint="eastAsia"/>
              </w:rPr>
              <w:t xml:space="preserve">010-58124967 </w:t>
            </w:r>
          </w:p>
        </w:tc>
      </w:tr>
      <w:tr w14:paraId="63EE1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06804FE">
            <w:pPr>
              <w:pStyle w:val="8"/>
              <w:rPr>
                <w:rFonts w:hint="eastAsia"/>
              </w:rPr>
            </w:pPr>
            <w:r>
              <w:rPr>
                <w:rFonts w:hint="eastAsia"/>
              </w:rPr>
              <w:t xml:space="preserve">传真： </w:t>
            </w:r>
          </w:p>
        </w:tc>
        <w:tc>
          <w:tcPr>
            <w:tcW w:w="7440" w:type="dxa"/>
          </w:tcPr>
          <w:p w14:paraId="75923A38">
            <w:pPr>
              <w:pStyle w:val="8"/>
              <w:rPr>
                <w:rFonts w:hint="eastAsia"/>
              </w:rPr>
            </w:pPr>
            <w:r>
              <w:rPr>
                <w:rFonts w:hint="eastAsia"/>
              </w:rPr>
              <w:t xml:space="preserve">028-86150040 </w:t>
            </w:r>
          </w:p>
        </w:tc>
      </w:tr>
      <w:tr w14:paraId="1E450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1D4047">
            <w:pPr>
              <w:pStyle w:val="8"/>
              <w:rPr>
                <w:rFonts w:hint="eastAsia"/>
              </w:rPr>
            </w:pPr>
            <w:r>
              <w:rPr>
                <w:rFonts w:hint="eastAsia"/>
              </w:rPr>
              <w:t xml:space="preserve">客户服务电话： </w:t>
            </w:r>
          </w:p>
        </w:tc>
        <w:tc>
          <w:tcPr>
            <w:tcW w:w="7440" w:type="dxa"/>
          </w:tcPr>
          <w:p w14:paraId="063DB6E1">
            <w:pPr>
              <w:pStyle w:val="8"/>
              <w:rPr>
                <w:rFonts w:hint="eastAsia"/>
              </w:rPr>
            </w:pPr>
            <w:r>
              <w:rPr>
                <w:rFonts w:hint="eastAsia"/>
              </w:rPr>
              <w:t xml:space="preserve">95584 </w:t>
            </w:r>
          </w:p>
        </w:tc>
      </w:tr>
      <w:tr w14:paraId="6C360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4D2AA8">
            <w:pPr>
              <w:pStyle w:val="8"/>
              <w:rPr>
                <w:rFonts w:hint="eastAsia"/>
              </w:rPr>
            </w:pPr>
            <w:r>
              <w:rPr>
                <w:rFonts w:hint="eastAsia"/>
              </w:rPr>
              <w:t xml:space="preserve">网址： </w:t>
            </w:r>
          </w:p>
        </w:tc>
        <w:tc>
          <w:tcPr>
            <w:tcW w:w="7440" w:type="dxa"/>
          </w:tcPr>
          <w:p w14:paraId="75FD1896">
            <w:pPr>
              <w:pStyle w:val="8"/>
              <w:rPr>
                <w:rFonts w:hint="eastAsia"/>
              </w:rPr>
            </w:pPr>
            <w:r>
              <w:rPr>
                <w:rFonts w:hint="eastAsia"/>
              </w:rPr>
              <w:t xml:space="preserve">https://www.hx168.com.cn/ </w:t>
            </w:r>
          </w:p>
        </w:tc>
      </w:tr>
    </w:tbl>
    <w:p w14:paraId="65E09CBA">
      <w:pPr>
        <w:pStyle w:val="8"/>
        <w:spacing w:before="0" w:beforeAutospacing="0" w:after="0" w:afterAutospacing="0" w:line="360" w:lineRule="auto"/>
        <w:ind w:firstLine="420"/>
        <w:rPr>
          <w:rFonts w:hint="eastAsia"/>
          <w:sz w:val="21"/>
          <w:szCs w:val="21"/>
        </w:rPr>
      </w:pPr>
      <w:r>
        <w:rPr>
          <w:rFonts w:hint="eastAsia"/>
          <w:b/>
          <w:bCs/>
          <w:sz w:val="21"/>
          <w:szCs w:val="21"/>
        </w:rPr>
        <w:t>(182)申万宏源西部证券有限公司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046B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CEDD500">
            <w:pPr>
              <w:pStyle w:val="8"/>
              <w:rPr>
                <w:rFonts w:hint="eastAsia"/>
              </w:rPr>
            </w:pPr>
            <w:r>
              <w:rPr>
                <w:rFonts w:hint="eastAsia"/>
              </w:rPr>
              <w:t xml:space="preserve">注册地址： </w:t>
            </w:r>
          </w:p>
        </w:tc>
        <w:tc>
          <w:tcPr>
            <w:tcW w:w="7440" w:type="dxa"/>
          </w:tcPr>
          <w:p w14:paraId="13614953">
            <w:pPr>
              <w:pStyle w:val="8"/>
              <w:rPr>
                <w:rFonts w:hint="eastAsia"/>
              </w:rPr>
            </w:pPr>
            <w:r>
              <w:rPr>
                <w:rFonts w:hint="eastAsia"/>
              </w:rPr>
              <w:t xml:space="preserve">新疆乌鲁木齐市高新区（新市区）北京南路358号大成国际大厦20楼2005室 </w:t>
            </w:r>
          </w:p>
        </w:tc>
      </w:tr>
      <w:tr w14:paraId="2376B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F27EED">
            <w:pPr>
              <w:pStyle w:val="8"/>
              <w:rPr>
                <w:rFonts w:hint="eastAsia"/>
              </w:rPr>
            </w:pPr>
            <w:r>
              <w:rPr>
                <w:rFonts w:hint="eastAsia"/>
              </w:rPr>
              <w:t xml:space="preserve">办公地址： </w:t>
            </w:r>
          </w:p>
        </w:tc>
        <w:tc>
          <w:tcPr>
            <w:tcW w:w="7440" w:type="dxa"/>
          </w:tcPr>
          <w:p w14:paraId="67EE6278">
            <w:pPr>
              <w:pStyle w:val="8"/>
              <w:rPr>
                <w:rFonts w:hint="eastAsia"/>
              </w:rPr>
            </w:pPr>
            <w:r>
              <w:rPr>
                <w:rFonts w:hint="eastAsia"/>
              </w:rPr>
              <w:t xml:space="preserve">新疆乌鲁木齐市高新区（新市区）北京南路358号大成国际大厦20楼2005室 </w:t>
            </w:r>
          </w:p>
        </w:tc>
      </w:tr>
      <w:tr w14:paraId="62EE9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4F99995">
            <w:pPr>
              <w:pStyle w:val="8"/>
              <w:rPr>
                <w:rFonts w:hint="eastAsia"/>
              </w:rPr>
            </w:pPr>
            <w:r>
              <w:rPr>
                <w:rFonts w:hint="eastAsia"/>
              </w:rPr>
              <w:t xml:space="preserve">法定代表人： </w:t>
            </w:r>
          </w:p>
        </w:tc>
        <w:tc>
          <w:tcPr>
            <w:tcW w:w="7440" w:type="dxa"/>
          </w:tcPr>
          <w:p w14:paraId="69F5755D">
            <w:pPr>
              <w:pStyle w:val="8"/>
              <w:rPr>
                <w:rFonts w:hint="eastAsia"/>
              </w:rPr>
            </w:pPr>
            <w:r>
              <w:rPr>
                <w:rFonts w:hint="eastAsia"/>
              </w:rPr>
              <w:t xml:space="preserve">王献军  </w:t>
            </w:r>
          </w:p>
        </w:tc>
      </w:tr>
      <w:tr w14:paraId="2BFF4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A3820D">
            <w:pPr>
              <w:pStyle w:val="8"/>
              <w:rPr>
                <w:rFonts w:hint="eastAsia"/>
              </w:rPr>
            </w:pPr>
            <w:r>
              <w:rPr>
                <w:rFonts w:hint="eastAsia"/>
              </w:rPr>
              <w:t xml:space="preserve">联系人： </w:t>
            </w:r>
          </w:p>
        </w:tc>
        <w:tc>
          <w:tcPr>
            <w:tcW w:w="7440" w:type="dxa"/>
          </w:tcPr>
          <w:p w14:paraId="1FD77D46">
            <w:pPr>
              <w:pStyle w:val="8"/>
              <w:rPr>
                <w:rFonts w:hint="eastAsia"/>
              </w:rPr>
            </w:pPr>
            <w:r>
              <w:rPr>
                <w:rFonts w:hint="eastAsia"/>
              </w:rPr>
              <w:t xml:space="preserve">梁丽 </w:t>
            </w:r>
          </w:p>
        </w:tc>
      </w:tr>
      <w:tr w14:paraId="2EBEA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79AE017">
            <w:pPr>
              <w:pStyle w:val="8"/>
              <w:rPr>
                <w:rFonts w:hint="eastAsia"/>
              </w:rPr>
            </w:pPr>
            <w:r>
              <w:rPr>
                <w:rFonts w:hint="eastAsia"/>
              </w:rPr>
              <w:t xml:space="preserve">电话： </w:t>
            </w:r>
          </w:p>
        </w:tc>
        <w:tc>
          <w:tcPr>
            <w:tcW w:w="7440" w:type="dxa"/>
          </w:tcPr>
          <w:p w14:paraId="5682C04D">
            <w:pPr>
              <w:pStyle w:val="8"/>
              <w:rPr>
                <w:rFonts w:hint="eastAsia"/>
              </w:rPr>
            </w:pPr>
            <w:r>
              <w:rPr>
                <w:rFonts w:hint="eastAsia"/>
              </w:rPr>
              <w:t xml:space="preserve">0991-2307105 </w:t>
            </w:r>
          </w:p>
        </w:tc>
      </w:tr>
      <w:tr w14:paraId="65F4A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3D622B">
            <w:pPr>
              <w:pStyle w:val="8"/>
              <w:rPr>
                <w:rFonts w:hint="eastAsia"/>
              </w:rPr>
            </w:pPr>
            <w:r>
              <w:rPr>
                <w:rFonts w:hint="eastAsia"/>
              </w:rPr>
              <w:t xml:space="preserve">传真： </w:t>
            </w:r>
          </w:p>
        </w:tc>
        <w:tc>
          <w:tcPr>
            <w:tcW w:w="7440" w:type="dxa"/>
          </w:tcPr>
          <w:p w14:paraId="1D4E9271">
            <w:pPr>
              <w:pStyle w:val="8"/>
              <w:rPr>
                <w:rFonts w:hint="eastAsia"/>
              </w:rPr>
            </w:pPr>
            <w:r>
              <w:rPr>
                <w:rFonts w:hint="eastAsia"/>
              </w:rPr>
              <w:t xml:space="preserve">010-88085195 </w:t>
            </w:r>
          </w:p>
        </w:tc>
      </w:tr>
      <w:tr w14:paraId="0DF33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062B186">
            <w:pPr>
              <w:pStyle w:val="8"/>
              <w:rPr>
                <w:rFonts w:hint="eastAsia"/>
              </w:rPr>
            </w:pPr>
            <w:r>
              <w:rPr>
                <w:rFonts w:hint="eastAsia"/>
              </w:rPr>
              <w:t xml:space="preserve">客户服务电话： </w:t>
            </w:r>
          </w:p>
        </w:tc>
        <w:tc>
          <w:tcPr>
            <w:tcW w:w="7440" w:type="dxa"/>
          </w:tcPr>
          <w:p w14:paraId="62403203">
            <w:pPr>
              <w:pStyle w:val="8"/>
              <w:rPr>
                <w:rFonts w:hint="eastAsia"/>
              </w:rPr>
            </w:pPr>
            <w:r>
              <w:rPr>
                <w:rFonts w:hint="eastAsia"/>
              </w:rPr>
              <w:t xml:space="preserve">95523或4008895523 </w:t>
            </w:r>
          </w:p>
        </w:tc>
      </w:tr>
      <w:tr w14:paraId="6448A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38823E">
            <w:pPr>
              <w:pStyle w:val="8"/>
              <w:rPr>
                <w:rFonts w:hint="eastAsia"/>
              </w:rPr>
            </w:pPr>
            <w:r>
              <w:rPr>
                <w:rFonts w:hint="eastAsia"/>
              </w:rPr>
              <w:t xml:space="preserve">网址： </w:t>
            </w:r>
          </w:p>
        </w:tc>
        <w:tc>
          <w:tcPr>
            <w:tcW w:w="7440" w:type="dxa"/>
          </w:tcPr>
          <w:p w14:paraId="3457D415">
            <w:pPr>
              <w:pStyle w:val="8"/>
              <w:rPr>
                <w:rFonts w:hint="eastAsia"/>
              </w:rPr>
            </w:pPr>
            <w:r>
              <w:rPr>
                <w:rFonts w:hint="eastAsia"/>
              </w:rPr>
              <w:t xml:space="preserve">www.swhysc.com </w:t>
            </w:r>
          </w:p>
        </w:tc>
      </w:tr>
    </w:tbl>
    <w:p w14:paraId="66D4D8E0">
      <w:pPr>
        <w:pStyle w:val="8"/>
        <w:spacing w:before="0" w:beforeAutospacing="0" w:after="0" w:afterAutospacing="0" w:line="360" w:lineRule="auto"/>
        <w:ind w:firstLine="420"/>
        <w:rPr>
          <w:rFonts w:hint="eastAsia"/>
          <w:sz w:val="21"/>
          <w:szCs w:val="21"/>
        </w:rPr>
      </w:pPr>
      <w:r>
        <w:rPr>
          <w:rFonts w:hint="eastAsia"/>
          <w:b/>
          <w:bCs/>
          <w:sz w:val="21"/>
          <w:szCs w:val="21"/>
        </w:rPr>
        <w:t>(183)中泰证券股份有限公司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D0FC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3C1483">
            <w:pPr>
              <w:pStyle w:val="8"/>
              <w:rPr>
                <w:rFonts w:hint="eastAsia"/>
              </w:rPr>
            </w:pPr>
            <w:r>
              <w:rPr>
                <w:rFonts w:hint="eastAsia"/>
              </w:rPr>
              <w:t xml:space="preserve">注册地址： </w:t>
            </w:r>
          </w:p>
        </w:tc>
        <w:tc>
          <w:tcPr>
            <w:tcW w:w="7440" w:type="dxa"/>
          </w:tcPr>
          <w:p w14:paraId="1831D701">
            <w:pPr>
              <w:pStyle w:val="8"/>
              <w:rPr>
                <w:rFonts w:hint="eastAsia"/>
              </w:rPr>
            </w:pPr>
            <w:r>
              <w:rPr>
                <w:rFonts w:hint="eastAsia"/>
              </w:rPr>
              <w:t xml:space="preserve">济南市市中区经七路86号 </w:t>
            </w:r>
          </w:p>
        </w:tc>
      </w:tr>
      <w:tr w14:paraId="731F1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1E845F1">
            <w:pPr>
              <w:pStyle w:val="8"/>
              <w:rPr>
                <w:rFonts w:hint="eastAsia"/>
              </w:rPr>
            </w:pPr>
            <w:r>
              <w:rPr>
                <w:rFonts w:hint="eastAsia"/>
              </w:rPr>
              <w:t xml:space="preserve">办公地址： </w:t>
            </w:r>
          </w:p>
        </w:tc>
        <w:tc>
          <w:tcPr>
            <w:tcW w:w="7440" w:type="dxa"/>
          </w:tcPr>
          <w:p w14:paraId="3E7F5CCF">
            <w:pPr>
              <w:pStyle w:val="8"/>
              <w:rPr>
                <w:rFonts w:hint="eastAsia"/>
              </w:rPr>
            </w:pPr>
            <w:r>
              <w:rPr>
                <w:rFonts w:hint="eastAsia"/>
              </w:rPr>
              <w:t xml:space="preserve">山东省济南市市中区经七路86号证券大厦2309 </w:t>
            </w:r>
          </w:p>
        </w:tc>
      </w:tr>
      <w:tr w14:paraId="2C067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62E3AC7">
            <w:pPr>
              <w:pStyle w:val="8"/>
              <w:rPr>
                <w:rFonts w:hint="eastAsia"/>
              </w:rPr>
            </w:pPr>
            <w:r>
              <w:rPr>
                <w:rFonts w:hint="eastAsia"/>
              </w:rPr>
              <w:t xml:space="preserve">法定代表人： </w:t>
            </w:r>
          </w:p>
        </w:tc>
        <w:tc>
          <w:tcPr>
            <w:tcW w:w="7440" w:type="dxa"/>
          </w:tcPr>
          <w:p w14:paraId="421A1A9F">
            <w:pPr>
              <w:pStyle w:val="8"/>
              <w:rPr>
                <w:rFonts w:hint="eastAsia"/>
              </w:rPr>
            </w:pPr>
            <w:r>
              <w:rPr>
                <w:rFonts w:hint="eastAsia"/>
              </w:rPr>
              <w:t xml:space="preserve">王洪 </w:t>
            </w:r>
          </w:p>
        </w:tc>
      </w:tr>
      <w:tr w14:paraId="54AE4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93944A3">
            <w:pPr>
              <w:pStyle w:val="8"/>
              <w:rPr>
                <w:rFonts w:hint="eastAsia"/>
              </w:rPr>
            </w:pPr>
            <w:r>
              <w:rPr>
                <w:rFonts w:hint="eastAsia"/>
              </w:rPr>
              <w:t xml:space="preserve">联系人： </w:t>
            </w:r>
          </w:p>
        </w:tc>
        <w:tc>
          <w:tcPr>
            <w:tcW w:w="7440" w:type="dxa"/>
          </w:tcPr>
          <w:p w14:paraId="43C91843">
            <w:pPr>
              <w:pStyle w:val="8"/>
              <w:rPr>
                <w:rFonts w:hint="eastAsia"/>
              </w:rPr>
            </w:pPr>
            <w:r>
              <w:rPr>
                <w:rFonts w:hint="eastAsia"/>
              </w:rPr>
              <w:t xml:space="preserve">张峰源 </w:t>
            </w:r>
          </w:p>
        </w:tc>
      </w:tr>
      <w:tr w14:paraId="040F8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99D78AB">
            <w:pPr>
              <w:pStyle w:val="8"/>
              <w:rPr>
                <w:rFonts w:hint="eastAsia"/>
              </w:rPr>
            </w:pPr>
            <w:r>
              <w:rPr>
                <w:rFonts w:hint="eastAsia"/>
              </w:rPr>
              <w:t xml:space="preserve">电话： </w:t>
            </w:r>
          </w:p>
        </w:tc>
        <w:tc>
          <w:tcPr>
            <w:tcW w:w="7440" w:type="dxa"/>
          </w:tcPr>
          <w:p w14:paraId="22DB3D49">
            <w:pPr>
              <w:pStyle w:val="8"/>
              <w:rPr>
                <w:rFonts w:hint="eastAsia"/>
              </w:rPr>
            </w:pPr>
            <w:r>
              <w:rPr>
                <w:rFonts w:hint="eastAsia"/>
              </w:rPr>
              <w:t xml:space="preserve">021-20315719 </w:t>
            </w:r>
          </w:p>
        </w:tc>
      </w:tr>
      <w:tr w14:paraId="364E7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75060F">
            <w:pPr>
              <w:pStyle w:val="8"/>
              <w:rPr>
                <w:rFonts w:hint="eastAsia"/>
              </w:rPr>
            </w:pPr>
            <w:r>
              <w:rPr>
                <w:rFonts w:hint="eastAsia"/>
              </w:rPr>
              <w:t xml:space="preserve">客户服务电话： </w:t>
            </w:r>
          </w:p>
        </w:tc>
        <w:tc>
          <w:tcPr>
            <w:tcW w:w="7440" w:type="dxa"/>
          </w:tcPr>
          <w:p w14:paraId="6EFADF00">
            <w:pPr>
              <w:pStyle w:val="8"/>
              <w:rPr>
                <w:rFonts w:hint="eastAsia"/>
              </w:rPr>
            </w:pPr>
            <w:r>
              <w:rPr>
                <w:rFonts w:hint="eastAsia"/>
              </w:rPr>
              <w:t xml:space="preserve">95538 </w:t>
            </w:r>
          </w:p>
        </w:tc>
      </w:tr>
      <w:tr w14:paraId="15657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8C0C604">
            <w:pPr>
              <w:pStyle w:val="8"/>
              <w:rPr>
                <w:rFonts w:hint="eastAsia"/>
              </w:rPr>
            </w:pPr>
            <w:r>
              <w:rPr>
                <w:rFonts w:hint="eastAsia"/>
              </w:rPr>
              <w:t xml:space="preserve">网址： </w:t>
            </w:r>
          </w:p>
        </w:tc>
        <w:tc>
          <w:tcPr>
            <w:tcW w:w="7440" w:type="dxa"/>
          </w:tcPr>
          <w:p w14:paraId="1FB10EFD">
            <w:pPr>
              <w:pStyle w:val="8"/>
              <w:rPr>
                <w:rFonts w:hint="eastAsia"/>
              </w:rPr>
            </w:pPr>
            <w:r>
              <w:rPr>
                <w:rFonts w:hint="eastAsia"/>
              </w:rPr>
              <w:t xml:space="preserve">www.zts.com.cn </w:t>
            </w:r>
          </w:p>
        </w:tc>
      </w:tr>
    </w:tbl>
    <w:p w14:paraId="33BF56C3">
      <w:pPr>
        <w:pStyle w:val="8"/>
        <w:spacing w:before="0" w:beforeAutospacing="0" w:after="0" w:afterAutospacing="0" w:line="360" w:lineRule="auto"/>
        <w:ind w:firstLine="420"/>
        <w:rPr>
          <w:rFonts w:hint="eastAsia"/>
          <w:sz w:val="21"/>
          <w:szCs w:val="21"/>
        </w:rPr>
      </w:pPr>
      <w:r>
        <w:rPr>
          <w:rFonts w:hint="eastAsia"/>
          <w:b/>
          <w:bCs/>
          <w:sz w:val="21"/>
          <w:szCs w:val="21"/>
        </w:rPr>
        <w:t>(184)世纪证券有限责任公司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1E542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577C224">
            <w:pPr>
              <w:pStyle w:val="8"/>
              <w:rPr>
                <w:rFonts w:hint="eastAsia"/>
              </w:rPr>
            </w:pPr>
            <w:r>
              <w:rPr>
                <w:rFonts w:hint="eastAsia"/>
              </w:rPr>
              <w:t xml:space="preserve">注册地址： </w:t>
            </w:r>
          </w:p>
        </w:tc>
        <w:tc>
          <w:tcPr>
            <w:tcW w:w="7440" w:type="dxa"/>
          </w:tcPr>
          <w:p w14:paraId="3DD0163B">
            <w:pPr>
              <w:pStyle w:val="8"/>
              <w:rPr>
                <w:rFonts w:hint="eastAsia"/>
              </w:rPr>
            </w:pPr>
            <w:r>
              <w:rPr>
                <w:rFonts w:hint="eastAsia"/>
              </w:rPr>
              <w:t xml:space="preserve">深圳市前海深港合作区南山街道桂湾五路128号前海深港基金小镇对冲基金中心406 </w:t>
            </w:r>
          </w:p>
        </w:tc>
      </w:tr>
      <w:tr w14:paraId="25AAD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8D031EB">
            <w:pPr>
              <w:pStyle w:val="8"/>
              <w:rPr>
                <w:rFonts w:hint="eastAsia"/>
              </w:rPr>
            </w:pPr>
            <w:r>
              <w:rPr>
                <w:rFonts w:hint="eastAsia"/>
              </w:rPr>
              <w:t xml:space="preserve">办公地址： </w:t>
            </w:r>
          </w:p>
        </w:tc>
        <w:tc>
          <w:tcPr>
            <w:tcW w:w="7440" w:type="dxa"/>
          </w:tcPr>
          <w:p w14:paraId="337B7F6C">
            <w:pPr>
              <w:pStyle w:val="8"/>
              <w:rPr>
                <w:rFonts w:hint="eastAsia"/>
              </w:rPr>
            </w:pPr>
            <w:r>
              <w:rPr>
                <w:rFonts w:hint="eastAsia"/>
              </w:rPr>
              <w:t xml:space="preserve">广东省深圳市福田区福田街道金田路2026号能源大厦北塔23-25楼 </w:t>
            </w:r>
          </w:p>
        </w:tc>
      </w:tr>
      <w:tr w14:paraId="1CBE0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720D78">
            <w:pPr>
              <w:pStyle w:val="8"/>
              <w:rPr>
                <w:rFonts w:hint="eastAsia"/>
              </w:rPr>
            </w:pPr>
            <w:r>
              <w:rPr>
                <w:rFonts w:hint="eastAsia"/>
              </w:rPr>
              <w:t xml:space="preserve">法定代表人： </w:t>
            </w:r>
          </w:p>
        </w:tc>
        <w:tc>
          <w:tcPr>
            <w:tcW w:w="7440" w:type="dxa"/>
          </w:tcPr>
          <w:p w14:paraId="48E4EE0B">
            <w:pPr>
              <w:pStyle w:val="8"/>
              <w:rPr>
                <w:rFonts w:hint="eastAsia"/>
              </w:rPr>
            </w:pPr>
            <w:r>
              <w:rPr>
                <w:rFonts w:hint="eastAsia"/>
              </w:rPr>
              <w:t xml:space="preserve">李强 </w:t>
            </w:r>
          </w:p>
        </w:tc>
      </w:tr>
      <w:tr w14:paraId="680A4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D0971CE">
            <w:pPr>
              <w:pStyle w:val="8"/>
              <w:rPr>
                <w:rFonts w:hint="eastAsia"/>
              </w:rPr>
            </w:pPr>
            <w:r>
              <w:rPr>
                <w:rFonts w:hint="eastAsia"/>
              </w:rPr>
              <w:t xml:space="preserve">联系人： </w:t>
            </w:r>
          </w:p>
        </w:tc>
        <w:tc>
          <w:tcPr>
            <w:tcW w:w="7440" w:type="dxa"/>
          </w:tcPr>
          <w:p w14:paraId="73D4816B">
            <w:pPr>
              <w:pStyle w:val="8"/>
              <w:rPr>
                <w:rFonts w:hint="eastAsia"/>
              </w:rPr>
            </w:pPr>
            <w:r>
              <w:rPr>
                <w:rFonts w:hint="eastAsia"/>
              </w:rPr>
              <w:t xml:space="preserve">徐玲娟 </w:t>
            </w:r>
          </w:p>
        </w:tc>
      </w:tr>
      <w:tr w14:paraId="07C68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819D8C">
            <w:pPr>
              <w:pStyle w:val="8"/>
              <w:rPr>
                <w:rFonts w:hint="eastAsia"/>
              </w:rPr>
            </w:pPr>
            <w:r>
              <w:rPr>
                <w:rFonts w:hint="eastAsia"/>
              </w:rPr>
              <w:t xml:space="preserve">电话： </w:t>
            </w:r>
          </w:p>
        </w:tc>
        <w:tc>
          <w:tcPr>
            <w:tcW w:w="7440" w:type="dxa"/>
          </w:tcPr>
          <w:p w14:paraId="4CF9576F">
            <w:pPr>
              <w:pStyle w:val="8"/>
              <w:rPr>
                <w:rFonts w:hint="eastAsia"/>
              </w:rPr>
            </w:pPr>
            <w:r>
              <w:rPr>
                <w:rFonts w:hint="eastAsia"/>
              </w:rPr>
              <w:t xml:space="preserve">0755-83199599-9135 </w:t>
            </w:r>
          </w:p>
        </w:tc>
      </w:tr>
      <w:tr w14:paraId="1DFCF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19A4F6">
            <w:pPr>
              <w:pStyle w:val="8"/>
              <w:rPr>
                <w:rFonts w:hint="eastAsia"/>
              </w:rPr>
            </w:pPr>
            <w:r>
              <w:rPr>
                <w:rFonts w:hint="eastAsia"/>
              </w:rPr>
              <w:t xml:space="preserve">传真： </w:t>
            </w:r>
          </w:p>
        </w:tc>
        <w:tc>
          <w:tcPr>
            <w:tcW w:w="7440" w:type="dxa"/>
          </w:tcPr>
          <w:p w14:paraId="5056C0C8">
            <w:pPr>
              <w:pStyle w:val="8"/>
              <w:rPr>
                <w:rFonts w:hint="eastAsia"/>
              </w:rPr>
            </w:pPr>
            <w:r>
              <w:rPr>
                <w:rFonts w:hint="eastAsia"/>
              </w:rPr>
              <w:t xml:space="preserve">0755－83199545 </w:t>
            </w:r>
          </w:p>
        </w:tc>
      </w:tr>
      <w:tr w14:paraId="5BBFE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F264307">
            <w:pPr>
              <w:pStyle w:val="8"/>
              <w:rPr>
                <w:rFonts w:hint="eastAsia"/>
              </w:rPr>
            </w:pPr>
            <w:r>
              <w:rPr>
                <w:rFonts w:hint="eastAsia"/>
              </w:rPr>
              <w:t xml:space="preserve">客户服务电话： </w:t>
            </w:r>
          </w:p>
        </w:tc>
        <w:tc>
          <w:tcPr>
            <w:tcW w:w="7440" w:type="dxa"/>
          </w:tcPr>
          <w:p w14:paraId="42DE1571">
            <w:pPr>
              <w:pStyle w:val="8"/>
              <w:rPr>
                <w:rFonts w:hint="eastAsia"/>
              </w:rPr>
            </w:pPr>
            <w:r>
              <w:rPr>
                <w:rFonts w:hint="eastAsia"/>
              </w:rPr>
              <w:t xml:space="preserve">4008323000 </w:t>
            </w:r>
          </w:p>
        </w:tc>
      </w:tr>
      <w:tr w14:paraId="57016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F5FECF">
            <w:pPr>
              <w:pStyle w:val="8"/>
              <w:rPr>
                <w:rFonts w:hint="eastAsia"/>
              </w:rPr>
            </w:pPr>
            <w:r>
              <w:rPr>
                <w:rFonts w:hint="eastAsia"/>
              </w:rPr>
              <w:t xml:space="preserve">网址： </w:t>
            </w:r>
          </w:p>
        </w:tc>
        <w:tc>
          <w:tcPr>
            <w:tcW w:w="7440" w:type="dxa"/>
          </w:tcPr>
          <w:p w14:paraId="38572EDF">
            <w:pPr>
              <w:pStyle w:val="8"/>
              <w:rPr>
                <w:rFonts w:hint="eastAsia"/>
              </w:rPr>
            </w:pPr>
            <w:r>
              <w:rPr>
                <w:rFonts w:hint="eastAsia"/>
              </w:rPr>
              <w:t xml:space="preserve">http://www.csco.com.cn/ </w:t>
            </w:r>
          </w:p>
        </w:tc>
      </w:tr>
    </w:tbl>
    <w:p w14:paraId="0ED109C1">
      <w:pPr>
        <w:pStyle w:val="8"/>
        <w:spacing w:before="0" w:beforeAutospacing="0" w:after="0" w:afterAutospacing="0" w:line="360" w:lineRule="auto"/>
        <w:ind w:firstLine="420"/>
        <w:rPr>
          <w:rFonts w:hint="eastAsia"/>
          <w:sz w:val="21"/>
          <w:szCs w:val="21"/>
        </w:rPr>
      </w:pPr>
      <w:r>
        <w:rPr>
          <w:rFonts w:hint="eastAsia"/>
          <w:b/>
          <w:bCs/>
          <w:sz w:val="21"/>
          <w:szCs w:val="21"/>
        </w:rPr>
        <w:t>(185)第一创业证券股份有限公司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752A4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667FD4F">
            <w:pPr>
              <w:pStyle w:val="8"/>
              <w:rPr>
                <w:rFonts w:hint="eastAsia"/>
              </w:rPr>
            </w:pPr>
            <w:r>
              <w:rPr>
                <w:rFonts w:hint="eastAsia"/>
              </w:rPr>
              <w:t xml:space="preserve">注册地址： </w:t>
            </w:r>
          </w:p>
        </w:tc>
        <w:tc>
          <w:tcPr>
            <w:tcW w:w="7440" w:type="dxa"/>
          </w:tcPr>
          <w:p w14:paraId="1F8CDB3C">
            <w:pPr>
              <w:pStyle w:val="8"/>
              <w:rPr>
                <w:rFonts w:hint="eastAsia"/>
              </w:rPr>
            </w:pPr>
            <w:r>
              <w:rPr>
                <w:rFonts w:hint="eastAsia"/>
              </w:rPr>
              <w:t xml:space="preserve">深圳市福田区福华一路115号投行大厦20楼 </w:t>
            </w:r>
          </w:p>
        </w:tc>
      </w:tr>
      <w:tr w14:paraId="31008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830D90C">
            <w:pPr>
              <w:pStyle w:val="8"/>
              <w:rPr>
                <w:rFonts w:hint="eastAsia"/>
              </w:rPr>
            </w:pPr>
            <w:r>
              <w:rPr>
                <w:rFonts w:hint="eastAsia"/>
              </w:rPr>
              <w:t xml:space="preserve">办公地址： </w:t>
            </w:r>
          </w:p>
        </w:tc>
        <w:tc>
          <w:tcPr>
            <w:tcW w:w="7440" w:type="dxa"/>
          </w:tcPr>
          <w:p w14:paraId="2C436913">
            <w:pPr>
              <w:pStyle w:val="8"/>
              <w:rPr>
                <w:rFonts w:hint="eastAsia"/>
              </w:rPr>
            </w:pPr>
            <w:r>
              <w:rPr>
                <w:rFonts w:hint="eastAsia"/>
              </w:rPr>
              <w:t xml:space="preserve">深圳市福田区福华一路115号投行大厦18楼 </w:t>
            </w:r>
          </w:p>
        </w:tc>
      </w:tr>
      <w:tr w14:paraId="7C3C1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EDFE5D6">
            <w:pPr>
              <w:pStyle w:val="8"/>
              <w:rPr>
                <w:rFonts w:hint="eastAsia"/>
              </w:rPr>
            </w:pPr>
            <w:r>
              <w:rPr>
                <w:rFonts w:hint="eastAsia"/>
              </w:rPr>
              <w:t xml:space="preserve">法定代表人： </w:t>
            </w:r>
          </w:p>
        </w:tc>
        <w:tc>
          <w:tcPr>
            <w:tcW w:w="7440" w:type="dxa"/>
          </w:tcPr>
          <w:p w14:paraId="0B4DDCFC">
            <w:pPr>
              <w:pStyle w:val="8"/>
              <w:rPr>
                <w:rFonts w:hint="eastAsia"/>
              </w:rPr>
            </w:pPr>
            <w:r>
              <w:rPr>
                <w:rFonts w:hint="eastAsia"/>
              </w:rPr>
              <w:t xml:space="preserve">青美平措 </w:t>
            </w:r>
          </w:p>
        </w:tc>
      </w:tr>
      <w:tr w14:paraId="0E9AF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0F5649">
            <w:pPr>
              <w:pStyle w:val="8"/>
              <w:rPr>
                <w:rFonts w:hint="eastAsia"/>
              </w:rPr>
            </w:pPr>
            <w:r>
              <w:rPr>
                <w:rFonts w:hint="eastAsia"/>
              </w:rPr>
              <w:t xml:space="preserve">联系人： </w:t>
            </w:r>
          </w:p>
        </w:tc>
        <w:tc>
          <w:tcPr>
            <w:tcW w:w="7440" w:type="dxa"/>
          </w:tcPr>
          <w:p w14:paraId="754C95AB">
            <w:pPr>
              <w:pStyle w:val="8"/>
              <w:rPr>
                <w:rFonts w:hint="eastAsia"/>
              </w:rPr>
            </w:pPr>
            <w:r>
              <w:rPr>
                <w:rFonts w:hint="eastAsia"/>
              </w:rPr>
              <w:t xml:space="preserve">单晶 </w:t>
            </w:r>
          </w:p>
        </w:tc>
      </w:tr>
      <w:tr w14:paraId="17D3D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45F6E0">
            <w:pPr>
              <w:pStyle w:val="8"/>
              <w:rPr>
                <w:rFonts w:hint="eastAsia"/>
              </w:rPr>
            </w:pPr>
            <w:r>
              <w:rPr>
                <w:rFonts w:hint="eastAsia"/>
              </w:rPr>
              <w:t xml:space="preserve">电话： </w:t>
            </w:r>
          </w:p>
        </w:tc>
        <w:tc>
          <w:tcPr>
            <w:tcW w:w="7440" w:type="dxa"/>
          </w:tcPr>
          <w:p w14:paraId="04234FC3">
            <w:pPr>
              <w:pStyle w:val="8"/>
              <w:rPr>
                <w:rFonts w:hint="eastAsia"/>
              </w:rPr>
            </w:pPr>
            <w:r>
              <w:rPr>
                <w:rFonts w:hint="eastAsia"/>
              </w:rPr>
              <w:t xml:space="preserve">0755-23838750 </w:t>
            </w:r>
          </w:p>
        </w:tc>
      </w:tr>
      <w:tr w14:paraId="7619C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A2FF5FB">
            <w:pPr>
              <w:pStyle w:val="8"/>
              <w:rPr>
                <w:rFonts w:hint="eastAsia"/>
              </w:rPr>
            </w:pPr>
            <w:r>
              <w:rPr>
                <w:rFonts w:hint="eastAsia"/>
              </w:rPr>
              <w:t xml:space="preserve">传真： </w:t>
            </w:r>
          </w:p>
        </w:tc>
        <w:tc>
          <w:tcPr>
            <w:tcW w:w="7440" w:type="dxa"/>
          </w:tcPr>
          <w:p w14:paraId="2DC4F8DB">
            <w:pPr>
              <w:pStyle w:val="8"/>
              <w:rPr>
                <w:rFonts w:hint="eastAsia"/>
              </w:rPr>
            </w:pPr>
            <w:r>
              <w:rPr>
                <w:rFonts w:hint="eastAsia"/>
              </w:rPr>
              <w:t xml:space="preserve">0755-25838701 </w:t>
            </w:r>
          </w:p>
        </w:tc>
      </w:tr>
      <w:tr w14:paraId="3B2B6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0F52AE">
            <w:pPr>
              <w:pStyle w:val="8"/>
              <w:rPr>
                <w:rFonts w:hint="eastAsia"/>
              </w:rPr>
            </w:pPr>
            <w:r>
              <w:rPr>
                <w:rFonts w:hint="eastAsia"/>
              </w:rPr>
              <w:t xml:space="preserve">客户服务电话： </w:t>
            </w:r>
          </w:p>
        </w:tc>
        <w:tc>
          <w:tcPr>
            <w:tcW w:w="7440" w:type="dxa"/>
          </w:tcPr>
          <w:p w14:paraId="42C99582">
            <w:pPr>
              <w:pStyle w:val="8"/>
              <w:rPr>
                <w:rFonts w:hint="eastAsia"/>
              </w:rPr>
            </w:pPr>
            <w:r>
              <w:rPr>
                <w:rFonts w:hint="eastAsia"/>
              </w:rPr>
              <w:t xml:space="preserve">95358 </w:t>
            </w:r>
          </w:p>
        </w:tc>
      </w:tr>
      <w:tr w14:paraId="7D4DF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19FB4B">
            <w:pPr>
              <w:pStyle w:val="8"/>
              <w:rPr>
                <w:rFonts w:hint="eastAsia"/>
              </w:rPr>
            </w:pPr>
            <w:r>
              <w:rPr>
                <w:rFonts w:hint="eastAsia"/>
              </w:rPr>
              <w:t xml:space="preserve">网址： </w:t>
            </w:r>
          </w:p>
        </w:tc>
        <w:tc>
          <w:tcPr>
            <w:tcW w:w="7440" w:type="dxa"/>
          </w:tcPr>
          <w:p w14:paraId="46FB6735">
            <w:pPr>
              <w:pStyle w:val="8"/>
              <w:rPr>
                <w:rFonts w:hint="eastAsia"/>
              </w:rPr>
            </w:pPr>
            <w:r>
              <w:rPr>
                <w:rFonts w:hint="eastAsia"/>
              </w:rPr>
              <w:t xml:space="preserve">http://www.firstcapital.com.cn/ </w:t>
            </w:r>
          </w:p>
        </w:tc>
      </w:tr>
    </w:tbl>
    <w:p w14:paraId="2F95293C">
      <w:pPr>
        <w:pStyle w:val="8"/>
        <w:spacing w:before="0" w:beforeAutospacing="0" w:after="0" w:afterAutospacing="0" w:line="360" w:lineRule="auto"/>
        <w:ind w:firstLine="420"/>
        <w:rPr>
          <w:rFonts w:hint="eastAsia"/>
          <w:sz w:val="21"/>
          <w:szCs w:val="21"/>
        </w:rPr>
      </w:pPr>
      <w:r>
        <w:rPr>
          <w:rFonts w:hint="eastAsia"/>
          <w:b/>
          <w:bCs/>
          <w:sz w:val="21"/>
          <w:szCs w:val="21"/>
        </w:rPr>
        <w:t>(186)中航证券有限公司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40609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7CDFA9A">
            <w:pPr>
              <w:pStyle w:val="8"/>
              <w:rPr>
                <w:rFonts w:hint="eastAsia"/>
              </w:rPr>
            </w:pPr>
            <w:r>
              <w:rPr>
                <w:rFonts w:hint="eastAsia"/>
              </w:rPr>
              <w:t xml:space="preserve">注册地址： </w:t>
            </w:r>
          </w:p>
        </w:tc>
        <w:tc>
          <w:tcPr>
            <w:tcW w:w="7440" w:type="dxa"/>
          </w:tcPr>
          <w:p w14:paraId="34B88C7A">
            <w:pPr>
              <w:pStyle w:val="8"/>
              <w:rPr>
                <w:rFonts w:hint="eastAsia"/>
              </w:rPr>
            </w:pPr>
            <w:r>
              <w:rPr>
                <w:rFonts w:hint="eastAsia"/>
              </w:rPr>
              <w:t xml:space="preserve">江西省南昌市红谷滩红谷中大道1619号南昌国际金融大厦A栋41层 </w:t>
            </w:r>
          </w:p>
        </w:tc>
      </w:tr>
      <w:tr w14:paraId="679F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14F375">
            <w:pPr>
              <w:pStyle w:val="8"/>
              <w:rPr>
                <w:rFonts w:hint="eastAsia"/>
              </w:rPr>
            </w:pPr>
            <w:r>
              <w:rPr>
                <w:rFonts w:hint="eastAsia"/>
              </w:rPr>
              <w:t xml:space="preserve">办公地址： </w:t>
            </w:r>
          </w:p>
        </w:tc>
        <w:tc>
          <w:tcPr>
            <w:tcW w:w="7440" w:type="dxa"/>
          </w:tcPr>
          <w:p w14:paraId="32BC60EB">
            <w:pPr>
              <w:pStyle w:val="8"/>
              <w:rPr>
                <w:rFonts w:hint="eastAsia"/>
              </w:rPr>
            </w:pPr>
            <w:r>
              <w:rPr>
                <w:rFonts w:hint="eastAsia"/>
              </w:rPr>
              <w:t xml:space="preserve">江西省南昌市红谷滩红谷中大道1619号南昌国际金融大厦A栋41层 </w:t>
            </w:r>
          </w:p>
        </w:tc>
      </w:tr>
      <w:tr w14:paraId="1302B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EFBB7BE">
            <w:pPr>
              <w:pStyle w:val="8"/>
              <w:rPr>
                <w:rFonts w:hint="eastAsia"/>
              </w:rPr>
            </w:pPr>
            <w:r>
              <w:rPr>
                <w:rFonts w:hint="eastAsia"/>
              </w:rPr>
              <w:t xml:space="preserve">法定代表人： </w:t>
            </w:r>
          </w:p>
        </w:tc>
        <w:tc>
          <w:tcPr>
            <w:tcW w:w="7440" w:type="dxa"/>
          </w:tcPr>
          <w:p w14:paraId="1727CDE3">
            <w:pPr>
              <w:pStyle w:val="8"/>
              <w:rPr>
                <w:rFonts w:hint="eastAsia"/>
              </w:rPr>
            </w:pPr>
            <w:r>
              <w:rPr>
                <w:rFonts w:hint="eastAsia"/>
              </w:rPr>
              <w:t xml:space="preserve">丛中 </w:t>
            </w:r>
          </w:p>
        </w:tc>
      </w:tr>
      <w:tr w14:paraId="34AB7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57870E">
            <w:pPr>
              <w:pStyle w:val="8"/>
              <w:rPr>
                <w:rFonts w:hint="eastAsia"/>
              </w:rPr>
            </w:pPr>
            <w:r>
              <w:rPr>
                <w:rFonts w:hint="eastAsia"/>
              </w:rPr>
              <w:t xml:space="preserve">联系人： </w:t>
            </w:r>
          </w:p>
        </w:tc>
        <w:tc>
          <w:tcPr>
            <w:tcW w:w="7440" w:type="dxa"/>
          </w:tcPr>
          <w:p w14:paraId="5493EAEF">
            <w:pPr>
              <w:pStyle w:val="8"/>
              <w:rPr>
                <w:rFonts w:hint="eastAsia"/>
              </w:rPr>
            </w:pPr>
            <w:r>
              <w:rPr>
                <w:rFonts w:hint="eastAsia"/>
              </w:rPr>
              <w:t xml:space="preserve">王丹妮 </w:t>
            </w:r>
          </w:p>
        </w:tc>
      </w:tr>
      <w:tr w14:paraId="250CF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28D6E1">
            <w:pPr>
              <w:pStyle w:val="8"/>
              <w:rPr>
                <w:rFonts w:hint="eastAsia"/>
              </w:rPr>
            </w:pPr>
            <w:r>
              <w:rPr>
                <w:rFonts w:hint="eastAsia"/>
              </w:rPr>
              <w:t xml:space="preserve">电话： </w:t>
            </w:r>
          </w:p>
        </w:tc>
        <w:tc>
          <w:tcPr>
            <w:tcW w:w="7440" w:type="dxa"/>
          </w:tcPr>
          <w:p w14:paraId="7B85B0D3">
            <w:pPr>
              <w:pStyle w:val="8"/>
              <w:rPr>
                <w:rFonts w:hint="eastAsia"/>
              </w:rPr>
            </w:pPr>
            <w:r>
              <w:rPr>
                <w:rFonts w:hint="eastAsia"/>
              </w:rPr>
              <w:t xml:space="preserve">0791-6768763 </w:t>
            </w:r>
          </w:p>
        </w:tc>
      </w:tr>
      <w:tr w14:paraId="3E684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0C2A699">
            <w:pPr>
              <w:pStyle w:val="8"/>
              <w:rPr>
                <w:rFonts w:hint="eastAsia"/>
              </w:rPr>
            </w:pPr>
            <w:r>
              <w:rPr>
                <w:rFonts w:hint="eastAsia"/>
              </w:rPr>
              <w:t xml:space="preserve">传真： </w:t>
            </w:r>
          </w:p>
        </w:tc>
        <w:tc>
          <w:tcPr>
            <w:tcW w:w="7440" w:type="dxa"/>
          </w:tcPr>
          <w:p w14:paraId="7FE4F4B2">
            <w:pPr>
              <w:pStyle w:val="8"/>
              <w:rPr>
                <w:rFonts w:hint="eastAsia"/>
              </w:rPr>
            </w:pPr>
            <w:r>
              <w:rPr>
                <w:rFonts w:hint="eastAsia"/>
              </w:rPr>
              <w:t xml:space="preserve">0791-6789414 </w:t>
            </w:r>
          </w:p>
        </w:tc>
      </w:tr>
      <w:tr w14:paraId="6B011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0607F7">
            <w:pPr>
              <w:pStyle w:val="8"/>
              <w:rPr>
                <w:rFonts w:hint="eastAsia"/>
              </w:rPr>
            </w:pPr>
            <w:r>
              <w:rPr>
                <w:rFonts w:hint="eastAsia"/>
              </w:rPr>
              <w:t xml:space="preserve">客户服务电话： </w:t>
            </w:r>
          </w:p>
        </w:tc>
        <w:tc>
          <w:tcPr>
            <w:tcW w:w="7440" w:type="dxa"/>
          </w:tcPr>
          <w:p w14:paraId="2F7B95C0">
            <w:pPr>
              <w:pStyle w:val="8"/>
              <w:rPr>
                <w:rFonts w:hint="eastAsia"/>
              </w:rPr>
            </w:pPr>
            <w:r>
              <w:rPr>
                <w:rFonts w:hint="eastAsia"/>
              </w:rPr>
              <w:t xml:space="preserve">400-8866-567 </w:t>
            </w:r>
          </w:p>
        </w:tc>
      </w:tr>
      <w:tr w14:paraId="73CFC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F7A8C58">
            <w:pPr>
              <w:pStyle w:val="8"/>
              <w:rPr>
                <w:rFonts w:hint="eastAsia"/>
              </w:rPr>
            </w:pPr>
            <w:r>
              <w:rPr>
                <w:rFonts w:hint="eastAsia"/>
              </w:rPr>
              <w:t xml:space="preserve">网址： </w:t>
            </w:r>
          </w:p>
        </w:tc>
        <w:tc>
          <w:tcPr>
            <w:tcW w:w="7440" w:type="dxa"/>
          </w:tcPr>
          <w:p w14:paraId="21C7F91D">
            <w:pPr>
              <w:pStyle w:val="8"/>
              <w:rPr>
                <w:rFonts w:hint="eastAsia"/>
              </w:rPr>
            </w:pPr>
            <w:r>
              <w:rPr>
                <w:rFonts w:hint="eastAsia"/>
              </w:rPr>
              <w:t xml:space="preserve">http://www.avicsec.com/ </w:t>
            </w:r>
          </w:p>
        </w:tc>
      </w:tr>
    </w:tbl>
    <w:p w14:paraId="7FEB148C">
      <w:pPr>
        <w:pStyle w:val="8"/>
        <w:spacing w:before="0" w:beforeAutospacing="0" w:after="0" w:afterAutospacing="0" w:line="360" w:lineRule="auto"/>
        <w:ind w:firstLine="420"/>
        <w:rPr>
          <w:rFonts w:hint="eastAsia"/>
          <w:sz w:val="21"/>
          <w:szCs w:val="21"/>
        </w:rPr>
      </w:pPr>
      <w:r>
        <w:rPr>
          <w:rFonts w:hint="eastAsia"/>
          <w:b/>
          <w:bCs/>
          <w:sz w:val="21"/>
          <w:szCs w:val="21"/>
        </w:rPr>
        <w:t>(187)华林证券股份有限公司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3C3D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AE8CEFF">
            <w:pPr>
              <w:pStyle w:val="8"/>
              <w:rPr>
                <w:rFonts w:hint="eastAsia"/>
              </w:rPr>
            </w:pPr>
            <w:r>
              <w:rPr>
                <w:rFonts w:hint="eastAsia"/>
              </w:rPr>
              <w:t xml:space="preserve">注册地址： </w:t>
            </w:r>
          </w:p>
        </w:tc>
        <w:tc>
          <w:tcPr>
            <w:tcW w:w="7440" w:type="dxa"/>
          </w:tcPr>
          <w:p w14:paraId="5309E533">
            <w:pPr>
              <w:pStyle w:val="8"/>
              <w:rPr>
                <w:rFonts w:hint="eastAsia"/>
              </w:rPr>
            </w:pPr>
            <w:r>
              <w:rPr>
                <w:rFonts w:hint="eastAsia"/>
              </w:rPr>
              <w:t xml:space="preserve">深圳市福田区民田路178号华融大厦5、6楼 </w:t>
            </w:r>
          </w:p>
        </w:tc>
      </w:tr>
      <w:tr w14:paraId="33E31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6050D1">
            <w:pPr>
              <w:pStyle w:val="8"/>
              <w:rPr>
                <w:rFonts w:hint="eastAsia"/>
              </w:rPr>
            </w:pPr>
            <w:r>
              <w:rPr>
                <w:rFonts w:hint="eastAsia"/>
              </w:rPr>
              <w:t xml:space="preserve">办公地址： </w:t>
            </w:r>
          </w:p>
        </w:tc>
        <w:tc>
          <w:tcPr>
            <w:tcW w:w="7440" w:type="dxa"/>
          </w:tcPr>
          <w:p w14:paraId="52F3B7FB">
            <w:pPr>
              <w:pStyle w:val="8"/>
              <w:rPr>
                <w:rFonts w:hint="eastAsia"/>
              </w:rPr>
            </w:pPr>
            <w:r>
              <w:rPr>
                <w:rFonts w:hint="eastAsia"/>
              </w:rPr>
              <w:t xml:space="preserve">深圳市福田区民田路178号华融大厦5、6楼 </w:t>
            </w:r>
          </w:p>
        </w:tc>
      </w:tr>
      <w:tr w14:paraId="0082C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5CA486B">
            <w:pPr>
              <w:pStyle w:val="8"/>
              <w:rPr>
                <w:rFonts w:hint="eastAsia"/>
              </w:rPr>
            </w:pPr>
            <w:r>
              <w:rPr>
                <w:rFonts w:hint="eastAsia"/>
              </w:rPr>
              <w:t xml:space="preserve">法定代表人： </w:t>
            </w:r>
          </w:p>
        </w:tc>
        <w:tc>
          <w:tcPr>
            <w:tcW w:w="7440" w:type="dxa"/>
          </w:tcPr>
          <w:p w14:paraId="6B7CE02F">
            <w:pPr>
              <w:pStyle w:val="8"/>
              <w:rPr>
                <w:rFonts w:hint="eastAsia"/>
              </w:rPr>
            </w:pPr>
            <w:r>
              <w:rPr>
                <w:rFonts w:hint="eastAsia"/>
              </w:rPr>
              <w:t xml:space="preserve">林立 </w:t>
            </w:r>
          </w:p>
        </w:tc>
      </w:tr>
      <w:tr w14:paraId="54957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4F9776">
            <w:pPr>
              <w:pStyle w:val="8"/>
              <w:rPr>
                <w:rFonts w:hint="eastAsia"/>
              </w:rPr>
            </w:pPr>
            <w:r>
              <w:rPr>
                <w:rFonts w:hint="eastAsia"/>
              </w:rPr>
              <w:t xml:space="preserve">电话： </w:t>
            </w:r>
          </w:p>
        </w:tc>
        <w:tc>
          <w:tcPr>
            <w:tcW w:w="7440" w:type="dxa"/>
          </w:tcPr>
          <w:p w14:paraId="519BA340">
            <w:pPr>
              <w:pStyle w:val="8"/>
              <w:rPr>
                <w:rFonts w:hint="eastAsia"/>
              </w:rPr>
            </w:pPr>
            <w:r>
              <w:rPr>
                <w:rFonts w:hint="eastAsia"/>
              </w:rPr>
              <w:t xml:space="preserve">0755－82707855 </w:t>
            </w:r>
          </w:p>
        </w:tc>
      </w:tr>
      <w:tr w14:paraId="2DC46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6C6D24">
            <w:pPr>
              <w:pStyle w:val="8"/>
              <w:rPr>
                <w:rFonts w:hint="eastAsia"/>
              </w:rPr>
            </w:pPr>
            <w:r>
              <w:rPr>
                <w:rFonts w:hint="eastAsia"/>
              </w:rPr>
              <w:t xml:space="preserve">传真： </w:t>
            </w:r>
          </w:p>
        </w:tc>
        <w:tc>
          <w:tcPr>
            <w:tcW w:w="7440" w:type="dxa"/>
          </w:tcPr>
          <w:p w14:paraId="47920187">
            <w:pPr>
              <w:pStyle w:val="8"/>
              <w:rPr>
                <w:rFonts w:hint="eastAsia"/>
              </w:rPr>
            </w:pPr>
            <w:r>
              <w:rPr>
                <w:rFonts w:hint="eastAsia"/>
              </w:rPr>
              <w:t xml:space="preserve">0755－23613751 </w:t>
            </w:r>
          </w:p>
        </w:tc>
      </w:tr>
      <w:tr w14:paraId="49620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3336B81">
            <w:pPr>
              <w:pStyle w:val="8"/>
              <w:rPr>
                <w:rFonts w:hint="eastAsia"/>
              </w:rPr>
            </w:pPr>
            <w:r>
              <w:rPr>
                <w:rFonts w:hint="eastAsia"/>
              </w:rPr>
              <w:t xml:space="preserve">客户服务电话： </w:t>
            </w:r>
          </w:p>
        </w:tc>
        <w:tc>
          <w:tcPr>
            <w:tcW w:w="7440" w:type="dxa"/>
          </w:tcPr>
          <w:p w14:paraId="661CEEC0">
            <w:pPr>
              <w:pStyle w:val="8"/>
              <w:rPr>
                <w:rFonts w:hint="eastAsia"/>
              </w:rPr>
            </w:pPr>
            <w:r>
              <w:rPr>
                <w:rFonts w:hint="eastAsia"/>
              </w:rPr>
              <w:t xml:space="preserve">4001883888  </w:t>
            </w:r>
          </w:p>
        </w:tc>
      </w:tr>
      <w:tr w14:paraId="42E03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2005D6">
            <w:pPr>
              <w:pStyle w:val="8"/>
              <w:rPr>
                <w:rFonts w:hint="eastAsia"/>
              </w:rPr>
            </w:pPr>
            <w:r>
              <w:rPr>
                <w:rFonts w:hint="eastAsia"/>
              </w:rPr>
              <w:t xml:space="preserve">网址： </w:t>
            </w:r>
          </w:p>
        </w:tc>
        <w:tc>
          <w:tcPr>
            <w:tcW w:w="7440" w:type="dxa"/>
          </w:tcPr>
          <w:p w14:paraId="3B56692C">
            <w:pPr>
              <w:pStyle w:val="8"/>
              <w:rPr>
                <w:rFonts w:hint="eastAsia"/>
              </w:rPr>
            </w:pPr>
            <w:r>
              <w:rPr>
                <w:rFonts w:hint="eastAsia"/>
              </w:rPr>
              <w:t xml:space="preserve">http://www.chinalin.com/ </w:t>
            </w:r>
          </w:p>
        </w:tc>
      </w:tr>
    </w:tbl>
    <w:p w14:paraId="01CAF4A6">
      <w:pPr>
        <w:pStyle w:val="8"/>
        <w:spacing w:before="0" w:beforeAutospacing="0" w:after="0" w:afterAutospacing="0" w:line="360" w:lineRule="auto"/>
        <w:ind w:firstLine="420"/>
        <w:rPr>
          <w:rFonts w:hint="eastAsia"/>
          <w:sz w:val="21"/>
          <w:szCs w:val="21"/>
        </w:rPr>
      </w:pPr>
      <w:r>
        <w:rPr>
          <w:rFonts w:hint="eastAsia"/>
          <w:b/>
          <w:bCs/>
          <w:sz w:val="21"/>
          <w:szCs w:val="21"/>
        </w:rPr>
        <w:t>(188)德邦证券股份有限公司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6B02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1E747AC">
            <w:pPr>
              <w:pStyle w:val="8"/>
              <w:rPr>
                <w:rFonts w:hint="eastAsia"/>
              </w:rPr>
            </w:pPr>
            <w:r>
              <w:rPr>
                <w:rFonts w:hint="eastAsia"/>
              </w:rPr>
              <w:t xml:space="preserve">注册地址： </w:t>
            </w:r>
          </w:p>
        </w:tc>
        <w:tc>
          <w:tcPr>
            <w:tcW w:w="7440" w:type="dxa"/>
          </w:tcPr>
          <w:p w14:paraId="459A0068">
            <w:pPr>
              <w:pStyle w:val="8"/>
              <w:rPr>
                <w:rFonts w:hint="eastAsia"/>
              </w:rPr>
            </w:pPr>
            <w:r>
              <w:rPr>
                <w:rFonts w:hint="eastAsia"/>
              </w:rPr>
              <w:t xml:space="preserve">上海市普陀区曹杨路510号南半幢9楼 </w:t>
            </w:r>
          </w:p>
        </w:tc>
      </w:tr>
      <w:tr w14:paraId="2423C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6980F3B">
            <w:pPr>
              <w:pStyle w:val="8"/>
              <w:rPr>
                <w:rFonts w:hint="eastAsia"/>
              </w:rPr>
            </w:pPr>
            <w:r>
              <w:rPr>
                <w:rFonts w:hint="eastAsia"/>
              </w:rPr>
              <w:t xml:space="preserve">办公地址： </w:t>
            </w:r>
          </w:p>
        </w:tc>
        <w:tc>
          <w:tcPr>
            <w:tcW w:w="7440" w:type="dxa"/>
          </w:tcPr>
          <w:p w14:paraId="01625B55">
            <w:pPr>
              <w:pStyle w:val="8"/>
              <w:rPr>
                <w:rFonts w:hint="eastAsia"/>
              </w:rPr>
            </w:pPr>
            <w:r>
              <w:rPr>
                <w:rFonts w:hint="eastAsia"/>
              </w:rPr>
              <w:t xml:space="preserve">上海市浦东新区福山路500号城建国际中心26楼 </w:t>
            </w:r>
          </w:p>
        </w:tc>
      </w:tr>
      <w:tr w14:paraId="70C18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0014D8C">
            <w:pPr>
              <w:pStyle w:val="8"/>
              <w:rPr>
                <w:rFonts w:hint="eastAsia"/>
              </w:rPr>
            </w:pPr>
            <w:r>
              <w:rPr>
                <w:rFonts w:hint="eastAsia"/>
              </w:rPr>
              <w:t xml:space="preserve">法定代表人： </w:t>
            </w:r>
          </w:p>
        </w:tc>
        <w:tc>
          <w:tcPr>
            <w:tcW w:w="7440" w:type="dxa"/>
          </w:tcPr>
          <w:p w14:paraId="4B0185AF">
            <w:pPr>
              <w:pStyle w:val="8"/>
              <w:rPr>
                <w:rFonts w:hint="eastAsia"/>
              </w:rPr>
            </w:pPr>
            <w:r>
              <w:rPr>
                <w:rFonts w:hint="eastAsia"/>
              </w:rPr>
              <w:t xml:space="preserve">武晓春 </w:t>
            </w:r>
          </w:p>
        </w:tc>
      </w:tr>
      <w:tr w14:paraId="7EBFD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5DEE20">
            <w:pPr>
              <w:pStyle w:val="8"/>
              <w:rPr>
                <w:rFonts w:hint="eastAsia"/>
              </w:rPr>
            </w:pPr>
            <w:r>
              <w:rPr>
                <w:rFonts w:hint="eastAsia"/>
              </w:rPr>
              <w:t xml:space="preserve">联系人： </w:t>
            </w:r>
          </w:p>
        </w:tc>
        <w:tc>
          <w:tcPr>
            <w:tcW w:w="7440" w:type="dxa"/>
          </w:tcPr>
          <w:p w14:paraId="3EBB155C">
            <w:pPr>
              <w:pStyle w:val="8"/>
              <w:rPr>
                <w:rFonts w:hint="eastAsia"/>
              </w:rPr>
            </w:pPr>
            <w:r>
              <w:rPr>
                <w:rFonts w:hint="eastAsia"/>
              </w:rPr>
              <w:t xml:space="preserve">刘熠 </w:t>
            </w:r>
          </w:p>
        </w:tc>
      </w:tr>
      <w:tr w14:paraId="5D3B6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28BC956">
            <w:pPr>
              <w:pStyle w:val="8"/>
              <w:rPr>
                <w:rFonts w:hint="eastAsia"/>
              </w:rPr>
            </w:pPr>
            <w:r>
              <w:rPr>
                <w:rFonts w:hint="eastAsia"/>
              </w:rPr>
              <w:t xml:space="preserve">电话： </w:t>
            </w:r>
          </w:p>
        </w:tc>
        <w:tc>
          <w:tcPr>
            <w:tcW w:w="7440" w:type="dxa"/>
          </w:tcPr>
          <w:p w14:paraId="4CB97AE3">
            <w:pPr>
              <w:pStyle w:val="8"/>
              <w:rPr>
                <w:rFonts w:hint="eastAsia"/>
              </w:rPr>
            </w:pPr>
            <w:r>
              <w:rPr>
                <w:rFonts w:hint="eastAsia"/>
              </w:rPr>
              <w:t xml:space="preserve">021-68761616 </w:t>
            </w:r>
          </w:p>
        </w:tc>
      </w:tr>
      <w:tr w14:paraId="76FD6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ED0236">
            <w:pPr>
              <w:pStyle w:val="8"/>
              <w:rPr>
                <w:rFonts w:hint="eastAsia"/>
              </w:rPr>
            </w:pPr>
            <w:r>
              <w:rPr>
                <w:rFonts w:hint="eastAsia"/>
              </w:rPr>
              <w:t xml:space="preserve">传真： </w:t>
            </w:r>
          </w:p>
        </w:tc>
        <w:tc>
          <w:tcPr>
            <w:tcW w:w="7440" w:type="dxa"/>
          </w:tcPr>
          <w:p w14:paraId="59795CA5">
            <w:pPr>
              <w:pStyle w:val="8"/>
              <w:rPr>
                <w:rFonts w:hint="eastAsia"/>
              </w:rPr>
            </w:pPr>
            <w:r>
              <w:rPr>
                <w:rFonts w:hint="eastAsia"/>
              </w:rPr>
              <w:t xml:space="preserve">021-68767981 </w:t>
            </w:r>
          </w:p>
        </w:tc>
      </w:tr>
      <w:tr w14:paraId="6365D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2E641AC">
            <w:pPr>
              <w:pStyle w:val="8"/>
              <w:rPr>
                <w:rFonts w:hint="eastAsia"/>
              </w:rPr>
            </w:pPr>
            <w:r>
              <w:rPr>
                <w:rFonts w:hint="eastAsia"/>
              </w:rPr>
              <w:t xml:space="preserve">客户服务电话： </w:t>
            </w:r>
          </w:p>
        </w:tc>
        <w:tc>
          <w:tcPr>
            <w:tcW w:w="7440" w:type="dxa"/>
          </w:tcPr>
          <w:p w14:paraId="6CDEBDAE">
            <w:pPr>
              <w:pStyle w:val="8"/>
              <w:rPr>
                <w:rFonts w:hint="eastAsia"/>
              </w:rPr>
            </w:pPr>
            <w:r>
              <w:rPr>
                <w:rFonts w:hint="eastAsia"/>
              </w:rPr>
              <w:t xml:space="preserve">4008888128 </w:t>
            </w:r>
          </w:p>
        </w:tc>
      </w:tr>
      <w:tr w14:paraId="7B1D8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344677">
            <w:pPr>
              <w:pStyle w:val="8"/>
              <w:rPr>
                <w:rFonts w:hint="eastAsia"/>
              </w:rPr>
            </w:pPr>
            <w:r>
              <w:rPr>
                <w:rFonts w:hint="eastAsia"/>
              </w:rPr>
              <w:t xml:space="preserve">网址： </w:t>
            </w:r>
          </w:p>
        </w:tc>
        <w:tc>
          <w:tcPr>
            <w:tcW w:w="7440" w:type="dxa"/>
          </w:tcPr>
          <w:p w14:paraId="22295E6F">
            <w:pPr>
              <w:pStyle w:val="8"/>
              <w:rPr>
                <w:rFonts w:hint="eastAsia"/>
              </w:rPr>
            </w:pPr>
            <w:r>
              <w:rPr>
                <w:rFonts w:hint="eastAsia"/>
              </w:rPr>
              <w:t xml:space="preserve">http://www.tebon.com.cn </w:t>
            </w:r>
          </w:p>
        </w:tc>
      </w:tr>
    </w:tbl>
    <w:p w14:paraId="0E09EBE5">
      <w:pPr>
        <w:pStyle w:val="8"/>
        <w:spacing w:before="0" w:beforeAutospacing="0" w:after="0" w:afterAutospacing="0" w:line="360" w:lineRule="auto"/>
        <w:ind w:firstLine="420"/>
        <w:rPr>
          <w:rFonts w:hint="eastAsia"/>
          <w:sz w:val="21"/>
          <w:szCs w:val="21"/>
        </w:rPr>
      </w:pPr>
      <w:r>
        <w:rPr>
          <w:rFonts w:hint="eastAsia"/>
          <w:b/>
          <w:bCs/>
          <w:sz w:val="21"/>
          <w:szCs w:val="21"/>
        </w:rPr>
        <w:t>(189)西部证券股份有限公司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29FE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A00554">
            <w:pPr>
              <w:pStyle w:val="8"/>
              <w:rPr>
                <w:rFonts w:hint="eastAsia"/>
              </w:rPr>
            </w:pPr>
            <w:r>
              <w:rPr>
                <w:rFonts w:hint="eastAsia"/>
              </w:rPr>
              <w:t xml:space="preserve">注册地址： </w:t>
            </w:r>
          </w:p>
        </w:tc>
        <w:tc>
          <w:tcPr>
            <w:tcW w:w="7440" w:type="dxa"/>
          </w:tcPr>
          <w:p w14:paraId="22E8BDBC">
            <w:pPr>
              <w:pStyle w:val="8"/>
              <w:rPr>
                <w:rFonts w:hint="eastAsia"/>
              </w:rPr>
            </w:pPr>
            <w:r>
              <w:rPr>
                <w:rFonts w:hint="eastAsia"/>
              </w:rPr>
              <w:t xml:space="preserve">陕西省西安市新城区东新街319号8幢10000室  </w:t>
            </w:r>
          </w:p>
        </w:tc>
      </w:tr>
      <w:tr w14:paraId="7A91C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9EA6DA">
            <w:pPr>
              <w:pStyle w:val="8"/>
              <w:rPr>
                <w:rFonts w:hint="eastAsia"/>
              </w:rPr>
            </w:pPr>
            <w:r>
              <w:rPr>
                <w:rFonts w:hint="eastAsia"/>
              </w:rPr>
              <w:t xml:space="preserve">办公地址： </w:t>
            </w:r>
          </w:p>
        </w:tc>
        <w:tc>
          <w:tcPr>
            <w:tcW w:w="7440" w:type="dxa"/>
          </w:tcPr>
          <w:p w14:paraId="00B82AA6">
            <w:pPr>
              <w:pStyle w:val="8"/>
              <w:rPr>
                <w:rFonts w:hint="eastAsia"/>
              </w:rPr>
            </w:pPr>
            <w:r>
              <w:rPr>
                <w:rFonts w:hint="eastAsia"/>
              </w:rPr>
              <w:t xml:space="preserve">西安市新城区东新街319号 </w:t>
            </w:r>
          </w:p>
        </w:tc>
      </w:tr>
      <w:tr w14:paraId="4A243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8B8E2B6">
            <w:pPr>
              <w:pStyle w:val="8"/>
              <w:rPr>
                <w:rFonts w:hint="eastAsia"/>
              </w:rPr>
            </w:pPr>
            <w:r>
              <w:rPr>
                <w:rFonts w:hint="eastAsia"/>
              </w:rPr>
              <w:t xml:space="preserve">法定代表人： </w:t>
            </w:r>
          </w:p>
        </w:tc>
        <w:tc>
          <w:tcPr>
            <w:tcW w:w="7440" w:type="dxa"/>
          </w:tcPr>
          <w:p w14:paraId="14215A92">
            <w:pPr>
              <w:pStyle w:val="8"/>
              <w:rPr>
                <w:rFonts w:hint="eastAsia"/>
              </w:rPr>
            </w:pPr>
            <w:r>
              <w:rPr>
                <w:rFonts w:hint="eastAsia"/>
              </w:rPr>
              <w:t xml:space="preserve">徐朝晖 </w:t>
            </w:r>
          </w:p>
        </w:tc>
      </w:tr>
      <w:tr w14:paraId="3FD61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F670BC">
            <w:pPr>
              <w:pStyle w:val="8"/>
              <w:rPr>
                <w:rFonts w:hint="eastAsia"/>
              </w:rPr>
            </w:pPr>
            <w:r>
              <w:rPr>
                <w:rFonts w:hint="eastAsia"/>
              </w:rPr>
              <w:t xml:space="preserve">联系人： </w:t>
            </w:r>
          </w:p>
        </w:tc>
        <w:tc>
          <w:tcPr>
            <w:tcW w:w="7440" w:type="dxa"/>
          </w:tcPr>
          <w:p w14:paraId="5B4B70E1">
            <w:pPr>
              <w:pStyle w:val="8"/>
              <w:rPr>
                <w:rFonts w:hint="eastAsia"/>
              </w:rPr>
            </w:pPr>
            <w:r>
              <w:rPr>
                <w:rFonts w:hint="eastAsia"/>
              </w:rPr>
              <w:t xml:space="preserve">张吉安 </w:t>
            </w:r>
          </w:p>
        </w:tc>
      </w:tr>
      <w:tr w14:paraId="5A9C3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2C1451">
            <w:pPr>
              <w:pStyle w:val="8"/>
              <w:rPr>
                <w:rFonts w:hint="eastAsia"/>
              </w:rPr>
            </w:pPr>
            <w:r>
              <w:rPr>
                <w:rFonts w:hint="eastAsia"/>
              </w:rPr>
              <w:t xml:space="preserve">电话： </w:t>
            </w:r>
          </w:p>
        </w:tc>
        <w:tc>
          <w:tcPr>
            <w:tcW w:w="7440" w:type="dxa"/>
          </w:tcPr>
          <w:p w14:paraId="2E3D97E2">
            <w:pPr>
              <w:pStyle w:val="8"/>
              <w:rPr>
                <w:rFonts w:hint="eastAsia"/>
              </w:rPr>
            </w:pPr>
            <w:r>
              <w:rPr>
                <w:rFonts w:hint="eastAsia"/>
              </w:rPr>
              <w:t xml:space="preserve">029-87211668 </w:t>
            </w:r>
          </w:p>
        </w:tc>
      </w:tr>
      <w:tr w14:paraId="5C3B2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4C95301">
            <w:pPr>
              <w:pStyle w:val="8"/>
              <w:rPr>
                <w:rFonts w:hint="eastAsia"/>
              </w:rPr>
            </w:pPr>
            <w:r>
              <w:rPr>
                <w:rFonts w:hint="eastAsia"/>
              </w:rPr>
              <w:t xml:space="preserve">传真： </w:t>
            </w:r>
          </w:p>
        </w:tc>
        <w:tc>
          <w:tcPr>
            <w:tcW w:w="7440" w:type="dxa"/>
          </w:tcPr>
          <w:p w14:paraId="73D1A318">
            <w:pPr>
              <w:pStyle w:val="8"/>
              <w:rPr>
                <w:rFonts w:hint="eastAsia"/>
              </w:rPr>
            </w:pPr>
            <w:r>
              <w:rPr>
                <w:rFonts w:hint="eastAsia"/>
              </w:rPr>
              <w:t xml:space="preserve">029-87406117 </w:t>
            </w:r>
          </w:p>
        </w:tc>
      </w:tr>
      <w:tr w14:paraId="6D0E9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6C29B0D">
            <w:pPr>
              <w:pStyle w:val="8"/>
              <w:rPr>
                <w:rFonts w:hint="eastAsia"/>
              </w:rPr>
            </w:pPr>
            <w:r>
              <w:rPr>
                <w:rFonts w:hint="eastAsia"/>
              </w:rPr>
              <w:t xml:space="preserve">客户服务电话： </w:t>
            </w:r>
          </w:p>
        </w:tc>
        <w:tc>
          <w:tcPr>
            <w:tcW w:w="7440" w:type="dxa"/>
          </w:tcPr>
          <w:p w14:paraId="6B85957D">
            <w:pPr>
              <w:pStyle w:val="8"/>
              <w:rPr>
                <w:rFonts w:hint="eastAsia"/>
              </w:rPr>
            </w:pPr>
            <w:r>
              <w:rPr>
                <w:rFonts w:hint="eastAsia"/>
              </w:rPr>
              <w:t xml:space="preserve">95582 </w:t>
            </w:r>
          </w:p>
        </w:tc>
      </w:tr>
      <w:tr w14:paraId="5935F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E0CF8F">
            <w:pPr>
              <w:pStyle w:val="8"/>
              <w:rPr>
                <w:rFonts w:hint="eastAsia"/>
              </w:rPr>
            </w:pPr>
            <w:r>
              <w:rPr>
                <w:rFonts w:hint="eastAsia"/>
              </w:rPr>
              <w:t xml:space="preserve">网址： </w:t>
            </w:r>
          </w:p>
        </w:tc>
        <w:tc>
          <w:tcPr>
            <w:tcW w:w="7440" w:type="dxa"/>
          </w:tcPr>
          <w:p w14:paraId="02F5B0ED">
            <w:pPr>
              <w:pStyle w:val="8"/>
              <w:rPr>
                <w:rFonts w:hint="eastAsia"/>
              </w:rPr>
            </w:pPr>
            <w:r>
              <w:rPr>
                <w:rFonts w:hint="eastAsia"/>
              </w:rPr>
              <w:t xml:space="preserve">http://www.west95582.com/ </w:t>
            </w:r>
          </w:p>
        </w:tc>
      </w:tr>
    </w:tbl>
    <w:p w14:paraId="3FBD0FFE">
      <w:pPr>
        <w:pStyle w:val="8"/>
        <w:spacing w:before="0" w:beforeAutospacing="0" w:after="0" w:afterAutospacing="0" w:line="360" w:lineRule="auto"/>
        <w:ind w:firstLine="420"/>
        <w:rPr>
          <w:rFonts w:hint="eastAsia"/>
          <w:sz w:val="21"/>
          <w:szCs w:val="21"/>
        </w:rPr>
      </w:pPr>
      <w:r>
        <w:rPr>
          <w:rFonts w:hint="eastAsia"/>
          <w:b/>
          <w:bCs/>
          <w:sz w:val="21"/>
          <w:szCs w:val="21"/>
        </w:rPr>
        <w:t>(190)华福证券有限责任公司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D6B9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8780B6C">
            <w:pPr>
              <w:pStyle w:val="8"/>
              <w:rPr>
                <w:rFonts w:hint="eastAsia"/>
              </w:rPr>
            </w:pPr>
            <w:r>
              <w:rPr>
                <w:rFonts w:hint="eastAsia"/>
              </w:rPr>
              <w:t xml:space="preserve">注册地址： </w:t>
            </w:r>
          </w:p>
        </w:tc>
        <w:tc>
          <w:tcPr>
            <w:tcW w:w="7440" w:type="dxa"/>
          </w:tcPr>
          <w:p w14:paraId="6DB85A6D">
            <w:pPr>
              <w:pStyle w:val="8"/>
              <w:rPr>
                <w:rFonts w:hint="eastAsia"/>
              </w:rPr>
            </w:pPr>
            <w:r>
              <w:rPr>
                <w:rFonts w:hint="eastAsia"/>
              </w:rPr>
              <w:t xml:space="preserve">福州市五四路157号新天地大厦7、8层 </w:t>
            </w:r>
          </w:p>
        </w:tc>
      </w:tr>
      <w:tr w14:paraId="3750E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7364AD">
            <w:pPr>
              <w:pStyle w:val="8"/>
              <w:rPr>
                <w:rFonts w:hint="eastAsia"/>
              </w:rPr>
            </w:pPr>
            <w:r>
              <w:rPr>
                <w:rFonts w:hint="eastAsia"/>
              </w:rPr>
              <w:t xml:space="preserve">办公地址： </w:t>
            </w:r>
          </w:p>
        </w:tc>
        <w:tc>
          <w:tcPr>
            <w:tcW w:w="7440" w:type="dxa"/>
          </w:tcPr>
          <w:p w14:paraId="2CBE053B">
            <w:pPr>
              <w:pStyle w:val="8"/>
              <w:rPr>
                <w:rFonts w:hint="eastAsia"/>
              </w:rPr>
            </w:pPr>
            <w:r>
              <w:rPr>
                <w:rFonts w:hint="eastAsia"/>
              </w:rPr>
              <w:t xml:space="preserve">福州市五四路157号新天地大厦7至10层 </w:t>
            </w:r>
          </w:p>
        </w:tc>
      </w:tr>
      <w:tr w14:paraId="0093E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299785">
            <w:pPr>
              <w:pStyle w:val="8"/>
              <w:rPr>
                <w:rFonts w:hint="eastAsia"/>
              </w:rPr>
            </w:pPr>
            <w:r>
              <w:rPr>
                <w:rFonts w:hint="eastAsia"/>
              </w:rPr>
              <w:t xml:space="preserve">法定代表人： </w:t>
            </w:r>
          </w:p>
        </w:tc>
        <w:tc>
          <w:tcPr>
            <w:tcW w:w="7440" w:type="dxa"/>
          </w:tcPr>
          <w:p w14:paraId="148B6F01">
            <w:pPr>
              <w:pStyle w:val="8"/>
              <w:rPr>
                <w:rFonts w:hint="eastAsia"/>
              </w:rPr>
            </w:pPr>
            <w:r>
              <w:rPr>
                <w:rFonts w:hint="eastAsia"/>
              </w:rPr>
              <w:t xml:space="preserve">黄金琳 </w:t>
            </w:r>
          </w:p>
        </w:tc>
      </w:tr>
      <w:tr w14:paraId="4049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ED10EEE">
            <w:pPr>
              <w:pStyle w:val="8"/>
              <w:rPr>
                <w:rFonts w:hint="eastAsia"/>
              </w:rPr>
            </w:pPr>
            <w:r>
              <w:rPr>
                <w:rFonts w:hint="eastAsia"/>
              </w:rPr>
              <w:t xml:space="preserve">联系人： </w:t>
            </w:r>
          </w:p>
        </w:tc>
        <w:tc>
          <w:tcPr>
            <w:tcW w:w="7440" w:type="dxa"/>
          </w:tcPr>
          <w:p w14:paraId="7D70CF3D">
            <w:pPr>
              <w:pStyle w:val="8"/>
              <w:rPr>
                <w:rFonts w:hint="eastAsia"/>
              </w:rPr>
            </w:pPr>
            <w:r>
              <w:rPr>
                <w:rFonts w:hint="eastAsia"/>
              </w:rPr>
              <w:t xml:space="preserve">王虹 </w:t>
            </w:r>
          </w:p>
        </w:tc>
      </w:tr>
      <w:tr w14:paraId="47FE1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CA2C9C">
            <w:pPr>
              <w:pStyle w:val="8"/>
              <w:rPr>
                <w:rFonts w:hint="eastAsia"/>
              </w:rPr>
            </w:pPr>
            <w:r>
              <w:rPr>
                <w:rFonts w:hint="eastAsia"/>
              </w:rPr>
              <w:t xml:space="preserve">电话： </w:t>
            </w:r>
          </w:p>
        </w:tc>
        <w:tc>
          <w:tcPr>
            <w:tcW w:w="7440" w:type="dxa"/>
          </w:tcPr>
          <w:p w14:paraId="7BC36AE5">
            <w:pPr>
              <w:pStyle w:val="8"/>
              <w:rPr>
                <w:rFonts w:hint="eastAsia"/>
              </w:rPr>
            </w:pPr>
            <w:r>
              <w:rPr>
                <w:rFonts w:hint="eastAsia"/>
              </w:rPr>
              <w:t xml:space="preserve">021-20655183 </w:t>
            </w:r>
          </w:p>
        </w:tc>
      </w:tr>
      <w:tr w14:paraId="78DD7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C91D0A">
            <w:pPr>
              <w:pStyle w:val="8"/>
              <w:rPr>
                <w:rFonts w:hint="eastAsia"/>
              </w:rPr>
            </w:pPr>
            <w:r>
              <w:rPr>
                <w:rFonts w:hint="eastAsia"/>
              </w:rPr>
              <w:t xml:space="preserve">传真： </w:t>
            </w:r>
          </w:p>
        </w:tc>
        <w:tc>
          <w:tcPr>
            <w:tcW w:w="7440" w:type="dxa"/>
          </w:tcPr>
          <w:p w14:paraId="273A84FC">
            <w:pPr>
              <w:pStyle w:val="8"/>
              <w:rPr>
                <w:rFonts w:hint="eastAsia"/>
              </w:rPr>
            </w:pPr>
            <w:r>
              <w:rPr>
                <w:rFonts w:hint="eastAsia"/>
              </w:rPr>
              <w:t xml:space="preserve">0591－87383610 </w:t>
            </w:r>
          </w:p>
        </w:tc>
      </w:tr>
      <w:tr w14:paraId="6C68A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B36F751">
            <w:pPr>
              <w:pStyle w:val="8"/>
              <w:rPr>
                <w:rFonts w:hint="eastAsia"/>
              </w:rPr>
            </w:pPr>
            <w:r>
              <w:rPr>
                <w:rFonts w:hint="eastAsia"/>
              </w:rPr>
              <w:t xml:space="preserve">客户服务电话： </w:t>
            </w:r>
          </w:p>
        </w:tc>
        <w:tc>
          <w:tcPr>
            <w:tcW w:w="7440" w:type="dxa"/>
          </w:tcPr>
          <w:p w14:paraId="20BF4112">
            <w:pPr>
              <w:pStyle w:val="8"/>
              <w:rPr>
                <w:rFonts w:hint="eastAsia"/>
              </w:rPr>
            </w:pPr>
            <w:r>
              <w:rPr>
                <w:rFonts w:hint="eastAsia"/>
              </w:rPr>
              <w:t xml:space="preserve">95547 </w:t>
            </w:r>
          </w:p>
        </w:tc>
      </w:tr>
      <w:tr w14:paraId="664F2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8D6B3FF">
            <w:pPr>
              <w:pStyle w:val="8"/>
              <w:rPr>
                <w:rFonts w:hint="eastAsia"/>
              </w:rPr>
            </w:pPr>
            <w:r>
              <w:rPr>
                <w:rFonts w:hint="eastAsia"/>
              </w:rPr>
              <w:t xml:space="preserve">网址： </w:t>
            </w:r>
          </w:p>
        </w:tc>
        <w:tc>
          <w:tcPr>
            <w:tcW w:w="7440" w:type="dxa"/>
          </w:tcPr>
          <w:p w14:paraId="6321F8B2">
            <w:pPr>
              <w:pStyle w:val="8"/>
              <w:rPr>
                <w:rFonts w:hint="eastAsia"/>
              </w:rPr>
            </w:pPr>
            <w:r>
              <w:rPr>
                <w:rFonts w:hint="eastAsia"/>
              </w:rPr>
              <w:t xml:space="preserve">http://www.hfzq.com.cn </w:t>
            </w:r>
          </w:p>
        </w:tc>
      </w:tr>
    </w:tbl>
    <w:p w14:paraId="525CAA70">
      <w:pPr>
        <w:pStyle w:val="8"/>
        <w:spacing w:before="0" w:beforeAutospacing="0" w:after="0" w:afterAutospacing="0" w:line="360" w:lineRule="auto"/>
        <w:ind w:firstLine="420"/>
        <w:rPr>
          <w:rFonts w:hint="eastAsia"/>
          <w:sz w:val="21"/>
          <w:szCs w:val="21"/>
        </w:rPr>
      </w:pPr>
      <w:r>
        <w:rPr>
          <w:rFonts w:hint="eastAsia"/>
          <w:b/>
          <w:bCs/>
          <w:sz w:val="21"/>
          <w:szCs w:val="21"/>
        </w:rPr>
        <w:t>(191)华龙证券股份有限公司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3EF4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F8358F4">
            <w:pPr>
              <w:pStyle w:val="8"/>
              <w:rPr>
                <w:rFonts w:hint="eastAsia"/>
              </w:rPr>
            </w:pPr>
            <w:r>
              <w:rPr>
                <w:rFonts w:hint="eastAsia"/>
              </w:rPr>
              <w:t xml:space="preserve">注册地址： </w:t>
            </w:r>
          </w:p>
        </w:tc>
        <w:tc>
          <w:tcPr>
            <w:tcW w:w="7440" w:type="dxa"/>
          </w:tcPr>
          <w:p w14:paraId="769C8913">
            <w:pPr>
              <w:pStyle w:val="8"/>
              <w:rPr>
                <w:rFonts w:hint="eastAsia"/>
              </w:rPr>
            </w:pPr>
            <w:r>
              <w:rPr>
                <w:rFonts w:hint="eastAsia"/>
              </w:rPr>
              <w:t xml:space="preserve">兰州市城关区东岗西路638号兰州财富中心21楼 </w:t>
            </w:r>
          </w:p>
        </w:tc>
      </w:tr>
      <w:tr w14:paraId="39918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CB476F">
            <w:pPr>
              <w:pStyle w:val="8"/>
              <w:rPr>
                <w:rFonts w:hint="eastAsia"/>
              </w:rPr>
            </w:pPr>
            <w:r>
              <w:rPr>
                <w:rFonts w:hint="eastAsia"/>
              </w:rPr>
              <w:t xml:space="preserve">办公地址： </w:t>
            </w:r>
          </w:p>
        </w:tc>
        <w:tc>
          <w:tcPr>
            <w:tcW w:w="7440" w:type="dxa"/>
          </w:tcPr>
          <w:p w14:paraId="35FD9513">
            <w:pPr>
              <w:pStyle w:val="8"/>
              <w:rPr>
                <w:rFonts w:hint="eastAsia"/>
              </w:rPr>
            </w:pPr>
            <w:r>
              <w:rPr>
                <w:rFonts w:hint="eastAsia"/>
              </w:rPr>
              <w:t xml:space="preserve">甘肃省兰州市城关区东岗西路638号财富大厦19楼  </w:t>
            </w:r>
          </w:p>
        </w:tc>
      </w:tr>
      <w:tr w14:paraId="7FCF1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DC572D">
            <w:pPr>
              <w:pStyle w:val="8"/>
              <w:rPr>
                <w:rFonts w:hint="eastAsia"/>
              </w:rPr>
            </w:pPr>
            <w:r>
              <w:rPr>
                <w:rFonts w:hint="eastAsia"/>
              </w:rPr>
              <w:t xml:space="preserve">法定代表人： </w:t>
            </w:r>
          </w:p>
        </w:tc>
        <w:tc>
          <w:tcPr>
            <w:tcW w:w="7440" w:type="dxa"/>
          </w:tcPr>
          <w:p w14:paraId="04CE07B4">
            <w:pPr>
              <w:pStyle w:val="8"/>
              <w:rPr>
                <w:rFonts w:hint="eastAsia"/>
              </w:rPr>
            </w:pPr>
            <w:r>
              <w:rPr>
                <w:rFonts w:hint="eastAsia"/>
              </w:rPr>
              <w:t xml:space="preserve">祁建邦 </w:t>
            </w:r>
          </w:p>
        </w:tc>
      </w:tr>
      <w:tr w14:paraId="5E927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54EF319">
            <w:pPr>
              <w:pStyle w:val="8"/>
              <w:rPr>
                <w:rFonts w:hint="eastAsia"/>
              </w:rPr>
            </w:pPr>
            <w:r>
              <w:rPr>
                <w:rFonts w:hint="eastAsia"/>
              </w:rPr>
              <w:t xml:space="preserve">电话： </w:t>
            </w:r>
          </w:p>
        </w:tc>
        <w:tc>
          <w:tcPr>
            <w:tcW w:w="7440" w:type="dxa"/>
          </w:tcPr>
          <w:p w14:paraId="15636C94">
            <w:pPr>
              <w:pStyle w:val="8"/>
              <w:rPr>
                <w:rFonts w:hint="eastAsia"/>
              </w:rPr>
            </w:pPr>
            <w:r>
              <w:rPr>
                <w:rFonts w:hint="eastAsia"/>
              </w:rPr>
              <w:t xml:space="preserve">0931-4890208 </w:t>
            </w:r>
          </w:p>
        </w:tc>
      </w:tr>
      <w:tr w14:paraId="3D9B0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FD2AD6C">
            <w:pPr>
              <w:pStyle w:val="8"/>
              <w:rPr>
                <w:rFonts w:hint="eastAsia"/>
              </w:rPr>
            </w:pPr>
            <w:r>
              <w:rPr>
                <w:rFonts w:hint="eastAsia"/>
              </w:rPr>
              <w:t xml:space="preserve">传真： </w:t>
            </w:r>
          </w:p>
        </w:tc>
        <w:tc>
          <w:tcPr>
            <w:tcW w:w="7440" w:type="dxa"/>
          </w:tcPr>
          <w:p w14:paraId="6BF1B80C">
            <w:pPr>
              <w:pStyle w:val="8"/>
              <w:rPr>
                <w:rFonts w:hint="eastAsia"/>
              </w:rPr>
            </w:pPr>
            <w:r>
              <w:rPr>
                <w:rFonts w:hint="eastAsia"/>
              </w:rPr>
              <w:t xml:space="preserve">0931-4890628 </w:t>
            </w:r>
          </w:p>
        </w:tc>
      </w:tr>
      <w:tr w14:paraId="540B1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AF3D7A">
            <w:pPr>
              <w:pStyle w:val="8"/>
              <w:rPr>
                <w:rFonts w:hint="eastAsia"/>
              </w:rPr>
            </w:pPr>
            <w:r>
              <w:rPr>
                <w:rFonts w:hint="eastAsia"/>
              </w:rPr>
              <w:t xml:space="preserve">客户服务电话： </w:t>
            </w:r>
          </w:p>
        </w:tc>
        <w:tc>
          <w:tcPr>
            <w:tcW w:w="7440" w:type="dxa"/>
          </w:tcPr>
          <w:p w14:paraId="011616F7">
            <w:pPr>
              <w:pStyle w:val="8"/>
              <w:rPr>
                <w:rFonts w:hint="eastAsia"/>
              </w:rPr>
            </w:pPr>
            <w:r>
              <w:rPr>
                <w:rFonts w:hint="eastAsia"/>
              </w:rPr>
              <w:t xml:space="preserve">95368 </w:t>
            </w:r>
          </w:p>
        </w:tc>
      </w:tr>
      <w:tr w14:paraId="01FA2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4C36DE7">
            <w:pPr>
              <w:pStyle w:val="8"/>
              <w:rPr>
                <w:rFonts w:hint="eastAsia"/>
              </w:rPr>
            </w:pPr>
            <w:r>
              <w:rPr>
                <w:rFonts w:hint="eastAsia"/>
              </w:rPr>
              <w:t xml:space="preserve">网址： </w:t>
            </w:r>
          </w:p>
        </w:tc>
        <w:tc>
          <w:tcPr>
            <w:tcW w:w="7440" w:type="dxa"/>
          </w:tcPr>
          <w:p w14:paraId="1828B18F">
            <w:pPr>
              <w:pStyle w:val="8"/>
              <w:rPr>
                <w:rFonts w:hint="eastAsia"/>
              </w:rPr>
            </w:pPr>
            <w:r>
              <w:rPr>
                <w:rFonts w:hint="eastAsia"/>
              </w:rPr>
              <w:t xml:space="preserve">https://www.hlzq.com/ </w:t>
            </w:r>
          </w:p>
        </w:tc>
      </w:tr>
    </w:tbl>
    <w:p w14:paraId="4891EAF1">
      <w:pPr>
        <w:pStyle w:val="8"/>
        <w:spacing w:before="0" w:beforeAutospacing="0" w:after="0" w:afterAutospacing="0" w:line="360" w:lineRule="auto"/>
        <w:ind w:firstLine="420"/>
        <w:rPr>
          <w:rFonts w:hint="eastAsia"/>
          <w:sz w:val="21"/>
          <w:szCs w:val="21"/>
        </w:rPr>
      </w:pPr>
      <w:r>
        <w:rPr>
          <w:rFonts w:hint="eastAsia"/>
          <w:b/>
          <w:bCs/>
          <w:sz w:val="21"/>
          <w:szCs w:val="21"/>
        </w:rPr>
        <w:t>(192)中国国际金融股份有限公司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0A08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B6A409A">
            <w:pPr>
              <w:pStyle w:val="8"/>
              <w:rPr>
                <w:rFonts w:hint="eastAsia"/>
              </w:rPr>
            </w:pPr>
            <w:r>
              <w:rPr>
                <w:rFonts w:hint="eastAsia"/>
              </w:rPr>
              <w:t xml:space="preserve">注册地址： </w:t>
            </w:r>
          </w:p>
        </w:tc>
        <w:tc>
          <w:tcPr>
            <w:tcW w:w="7440" w:type="dxa"/>
          </w:tcPr>
          <w:p w14:paraId="071B4154">
            <w:pPr>
              <w:pStyle w:val="8"/>
              <w:rPr>
                <w:rFonts w:hint="eastAsia"/>
              </w:rPr>
            </w:pPr>
            <w:r>
              <w:rPr>
                <w:rFonts w:hint="eastAsia"/>
              </w:rPr>
              <w:t xml:space="preserve">中国北京建国门外大街1号 国贸大厦2座28层 </w:t>
            </w:r>
          </w:p>
        </w:tc>
      </w:tr>
      <w:tr w14:paraId="1EB20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F92A76">
            <w:pPr>
              <w:pStyle w:val="8"/>
              <w:rPr>
                <w:rFonts w:hint="eastAsia"/>
              </w:rPr>
            </w:pPr>
            <w:r>
              <w:rPr>
                <w:rFonts w:hint="eastAsia"/>
              </w:rPr>
              <w:t xml:space="preserve">办公地址： </w:t>
            </w:r>
          </w:p>
        </w:tc>
        <w:tc>
          <w:tcPr>
            <w:tcW w:w="7440" w:type="dxa"/>
          </w:tcPr>
          <w:p w14:paraId="4E55BD31">
            <w:pPr>
              <w:pStyle w:val="8"/>
              <w:rPr>
                <w:rFonts w:hint="eastAsia"/>
              </w:rPr>
            </w:pPr>
            <w:r>
              <w:rPr>
                <w:rFonts w:hint="eastAsia"/>
              </w:rPr>
              <w:t xml:space="preserve">中国北京建国门外大街1号 国贸大厦2座28层 </w:t>
            </w:r>
          </w:p>
        </w:tc>
      </w:tr>
      <w:tr w14:paraId="4AA4A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2EBCF5D">
            <w:pPr>
              <w:pStyle w:val="8"/>
              <w:rPr>
                <w:rFonts w:hint="eastAsia"/>
              </w:rPr>
            </w:pPr>
            <w:r>
              <w:rPr>
                <w:rFonts w:hint="eastAsia"/>
              </w:rPr>
              <w:t xml:space="preserve">法定代表人： </w:t>
            </w:r>
          </w:p>
        </w:tc>
        <w:tc>
          <w:tcPr>
            <w:tcW w:w="7440" w:type="dxa"/>
          </w:tcPr>
          <w:p w14:paraId="1B2121A8">
            <w:pPr>
              <w:pStyle w:val="8"/>
              <w:rPr>
                <w:rFonts w:hint="eastAsia"/>
              </w:rPr>
            </w:pPr>
            <w:r>
              <w:rPr>
                <w:rFonts w:hint="eastAsia"/>
              </w:rPr>
              <w:t xml:space="preserve">沈如军 </w:t>
            </w:r>
          </w:p>
        </w:tc>
      </w:tr>
      <w:tr w14:paraId="749B8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C30D06">
            <w:pPr>
              <w:pStyle w:val="8"/>
              <w:rPr>
                <w:rFonts w:hint="eastAsia"/>
              </w:rPr>
            </w:pPr>
            <w:r>
              <w:rPr>
                <w:rFonts w:hint="eastAsia"/>
              </w:rPr>
              <w:t xml:space="preserve">联系人： </w:t>
            </w:r>
          </w:p>
        </w:tc>
        <w:tc>
          <w:tcPr>
            <w:tcW w:w="7440" w:type="dxa"/>
          </w:tcPr>
          <w:p w14:paraId="4DC7A46E">
            <w:pPr>
              <w:pStyle w:val="8"/>
              <w:rPr>
                <w:rFonts w:hint="eastAsia"/>
              </w:rPr>
            </w:pPr>
            <w:r>
              <w:rPr>
                <w:rFonts w:hint="eastAsia"/>
              </w:rPr>
              <w:t xml:space="preserve">任敏 </w:t>
            </w:r>
          </w:p>
        </w:tc>
      </w:tr>
      <w:tr w14:paraId="210BC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A6EAC63">
            <w:pPr>
              <w:pStyle w:val="8"/>
              <w:rPr>
                <w:rFonts w:hint="eastAsia"/>
              </w:rPr>
            </w:pPr>
            <w:r>
              <w:rPr>
                <w:rFonts w:hint="eastAsia"/>
              </w:rPr>
              <w:t xml:space="preserve">电话： </w:t>
            </w:r>
          </w:p>
        </w:tc>
        <w:tc>
          <w:tcPr>
            <w:tcW w:w="7440" w:type="dxa"/>
          </w:tcPr>
          <w:p w14:paraId="28BD9ED7">
            <w:pPr>
              <w:pStyle w:val="8"/>
              <w:rPr>
                <w:rFonts w:hint="eastAsia"/>
              </w:rPr>
            </w:pPr>
            <w:r>
              <w:rPr>
                <w:rFonts w:hint="eastAsia"/>
              </w:rPr>
              <w:t xml:space="preserve">010－65051166 </w:t>
            </w:r>
          </w:p>
        </w:tc>
      </w:tr>
      <w:tr w14:paraId="3FE33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573DC50">
            <w:pPr>
              <w:pStyle w:val="8"/>
              <w:rPr>
                <w:rFonts w:hint="eastAsia"/>
              </w:rPr>
            </w:pPr>
            <w:r>
              <w:rPr>
                <w:rFonts w:hint="eastAsia"/>
              </w:rPr>
              <w:t xml:space="preserve">传真： </w:t>
            </w:r>
          </w:p>
        </w:tc>
        <w:tc>
          <w:tcPr>
            <w:tcW w:w="7440" w:type="dxa"/>
          </w:tcPr>
          <w:p w14:paraId="012473B7">
            <w:pPr>
              <w:pStyle w:val="8"/>
              <w:rPr>
                <w:rFonts w:hint="eastAsia"/>
              </w:rPr>
            </w:pPr>
            <w:r>
              <w:rPr>
                <w:rFonts w:hint="eastAsia"/>
              </w:rPr>
              <w:t xml:space="preserve">010－65051156 </w:t>
            </w:r>
          </w:p>
        </w:tc>
      </w:tr>
      <w:tr w14:paraId="15A2D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F01D5E4">
            <w:pPr>
              <w:pStyle w:val="8"/>
              <w:rPr>
                <w:rFonts w:hint="eastAsia"/>
              </w:rPr>
            </w:pPr>
            <w:r>
              <w:rPr>
                <w:rFonts w:hint="eastAsia"/>
              </w:rPr>
              <w:t xml:space="preserve">客户服务电话： </w:t>
            </w:r>
          </w:p>
        </w:tc>
        <w:tc>
          <w:tcPr>
            <w:tcW w:w="7440" w:type="dxa"/>
          </w:tcPr>
          <w:p w14:paraId="56CBB4CA">
            <w:pPr>
              <w:pStyle w:val="8"/>
              <w:rPr>
                <w:rFonts w:hint="eastAsia"/>
              </w:rPr>
            </w:pPr>
            <w:r>
              <w:rPr>
                <w:rFonts w:hint="eastAsia"/>
              </w:rPr>
              <w:t xml:space="preserve">010-65051166 </w:t>
            </w:r>
          </w:p>
        </w:tc>
      </w:tr>
      <w:tr w14:paraId="2CE64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C60F509">
            <w:pPr>
              <w:pStyle w:val="8"/>
              <w:rPr>
                <w:rFonts w:hint="eastAsia"/>
              </w:rPr>
            </w:pPr>
            <w:r>
              <w:rPr>
                <w:rFonts w:hint="eastAsia"/>
              </w:rPr>
              <w:t xml:space="preserve">网址： </w:t>
            </w:r>
          </w:p>
        </w:tc>
        <w:tc>
          <w:tcPr>
            <w:tcW w:w="7440" w:type="dxa"/>
          </w:tcPr>
          <w:p w14:paraId="7AE5400D">
            <w:pPr>
              <w:pStyle w:val="8"/>
              <w:rPr>
                <w:rFonts w:hint="eastAsia"/>
              </w:rPr>
            </w:pPr>
            <w:r>
              <w:rPr>
                <w:rFonts w:hint="eastAsia"/>
              </w:rPr>
              <w:t xml:space="preserve">http://www.cicc.com.cn/ </w:t>
            </w:r>
          </w:p>
        </w:tc>
      </w:tr>
    </w:tbl>
    <w:p w14:paraId="14633325">
      <w:pPr>
        <w:pStyle w:val="8"/>
        <w:spacing w:before="0" w:beforeAutospacing="0" w:after="0" w:afterAutospacing="0" w:line="360" w:lineRule="auto"/>
        <w:ind w:firstLine="420"/>
        <w:rPr>
          <w:rFonts w:hint="eastAsia"/>
          <w:sz w:val="21"/>
          <w:szCs w:val="21"/>
        </w:rPr>
      </w:pPr>
      <w:r>
        <w:rPr>
          <w:rFonts w:hint="eastAsia"/>
          <w:b/>
          <w:bCs/>
          <w:sz w:val="21"/>
          <w:szCs w:val="21"/>
        </w:rPr>
        <w:t>(193)财通证券股份有限公司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57BC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E61C0E5">
            <w:pPr>
              <w:pStyle w:val="8"/>
              <w:rPr>
                <w:rFonts w:hint="eastAsia"/>
              </w:rPr>
            </w:pPr>
            <w:r>
              <w:rPr>
                <w:rFonts w:hint="eastAsia"/>
              </w:rPr>
              <w:t xml:space="preserve">注册地址： </w:t>
            </w:r>
          </w:p>
        </w:tc>
        <w:tc>
          <w:tcPr>
            <w:tcW w:w="7440" w:type="dxa"/>
          </w:tcPr>
          <w:p w14:paraId="18B4D053">
            <w:pPr>
              <w:pStyle w:val="8"/>
              <w:rPr>
                <w:rFonts w:hint="eastAsia"/>
              </w:rPr>
            </w:pPr>
            <w:r>
              <w:rPr>
                <w:rFonts w:hint="eastAsia"/>
              </w:rPr>
              <w:t xml:space="preserve">杭州市解放路111号 </w:t>
            </w:r>
          </w:p>
        </w:tc>
      </w:tr>
      <w:tr w14:paraId="2AC3D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608F7B1">
            <w:pPr>
              <w:pStyle w:val="8"/>
              <w:rPr>
                <w:rFonts w:hint="eastAsia"/>
              </w:rPr>
            </w:pPr>
            <w:r>
              <w:rPr>
                <w:rFonts w:hint="eastAsia"/>
              </w:rPr>
              <w:t xml:space="preserve">办公地址： </w:t>
            </w:r>
          </w:p>
        </w:tc>
        <w:tc>
          <w:tcPr>
            <w:tcW w:w="7440" w:type="dxa"/>
          </w:tcPr>
          <w:p w14:paraId="5C12C6CD">
            <w:pPr>
              <w:pStyle w:val="8"/>
              <w:rPr>
                <w:rFonts w:hint="eastAsia"/>
              </w:rPr>
            </w:pPr>
            <w:r>
              <w:rPr>
                <w:rFonts w:hint="eastAsia"/>
              </w:rPr>
              <w:t xml:space="preserve">浙江省杭州市天目山路198号财通双冠大厦西楼1201室 </w:t>
            </w:r>
          </w:p>
        </w:tc>
      </w:tr>
      <w:tr w14:paraId="5A74B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F85AC29">
            <w:pPr>
              <w:pStyle w:val="8"/>
              <w:rPr>
                <w:rFonts w:hint="eastAsia"/>
              </w:rPr>
            </w:pPr>
            <w:r>
              <w:rPr>
                <w:rFonts w:hint="eastAsia"/>
              </w:rPr>
              <w:t xml:space="preserve">法定代表人： </w:t>
            </w:r>
          </w:p>
        </w:tc>
        <w:tc>
          <w:tcPr>
            <w:tcW w:w="7440" w:type="dxa"/>
          </w:tcPr>
          <w:p w14:paraId="667426BC">
            <w:pPr>
              <w:pStyle w:val="8"/>
              <w:rPr>
                <w:rFonts w:hint="eastAsia"/>
              </w:rPr>
            </w:pPr>
            <w:r>
              <w:rPr>
                <w:rFonts w:hint="eastAsia"/>
              </w:rPr>
              <w:t xml:space="preserve">陆建强  </w:t>
            </w:r>
          </w:p>
        </w:tc>
      </w:tr>
      <w:tr w14:paraId="188CE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AD931B">
            <w:pPr>
              <w:pStyle w:val="8"/>
              <w:rPr>
                <w:rFonts w:hint="eastAsia"/>
              </w:rPr>
            </w:pPr>
            <w:r>
              <w:rPr>
                <w:rFonts w:hint="eastAsia"/>
              </w:rPr>
              <w:t xml:space="preserve">联系人： </w:t>
            </w:r>
          </w:p>
        </w:tc>
        <w:tc>
          <w:tcPr>
            <w:tcW w:w="7440" w:type="dxa"/>
          </w:tcPr>
          <w:p w14:paraId="5DC39FC7">
            <w:pPr>
              <w:pStyle w:val="8"/>
              <w:rPr>
                <w:rFonts w:hint="eastAsia"/>
              </w:rPr>
            </w:pPr>
            <w:r>
              <w:rPr>
                <w:rFonts w:hint="eastAsia"/>
              </w:rPr>
              <w:t xml:space="preserve">蔡还 </w:t>
            </w:r>
          </w:p>
        </w:tc>
      </w:tr>
      <w:tr w14:paraId="4EBAE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75C0FB">
            <w:pPr>
              <w:pStyle w:val="8"/>
              <w:rPr>
                <w:rFonts w:hint="eastAsia"/>
              </w:rPr>
            </w:pPr>
            <w:r>
              <w:rPr>
                <w:rFonts w:hint="eastAsia"/>
              </w:rPr>
              <w:t xml:space="preserve">电话： </w:t>
            </w:r>
          </w:p>
        </w:tc>
        <w:tc>
          <w:tcPr>
            <w:tcW w:w="7440" w:type="dxa"/>
          </w:tcPr>
          <w:p w14:paraId="77516802">
            <w:pPr>
              <w:pStyle w:val="8"/>
              <w:rPr>
                <w:rFonts w:hint="eastAsia"/>
              </w:rPr>
            </w:pPr>
            <w:r>
              <w:rPr>
                <w:rFonts w:hint="eastAsia"/>
              </w:rPr>
              <w:t xml:space="preserve">0571-87789160 </w:t>
            </w:r>
          </w:p>
        </w:tc>
      </w:tr>
      <w:tr w14:paraId="1D606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7BC9570">
            <w:pPr>
              <w:pStyle w:val="8"/>
              <w:rPr>
                <w:rFonts w:hint="eastAsia"/>
              </w:rPr>
            </w:pPr>
            <w:r>
              <w:rPr>
                <w:rFonts w:hint="eastAsia"/>
              </w:rPr>
              <w:t xml:space="preserve">传真： </w:t>
            </w:r>
          </w:p>
        </w:tc>
        <w:tc>
          <w:tcPr>
            <w:tcW w:w="7440" w:type="dxa"/>
          </w:tcPr>
          <w:p w14:paraId="4137940A">
            <w:pPr>
              <w:pStyle w:val="8"/>
              <w:rPr>
                <w:rFonts w:hint="eastAsia"/>
              </w:rPr>
            </w:pPr>
            <w:r>
              <w:rPr>
                <w:rFonts w:hint="eastAsia"/>
              </w:rPr>
              <w:t xml:space="preserve">0571－85071387 </w:t>
            </w:r>
          </w:p>
        </w:tc>
      </w:tr>
      <w:tr w14:paraId="18051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7AD268">
            <w:pPr>
              <w:pStyle w:val="8"/>
              <w:rPr>
                <w:rFonts w:hint="eastAsia"/>
              </w:rPr>
            </w:pPr>
            <w:r>
              <w:rPr>
                <w:rFonts w:hint="eastAsia"/>
              </w:rPr>
              <w:t xml:space="preserve">客户服务电话： </w:t>
            </w:r>
          </w:p>
        </w:tc>
        <w:tc>
          <w:tcPr>
            <w:tcW w:w="7440" w:type="dxa"/>
          </w:tcPr>
          <w:p w14:paraId="7B0DB903">
            <w:pPr>
              <w:pStyle w:val="8"/>
              <w:rPr>
                <w:rFonts w:hint="eastAsia"/>
              </w:rPr>
            </w:pPr>
            <w:r>
              <w:rPr>
                <w:rFonts w:hint="eastAsia"/>
              </w:rPr>
              <w:t xml:space="preserve">95336（上海地区962336） </w:t>
            </w:r>
          </w:p>
        </w:tc>
      </w:tr>
      <w:tr w14:paraId="0964E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38076C">
            <w:pPr>
              <w:pStyle w:val="8"/>
              <w:rPr>
                <w:rFonts w:hint="eastAsia"/>
              </w:rPr>
            </w:pPr>
            <w:r>
              <w:rPr>
                <w:rFonts w:hint="eastAsia"/>
              </w:rPr>
              <w:t xml:space="preserve">网址： </w:t>
            </w:r>
          </w:p>
        </w:tc>
        <w:tc>
          <w:tcPr>
            <w:tcW w:w="7440" w:type="dxa"/>
          </w:tcPr>
          <w:p w14:paraId="16713406">
            <w:pPr>
              <w:pStyle w:val="8"/>
              <w:rPr>
                <w:rFonts w:hint="eastAsia"/>
              </w:rPr>
            </w:pPr>
            <w:r>
              <w:rPr>
                <w:rFonts w:hint="eastAsia"/>
              </w:rPr>
              <w:t xml:space="preserve">http://www.ctsec.com </w:t>
            </w:r>
          </w:p>
        </w:tc>
      </w:tr>
    </w:tbl>
    <w:p w14:paraId="593E4893">
      <w:pPr>
        <w:pStyle w:val="8"/>
        <w:spacing w:before="0" w:beforeAutospacing="0" w:after="0" w:afterAutospacing="0" w:line="360" w:lineRule="auto"/>
        <w:ind w:firstLine="420"/>
        <w:rPr>
          <w:rFonts w:hint="eastAsia"/>
          <w:sz w:val="21"/>
          <w:szCs w:val="21"/>
        </w:rPr>
      </w:pPr>
      <w:r>
        <w:rPr>
          <w:rFonts w:hint="eastAsia"/>
          <w:b/>
          <w:bCs/>
          <w:sz w:val="21"/>
          <w:szCs w:val="21"/>
        </w:rPr>
        <w:t>(194)五矿证券有限公司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9197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1ED73E9">
            <w:pPr>
              <w:pStyle w:val="8"/>
              <w:rPr>
                <w:rFonts w:hint="eastAsia"/>
              </w:rPr>
            </w:pPr>
            <w:r>
              <w:rPr>
                <w:rFonts w:hint="eastAsia"/>
              </w:rPr>
              <w:t xml:space="preserve">注册地址： </w:t>
            </w:r>
          </w:p>
        </w:tc>
        <w:tc>
          <w:tcPr>
            <w:tcW w:w="7440" w:type="dxa"/>
          </w:tcPr>
          <w:p w14:paraId="2BE80C7E">
            <w:pPr>
              <w:pStyle w:val="8"/>
              <w:rPr>
                <w:rFonts w:hint="eastAsia"/>
              </w:rPr>
            </w:pPr>
            <w:r>
              <w:rPr>
                <w:rFonts w:hint="eastAsia"/>
              </w:rPr>
              <w:t xml:space="preserve">深圳市南山区粤海街道海珠社区滨海大道3165号五矿金融大厦2401 </w:t>
            </w:r>
          </w:p>
        </w:tc>
      </w:tr>
      <w:tr w14:paraId="6D56E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026BF2F">
            <w:pPr>
              <w:pStyle w:val="8"/>
              <w:rPr>
                <w:rFonts w:hint="eastAsia"/>
              </w:rPr>
            </w:pPr>
            <w:r>
              <w:rPr>
                <w:rFonts w:hint="eastAsia"/>
              </w:rPr>
              <w:t xml:space="preserve">办公地址： </w:t>
            </w:r>
          </w:p>
        </w:tc>
        <w:tc>
          <w:tcPr>
            <w:tcW w:w="7440" w:type="dxa"/>
          </w:tcPr>
          <w:p w14:paraId="4D1DAD63">
            <w:pPr>
              <w:pStyle w:val="8"/>
              <w:rPr>
                <w:rFonts w:hint="eastAsia"/>
              </w:rPr>
            </w:pPr>
            <w:r>
              <w:rPr>
                <w:rFonts w:hint="eastAsia"/>
              </w:rPr>
              <w:t xml:space="preserve">深圳市南山区滨海大道与后海滨路交汇处滨海大道3165号五矿金融大厦（18-25层） </w:t>
            </w:r>
          </w:p>
        </w:tc>
      </w:tr>
      <w:tr w14:paraId="3895A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3E9BA0">
            <w:pPr>
              <w:pStyle w:val="8"/>
              <w:rPr>
                <w:rFonts w:hint="eastAsia"/>
              </w:rPr>
            </w:pPr>
            <w:r>
              <w:rPr>
                <w:rFonts w:hint="eastAsia"/>
              </w:rPr>
              <w:t xml:space="preserve">法定代表人： </w:t>
            </w:r>
          </w:p>
        </w:tc>
        <w:tc>
          <w:tcPr>
            <w:tcW w:w="7440" w:type="dxa"/>
          </w:tcPr>
          <w:p w14:paraId="7EE20D31">
            <w:pPr>
              <w:pStyle w:val="8"/>
              <w:rPr>
                <w:rFonts w:hint="eastAsia"/>
              </w:rPr>
            </w:pPr>
            <w:r>
              <w:rPr>
                <w:rFonts w:hint="eastAsia"/>
              </w:rPr>
              <w:t xml:space="preserve">黄海洲 </w:t>
            </w:r>
          </w:p>
        </w:tc>
      </w:tr>
      <w:tr w14:paraId="309D2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014090">
            <w:pPr>
              <w:pStyle w:val="8"/>
              <w:rPr>
                <w:rFonts w:hint="eastAsia"/>
              </w:rPr>
            </w:pPr>
            <w:r>
              <w:rPr>
                <w:rFonts w:hint="eastAsia"/>
              </w:rPr>
              <w:t xml:space="preserve">联系人： </w:t>
            </w:r>
          </w:p>
        </w:tc>
        <w:tc>
          <w:tcPr>
            <w:tcW w:w="7440" w:type="dxa"/>
          </w:tcPr>
          <w:p w14:paraId="5C65ACCA">
            <w:pPr>
              <w:pStyle w:val="8"/>
              <w:rPr>
                <w:rFonts w:hint="eastAsia"/>
              </w:rPr>
            </w:pPr>
            <w:r>
              <w:rPr>
                <w:rFonts w:hint="eastAsia"/>
              </w:rPr>
              <w:t xml:space="preserve">赵晓棋 </w:t>
            </w:r>
          </w:p>
        </w:tc>
      </w:tr>
      <w:tr w14:paraId="0B2B5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B5BCBC">
            <w:pPr>
              <w:pStyle w:val="8"/>
              <w:rPr>
                <w:rFonts w:hint="eastAsia"/>
              </w:rPr>
            </w:pPr>
            <w:r>
              <w:rPr>
                <w:rFonts w:hint="eastAsia"/>
              </w:rPr>
              <w:t xml:space="preserve">电话： </w:t>
            </w:r>
          </w:p>
        </w:tc>
        <w:tc>
          <w:tcPr>
            <w:tcW w:w="7440" w:type="dxa"/>
          </w:tcPr>
          <w:p w14:paraId="101AA679">
            <w:pPr>
              <w:pStyle w:val="8"/>
              <w:rPr>
                <w:rFonts w:hint="eastAsia"/>
              </w:rPr>
            </w:pPr>
            <w:r>
              <w:rPr>
                <w:rFonts w:hint="eastAsia"/>
              </w:rPr>
              <w:t xml:space="preserve">0755-23375447 </w:t>
            </w:r>
          </w:p>
        </w:tc>
      </w:tr>
      <w:tr w14:paraId="6BBB6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3E7FC23">
            <w:pPr>
              <w:pStyle w:val="8"/>
              <w:rPr>
                <w:rFonts w:hint="eastAsia"/>
              </w:rPr>
            </w:pPr>
            <w:r>
              <w:rPr>
                <w:rFonts w:hint="eastAsia"/>
              </w:rPr>
              <w:t xml:space="preserve">客户服务电话： </w:t>
            </w:r>
          </w:p>
        </w:tc>
        <w:tc>
          <w:tcPr>
            <w:tcW w:w="7440" w:type="dxa"/>
          </w:tcPr>
          <w:p w14:paraId="7C5FAEFE">
            <w:pPr>
              <w:pStyle w:val="8"/>
              <w:rPr>
                <w:rFonts w:hint="eastAsia"/>
              </w:rPr>
            </w:pPr>
            <w:r>
              <w:rPr>
                <w:rFonts w:hint="eastAsia"/>
              </w:rPr>
              <w:t xml:space="preserve">4001840028 </w:t>
            </w:r>
          </w:p>
        </w:tc>
      </w:tr>
      <w:tr w14:paraId="643AD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0738FD">
            <w:pPr>
              <w:pStyle w:val="8"/>
              <w:rPr>
                <w:rFonts w:hint="eastAsia"/>
              </w:rPr>
            </w:pPr>
            <w:r>
              <w:rPr>
                <w:rFonts w:hint="eastAsia"/>
              </w:rPr>
              <w:t xml:space="preserve">网址： </w:t>
            </w:r>
          </w:p>
        </w:tc>
        <w:tc>
          <w:tcPr>
            <w:tcW w:w="7440" w:type="dxa"/>
          </w:tcPr>
          <w:p w14:paraId="5EC842F6">
            <w:pPr>
              <w:pStyle w:val="8"/>
              <w:rPr>
                <w:rFonts w:hint="eastAsia"/>
              </w:rPr>
            </w:pPr>
            <w:r>
              <w:rPr>
                <w:rFonts w:hint="eastAsia"/>
              </w:rPr>
              <w:t xml:space="preserve">http://www.wkzq.com.cn </w:t>
            </w:r>
          </w:p>
        </w:tc>
      </w:tr>
    </w:tbl>
    <w:p w14:paraId="7FF6ED4C">
      <w:pPr>
        <w:pStyle w:val="8"/>
        <w:spacing w:before="0" w:beforeAutospacing="0" w:after="0" w:afterAutospacing="0" w:line="360" w:lineRule="auto"/>
        <w:ind w:firstLine="420"/>
        <w:rPr>
          <w:rFonts w:hint="eastAsia"/>
          <w:sz w:val="21"/>
          <w:szCs w:val="21"/>
        </w:rPr>
      </w:pPr>
      <w:r>
        <w:rPr>
          <w:rFonts w:hint="eastAsia"/>
          <w:b/>
          <w:bCs/>
          <w:sz w:val="21"/>
          <w:szCs w:val="21"/>
        </w:rPr>
        <w:t>(195)华鑫证券有限责任公司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36FFA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8A9DC3E">
            <w:pPr>
              <w:pStyle w:val="8"/>
              <w:rPr>
                <w:rFonts w:hint="eastAsia"/>
              </w:rPr>
            </w:pPr>
            <w:r>
              <w:rPr>
                <w:rFonts w:hint="eastAsia"/>
              </w:rPr>
              <w:t xml:space="preserve">注册地址： </w:t>
            </w:r>
          </w:p>
        </w:tc>
        <w:tc>
          <w:tcPr>
            <w:tcW w:w="7440" w:type="dxa"/>
          </w:tcPr>
          <w:p w14:paraId="62DF2AAB">
            <w:pPr>
              <w:pStyle w:val="8"/>
              <w:rPr>
                <w:rFonts w:hint="eastAsia"/>
              </w:rPr>
            </w:pPr>
            <w:r>
              <w:rPr>
                <w:rFonts w:hint="eastAsia"/>
              </w:rPr>
              <w:t xml:space="preserve">深圳市福田区莲花街道福中社区深南大道2008号中国凤凰大厦1栋20C-1房 </w:t>
            </w:r>
          </w:p>
        </w:tc>
      </w:tr>
      <w:tr w14:paraId="2CC38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E9E899">
            <w:pPr>
              <w:pStyle w:val="8"/>
              <w:rPr>
                <w:rFonts w:hint="eastAsia"/>
              </w:rPr>
            </w:pPr>
            <w:r>
              <w:rPr>
                <w:rFonts w:hint="eastAsia"/>
              </w:rPr>
              <w:t xml:space="preserve">办公地址： </w:t>
            </w:r>
          </w:p>
        </w:tc>
        <w:tc>
          <w:tcPr>
            <w:tcW w:w="7440" w:type="dxa"/>
          </w:tcPr>
          <w:p w14:paraId="470ACEAE">
            <w:pPr>
              <w:pStyle w:val="8"/>
              <w:rPr>
                <w:rFonts w:hint="eastAsia"/>
              </w:rPr>
            </w:pPr>
            <w:r>
              <w:rPr>
                <w:rFonts w:hint="eastAsia"/>
              </w:rPr>
              <w:t xml:space="preserve">上海市黄浦区福州路666号6楼 </w:t>
            </w:r>
          </w:p>
        </w:tc>
      </w:tr>
      <w:tr w14:paraId="41937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E997AF8">
            <w:pPr>
              <w:pStyle w:val="8"/>
              <w:rPr>
                <w:rFonts w:hint="eastAsia"/>
              </w:rPr>
            </w:pPr>
            <w:r>
              <w:rPr>
                <w:rFonts w:hint="eastAsia"/>
              </w:rPr>
              <w:t xml:space="preserve">法定代表人： </w:t>
            </w:r>
          </w:p>
        </w:tc>
        <w:tc>
          <w:tcPr>
            <w:tcW w:w="7440" w:type="dxa"/>
          </w:tcPr>
          <w:p w14:paraId="4C7F7EF2">
            <w:pPr>
              <w:pStyle w:val="8"/>
              <w:rPr>
                <w:rFonts w:hint="eastAsia"/>
              </w:rPr>
            </w:pPr>
            <w:r>
              <w:rPr>
                <w:rFonts w:hint="eastAsia"/>
              </w:rPr>
              <w:t xml:space="preserve">俞洋 </w:t>
            </w:r>
          </w:p>
        </w:tc>
      </w:tr>
      <w:tr w14:paraId="088B2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2CE9D67">
            <w:pPr>
              <w:pStyle w:val="8"/>
              <w:rPr>
                <w:rFonts w:hint="eastAsia"/>
              </w:rPr>
            </w:pPr>
            <w:r>
              <w:rPr>
                <w:rFonts w:hint="eastAsia"/>
              </w:rPr>
              <w:t xml:space="preserve">联系人： </w:t>
            </w:r>
          </w:p>
        </w:tc>
        <w:tc>
          <w:tcPr>
            <w:tcW w:w="7440" w:type="dxa"/>
          </w:tcPr>
          <w:p w14:paraId="76305525">
            <w:pPr>
              <w:pStyle w:val="8"/>
              <w:rPr>
                <w:rFonts w:hint="eastAsia"/>
              </w:rPr>
            </w:pPr>
            <w:r>
              <w:rPr>
                <w:rFonts w:hint="eastAsia"/>
              </w:rPr>
              <w:t xml:space="preserve">刘熠 </w:t>
            </w:r>
          </w:p>
        </w:tc>
      </w:tr>
      <w:tr w14:paraId="2B792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C08A5B7">
            <w:pPr>
              <w:pStyle w:val="8"/>
              <w:rPr>
                <w:rFonts w:hint="eastAsia"/>
              </w:rPr>
            </w:pPr>
            <w:r>
              <w:rPr>
                <w:rFonts w:hint="eastAsia"/>
              </w:rPr>
              <w:t xml:space="preserve">电话： </w:t>
            </w:r>
          </w:p>
        </w:tc>
        <w:tc>
          <w:tcPr>
            <w:tcW w:w="7440" w:type="dxa"/>
          </w:tcPr>
          <w:p w14:paraId="3038ED54">
            <w:pPr>
              <w:pStyle w:val="8"/>
              <w:rPr>
                <w:rFonts w:hint="eastAsia"/>
              </w:rPr>
            </w:pPr>
            <w:r>
              <w:rPr>
                <w:rFonts w:hint="eastAsia"/>
              </w:rPr>
              <w:t xml:space="preserve">021-54967656 </w:t>
            </w:r>
          </w:p>
        </w:tc>
      </w:tr>
      <w:tr w14:paraId="2920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C34C218">
            <w:pPr>
              <w:pStyle w:val="8"/>
              <w:rPr>
                <w:rFonts w:hint="eastAsia"/>
              </w:rPr>
            </w:pPr>
            <w:r>
              <w:rPr>
                <w:rFonts w:hint="eastAsia"/>
              </w:rPr>
              <w:t xml:space="preserve">传真： </w:t>
            </w:r>
          </w:p>
        </w:tc>
        <w:tc>
          <w:tcPr>
            <w:tcW w:w="7440" w:type="dxa"/>
          </w:tcPr>
          <w:p w14:paraId="783046A6">
            <w:pPr>
              <w:pStyle w:val="8"/>
              <w:rPr>
                <w:rFonts w:hint="eastAsia"/>
              </w:rPr>
            </w:pPr>
            <w:r>
              <w:rPr>
                <w:rFonts w:hint="eastAsia"/>
              </w:rPr>
              <w:t xml:space="preserve">021-64333051 </w:t>
            </w:r>
          </w:p>
        </w:tc>
      </w:tr>
      <w:tr w14:paraId="3B1A1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54DF5C">
            <w:pPr>
              <w:pStyle w:val="8"/>
              <w:rPr>
                <w:rFonts w:hint="eastAsia"/>
              </w:rPr>
            </w:pPr>
            <w:r>
              <w:rPr>
                <w:rFonts w:hint="eastAsia"/>
              </w:rPr>
              <w:t xml:space="preserve">客户服务电话： </w:t>
            </w:r>
          </w:p>
        </w:tc>
        <w:tc>
          <w:tcPr>
            <w:tcW w:w="7440" w:type="dxa"/>
          </w:tcPr>
          <w:p w14:paraId="48277DC7">
            <w:pPr>
              <w:pStyle w:val="8"/>
              <w:rPr>
                <w:rFonts w:hint="eastAsia"/>
              </w:rPr>
            </w:pPr>
            <w:r>
              <w:rPr>
                <w:rFonts w:hint="eastAsia"/>
              </w:rPr>
              <w:t xml:space="preserve">95323,021-32109999,029-68918888 </w:t>
            </w:r>
          </w:p>
        </w:tc>
      </w:tr>
      <w:tr w14:paraId="41F5D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BE945F">
            <w:pPr>
              <w:pStyle w:val="8"/>
              <w:rPr>
                <w:rFonts w:hint="eastAsia"/>
              </w:rPr>
            </w:pPr>
            <w:r>
              <w:rPr>
                <w:rFonts w:hint="eastAsia"/>
              </w:rPr>
              <w:t xml:space="preserve">网址： </w:t>
            </w:r>
          </w:p>
        </w:tc>
        <w:tc>
          <w:tcPr>
            <w:tcW w:w="7440" w:type="dxa"/>
          </w:tcPr>
          <w:p w14:paraId="7E8444EF">
            <w:pPr>
              <w:pStyle w:val="8"/>
              <w:rPr>
                <w:rFonts w:hint="eastAsia"/>
              </w:rPr>
            </w:pPr>
            <w:r>
              <w:rPr>
                <w:rFonts w:hint="eastAsia"/>
              </w:rPr>
              <w:t xml:space="preserve">http://www.cfsc.com.cn </w:t>
            </w:r>
          </w:p>
        </w:tc>
      </w:tr>
    </w:tbl>
    <w:p w14:paraId="2E3C415A">
      <w:pPr>
        <w:pStyle w:val="8"/>
        <w:spacing w:before="0" w:beforeAutospacing="0" w:after="0" w:afterAutospacing="0" w:line="360" w:lineRule="auto"/>
        <w:ind w:firstLine="420"/>
        <w:rPr>
          <w:rFonts w:hint="eastAsia"/>
          <w:sz w:val="21"/>
          <w:szCs w:val="21"/>
        </w:rPr>
      </w:pPr>
      <w:r>
        <w:rPr>
          <w:rFonts w:hint="eastAsia"/>
          <w:b/>
          <w:bCs/>
          <w:sz w:val="21"/>
          <w:szCs w:val="21"/>
        </w:rPr>
        <w:t>(196)中国中金财富证券有限公司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F436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C580615">
            <w:pPr>
              <w:pStyle w:val="8"/>
              <w:rPr>
                <w:rFonts w:hint="eastAsia"/>
              </w:rPr>
            </w:pPr>
            <w:r>
              <w:rPr>
                <w:rFonts w:hint="eastAsia"/>
              </w:rPr>
              <w:t xml:space="preserve">注册地址： </w:t>
            </w:r>
          </w:p>
        </w:tc>
        <w:tc>
          <w:tcPr>
            <w:tcW w:w="7440" w:type="dxa"/>
          </w:tcPr>
          <w:p w14:paraId="6EB77DC4">
            <w:pPr>
              <w:pStyle w:val="8"/>
              <w:rPr>
                <w:rFonts w:hint="eastAsia"/>
              </w:rPr>
            </w:pPr>
            <w:r>
              <w:rPr>
                <w:rFonts w:hint="eastAsia"/>
              </w:rPr>
              <w:t xml:space="preserve">深圳市南山区粤海街道海珠社区科苑南路2666号中国华润大厦L4601-4608 </w:t>
            </w:r>
          </w:p>
        </w:tc>
      </w:tr>
      <w:tr w14:paraId="1389D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4261AF">
            <w:pPr>
              <w:pStyle w:val="8"/>
              <w:rPr>
                <w:rFonts w:hint="eastAsia"/>
              </w:rPr>
            </w:pPr>
            <w:r>
              <w:rPr>
                <w:rFonts w:hint="eastAsia"/>
              </w:rPr>
              <w:t xml:space="preserve">办公地址： </w:t>
            </w:r>
          </w:p>
        </w:tc>
        <w:tc>
          <w:tcPr>
            <w:tcW w:w="7440" w:type="dxa"/>
          </w:tcPr>
          <w:p w14:paraId="2E4067E9">
            <w:pPr>
              <w:pStyle w:val="8"/>
              <w:rPr>
                <w:rFonts w:hint="eastAsia"/>
              </w:rPr>
            </w:pPr>
            <w:r>
              <w:rPr>
                <w:rFonts w:hint="eastAsia"/>
              </w:rPr>
              <w:t xml:space="preserve">深圳市福田区益田路与福中路交界处荣超商务中心A栋第18-21层及第04层 </w:t>
            </w:r>
          </w:p>
        </w:tc>
      </w:tr>
      <w:tr w14:paraId="0B997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8083D4">
            <w:pPr>
              <w:pStyle w:val="8"/>
              <w:rPr>
                <w:rFonts w:hint="eastAsia"/>
              </w:rPr>
            </w:pPr>
            <w:r>
              <w:rPr>
                <w:rFonts w:hint="eastAsia"/>
              </w:rPr>
              <w:t xml:space="preserve">法定代表人： </w:t>
            </w:r>
          </w:p>
        </w:tc>
        <w:tc>
          <w:tcPr>
            <w:tcW w:w="7440" w:type="dxa"/>
          </w:tcPr>
          <w:p w14:paraId="55C31DF9">
            <w:pPr>
              <w:pStyle w:val="8"/>
              <w:rPr>
                <w:rFonts w:hint="eastAsia"/>
              </w:rPr>
            </w:pPr>
            <w:r>
              <w:rPr>
                <w:rFonts w:hint="eastAsia"/>
              </w:rPr>
              <w:t xml:space="preserve">高涛 </w:t>
            </w:r>
          </w:p>
        </w:tc>
      </w:tr>
      <w:tr w14:paraId="6E6BC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1CFE57">
            <w:pPr>
              <w:pStyle w:val="8"/>
              <w:rPr>
                <w:rFonts w:hint="eastAsia"/>
              </w:rPr>
            </w:pPr>
            <w:r>
              <w:rPr>
                <w:rFonts w:hint="eastAsia"/>
              </w:rPr>
              <w:t xml:space="preserve">联系人： </w:t>
            </w:r>
          </w:p>
        </w:tc>
        <w:tc>
          <w:tcPr>
            <w:tcW w:w="7440" w:type="dxa"/>
          </w:tcPr>
          <w:p w14:paraId="141FE025">
            <w:pPr>
              <w:pStyle w:val="8"/>
              <w:rPr>
                <w:rFonts w:hint="eastAsia"/>
              </w:rPr>
            </w:pPr>
            <w:r>
              <w:rPr>
                <w:rFonts w:hint="eastAsia"/>
              </w:rPr>
              <w:t xml:space="preserve">万玉琳 </w:t>
            </w:r>
          </w:p>
        </w:tc>
      </w:tr>
      <w:tr w14:paraId="2EDB7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38BA7A">
            <w:pPr>
              <w:pStyle w:val="8"/>
              <w:rPr>
                <w:rFonts w:hint="eastAsia"/>
              </w:rPr>
            </w:pPr>
            <w:r>
              <w:rPr>
                <w:rFonts w:hint="eastAsia"/>
              </w:rPr>
              <w:t xml:space="preserve">电话： </w:t>
            </w:r>
          </w:p>
        </w:tc>
        <w:tc>
          <w:tcPr>
            <w:tcW w:w="7440" w:type="dxa"/>
          </w:tcPr>
          <w:p w14:paraId="404D4F7D">
            <w:pPr>
              <w:pStyle w:val="8"/>
              <w:rPr>
                <w:rFonts w:hint="eastAsia"/>
              </w:rPr>
            </w:pPr>
            <w:r>
              <w:rPr>
                <w:rFonts w:hint="eastAsia"/>
              </w:rPr>
              <w:t xml:space="preserve">0755-82026907 </w:t>
            </w:r>
          </w:p>
        </w:tc>
      </w:tr>
      <w:tr w14:paraId="0CA88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6026DE">
            <w:pPr>
              <w:pStyle w:val="8"/>
              <w:rPr>
                <w:rFonts w:hint="eastAsia"/>
              </w:rPr>
            </w:pPr>
            <w:r>
              <w:rPr>
                <w:rFonts w:hint="eastAsia"/>
              </w:rPr>
              <w:t xml:space="preserve">传真： </w:t>
            </w:r>
          </w:p>
        </w:tc>
        <w:tc>
          <w:tcPr>
            <w:tcW w:w="7440" w:type="dxa"/>
          </w:tcPr>
          <w:p w14:paraId="71A7D877">
            <w:pPr>
              <w:pStyle w:val="8"/>
              <w:rPr>
                <w:rFonts w:hint="eastAsia"/>
              </w:rPr>
            </w:pPr>
            <w:r>
              <w:rPr>
                <w:rFonts w:hint="eastAsia"/>
              </w:rPr>
              <w:t xml:space="preserve">0755-82026539 </w:t>
            </w:r>
          </w:p>
        </w:tc>
      </w:tr>
      <w:tr w14:paraId="01CE0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63C8A4">
            <w:pPr>
              <w:pStyle w:val="8"/>
              <w:rPr>
                <w:rFonts w:hint="eastAsia"/>
              </w:rPr>
            </w:pPr>
            <w:r>
              <w:rPr>
                <w:rFonts w:hint="eastAsia"/>
              </w:rPr>
              <w:t xml:space="preserve">客户服务电话： </w:t>
            </w:r>
          </w:p>
        </w:tc>
        <w:tc>
          <w:tcPr>
            <w:tcW w:w="7440" w:type="dxa"/>
          </w:tcPr>
          <w:p w14:paraId="01585737">
            <w:pPr>
              <w:pStyle w:val="8"/>
              <w:rPr>
                <w:rFonts w:hint="eastAsia"/>
              </w:rPr>
            </w:pPr>
            <w:r>
              <w:rPr>
                <w:rFonts w:hint="eastAsia"/>
              </w:rPr>
              <w:t xml:space="preserve">4006008008/95532 </w:t>
            </w:r>
          </w:p>
        </w:tc>
      </w:tr>
      <w:tr w14:paraId="461CD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7956D3">
            <w:pPr>
              <w:pStyle w:val="8"/>
              <w:rPr>
                <w:rFonts w:hint="eastAsia"/>
              </w:rPr>
            </w:pPr>
            <w:r>
              <w:rPr>
                <w:rFonts w:hint="eastAsia"/>
              </w:rPr>
              <w:t xml:space="preserve">网址： </w:t>
            </w:r>
          </w:p>
        </w:tc>
        <w:tc>
          <w:tcPr>
            <w:tcW w:w="7440" w:type="dxa"/>
          </w:tcPr>
          <w:p w14:paraId="2389DA70">
            <w:pPr>
              <w:pStyle w:val="8"/>
              <w:rPr>
                <w:rFonts w:hint="eastAsia"/>
              </w:rPr>
            </w:pPr>
            <w:r>
              <w:rPr>
                <w:rFonts w:hint="eastAsia"/>
              </w:rPr>
              <w:t xml:space="preserve">http://www.china-invs.cn/ </w:t>
            </w:r>
          </w:p>
        </w:tc>
      </w:tr>
    </w:tbl>
    <w:p w14:paraId="11121B90">
      <w:pPr>
        <w:pStyle w:val="8"/>
        <w:spacing w:before="0" w:beforeAutospacing="0" w:after="0" w:afterAutospacing="0" w:line="360" w:lineRule="auto"/>
        <w:ind w:firstLine="420"/>
        <w:rPr>
          <w:rFonts w:hint="eastAsia"/>
          <w:sz w:val="21"/>
          <w:szCs w:val="21"/>
        </w:rPr>
      </w:pPr>
      <w:r>
        <w:rPr>
          <w:rFonts w:hint="eastAsia"/>
          <w:b/>
          <w:bCs/>
          <w:sz w:val="21"/>
          <w:szCs w:val="21"/>
        </w:rPr>
        <w:t>(197)中山证券有限责任公司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C414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49F1A4D">
            <w:pPr>
              <w:pStyle w:val="8"/>
              <w:rPr>
                <w:rFonts w:hint="eastAsia"/>
              </w:rPr>
            </w:pPr>
            <w:r>
              <w:rPr>
                <w:rFonts w:hint="eastAsia"/>
              </w:rPr>
              <w:t xml:space="preserve">注册地址： </w:t>
            </w:r>
          </w:p>
        </w:tc>
        <w:tc>
          <w:tcPr>
            <w:tcW w:w="7440" w:type="dxa"/>
          </w:tcPr>
          <w:p w14:paraId="1881AB8B">
            <w:pPr>
              <w:pStyle w:val="8"/>
              <w:rPr>
                <w:rFonts w:hint="eastAsia"/>
              </w:rPr>
            </w:pPr>
            <w:r>
              <w:rPr>
                <w:rFonts w:hint="eastAsia"/>
              </w:rPr>
              <w:t xml:space="preserve">深圳市南山区创业路1777号海信南方大厦21、22层 </w:t>
            </w:r>
          </w:p>
        </w:tc>
      </w:tr>
      <w:tr w14:paraId="02E14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2F1B80E">
            <w:pPr>
              <w:pStyle w:val="8"/>
              <w:rPr>
                <w:rFonts w:hint="eastAsia"/>
              </w:rPr>
            </w:pPr>
            <w:r>
              <w:rPr>
                <w:rFonts w:hint="eastAsia"/>
              </w:rPr>
              <w:t xml:space="preserve">办公地址： </w:t>
            </w:r>
          </w:p>
        </w:tc>
        <w:tc>
          <w:tcPr>
            <w:tcW w:w="7440" w:type="dxa"/>
          </w:tcPr>
          <w:p w14:paraId="317581CC">
            <w:pPr>
              <w:pStyle w:val="8"/>
              <w:rPr>
                <w:rFonts w:hint="eastAsia"/>
              </w:rPr>
            </w:pPr>
            <w:r>
              <w:rPr>
                <w:rFonts w:hint="eastAsia"/>
              </w:rPr>
              <w:t xml:space="preserve">深圳市南山区创业路1777号海信南方大厦21、22层 </w:t>
            </w:r>
          </w:p>
        </w:tc>
      </w:tr>
      <w:tr w14:paraId="1731C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713D929">
            <w:pPr>
              <w:pStyle w:val="8"/>
              <w:rPr>
                <w:rFonts w:hint="eastAsia"/>
              </w:rPr>
            </w:pPr>
            <w:r>
              <w:rPr>
                <w:rFonts w:hint="eastAsia"/>
              </w:rPr>
              <w:t xml:space="preserve">法定代表人： </w:t>
            </w:r>
          </w:p>
        </w:tc>
        <w:tc>
          <w:tcPr>
            <w:tcW w:w="7440" w:type="dxa"/>
          </w:tcPr>
          <w:p w14:paraId="75BE46F5">
            <w:pPr>
              <w:pStyle w:val="8"/>
              <w:rPr>
                <w:rFonts w:hint="eastAsia"/>
              </w:rPr>
            </w:pPr>
            <w:r>
              <w:rPr>
                <w:rFonts w:hint="eastAsia"/>
              </w:rPr>
              <w:t xml:space="preserve">李永湖 </w:t>
            </w:r>
          </w:p>
        </w:tc>
      </w:tr>
      <w:tr w14:paraId="40DAE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6913F5C">
            <w:pPr>
              <w:pStyle w:val="8"/>
              <w:rPr>
                <w:rFonts w:hint="eastAsia"/>
              </w:rPr>
            </w:pPr>
            <w:r>
              <w:rPr>
                <w:rFonts w:hint="eastAsia"/>
              </w:rPr>
              <w:t xml:space="preserve">联系人： </w:t>
            </w:r>
          </w:p>
        </w:tc>
        <w:tc>
          <w:tcPr>
            <w:tcW w:w="7440" w:type="dxa"/>
          </w:tcPr>
          <w:p w14:paraId="4FDB2537">
            <w:pPr>
              <w:pStyle w:val="8"/>
              <w:rPr>
                <w:rFonts w:hint="eastAsia"/>
              </w:rPr>
            </w:pPr>
            <w:r>
              <w:rPr>
                <w:rFonts w:hint="eastAsia"/>
              </w:rPr>
              <w:t xml:space="preserve">罗艺琳 </w:t>
            </w:r>
          </w:p>
        </w:tc>
      </w:tr>
      <w:tr w14:paraId="42B6F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FBCF7F7">
            <w:pPr>
              <w:pStyle w:val="8"/>
              <w:rPr>
                <w:rFonts w:hint="eastAsia"/>
              </w:rPr>
            </w:pPr>
            <w:r>
              <w:rPr>
                <w:rFonts w:hint="eastAsia"/>
              </w:rPr>
              <w:t xml:space="preserve">电话： </w:t>
            </w:r>
          </w:p>
        </w:tc>
        <w:tc>
          <w:tcPr>
            <w:tcW w:w="7440" w:type="dxa"/>
          </w:tcPr>
          <w:p w14:paraId="1D87688B">
            <w:pPr>
              <w:pStyle w:val="8"/>
              <w:rPr>
                <w:rFonts w:hint="eastAsia"/>
              </w:rPr>
            </w:pPr>
            <w:r>
              <w:rPr>
                <w:rFonts w:hint="eastAsia"/>
              </w:rPr>
              <w:t xml:space="preserve">0755-82943755 </w:t>
            </w:r>
          </w:p>
        </w:tc>
      </w:tr>
      <w:tr w14:paraId="7C235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0B98B2">
            <w:pPr>
              <w:pStyle w:val="8"/>
              <w:rPr>
                <w:rFonts w:hint="eastAsia"/>
              </w:rPr>
            </w:pPr>
            <w:r>
              <w:rPr>
                <w:rFonts w:hint="eastAsia"/>
              </w:rPr>
              <w:t xml:space="preserve">传真： </w:t>
            </w:r>
          </w:p>
        </w:tc>
        <w:tc>
          <w:tcPr>
            <w:tcW w:w="7440" w:type="dxa"/>
          </w:tcPr>
          <w:p w14:paraId="0F0BD0D7">
            <w:pPr>
              <w:pStyle w:val="8"/>
              <w:rPr>
                <w:rFonts w:hint="eastAsia"/>
              </w:rPr>
            </w:pPr>
            <w:r>
              <w:rPr>
                <w:rFonts w:hint="eastAsia"/>
              </w:rPr>
              <w:t xml:space="preserve">0755-82960582 </w:t>
            </w:r>
          </w:p>
        </w:tc>
      </w:tr>
      <w:tr w14:paraId="062C9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3618DE0">
            <w:pPr>
              <w:pStyle w:val="8"/>
              <w:rPr>
                <w:rFonts w:hint="eastAsia"/>
              </w:rPr>
            </w:pPr>
            <w:r>
              <w:rPr>
                <w:rFonts w:hint="eastAsia"/>
              </w:rPr>
              <w:t xml:space="preserve">客户服务电话： </w:t>
            </w:r>
          </w:p>
        </w:tc>
        <w:tc>
          <w:tcPr>
            <w:tcW w:w="7440" w:type="dxa"/>
          </w:tcPr>
          <w:p w14:paraId="53AA327C">
            <w:pPr>
              <w:pStyle w:val="8"/>
              <w:rPr>
                <w:rFonts w:hint="eastAsia"/>
              </w:rPr>
            </w:pPr>
            <w:r>
              <w:rPr>
                <w:rFonts w:hint="eastAsia"/>
              </w:rPr>
              <w:t xml:space="preserve">95329 </w:t>
            </w:r>
          </w:p>
        </w:tc>
      </w:tr>
      <w:tr w14:paraId="26C13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8D5D4E">
            <w:pPr>
              <w:pStyle w:val="8"/>
              <w:rPr>
                <w:rFonts w:hint="eastAsia"/>
              </w:rPr>
            </w:pPr>
            <w:r>
              <w:rPr>
                <w:rFonts w:hint="eastAsia"/>
              </w:rPr>
              <w:t xml:space="preserve">网址： </w:t>
            </w:r>
          </w:p>
        </w:tc>
        <w:tc>
          <w:tcPr>
            <w:tcW w:w="7440" w:type="dxa"/>
          </w:tcPr>
          <w:p w14:paraId="6D038A96">
            <w:pPr>
              <w:pStyle w:val="8"/>
              <w:rPr>
                <w:rFonts w:hint="eastAsia"/>
              </w:rPr>
            </w:pPr>
            <w:r>
              <w:rPr>
                <w:rFonts w:hint="eastAsia"/>
              </w:rPr>
              <w:t xml:space="preserve">http://www.zszq.com </w:t>
            </w:r>
          </w:p>
        </w:tc>
      </w:tr>
    </w:tbl>
    <w:p w14:paraId="2C4988EB">
      <w:pPr>
        <w:pStyle w:val="8"/>
        <w:spacing w:before="0" w:beforeAutospacing="0" w:after="0" w:afterAutospacing="0" w:line="360" w:lineRule="auto"/>
        <w:ind w:firstLine="420"/>
        <w:rPr>
          <w:rFonts w:hint="eastAsia"/>
          <w:sz w:val="21"/>
          <w:szCs w:val="21"/>
        </w:rPr>
      </w:pPr>
      <w:r>
        <w:rPr>
          <w:rFonts w:hint="eastAsia"/>
          <w:b/>
          <w:bCs/>
          <w:sz w:val="21"/>
          <w:szCs w:val="21"/>
        </w:rPr>
        <w:t>(198)东方财富证券股份有限公司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2FC08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F16E244">
            <w:pPr>
              <w:pStyle w:val="8"/>
              <w:rPr>
                <w:rFonts w:hint="eastAsia"/>
              </w:rPr>
            </w:pPr>
            <w:r>
              <w:rPr>
                <w:rFonts w:hint="eastAsia"/>
              </w:rPr>
              <w:t xml:space="preserve">注册地址： </w:t>
            </w:r>
          </w:p>
        </w:tc>
        <w:tc>
          <w:tcPr>
            <w:tcW w:w="7440" w:type="dxa"/>
          </w:tcPr>
          <w:p w14:paraId="0B03062A">
            <w:pPr>
              <w:pStyle w:val="8"/>
              <w:rPr>
                <w:rFonts w:hint="eastAsia"/>
              </w:rPr>
            </w:pPr>
            <w:r>
              <w:rPr>
                <w:rFonts w:hint="eastAsia"/>
              </w:rPr>
              <w:t xml:space="preserve">西藏自治区拉萨市柳梧新区国际总部城10栋楼 </w:t>
            </w:r>
          </w:p>
        </w:tc>
      </w:tr>
      <w:tr w14:paraId="5E814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3455AE7">
            <w:pPr>
              <w:pStyle w:val="8"/>
              <w:rPr>
                <w:rFonts w:hint="eastAsia"/>
              </w:rPr>
            </w:pPr>
            <w:r>
              <w:rPr>
                <w:rFonts w:hint="eastAsia"/>
              </w:rPr>
              <w:t xml:space="preserve">办公地址： </w:t>
            </w:r>
          </w:p>
        </w:tc>
        <w:tc>
          <w:tcPr>
            <w:tcW w:w="7440" w:type="dxa"/>
          </w:tcPr>
          <w:p w14:paraId="5B19708A">
            <w:pPr>
              <w:pStyle w:val="8"/>
              <w:rPr>
                <w:rFonts w:hint="eastAsia"/>
              </w:rPr>
            </w:pPr>
            <w:r>
              <w:rPr>
                <w:rFonts w:hint="eastAsia"/>
              </w:rPr>
              <w:t xml:space="preserve">上海市徐汇区宛平南路88号金座东方财富大厦 </w:t>
            </w:r>
          </w:p>
        </w:tc>
      </w:tr>
      <w:tr w14:paraId="02366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066604">
            <w:pPr>
              <w:pStyle w:val="8"/>
              <w:rPr>
                <w:rFonts w:hint="eastAsia"/>
              </w:rPr>
            </w:pPr>
            <w:r>
              <w:rPr>
                <w:rFonts w:hint="eastAsia"/>
              </w:rPr>
              <w:t xml:space="preserve">法定代表人： </w:t>
            </w:r>
          </w:p>
        </w:tc>
        <w:tc>
          <w:tcPr>
            <w:tcW w:w="7440" w:type="dxa"/>
          </w:tcPr>
          <w:p w14:paraId="3B6694A9">
            <w:pPr>
              <w:pStyle w:val="8"/>
              <w:rPr>
                <w:rFonts w:hint="eastAsia"/>
              </w:rPr>
            </w:pPr>
            <w:r>
              <w:rPr>
                <w:rFonts w:hint="eastAsia"/>
              </w:rPr>
              <w:t xml:space="preserve">戴彦 </w:t>
            </w:r>
          </w:p>
        </w:tc>
      </w:tr>
      <w:tr w14:paraId="1D798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C57780">
            <w:pPr>
              <w:pStyle w:val="8"/>
              <w:rPr>
                <w:rFonts w:hint="eastAsia"/>
              </w:rPr>
            </w:pPr>
            <w:r>
              <w:rPr>
                <w:rFonts w:hint="eastAsia"/>
              </w:rPr>
              <w:t xml:space="preserve">联系人： </w:t>
            </w:r>
          </w:p>
        </w:tc>
        <w:tc>
          <w:tcPr>
            <w:tcW w:w="7440" w:type="dxa"/>
          </w:tcPr>
          <w:p w14:paraId="70894C28">
            <w:pPr>
              <w:pStyle w:val="8"/>
              <w:rPr>
                <w:rFonts w:hint="eastAsia"/>
              </w:rPr>
            </w:pPr>
            <w:r>
              <w:rPr>
                <w:rFonts w:hint="eastAsia"/>
              </w:rPr>
              <w:t xml:space="preserve">付佳 </w:t>
            </w:r>
          </w:p>
        </w:tc>
      </w:tr>
      <w:tr w14:paraId="75955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BCEAE05">
            <w:pPr>
              <w:pStyle w:val="8"/>
              <w:rPr>
                <w:rFonts w:hint="eastAsia"/>
              </w:rPr>
            </w:pPr>
            <w:r>
              <w:rPr>
                <w:rFonts w:hint="eastAsia"/>
              </w:rPr>
              <w:t xml:space="preserve">电话： </w:t>
            </w:r>
          </w:p>
        </w:tc>
        <w:tc>
          <w:tcPr>
            <w:tcW w:w="7440" w:type="dxa"/>
          </w:tcPr>
          <w:p w14:paraId="63B9D8BB">
            <w:pPr>
              <w:pStyle w:val="8"/>
              <w:rPr>
                <w:rFonts w:hint="eastAsia"/>
              </w:rPr>
            </w:pPr>
            <w:r>
              <w:rPr>
                <w:rFonts w:hint="eastAsia"/>
              </w:rPr>
              <w:t xml:space="preserve">021-23586603 </w:t>
            </w:r>
          </w:p>
        </w:tc>
      </w:tr>
      <w:tr w14:paraId="2E811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6BD9D52">
            <w:pPr>
              <w:pStyle w:val="8"/>
              <w:rPr>
                <w:rFonts w:hint="eastAsia"/>
              </w:rPr>
            </w:pPr>
            <w:r>
              <w:rPr>
                <w:rFonts w:hint="eastAsia"/>
              </w:rPr>
              <w:t xml:space="preserve">传真： </w:t>
            </w:r>
          </w:p>
        </w:tc>
        <w:tc>
          <w:tcPr>
            <w:tcW w:w="7440" w:type="dxa"/>
          </w:tcPr>
          <w:p w14:paraId="51CB8EFF">
            <w:pPr>
              <w:pStyle w:val="8"/>
              <w:rPr>
                <w:rFonts w:hint="eastAsia"/>
              </w:rPr>
            </w:pPr>
            <w:r>
              <w:rPr>
                <w:rFonts w:hint="eastAsia"/>
              </w:rPr>
              <w:t xml:space="preserve">021-23586860 </w:t>
            </w:r>
          </w:p>
        </w:tc>
      </w:tr>
      <w:tr w14:paraId="7367B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F9C3601">
            <w:pPr>
              <w:pStyle w:val="8"/>
              <w:rPr>
                <w:rFonts w:hint="eastAsia"/>
              </w:rPr>
            </w:pPr>
            <w:r>
              <w:rPr>
                <w:rFonts w:hint="eastAsia"/>
              </w:rPr>
              <w:t xml:space="preserve">客户服务电话： </w:t>
            </w:r>
          </w:p>
        </w:tc>
        <w:tc>
          <w:tcPr>
            <w:tcW w:w="7440" w:type="dxa"/>
          </w:tcPr>
          <w:p w14:paraId="6F173CDE">
            <w:pPr>
              <w:pStyle w:val="8"/>
              <w:rPr>
                <w:rFonts w:hint="eastAsia"/>
              </w:rPr>
            </w:pPr>
            <w:r>
              <w:rPr>
                <w:rFonts w:hint="eastAsia"/>
              </w:rPr>
              <w:t xml:space="preserve">95357 </w:t>
            </w:r>
          </w:p>
        </w:tc>
      </w:tr>
      <w:tr w14:paraId="6B0D2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04DE228">
            <w:pPr>
              <w:pStyle w:val="8"/>
              <w:rPr>
                <w:rFonts w:hint="eastAsia"/>
              </w:rPr>
            </w:pPr>
            <w:r>
              <w:rPr>
                <w:rFonts w:hint="eastAsia"/>
              </w:rPr>
              <w:t xml:space="preserve">网址： </w:t>
            </w:r>
          </w:p>
        </w:tc>
        <w:tc>
          <w:tcPr>
            <w:tcW w:w="7440" w:type="dxa"/>
          </w:tcPr>
          <w:p w14:paraId="46B755AD">
            <w:pPr>
              <w:pStyle w:val="8"/>
              <w:rPr>
                <w:rFonts w:hint="eastAsia"/>
              </w:rPr>
            </w:pPr>
            <w:r>
              <w:rPr>
                <w:rFonts w:hint="eastAsia"/>
              </w:rPr>
              <w:t xml:space="preserve">http://www.18.cn </w:t>
            </w:r>
          </w:p>
        </w:tc>
      </w:tr>
    </w:tbl>
    <w:p w14:paraId="75C9585F">
      <w:pPr>
        <w:pStyle w:val="8"/>
        <w:spacing w:before="0" w:beforeAutospacing="0" w:after="0" w:afterAutospacing="0" w:line="360" w:lineRule="auto"/>
        <w:ind w:firstLine="420"/>
        <w:rPr>
          <w:rFonts w:hint="eastAsia"/>
          <w:sz w:val="21"/>
          <w:szCs w:val="21"/>
        </w:rPr>
      </w:pPr>
      <w:r>
        <w:rPr>
          <w:rFonts w:hint="eastAsia"/>
          <w:b/>
          <w:bCs/>
          <w:sz w:val="21"/>
          <w:szCs w:val="21"/>
        </w:rPr>
        <w:t>(199)国融证券股份有限公司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A92B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B2B456A">
            <w:pPr>
              <w:pStyle w:val="8"/>
              <w:rPr>
                <w:rFonts w:hint="eastAsia"/>
              </w:rPr>
            </w:pPr>
            <w:r>
              <w:rPr>
                <w:rFonts w:hint="eastAsia"/>
              </w:rPr>
              <w:t xml:space="preserve">注册地址： </w:t>
            </w:r>
          </w:p>
        </w:tc>
        <w:tc>
          <w:tcPr>
            <w:tcW w:w="7440" w:type="dxa"/>
          </w:tcPr>
          <w:p w14:paraId="242911D0">
            <w:pPr>
              <w:pStyle w:val="8"/>
              <w:rPr>
                <w:rFonts w:hint="eastAsia"/>
              </w:rPr>
            </w:pPr>
            <w:r>
              <w:rPr>
                <w:rFonts w:hint="eastAsia"/>
              </w:rPr>
              <w:t xml:space="preserve">内蒙古自治区呼和浩特市武川县腾飞大道1号四楼 </w:t>
            </w:r>
          </w:p>
        </w:tc>
      </w:tr>
      <w:tr w14:paraId="56A73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5DEADD">
            <w:pPr>
              <w:pStyle w:val="8"/>
              <w:rPr>
                <w:rFonts w:hint="eastAsia"/>
              </w:rPr>
            </w:pPr>
            <w:r>
              <w:rPr>
                <w:rFonts w:hint="eastAsia"/>
              </w:rPr>
              <w:t xml:space="preserve">办公地址： </w:t>
            </w:r>
          </w:p>
        </w:tc>
        <w:tc>
          <w:tcPr>
            <w:tcW w:w="7440" w:type="dxa"/>
          </w:tcPr>
          <w:p w14:paraId="62D35447">
            <w:pPr>
              <w:pStyle w:val="8"/>
              <w:rPr>
                <w:rFonts w:hint="eastAsia"/>
              </w:rPr>
            </w:pPr>
            <w:r>
              <w:rPr>
                <w:rFonts w:hint="eastAsia"/>
              </w:rPr>
              <w:t xml:space="preserve">北京市西城区宣武门西大街甲129号金隅大厦16层 </w:t>
            </w:r>
          </w:p>
        </w:tc>
      </w:tr>
      <w:tr w14:paraId="3104C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6B1C50A">
            <w:pPr>
              <w:pStyle w:val="8"/>
              <w:rPr>
                <w:rFonts w:hint="eastAsia"/>
              </w:rPr>
            </w:pPr>
            <w:r>
              <w:rPr>
                <w:rFonts w:hint="eastAsia"/>
              </w:rPr>
              <w:t xml:space="preserve">法定代表人： </w:t>
            </w:r>
          </w:p>
        </w:tc>
        <w:tc>
          <w:tcPr>
            <w:tcW w:w="7440" w:type="dxa"/>
          </w:tcPr>
          <w:p w14:paraId="186D8CD2">
            <w:pPr>
              <w:pStyle w:val="8"/>
              <w:rPr>
                <w:rFonts w:hint="eastAsia"/>
              </w:rPr>
            </w:pPr>
            <w:r>
              <w:rPr>
                <w:rFonts w:hint="eastAsia"/>
              </w:rPr>
              <w:t xml:space="preserve">张智河 </w:t>
            </w:r>
          </w:p>
        </w:tc>
      </w:tr>
      <w:tr w14:paraId="0DA56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9EC978F">
            <w:pPr>
              <w:pStyle w:val="8"/>
              <w:rPr>
                <w:rFonts w:hint="eastAsia"/>
              </w:rPr>
            </w:pPr>
            <w:r>
              <w:rPr>
                <w:rFonts w:hint="eastAsia"/>
              </w:rPr>
              <w:t xml:space="preserve">联系人： </w:t>
            </w:r>
          </w:p>
        </w:tc>
        <w:tc>
          <w:tcPr>
            <w:tcW w:w="7440" w:type="dxa"/>
          </w:tcPr>
          <w:p w14:paraId="19BB8CA5">
            <w:pPr>
              <w:pStyle w:val="8"/>
              <w:rPr>
                <w:rFonts w:hint="eastAsia"/>
              </w:rPr>
            </w:pPr>
            <w:r>
              <w:rPr>
                <w:rFonts w:hint="eastAsia"/>
              </w:rPr>
              <w:t xml:space="preserve">胡俊珂 </w:t>
            </w:r>
          </w:p>
        </w:tc>
      </w:tr>
      <w:tr w14:paraId="4694C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2004A7">
            <w:pPr>
              <w:pStyle w:val="8"/>
              <w:rPr>
                <w:rFonts w:hint="eastAsia"/>
              </w:rPr>
            </w:pPr>
            <w:r>
              <w:rPr>
                <w:rFonts w:hint="eastAsia"/>
              </w:rPr>
              <w:t xml:space="preserve">电话： </w:t>
            </w:r>
          </w:p>
        </w:tc>
        <w:tc>
          <w:tcPr>
            <w:tcW w:w="7440" w:type="dxa"/>
          </w:tcPr>
          <w:p w14:paraId="7C940963">
            <w:pPr>
              <w:pStyle w:val="8"/>
              <w:rPr>
                <w:rFonts w:hint="eastAsia"/>
              </w:rPr>
            </w:pPr>
            <w:r>
              <w:rPr>
                <w:rFonts w:hint="eastAsia"/>
              </w:rPr>
              <w:t xml:space="preserve">010-83991428 </w:t>
            </w:r>
          </w:p>
        </w:tc>
      </w:tr>
      <w:tr w14:paraId="708C6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31E9080">
            <w:pPr>
              <w:pStyle w:val="8"/>
              <w:rPr>
                <w:rFonts w:hint="eastAsia"/>
              </w:rPr>
            </w:pPr>
            <w:r>
              <w:rPr>
                <w:rFonts w:hint="eastAsia"/>
              </w:rPr>
              <w:t xml:space="preserve">传真： </w:t>
            </w:r>
          </w:p>
        </w:tc>
        <w:tc>
          <w:tcPr>
            <w:tcW w:w="7440" w:type="dxa"/>
          </w:tcPr>
          <w:p w14:paraId="7247AC89">
            <w:pPr>
              <w:pStyle w:val="8"/>
              <w:rPr>
                <w:rFonts w:hint="eastAsia"/>
              </w:rPr>
            </w:pPr>
            <w:r>
              <w:rPr>
                <w:rFonts w:hint="eastAsia"/>
              </w:rPr>
              <w:t xml:space="preserve">010 88086637 </w:t>
            </w:r>
          </w:p>
        </w:tc>
      </w:tr>
      <w:tr w14:paraId="0CCA0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41982B">
            <w:pPr>
              <w:pStyle w:val="8"/>
              <w:rPr>
                <w:rFonts w:hint="eastAsia"/>
              </w:rPr>
            </w:pPr>
            <w:r>
              <w:rPr>
                <w:rFonts w:hint="eastAsia"/>
              </w:rPr>
              <w:t xml:space="preserve">客户服务电话： </w:t>
            </w:r>
          </w:p>
        </w:tc>
        <w:tc>
          <w:tcPr>
            <w:tcW w:w="7440" w:type="dxa"/>
          </w:tcPr>
          <w:p w14:paraId="080A3858">
            <w:pPr>
              <w:pStyle w:val="8"/>
              <w:rPr>
                <w:rFonts w:hint="eastAsia"/>
              </w:rPr>
            </w:pPr>
            <w:r>
              <w:rPr>
                <w:rFonts w:hint="eastAsia"/>
              </w:rPr>
              <w:t xml:space="preserve"> 0471-6919911 </w:t>
            </w:r>
          </w:p>
        </w:tc>
      </w:tr>
      <w:tr w14:paraId="07C46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AA2CEF">
            <w:pPr>
              <w:pStyle w:val="8"/>
              <w:rPr>
                <w:rFonts w:hint="eastAsia"/>
              </w:rPr>
            </w:pPr>
            <w:r>
              <w:rPr>
                <w:rFonts w:hint="eastAsia"/>
              </w:rPr>
              <w:t xml:space="preserve">网址： </w:t>
            </w:r>
          </w:p>
        </w:tc>
        <w:tc>
          <w:tcPr>
            <w:tcW w:w="7440" w:type="dxa"/>
          </w:tcPr>
          <w:p w14:paraId="77EA449E">
            <w:pPr>
              <w:pStyle w:val="8"/>
              <w:rPr>
                <w:rFonts w:hint="eastAsia"/>
              </w:rPr>
            </w:pPr>
            <w:r>
              <w:rPr>
                <w:rFonts w:hint="eastAsia"/>
              </w:rPr>
              <w:t xml:space="preserve">http://www.grzq.com/ </w:t>
            </w:r>
          </w:p>
        </w:tc>
      </w:tr>
    </w:tbl>
    <w:p w14:paraId="753E25FB">
      <w:pPr>
        <w:pStyle w:val="8"/>
        <w:spacing w:before="0" w:beforeAutospacing="0" w:after="0" w:afterAutospacing="0" w:line="360" w:lineRule="auto"/>
        <w:ind w:firstLine="420"/>
        <w:rPr>
          <w:rFonts w:hint="eastAsia"/>
          <w:sz w:val="21"/>
          <w:szCs w:val="21"/>
        </w:rPr>
      </w:pPr>
      <w:r>
        <w:rPr>
          <w:rFonts w:hint="eastAsia"/>
          <w:b/>
          <w:bCs/>
          <w:sz w:val="21"/>
          <w:szCs w:val="21"/>
        </w:rPr>
        <w:t>(200)粤开证券股份有限公司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6D52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8FBCCD1">
            <w:pPr>
              <w:pStyle w:val="8"/>
              <w:rPr>
                <w:rFonts w:hint="eastAsia"/>
              </w:rPr>
            </w:pPr>
            <w:r>
              <w:rPr>
                <w:rFonts w:hint="eastAsia"/>
              </w:rPr>
              <w:t xml:space="preserve">注册地址： </w:t>
            </w:r>
          </w:p>
        </w:tc>
        <w:tc>
          <w:tcPr>
            <w:tcW w:w="7440" w:type="dxa"/>
          </w:tcPr>
          <w:p w14:paraId="7781D133">
            <w:pPr>
              <w:pStyle w:val="8"/>
              <w:rPr>
                <w:rFonts w:hint="eastAsia"/>
              </w:rPr>
            </w:pPr>
            <w:r>
              <w:rPr>
                <w:rFonts w:hint="eastAsia"/>
              </w:rPr>
              <w:t xml:space="preserve">广州市黄埔区科学大道60号开发区控股中心19、21、22、23层 </w:t>
            </w:r>
          </w:p>
        </w:tc>
      </w:tr>
      <w:tr w14:paraId="0D445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646CDAB">
            <w:pPr>
              <w:pStyle w:val="8"/>
              <w:rPr>
                <w:rFonts w:hint="eastAsia"/>
              </w:rPr>
            </w:pPr>
            <w:r>
              <w:rPr>
                <w:rFonts w:hint="eastAsia"/>
              </w:rPr>
              <w:t xml:space="preserve">办公地址： </w:t>
            </w:r>
          </w:p>
        </w:tc>
        <w:tc>
          <w:tcPr>
            <w:tcW w:w="7440" w:type="dxa"/>
          </w:tcPr>
          <w:p w14:paraId="6F614E0E">
            <w:pPr>
              <w:pStyle w:val="8"/>
              <w:rPr>
                <w:rFonts w:hint="eastAsia"/>
              </w:rPr>
            </w:pPr>
            <w:r>
              <w:rPr>
                <w:rFonts w:hint="eastAsia"/>
              </w:rPr>
              <w:t xml:space="preserve">广州市黄埔区科学大道60号开发区控股中心19、21、22、23层 </w:t>
            </w:r>
          </w:p>
        </w:tc>
      </w:tr>
      <w:tr w14:paraId="637BF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83CBB4">
            <w:pPr>
              <w:pStyle w:val="8"/>
              <w:rPr>
                <w:rFonts w:hint="eastAsia"/>
              </w:rPr>
            </w:pPr>
            <w:r>
              <w:rPr>
                <w:rFonts w:hint="eastAsia"/>
              </w:rPr>
              <w:t xml:space="preserve">法定代表人： </w:t>
            </w:r>
          </w:p>
        </w:tc>
        <w:tc>
          <w:tcPr>
            <w:tcW w:w="7440" w:type="dxa"/>
          </w:tcPr>
          <w:p w14:paraId="5F8D63B4">
            <w:pPr>
              <w:pStyle w:val="8"/>
              <w:rPr>
                <w:rFonts w:hint="eastAsia"/>
              </w:rPr>
            </w:pPr>
            <w:r>
              <w:rPr>
                <w:rFonts w:hint="eastAsia"/>
              </w:rPr>
              <w:t xml:space="preserve">郭川舟 </w:t>
            </w:r>
          </w:p>
        </w:tc>
      </w:tr>
      <w:tr w14:paraId="460A6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DD56C7">
            <w:pPr>
              <w:pStyle w:val="8"/>
              <w:rPr>
                <w:rFonts w:hint="eastAsia"/>
              </w:rPr>
            </w:pPr>
            <w:r>
              <w:rPr>
                <w:rFonts w:hint="eastAsia"/>
              </w:rPr>
              <w:t xml:space="preserve">联系人： </w:t>
            </w:r>
          </w:p>
        </w:tc>
        <w:tc>
          <w:tcPr>
            <w:tcW w:w="7440" w:type="dxa"/>
          </w:tcPr>
          <w:p w14:paraId="7A9085BF">
            <w:pPr>
              <w:pStyle w:val="8"/>
              <w:rPr>
                <w:rFonts w:hint="eastAsia"/>
              </w:rPr>
            </w:pPr>
            <w:r>
              <w:rPr>
                <w:rFonts w:hint="eastAsia"/>
              </w:rPr>
              <w:t xml:space="preserve">彭莲 </w:t>
            </w:r>
          </w:p>
        </w:tc>
      </w:tr>
      <w:tr w14:paraId="05DF7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0DF7C55">
            <w:pPr>
              <w:pStyle w:val="8"/>
              <w:rPr>
                <w:rFonts w:hint="eastAsia"/>
              </w:rPr>
            </w:pPr>
            <w:r>
              <w:rPr>
                <w:rFonts w:hint="eastAsia"/>
              </w:rPr>
              <w:t xml:space="preserve">电话： </w:t>
            </w:r>
          </w:p>
        </w:tc>
        <w:tc>
          <w:tcPr>
            <w:tcW w:w="7440" w:type="dxa"/>
          </w:tcPr>
          <w:p w14:paraId="3BBA96AB">
            <w:pPr>
              <w:pStyle w:val="8"/>
              <w:rPr>
                <w:rFonts w:hint="eastAsia"/>
              </w:rPr>
            </w:pPr>
            <w:r>
              <w:rPr>
                <w:rFonts w:hint="eastAsia"/>
              </w:rPr>
              <w:t xml:space="preserve">0755-83331195 </w:t>
            </w:r>
          </w:p>
        </w:tc>
      </w:tr>
      <w:tr w14:paraId="4391F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1B5C96">
            <w:pPr>
              <w:pStyle w:val="8"/>
              <w:rPr>
                <w:rFonts w:hint="eastAsia"/>
              </w:rPr>
            </w:pPr>
            <w:r>
              <w:rPr>
                <w:rFonts w:hint="eastAsia"/>
              </w:rPr>
              <w:t xml:space="preserve">客户服务电话： </w:t>
            </w:r>
          </w:p>
        </w:tc>
        <w:tc>
          <w:tcPr>
            <w:tcW w:w="7440" w:type="dxa"/>
          </w:tcPr>
          <w:p w14:paraId="587DDBC4">
            <w:pPr>
              <w:pStyle w:val="8"/>
              <w:rPr>
                <w:rFonts w:hint="eastAsia"/>
              </w:rPr>
            </w:pPr>
            <w:r>
              <w:rPr>
                <w:rFonts w:hint="eastAsia"/>
              </w:rPr>
              <w:t xml:space="preserve">95564 </w:t>
            </w:r>
          </w:p>
        </w:tc>
      </w:tr>
      <w:tr w14:paraId="71D41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8AF1998">
            <w:pPr>
              <w:pStyle w:val="8"/>
              <w:rPr>
                <w:rFonts w:hint="eastAsia"/>
              </w:rPr>
            </w:pPr>
            <w:r>
              <w:rPr>
                <w:rFonts w:hint="eastAsia"/>
              </w:rPr>
              <w:t xml:space="preserve">网址： </w:t>
            </w:r>
          </w:p>
        </w:tc>
        <w:tc>
          <w:tcPr>
            <w:tcW w:w="7440" w:type="dxa"/>
          </w:tcPr>
          <w:p w14:paraId="44EEF86F">
            <w:pPr>
              <w:pStyle w:val="8"/>
              <w:rPr>
                <w:rFonts w:hint="eastAsia"/>
              </w:rPr>
            </w:pPr>
            <w:r>
              <w:rPr>
                <w:rFonts w:hint="eastAsia"/>
              </w:rPr>
              <w:t xml:space="preserve">http://www.ykzq.com </w:t>
            </w:r>
          </w:p>
        </w:tc>
      </w:tr>
    </w:tbl>
    <w:p w14:paraId="426BDC5C">
      <w:pPr>
        <w:pStyle w:val="8"/>
        <w:spacing w:before="0" w:beforeAutospacing="0" w:after="0" w:afterAutospacing="0" w:line="360" w:lineRule="auto"/>
        <w:ind w:firstLine="420"/>
        <w:rPr>
          <w:rFonts w:hint="eastAsia"/>
          <w:sz w:val="21"/>
          <w:szCs w:val="21"/>
        </w:rPr>
      </w:pPr>
      <w:r>
        <w:rPr>
          <w:rFonts w:hint="eastAsia"/>
          <w:b/>
          <w:bCs/>
          <w:sz w:val="21"/>
          <w:szCs w:val="21"/>
        </w:rPr>
        <w:t>(201)江海证券有限公司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B25C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FFDF1F2">
            <w:pPr>
              <w:pStyle w:val="8"/>
              <w:rPr>
                <w:rFonts w:hint="eastAsia"/>
              </w:rPr>
            </w:pPr>
            <w:r>
              <w:rPr>
                <w:rFonts w:hint="eastAsia"/>
              </w:rPr>
              <w:t xml:space="preserve">注册地址： </w:t>
            </w:r>
          </w:p>
        </w:tc>
        <w:tc>
          <w:tcPr>
            <w:tcW w:w="7440" w:type="dxa"/>
          </w:tcPr>
          <w:p w14:paraId="56580AB9">
            <w:pPr>
              <w:pStyle w:val="8"/>
              <w:rPr>
                <w:rFonts w:hint="eastAsia"/>
              </w:rPr>
            </w:pPr>
            <w:r>
              <w:rPr>
                <w:rFonts w:hint="eastAsia"/>
              </w:rPr>
              <w:t xml:space="preserve">黑龙江省哈尔滨市香坊区赣水路56号 </w:t>
            </w:r>
          </w:p>
        </w:tc>
      </w:tr>
      <w:tr w14:paraId="02CAD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92F8336">
            <w:pPr>
              <w:pStyle w:val="8"/>
              <w:rPr>
                <w:rFonts w:hint="eastAsia"/>
              </w:rPr>
            </w:pPr>
            <w:r>
              <w:rPr>
                <w:rFonts w:hint="eastAsia"/>
              </w:rPr>
              <w:t xml:space="preserve">办公地址： </w:t>
            </w:r>
          </w:p>
        </w:tc>
        <w:tc>
          <w:tcPr>
            <w:tcW w:w="7440" w:type="dxa"/>
          </w:tcPr>
          <w:p w14:paraId="686367C6">
            <w:pPr>
              <w:pStyle w:val="8"/>
              <w:rPr>
                <w:rFonts w:hint="eastAsia"/>
              </w:rPr>
            </w:pPr>
            <w:r>
              <w:rPr>
                <w:rFonts w:hint="eastAsia"/>
              </w:rPr>
              <w:t xml:space="preserve">黑龙江省哈尔滨市香坊区赣水路56号 </w:t>
            </w:r>
          </w:p>
        </w:tc>
      </w:tr>
      <w:tr w14:paraId="00C0C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73BE7D1">
            <w:pPr>
              <w:pStyle w:val="8"/>
              <w:rPr>
                <w:rFonts w:hint="eastAsia"/>
              </w:rPr>
            </w:pPr>
            <w:r>
              <w:rPr>
                <w:rFonts w:hint="eastAsia"/>
              </w:rPr>
              <w:t xml:space="preserve">法定代表人： </w:t>
            </w:r>
          </w:p>
        </w:tc>
        <w:tc>
          <w:tcPr>
            <w:tcW w:w="7440" w:type="dxa"/>
          </w:tcPr>
          <w:p w14:paraId="54AB9770">
            <w:pPr>
              <w:pStyle w:val="8"/>
              <w:rPr>
                <w:rFonts w:hint="eastAsia"/>
              </w:rPr>
            </w:pPr>
            <w:r>
              <w:rPr>
                <w:rFonts w:hint="eastAsia"/>
              </w:rPr>
              <w:t xml:space="preserve">孙名扬 </w:t>
            </w:r>
          </w:p>
        </w:tc>
      </w:tr>
      <w:tr w14:paraId="11977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D1D2BB">
            <w:pPr>
              <w:pStyle w:val="8"/>
              <w:rPr>
                <w:rFonts w:hint="eastAsia"/>
              </w:rPr>
            </w:pPr>
            <w:r>
              <w:rPr>
                <w:rFonts w:hint="eastAsia"/>
              </w:rPr>
              <w:t xml:space="preserve">联系人： </w:t>
            </w:r>
          </w:p>
        </w:tc>
        <w:tc>
          <w:tcPr>
            <w:tcW w:w="7440" w:type="dxa"/>
          </w:tcPr>
          <w:p w14:paraId="0FAEBFB5">
            <w:pPr>
              <w:pStyle w:val="8"/>
              <w:rPr>
                <w:rFonts w:hint="eastAsia"/>
              </w:rPr>
            </w:pPr>
            <w:r>
              <w:rPr>
                <w:rFonts w:hint="eastAsia"/>
              </w:rPr>
              <w:t xml:space="preserve">王金娇 </w:t>
            </w:r>
          </w:p>
        </w:tc>
      </w:tr>
      <w:tr w14:paraId="2335E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11D3D47">
            <w:pPr>
              <w:pStyle w:val="8"/>
              <w:rPr>
                <w:rFonts w:hint="eastAsia"/>
              </w:rPr>
            </w:pPr>
            <w:r>
              <w:rPr>
                <w:rFonts w:hint="eastAsia"/>
              </w:rPr>
              <w:t xml:space="preserve">电话： </w:t>
            </w:r>
          </w:p>
        </w:tc>
        <w:tc>
          <w:tcPr>
            <w:tcW w:w="7440" w:type="dxa"/>
          </w:tcPr>
          <w:p w14:paraId="456CBB13">
            <w:pPr>
              <w:pStyle w:val="8"/>
              <w:rPr>
                <w:rFonts w:hint="eastAsia"/>
              </w:rPr>
            </w:pPr>
            <w:r>
              <w:rPr>
                <w:rFonts w:hint="eastAsia"/>
              </w:rPr>
              <w:t xml:space="preserve">0451-87765732 </w:t>
            </w:r>
          </w:p>
        </w:tc>
      </w:tr>
      <w:tr w14:paraId="60200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E92E784">
            <w:pPr>
              <w:pStyle w:val="8"/>
              <w:rPr>
                <w:rFonts w:hint="eastAsia"/>
              </w:rPr>
            </w:pPr>
            <w:r>
              <w:rPr>
                <w:rFonts w:hint="eastAsia"/>
              </w:rPr>
              <w:t xml:space="preserve">传真： </w:t>
            </w:r>
          </w:p>
        </w:tc>
        <w:tc>
          <w:tcPr>
            <w:tcW w:w="7440" w:type="dxa"/>
          </w:tcPr>
          <w:p w14:paraId="141290C5">
            <w:pPr>
              <w:pStyle w:val="8"/>
              <w:rPr>
                <w:rFonts w:hint="eastAsia"/>
              </w:rPr>
            </w:pPr>
            <w:r>
              <w:rPr>
                <w:rFonts w:hint="eastAsia"/>
              </w:rPr>
              <w:t xml:space="preserve">0451－82287211 </w:t>
            </w:r>
          </w:p>
        </w:tc>
      </w:tr>
      <w:tr w14:paraId="5DC22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46E61B">
            <w:pPr>
              <w:pStyle w:val="8"/>
              <w:rPr>
                <w:rFonts w:hint="eastAsia"/>
              </w:rPr>
            </w:pPr>
            <w:r>
              <w:rPr>
                <w:rFonts w:hint="eastAsia"/>
              </w:rPr>
              <w:t xml:space="preserve">客户服务电话： </w:t>
            </w:r>
          </w:p>
        </w:tc>
        <w:tc>
          <w:tcPr>
            <w:tcW w:w="7440" w:type="dxa"/>
          </w:tcPr>
          <w:p w14:paraId="4365E22B">
            <w:pPr>
              <w:pStyle w:val="8"/>
              <w:rPr>
                <w:rFonts w:hint="eastAsia"/>
              </w:rPr>
            </w:pPr>
            <w:r>
              <w:rPr>
                <w:rFonts w:hint="eastAsia"/>
              </w:rPr>
              <w:t xml:space="preserve">956007 </w:t>
            </w:r>
          </w:p>
        </w:tc>
      </w:tr>
      <w:tr w14:paraId="590B9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605390B">
            <w:pPr>
              <w:pStyle w:val="8"/>
              <w:rPr>
                <w:rFonts w:hint="eastAsia"/>
              </w:rPr>
            </w:pPr>
            <w:r>
              <w:rPr>
                <w:rFonts w:hint="eastAsia"/>
              </w:rPr>
              <w:t xml:space="preserve">网址： </w:t>
            </w:r>
          </w:p>
        </w:tc>
        <w:tc>
          <w:tcPr>
            <w:tcW w:w="7440" w:type="dxa"/>
          </w:tcPr>
          <w:p w14:paraId="24578150">
            <w:pPr>
              <w:pStyle w:val="8"/>
              <w:rPr>
                <w:rFonts w:hint="eastAsia"/>
              </w:rPr>
            </w:pPr>
            <w:r>
              <w:rPr>
                <w:rFonts w:hint="eastAsia"/>
              </w:rPr>
              <w:t xml:space="preserve">http://www.jhzq.com.cn </w:t>
            </w:r>
          </w:p>
        </w:tc>
      </w:tr>
    </w:tbl>
    <w:p w14:paraId="166DD452">
      <w:pPr>
        <w:pStyle w:val="8"/>
        <w:spacing w:before="0" w:beforeAutospacing="0" w:after="0" w:afterAutospacing="0" w:line="360" w:lineRule="auto"/>
        <w:ind w:firstLine="420"/>
        <w:rPr>
          <w:rFonts w:hint="eastAsia"/>
          <w:sz w:val="21"/>
          <w:szCs w:val="21"/>
        </w:rPr>
      </w:pPr>
      <w:r>
        <w:rPr>
          <w:rFonts w:hint="eastAsia"/>
          <w:b/>
          <w:bCs/>
          <w:sz w:val="21"/>
          <w:szCs w:val="21"/>
        </w:rPr>
        <w:t>(202)华源证券股份有限公司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8A7E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A2FF7F">
            <w:pPr>
              <w:pStyle w:val="8"/>
              <w:rPr>
                <w:rFonts w:hint="eastAsia"/>
              </w:rPr>
            </w:pPr>
            <w:r>
              <w:rPr>
                <w:rFonts w:hint="eastAsia"/>
              </w:rPr>
              <w:t xml:space="preserve">注册地址： </w:t>
            </w:r>
          </w:p>
        </w:tc>
        <w:tc>
          <w:tcPr>
            <w:tcW w:w="7440" w:type="dxa"/>
          </w:tcPr>
          <w:p w14:paraId="3D3DDDE2">
            <w:pPr>
              <w:pStyle w:val="8"/>
              <w:rPr>
                <w:rFonts w:hint="eastAsia"/>
              </w:rPr>
            </w:pPr>
            <w:r>
              <w:rPr>
                <w:rFonts w:hint="eastAsia"/>
              </w:rPr>
              <w:t xml:space="preserve">青海省西宁市城中区西大街11号 </w:t>
            </w:r>
          </w:p>
        </w:tc>
      </w:tr>
      <w:tr w14:paraId="0E8AE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4A3FB0">
            <w:pPr>
              <w:pStyle w:val="8"/>
              <w:rPr>
                <w:rFonts w:hint="eastAsia"/>
              </w:rPr>
            </w:pPr>
            <w:r>
              <w:rPr>
                <w:rFonts w:hint="eastAsia"/>
              </w:rPr>
              <w:t xml:space="preserve">办公地址： </w:t>
            </w:r>
          </w:p>
        </w:tc>
        <w:tc>
          <w:tcPr>
            <w:tcW w:w="7440" w:type="dxa"/>
          </w:tcPr>
          <w:p w14:paraId="523DCBC8">
            <w:pPr>
              <w:pStyle w:val="8"/>
              <w:rPr>
                <w:rFonts w:hint="eastAsia"/>
              </w:rPr>
            </w:pPr>
            <w:r>
              <w:rPr>
                <w:rFonts w:hint="eastAsia"/>
              </w:rPr>
              <w:t xml:space="preserve">北京市西城区金融大街7号英蓝国际金融中心D座5层 </w:t>
            </w:r>
          </w:p>
        </w:tc>
      </w:tr>
      <w:tr w14:paraId="7316B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F6A4138">
            <w:pPr>
              <w:pStyle w:val="8"/>
              <w:rPr>
                <w:rFonts w:hint="eastAsia"/>
              </w:rPr>
            </w:pPr>
            <w:r>
              <w:rPr>
                <w:rFonts w:hint="eastAsia"/>
              </w:rPr>
              <w:t xml:space="preserve">法定代表人： </w:t>
            </w:r>
          </w:p>
        </w:tc>
        <w:tc>
          <w:tcPr>
            <w:tcW w:w="7440" w:type="dxa"/>
          </w:tcPr>
          <w:p w14:paraId="180A8B14">
            <w:pPr>
              <w:pStyle w:val="8"/>
              <w:rPr>
                <w:rFonts w:hint="eastAsia"/>
              </w:rPr>
            </w:pPr>
            <w:r>
              <w:rPr>
                <w:rFonts w:hint="eastAsia"/>
              </w:rPr>
              <w:t xml:space="preserve">邓晖 </w:t>
            </w:r>
          </w:p>
        </w:tc>
      </w:tr>
      <w:tr w14:paraId="0607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0D41B0">
            <w:pPr>
              <w:pStyle w:val="8"/>
              <w:rPr>
                <w:rFonts w:hint="eastAsia"/>
              </w:rPr>
            </w:pPr>
            <w:r>
              <w:rPr>
                <w:rFonts w:hint="eastAsia"/>
              </w:rPr>
              <w:t xml:space="preserve">联系人： </w:t>
            </w:r>
          </w:p>
        </w:tc>
        <w:tc>
          <w:tcPr>
            <w:tcW w:w="7440" w:type="dxa"/>
          </w:tcPr>
          <w:p w14:paraId="14A00C61">
            <w:pPr>
              <w:pStyle w:val="8"/>
              <w:rPr>
                <w:rFonts w:hint="eastAsia"/>
              </w:rPr>
            </w:pPr>
            <w:r>
              <w:rPr>
                <w:rFonts w:hint="eastAsia"/>
              </w:rPr>
              <w:t xml:space="preserve">张晓黎 </w:t>
            </w:r>
          </w:p>
        </w:tc>
      </w:tr>
      <w:tr w14:paraId="72689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D05C85D">
            <w:pPr>
              <w:pStyle w:val="8"/>
              <w:rPr>
                <w:rFonts w:hint="eastAsia"/>
              </w:rPr>
            </w:pPr>
            <w:r>
              <w:rPr>
                <w:rFonts w:hint="eastAsia"/>
              </w:rPr>
              <w:t xml:space="preserve">电话： </w:t>
            </w:r>
          </w:p>
        </w:tc>
        <w:tc>
          <w:tcPr>
            <w:tcW w:w="7440" w:type="dxa"/>
          </w:tcPr>
          <w:p w14:paraId="4550F9E6">
            <w:pPr>
              <w:pStyle w:val="8"/>
              <w:rPr>
                <w:rFonts w:hint="eastAsia"/>
              </w:rPr>
            </w:pPr>
            <w:r>
              <w:rPr>
                <w:rFonts w:hint="eastAsia"/>
              </w:rPr>
              <w:t xml:space="preserve">010-57672186 </w:t>
            </w:r>
          </w:p>
        </w:tc>
      </w:tr>
      <w:tr w14:paraId="5F70F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CF60DDD">
            <w:pPr>
              <w:pStyle w:val="8"/>
              <w:rPr>
                <w:rFonts w:hint="eastAsia"/>
              </w:rPr>
            </w:pPr>
            <w:r>
              <w:rPr>
                <w:rFonts w:hint="eastAsia"/>
              </w:rPr>
              <w:t xml:space="preserve">传真： </w:t>
            </w:r>
          </w:p>
        </w:tc>
        <w:tc>
          <w:tcPr>
            <w:tcW w:w="7440" w:type="dxa"/>
          </w:tcPr>
          <w:p w14:paraId="5024F949">
            <w:pPr>
              <w:pStyle w:val="8"/>
              <w:rPr>
                <w:rFonts w:hint="eastAsia"/>
              </w:rPr>
            </w:pPr>
            <w:r>
              <w:rPr>
                <w:rFonts w:hint="eastAsia"/>
              </w:rPr>
              <w:t xml:space="preserve">- </w:t>
            </w:r>
          </w:p>
        </w:tc>
      </w:tr>
      <w:tr w14:paraId="27DBC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3D0B0C">
            <w:pPr>
              <w:pStyle w:val="8"/>
              <w:rPr>
                <w:rFonts w:hint="eastAsia"/>
              </w:rPr>
            </w:pPr>
            <w:r>
              <w:rPr>
                <w:rFonts w:hint="eastAsia"/>
              </w:rPr>
              <w:t xml:space="preserve">客户服务电话： </w:t>
            </w:r>
          </w:p>
        </w:tc>
        <w:tc>
          <w:tcPr>
            <w:tcW w:w="7440" w:type="dxa"/>
          </w:tcPr>
          <w:p w14:paraId="1688ADE4">
            <w:pPr>
              <w:pStyle w:val="8"/>
              <w:rPr>
                <w:rFonts w:hint="eastAsia"/>
              </w:rPr>
            </w:pPr>
            <w:r>
              <w:rPr>
                <w:rFonts w:hint="eastAsia"/>
              </w:rPr>
              <w:t xml:space="preserve">4006543218 </w:t>
            </w:r>
          </w:p>
        </w:tc>
      </w:tr>
      <w:tr w14:paraId="46B7D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480415F">
            <w:pPr>
              <w:pStyle w:val="8"/>
              <w:rPr>
                <w:rFonts w:hint="eastAsia"/>
              </w:rPr>
            </w:pPr>
            <w:r>
              <w:rPr>
                <w:rFonts w:hint="eastAsia"/>
              </w:rPr>
              <w:t xml:space="preserve">网址： </w:t>
            </w:r>
          </w:p>
        </w:tc>
        <w:tc>
          <w:tcPr>
            <w:tcW w:w="7440" w:type="dxa"/>
          </w:tcPr>
          <w:p w14:paraId="45325789">
            <w:pPr>
              <w:pStyle w:val="8"/>
              <w:rPr>
                <w:rFonts w:hint="eastAsia"/>
              </w:rPr>
            </w:pPr>
            <w:r>
              <w:rPr>
                <w:rFonts w:hint="eastAsia"/>
              </w:rPr>
              <w:t xml:space="preserve">http://www.tyzq.com.cn </w:t>
            </w:r>
          </w:p>
        </w:tc>
      </w:tr>
    </w:tbl>
    <w:p w14:paraId="3E5B4A14">
      <w:pPr>
        <w:pStyle w:val="8"/>
        <w:spacing w:before="0" w:beforeAutospacing="0" w:after="0" w:afterAutospacing="0" w:line="360" w:lineRule="auto"/>
        <w:ind w:firstLine="420"/>
        <w:rPr>
          <w:rFonts w:hint="eastAsia"/>
          <w:sz w:val="21"/>
          <w:szCs w:val="21"/>
        </w:rPr>
      </w:pPr>
      <w:r>
        <w:rPr>
          <w:rFonts w:hint="eastAsia"/>
          <w:b/>
          <w:bCs/>
          <w:sz w:val="21"/>
          <w:szCs w:val="21"/>
        </w:rPr>
        <w:t>(203)国金证券股份有限公司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F97D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0B44759">
            <w:pPr>
              <w:pStyle w:val="8"/>
              <w:rPr>
                <w:rFonts w:hint="eastAsia"/>
              </w:rPr>
            </w:pPr>
            <w:r>
              <w:rPr>
                <w:rFonts w:hint="eastAsia"/>
              </w:rPr>
              <w:t xml:space="preserve">注册地址： </w:t>
            </w:r>
          </w:p>
        </w:tc>
        <w:tc>
          <w:tcPr>
            <w:tcW w:w="7440" w:type="dxa"/>
          </w:tcPr>
          <w:p w14:paraId="6DEE6BD0">
            <w:pPr>
              <w:pStyle w:val="8"/>
              <w:rPr>
                <w:rFonts w:hint="eastAsia"/>
              </w:rPr>
            </w:pPr>
            <w:r>
              <w:rPr>
                <w:rFonts w:hint="eastAsia"/>
              </w:rPr>
              <w:t xml:space="preserve">四川省成都市东城根上街95号 </w:t>
            </w:r>
          </w:p>
        </w:tc>
      </w:tr>
      <w:tr w14:paraId="18481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7F7E9B">
            <w:pPr>
              <w:pStyle w:val="8"/>
              <w:rPr>
                <w:rFonts w:hint="eastAsia"/>
              </w:rPr>
            </w:pPr>
            <w:r>
              <w:rPr>
                <w:rFonts w:hint="eastAsia"/>
              </w:rPr>
              <w:t xml:space="preserve">办公地址： </w:t>
            </w:r>
          </w:p>
        </w:tc>
        <w:tc>
          <w:tcPr>
            <w:tcW w:w="7440" w:type="dxa"/>
          </w:tcPr>
          <w:p w14:paraId="24B9C6C0">
            <w:pPr>
              <w:pStyle w:val="8"/>
              <w:rPr>
                <w:rFonts w:hint="eastAsia"/>
              </w:rPr>
            </w:pPr>
            <w:r>
              <w:rPr>
                <w:rFonts w:hint="eastAsia"/>
              </w:rPr>
              <w:t xml:space="preserve">四川省成都市东城根上街95号 </w:t>
            </w:r>
          </w:p>
        </w:tc>
      </w:tr>
      <w:tr w14:paraId="29128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FE9D266">
            <w:pPr>
              <w:pStyle w:val="8"/>
              <w:rPr>
                <w:rFonts w:hint="eastAsia"/>
              </w:rPr>
            </w:pPr>
            <w:r>
              <w:rPr>
                <w:rFonts w:hint="eastAsia"/>
              </w:rPr>
              <w:t xml:space="preserve">法定代表人： </w:t>
            </w:r>
          </w:p>
        </w:tc>
        <w:tc>
          <w:tcPr>
            <w:tcW w:w="7440" w:type="dxa"/>
          </w:tcPr>
          <w:p w14:paraId="66C4D47B">
            <w:pPr>
              <w:pStyle w:val="8"/>
              <w:rPr>
                <w:rFonts w:hint="eastAsia"/>
              </w:rPr>
            </w:pPr>
            <w:r>
              <w:rPr>
                <w:rFonts w:hint="eastAsia"/>
              </w:rPr>
              <w:t xml:space="preserve">冉云 </w:t>
            </w:r>
          </w:p>
        </w:tc>
      </w:tr>
      <w:tr w14:paraId="58AE6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695CA3">
            <w:pPr>
              <w:pStyle w:val="8"/>
              <w:rPr>
                <w:rFonts w:hint="eastAsia"/>
              </w:rPr>
            </w:pPr>
            <w:r>
              <w:rPr>
                <w:rFonts w:hint="eastAsia"/>
              </w:rPr>
              <w:t xml:space="preserve">联系人： </w:t>
            </w:r>
          </w:p>
        </w:tc>
        <w:tc>
          <w:tcPr>
            <w:tcW w:w="7440" w:type="dxa"/>
          </w:tcPr>
          <w:p w14:paraId="768789B7">
            <w:pPr>
              <w:pStyle w:val="8"/>
              <w:rPr>
                <w:rFonts w:hint="eastAsia"/>
              </w:rPr>
            </w:pPr>
            <w:r>
              <w:rPr>
                <w:rFonts w:hint="eastAsia"/>
              </w:rPr>
              <w:t xml:space="preserve">贾鹏 </w:t>
            </w:r>
          </w:p>
        </w:tc>
      </w:tr>
      <w:tr w14:paraId="5F08D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06C60DB">
            <w:pPr>
              <w:pStyle w:val="8"/>
              <w:rPr>
                <w:rFonts w:hint="eastAsia"/>
              </w:rPr>
            </w:pPr>
            <w:r>
              <w:rPr>
                <w:rFonts w:hint="eastAsia"/>
              </w:rPr>
              <w:t xml:space="preserve">电话： </w:t>
            </w:r>
          </w:p>
        </w:tc>
        <w:tc>
          <w:tcPr>
            <w:tcW w:w="7440" w:type="dxa"/>
          </w:tcPr>
          <w:p w14:paraId="78A56A7D">
            <w:pPr>
              <w:pStyle w:val="8"/>
              <w:rPr>
                <w:rFonts w:hint="eastAsia"/>
              </w:rPr>
            </w:pPr>
            <w:r>
              <w:rPr>
                <w:rFonts w:hint="eastAsia"/>
              </w:rPr>
              <w:t xml:space="preserve">028-86690057、028-86690058 </w:t>
            </w:r>
          </w:p>
        </w:tc>
      </w:tr>
      <w:tr w14:paraId="0FD5F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3FFB77">
            <w:pPr>
              <w:pStyle w:val="8"/>
              <w:rPr>
                <w:rFonts w:hint="eastAsia"/>
              </w:rPr>
            </w:pPr>
            <w:r>
              <w:rPr>
                <w:rFonts w:hint="eastAsia"/>
              </w:rPr>
              <w:t xml:space="preserve">传真： </w:t>
            </w:r>
          </w:p>
        </w:tc>
        <w:tc>
          <w:tcPr>
            <w:tcW w:w="7440" w:type="dxa"/>
          </w:tcPr>
          <w:p w14:paraId="5E750BBE">
            <w:pPr>
              <w:pStyle w:val="8"/>
              <w:rPr>
                <w:rFonts w:hint="eastAsia"/>
              </w:rPr>
            </w:pPr>
            <w:r>
              <w:rPr>
                <w:rFonts w:hint="eastAsia"/>
              </w:rPr>
              <w:t xml:space="preserve">028-86690126 </w:t>
            </w:r>
          </w:p>
        </w:tc>
      </w:tr>
      <w:tr w14:paraId="7A385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1267E2">
            <w:pPr>
              <w:pStyle w:val="8"/>
              <w:rPr>
                <w:rFonts w:hint="eastAsia"/>
              </w:rPr>
            </w:pPr>
            <w:r>
              <w:rPr>
                <w:rFonts w:hint="eastAsia"/>
              </w:rPr>
              <w:t xml:space="preserve">客户服务电话： </w:t>
            </w:r>
          </w:p>
        </w:tc>
        <w:tc>
          <w:tcPr>
            <w:tcW w:w="7440" w:type="dxa"/>
          </w:tcPr>
          <w:p w14:paraId="33891E7E">
            <w:pPr>
              <w:pStyle w:val="8"/>
              <w:rPr>
                <w:rFonts w:hint="eastAsia"/>
              </w:rPr>
            </w:pPr>
            <w:r>
              <w:rPr>
                <w:rFonts w:hint="eastAsia"/>
              </w:rPr>
              <w:t xml:space="preserve">4006-600109/95310 </w:t>
            </w:r>
          </w:p>
        </w:tc>
      </w:tr>
      <w:tr w14:paraId="0A190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A1F0A85">
            <w:pPr>
              <w:pStyle w:val="8"/>
              <w:rPr>
                <w:rFonts w:hint="eastAsia"/>
              </w:rPr>
            </w:pPr>
            <w:r>
              <w:rPr>
                <w:rFonts w:hint="eastAsia"/>
              </w:rPr>
              <w:t xml:space="preserve">网址： </w:t>
            </w:r>
          </w:p>
        </w:tc>
        <w:tc>
          <w:tcPr>
            <w:tcW w:w="7440" w:type="dxa"/>
          </w:tcPr>
          <w:p w14:paraId="0CBAA8A2">
            <w:pPr>
              <w:pStyle w:val="8"/>
              <w:rPr>
                <w:rFonts w:hint="eastAsia"/>
              </w:rPr>
            </w:pPr>
            <w:r>
              <w:rPr>
                <w:rFonts w:hint="eastAsia"/>
              </w:rPr>
              <w:t xml:space="preserve">http://www.gjzq.com.cn </w:t>
            </w:r>
          </w:p>
        </w:tc>
      </w:tr>
    </w:tbl>
    <w:p w14:paraId="151996D2">
      <w:pPr>
        <w:pStyle w:val="8"/>
        <w:spacing w:before="0" w:beforeAutospacing="0" w:after="0" w:afterAutospacing="0" w:line="360" w:lineRule="auto"/>
        <w:ind w:firstLine="420"/>
        <w:rPr>
          <w:rFonts w:hint="eastAsia"/>
          <w:sz w:val="21"/>
          <w:szCs w:val="21"/>
        </w:rPr>
      </w:pPr>
      <w:r>
        <w:rPr>
          <w:rFonts w:hint="eastAsia"/>
          <w:b/>
          <w:bCs/>
          <w:sz w:val="21"/>
          <w:szCs w:val="21"/>
        </w:rPr>
        <w:t>(204)华宝证券股份有限公司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DBC3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5729105">
            <w:pPr>
              <w:pStyle w:val="8"/>
              <w:rPr>
                <w:rFonts w:hint="eastAsia"/>
              </w:rPr>
            </w:pPr>
            <w:r>
              <w:rPr>
                <w:rFonts w:hint="eastAsia"/>
              </w:rPr>
              <w:t xml:space="preserve">注册地址： </w:t>
            </w:r>
          </w:p>
        </w:tc>
        <w:tc>
          <w:tcPr>
            <w:tcW w:w="7440" w:type="dxa"/>
          </w:tcPr>
          <w:p w14:paraId="68850A11">
            <w:pPr>
              <w:pStyle w:val="8"/>
              <w:rPr>
                <w:rFonts w:hint="eastAsia"/>
              </w:rPr>
            </w:pPr>
            <w:r>
              <w:rPr>
                <w:rFonts w:hint="eastAsia"/>
              </w:rPr>
              <w:t xml:space="preserve">上海市浦东新区世纪大道100号上海环球金融中心57楼 </w:t>
            </w:r>
          </w:p>
        </w:tc>
      </w:tr>
      <w:tr w14:paraId="6A84E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36BA26">
            <w:pPr>
              <w:pStyle w:val="8"/>
              <w:rPr>
                <w:rFonts w:hint="eastAsia"/>
              </w:rPr>
            </w:pPr>
            <w:r>
              <w:rPr>
                <w:rFonts w:hint="eastAsia"/>
              </w:rPr>
              <w:t xml:space="preserve">办公地址： </w:t>
            </w:r>
          </w:p>
        </w:tc>
        <w:tc>
          <w:tcPr>
            <w:tcW w:w="7440" w:type="dxa"/>
          </w:tcPr>
          <w:p w14:paraId="0569E7FF">
            <w:pPr>
              <w:pStyle w:val="8"/>
              <w:rPr>
                <w:rFonts w:hint="eastAsia"/>
              </w:rPr>
            </w:pPr>
            <w:r>
              <w:rPr>
                <w:rFonts w:hint="eastAsia"/>
              </w:rPr>
              <w:t xml:space="preserve">上海市浦东新区世纪大道100号上海环球金融中心57楼 </w:t>
            </w:r>
          </w:p>
        </w:tc>
      </w:tr>
      <w:tr w14:paraId="732FB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6379D6">
            <w:pPr>
              <w:pStyle w:val="8"/>
              <w:rPr>
                <w:rFonts w:hint="eastAsia"/>
              </w:rPr>
            </w:pPr>
            <w:r>
              <w:rPr>
                <w:rFonts w:hint="eastAsia"/>
              </w:rPr>
              <w:t xml:space="preserve">法定代表人： </w:t>
            </w:r>
          </w:p>
        </w:tc>
        <w:tc>
          <w:tcPr>
            <w:tcW w:w="7440" w:type="dxa"/>
          </w:tcPr>
          <w:p w14:paraId="36EE8A0B">
            <w:pPr>
              <w:pStyle w:val="8"/>
              <w:rPr>
                <w:rFonts w:hint="eastAsia"/>
              </w:rPr>
            </w:pPr>
            <w:r>
              <w:rPr>
                <w:rFonts w:hint="eastAsia"/>
              </w:rPr>
              <w:t xml:space="preserve">刘加海 </w:t>
            </w:r>
          </w:p>
        </w:tc>
      </w:tr>
      <w:tr w14:paraId="164C8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3A5BA82">
            <w:pPr>
              <w:pStyle w:val="8"/>
              <w:rPr>
                <w:rFonts w:hint="eastAsia"/>
              </w:rPr>
            </w:pPr>
            <w:r>
              <w:rPr>
                <w:rFonts w:hint="eastAsia"/>
              </w:rPr>
              <w:t xml:space="preserve">联系人： </w:t>
            </w:r>
          </w:p>
        </w:tc>
        <w:tc>
          <w:tcPr>
            <w:tcW w:w="7440" w:type="dxa"/>
          </w:tcPr>
          <w:p w14:paraId="42159075">
            <w:pPr>
              <w:pStyle w:val="8"/>
              <w:rPr>
                <w:rFonts w:hint="eastAsia"/>
              </w:rPr>
            </w:pPr>
            <w:r>
              <w:rPr>
                <w:rFonts w:hint="eastAsia"/>
              </w:rPr>
              <w:t xml:space="preserve">刘闻川 </w:t>
            </w:r>
          </w:p>
        </w:tc>
      </w:tr>
      <w:tr w14:paraId="5AA03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9E2D8A">
            <w:pPr>
              <w:pStyle w:val="8"/>
              <w:rPr>
                <w:rFonts w:hint="eastAsia"/>
              </w:rPr>
            </w:pPr>
            <w:r>
              <w:rPr>
                <w:rFonts w:hint="eastAsia"/>
              </w:rPr>
              <w:t xml:space="preserve">电话： </w:t>
            </w:r>
          </w:p>
        </w:tc>
        <w:tc>
          <w:tcPr>
            <w:tcW w:w="7440" w:type="dxa"/>
          </w:tcPr>
          <w:p w14:paraId="1678EB55">
            <w:pPr>
              <w:pStyle w:val="8"/>
              <w:rPr>
                <w:rFonts w:hint="eastAsia"/>
              </w:rPr>
            </w:pPr>
            <w:r>
              <w:rPr>
                <w:rFonts w:hint="eastAsia"/>
              </w:rPr>
              <w:t xml:space="preserve">021-68777222   </w:t>
            </w:r>
          </w:p>
        </w:tc>
      </w:tr>
      <w:tr w14:paraId="364F4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E9D554A">
            <w:pPr>
              <w:pStyle w:val="8"/>
              <w:rPr>
                <w:rFonts w:hint="eastAsia"/>
              </w:rPr>
            </w:pPr>
            <w:r>
              <w:rPr>
                <w:rFonts w:hint="eastAsia"/>
              </w:rPr>
              <w:t xml:space="preserve">传真： </w:t>
            </w:r>
          </w:p>
        </w:tc>
        <w:tc>
          <w:tcPr>
            <w:tcW w:w="7440" w:type="dxa"/>
          </w:tcPr>
          <w:p w14:paraId="42E66414">
            <w:pPr>
              <w:pStyle w:val="8"/>
              <w:rPr>
                <w:rFonts w:hint="eastAsia"/>
              </w:rPr>
            </w:pPr>
            <w:r>
              <w:rPr>
                <w:rFonts w:hint="eastAsia"/>
              </w:rPr>
              <w:t xml:space="preserve">021－68777822 </w:t>
            </w:r>
          </w:p>
        </w:tc>
      </w:tr>
      <w:tr w14:paraId="55C0B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D6A27E">
            <w:pPr>
              <w:pStyle w:val="8"/>
              <w:rPr>
                <w:rFonts w:hint="eastAsia"/>
              </w:rPr>
            </w:pPr>
            <w:r>
              <w:rPr>
                <w:rFonts w:hint="eastAsia"/>
              </w:rPr>
              <w:t xml:space="preserve">客户服务电话： </w:t>
            </w:r>
          </w:p>
        </w:tc>
        <w:tc>
          <w:tcPr>
            <w:tcW w:w="7440" w:type="dxa"/>
          </w:tcPr>
          <w:p w14:paraId="2FF458E4">
            <w:pPr>
              <w:pStyle w:val="8"/>
              <w:rPr>
                <w:rFonts w:hint="eastAsia"/>
              </w:rPr>
            </w:pPr>
            <w:r>
              <w:rPr>
                <w:rFonts w:hint="eastAsia"/>
              </w:rPr>
              <w:t xml:space="preserve">4008209898;021-38929908 </w:t>
            </w:r>
          </w:p>
        </w:tc>
      </w:tr>
      <w:tr w14:paraId="3507B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0DA60A">
            <w:pPr>
              <w:pStyle w:val="8"/>
              <w:rPr>
                <w:rFonts w:hint="eastAsia"/>
              </w:rPr>
            </w:pPr>
            <w:r>
              <w:rPr>
                <w:rFonts w:hint="eastAsia"/>
              </w:rPr>
              <w:t xml:space="preserve">网址： </w:t>
            </w:r>
          </w:p>
        </w:tc>
        <w:tc>
          <w:tcPr>
            <w:tcW w:w="7440" w:type="dxa"/>
          </w:tcPr>
          <w:p w14:paraId="77CD5568">
            <w:pPr>
              <w:pStyle w:val="8"/>
              <w:rPr>
                <w:rFonts w:hint="eastAsia"/>
              </w:rPr>
            </w:pPr>
            <w:r>
              <w:rPr>
                <w:rFonts w:hint="eastAsia"/>
              </w:rPr>
              <w:t xml:space="preserve">http://www.cnhbstock.com </w:t>
            </w:r>
          </w:p>
        </w:tc>
      </w:tr>
    </w:tbl>
    <w:p w14:paraId="42CAC939">
      <w:pPr>
        <w:pStyle w:val="8"/>
        <w:spacing w:before="0" w:beforeAutospacing="0" w:after="0" w:afterAutospacing="0" w:line="360" w:lineRule="auto"/>
        <w:ind w:firstLine="420"/>
        <w:rPr>
          <w:rFonts w:hint="eastAsia"/>
          <w:sz w:val="21"/>
          <w:szCs w:val="21"/>
        </w:rPr>
      </w:pPr>
      <w:r>
        <w:rPr>
          <w:rFonts w:hint="eastAsia"/>
          <w:b/>
          <w:bCs/>
          <w:sz w:val="21"/>
          <w:szCs w:val="21"/>
        </w:rPr>
        <w:t>(205)长城国瑞证券有限公司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4310C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5CC244">
            <w:pPr>
              <w:pStyle w:val="8"/>
              <w:rPr>
                <w:rFonts w:hint="eastAsia"/>
              </w:rPr>
            </w:pPr>
            <w:r>
              <w:rPr>
                <w:rFonts w:hint="eastAsia"/>
              </w:rPr>
              <w:t xml:space="preserve">注册地址： </w:t>
            </w:r>
          </w:p>
        </w:tc>
        <w:tc>
          <w:tcPr>
            <w:tcW w:w="7440" w:type="dxa"/>
          </w:tcPr>
          <w:p w14:paraId="3F279651">
            <w:pPr>
              <w:pStyle w:val="8"/>
              <w:rPr>
                <w:rFonts w:hint="eastAsia"/>
              </w:rPr>
            </w:pPr>
            <w:r>
              <w:rPr>
                <w:rFonts w:hint="eastAsia"/>
              </w:rPr>
              <w:t xml:space="preserve">厦门市思明区深田路46号深田国际大厦20楼 </w:t>
            </w:r>
          </w:p>
        </w:tc>
      </w:tr>
      <w:tr w14:paraId="0CAF6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D6697C">
            <w:pPr>
              <w:pStyle w:val="8"/>
              <w:rPr>
                <w:rFonts w:hint="eastAsia"/>
              </w:rPr>
            </w:pPr>
            <w:r>
              <w:rPr>
                <w:rFonts w:hint="eastAsia"/>
              </w:rPr>
              <w:t xml:space="preserve">办公地址： </w:t>
            </w:r>
          </w:p>
        </w:tc>
        <w:tc>
          <w:tcPr>
            <w:tcW w:w="7440" w:type="dxa"/>
          </w:tcPr>
          <w:p w14:paraId="4DEC2B32">
            <w:pPr>
              <w:pStyle w:val="8"/>
              <w:rPr>
                <w:rFonts w:hint="eastAsia"/>
              </w:rPr>
            </w:pPr>
            <w:r>
              <w:rPr>
                <w:rFonts w:hint="eastAsia"/>
              </w:rPr>
              <w:t xml:space="preserve">厦门市思明区深田路46号深田国际大厦20楼 </w:t>
            </w:r>
          </w:p>
        </w:tc>
      </w:tr>
      <w:tr w14:paraId="46B9D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66C787">
            <w:pPr>
              <w:pStyle w:val="8"/>
              <w:rPr>
                <w:rFonts w:hint="eastAsia"/>
              </w:rPr>
            </w:pPr>
            <w:r>
              <w:rPr>
                <w:rFonts w:hint="eastAsia"/>
              </w:rPr>
              <w:t xml:space="preserve">法定代表人： </w:t>
            </w:r>
          </w:p>
        </w:tc>
        <w:tc>
          <w:tcPr>
            <w:tcW w:w="7440" w:type="dxa"/>
          </w:tcPr>
          <w:p w14:paraId="51A2AFCF">
            <w:pPr>
              <w:pStyle w:val="8"/>
              <w:rPr>
                <w:rFonts w:hint="eastAsia"/>
              </w:rPr>
            </w:pPr>
            <w:r>
              <w:rPr>
                <w:rFonts w:hint="eastAsia"/>
              </w:rPr>
              <w:t xml:space="preserve">李鹏 </w:t>
            </w:r>
          </w:p>
        </w:tc>
      </w:tr>
      <w:tr w14:paraId="144CA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78223C">
            <w:pPr>
              <w:pStyle w:val="8"/>
              <w:rPr>
                <w:rFonts w:hint="eastAsia"/>
              </w:rPr>
            </w:pPr>
            <w:r>
              <w:rPr>
                <w:rFonts w:hint="eastAsia"/>
              </w:rPr>
              <w:t xml:space="preserve">联系人： </w:t>
            </w:r>
          </w:p>
        </w:tc>
        <w:tc>
          <w:tcPr>
            <w:tcW w:w="7440" w:type="dxa"/>
          </w:tcPr>
          <w:p w14:paraId="7BE43368">
            <w:pPr>
              <w:pStyle w:val="8"/>
              <w:rPr>
                <w:rFonts w:hint="eastAsia"/>
              </w:rPr>
            </w:pPr>
            <w:r>
              <w:rPr>
                <w:rFonts w:hint="eastAsia"/>
              </w:rPr>
              <w:t xml:space="preserve">布前 </w:t>
            </w:r>
          </w:p>
        </w:tc>
      </w:tr>
      <w:tr w14:paraId="3EA44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13F47D">
            <w:pPr>
              <w:pStyle w:val="8"/>
              <w:rPr>
                <w:rFonts w:hint="eastAsia"/>
              </w:rPr>
            </w:pPr>
            <w:r>
              <w:rPr>
                <w:rFonts w:hint="eastAsia"/>
              </w:rPr>
              <w:t xml:space="preserve">电话： </w:t>
            </w:r>
          </w:p>
        </w:tc>
        <w:tc>
          <w:tcPr>
            <w:tcW w:w="7440" w:type="dxa"/>
          </w:tcPr>
          <w:p w14:paraId="74A10E34">
            <w:pPr>
              <w:pStyle w:val="8"/>
              <w:rPr>
                <w:rFonts w:hint="eastAsia"/>
              </w:rPr>
            </w:pPr>
            <w:r>
              <w:rPr>
                <w:rFonts w:hint="eastAsia"/>
              </w:rPr>
              <w:t xml:space="preserve">010-68080680 </w:t>
            </w:r>
          </w:p>
        </w:tc>
      </w:tr>
      <w:tr w14:paraId="1CEA8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CF698F">
            <w:pPr>
              <w:pStyle w:val="8"/>
              <w:rPr>
                <w:rFonts w:hint="eastAsia"/>
              </w:rPr>
            </w:pPr>
            <w:r>
              <w:rPr>
                <w:rFonts w:hint="eastAsia"/>
              </w:rPr>
              <w:t xml:space="preserve">传真： </w:t>
            </w:r>
          </w:p>
        </w:tc>
        <w:tc>
          <w:tcPr>
            <w:tcW w:w="7440" w:type="dxa"/>
          </w:tcPr>
          <w:p w14:paraId="4B5DB1A9">
            <w:pPr>
              <w:pStyle w:val="8"/>
              <w:rPr>
                <w:rFonts w:hint="eastAsia"/>
              </w:rPr>
            </w:pPr>
            <w:r>
              <w:rPr>
                <w:rFonts w:hint="eastAsia"/>
              </w:rPr>
              <w:t xml:space="preserve">0592-2079228 </w:t>
            </w:r>
          </w:p>
        </w:tc>
      </w:tr>
      <w:tr w14:paraId="355BF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84E80D6">
            <w:pPr>
              <w:pStyle w:val="8"/>
              <w:rPr>
                <w:rFonts w:hint="eastAsia"/>
              </w:rPr>
            </w:pPr>
            <w:r>
              <w:rPr>
                <w:rFonts w:hint="eastAsia"/>
              </w:rPr>
              <w:t xml:space="preserve">客户服务电话： </w:t>
            </w:r>
          </w:p>
        </w:tc>
        <w:tc>
          <w:tcPr>
            <w:tcW w:w="7440" w:type="dxa"/>
          </w:tcPr>
          <w:p w14:paraId="3184AC56">
            <w:pPr>
              <w:pStyle w:val="8"/>
              <w:rPr>
                <w:rFonts w:hint="eastAsia"/>
              </w:rPr>
            </w:pPr>
            <w:r>
              <w:rPr>
                <w:rFonts w:hint="eastAsia"/>
              </w:rPr>
              <w:t xml:space="preserve">0592-5163588 </w:t>
            </w:r>
          </w:p>
        </w:tc>
      </w:tr>
      <w:tr w14:paraId="1BBDF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D71C2CD">
            <w:pPr>
              <w:pStyle w:val="8"/>
              <w:rPr>
                <w:rFonts w:hint="eastAsia"/>
              </w:rPr>
            </w:pPr>
            <w:r>
              <w:rPr>
                <w:rFonts w:hint="eastAsia"/>
              </w:rPr>
              <w:t xml:space="preserve">网址： </w:t>
            </w:r>
          </w:p>
        </w:tc>
        <w:tc>
          <w:tcPr>
            <w:tcW w:w="7440" w:type="dxa"/>
          </w:tcPr>
          <w:p w14:paraId="4BB9370F">
            <w:pPr>
              <w:pStyle w:val="8"/>
              <w:rPr>
                <w:rFonts w:hint="eastAsia"/>
              </w:rPr>
            </w:pPr>
            <w:r>
              <w:rPr>
                <w:rFonts w:hint="eastAsia"/>
              </w:rPr>
              <w:t xml:space="preserve">http://www.xmzq.cn </w:t>
            </w:r>
          </w:p>
        </w:tc>
      </w:tr>
    </w:tbl>
    <w:p w14:paraId="6F38A07D">
      <w:pPr>
        <w:pStyle w:val="8"/>
        <w:spacing w:before="0" w:beforeAutospacing="0" w:after="0" w:afterAutospacing="0" w:line="360" w:lineRule="auto"/>
        <w:ind w:firstLine="420"/>
        <w:rPr>
          <w:rFonts w:hint="eastAsia"/>
          <w:sz w:val="21"/>
          <w:szCs w:val="21"/>
        </w:rPr>
      </w:pPr>
      <w:r>
        <w:rPr>
          <w:rFonts w:hint="eastAsia"/>
          <w:b/>
          <w:bCs/>
          <w:sz w:val="21"/>
          <w:szCs w:val="21"/>
        </w:rPr>
        <w:t>(206)爱建证券有限责任公司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DD63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6386DEF">
            <w:pPr>
              <w:pStyle w:val="8"/>
              <w:rPr>
                <w:rFonts w:hint="eastAsia"/>
              </w:rPr>
            </w:pPr>
            <w:r>
              <w:rPr>
                <w:rFonts w:hint="eastAsia"/>
              </w:rPr>
              <w:t xml:space="preserve">注册地址： </w:t>
            </w:r>
          </w:p>
        </w:tc>
        <w:tc>
          <w:tcPr>
            <w:tcW w:w="7440" w:type="dxa"/>
          </w:tcPr>
          <w:p w14:paraId="2EFE4B2D">
            <w:pPr>
              <w:pStyle w:val="8"/>
              <w:rPr>
                <w:rFonts w:hint="eastAsia"/>
              </w:rPr>
            </w:pPr>
            <w:r>
              <w:rPr>
                <w:rFonts w:hint="eastAsia"/>
              </w:rPr>
              <w:t xml:space="preserve">中国（上海）自由贸易试验区世纪大道1600号1幢32楼 </w:t>
            </w:r>
          </w:p>
        </w:tc>
      </w:tr>
      <w:tr w14:paraId="034C7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8D7CA0">
            <w:pPr>
              <w:pStyle w:val="8"/>
              <w:rPr>
                <w:rFonts w:hint="eastAsia"/>
              </w:rPr>
            </w:pPr>
            <w:r>
              <w:rPr>
                <w:rFonts w:hint="eastAsia"/>
              </w:rPr>
              <w:t xml:space="preserve">办公地址： </w:t>
            </w:r>
          </w:p>
        </w:tc>
        <w:tc>
          <w:tcPr>
            <w:tcW w:w="7440" w:type="dxa"/>
          </w:tcPr>
          <w:p w14:paraId="6ABA6555">
            <w:pPr>
              <w:pStyle w:val="8"/>
              <w:rPr>
                <w:rFonts w:hint="eastAsia"/>
              </w:rPr>
            </w:pPr>
            <w:r>
              <w:rPr>
                <w:rFonts w:hint="eastAsia"/>
              </w:rPr>
              <w:t xml:space="preserve">上海市浦东新区世纪大道1600号32楼 </w:t>
            </w:r>
          </w:p>
        </w:tc>
      </w:tr>
      <w:tr w14:paraId="4C1DF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B72280">
            <w:pPr>
              <w:pStyle w:val="8"/>
              <w:rPr>
                <w:rFonts w:hint="eastAsia"/>
              </w:rPr>
            </w:pPr>
            <w:r>
              <w:rPr>
                <w:rFonts w:hint="eastAsia"/>
              </w:rPr>
              <w:t xml:space="preserve">法定代表人： </w:t>
            </w:r>
          </w:p>
        </w:tc>
        <w:tc>
          <w:tcPr>
            <w:tcW w:w="7440" w:type="dxa"/>
          </w:tcPr>
          <w:p w14:paraId="7790D8EB">
            <w:pPr>
              <w:pStyle w:val="8"/>
              <w:rPr>
                <w:rFonts w:hint="eastAsia"/>
              </w:rPr>
            </w:pPr>
            <w:r>
              <w:rPr>
                <w:rFonts w:hint="eastAsia"/>
              </w:rPr>
              <w:t xml:space="preserve">祝健 </w:t>
            </w:r>
          </w:p>
        </w:tc>
      </w:tr>
      <w:tr w14:paraId="0B8BC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851BD31">
            <w:pPr>
              <w:pStyle w:val="8"/>
              <w:rPr>
                <w:rFonts w:hint="eastAsia"/>
              </w:rPr>
            </w:pPr>
            <w:r>
              <w:rPr>
                <w:rFonts w:hint="eastAsia"/>
              </w:rPr>
              <w:t xml:space="preserve">联系人： </w:t>
            </w:r>
          </w:p>
        </w:tc>
        <w:tc>
          <w:tcPr>
            <w:tcW w:w="7440" w:type="dxa"/>
          </w:tcPr>
          <w:p w14:paraId="2538F384">
            <w:pPr>
              <w:pStyle w:val="8"/>
              <w:rPr>
                <w:rFonts w:hint="eastAsia"/>
              </w:rPr>
            </w:pPr>
            <w:r>
              <w:rPr>
                <w:rFonts w:hint="eastAsia"/>
              </w:rPr>
              <w:t xml:space="preserve">姚盛盛 </w:t>
            </w:r>
          </w:p>
        </w:tc>
      </w:tr>
      <w:tr w14:paraId="7C70A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C76FE0">
            <w:pPr>
              <w:pStyle w:val="8"/>
              <w:rPr>
                <w:rFonts w:hint="eastAsia"/>
              </w:rPr>
            </w:pPr>
            <w:r>
              <w:rPr>
                <w:rFonts w:hint="eastAsia"/>
              </w:rPr>
              <w:t xml:space="preserve">电话： </w:t>
            </w:r>
          </w:p>
        </w:tc>
        <w:tc>
          <w:tcPr>
            <w:tcW w:w="7440" w:type="dxa"/>
          </w:tcPr>
          <w:p w14:paraId="6AF5DE9F">
            <w:pPr>
              <w:pStyle w:val="8"/>
              <w:rPr>
                <w:rFonts w:hint="eastAsia"/>
              </w:rPr>
            </w:pPr>
            <w:r>
              <w:rPr>
                <w:rFonts w:hint="eastAsia"/>
              </w:rPr>
              <w:t xml:space="preserve">021-32229888 </w:t>
            </w:r>
          </w:p>
        </w:tc>
      </w:tr>
      <w:tr w14:paraId="311C9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8F627A6">
            <w:pPr>
              <w:pStyle w:val="8"/>
              <w:rPr>
                <w:rFonts w:hint="eastAsia"/>
              </w:rPr>
            </w:pPr>
            <w:r>
              <w:rPr>
                <w:rFonts w:hint="eastAsia"/>
              </w:rPr>
              <w:t xml:space="preserve">传真： </w:t>
            </w:r>
          </w:p>
        </w:tc>
        <w:tc>
          <w:tcPr>
            <w:tcW w:w="7440" w:type="dxa"/>
          </w:tcPr>
          <w:p w14:paraId="156DB6B5">
            <w:pPr>
              <w:pStyle w:val="8"/>
              <w:rPr>
                <w:rFonts w:hint="eastAsia"/>
              </w:rPr>
            </w:pPr>
            <w:r>
              <w:rPr>
                <w:rFonts w:hint="eastAsia"/>
              </w:rPr>
              <w:t xml:space="preserve">021- 68728703 </w:t>
            </w:r>
          </w:p>
        </w:tc>
      </w:tr>
      <w:tr w14:paraId="34E29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E591677">
            <w:pPr>
              <w:pStyle w:val="8"/>
              <w:rPr>
                <w:rFonts w:hint="eastAsia"/>
              </w:rPr>
            </w:pPr>
            <w:r>
              <w:rPr>
                <w:rFonts w:hint="eastAsia"/>
              </w:rPr>
              <w:t xml:space="preserve">客户服务电话： </w:t>
            </w:r>
          </w:p>
        </w:tc>
        <w:tc>
          <w:tcPr>
            <w:tcW w:w="7440" w:type="dxa"/>
          </w:tcPr>
          <w:p w14:paraId="1EF270F9">
            <w:pPr>
              <w:pStyle w:val="8"/>
              <w:rPr>
                <w:rFonts w:hint="eastAsia"/>
              </w:rPr>
            </w:pPr>
            <w:r>
              <w:rPr>
                <w:rFonts w:hint="eastAsia"/>
              </w:rPr>
              <w:t xml:space="preserve">4001-962-502 </w:t>
            </w:r>
          </w:p>
        </w:tc>
      </w:tr>
      <w:tr w14:paraId="7C7EC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33AC228">
            <w:pPr>
              <w:pStyle w:val="8"/>
              <w:rPr>
                <w:rFonts w:hint="eastAsia"/>
              </w:rPr>
            </w:pPr>
            <w:r>
              <w:rPr>
                <w:rFonts w:hint="eastAsia"/>
              </w:rPr>
              <w:t xml:space="preserve">网址： </w:t>
            </w:r>
          </w:p>
        </w:tc>
        <w:tc>
          <w:tcPr>
            <w:tcW w:w="7440" w:type="dxa"/>
          </w:tcPr>
          <w:p w14:paraId="7898D850">
            <w:pPr>
              <w:pStyle w:val="8"/>
              <w:rPr>
                <w:rFonts w:hint="eastAsia"/>
              </w:rPr>
            </w:pPr>
            <w:r>
              <w:rPr>
                <w:rFonts w:hint="eastAsia"/>
              </w:rPr>
              <w:t xml:space="preserve">http://www.ajzq.com </w:t>
            </w:r>
          </w:p>
        </w:tc>
      </w:tr>
    </w:tbl>
    <w:p w14:paraId="07690043">
      <w:pPr>
        <w:pStyle w:val="8"/>
        <w:spacing w:before="0" w:beforeAutospacing="0" w:after="0" w:afterAutospacing="0" w:line="360" w:lineRule="auto"/>
        <w:ind w:firstLine="420"/>
        <w:rPr>
          <w:rFonts w:hint="eastAsia"/>
          <w:sz w:val="21"/>
          <w:szCs w:val="21"/>
        </w:rPr>
      </w:pPr>
      <w:r>
        <w:rPr>
          <w:rFonts w:hint="eastAsia"/>
          <w:b/>
          <w:bCs/>
          <w:sz w:val="21"/>
          <w:szCs w:val="21"/>
        </w:rPr>
        <w:t>(207)英大证券有限责任公司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FAFA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88A63A2">
            <w:pPr>
              <w:pStyle w:val="8"/>
              <w:rPr>
                <w:rFonts w:hint="eastAsia"/>
              </w:rPr>
            </w:pPr>
            <w:r>
              <w:rPr>
                <w:rFonts w:hint="eastAsia"/>
              </w:rPr>
              <w:t xml:space="preserve">注册地址： </w:t>
            </w:r>
          </w:p>
        </w:tc>
        <w:tc>
          <w:tcPr>
            <w:tcW w:w="7440" w:type="dxa"/>
          </w:tcPr>
          <w:p w14:paraId="53957D7A">
            <w:pPr>
              <w:pStyle w:val="8"/>
              <w:rPr>
                <w:rFonts w:hint="eastAsia"/>
              </w:rPr>
            </w:pPr>
            <w:r>
              <w:rPr>
                <w:rFonts w:hint="eastAsia"/>
              </w:rPr>
              <w:t xml:space="preserve">深圳市福田区深南中路华能大厦三十、三十一层 </w:t>
            </w:r>
          </w:p>
        </w:tc>
      </w:tr>
      <w:tr w14:paraId="402C7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9D23DA6">
            <w:pPr>
              <w:pStyle w:val="8"/>
              <w:rPr>
                <w:rFonts w:hint="eastAsia"/>
              </w:rPr>
            </w:pPr>
            <w:r>
              <w:rPr>
                <w:rFonts w:hint="eastAsia"/>
              </w:rPr>
              <w:t xml:space="preserve">办公地址： </w:t>
            </w:r>
          </w:p>
        </w:tc>
        <w:tc>
          <w:tcPr>
            <w:tcW w:w="7440" w:type="dxa"/>
          </w:tcPr>
          <w:p w14:paraId="15777855">
            <w:pPr>
              <w:pStyle w:val="8"/>
              <w:rPr>
                <w:rFonts w:hint="eastAsia"/>
              </w:rPr>
            </w:pPr>
            <w:r>
              <w:rPr>
                <w:rFonts w:hint="eastAsia"/>
              </w:rPr>
              <w:t xml:space="preserve">深圳市福田区深南中路华能大厦三十、三十一层 </w:t>
            </w:r>
          </w:p>
        </w:tc>
      </w:tr>
      <w:tr w14:paraId="038E9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E8C3CD">
            <w:pPr>
              <w:pStyle w:val="8"/>
              <w:rPr>
                <w:rFonts w:hint="eastAsia"/>
              </w:rPr>
            </w:pPr>
            <w:r>
              <w:rPr>
                <w:rFonts w:hint="eastAsia"/>
              </w:rPr>
              <w:t xml:space="preserve">法定代表人： </w:t>
            </w:r>
          </w:p>
        </w:tc>
        <w:tc>
          <w:tcPr>
            <w:tcW w:w="7440" w:type="dxa"/>
          </w:tcPr>
          <w:p w14:paraId="76DDD995">
            <w:pPr>
              <w:pStyle w:val="8"/>
              <w:rPr>
                <w:rFonts w:hint="eastAsia"/>
              </w:rPr>
            </w:pPr>
            <w:r>
              <w:rPr>
                <w:rFonts w:hint="eastAsia"/>
              </w:rPr>
              <w:t xml:space="preserve">吴骏 </w:t>
            </w:r>
          </w:p>
        </w:tc>
      </w:tr>
      <w:tr w14:paraId="59933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BC64B5">
            <w:pPr>
              <w:pStyle w:val="8"/>
              <w:rPr>
                <w:rFonts w:hint="eastAsia"/>
              </w:rPr>
            </w:pPr>
            <w:r>
              <w:rPr>
                <w:rFonts w:hint="eastAsia"/>
              </w:rPr>
              <w:t xml:space="preserve">联系人： </w:t>
            </w:r>
          </w:p>
        </w:tc>
        <w:tc>
          <w:tcPr>
            <w:tcW w:w="7440" w:type="dxa"/>
          </w:tcPr>
          <w:p w14:paraId="3596C3BA">
            <w:pPr>
              <w:pStyle w:val="8"/>
              <w:rPr>
                <w:rFonts w:hint="eastAsia"/>
              </w:rPr>
            </w:pPr>
            <w:r>
              <w:rPr>
                <w:rFonts w:hint="eastAsia"/>
              </w:rPr>
              <w:t xml:space="preserve">吴尔晖 </w:t>
            </w:r>
          </w:p>
        </w:tc>
      </w:tr>
      <w:tr w14:paraId="38164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569A9B">
            <w:pPr>
              <w:pStyle w:val="8"/>
              <w:rPr>
                <w:rFonts w:hint="eastAsia"/>
              </w:rPr>
            </w:pPr>
            <w:r>
              <w:rPr>
                <w:rFonts w:hint="eastAsia"/>
              </w:rPr>
              <w:t xml:space="preserve">电话： </w:t>
            </w:r>
          </w:p>
        </w:tc>
        <w:tc>
          <w:tcPr>
            <w:tcW w:w="7440" w:type="dxa"/>
          </w:tcPr>
          <w:p w14:paraId="336E9392">
            <w:pPr>
              <w:pStyle w:val="8"/>
              <w:rPr>
                <w:rFonts w:hint="eastAsia"/>
              </w:rPr>
            </w:pPr>
            <w:r>
              <w:rPr>
                <w:rFonts w:hint="eastAsia"/>
              </w:rPr>
              <w:t xml:space="preserve">0755-83007159 </w:t>
            </w:r>
          </w:p>
        </w:tc>
      </w:tr>
      <w:tr w14:paraId="452DC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194F6E">
            <w:pPr>
              <w:pStyle w:val="8"/>
              <w:rPr>
                <w:rFonts w:hint="eastAsia"/>
              </w:rPr>
            </w:pPr>
            <w:r>
              <w:rPr>
                <w:rFonts w:hint="eastAsia"/>
              </w:rPr>
              <w:t xml:space="preserve">传真： </w:t>
            </w:r>
          </w:p>
        </w:tc>
        <w:tc>
          <w:tcPr>
            <w:tcW w:w="7440" w:type="dxa"/>
          </w:tcPr>
          <w:p w14:paraId="211BEBFD">
            <w:pPr>
              <w:pStyle w:val="8"/>
              <w:rPr>
                <w:rFonts w:hint="eastAsia"/>
              </w:rPr>
            </w:pPr>
            <w:r>
              <w:rPr>
                <w:rFonts w:hint="eastAsia"/>
              </w:rPr>
              <w:t xml:space="preserve">0755-83007034 </w:t>
            </w:r>
          </w:p>
        </w:tc>
      </w:tr>
      <w:tr w14:paraId="09CE1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5C93EE">
            <w:pPr>
              <w:pStyle w:val="8"/>
              <w:rPr>
                <w:rFonts w:hint="eastAsia"/>
              </w:rPr>
            </w:pPr>
            <w:r>
              <w:rPr>
                <w:rFonts w:hint="eastAsia"/>
              </w:rPr>
              <w:t xml:space="preserve">客户服务电话： </w:t>
            </w:r>
          </w:p>
        </w:tc>
        <w:tc>
          <w:tcPr>
            <w:tcW w:w="7440" w:type="dxa"/>
          </w:tcPr>
          <w:p w14:paraId="37B18FAD">
            <w:pPr>
              <w:pStyle w:val="8"/>
              <w:rPr>
                <w:rFonts w:hint="eastAsia"/>
              </w:rPr>
            </w:pPr>
            <w:r>
              <w:rPr>
                <w:rFonts w:hint="eastAsia"/>
              </w:rPr>
              <w:t xml:space="preserve">4000-188-688 </w:t>
            </w:r>
          </w:p>
        </w:tc>
      </w:tr>
      <w:tr w14:paraId="265BA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EC23FD">
            <w:pPr>
              <w:pStyle w:val="8"/>
              <w:rPr>
                <w:rFonts w:hint="eastAsia"/>
              </w:rPr>
            </w:pPr>
            <w:r>
              <w:rPr>
                <w:rFonts w:hint="eastAsia"/>
              </w:rPr>
              <w:t xml:space="preserve">网址： </w:t>
            </w:r>
          </w:p>
        </w:tc>
        <w:tc>
          <w:tcPr>
            <w:tcW w:w="7440" w:type="dxa"/>
          </w:tcPr>
          <w:p w14:paraId="2D13F74E">
            <w:pPr>
              <w:pStyle w:val="8"/>
              <w:rPr>
                <w:rFonts w:hint="eastAsia"/>
              </w:rPr>
            </w:pPr>
            <w:r>
              <w:rPr>
                <w:rFonts w:hint="eastAsia"/>
              </w:rPr>
              <w:t xml:space="preserve">http://www.ydsc.com.cn </w:t>
            </w:r>
          </w:p>
        </w:tc>
      </w:tr>
    </w:tbl>
    <w:p w14:paraId="0A26D64A">
      <w:pPr>
        <w:pStyle w:val="8"/>
        <w:spacing w:before="0" w:beforeAutospacing="0" w:after="0" w:afterAutospacing="0" w:line="360" w:lineRule="auto"/>
        <w:ind w:firstLine="420"/>
        <w:rPr>
          <w:rFonts w:hint="eastAsia"/>
          <w:sz w:val="21"/>
          <w:szCs w:val="21"/>
        </w:rPr>
      </w:pPr>
      <w:r>
        <w:rPr>
          <w:rFonts w:hint="eastAsia"/>
          <w:b/>
          <w:bCs/>
          <w:sz w:val="21"/>
          <w:szCs w:val="21"/>
        </w:rPr>
        <w:t>(208)财达证券股份有限公司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0A60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41A3B9E">
            <w:pPr>
              <w:pStyle w:val="8"/>
              <w:rPr>
                <w:rFonts w:hint="eastAsia"/>
              </w:rPr>
            </w:pPr>
            <w:r>
              <w:rPr>
                <w:rFonts w:hint="eastAsia"/>
              </w:rPr>
              <w:t xml:space="preserve">注册地址： </w:t>
            </w:r>
          </w:p>
        </w:tc>
        <w:tc>
          <w:tcPr>
            <w:tcW w:w="7440" w:type="dxa"/>
          </w:tcPr>
          <w:p w14:paraId="2F1F5666">
            <w:pPr>
              <w:pStyle w:val="8"/>
              <w:rPr>
                <w:rFonts w:hint="eastAsia"/>
              </w:rPr>
            </w:pPr>
            <w:r>
              <w:rPr>
                <w:rFonts w:hint="eastAsia"/>
              </w:rPr>
              <w:t xml:space="preserve">河北省石家庄市桥西区自强路35号庄家金融大厦23至26层 </w:t>
            </w:r>
          </w:p>
        </w:tc>
      </w:tr>
      <w:tr w14:paraId="5522B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7D5675">
            <w:pPr>
              <w:pStyle w:val="8"/>
              <w:rPr>
                <w:rFonts w:hint="eastAsia"/>
              </w:rPr>
            </w:pPr>
            <w:r>
              <w:rPr>
                <w:rFonts w:hint="eastAsia"/>
              </w:rPr>
              <w:t xml:space="preserve">办公地址： </w:t>
            </w:r>
          </w:p>
        </w:tc>
        <w:tc>
          <w:tcPr>
            <w:tcW w:w="7440" w:type="dxa"/>
          </w:tcPr>
          <w:p w14:paraId="60EE4144">
            <w:pPr>
              <w:pStyle w:val="8"/>
              <w:rPr>
                <w:rFonts w:hint="eastAsia"/>
              </w:rPr>
            </w:pPr>
            <w:r>
              <w:rPr>
                <w:rFonts w:hint="eastAsia"/>
              </w:rPr>
              <w:t xml:space="preserve">河北省石家庄市桥西区自强路35号庄家金融大厦23至26层 </w:t>
            </w:r>
          </w:p>
        </w:tc>
      </w:tr>
      <w:tr w14:paraId="7377D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A65EFA0">
            <w:pPr>
              <w:pStyle w:val="8"/>
              <w:rPr>
                <w:rFonts w:hint="eastAsia"/>
              </w:rPr>
            </w:pPr>
            <w:r>
              <w:rPr>
                <w:rFonts w:hint="eastAsia"/>
              </w:rPr>
              <w:t xml:space="preserve">法定代表人： </w:t>
            </w:r>
          </w:p>
        </w:tc>
        <w:tc>
          <w:tcPr>
            <w:tcW w:w="7440" w:type="dxa"/>
          </w:tcPr>
          <w:p w14:paraId="1A21ECF6">
            <w:pPr>
              <w:pStyle w:val="8"/>
              <w:rPr>
                <w:rFonts w:hint="eastAsia"/>
              </w:rPr>
            </w:pPr>
            <w:r>
              <w:rPr>
                <w:rFonts w:hint="eastAsia"/>
              </w:rPr>
              <w:t xml:space="preserve">翟建强 </w:t>
            </w:r>
          </w:p>
        </w:tc>
      </w:tr>
      <w:tr w14:paraId="4B420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DB2750C">
            <w:pPr>
              <w:pStyle w:val="8"/>
              <w:rPr>
                <w:rFonts w:hint="eastAsia"/>
              </w:rPr>
            </w:pPr>
            <w:r>
              <w:rPr>
                <w:rFonts w:hint="eastAsia"/>
              </w:rPr>
              <w:t xml:space="preserve">联系人： </w:t>
            </w:r>
          </w:p>
        </w:tc>
        <w:tc>
          <w:tcPr>
            <w:tcW w:w="7440" w:type="dxa"/>
          </w:tcPr>
          <w:p w14:paraId="696A6CCF">
            <w:pPr>
              <w:pStyle w:val="8"/>
              <w:rPr>
                <w:rFonts w:hint="eastAsia"/>
              </w:rPr>
            </w:pPr>
            <w:r>
              <w:rPr>
                <w:rFonts w:hint="eastAsia"/>
              </w:rPr>
              <w:t xml:space="preserve">刘亚静 </w:t>
            </w:r>
          </w:p>
        </w:tc>
      </w:tr>
      <w:tr w14:paraId="22BD0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2FF6EE8">
            <w:pPr>
              <w:pStyle w:val="8"/>
              <w:rPr>
                <w:rFonts w:hint="eastAsia"/>
              </w:rPr>
            </w:pPr>
            <w:r>
              <w:rPr>
                <w:rFonts w:hint="eastAsia"/>
              </w:rPr>
              <w:t xml:space="preserve">电话： </w:t>
            </w:r>
          </w:p>
        </w:tc>
        <w:tc>
          <w:tcPr>
            <w:tcW w:w="7440" w:type="dxa"/>
          </w:tcPr>
          <w:p w14:paraId="718CF891">
            <w:pPr>
              <w:pStyle w:val="8"/>
              <w:rPr>
                <w:rFonts w:hint="eastAsia"/>
              </w:rPr>
            </w:pPr>
            <w:r>
              <w:rPr>
                <w:rFonts w:hint="eastAsia"/>
              </w:rPr>
              <w:t xml:space="preserve">0311-66006393 </w:t>
            </w:r>
          </w:p>
        </w:tc>
      </w:tr>
      <w:tr w14:paraId="52710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DA799D">
            <w:pPr>
              <w:pStyle w:val="8"/>
              <w:rPr>
                <w:rFonts w:hint="eastAsia"/>
              </w:rPr>
            </w:pPr>
            <w:r>
              <w:rPr>
                <w:rFonts w:hint="eastAsia"/>
              </w:rPr>
              <w:t xml:space="preserve">传真： </w:t>
            </w:r>
          </w:p>
        </w:tc>
        <w:tc>
          <w:tcPr>
            <w:tcW w:w="7440" w:type="dxa"/>
          </w:tcPr>
          <w:p w14:paraId="5053E7D1">
            <w:pPr>
              <w:pStyle w:val="8"/>
              <w:rPr>
                <w:rFonts w:hint="eastAsia"/>
              </w:rPr>
            </w:pPr>
            <w:r>
              <w:rPr>
                <w:rFonts w:hint="eastAsia"/>
              </w:rPr>
              <w:t xml:space="preserve">0311-66006249 </w:t>
            </w:r>
          </w:p>
        </w:tc>
      </w:tr>
      <w:tr w14:paraId="0ED0E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D24505">
            <w:pPr>
              <w:pStyle w:val="8"/>
              <w:rPr>
                <w:rFonts w:hint="eastAsia"/>
              </w:rPr>
            </w:pPr>
            <w:r>
              <w:rPr>
                <w:rFonts w:hint="eastAsia"/>
              </w:rPr>
              <w:t xml:space="preserve">客户服务电话： </w:t>
            </w:r>
          </w:p>
        </w:tc>
        <w:tc>
          <w:tcPr>
            <w:tcW w:w="7440" w:type="dxa"/>
          </w:tcPr>
          <w:p w14:paraId="600B4C7C">
            <w:pPr>
              <w:pStyle w:val="8"/>
              <w:rPr>
                <w:rFonts w:hint="eastAsia"/>
              </w:rPr>
            </w:pPr>
            <w:r>
              <w:rPr>
                <w:rFonts w:hint="eastAsia"/>
              </w:rPr>
              <w:t xml:space="preserve">4006128888 </w:t>
            </w:r>
          </w:p>
        </w:tc>
      </w:tr>
      <w:tr w14:paraId="4FFB9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7833FFC">
            <w:pPr>
              <w:pStyle w:val="8"/>
              <w:rPr>
                <w:rFonts w:hint="eastAsia"/>
              </w:rPr>
            </w:pPr>
            <w:r>
              <w:rPr>
                <w:rFonts w:hint="eastAsia"/>
              </w:rPr>
              <w:t xml:space="preserve">网址： </w:t>
            </w:r>
          </w:p>
        </w:tc>
        <w:tc>
          <w:tcPr>
            <w:tcW w:w="7440" w:type="dxa"/>
          </w:tcPr>
          <w:p w14:paraId="3ECB0908">
            <w:pPr>
              <w:pStyle w:val="8"/>
              <w:rPr>
                <w:rFonts w:hint="eastAsia"/>
              </w:rPr>
            </w:pPr>
            <w:r>
              <w:rPr>
                <w:rFonts w:hint="eastAsia"/>
              </w:rPr>
              <w:t xml:space="preserve">http://www.S10000.com </w:t>
            </w:r>
          </w:p>
        </w:tc>
      </w:tr>
    </w:tbl>
    <w:p w14:paraId="5CCF8F68">
      <w:pPr>
        <w:pStyle w:val="8"/>
        <w:spacing w:before="0" w:beforeAutospacing="0" w:after="0" w:afterAutospacing="0" w:line="360" w:lineRule="auto"/>
        <w:ind w:firstLine="420"/>
        <w:rPr>
          <w:rFonts w:hint="eastAsia"/>
          <w:sz w:val="21"/>
          <w:szCs w:val="21"/>
        </w:rPr>
      </w:pPr>
      <w:r>
        <w:rPr>
          <w:rFonts w:hint="eastAsia"/>
          <w:b/>
          <w:bCs/>
          <w:sz w:val="21"/>
          <w:szCs w:val="21"/>
        </w:rPr>
        <w:t>(209)大通证券股份有限公司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23C1A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2F0F547">
            <w:pPr>
              <w:pStyle w:val="8"/>
              <w:rPr>
                <w:rFonts w:hint="eastAsia"/>
              </w:rPr>
            </w:pPr>
            <w:r>
              <w:rPr>
                <w:rFonts w:hint="eastAsia"/>
              </w:rPr>
              <w:t xml:space="preserve">注册地址： </w:t>
            </w:r>
          </w:p>
        </w:tc>
        <w:tc>
          <w:tcPr>
            <w:tcW w:w="7440" w:type="dxa"/>
          </w:tcPr>
          <w:p w14:paraId="0C337CDF">
            <w:pPr>
              <w:pStyle w:val="8"/>
              <w:rPr>
                <w:rFonts w:hint="eastAsia"/>
              </w:rPr>
            </w:pPr>
            <w:r>
              <w:rPr>
                <w:rFonts w:hint="eastAsia"/>
              </w:rPr>
              <w:t xml:space="preserve">辽宁省大连市中山区人民路24号 </w:t>
            </w:r>
          </w:p>
        </w:tc>
      </w:tr>
      <w:tr w14:paraId="02904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D9E39FD">
            <w:pPr>
              <w:pStyle w:val="8"/>
              <w:rPr>
                <w:rFonts w:hint="eastAsia"/>
              </w:rPr>
            </w:pPr>
            <w:r>
              <w:rPr>
                <w:rFonts w:hint="eastAsia"/>
              </w:rPr>
              <w:t xml:space="preserve">办公地址： </w:t>
            </w:r>
          </w:p>
        </w:tc>
        <w:tc>
          <w:tcPr>
            <w:tcW w:w="7440" w:type="dxa"/>
          </w:tcPr>
          <w:p w14:paraId="472BD7F7">
            <w:pPr>
              <w:pStyle w:val="8"/>
              <w:rPr>
                <w:rFonts w:hint="eastAsia"/>
              </w:rPr>
            </w:pPr>
            <w:r>
              <w:rPr>
                <w:rFonts w:hint="eastAsia"/>
              </w:rPr>
              <w:t xml:space="preserve">辽宁省大连市沙河口区会展路129号大连期货大厦39层 </w:t>
            </w:r>
          </w:p>
        </w:tc>
      </w:tr>
      <w:tr w14:paraId="65D7E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0739D0">
            <w:pPr>
              <w:pStyle w:val="8"/>
              <w:rPr>
                <w:rFonts w:hint="eastAsia"/>
              </w:rPr>
            </w:pPr>
            <w:r>
              <w:rPr>
                <w:rFonts w:hint="eastAsia"/>
              </w:rPr>
              <w:t xml:space="preserve">法定代表人： </w:t>
            </w:r>
          </w:p>
        </w:tc>
        <w:tc>
          <w:tcPr>
            <w:tcW w:w="7440" w:type="dxa"/>
          </w:tcPr>
          <w:p w14:paraId="45DC1929">
            <w:pPr>
              <w:pStyle w:val="8"/>
              <w:rPr>
                <w:rFonts w:hint="eastAsia"/>
              </w:rPr>
            </w:pPr>
            <w:r>
              <w:rPr>
                <w:rFonts w:hint="eastAsia"/>
              </w:rPr>
              <w:t xml:space="preserve">于宏民 </w:t>
            </w:r>
          </w:p>
        </w:tc>
      </w:tr>
      <w:tr w14:paraId="3D688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E50D53">
            <w:pPr>
              <w:pStyle w:val="8"/>
              <w:rPr>
                <w:rFonts w:hint="eastAsia"/>
              </w:rPr>
            </w:pPr>
            <w:r>
              <w:rPr>
                <w:rFonts w:hint="eastAsia"/>
              </w:rPr>
              <w:t xml:space="preserve">联系人： </w:t>
            </w:r>
          </w:p>
        </w:tc>
        <w:tc>
          <w:tcPr>
            <w:tcW w:w="7440" w:type="dxa"/>
          </w:tcPr>
          <w:p w14:paraId="3AE02E76">
            <w:pPr>
              <w:pStyle w:val="8"/>
              <w:rPr>
                <w:rFonts w:hint="eastAsia"/>
              </w:rPr>
            </w:pPr>
            <w:r>
              <w:rPr>
                <w:rFonts w:hint="eastAsia"/>
              </w:rPr>
              <w:t xml:space="preserve">谢立军 </w:t>
            </w:r>
          </w:p>
        </w:tc>
      </w:tr>
      <w:tr w14:paraId="46E27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403A1D1">
            <w:pPr>
              <w:pStyle w:val="8"/>
              <w:rPr>
                <w:rFonts w:hint="eastAsia"/>
              </w:rPr>
            </w:pPr>
            <w:r>
              <w:rPr>
                <w:rFonts w:hint="eastAsia"/>
              </w:rPr>
              <w:t xml:space="preserve">电话： </w:t>
            </w:r>
          </w:p>
        </w:tc>
        <w:tc>
          <w:tcPr>
            <w:tcW w:w="7440" w:type="dxa"/>
          </w:tcPr>
          <w:p w14:paraId="641AD489">
            <w:pPr>
              <w:pStyle w:val="8"/>
              <w:rPr>
                <w:rFonts w:hint="eastAsia"/>
              </w:rPr>
            </w:pPr>
            <w:r>
              <w:rPr>
                <w:rFonts w:hint="eastAsia"/>
              </w:rPr>
              <w:t xml:space="preserve">0411-39673202 </w:t>
            </w:r>
          </w:p>
        </w:tc>
      </w:tr>
      <w:tr w14:paraId="4563A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E165EE4">
            <w:pPr>
              <w:pStyle w:val="8"/>
              <w:rPr>
                <w:rFonts w:hint="eastAsia"/>
              </w:rPr>
            </w:pPr>
            <w:r>
              <w:rPr>
                <w:rFonts w:hint="eastAsia"/>
              </w:rPr>
              <w:t xml:space="preserve">传真： </w:t>
            </w:r>
          </w:p>
        </w:tc>
        <w:tc>
          <w:tcPr>
            <w:tcW w:w="7440" w:type="dxa"/>
          </w:tcPr>
          <w:p w14:paraId="4330AA28">
            <w:pPr>
              <w:pStyle w:val="8"/>
              <w:rPr>
                <w:rFonts w:hint="eastAsia"/>
              </w:rPr>
            </w:pPr>
            <w:r>
              <w:rPr>
                <w:rFonts w:hint="eastAsia"/>
              </w:rPr>
              <w:t xml:space="preserve">0411-39673219 </w:t>
            </w:r>
          </w:p>
        </w:tc>
      </w:tr>
      <w:tr w14:paraId="34114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3E25F7">
            <w:pPr>
              <w:pStyle w:val="8"/>
              <w:rPr>
                <w:rFonts w:hint="eastAsia"/>
              </w:rPr>
            </w:pPr>
            <w:r>
              <w:rPr>
                <w:rFonts w:hint="eastAsia"/>
              </w:rPr>
              <w:t xml:space="preserve">客户服务电话： </w:t>
            </w:r>
          </w:p>
        </w:tc>
        <w:tc>
          <w:tcPr>
            <w:tcW w:w="7440" w:type="dxa"/>
          </w:tcPr>
          <w:p w14:paraId="02CF7026">
            <w:pPr>
              <w:pStyle w:val="8"/>
              <w:rPr>
                <w:rFonts w:hint="eastAsia"/>
              </w:rPr>
            </w:pPr>
            <w:r>
              <w:rPr>
                <w:rFonts w:hint="eastAsia"/>
              </w:rPr>
              <w:t xml:space="preserve">4008169169 </w:t>
            </w:r>
          </w:p>
        </w:tc>
      </w:tr>
      <w:tr w14:paraId="1BA7D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872242">
            <w:pPr>
              <w:pStyle w:val="8"/>
              <w:rPr>
                <w:rFonts w:hint="eastAsia"/>
              </w:rPr>
            </w:pPr>
            <w:r>
              <w:rPr>
                <w:rFonts w:hint="eastAsia"/>
              </w:rPr>
              <w:t xml:space="preserve">网址： </w:t>
            </w:r>
          </w:p>
        </w:tc>
        <w:tc>
          <w:tcPr>
            <w:tcW w:w="7440" w:type="dxa"/>
          </w:tcPr>
          <w:p w14:paraId="424BA0CC">
            <w:pPr>
              <w:pStyle w:val="8"/>
              <w:rPr>
                <w:rFonts w:hint="eastAsia"/>
              </w:rPr>
            </w:pPr>
            <w:r>
              <w:rPr>
                <w:rFonts w:hint="eastAsia"/>
              </w:rPr>
              <w:t xml:space="preserve">http://www.daton.com.cn </w:t>
            </w:r>
          </w:p>
        </w:tc>
      </w:tr>
    </w:tbl>
    <w:p w14:paraId="3E260ABF">
      <w:pPr>
        <w:pStyle w:val="8"/>
        <w:spacing w:before="0" w:beforeAutospacing="0" w:after="0" w:afterAutospacing="0" w:line="360" w:lineRule="auto"/>
        <w:ind w:firstLine="420"/>
        <w:rPr>
          <w:rFonts w:hint="eastAsia"/>
          <w:sz w:val="21"/>
          <w:szCs w:val="21"/>
        </w:rPr>
      </w:pPr>
      <w:r>
        <w:rPr>
          <w:rFonts w:hint="eastAsia"/>
          <w:b/>
          <w:bCs/>
          <w:sz w:val="21"/>
          <w:szCs w:val="21"/>
        </w:rPr>
        <w:t>(210)华创证券有限责任公司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D4D7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9D820EC">
            <w:pPr>
              <w:pStyle w:val="8"/>
              <w:rPr>
                <w:rFonts w:hint="eastAsia"/>
              </w:rPr>
            </w:pPr>
            <w:r>
              <w:rPr>
                <w:rFonts w:hint="eastAsia"/>
              </w:rPr>
              <w:t xml:space="preserve">注册地址： </w:t>
            </w:r>
          </w:p>
        </w:tc>
        <w:tc>
          <w:tcPr>
            <w:tcW w:w="7440" w:type="dxa"/>
          </w:tcPr>
          <w:p w14:paraId="58D457BE">
            <w:pPr>
              <w:pStyle w:val="8"/>
              <w:rPr>
                <w:rFonts w:hint="eastAsia"/>
              </w:rPr>
            </w:pPr>
            <w:r>
              <w:rPr>
                <w:rFonts w:hint="eastAsia"/>
              </w:rPr>
              <w:t xml:space="preserve">贵州省贵阳市 </w:t>
            </w:r>
          </w:p>
        </w:tc>
      </w:tr>
      <w:tr w14:paraId="34603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F50AE5">
            <w:pPr>
              <w:pStyle w:val="8"/>
              <w:rPr>
                <w:rFonts w:hint="eastAsia"/>
              </w:rPr>
            </w:pPr>
            <w:r>
              <w:rPr>
                <w:rFonts w:hint="eastAsia"/>
              </w:rPr>
              <w:t xml:space="preserve">办公地址： </w:t>
            </w:r>
          </w:p>
        </w:tc>
        <w:tc>
          <w:tcPr>
            <w:tcW w:w="7440" w:type="dxa"/>
          </w:tcPr>
          <w:p w14:paraId="331EF40C">
            <w:pPr>
              <w:pStyle w:val="8"/>
              <w:rPr>
                <w:rFonts w:hint="eastAsia"/>
              </w:rPr>
            </w:pPr>
            <w:r>
              <w:rPr>
                <w:rFonts w:hint="eastAsia"/>
              </w:rPr>
              <w:t xml:space="preserve">贵州省贵阳市中华北路216号华创大厦 </w:t>
            </w:r>
          </w:p>
        </w:tc>
      </w:tr>
      <w:tr w14:paraId="3CC35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EE1C24">
            <w:pPr>
              <w:pStyle w:val="8"/>
              <w:rPr>
                <w:rFonts w:hint="eastAsia"/>
              </w:rPr>
            </w:pPr>
            <w:r>
              <w:rPr>
                <w:rFonts w:hint="eastAsia"/>
              </w:rPr>
              <w:t xml:space="preserve">法定代表人： </w:t>
            </w:r>
          </w:p>
        </w:tc>
        <w:tc>
          <w:tcPr>
            <w:tcW w:w="7440" w:type="dxa"/>
          </w:tcPr>
          <w:p w14:paraId="639907F5">
            <w:pPr>
              <w:pStyle w:val="8"/>
              <w:rPr>
                <w:rFonts w:hint="eastAsia"/>
              </w:rPr>
            </w:pPr>
            <w:r>
              <w:rPr>
                <w:rFonts w:hint="eastAsia"/>
              </w:rPr>
              <w:t xml:space="preserve">陶永泽 </w:t>
            </w:r>
          </w:p>
        </w:tc>
      </w:tr>
      <w:tr w14:paraId="4B9F8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5B0779">
            <w:pPr>
              <w:pStyle w:val="8"/>
              <w:rPr>
                <w:rFonts w:hint="eastAsia"/>
              </w:rPr>
            </w:pPr>
            <w:r>
              <w:rPr>
                <w:rFonts w:hint="eastAsia"/>
              </w:rPr>
              <w:t xml:space="preserve">联系人： </w:t>
            </w:r>
          </w:p>
        </w:tc>
        <w:tc>
          <w:tcPr>
            <w:tcW w:w="7440" w:type="dxa"/>
          </w:tcPr>
          <w:p w14:paraId="2331E4D1">
            <w:pPr>
              <w:pStyle w:val="8"/>
              <w:rPr>
                <w:rFonts w:hint="eastAsia"/>
              </w:rPr>
            </w:pPr>
            <w:r>
              <w:rPr>
                <w:rFonts w:hint="eastAsia"/>
              </w:rPr>
              <w:t xml:space="preserve">郭佳来 </w:t>
            </w:r>
          </w:p>
        </w:tc>
      </w:tr>
      <w:tr w14:paraId="7CB58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71F0D3">
            <w:pPr>
              <w:pStyle w:val="8"/>
              <w:rPr>
                <w:rFonts w:hint="eastAsia"/>
              </w:rPr>
            </w:pPr>
            <w:r>
              <w:rPr>
                <w:rFonts w:hint="eastAsia"/>
              </w:rPr>
              <w:t xml:space="preserve">电话： </w:t>
            </w:r>
          </w:p>
        </w:tc>
        <w:tc>
          <w:tcPr>
            <w:tcW w:w="7440" w:type="dxa"/>
          </w:tcPr>
          <w:p w14:paraId="76831667">
            <w:pPr>
              <w:pStyle w:val="8"/>
              <w:rPr>
                <w:rFonts w:hint="eastAsia"/>
              </w:rPr>
            </w:pPr>
            <w:r>
              <w:rPr>
                <w:rFonts w:hint="eastAsia"/>
              </w:rPr>
              <w:t xml:space="preserve">021-60762618 </w:t>
            </w:r>
          </w:p>
        </w:tc>
      </w:tr>
      <w:tr w14:paraId="4A6E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297F4E">
            <w:pPr>
              <w:pStyle w:val="8"/>
              <w:rPr>
                <w:rFonts w:hint="eastAsia"/>
              </w:rPr>
            </w:pPr>
            <w:r>
              <w:rPr>
                <w:rFonts w:hint="eastAsia"/>
              </w:rPr>
              <w:t xml:space="preserve">传真： </w:t>
            </w:r>
          </w:p>
        </w:tc>
        <w:tc>
          <w:tcPr>
            <w:tcW w:w="7440" w:type="dxa"/>
          </w:tcPr>
          <w:p w14:paraId="09EABB77">
            <w:pPr>
              <w:pStyle w:val="8"/>
              <w:rPr>
                <w:rFonts w:hint="eastAsia"/>
              </w:rPr>
            </w:pPr>
            <w:r>
              <w:rPr>
                <w:rFonts w:hint="eastAsia"/>
              </w:rPr>
              <w:t xml:space="preserve">021-60762700 </w:t>
            </w:r>
          </w:p>
        </w:tc>
      </w:tr>
      <w:tr w14:paraId="4258E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73F204B">
            <w:pPr>
              <w:pStyle w:val="8"/>
              <w:rPr>
                <w:rFonts w:hint="eastAsia"/>
              </w:rPr>
            </w:pPr>
            <w:r>
              <w:rPr>
                <w:rFonts w:hint="eastAsia"/>
              </w:rPr>
              <w:t xml:space="preserve">客户服务电话： </w:t>
            </w:r>
          </w:p>
        </w:tc>
        <w:tc>
          <w:tcPr>
            <w:tcW w:w="7440" w:type="dxa"/>
          </w:tcPr>
          <w:p w14:paraId="455CAC1C">
            <w:pPr>
              <w:pStyle w:val="8"/>
              <w:rPr>
                <w:rFonts w:hint="eastAsia"/>
              </w:rPr>
            </w:pPr>
            <w:r>
              <w:rPr>
                <w:rFonts w:hint="eastAsia"/>
              </w:rPr>
              <w:t xml:space="preserve">4008666689 </w:t>
            </w:r>
          </w:p>
        </w:tc>
      </w:tr>
      <w:tr w14:paraId="07EC8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1AF961F">
            <w:pPr>
              <w:pStyle w:val="8"/>
              <w:rPr>
                <w:rFonts w:hint="eastAsia"/>
              </w:rPr>
            </w:pPr>
            <w:r>
              <w:rPr>
                <w:rFonts w:hint="eastAsia"/>
              </w:rPr>
              <w:t xml:space="preserve">网址： </w:t>
            </w:r>
          </w:p>
        </w:tc>
        <w:tc>
          <w:tcPr>
            <w:tcW w:w="7440" w:type="dxa"/>
          </w:tcPr>
          <w:p w14:paraId="0F69095E">
            <w:pPr>
              <w:pStyle w:val="8"/>
              <w:rPr>
                <w:rFonts w:hint="eastAsia"/>
              </w:rPr>
            </w:pPr>
            <w:r>
              <w:rPr>
                <w:rFonts w:hint="eastAsia"/>
              </w:rPr>
              <w:t xml:space="preserve">http://www.hczq.com/ </w:t>
            </w:r>
          </w:p>
        </w:tc>
      </w:tr>
    </w:tbl>
    <w:p w14:paraId="727D3C00">
      <w:pPr>
        <w:pStyle w:val="8"/>
        <w:spacing w:before="0" w:beforeAutospacing="0" w:after="0" w:afterAutospacing="0" w:line="360" w:lineRule="auto"/>
        <w:ind w:firstLine="420"/>
        <w:rPr>
          <w:rFonts w:hint="eastAsia"/>
          <w:sz w:val="21"/>
          <w:szCs w:val="21"/>
        </w:rPr>
      </w:pPr>
      <w:r>
        <w:rPr>
          <w:rFonts w:hint="eastAsia"/>
          <w:b/>
          <w:bCs/>
          <w:sz w:val="21"/>
          <w:szCs w:val="21"/>
        </w:rPr>
        <w:t>(211)首创证券股份有限公司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5402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B12DD77">
            <w:pPr>
              <w:pStyle w:val="8"/>
              <w:rPr>
                <w:rFonts w:hint="eastAsia"/>
              </w:rPr>
            </w:pPr>
            <w:r>
              <w:rPr>
                <w:rFonts w:hint="eastAsia"/>
              </w:rPr>
              <w:t xml:space="preserve">注册地址： </w:t>
            </w:r>
          </w:p>
        </w:tc>
        <w:tc>
          <w:tcPr>
            <w:tcW w:w="7440" w:type="dxa"/>
          </w:tcPr>
          <w:p w14:paraId="1EC99D89">
            <w:pPr>
              <w:pStyle w:val="8"/>
              <w:rPr>
                <w:rFonts w:hint="eastAsia"/>
              </w:rPr>
            </w:pPr>
            <w:r>
              <w:rPr>
                <w:rFonts w:hint="eastAsia"/>
              </w:rPr>
              <w:t xml:space="preserve">北京市西城区德胜门外大街115号德胜尚城E座 </w:t>
            </w:r>
          </w:p>
        </w:tc>
      </w:tr>
      <w:tr w14:paraId="7754F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61D7C9C">
            <w:pPr>
              <w:pStyle w:val="8"/>
              <w:rPr>
                <w:rFonts w:hint="eastAsia"/>
              </w:rPr>
            </w:pPr>
            <w:r>
              <w:rPr>
                <w:rFonts w:hint="eastAsia"/>
              </w:rPr>
              <w:t xml:space="preserve">办公地址： </w:t>
            </w:r>
          </w:p>
        </w:tc>
        <w:tc>
          <w:tcPr>
            <w:tcW w:w="7440" w:type="dxa"/>
          </w:tcPr>
          <w:p w14:paraId="6F3AF495">
            <w:pPr>
              <w:pStyle w:val="8"/>
              <w:rPr>
                <w:rFonts w:hint="eastAsia"/>
              </w:rPr>
            </w:pPr>
            <w:r>
              <w:rPr>
                <w:rFonts w:hint="eastAsia"/>
              </w:rPr>
              <w:t xml:space="preserve">北京市朝阳区安定路5号院北投投资大厦A座18层 </w:t>
            </w:r>
          </w:p>
        </w:tc>
      </w:tr>
      <w:tr w14:paraId="0E77B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F6297A0">
            <w:pPr>
              <w:pStyle w:val="8"/>
              <w:rPr>
                <w:rFonts w:hint="eastAsia"/>
              </w:rPr>
            </w:pPr>
            <w:r>
              <w:rPr>
                <w:rFonts w:hint="eastAsia"/>
              </w:rPr>
              <w:t xml:space="preserve">法定代表人： </w:t>
            </w:r>
          </w:p>
        </w:tc>
        <w:tc>
          <w:tcPr>
            <w:tcW w:w="7440" w:type="dxa"/>
          </w:tcPr>
          <w:p w14:paraId="2C6D97BA">
            <w:pPr>
              <w:pStyle w:val="8"/>
              <w:rPr>
                <w:rFonts w:hint="eastAsia"/>
              </w:rPr>
            </w:pPr>
            <w:r>
              <w:rPr>
                <w:rFonts w:hint="eastAsia"/>
              </w:rPr>
              <w:t xml:space="preserve">毕劲松 </w:t>
            </w:r>
          </w:p>
        </w:tc>
      </w:tr>
      <w:tr w14:paraId="3B5E3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8F83E07">
            <w:pPr>
              <w:pStyle w:val="8"/>
              <w:rPr>
                <w:rFonts w:hint="eastAsia"/>
              </w:rPr>
            </w:pPr>
            <w:r>
              <w:rPr>
                <w:rFonts w:hint="eastAsia"/>
              </w:rPr>
              <w:t xml:space="preserve">联系人： </w:t>
            </w:r>
          </w:p>
        </w:tc>
        <w:tc>
          <w:tcPr>
            <w:tcW w:w="7440" w:type="dxa"/>
          </w:tcPr>
          <w:p w14:paraId="6E81F9FD">
            <w:pPr>
              <w:pStyle w:val="8"/>
              <w:rPr>
                <w:rFonts w:hint="eastAsia"/>
              </w:rPr>
            </w:pPr>
            <w:r>
              <w:rPr>
                <w:rFonts w:hint="eastAsia"/>
              </w:rPr>
              <w:t xml:space="preserve">刘宇 </w:t>
            </w:r>
          </w:p>
        </w:tc>
      </w:tr>
      <w:tr w14:paraId="43D01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8CAE001">
            <w:pPr>
              <w:pStyle w:val="8"/>
              <w:rPr>
                <w:rFonts w:hint="eastAsia"/>
              </w:rPr>
            </w:pPr>
            <w:r>
              <w:rPr>
                <w:rFonts w:hint="eastAsia"/>
              </w:rPr>
              <w:t xml:space="preserve">电话： </w:t>
            </w:r>
          </w:p>
        </w:tc>
        <w:tc>
          <w:tcPr>
            <w:tcW w:w="7440" w:type="dxa"/>
          </w:tcPr>
          <w:p w14:paraId="4D3ACC3D">
            <w:pPr>
              <w:pStyle w:val="8"/>
              <w:rPr>
                <w:rFonts w:hint="eastAsia"/>
              </w:rPr>
            </w:pPr>
            <w:r>
              <w:rPr>
                <w:rFonts w:hint="eastAsia"/>
              </w:rPr>
              <w:t xml:space="preserve">010－81152418  </w:t>
            </w:r>
          </w:p>
        </w:tc>
      </w:tr>
      <w:tr w14:paraId="6BF23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DC2D1D8">
            <w:pPr>
              <w:pStyle w:val="8"/>
              <w:rPr>
                <w:rFonts w:hint="eastAsia"/>
              </w:rPr>
            </w:pPr>
            <w:r>
              <w:rPr>
                <w:rFonts w:hint="eastAsia"/>
              </w:rPr>
              <w:t xml:space="preserve">传真： </w:t>
            </w:r>
          </w:p>
        </w:tc>
        <w:tc>
          <w:tcPr>
            <w:tcW w:w="7440" w:type="dxa"/>
          </w:tcPr>
          <w:p w14:paraId="320ED503">
            <w:pPr>
              <w:pStyle w:val="8"/>
              <w:rPr>
                <w:rFonts w:hint="eastAsia"/>
              </w:rPr>
            </w:pPr>
            <w:r>
              <w:rPr>
                <w:rFonts w:hint="eastAsia"/>
              </w:rPr>
              <w:t xml:space="preserve">010－81152982 </w:t>
            </w:r>
          </w:p>
        </w:tc>
      </w:tr>
      <w:tr w14:paraId="2815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347E737">
            <w:pPr>
              <w:pStyle w:val="8"/>
              <w:rPr>
                <w:rFonts w:hint="eastAsia"/>
              </w:rPr>
            </w:pPr>
            <w:r>
              <w:rPr>
                <w:rFonts w:hint="eastAsia"/>
              </w:rPr>
              <w:t xml:space="preserve">客户服务电话： </w:t>
            </w:r>
          </w:p>
        </w:tc>
        <w:tc>
          <w:tcPr>
            <w:tcW w:w="7440" w:type="dxa"/>
          </w:tcPr>
          <w:p w14:paraId="710565B4">
            <w:pPr>
              <w:pStyle w:val="8"/>
              <w:rPr>
                <w:rFonts w:hint="eastAsia"/>
              </w:rPr>
            </w:pPr>
            <w:r>
              <w:rPr>
                <w:rFonts w:hint="eastAsia"/>
              </w:rPr>
              <w:t xml:space="preserve">95381 </w:t>
            </w:r>
          </w:p>
        </w:tc>
      </w:tr>
      <w:tr w14:paraId="2C2A6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DA8D7B0">
            <w:pPr>
              <w:pStyle w:val="8"/>
              <w:rPr>
                <w:rFonts w:hint="eastAsia"/>
              </w:rPr>
            </w:pPr>
            <w:r>
              <w:rPr>
                <w:rFonts w:hint="eastAsia"/>
              </w:rPr>
              <w:t xml:space="preserve">网址： </w:t>
            </w:r>
          </w:p>
        </w:tc>
        <w:tc>
          <w:tcPr>
            <w:tcW w:w="7440" w:type="dxa"/>
          </w:tcPr>
          <w:p w14:paraId="2F76110F">
            <w:pPr>
              <w:pStyle w:val="8"/>
              <w:rPr>
                <w:rFonts w:hint="eastAsia"/>
              </w:rPr>
            </w:pPr>
            <w:r>
              <w:rPr>
                <w:rFonts w:hint="eastAsia"/>
              </w:rPr>
              <w:t xml:space="preserve">www.sczq.com.cn </w:t>
            </w:r>
          </w:p>
        </w:tc>
      </w:tr>
    </w:tbl>
    <w:p w14:paraId="3D4800E5">
      <w:pPr>
        <w:pStyle w:val="8"/>
        <w:spacing w:before="0" w:beforeAutospacing="0" w:after="0" w:afterAutospacing="0" w:line="360" w:lineRule="auto"/>
        <w:ind w:firstLine="420"/>
        <w:rPr>
          <w:rFonts w:hint="eastAsia"/>
          <w:sz w:val="21"/>
          <w:szCs w:val="21"/>
        </w:rPr>
      </w:pPr>
      <w:r>
        <w:rPr>
          <w:rFonts w:hint="eastAsia"/>
          <w:b/>
          <w:bCs/>
          <w:sz w:val="21"/>
          <w:szCs w:val="21"/>
        </w:rPr>
        <w:t>(212)太平洋证券股份有限公司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2CAC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CA79EE1">
            <w:pPr>
              <w:pStyle w:val="8"/>
              <w:rPr>
                <w:rFonts w:hint="eastAsia"/>
              </w:rPr>
            </w:pPr>
            <w:r>
              <w:rPr>
                <w:rFonts w:hint="eastAsia"/>
              </w:rPr>
              <w:t xml:space="preserve">注册地址： </w:t>
            </w:r>
          </w:p>
        </w:tc>
        <w:tc>
          <w:tcPr>
            <w:tcW w:w="7440" w:type="dxa"/>
          </w:tcPr>
          <w:p w14:paraId="1A4905E8">
            <w:pPr>
              <w:pStyle w:val="8"/>
              <w:rPr>
                <w:rFonts w:hint="eastAsia"/>
              </w:rPr>
            </w:pPr>
            <w:r>
              <w:rPr>
                <w:rFonts w:hint="eastAsia"/>
              </w:rPr>
              <w:t xml:space="preserve">云南省昆明市青年路389号志远大厦18层 </w:t>
            </w:r>
          </w:p>
        </w:tc>
      </w:tr>
      <w:tr w14:paraId="6406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6082CCD">
            <w:pPr>
              <w:pStyle w:val="8"/>
              <w:rPr>
                <w:rFonts w:hint="eastAsia"/>
              </w:rPr>
            </w:pPr>
            <w:r>
              <w:rPr>
                <w:rFonts w:hint="eastAsia"/>
              </w:rPr>
              <w:t xml:space="preserve">办公地址： </w:t>
            </w:r>
          </w:p>
        </w:tc>
        <w:tc>
          <w:tcPr>
            <w:tcW w:w="7440" w:type="dxa"/>
          </w:tcPr>
          <w:p w14:paraId="487FBDD0">
            <w:pPr>
              <w:pStyle w:val="8"/>
              <w:rPr>
                <w:rFonts w:hint="eastAsia"/>
              </w:rPr>
            </w:pPr>
            <w:r>
              <w:rPr>
                <w:rFonts w:hint="eastAsia"/>
              </w:rPr>
              <w:t xml:space="preserve">北京市西城区北展北街九号华远企业号D座三单元 </w:t>
            </w:r>
          </w:p>
        </w:tc>
      </w:tr>
      <w:tr w14:paraId="3D7EF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EC79C6">
            <w:pPr>
              <w:pStyle w:val="8"/>
              <w:rPr>
                <w:rFonts w:hint="eastAsia"/>
              </w:rPr>
            </w:pPr>
            <w:r>
              <w:rPr>
                <w:rFonts w:hint="eastAsia"/>
              </w:rPr>
              <w:t xml:space="preserve">法定代表人： </w:t>
            </w:r>
          </w:p>
        </w:tc>
        <w:tc>
          <w:tcPr>
            <w:tcW w:w="7440" w:type="dxa"/>
          </w:tcPr>
          <w:p w14:paraId="1E4EDE7F">
            <w:pPr>
              <w:pStyle w:val="8"/>
              <w:rPr>
                <w:rFonts w:hint="eastAsia"/>
              </w:rPr>
            </w:pPr>
            <w:r>
              <w:rPr>
                <w:rFonts w:hint="eastAsia"/>
              </w:rPr>
              <w:t xml:space="preserve">李长伟 </w:t>
            </w:r>
          </w:p>
        </w:tc>
      </w:tr>
      <w:tr w14:paraId="6811A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1EC7D9">
            <w:pPr>
              <w:pStyle w:val="8"/>
              <w:rPr>
                <w:rFonts w:hint="eastAsia"/>
              </w:rPr>
            </w:pPr>
            <w:r>
              <w:rPr>
                <w:rFonts w:hint="eastAsia"/>
              </w:rPr>
              <w:t xml:space="preserve">联系人： </w:t>
            </w:r>
          </w:p>
        </w:tc>
        <w:tc>
          <w:tcPr>
            <w:tcW w:w="7440" w:type="dxa"/>
          </w:tcPr>
          <w:p w14:paraId="100C41E2">
            <w:pPr>
              <w:pStyle w:val="8"/>
              <w:rPr>
                <w:rFonts w:hint="eastAsia"/>
              </w:rPr>
            </w:pPr>
            <w:r>
              <w:rPr>
                <w:rFonts w:hint="eastAsia"/>
              </w:rPr>
              <w:t xml:space="preserve">陈征 </w:t>
            </w:r>
          </w:p>
        </w:tc>
      </w:tr>
      <w:tr w14:paraId="7C38D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440CD7C">
            <w:pPr>
              <w:pStyle w:val="8"/>
              <w:rPr>
                <w:rFonts w:hint="eastAsia"/>
              </w:rPr>
            </w:pPr>
            <w:r>
              <w:rPr>
                <w:rFonts w:hint="eastAsia"/>
              </w:rPr>
              <w:t xml:space="preserve">电话： </w:t>
            </w:r>
          </w:p>
        </w:tc>
        <w:tc>
          <w:tcPr>
            <w:tcW w:w="7440" w:type="dxa"/>
          </w:tcPr>
          <w:p w14:paraId="0DF91CD8">
            <w:pPr>
              <w:pStyle w:val="8"/>
              <w:rPr>
                <w:rFonts w:hint="eastAsia"/>
              </w:rPr>
            </w:pPr>
            <w:r>
              <w:rPr>
                <w:rFonts w:hint="eastAsia"/>
              </w:rPr>
              <w:t xml:space="preserve">0871-68885858 </w:t>
            </w:r>
          </w:p>
        </w:tc>
      </w:tr>
      <w:tr w14:paraId="6DCC3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8D3FA1">
            <w:pPr>
              <w:pStyle w:val="8"/>
              <w:rPr>
                <w:rFonts w:hint="eastAsia"/>
              </w:rPr>
            </w:pPr>
            <w:r>
              <w:rPr>
                <w:rFonts w:hint="eastAsia"/>
              </w:rPr>
              <w:t xml:space="preserve">传真： </w:t>
            </w:r>
          </w:p>
        </w:tc>
        <w:tc>
          <w:tcPr>
            <w:tcW w:w="7440" w:type="dxa"/>
          </w:tcPr>
          <w:p w14:paraId="20AFF9C0">
            <w:pPr>
              <w:pStyle w:val="8"/>
              <w:rPr>
                <w:rFonts w:hint="eastAsia"/>
              </w:rPr>
            </w:pPr>
            <w:r>
              <w:rPr>
                <w:rFonts w:hint="eastAsia"/>
              </w:rPr>
              <w:t xml:space="preserve">0871-68898100 </w:t>
            </w:r>
          </w:p>
        </w:tc>
      </w:tr>
      <w:tr w14:paraId="57FD0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264DD9">
            <w:pPr>
              <w:pStyle w:val="8"/>
              <w:rPr>
                <w:rFonts w:hint="eastAsia"/>
              </w:rPr>
            </w:pPr>
            <w:r>
              <w:rPr>
                <w:rFonts w:hint="eastAsia"/>
              </w:rPr>
              <w:t xml:space="preserve">客户服务电话： </w:t>
            </w:r>
          </w:p>
        </w:tc>
        <w:tc>
          <w:tcPr>
            <w:tcW w:w="7440" w:type="dxa"/>
          </w:tcPr>
          <w:p w14:paraId="53E6C6CD">
            <w:pPr>
              <w:pStyle w:val="8"/>
              <w:rPr>
                <w:rFonts w:hint="eastAsia"/>
              </w:rPr>
            </w:pPr>
            <w:r>
              <w:rPr>
                <w:rFonts w:hint="eastAsia"/>
              </w:rPr>
              <w:t xml:space="preserve">400-665-0999 </w:t>
            </w:r>
          </w:p>
        </w:tc>
      </w:tr>
      <w:tr w14:paraId="025AA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578FE9">
            <w:pPr>
              <w:pStyle w:val="8"/>
              <w:rPr>
                <w:rFonts w:hint="eastAsia"/>
              </w:rPr>
            </w:pPr>
            <w:r>
              <w:rPr>
                <w:rFonts w:hint="eastAsia"/>
              </w:rPr>
              <w:t xml:space="preserve">网址： </w:t>
            </w:r>
          </w:p>
        </w:tc>
        <w:tc>
          <w:tcPr>
            <w:tcW w:w="7440" w:type="dxa"/>
          </w:tcPr>
          <w:p w14:paraId="05A5380B">
            <w:pPr>
              <w:pStyle w:val="8"/>
              <w:rPr>
                <w:rFonts w:hint="eastAsia"/>
              </w:rPr>
            </w:pPr>
            <w:r>
              <w:rPr>
                <w:rFonts w:hint="eastAsia"/>
              </w:rPr>
              <w:t xml:space="preserve">http://www.tpyzq.com/ </w:t>
            </w:r>
          </w:p>
        </w:tc>
      </w:tr>
    </w:tbl>
    <w:p w14:paraId="0EFBB298">
      <w:pPr>
        <w:pStyle w:val="8"/>
        <w:spacing w:before="0" w:beforeAutospacing="0" w:after="0" w:afterAutospacing="0" w:line="360" w:lineRule="auto"/>
        <w:ind w:firstLine="420"/>
        <w:rPr>
          <w:rFonts w:hint="eastAsia"/>
          <w:sz w:val="21"/>
          <w:szCs w:val="21"/>
        </w:rPr>
      </w:pPr>
      <w:r>
        <w:rPr>
          <w:rFonts w:hint="eastAsia"/>
          <w:b/>
          <w:bCs/>
          <w:sz w:val="21"/>
          <w:szCs w:val="21"/>
        </w:rPr>
        <w:t>(213)开源证券股份有限公司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01C7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BFF467">
            <w:pPr>
              <w:pStyle w:val="8"/>
              <w:rPr>
                <w:rFonts w:hint="eastAsia"/>
              </w:rPr>
            </w:pPr>
            <w:r>
              <w:rPr>
                <w:rFonts w:hint="eastAsia"/>
              </w:rPr>
              <w:t xml:space="preserve">注册地址： </w:t>
            </w:r>
          </w:p>
        </w:tc>
        <w:tc>
          <w:tcPr>
            <w:tcW w:w="7440" w:type="dxa"/>
          </w:tcPr>
          <w:p w14:paraId="77EB099B">
            <w:pPr>
              <w:pStyle w:val="8"/>
              <w:rPr>
                <w:rFonts w:hint="eastAsia"/>
              </w:rPr>
            </w:pPr>
            <w:r>
              <w:rPr>
                <w:rFonts w:hint="eastAsia"/>
              </w:rPr>
              <w:t xml:space="preserve">陕西省西安市高新区锦业路1号都市之门B座5层 </w:t>
            </w:r>
          </w:p>
        </w:tc>
      </w:tr>
      <w:tr w14:paraId="16CB1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AC60FC1">
            <w:pPr>
              <w:pStyle w:val="8"/>
              <w:rPr>
                <w:rFonts w:hint="eastAsia"/>
              </w:rPr>
            </w:pPr>
            <w:r>
              <w:rPr>
                <w:rFonts w:hint="eastAsia"/>
              </w:rPr>
              <w:t xml:space="preserve">办公地址： </w:t>
            </w:r>
          </w:p>
        </w:tc>
        <w:tc>
          <w:tcPr>
            <w:tcW w:w="7440" w:type="dxa"/>
          </w:tcPr>
          <w:p w14:paraId="5A7D0963">
            <w:pPr>
              <w:pStyle w:val="8"/>
              <w:rPr>
                <w:rFonts w:hint="eastAsia"/>
              </w:rPr>
            </w:pPr>
            <w:r>
              <w:rPr>
                <w:rFonts w:hint="eastAsia"/>
              </w:rPr>
              <w:t xml:space="preserve">陕西省西安市高新区锦业路1号都市之门B座5层 </w:t>
            </w:r>
          </w:p>
        </w:tc>
      </w:tr>
      <w:tr w14:paraId="1874C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CE236F4">
            <w:pPr>
              <w:pStyle w:val="8"/>
              <w:rPr>
                <w:rFonts w:hint="eastAsia"/>
              </w:rPr>
            </w:pPr>
            <w:r>
              <w:rPr>
                <w:rFonts w:hint="eastAsia"/>
              </w:rPr>
              <w:t xml:space="preserve">法定代表人： </w:t>
            </w:r>
          </w:p>
        </w:tc>
        <w:tc>
          <w:tcPr>
            <w:tcW w:w="7440" w:type="dxa"/>
          </w:tcPr>
          <w:p w14:paraId="2C5CD736">
            <w:pPr>
              <w:pStyle w:val="8"/>
              <w:rPr>
                <w:rFonts w:hint="eastAsia"/>
              </w:rPr>
            </w:pPr>
            <w:r>
              <w:rPr>
                <w:rFonts w:hint="eastAsia"/>
              </w:rPr>
              <w:t xml:space="preserve">李刚 </w:t>
            </w:r>
          </w:p>
        </w:tc>
      </w:tr>
      <w:tr w14:paraId="5AEC6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DEB04FF">
            <w:pPr>
              <w:pStyle w:val="8"/>
              <w:rPr>
                <w:rFonts w:hint="eastAsia"/>
              </w:rPr>
            </w:pPr>
            <w:r>
              <w:rPr>
                <w:rFonts w:hint="eastAsia"/>
              </w:rPr>
              <w:t xml:space="preserve">联系人： </w:t>
            </w:r>
          </w:p>
        </w:tc>
        <w:tc>
          <w:tcPr>
            <w:tcW w:w="7440" w:type="dxa"/>
          </w:tcPr>
          <w:p w14:paraId="7D6B1222">
            <w:pPr>
              <w:pStyle w:val="8"/>
              <w:rPr>
                <w:rFonts w:hint="eastAsia"/>
              </w:rPr>
            </w:pPr>
            <w:r>
              <w:rPr>
                <w:rFonts w:hint="eastAsia"/>
              </w:rPr>
              <w:t xml:space="preserve">张蕊 </w:t>
            </w:r>
          </w:p>
        </w:tc>
      </w:tr>
      <w:tr w14:paraId="7A786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27675F">
            <w:pPr>
              <w:pStyle w:val="8"/>
              <w:rPr>
                <w:rFonts w:hint="eastAsia"/>
              </w:rPr>
            </w:pPr>
            <w:r>
              <w:rPr>
                <w:rFonts w:hint="eastAsia"/>
              </w:rPr>
              <w:t xml:space="preserve">电话： </w:t>
            </w:r>
          </w:p>
        </w:tc>
        <w:tc>
          <w:tcPr>
            <w:tcW w:w="7440" w:type="dxa"/>
          </w:tcPr>
          <w:p w14:paraId="10939B3C">
            <w:pPr>
              <w:pStyle w:val="8"/>
              <w:rPr>
                <w:rFonts w:hint="eastAsia"/>
              </w:rPr>
            </w:pPr>
            <w:r>
              <w:rPr>
                <w:rFonts w:hint="eastAsia"/>
              </w:rPr>
              <w:t xml:space="preserve">029-88365809  </w:t>
            </w:r>
          </w:p>
        </w:tc>
      </w:tr>
      <w:tr w14:paraId="04767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384E87E">
            <w:pPr>
              <w:pStyle w:val="8"/>
              <w:rPr>
                <w:rFonts w:hint="eastAsia"/>
              </w:rPr>
            </w:pPr>
            <w:r>
              <w:rPr>
                <w:rFonts w:hint="eastAsia"/>
              </w:rPr>
              <w:t xml:space="preserve">传真： </w:t>
            </w:r>
          </w:p>
        </w:tc>
        <w:tc>
          <w:tcPr>
            <w:tcW w:w="7440" w:type="dxa"/>
          </w:tcPr>
          <w:p w14:paraId="793C848F">
            <w:pPr>
              <w:pStyle w:val="8"/>
              <w:rPr>
                <w:rFonts w:hint="eastAsia"/>
              </w:rPr>
            </w:pPr>
            <w:r>
              <w:rPr>
                <w:rFonts w:hint="eastAsia"/>
              </w:rPr>
              <w:t xml:space="preserve">86-29-88365835 </w:t>
            </w:r>
          </w:p>
        </w:tc>
      </w:tr>
      <w:tr w14:paraId="75524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2FF116">
            <w:pPr>
              <w:pStyle w:val="8"/>
              <w:rPr>
                <w:rFonts w:hint="eastAsia"/>
              </w:rPr>
            </w:pPr>
            <w:r>
              <w:rPr>
                <w:rFonts w:hint="eastAsia"/>
              </w:rPr>
              <w:t xml:space="preserve">客户服务电话： </w:t>
            </w:r>
          </w:p>
        </w:tc>
        <w:tc>
          <w:tcPr>
            <w:tcW w:w="7440" w:type="dxa"/>
          </w:tcPr>
          <w:p w14:paraId="137A5C50">
            <w:pPr>
              <w:pStyle w:val="8"/>
              <w:rPr>
                <w:rFonts w:hint="eastAsia"/>
              </w:rPr>
            </w:pPr>
            <w:r>
              <w:rPr>
                <w:rFonts w:hint="eastAsia"/>
              </w:rPr>
              <w:t xml:space="preserve">95325 /400-860-8866 </w:t>
            </w:r>
          </w:p>
        </w:tc>
      </w:tr>
      <w:tr w14:paraId="35AA9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A66A43">
            <w:pPr>
              <w:pStyle w:val="8"/>
              <w:rPr>
                <w:rFonts w:hint="eastAsia"/>
              </w:rPr>
            </w:pPr>
            <w:r>
              <w:rPr>
                <w:rFonts w:hint="eastAsia"/>
              </w:rPr>
              <w:t xml:space="preserve">网址： </w:t>
            </w:r>
          </w:p>
        </w:tc>
        <w:tc>
          <w:tcPr>
            <w:tcW w:w="7440" w:type="dxa"/>
          </w:tcPr>
          <w:p w14:paraId="661DBB42">
            <w:pPr>
              <w:pStyle w:val="8"/>
              <w:rPr>
                <w:rFonts w:hint="eastAsia"/>
              </w:rPr>
            </w:pPr>
            <w:r>
              <w:rPr>
                <w:rFonts w:hint="eastAsia"/>
              </w:rPr>
              <w:t xml:space="preserve">http://www.kysec.cn/ </w:t>
            </w:r>
          </w:p>
        </w:tc>
      </w:tr>
    </w:tbl>
    <w:p w14:paraId="3F90D71F">
      <w:pPr>
        <w:pStyle w:val="8"/>
        <w:spacing w:before="0" w:beforeAutospacing="0" w:after="0" w:afterAutospacing="0" w:line="360" w:lineRule="auto"/>
        <w:ind w:firstLine="420"/>
        <w:rPr>
          <w:rFonts w:hint="eastAsia"/>
          <w:sz w:val="21"/>
          <w:szCs w:val="21"/>
        </w:rPr>
      </w:pPr>
      <w:r>
        <w:rPr>
          <w:rFonts w:hint="eastAsia"/>
          <w:b/>
          <w:bCs/>
          <w:sz w:val="21"/>
          <w:szCs w:val="21"/>
        </w:rPr>
        <w:t>(214)联储证券股份有限公司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066B5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A392D4">
            <w:pPr>
              <w:pStyle w:val="8"/>
              <w:rPr>
                <w:rFonts w:hint="eastAsia"/>
              </w:rPr>
            </w:pPr>
            <w:r>
              <w:rPr>
                <w:rFonts w:hint="eastAsia"/>
              </w:rPr>
              <w:t xml:space="preserve">注册地址： </w:t>
            </w:r>
          </w:p>
        </w:tc>
        <w:tc>
          <w:tcPr>
            <w:tcW w:w="7440" w:type="dxa"/>
          </w:tcPr>
          <w:p w14:paraId="3459E63C">
            <w:pPr>
              <w:pStyle w:val="8"/>
              <w:rPr>
                <w:rFonts w:hint="eastAsia"/>
              </w:rPr>
            </w:pPr>
            <w:r>
              <w:rPr>
                <w:rFonts w:hint="eastAsia"/>
              </w:rPr>
              <w:t xml:space="preserve">深圳市福田区华强北路圣廷苑酒店B座26楼 </w:t>
            </w:r>
          </w:p>
        </w:tc>
      </w:tr>
      <w:tr w14:paraId="7B545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C852BB">
            <w:pPr>
              <w:pStyle w:val="8"/>
              <w:rPr>
                <w:rFonts w:hint="eastAsia"/>
              </w:rPr>
            </w:pPr>
            <w:r>
              <w:rPr>
                <w:rFonts w:hint="eastAsia"/>
              </w:rPr>
              <w:t xml:space="preserve">办公地址： </w:t>
            </w:r>
          </w:p>
        </w:tc>
        <w:tc>
          <w:tcPr>
            <w:tcW w:w="7440" w:type="dxa"/>
          </w:tcPr>
          <w:p w14:paraId="44CBE810">
            <w:pPr>
              <w:pStyle w:val="8"/>
              <w:rPr>
                <w:rFonts w:hint="eastAsia"/>
              </w:rPr>
            </w:pPr>
            <w:r>
              <w:rPr>
                <w:rFonts w:hint="eastAsia"/>
              </w:rPr>
              <w:t xml:space="preserve">深圳市福田区华强北路圣廷苑酒店B座26楼 </w:t>
            </w:r>
          </w:p>
        </w:tc>
      </w:tr>
      <w:tr w14:paraId="38563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1ECDFEF">
            <w:pPr>
              <w:pStyle w:val="8"/>
              <w:rPr>
                <w:rFonts w:hint="eastAsia"/>
              </w:rPr>
            </w:pPr>
            <w:r>
              <w:rPr>
                <w:rFonts w:hint="eastAsia"/>
              </w:rPr>
              <w:t xml:space="preserve">法定代表人： </w:t>
            </w:r>
          </w:p>
        </w:tc>
        <w:tc>
          <w:tcPr>
            <w:tcW w:w="7440" w:type="dxa"/>
          </w:tcPr>
          <w:p w14:paraId="61E6D3A3">
            <w:pPr>
              <w:pStyle w:val="8"/>
              <w:rPr>
                <w:rFonts w:hint="eastAsia"/>
              </w:rPr>
            </w:pPr>
            <w:r>
              <w:rPr>
                <w:rFonts w:hint="eastAsia"/>
              </w:rPr>
              <w:t xml:space="preserve">吕春卫 </w:t>
            </w:r>
          </w:p>
        </w:tc>
      </w:tr>
      <w:tr w14:paraId="71CC0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75001EF">
            <w:pPr>
              <w:pStyle w:val="8"/>
              <w:rPr>
                <w:rFonts w:hint="eastAsia"/>
              </w:rPr>
            </w:pPr>
            <w:r>
              <w:rPr>
                <w:rFonts w:hint="eastAsia"/>
              </w:rPr>
              <w:t xml:space="preserve">联系人： </w:t>
            </w:r>
          </w:p>
        </w:tc>
        <w:tc>
          <w:tcPr>
            <w:tcW w:w="7440" w:type="dxa"/>
          </w:tcPr>
          <w:p w14:paraId="2E58C526">
            <w:pPr>
              <w:pStyle w:val="8"/>
              <w:rPr>
                <w:rFonts w:hint="eastAsia"/>
              </w:rPr>
            </w:pPr>
            <w:r>
              <w:rPr>
                <w:rFonts w:hint="eastAsia"/>
              </w:rPr>
              <w:t xml:space="preserve">张婉婷 </w:t>
            </w:r>
          </w:p>
        </w:tc>
      </w:tr>
      <w:tr w14:paraId="5F203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983248E">
            <w:pPr>
              <w:pStyle w:val="8"/>
              <w:rPr>
                <w:rFonts w:hint="eastAsia"/>
              </w:rPr>
            </w:pPr>
            <w:r>
              <w:rPr>
                <w:rFonts w:hint="eastAsia"/>
              </w:rPr>
              <w:t xml:space="preserve">电话： </w:t>
            </w:r>
          </w:p>
        </w:tc>
        <w:tc>
          <w:tcPr>
            <w:tcW w:w="7440" w:type="dxa"/>
          </w:tcPr>
          <w:p w14:paraId="581904EB">
            <w:pPr>
              <w:pStyle w:val="8"/>
              <w:rPr>
                <w:rFonts w:hint="eastAsia"/>
              </w:rPr>
            </w:pPr>
            <w:r>
              <w:rPr>
                <w:rFonts w:hint="eastAsia"/>
              </w:rPr>
              <w:t xml:space="preserve">010-86499765  </w:t>
            </w:r>
          </w:p>
        </w:tc>
      </w:tr>
      <w:tr w14:paraId="0DFE8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B9B434">
            <w:pPr>
              <w:pStyle w:val="8"/>
              <w:rPr>
                <w:rFonts w:hint="eastAsia"/>
              </w:rPr>
            </w:pPr>
            <w:r>
              <w:rPr>
                <w:rFonts w:hint="eastAsia"/>
              </w:rPr>
              <w:t xml:space="preserve">传真： </w:t>
            </w:r>
          </w:p>
        </w:tc>
        <w:tc>
          <w:tcPr>
            <w:tcW w:w="7440" w:type="dxa"/>
          </w:tcPr>
          <w:p w14:paraId="004A5BF3">
            <w:pPr>
              <w:pStyle w:val="8"/>
              <w:rPr>
                <w:rFonts w:hint="eastAsia"/>
              </w:rPr>
            </w:pPr>
            <w:r>
              <w:rPr>
                <w:rFonts w:hint="eastAsia"/>
              </w:rPr>
              <w:t xml:space="preserve">0755-82075835 </w:t>
            </w:r>
          </w:p>
        </w:tc>
      </w:tr>
      <w:tr w14:paraId="53466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2576DF5">
            <w:pPr>
              <w:pStyle w:val="8"/>
              <w:rPr>
                <w:rFonts w:hint="eastAsia"/>
              </w:rPr>
            </w:pPr>
            <w:r>
              <w:rPr>
                <w:rFonts w:hint="eastAsia"/>
              </w:rPr>
              <w:t xml:space="preserve">客户服务电话： </w:t>
            </w:r>
          </w:p>
        </w:tc>
        <w:tc>
          <w:tcPr>
            <w:tcW w:w="7440" w:type="dxa"/>
          </w:tcPr>
          <w:p w14:paraId="326B4ADA">
            <w:pPr>
              <w:pStyle w:val="8"/>
              <w:rPr>
                <w:rFonts w:hint="eastAsia"/>
              </w:rPr>
            </w:pPr>
            <w:r>
              <w:rPr>
                <w:rFonts w:hint="eastAsia"/>
              </w:rPr>
              <w:t xml:space="preserve">4006206868/010-56177851 </w:t>
            </w:r>
          </w:p>
        </w:tc>
      </w:tr>
      <w:tr w14:paraId="11334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BDFA28">
            <w:pPr>
              <w:pStyle w:val="8"/>
              <w:rPr>
                <w:rFonts w:hint="eastAsia"/>
              </w:rPr>
            </w:pPr>
            <w:r>
              <w:rPr>
                <w:rFonts w:hint="eastAsia"/>
              </w:rPr>
              <w:t xml:space="preserve">网址： </w:t>
            </w:r>
          </w:p>
        </w:tc>
        <w:tc>
          <w:tcPr>
            <w:tcW w:w="7440" w:type="dxa"/>
          </w:tcPr>
          <w:p w14:paraId="512D2BE7">
            <w:pPr>
              <w:pStyle w:val="8"/>
              <w:rPr>
                <w:rFonts w:hint="eastAsia"/>
              </w:rPr>
            </w:pPr>
            <w:r>
              <w:rPr>
                <w:rFonts w:hint="eastAsia"/>
              </w:rPr>
              <w:t xml:space="preserve">http://www.lczq.com/ </w:t>
            </w:r>
          </w:p>
        </w:tc>
      </w:tr>
    </w:tbl>
    <w:p w14:paraId="4EBE7CE5">
      <w:pPr>
        <w:pStyle w:val="8"/>
        <w:spacing w:before="0" w:beforeAutospacing="0" w:after="0" w:afterAutospacing="0" w:line="360" w:lineRule="auto"/>
        <w:ind w:firstLine="420"/>
        <w:rPr>
          <w:rFonts w:hint="eastAsia"/>
          <w:sz w:val="21"/>
          <w:szCs w:val="21"/>
        </w:rPr>
      </w:pPr>
      <w:r>
        <w:rPr>
          <w:rFonts w:hint="eastAsia"/>
          <w:b/>
          <w:bCs/>
          <w:sz w:val="21"/>
          <w:szCs w:val="21"/>
        </w:rPr>
        <w:t>(215)华瑞保险销售有限公司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D47A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A69434">
            <w:pPr>
              <w:pStyle w:val="8"/>
              <w:rPr>
                <w:rFonts w:hint="eastAsia"/>
              </w:rPr>
            </w:pPr>
            <w:r>
              <w:rPr>
                <w:rFonts w:hint="eastAsia"/>
              </w:rPr>
              <w:t xml:space="preserve">注册地址： </w:t>
            </w:r>
          </w:p>
        </w:tc>
        <w:tc>
          <w:tcPr>
            <w:tcW w:w="7440" w:type="dxa"/>
          </w:tcPr>
          <w:p w14:paraId="100B799B">
            <w:pPr>
              <w:pStyle w:val="8"/>
              <w:rPr>
                <w:rFonts w:hint="eastAsia"/>
              </w:rPr>
            </w:pPr>
            <w:r>
              <w:rPr>
                <w:rFonts w:hint="eastAsia"/>
              </w:rPr>
              <w:t xml:space="preserve">上海市嘉定区南翔镇众仁路399号运通星财富广场1号楼B座13、14层 </w:t>
            </w:r>
          </w:p>
        </w:tc>
      </w:tr>
      <w:tr w14:paraId="17325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0A4F2B8">
            <w:pPr>
              <w:pStyle w:val="8"/>
              <w:rPr>
                <w:rFonts w:hint="eastAsia"/>
              </w:rPr>
            </w:pPr>
            <w:r>
              <w:rPr>
                <w:rFonts w:hint="eastAsia"/>
              </w:rPr>
              <w:t xml:space="preserve">办公地址： </w:t>
            </w:r>
          </w:p>
        </w:tc>
        <w:tc>
          <w:tcPr>
            <w:tcW w:w="7440" w:type="dxa"/>
          </w:tcPr>
          <w:p w14:paraId="01DE09D8">
            <w:pPr>
              <w:pStyle w:val="8"/>
              <w:rPr>
                <w:rFonts w:hint="eastAsia"/>
              </w:rPr>
            </w:pPr>
            <w:r>
              <w:rPr>
                <w:rFonts w:hint="eastAsia"/>
              </w:rPr>
              <w:t xml:space="preserve">上海市浦东区向城路288号国华金融大厦8楼 </w:t>
            </w:r>
          </w:p>
        </w:tc>
      </w:tr>
      <w:tr w14:paraId="47ACB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EEF10FB">
            <w:pPr>
              <w:pStyle w:val="8"/>
              <w:rPr>
                <w:rFonts w:hint="eastAsia"/>
              </w:rPr>
            </w:pPr>
            <w:r>
              <w:rPr>
                <w:rFonts w:hint="eastAsia"/>
              </w:rPr>
              <w:t xml:space="preserve">法定代表人： </w:t>
            </w:r>
          </w:p>
        </w:tc>
        <w:tc>
          <w:tcPr>
            <w:tcW w:w="7440" w:type="dxa"/>
          </w:tcPr>
          <w:p w14:paraId="639521CB">
            <w:pPr>
              <w:pStyle w:val="8"/>
              <w:rPr>
                <w:rFonts w:hint="eastAsia"/>
              </w:rPr>
            </w:pPr>
            <w:r>
              <w:rPr>
                <w:rFonts w:hint="eastAsia"/>
              </w:rPr>
              <w:t xml:space="preserve">路昊 </w:t>
            </w:r>
          </w:p>
        </w:tc>
      </w:tr>
      <w:tr w14:paraId="0B61D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41F8C9">
            <w:pPr>
              <w:pStyle w:val="8"/>
              <w:rPr>
                <w:rFonts w:hint="eastAsia"/>
              </w:rPr>
            </w:pPr>
            <w:r>
              <w:rPr>
                <w:rFonts w:hint="eastAsia"/>
              </w:rPr>
              <w:t xml:space="preserve">联系人： </w:t>
            </w:r>
          </w:p>
        </w:tc>
        <w:tc>
          <w:tcPr>
            <w:tcW w:w="7440" w:type="dxa"/>
          </w:tcPr>
          <w:p w14:paraId="40909F9E">
            <w:pPr>
              <w:pStyle w:val="8"/>
              <w:rPr>
                <w:rFonts w:hint="eastAsia"/>
              </w:rPr>
            </w:pPr>
            <w:r>
              <w:rPr>
                <w:rFonts w:hint="eastAsia"/>
              </w:rPr>
              <w:t xml:space="preserve">张爽爽 </w:t>
            </w:r>
          </w:p>
        </w:tc>
      </w:tr>
      <w:tr w14:paraId="01B92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F4FAE4E">
            <w:pPr>
              <w:pStyle w:val="8"/>
              <w:rPr>
                <w:rFonts w:hint="eastAsia"/>
              </w:rPr>
            </w:pPr>
            <w:r>
              <w:rPr>
                <w:rFonts w:hint="eastAsia"/>
              </w:rPr>
              <w:t xml:space="preserve">电话： </w:t>
            </w:r>
          </w:p>
        </w:tc>
        <w:tc>
          <w:tcPr>
            <w:tcW w:w="7440" w:type="dxa"/>
          </w:tcPr>
          <w:p w14:paraId="790DDC1C">
            <w:pPr>
              <w:pStyle w:val="8"/>
              <w:rPr>
                <w:rFonts w:hint="eastAsia"/>
              </w:rPr>
            </w:pPr>
            <w:r>
              <w:rPr>
                <w:rFonts w:hint="eastAsia"/>
              </w:rPr>
              <w:t xml:space="preserve">021-68595976 </w:t>
            </w:r>
          </w:p>
        </w:tc>
      </w:tr>
      <w:tr w14:paraId="7D781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C2F68F8">
            <w:pPr>
              <w:pStyle w:val="8"/>
              <w:rPr>
                <w:rFonts w:hint="eastAsia"/>
              </w:rPr>
            </w:pPr>
            <w:r>
              <w:rPr>
                <w:rFonts w:hint="eastAsia"/>
              </w:rPr>
              <w:t xml:space="preserve">传真： </w:t>
            </w:r>
          </w:p>
        </w:tc>
        <w:tc>
          <w:tcPr>
            <w:tcW w:w="7440" w:type="dxa"/>
          </w:tcPr>
          <w:p w14:paraId="75358B5D">
            <w:pPr>
              <w:pStyle w:val="8"/>
              <w:rPr>
                <w:rFonts w:hint="eastAsia"/>
              </w:rPr>
            </w:pPr>
            <w:r>
              <w:rPr>
                <w:rFonts w:hint="eastAsia"/>
              </w:rPr>
              <w:t xml:space="preserve">021-68595766 </w:t>
            </w:r>
          </w:p>
        </w:tc>
      </w:tr>
      <w:tr w14:paraId="09080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6CBF4CD">
            <w:pPr>
              <w:pStyle w:val="8"/>
              <w:rPr>
                <w:rFonts w:hint="eastAsia"/>
              </w:rPr>
            </w:pPr>
            <w:r>
              <w:rPr>
                <w:rFonts w:hint="eastAsia"/>
              </w:rPr>
              <w:t xml:space="preserve">客户服务电话： </w:t>
            </w:r>
          </w:p>
        </w:tc>
        <w:tc>
          <w:tcPr>
            <w:tcW w:w="7440" w:type="dxa"/>
          </w:tcPr>
          <w:p w14:paraId="43BAC270">
            <w:pPr>
              <w:pStyle w:val="8"/>
              <w:rPr>
                <w:rFonts w:hint="eastAsia"/>
              </w:rPr>
            </w:pPr>
            <w:r>
              <w:rPr>
                <w:rFonts w:hint="eastAsia"/>
              </w:rPr>
              <w:t xml:space="preserve">4001115818 </w:t>
            </w:r>
          </w:p>
        </w:tc>
      </w:tr>
      <w:tr w14:paraId="0D91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C3A1FC">
            <w:pPr>
              <w:pStyle w:val="8"/>
              <w:rPr>
                <w:rFonts w:hint="eastAsia"/>
              </w:rPr>
            </w:pPr>
            <w:r>
              <w:rPr>
                <w:rFonts w:hint="eastAsia"/>
              </w:rPr>
              <w:t xml:space="preserve">网址： </w:t>
            </w:r>
          </w:p>
        </w:tc>
        <w:tc>
          <w:tcPr>
            <w:tcW w:w="7440" w:type="dxa"/>
          </w:tcPr>
          <w:p w14:paraId="15E60DCE">
            <w:pPr>
              <w:pStyle w:val="8"/>
              <w:rPr>
                <w:rFonts w:hint="eastAsia"/>
              </w:rPr>
            </w:pPr>
            <w:r>
              <w:rPr>
                <w:rFonts w:hint="eastAsia"/>
              </w:rPr>
              <w:t xml:space="preserve">www.huaruisales.com </w:t>
            </w:r>
          </w:p>
        </w:tc>
      </w:tr>
    </w:tbl>
    <w:p w14:paraId="47190195">
      <w:pPr>
        <w:pStyle w:val="8"/>
        <w:spacing w:before="0" w:beforeAutospacing="0" w:after="0" w:afterAutospacing="0" w:line="360" w:lineRule="auto"/>
        <w:ind w:firstLine="420"/>
        <w:rPr>
          <w:rFonts w:hint="eastAsia"/>
          <w:sz w:val="21"/>
          <w:szCs w:val="21"/>
        </w:rPr>
      </w:pPr>
      <w:r>
        <w:rPr>
          <w:rFonts w:hint="eastAsia"/>
          <w:b/>
          <w:bCs/>
          <w:sz w:val="21"/>
          <w:szCs w:val="21"/>
        </w:rPr>
        <w:t>(216)玄元保险代理有限公司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2125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CBE6400">
            <w:pPr>
              <w:pStyle w:val="8"/>
              <w:rPr>
                <w:rFonts w:hint="eastAsia"/>
              </w:rPr>
            </w:pPr>
            <w:r>
              <w:rPr>
                <w:rFonts w:hint="eastAsia"/>
              </w:rPr>
              <w:t xml:space="preserve">注册地址： </w:t>
            </w:r>
          </w:p>
        </w:tc>
        <w:tc>
          <w:tcPr>
            <w:tcW w:w="7440" w:type="dxa"/>
          </w:tcPr>
          <w:p w14:paraId="05035C4C">
            <w:pPr>
              <w:pStyle w:val="8"/>
              <w:rPr>
                <w:rFonts w:hint="eastAsia"/>
              </w:rPr>
            </w:pPr>
            <w:r>
              <w:rPr>
                <w:rFonts w:hint="eastAsia"/>
              </w:rPr>
              <w:t xml:space="preserve">中国（上海）自由贸易试验区张杨路707号1105室 </w:t>
            </w:r>
          </w:p>
        </w:tc>
      </w:tr>
      <w:tr w14:paraId="352DF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9607381">
            <w:pPr>
              <w:pStyle w:val="8"/>
              <w:rPr>
                <w:rFonts w:hint="eastAsia"/>
              </w:rPr>
            </w:pPr>
            <w:r>
              <w:rPr>
                <w:rFonts w:hint="eastAsia"/>
              </w:rPr>
              <w:t xml:space="preserve">办公地址： </w:t>
            </w:r>
          </w:p>
        </w:tc>
        <w:tc>
          <w:tcPr>
            <w:tcW w:w="7440" w:type="dxa"/>
          </w:tcPr>
          <w:p w14:paraId="54DB5B15">
            <w:pPr>
              <w:pStyle w:val="8"/>
              <w:rPr>
                <w:rFonts w:hint="eastAsia"/>
              </w:rPr>
            </w:pPr>
            <w:r>
              <w:rPr>
                <w:rFonts w:hint="eastAsia"/>
              </w:rPr>
              <w:t xml:space="preserve">中国（上海）自由贸易试验区张杨路707号1105室 </w:t>
            </w:r>
          </w:p>
        </w:tc>
      </w:tr>
      <w:tr w14:paraId="4C198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E1770B4">
            <w:pPr>
              <w:pStyle w:val="8"/>
              <w:rPr>
                <w:rFonts w:hint="eastAsia"/>
              </w:rPr>
            </w:pPr>
            <w:r>
              <w:rPr>
                <w:rFonts w:hint="eastAsia"/>
              </w:rPr>
              <w:t xml:space="preserve">法定代表人： </w:t>
            </w:r>
          </w:p>
        </w:tc>
        <w:tc>
          <w:tcPr>
            <w:tcW w:w="7440" w:type="dxa"/>
          </w:tcPr>
          <w:p w14:paraId="756F7548">
            <w:pPr>
              <w:pStyle w:val="8"/>
              <w:rPr>
                <w:rFonts w:hint="eastAsia"/>
              </w:rPr>
            </w:pPr>
            <w:r>
              <w:rPr>
                <w:rFonts w:hint="eastAsia"/>
              </w:rPr>
              <w:t xml:space="preserve">马永谙 </w:t>
            </w:r>
          </w:p>
        </w:tc>
      </w:tr>
      <w:tr w14:paraId="13CA6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E4E9E47">
            <w:pPr>
              <w:pStyle w:val="8"/>
              <w:rPr>
                <w:rFonts w:hint="eastAsia"/>
              </w:rPr>
            </w:pPr>
            <w:r>
              <w:rPr>
                <w:rFonts w:hint="eastAsia"/>
              </w:rPr>
              <w:t xml:space="preserve">联系人： </w:t>
            </w:r>
          </w:p>
        </w:tc>
        <w:tc>
          <w:tcPr>
            <w:tcW w:w="7440" w:type="dxa"/>
          </w:tcPr>
          <w:p w14:paraId="6AE57FF4">
            <w:pPr>
              <w:pStyle w:val="8"/>
              <w:rPr>
                <w:rFonts w:hint="eastAsia"/>
              </w:rPr>
            </w:pPr>
            <w:r>
              <w:rPr>
                <w:rFonts w:hint="eastAsia"/>
              </w:rPr>
              <w:t xml:space="preserve">卢亚博 </w:t>
            </w:r>
          </w:p>
        </w:tc>
      </w:tr>
      <w:tr w14:paraId="2C56E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D279085">
            <w:pPr>
              <w:pStyle w:val="8"/>
              <w:rPr>
                <w:rFonts w:hint="eastAsia"/>
              </w:rPr>
            </w:pPr>
            <w:r>
              <w:rPr>
                <w:rFonts w:hint="eastAsia"/>
              </w:rPr>
              <w:t xml:space="preserve">电话： </w:t>
            </w:r>
          </w:p>
        </w:tc>
        <w:tc>
          <w:tcPr>
            <w:tcW w:w="7440" w:type="dxa"/>
          </w:tcPr>
          <w:p w14:paraId="77CA96DF">
            <w:pPr>
              <w:pStyle w:val="8"/>
              <w:rPr>
                <w:rFonts w:hint="eastAsia"/>
              </w:rPr>
            </w:pPr>
            <w:r>
              <w:rPr>
                <w:rFonts w:hint="eastAsia"/>
              </w:rPr>
              <w:t xml:space="preserve">021-50701053 </w:t>
            </w:r>
          </w:p>
        </w:tc>
      </w:tr>
      <w:tr w14:paraId="3A118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7F2C54">
            <w:pPr>
              <w:pStyle w:val="8"/>
              <w:rPr>
                <w:rFonts w:hint="eastAsia"/>
              </w:rPr>
            </w:pPr>
            <w:r>
              <w:rPr>
                <w:rFonts w:hint="eastAsia"/>
              </w:rPr>
              <w:t xml:space="preserve">传真： </w:t>
            </w:r>
          </w:p>
        </w:tc>
        <w:tc>
          <w:tcPr>
            <w:tcW w:w="7440" w:type="dxa"/>
          </w:tcPr>
          <w:p w14:paraId="0C86F32A">
            <w:pPr>
              <w:pStyle w:val="8"/>
              <w:rPr>
                <w:rFonts w:hint="eastAsia"/>
              </w:rPr>
            </w:pPr>
            <w:r>
              <w:rPr>
                <w:rFonts w:hint="eastAsia"/>
              </w:rPr>
              <w:t xml:space="preserve">021-50701053 </w:t>
            </w:r>
          </w:p>
        </w:tc>
      </w:tr>
      <w:tr w14:paraId="202A1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4FB9E2">
            <w:pPr>
              <w:pStyle w:val="8"/>
              <w:rPr>
                <w:rFonts w:hint="eastAsia"/>
              </w:rPr>
            </w:pPr>
            <w:r>
              <w:rPr>
                <w:rFonts w:hint="eastAsia"/>
              </w:rPr>
              <w:t xml:space="preserve">客户服务电话： </w:t>
            </w:r>
          </w:p>
        </w:tc>
        <w:tc>
          <w:tcPr>
            <w:tcW w:w="7440" w:type="dxa"/>
          </w:tcPr>
          <w:p w14:paraId="77D3086D">
            <w:pPr>
              <w:pStyle w:val="8"/>
              <w:rPr>
                <w:rFonts w:hint="eastAsia"/>
              </w:rPr>
            </w:pPr>
            <w:r>
              <w:rPr>
                <w:rFonts w:hint="eastAsia"/>
              </w:rPr>
              <w:t xml:space="preserve">4000808208 </w:t>
            </w:r>
          </w:p>
        </w:tc>
      </w:tr>
      <w:tr w14:paraId="13E50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C95D19E">
            <w:pPr>
              <w:pStyle w:val="8"/>
              <w:rPr>
                <w:rFonts w:hint="eastAsia"/>
              </w:rPr>
            </w:pPr>
            <w:r>
              <w:rPr>
                <w:rFonts w:hint="eastAsia"/>
              </w:rPr>
              <w:t xml:space="preserve">网址： </w:t>
            </w:r>
          </w:p>
        </w:tc>
        <w:tc>
          <w:tcPr>
            <w:tcW w:w="7440" w:type="dxa"/>
          </w:tcPr>
          <w:p w14:paraId="27EE01D4">
            <w:pPr>
              <w:pStyle w:val="8"/>
              <w:rPr>
                <w:rFonts w:hint="eastAsia"/>
              </w:rPr>
            </w:pPr>
            <w:r>
              <w:rPr>
                <w:rFonts w:hint="eastAsia"/>
              </w:rPr>
              <w:t xml:space="preserve">www.licaimofang.com </w:t>
            </w:r>
          </w:p>
        </w:tc>
      </w:tr>
    </w:tbl>
    <w:p w14:paraId="7420E0B4">
      <w:pPr>
        <w:pStyle w:val="8"/>
        <w:spacing w:before="0" w:beforeAutospacing="0" w:after="0" w:afterAutospacing="0" w:line="360" w:lineRule="auto"/>
        <w:ind w:firstLine="420"/>
        <w:rPr>
          <w:rFonts w:hint="eastAsia"/>
          <w:sz w:val="21"/>
          <w:szCs w:val="21"/>
        </w:rPr>
      </w:pPr>
      <w:r>
        <w:rPr>
          <w:rFonts w:hint="eastAsia"/>
          <w:b/>
          <w:bCs/>
          <w:sz w:val="21"/>
          <w:szCs w:val="21"/>
        </w:rPr>
        <w:t>(217)阳光人寿保险股份有限公司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484E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31462B">
            <w:pPr>
              <w:pStyle w:val="8"/>
              <w:rPr>
                <w:rFonts w:hint="eastAsia"/>
              </w:rPr>
            </w:pPr>
            <w:r>
              <w:rPr>
                <w:rFonts w:hint="eastAsia"/>
              </w:rPr>
              <w:t xml:space="preserve">注册地址： </w:t>
            </w:r>
          </w:p>
        </w:tc>
        <w:tc>
          <w:tcPr>
            <w:tcW w:w="7440" w:type="dxa"/>
          </w:tcPr>
          <w:p w14:paraId="6A572D8B">
            <w:pPr>
              <w:pStyle w:val="8"/>
              <w:rPr>
                <w:rFonts w:hint="eastAsia"/>
              </w:rPr>
            </w:pPr>
            <w:r>
              <w:rPr>
                <w:rFonts w:hint="eastAsia"/>
              </w:rPr>
              <w:t xml:space="preserve">海南省三亚市迎宾路360-1号三亚阳光金融广场16层 </w:t>
            </w:r>
          </w:p>
        </w:tc>
      </w:tr>
      <w:tr w14:paraId="05CE6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5135DC8">
            <w:pPr>
              <w:pStyle w:val="8"/>
              <w:rPr>
                <w:rFonts w:hint="eastAsia"/>
              </w:rPr>
            </w:pPr>
            <w:r>
              <w:rPr>
                <w:rFonts w:hint="eastAsia"/>
              </w:rPr>
              <w:t xml:space="preserve">办公地址： </w:t>
            </w:r>
          </w:p>
        </w:tc>
        <w:tc>
          <w:tcPr>
            <w:tcW w:w="7440" w:type="dxa"/>
          </w:tcPr>
          <w:p w14:paraId="0EC81454">
            <w:pPr>
              <w:pStyle w:val="8"/>
              <w:rPr>
                <w:rFonts w:hint="eastAsia"/>
              </w:rPr>
            </w:pPr>
            <w:r>
              <w:rPr>
                <w:rFonts w:hint="eastAsia"/>
              </w:rPr>
              <w:t xml:space="preserve">北京市朝阳区朝外大街20号联合大厦701A室 </w:t>
            </w:r>
          </w:p>
        </w:tc>
      </w:tr>
      <w:tr w14:paraId="51C93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B753BC7">
            <w:pPr>
              <w:pStyle w:val="8"/>
              <w:rPr>
                <w:rFonts w:hint="eastAsia"/>
              </w:rPr>
            </w:pPr>
            <w:r>
              <w:rPr>
                <w:rFonts w:hint="eastAsia"/>
              </w:rPr>
              <w:t xml:space="preserve">法定代表人： </w:t>
            </w:r>
          </w:p>
        </w:tc>
        <w:tc>
          <w:tcPr>
            <w:tcW w:w="7440" w:type="dxa"/>
          </w:tcPr>
          <w:p w14:paraId="396F47DD">
            <w:pPr>
              <w:pStyle w:val="8"/>
              <w:rPr>
                <w:rFonts w:hint="eastAsia"/>
              </w:rPr>
            </w:pPr>
            <w:r>
              <w:rPr>
                <w:rFonts w:hint="eastAsia"/>
              </w:rPr>
              <w:t xml:space="preserve">李科 </w:t>
            </w:r>
          </w:p>
        </w:tc>
      </w:tr>
      <w:tr w14:paraId="5A01A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D2C5666">
            <w:pPr>
              <w:pStyle w:val="8"/>
              <w:rPr>
                <w:rFonts w:hint="eastAsia"/>
              </w:rPr>
            </w:pPr>
            <w:r>
              <w:rPr>
                <w:rFonts w:hint="eastAsia"/>
              </w:rPr>
              <w:t xml:space="preserve">联系人： </w:t>
            </w:r>
          </w:p>
        </w:tc>
        <w:tc>
          <w:tcPr>
            <w:tcW w:w="7440" w:type="dxa"/>
          </w:tcPr>
          <w:p w14:paraId="33130874">
            <w:pPr>
              <w:pStyle w:val="8"/>
              <w:rPr>
                <w:rFonts w:hint="eastAsia"/>
              </w:rPr>
            </w:pPr>
            <w:r>
              <w:rPr>
                <w:rFonts w:hint="eastAsia"/>
              </w:rPr>
              <w:t xml:space="preserve">王超 </w:t>
            </w:r>
          </w:p>
        </w:tc>
      </w:tr>
      <w:tr w14:paraId="04FE4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66ACB5">
            <w:pPr>
              <w:pStyle w:val="8"/>
              <w:rPr>
                <w:rFonts w:hint="eastAsia"/>
              </w:rPr>
            </w:pPr>
            <w:r>
              <w:rPr>
                <w:rFonts w:hint="eastAsia"/>
              </w:rPr>
              <w:t xml:space="preserve">电话： </w:t>
            </w:r>
          </w:p>
        </w:tc>
        <w:tc>
          <w:tcPr>
            <w:tcW w:w="7440" w:type="dxa"/>
          </w:tcPr>
          <w:p w14:paraId="2C8C9B3C">
            <w:pPr>
              <w:pStyle w:val="8"/>
              <w:rPr>
                <w:rFonts w:hint="eastAsia"/>
              </w:rPr>
            </w:pPr>
            <w:r>
              <w:rPr>
                <w:rFonts w:hint="eastAsia"/>
              </w:rPr>
              <w:t xml:space="preserve">010-59053660 </w:t>
            </w:r>
          </w:p>
        </w:tc>
      </w:tr>
      <w:tr w14:paraId="548E8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052A9D0">
            <w:pPr>
              <w:pStyle w:val="8"/>
              <w:rPr>
                <w:rFonts w:hint="eastAsia"/>
              </w:rPr>
            </w:pPr>
            <w:r>
              <w:rPr>
                <w:rFonts w:hint="eastAsia"/>
              </w:rPr>
              <w:t xml:space="preserve">传真： </w:t>
            </w:r>
          </w:p>
        </w:tc>
        <w:tc>
          <w:tcPr>
            <w:tcW w:w="7440" w:type="dxa"/>
          </w:tcPr>
          <w:p w14:paraId="2277C7C9">
            <w:pPr>
              <w:pStyle w:val="8"/>
              <w:rPr>
                <w:rFonts w:hint="eastAsia"/>
              </w:rPr>
            </w:pPr>
            <w:r>
              <w:rPr>
                <w:rFonts w:hint="eastAsia"/>
              </w:rPr>
              <w:t xml:space="preserve">010-85632773 </w:t>
            </w:r>
          </w:p>
        </w:tc>
      </w:tr>
      <w:tr w14:paraId="5E163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55D30AE">
            <w:pPr>
              <w:pStyle w:val="8"/>
              <w:rPr>
                <w:rFonts w:hint="eastAsia"/>
              </w:rPr>
            </w:pPr>
            <w:r>
              <w:rPr>
                <w:rFonts w:hint="eastAsia"/>
              </w:rPr>
              <w:t xml:space="preserve">客户服务电话： </w:t>
            </w:r>
          </w:p>
        </w:tc>
        <w:tc>
          <w:tcPr>
            <w:tcW w:w="7440" w:type="dxa"/>
          </w:tcPr>
          <w:p w14:paraId="4C3C4B96">
            <w:pPr>
              <w:pStyle w:val="8"/>
              <w:rPr>
                <w:rFonts w:hint="eastAsia"/>
              </w:rPr>
            </w:pPr>
            <w:r>
              <w:rPr>
                <w:rFonts w:hint="eastAsia"/>
              </w:rPr>
              <w:t xml:space="preserve">95510 </w:t>
            </w:r>
          </w:p>
        </w:tc>
      </w:tr>
      <w:tr w14:paraId="1231B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8FC9470">
            <w:pPr>
              <w:pStyle w:val="8"/>
              <w:rPr>
                <w:rFonts w:hint="eastAsia"/>
              </w:rPr>
            </w:pPr>
            <w:r>
              <w:rPr>
                <w:rFonts w:hint="eastAsia"/>
              </w:rPr>
              <w:t xml:space="preserve">网址： </w:t>
            </w:r>
          </w:p>
        </w:tc>
        <w:tc>
          <w:tcPr>
            <w:tcW w:w="7440" w:type="dxa"/>
          </w:tcPr>
          <w:p w14:paraId="79E760DF">
            <w:pPr>
              <w:pStyle w:val="8"/>
              <w:rPr>
                <w:rFonts w:hint="eastAsia"/>
              </w:rPr>
            </w:pPr>
            <w:r>
              <w:rPr>
                <w:rFonts w:hint="eastAsia"/>
              </w:rPr>
              <w:t xml:space="preserve">http://fund.sinosig.com/ </w:t>
            </w:r>
          </w:p>
        </w:tc>
      </w:tr>
    </w:tbl>
    <w:p w14:paraId="3CB589E9">
      <w:pPr>
        <w:pStyle w:val="8"/>
        <w:spacing w:before="0" w:beforeAutospacing="0" w:after="0" w:afterAutospacing="0" w:line="360" w:lineRule="auto"/>
        <w:ind w:firstLine="420"/>
        <w:rPr>
          <w:rFonts w:hint="eastAsia"/>
          <w:sz w:val="21"/>
          <w:szCs w:val="21"/>
        </w:rPr>
      </w:pPr>
      <w:r>
        <w:rPr>
          <w:rFonts w:hint="eastAsia"/>
          <w:b/>
          <w:bCs/>
          <w:sz w:val="21"/>
          <w:szCs w:val="21"/>
        </w:rPr>
        <w:t>(218)中国人寿保险股份有限公司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3730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A8812A1">
            <w:pPr>
              <w:pStyle w:val="8"/>
              <w:rPr>
                <w:rFonts w:hint="eastAsia"/>
              </w:rPr>
            </w:pPr>
            <w:r>
              <w:rPr>
                <w:rFonts w:hint="eastAsia"/>
              </w:rPr>
              <w:t xml:space="preserve">注册地址： </w:t>
            </w:r>
          </w:p>
        </w:tc>
        <w:tc>
          <w:tcPr>
            <w:tcW w:w="7440" w:type="dxa"/>
          </w:tcPr>
          <w:p w14:paraId="14007166">
            <w:pPr>
              <w:pStyle w:val="8"/>
              <w:rPr>
                <w:rFonts w:hint="eastAsia"/>
              </w:rPr>
            </w:pPr>
            <w:r>
              <w:rPr>
                <w:rFonts w:hint="eastAsia"/>
              </w:rPr>
              <w:t xml:space="preserve">中国北京市西城区金融大街16号 </w:t>
            </w:r>
          </w:p>
        </w:tc>
      </w:tr>
      <w:tr w14:paraId="14C03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DE3FFB">
            <w:pPr>
              <w:pStyle w:val="8"/>
              <w:rPr>
                <w:rFonts w:hint="eastAsia"/>
              </w:rPr>
            </w:pPr>
            <w:r>
              <w:rPr>
                <w:rFonts w:hint="eastAsia"/>
              </w:rPr>
              <w:t xml:space="preserve">办公地址： </w:t>
            </w:r>
          </w:p>
        </w:tc>
        <w:tc>
          <w:tcPr>
            <w:tcW w:w="7440" w:type="dxa"/>
          </w:tcPr>
          <w:p w14:paraId="1FD93234">
            <w:pPr>
              <w:pStyle w:val="8"/>
              <w:rPr>
                <w:rFonts w:hint="eastAsia"/>
              </w:rPr>
            </w:pPr>
            <w:r>
              <w:rPr>
                <w:rFonts w:hint="eastAsia"/>
              </w:rPr>
              <w:t xml:space="preserve">中国北京市西城区金融大街16号 </w:t>
            </w:r>
          </w:p>
        </w:tc>
      </w:tr>
      <w:tr w14:paraId="44E73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42F6BE">
            <w:pPr>
              <w:pStyle w:val="8"/>
              <w:rPr>
                <w:rFonts w:hint="eastAsia"/>
              </w:rPr>
            </w:pPr>
            <w:r>
              <w:rPr>
                <w:rFonts w:hint="eastAsia"/>
              </w:rPr>
              <w:t xml:space="preserve">法定代表人： </w:t>
            </w:r>
          </w:p>
        </w:tc>
        <w:tc>
          <w:tcPr>
            <w:tcW w:w="7440" w:type="dxa"/>
          </w:tcPr>
          <w:p w14:paraId="3075E8C6">
            <w:pPr>
              <w:pStyle w:val="8"/>
              <w:rPr>
                <w:rFonts w:hint="eastAsia"/>
              </w:rPr>
            </w:pPr>
            <w:r>
              <w:rPr>
                <w:rFonts w:hint="eastAsia"/>
              </w:rPr>
              <w:t xml:space="preserve">白涛 </w:t>
            </w:r>
          </w:p>
        </w:tc>
      </w:tr>
      <w:tr w14:paraId="0AEB9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F2AB79">
            <w:pPr>
              <w:pStyle w:val="8"/>
              <w:rPr>
                <w:rFonts w:hint="eastAsia"/>
              </w:rPr>
            </w:pPr>
            <w:r>
              <w:rPr>
                <w:rFonts w:hint="eastAsia"/>
              </w:rPr>
              <w:t xml:space="preserve">联系人： </w:t>
            </w:r>
          </w:p>
        </w:tc>
        <w:tc>
          <w:tcPr>
            <w:tcW w:w="7440" w:type="dxa"/>
          </w:tcPr>
          <w:p w14:paraId="4A012A40">
            <w:pPr>
              <w:pStyle w:val="8"/>
              <w:rPr>
                <w:rFonts w:hint="eastAsia"/>
              </w:rPr>
            </w:pPr>
            <w:r>
              <w:rPr>
                <w:rFonts w:hint="eastAsia"/>
              </w:rPr>
              <w:t xml:space="preserve">秦泽伟 </w:t>
            </w:r>
          </w:p>
        </w:tc>
      </w:tr>
      <w:tr w14:paraId="37720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D86D12">
            <w:pPr>
              <w:pStyle w:val="8"/>
              <w:rPr>
                <w:rFonts w:hint="eastAsia"/>
              </w:rPr>
            </w:pPr>
            <w:r>
              <w:rPr>
                <w:rFonts w:hint="eastAsia"/>
              </w:rPr>
              <w:t xml:space="preserve">电话： </w:t>
            </w:r>
          </w:p>
        </w:tc>
        <w:tc>
          <w:tcPr>
            <w:tcW w:w="7440" w:type="dxa"/>
          </w:tcPr>
          <w:p w14:paraId="274CF950">
            <w:pPr>
              <w:pStyle w:val="8"/>
              <w:rPr>
                <w:rFonts w:hint="eastAsia"/>
              </w:rPr>
            </w:pPr>
            <w:r>
              <w:rPr>
                <w:rFonts w:hint="eastAsia"/>
              </w:rPr>
              <w:t xml:space="preserve">010-63631539 </w:t>
            </w:r>
          </w:p>
        </w:tc>
      </w:tr>
      <w:tr w14:paraId="1A7BE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4C96A7">
            <w:pPr>
              <w:pStyle w:val="8"/>
              <w:rPr>
                <w:rFonts w:hint="eastAsia"/>
              </w:rPr>
            </w:pPr>
            <w:r>
              <w:rPr>
                <w:rFonts w:hint="eastAsia"/>
              </w:rPr>
              <w:t xml:space="preserve">传真： </w:t>
            </w:r>
          </w:p>
        </w:tc>
        <w:tc>
          <w:tcPr>
            <w:tcW w:w="7440" w:type="dxa"/>
          </w:tcPr>
          <w:p w14:paraId="52D883CA">
            <w:pPr>
              <w:pStyle w:val="8"/>
              <w:rPr>
                <w:rFonts w:hint="eastAsia"/>
              </w:rPr>
            </w:pPr>
            <w:r>
              <w:rPr>
                <w:rFonts w:hint="eastAsia"/>
              </w:rPr>
              <w:t xml:space="preserve">010-66222276 </w:t>
            </w:r>
          </w:p>
        </w:tc>
      </w:tr>
      <w:tr w14:paraId="5B8EF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A616B5">
            <w:pPr>
              <w:pStyle w:val="8"/>
              <w:rPr>
                <w:rFonts w:hint="eastAsia"/>
              </w:rPr>
            </w:pPr>
            <w:r>
              <w:rPr>
                <w:rFonts w:hint="eastAsia"/>
              </w:rPr>
              <w:t xml:space="preserve">客户服务电话： </w:t>
            </w:r>
          </w:p>
        </w:tc>
        <w:tc>
          <w:tcPr>
            <w:tcW w:w="7440" w:type="dxa"/>
          </w:tcPr>
          <w:p w14:paraId="10E9562D">
            <w:pPr>
              <w:pStyle w:val="8"/>
              <w:rPr>
                <w:rFonts w:hint="eastAsia"/>
              </w:rPr>
            </w:pPr>
            <w:r>
              <w:rPr>
                <w:rFonts w:hint="eastAsia"/>
              </w:rPr>
              <w:t xml:space="preserve">95519 </w:t>
            </w:r>
          </w:p>
        </w:tc>
      </w:tr>
      <w:tr w14:paraId="440AB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924CBD">
            <w:pPr>
              <w:pStyle w:val="8"/>
              <w:rPr>
                <w:rFonts w:hint="eastAsia"/>
              </w:rPr>
            </w:pPr>
            <w:r>
              <w:rPr>
                <w:rFonts w:hint="eastAsia"/>
              </w:rPr>
              <w:t xml:space="preserve">网址： </w:t>
            </w:r>
          </w:p>
        </w:tc>
        <w:tc>
          <w:tcPr>
            <w:tcW w:w="7440" w:type="dxa"/>
          </w:tcPr>
          <w:p w14:paraId="59905B7E">
            <w:pPr>
              <w:pStyle w:val="8"/>
              <w:rPr>
                <w:rFonts w:hint="eastAsia"/>
              </w:rPr>
            </w:pPr>
            <w:r>
              <w:rPr>
                <w:rFonts w:hint="eastAsia"/>
              </w:rPr>
              <w:t xml:space="preserve">www.e-chinalife.com </w:t>
            </w:r>
          </w:p>
        </w:tc>
      </w:tr>
    </w:tbl>
    <w:p w14:paraId="1741146D">
      <w:pPr>
        <w:pStyle w:val="8"/>
        <w:spacing w:before="0" w:beforeAutospacing="0" w:after="0" w:afterAutospacing="0" w:line="360" w:lineRule="auto"/>
        <w:ind w:firstLine="420"/>
        <w:rPr>
          <w:rFonts w:hint="eastAsia"/>
          <w:sz w:val="21"/>
          <w:szCs w:val="21"/>
        </w:rPr>
      </w:pPr>
      <w:r>
        <w:rPr>
          <w:rFonts w:hint="eastAsia"/>
          <w:b/>
          <w:bCs/>
          <w:sz w:val="21"/>
          <w:szCs w:val="21"/>
        </w:rPr>
        <w:t>(219)泉州银行股份有限公司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19A06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F034EB">
            <w:pPr>
              <w:pStyle w:val="8"/>
              <w:rPr>
                <w:rFonts w:hint="eastAsia"/>
              </w:rPr>
            </w:pPr>
            <w:r>
              <w:rPr>
                <w:rFonts w:hint="eastAsia"/>
              </w:rPr>
              <w:t xml:space="preserve">注册地址： </w:t>
            </w:r>
          </w:p>
        </w:tc>
        <w:tc>
          <w:tcPr>
            <w:tcW w:w="7440" w:type="dxa"/>
          </w:tcPr>
          <w:p w14:paraId="6E577471">
            <w:pPr>
              <w:pStyle w:val="8"/>
              <w:rPr>
                <w:rFonts w:hint="eastAsia"/>
              </w:rPr>
            </w:pPr>
            <w:r>
              <w:rPr>
                <w:rFonts w:hint="eastAsia"/>
              </w:rPr>
              <w:t xml:space="preserve">泉州市丰泽区泉泰路266号 </w:t>
            </w:r>
          </w:p>
        </w:tc>
      </w:tr>
      <w:tr w14:paraId="3DC00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3735BA">
            <w:pPr>
              <w:pStyle w:val="8"/>
              <w:rPr>
                <w:rFonts w:hint="eastAsia"/>
              </w:rPr>
            </w:pPr>
            <w:r>
              <w:rPr>
                <w:rFonts w:hint="eastAsia"/>
              </w:rPr>
              <w:t xml:space="preserve">办公地址： </w:t>
            </w:r>
          </w:p>
        </w:tc>
        <w:tc>
          <w:tcPr>
            <w:tcW w:w="7440" w:type="dxa"/>
          </w:tcPr>
          <w:p w14:paraId="1E664F9C">
            <w:pPr>
              <w:pStyle w:val="8"/>
              <w:rPr>
                <w:rFonts w:hint="eastAsia"/>
              </w:rPr>
            </w:pPr>
            <w:r>
              <w:rPr>
                <w:rFonts w:hint="eastAsia"/>
              </w:rPr>
              <w:t xml:space="preserve">泉州市丰泽区泉泰路266号 </w:t>
            </w:r>
          </w:p>
        </w:tc>
      </w:tr>
      <w:tr w14:paraId="1F81C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865523">
            <w:pPr>
              <w:pStyle w:val="8"/>
              <w:rPr>
                <w:rFonts w:hint="eastAsia"/>
              </w:rPr>
            </w:pPr>
            <w:r>
              <w:rPr>
                <w:rFonts w:hint="eastAsia"/>
              </w:rPr>
              <w:t xml:space="preserve">法定代表人： </w:t>
            </w:r>
          </w:p>
        </w:tc>
        <w:tc>
          <w:tcPr>
            <w:tcW w:w="7440" w:type="dxa"/>
          </w:tcPr>
          <w:p w14:paraId="64D49F13">
            <w:pPr>
              <w:pStyle w:val="8"/>
              <w:rPr>
                <w:rFonts w:hint="eastAsia"/>
              </w:rPr>
            </w:pPr>
            <w:r>
              <w:rPr>
                <w:rFonts w:hint="eastAsia"/>
              </w:rPr>
              <w:t xml:space="preserve">林阳发 </w:t>
            </w:r>
          </w:p>
        </w:tc>
      </w:tr>
      <w:tr w14:paraId="23C86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D24D749">
            <w:pPr>
              <w:pStyle w:val="8"/>
              <w:rPr>
                <w:rFonts w:hint="eastAsia"/>
              </w:rPr>
            </w:pPr>
            <w:r>
              <w:rPr>
                <w:rFonts w:hint="eastAsia"/>
              </w:rPr>
              <w:t xml:space="preserve">联系人： </w:t>
            </w:r>
          </w:p>
        </w:tc>
        <w:tc>
          <w:tcPr>
            <w:tcW w:w="7440" w:type="dxa"/>
          </w:tcPr>
          <w:p w14:paraId="5A7B21FE">
            <w:pPr>
              <w:pStyle w:val="8"/>
              <w:rPr>
                <w:rFonts w:hint="eastAsia"/>
              </w:rPr>
            </w:pPr>
            <w:r>
              <w:rPr>
                <w:rFonts w:hint="eastAsia"/>
              </w:rPr>
              <w:t xml:space="preserve">骆剑峰 </w:t>
            </w:r>
          </w:p>
        </w:tc>
      </w:tr>
      <w:tr w14:paraId="02110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4B605CE">
            <w:pPr>
              <w:pStyle w:val="8"/>
              <w:rPr>
                <w:rFonts w:hint="eastAsia"/>
              </w:rPr>
            </w:pPr>
            <w:r>
              <w:rPr>
                <w:rFonts w:hint="eastAsia"/>
              </w:rPr>
              <w:t xml:space="preserve">电话： </w:t>
            </w:r>
          </w:p>
        </w:tc>
        <w:tc>
          <w:tcPr>
            <w:tcW w:w="7440" w:type="dxa"/>
          </w:tcPr>
          <w:p w14:paraId="57001E9E">
            <w:pPr>
              <w:pStyle w:val="8"/>
              <w:rPr>
                <w:rFonts w:hint="eastAsia"/>
              </w:rPr>
            </w:pPr>
            <w:r>
              <w:rPr>
                <w:rFonts w:hint="eastAsia"/>
              </w:rPr>
              <w:t xml:space="preserve">0595-22551071 </w:t>
            </w:r>
          </w:p>
        </w:tc>
      </w:tr>
      <w:tr w14:paraId="1C4FB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CF63588">
            <w:pPr>
              <w:pStyle w:val="8"/>
              <w:rPr>
                <w:rFonts w:hint="eastAsia"/>
              </w:rPr>
            </w:pPr>
            <w:r>
              <w:rPr>
                <w:rFonts w:hint="eastAsia"/>
              </w:rPr>
              <w:t xml:space="preserve">传真： </w:t>
            </w:r>
          </w:p>
        </w:tc>
        <w:tc>
          <w:tcPr>
            <w:tcW w:w="7440" w:type="dxa"/>
          </w:tcPr>
          <w:p w14:paraId="106E4491">
            <w:pPr>
              <w:pStyle w:val="8"/>
              <w:rPr>
                <w:rFonts w:hint="eastAsia"/>
              </w:rPr>
            </w:pPr>
            <w:r>
              <w:rPr>
                <w:rFonts w:hint="eastAsia"/>
              </w:rPr>
              <w:t xml:space="preserve">0595-22505215 </w:t>
            </w:r>
          </w:p>
        </w:tc>
      </w:tr>
      <w:tr w14:paraId="7EB61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DCB56B">
            <w:pPr>
              <w:pStyle w:val="8"/>
              <w:rPr>
                <w:rFonts w:hint="eastAsia"/>
              </w:rPr>
            </w:pPr>
            <w:r>
              <w:rPr>
                <w:rFonts w:hint="eastAsia"/>
              </w:rPr>
              <w:t xml:space="preserve">客户服务电话： </w:t>
            </w:r>
          </w:p>
        </w:tc>
        <w:tc>
          <w:tcPr>
            <w:tcW w:w="7440" w:type="dxa"/>
          </w:tcPr>
          <w:p w14:paraId="1118BAD2">
            <w:pPr>
              <w:pStyle w:val="8"/>
              <w:rPr>
                <w:rFonts w:hint="eastAsia"/>
              </w:rPr>
            </w:pPr>
            <w:r>
              <w:rPr>
                <w:rFonts w:hint="eastAsia"/>
              </w:rPr>
              <w:t xml:space="preserve">400-889-6312 </w:t>
            </w:r>
          </w:p>
        </w:tc>
      </w:tr>
      <w:tr w14:paraId="3077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17291D">
            <w:pPr>
              <w:pStyle w:val="8"/>
              <w:rPr>
                <w:rFonts w:hint="eastAsia"/>
              </w:rPr>
            </w:pPr>
            <w:r>
              <w:rPr>
                <w:rFonts w:hint="eastAsia"/>
              </w:rPr>
              <w:t xml:space="preserve">网址： </w:t>
            </w:r>
          </w:p>
        </w:tc>
        <w:tc>
          <w:tcPr>
            <w:tcW w:w="7440" w:type="dxa"/>
          </w:tcPr>
          <w:p w14:paraId="7EC66E90">
            <w:pPr>
              <w:pStyle w:val="8"/>
              <w:rPr>
                <w:rFonts w:hint="eastAsia"/>
              </w:rPr>
            </w:pPr>
            <w:r>
              <w:rPr>
                <w:rFonts w:hint="eastAsia"/>
              </w:rPr>
              <w:t xml:space="preserve">www.qzccbank.com </w:t>
            </w:r>
          </w:p>
        </w:tc>
      </w:tr>
    </w:tbl>
    <w:p w14:paraId="444A4372">
      <w:pPr>
        <w:pStyle w:val="8"/>
        <w:spacing w:before="0" w:beforeAutospacing="0" w:after="0" w:afterAutospacing="0" w:line="360" w:lineRule="auto"/>
        <w:ind w:firstLine="420"/>
        <w:rPr>
          <w:rFonts w:hint="eastAsia"/>
          <w:sz w:val="21"/>
          <w:szCs w:val="21"/>
        </w:rPr>
      </w:pPr>
      <w:r>
        <w:rPr>
          <w:rFonts w:hint="eastAsia"/>
          <w:b/>
          <w:bCs/>
          <w:sz w:val="21"/>
          <w:szCs w:val="21"/>
        </w:rPr>
        <w:t>(220)锦州银行股份有限公司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7057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4925F77">
            <w:pPr>
              <w:pStyle w:val="8"/>
              <w:rPr>
                <w:rFonts w:hint="eastAsia"/>
              </w:rPr>
            </w:pPr>
            <w:r>
              <w:rPr>
                <w:rFonts w:hint="eastAsia"/>
              </w:rPr>
              <w:t xml:space="preserve">注册地址： </w:t>
            </w:r>
          </w:p>
        </w:tc>
        <w:tc>
          <w:tcPr>
            <w:tcW w:w="7440" w:type="dxa"/>
          </w:tcPr>
          <w:p w14:paraId="48B48A03">
            <w:pPr>
              <w:pStyle w:val="8"/>
              <w:rPr>
                <w:rFonts w:hint="eastAsia"/>
              </w:rPr>
            </w:pPr>
            <w:r>
              <w:rPr>
                <w:rFonts w:hint="eastAsia"/>
              </w:rPr>
              <w:t xml:space="preserve">辽宁省锦州市科技路68号 </w:t>
            </w:r>
          </w:p>
        </w:tc>
      </w:tr>
      <w:tr w14:paraId="69313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E9BD65">
            <w:pPr>
              <w:pStyle w:val="8"/>
              <w:rPr>
                <w:rFonts w:hint="eastAsia"/>
              </w:rPr>
            </w:pPr>
            <w:r>
              <w:rPr>
                <w:rFonts w:hint="eastAsia"/>
              </w:rPr>
              <w:t xml:space="preserve">办公地址： </w:t>
            </w:r>
          </w:p>
        </w:tc>
        <w:tc>
          <w:tcPr>
            <w:tcW w:w="7440" w:type="dxa"/>
          </w:tcPr>
          <w:p w14:paraId="33533D32">
            <w:pPr>
              <w:pStyle w:val="8"/>
              <w:rPr>
                <w:rFonts w:hint="eastAsia"/>
              </w:rPr>
            </w:pPr>
            <w:r>
              <w:rPr>
                <w:rFonts w:hint="eastAsia"/>
              </w:rPr>
              <w:t xml:space="preserve">辽宁省锦州市科技路68号 </w:t>
            </w:r>
          </w:p>
        </w:tc>
      </w:tr>
      <w:tr w14:paraId="0C789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39EB18">
            <w:pPr>
              <w:pStyle w:val="8"/>
              <w:rPr>
                <w:rFonts w:hint="eastAsia"/>
              </w:rPr>
            </w:pPr>
            <w:r>
              <w:rPr>
                <w:rFonts w:hint="eastAsia"/>
              </w:rPr>
              <w:t xml:space="preserve">法定代表人： </w:t>
            </w:r>
          </w:p>
        </w:tc>
        <w:tc>
          <w:tcPr>
            <w:tcW w:w="7440" w:type="dxa"/>
          </w:tcPr>
          <w:p w14:paraId="04EDACA1">
            <w:pPr>
              <w:pStyle w:val="8"/>
              <w:rPr>
                <w:rFonts w:hint="eastAsia"/>
              </w:rPr>
            </w:pPr>
            <w:r>
              <w:rPr>
                <w:rFonts w:hint="eastAsia"/>
              </w:rPr>
              <w:t xml:space="preserve">魏学坤 </w:t>
            </w:r>
          </w:p>
        </w:tc>
      </w:tr>
      <w:tr w14:paraId="29CEC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BBDEF38">
            <w:pPr>
              <w:pStyle w:val="8"/>
              <w:rPr>
                <w:rFonts w:hint="eastAsia"/>
              </w:rPr>
            </w:pPr>
            <w:r>
              <w:rPr>
                <w:rFonts w:hint="eastAsia"/>
              </w:rPr>
              <w:t xml:space="preserve">联系人： </w:t>
            </w:r>
          </w:p>
        </w:tc>
        <w:tc>
          <w:tcPr>
            <w:tcW w:w="7440" w:type="dxa"/>
          </w:tcPr>
          <w:p w14:paraId="71F46CCF">
            <w:pPr>
              <w:pStyle w:val="8"/>
              <w:rPr>
                <w:rFonts w:hint="eastAsia"/>
              </w:rPr>
            </w:pPr>
            <w:r>
              <w:rPr>
                <w:rFonts w:hint="eastAsia"/>
              </w:rPr>
              <w:t xml:space="preserve">吴舒钰 </w:t>
            </w:r>
          </w:p>
        </w:tc>
      </w:tr>
      <w:tr w14:paraId="623DB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931FD2">
            <w:pPr>
              <w:pStyle w:val="8"/>
              <w:rPr>
                <w:rFonts w:hint="eastAsia"/>
              </w:rPr>
            </w:pPr>
            <w:r>
              <w:rPr>
                <w:rFonts w:hint="eastAsia"/>
              </w:rPr>
              <w:t xml:space="preserve">电话： </w:t>
            </w:r>
          </w:p>
        </w:tc>
        <w:tc>
          <w:tcPr>
            <w:tcW w:w="7440" w:type="dxa"/>
          </w:tcPr>
          <w:p w14:paraId="34AA6501">
            <w:pPr>
              <w:pStyle w:val="8"/>
              <w:rPr>
                <w:rFonts w:hint="eastAsia"/>
              </w:rPr>
            </w:pPr>
            <w:r>
              <w:rPr>
                <w:rFonts w:hint="eastAsia"/>
              </w:rPr>
              <w:t xml:space="preserve">0416-4516095 </w:t>
            </w:r>
          </w:p>
        </w:tc>
      </w:tr>
      <w:tr w14:paraId="5DEE1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AD52883">
            <w:pPr>
              <w:pStyle w:val="8"/>
              <w:rPr>
                <w:rFonts w:hint="eastAsia"/>
              </w:rPr>
            </w:pPr>
            <w:r>
              <w:rPr>
                <w:rFonts w:hint="eastAsia"/>
              </w:rPr>
              <w:t xml:space="preserve">传真： </w:t>
            </w:r>
          </w:p>
        </w:tc>
        <w:tc>
          <w:tcPr>
            <w:tcW w:w="7440" w:type="dxa"/>
          </w:tcPr>
          <w:p w14:paraId="61870C59">
            <w:pPr>
              <w:pStyle w:val="8"/>
              <w:rPr>
                <w:rFonts w:hint="eastAsia"/>
              </w:rPr>
            </w:pPr>
            <w:r>
              <w:rPr>
                <w:rFonts w:hint="eastAsia"/>
              </w:rPr>
              <w:t xml:space="preserve">0416-3220186 </w:t>
            </w:r>
          </w:p>
        </w:tc>
      </w:tr>
      <w:tr w14:paraId="621F1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F6FC5E0">
            <w:pPr>
              <w:pStyle w:val="8"/>
              <w:rPr>
                <w:rFonts w:hint="eastAsia"/>
              </w:rPr>
            </w:pPr>
            <w:r>
              <w:rPr>
                <w:rFonts w:hint="eastAsia"/>
              </w:rPr>
              <w:t xml:space="preserve">客户服务电话： </w:t>
            </w:r>
          </w:p>
        </w:tc>
        <w:tc>
          <w:tcPr>
            <w:tcW w:w="7440" w:type="dxa"/>
          </w:tcPr>
          <w:p w14:paraId="2D7B04C0">
            <w:pPr>
              <w:pStyle w:val="8"/>
              <w:rPr>
                <w:rFonts w:hint="eastAsia"/>
              </w:rPr>
            </w:pPr>
            <w:r>
              <w:rPr>
                <w:rFonts w:hint="eastAsia"/>
              </w:rPr>
              <w:t xml:space="preserve">400-66-96178 </w:t>
            </w:r>
          </w:p>
        </w:tc>
      </w:tr>
      <w:tr w14:paraId="0E8B5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0F95F1">
            <w:pPr>
              <w:pStyle w:val="8"/>
              <w:rPr>
                <w:rFonts w:hint="eastAsia"/>
              </w:rPr>
            </w:pPr>
            <w:r>
              <w:rPr>
                <w:rFonts w:hint="eastAsia"/>
              </w:rPr>
              <w:t xml:space="preserve">网址： </w:t>
            </w:r>
          </w:p>
        </w:tc>
        <w:tc>
          <w:tcPr>
            <w:tcW w:w="7440" w:type="dxa"/>
          </w:tcPr>
          <w:p w14:paraId="42BFEF35">
            <w:pPr>
              <w:pStyle w:val="8"/>
              <w:rPr>
                <w:rFonts w:hint="eastAsia"/>
              </w:rPr>
            </w:pPr>
            <w:r>
              <w:rPr>
                <w:rFonts w:hint="eastAsia"/>
              </w:rPr>
              <w:t xml:space="preserve">www.jinzhoubank.com </w:t>
            </w:r>
          </w:p>
        </w:tc>
      </w:tr>
    </w:tbl>
    <w:p w14:paraId="5CC1EEDB">
      <w:pPr>
        <w:pStyle w:val="8"/>
        <w:spacing w:before="0" w:beforeAutospacing="0" w:after="0" w:afterAutospacing="0" w:line="360" w:lineRule="auto"/>
        <w:ind w:firstLine="420"/>
        <w:rPr>
          <w:rFonts w:hint="eastAsia"/>
          <w:sz w:val="21"/>
          <w:szCs w:val="21"/>
        </w:rPr>
      </w:pPr>
      <w:r>
        <w:rPr>
          <w:rFonts w:hint="eastAsia"/>
          <w:b/>
          <w:bCs/>
          <w:sz w:val="21"/>
          <w:szCs w:val="21"/>
        </w:rPr>
        <w:t>(221)湖南银行股份有限公司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3B3CC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DC923E">
            <w:pPr>
              <w:pStyle w:val="8"/>
              <w:rPr>
                <w:rFonts w:hint="eastAsia"/>
              </w:rPr>
            </w:pPr>
            <w:r>
              <w:rPr>
                <w:rFonts w:hint="eastAsia"/>
              </w:rPr>
              <w:t xml:space="preserve">注册地址： </w:t>
            </w:r>
          </w:p>
        </w:tc>
        <w:tc>
          <w:tcPr>
            <w:tcW w:w="7440" w:type="dxa"/>
          </w:tcPr>
          <w:p w14:paraId="35FF42C9">
            <w:pPr>
              <w:pStyle w:val="8"/>
              <w:rPr>
                <w:rFonts w:hint="eastAsia"/>
              </w:rPr>
            </w:pPr>
            <w:r>
              <w:rPr>
                <w:rFonts w:hint="eastAsia"/>
              </w:rPr>
              <w:t xml:space="preserve">湖南省长沙市天心区湘江中路二段210号 </w:t>
            </w:r>
          </w:p>
        </w:tc>
      </w:tr>
      <w:tr w14:paraId="12081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321FF5">
            <w:pPr>
              <w:pStyle w:val="8"/>
              <w:rPr>
                <w:rFonts w:hint="eastAsia"/>
              </w:rPr>
            </w:pPr>
            <w:r>
              <w:rPr>
                <w:rFonts w:hint="eastAsia"/>
              </w:rPr>
              <w:t xml:space="preserve">办公地址： </w:t>
            </w:r>
          </w:p>
        </w:tc>
        <w:tc>
          <w:tcPr>
            <w:tcW w:w="7440" w:type="dxa"/>
          </w:tcPr>
          <w:p w14:paraId="4E7B3976">
            <w:pPr>
              <w:pStyle w:val="8"/>
              <w:rPr>
                <w:rFonts w:hint="eastAsia"/>
              </w:rPr>
            </w:pPr>
            <w:r>
              <w:rPr>
                <w:rFonts w:hint="eastAsia"/>
              </w:rPr>
              <w:t xml:space="preserve">湖南省长沙市天心区湘江中路二段210号 </w:t>
            </w:r>
          </w:p>
        </w:tc>
      </w:tr>
      <w:tr w14:paraId="012AA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CEEA2E9">
            <w:pPr>
              <w:pStyle w:val="8"/>
              <w:rPr>
                <w:rFonts w:hint="eastAsia"/>
              </w:rPr>
            </w:pPr>
            <w:r>
              <w:rPr>
                <w:rFonts w:hint="eastAsia"/>
              </w:rPr>
              <w:t xml:space="preserve">法定代表人： </w:t>
            </w:r>
          </w:p>
        </w:tc>
        <w:tc>
          <w:tcPr>
            <w:tcW w:w="7440" w:type="dxa"/>
          </w:tcPr>
          <w:p w14:paraId="6FB56723">
            <w:pPr>
              <w:pStyle w:val="8"/>
              <w:rPr>
                <w:rFonts w:hint="eastAsia"/>
              </w:rPr>
            </w:pPr>
            <w:r>
              <w:rPr>
                <w:rFonts w:hint="eastAsia"/>
              </w:rPr>
              <w:t xml:space="preserve">黄卫忠 </w:t>
            </w:r>
          </w:p>
        </w:tc>
      </w:tr>
      <w:tr w14:paraId="29719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538444">
            <w:pPr>
              <w:pStyle w:val="8"/>
              <w:rPr>
                <w:rFonts w:hint="eastAsia"/>
              </w:rPr>
            </w:pPr>
            <w:r>
              <w:rPr>
                <w:rFonts w:hint="eastAsia"/>
              </w:rPr>
              <w:t xml:space="preserve">联系人： </w:t>
            </w:r>
          </w:p>
        </w:tc>
        <w:tc>
          <w:tcPr>
            <w:tcW w:w="7440" w:type="dxa"/>
          </w:tcPr>
          <w:p w14:paraId="5D00F50E">
            <w:pPr>
              <w:pStyle w:val="8"/>
              <w:rPr>
                <w:rFonts w:hint="eastAsia"/>
              </w:rPr>
            </w:pPr>
            <w:r>
              <w:rPr>
                <w:rFonts w:hint="eastAsia"/>
              </w:rPr>
              <w:t xml:space="preserve">张鹏君 </w:t>
            </w:r>
          </w:p>
        </w:tc>
      </w:tr>
      <w:tr w14:paraId="22356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A7F34B">
            <w:pPr>
              <w:pStyle w:val="8"/>
              <w:rPr>
                <w:rFonts w:hint="eastAsia"/>
              </w:rPr>
            </w:pPr>
            <w:r>
              <w:rPr>
                <w:rFonts w:hint="eastAsia"/>
              </w:rPr>
              <w:t xml:space="preserve">电话： </w:t>
            </w:r>
          </w:p>
        </w:tc>
        <w:tc>
          <w:tcPr>
            <w:tcW w:w="7440" w:type="dxa"/>
          </w:tcPr>
          <w:p w14:paraId="545153BE">
            <w:pPr>
              <w:pStyle w:val="8"/>
              <w:rPr>
                <w:rFonts w:hint="eastAsia"/>
              </w:rPr>
            </w:pPr>
            <w:r>
              <w:rPr>
                <w:rFonts w:hint="eastAsia"/>
              </w:rPr>
              <w:t xml:space="preserve">0731-96599 </w:t>
            </w:r>
          </w:p>
        </w:tc>
      </w:tr>
      <w:tr w14:paraId="049DC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6838D4">
            <w:pPr>
              <w:pStyle w:val="8"/>
              <w:rPr>
                <w:rFonts w:hint="eastAsia"/>
              </w:rPr>
            </w:pPr>
            <w:r>
              <w:rPr>
                <w:rFonts w:hint="eastAsia"/>
              </w:rPr>
              <w:t xml:space="preserve">传真： </w:t>
            </w:r>
          </w:p>
        </w:tc>
        <w:tc>
          <w:tcPr>
            <w:tcW w:w="7440" w:type="dxa"/>
          </w:tcPr>
          <w:p w14:paraId="7837140F">
            <w:pPr>
              <w:pStyle w:val="8"/>
              <w:rPr>
                <w:rFonts w:hint="eastAsia"/>
              </w:rPr>
            </w:pPr>
            <w:r>
              <w:rPr>
                <w:rFonts w:hint="eastAsia"/>
              </w:rPr>
              <w:t xml:space="preserve">0731-89828806 </w:t>
            </w:r>
          </w:p>
        </w:tc>
      </w:tr>
      <w:tr w14:paraId="32B65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589AAFD">
            <w:pPr>
              <w:pStyle w:val="8"/>
              <w:rPr>
                <w:rFonts w:hint="eastAsia"/>
              </w:rPr>
            </w:pPr>
            <w:r>
              <w:rPr>
                <w:rFonts w:hint="eastAsia"/>
              </w:rPr>
              <w:t xml:space="preserve">客户服务电话： </w:t>
            </w:r>
          </w:p>
        </w:tc>
        <w:tc>
          <w:tcPr>
            <w:tcW w:w="7440" w:type="dxa"/>
          </w:tcPr>
          <w:p w14:paraId="64A78517">
            <w:pPr>
              <w:pStyle w:val="8"/>
              <w:rPr>
                <w:rFonts w:hint="eastAsia"/>
              </w:rPr>
            </w:pPr>
            <w:r>
              <w:rPr>
                <w:rFonts w:hint="eastAsia"/>
              </w:rPr>
              <w:t xml:space="preserve">0731-96599 </w:t>
            </w:r>
          </w:p>
        </w:tc>
      </w:tr>
      <w:tr w14:paraId="4151A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E21C546">
            <w:pPr>
              <w:pStyle w:val="8"/>
              <w:rPr>
                <w:rFonts w:hint="eastAsia"/>
              </w:rPr>
            </w:pPr>
            <w:r>
              <w:rPr>
                <w:rFonts w:hint="eastAsia"/>
              </w:rPr>
              <w:t xml:space="preserve">网址： </w:t>
            </w:r>
          </w:p>
        </w:tc>
        <w:tc>
          <w:tcPr>
            <w:tcW w:w="7440" w:type="dxa"/>
          </w:tcPr>
          <w:p w14:paraId="468AE80A">
            <w:pPr>
              <w:pStyle w:val="8"/>
              <w:rPr>
                <w:rFonts w:hint="eastAsia"/>
              </w:rPr>
            </w:pPr>
            <w:r>
              <w:rPr>
                <w:rFonts w:hint="eastAsia"/>
              </w:rPr>
              <w:t xml:space="preserve">www.hunan-bank.com </w:t>
            </w:r>
          </w:p>
        </w:tc>
      </w:tr>
    </w:tbl>
    <w:p w14:paraId="4F97A834">
      <w:pPr>
        <w:pStyle w:val="8"/>
        <w:spacing w:before="0" w:beforeAutospacing="0" w:after="0" w:afterAutospacing="0" w:line="360" w:lineRule="auto"/>
        <w:ind w:firstLine="420"/>
        <w:rPr>
          <w:rFonts w:hint="eastAsia"/>
          <w:sz w:val="21"/>
          <w:szCs w:val="21"/>
        </w:rPr>
      </w:pPr>
      <w:r>
        <w:rPr>
          <w:rFonts w:hint="eastAsia"/>
          <w:b/>
          <w:bCs/>
          <w:sz w:val="21"/>
          <w:szCs w:val="21"/>
        </w:rPr>
        <w:t>(222)龙江银行股份有限公司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6D5DB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02EBF79">
            <w:pPr>
              <w:pStyle w:val="8"/>
              <w:rPr>
                <w:rFonts w:hint="eastAsia"/>
              </w:rPr>
            </w:pPr>
            <w:r>
              <w:rPr>
                <w:rFonts w:hint="eastAsia"/>
              </w:rPr>
              <w:t xml:space="preserve">注册地址： </w:t>
            </w:r>
          </w:p>
        </w:tc>
        <w:tc>
          <w:tcPr>
            <w:tcW w:w="7440" w:type="dxa"/>
          </w:tcPr>
          <w:p w14:paraId="698C1580">
            <w:pPr>
              <w:pStyle w:val="8"/>
              <w:rPr>
                <w:rFonts w:hint="eastAsia"/>
              </w:rPr>
            </w:pPr>
            <w:r>
              <w:rPr>
                <w:rFonts w:hint="eastAsia"/>
              </w:rPr>
              <w:t xml:space="preserve">黑龙江省哈尔滨市道里区友谊路436号 </w:t>
            </w:r>
          </w:p>
        </w:tc>
      </w:tr>
      <w:tr w14:paraId="305F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DFA8698">
            <w:pPr>
              <w:pStyle w:val="8"/>
              <w:rPr>
                <w:rFonts w:hint="eastAsia"/>
              </w:rPr>
            </w:pPr>
            <w:r>
              <w:rPr>
                <w:rFonts w:hint="eastAsia"/>
              </w:rPr>
              <w:t xml:space="preserve">办公地址： </w:t>
            </w:r>
          </w:p>
        </w:tc>
        <w:tc>
          <w:tcPr>
            <w:tcW w:w="7440" w:type="dxa"/>
          </w:tcPr>
          <w:p w14:paraId="24EF935C">
            <w:pPr>
              <w:pStyle w:val="8"/>
              <w:rPr>
                <w:rFonts w:hint="eastAsia"/>
              </w:rPr>
            </w:pPr>
            <w:r>
              <w:rPr>
                <w:rFonts w:hint="eastAsia"/>
              </w:rPr>
              <w:t xml:space="preserve">黑龙江省哈尔滨市道里区友谊路436号 </w:t>
            </w:r>
          </w:p>
        </w:tc>
      </w:tr>
      <w:tr w14:paraId="39E6B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DEFA389">
            <w:pPr>
              <w:pStyle w:val="8"/>
              <w:rPr>
                <w:rFonts w:hint="eastAsia"/>
              </w:rPr>
            </w:pPr>
            <w:r>
              <w:rPr>
                <w:rFonts w:hint="eastAsia"/>
              </w:rPr>
              <w:t xml:space="preserve">法定代表人： </w:t>
            </w:r>
          </w:p>
        </w:tc>
        <w:tc>
          <w:tcPr>
            <w:tcW w:w="7440" w:type="dxa"/>
          </w:tcPr>
          <w:p w14:paraId="79E73432">
            <w:pPr>
              <w:pStyle w:val="8"/>
              <w:rPr>
                <w:rFonts w:hint="eastAsia"/>
              </w:rPr>
            </w:pPr>
            <w:r>
              <w:rPr>
                <w:rFonts w:hint="eastAsia"/>
              </w:rPr>
              <w:t xml:space="preserve">张建辉 </w:t>
            </w:r>
          </w:p>
        </w:tc>
      </w:tr>
      <w:tr w14:paraId="2164A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7C92C9">
            <w:pPr>
              <w:pStyle w:val="8"/>
              <w:rPr>
                <w:rFonts w:hint="eastAsia"/>
              </w:rPr>
            </w:pPr>
            <w:r>
              <w:rPr>
                <w:rFonts w:hint="eastAsia"/>
              </w:rPr>
              <w:t xml:space="preserve">联系人： </w:t>
            </w:r>
          </w:p>
        </w:tc>
        <w:tc>
          <w:tcPr>
            <w:tcW w:w="7440" w:type="dxa"/>
          </w:tcPr>
          <w:p w14:paraId="09883BD6">
            <w:pPr>
              <w:pStyle w:val="8"/>
              <w:rPr>
                <w:rFonts w:hint="eastAsia"/>
              </w:rPr>
            </w:pPr>
            <w:r>
              <w:rPr>
                <w:rFonts w:hint="eastAsia"/>
              </w:rPr>
              <w:t xml:space="preserve">闫勇 </w:t>
            </w:r>
          </w:p>
        </w:tc>
      </w:tr>
      <w:tr w14:paraId="2B9A5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6329D85">
            <w:pPr>
              <w:pStyle w:val="8"/>
              <w:rPr>
                <w:rFonts w:hint="eastAsia"/>
              </w:rPr>
            </w:pPr>
            <w:r>
              <w:rPr>
                <w:rFonts w:hint="eastAsia"/>
              </w:rPr>
              <w:t xml:space="preserve">电话： </w:t>
            </w:r>
          </w:p>
        </w:tc>
        <w:tc>
          <w:tcPr>
            <w:tcW w:w="7440" w:type="dxa"/>
          </w:tcPr>
          <w:p w14:paraId="682763F7">
            <w:pPr>
              <w:pStyle w:val="8"/>
              <w:rPr>
                <w:rFonts w:hint="eastAsia"/>
              </w:rPr>
            </w:pPr>
            <w:r>
              <w:rPr>
                <w:rFonts w:hint="eastAsia"/>
              </w:rPr>
              <w:t xml:space="preserve">0451-85706107 </w:t>
            </w:r>
          </w:p>
        </w:tc>
      </w:tr>
      <w:tr w14:paraId="04E9C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E6FF2FE">
            <w:pPr>
              <w:pStyle w:val="8"/>
              <w:rPr>
                <w:rFonts w:hint="eastAsia"/>
              </w:rPr>
            </w:pPr>
            <w:r>
              <w:rPr>
                <w:rFonts w:hint="eastAsia"/>
              </w:rPr>
              <w:t xml:space="preserve">传真： </w:t>
            </w:r>
          </w:p>
        </w:tc>
        <w:tc>
          <w:tcPr>
            <w:tcW w:w="7440" w:type="dxa"/>
          </w:tcPr>
          <w:p w14:paraId="1BF77C2D">
            <w:pPr>
              <w:pStyle w:val="8"/>
              <w:rPr>
                <w:rFonts w:hint="eastAsia"/>
              </w:rPr>
            </w:pPr>
            <w:r>
              <w:rPr>
                <w:rFonts w:hint="eastAsia"/>
              </w:rPr>
              <w:t xml:space="preserve">0451-85706107 </w:t>
            </w:r>
          </w:p>
        </w:tc>
      </w:tr>
      <w:tr w14:paraId="6904A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525A28">
            <w:pPr>
              <w:pStyle w:val="8"/>
              <w:rPr>
                <w:rFonts w:hint="eastAsia"/>
              </w:rPr>
            </w:pPr>
            <w:r>
              <w:rPr>
                <w:rFonts w:hint="eastAsia"/>
              </w:rPr>
              <w:t xml:space="preserve">客户服务电话： </w:t>
            </w:r>
          </w:p>
        </w:tc>
        <w:tc>
          <w:tcPr>
            <w:tcW w:w="7440" w:type="dxa"/>
          </w:tcPr>
          <w:p w14:paraId="5850696F">
            <w:pPr>
              <w:pStyle w:val="8"/>
              <w:rPr>
                <w:rFonts w:hint="eastAsia"/>
              </w:rPr>
            </w:pPr>
            <w:r>
              <w:rPr>
                <w:rFonts w:hint="eastAsia"/>
              </w:rPr>
              <w:t xml:space="preserve">4006458888 </w:t>
            </w:r>
          </w:p>
        </w:tc>
      </w:tr>
      <w:tr w14:paraId="28334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3332DC">
            <w:pPr>
              <w:pStyle w:val="8"/>
              <w:rPr>
                <w:rFonts w:hint="eastAsia"/>
              </w:rPr>
            </w:pPr>
            <w:r>
              <w:rPr>
                <w:rFonts w:hint="eastAsia"/>
              </w:rPr>
              <w:t xml:space="preserve">网址： </w:t>
            </w:r>
          </w:p>
        </w:tc>
        <w:tc>
          <w:tcPr>
            <w:tcW w:w="7440" w:type="dxa"/>
          </w:tcPr>
          <w:p w14:paraId="4737B262">
            <w:pPr>
              <w:pStyle w:val="8"/>
              <w:rPr>
                <w:rFonts w:hint="eastAsia"/>
              </w:rPr>
            </w:pPr>
            <w:r>
              <w:rPr>
                <w:rFonts w:hint="eastAsia"/>
              </w:rPr>
              <w:t xml:space="preserve">www.lj-bank.com </w:t>
            </w:r>
          </w:p>
        </w:tc>
      </w:tr>
    </w:tbl>
    <w:p w14:paraId="3CDC9281">
      <w:pPr>
        <w:pStyle w:val="8"/>
        <w:spacing w:before="0" w:beforeAutospacing="0" w:after="0" w:afterAutospacing="0" w:line="360" w:lineRule="auto"/>
        <w:ind w:firstLine="420"/>
        <w:rPr>
          <w:rFonts w:hint="eastAsia"/>
          <w:sz w:val="21"/>
          <w:szCs w:val="21"/>
        </w:rPr>
      </w:pPr>
      <w:r>
        <w:rPr>
          <w:rFonts w:hint="eastAsia"/>
          <w:b/>
          <w:bCs/>
          <w:sz w:val="21"/>
          <w:szCs w:val="21"/>
        </w:rPr>
        <w:t>(223)青岛农村商业银行股份有限公司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4902D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17FF4CF">
            <w:pPr>
              <w:pStyle w:val="8"/>
              <w:rPr>
                <w:rFonts w:hint="eastAsia"/>
              </w:rPr>
            </w:pPr>
            <w:r>
              <w:rPr>
                <w:rFonts w:hint="eastAsia"/>
              </w:rPr>
              <w:t xml:space="preserve">注册地址： </w:t>
            </w:r>
          </w:p>
        </w:tc>
        <w:tc>
          <w:tcPr>
            <w:tcW w:w="7440" w:type="dxa"/>
          </w:tcPr>
          <w:p w14:paraId="7A3687CB">
            <w:pPr>
              <w:pStyle w:val="8"/>
              <w:rPr>
                <w:rFonts w:hint="eastAsia"/>
              </w:rPr>
            </w:pPr>
            <w:r>
              <w:rPr>
                <w:rFonts w:hint="eastAsia"/>
              </w:rPr>
              <w:t xml:space="preserve">山东省青岛市崂山区秦岭路6号1号楼 </w:t>
            </w:r>
          </w:p>
        </w:tc>
      </w:tr>
      <w:tr w14:paraId="0FB4E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B3076A">
            <w:pPr>
              <w:pStyle w:val="8"/>
              <w:rPr>
                <w:rFonts w:hint="eastAsia"/>
              </w:rPr>
            </w:pPr>
            <w:r>
              <w:rPr>
                <w:rFonts w:hint="eastAsia"/>
              </w:rPr>
              <w:t xml:space="preserve">办公地址： </w:t>
            </w:r>
          </w:p>
        </w:tc>
        <w:tc>
          <w:tcPr>
            <w:tcW w:w="7440" w:type="dxa"/>
          </w:tcPr>
          <w:p w14:paraId="62DDBDEC">
            <w:pPr>
              <w:pStyle w:val="8"/>
              <w:rPr>
                <w:rFonts w:hint="eastAsia"/>
              </w:rPr>
            </w:pPr>
            <w:r>
              <w:rPr>
                <w:rFonts w:hint="eastAsia"/>
              </w:rPr>
              <w:t xml:space="preserve">山东省青岛市崂山区秦岭路6号1号楼 </w:t>
            </w:r>
          </w:p>
        </w:tc>
      </w:tr>
      <w:tr w14:paraId="1EF3C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C0E4F5">
            <w:pPr>
              <w:pStyle w:val="8"/>
              <w:rPr>
                <w:rFonts w:hint="eastAsia"/>
              </w:rPr>
            </w:pPr>
            <w:r>
              <w:rPr>
                <w:rFonts w:hint="eastAsia"/>
              </w:rPr>
              <w:t xml:space="preserve">法定代表人： </w:t>
            </w:r>
          </w:p>
        </w:tc>
        <w:tc>
          <w:tcPr>
            <w:tcW w:w="7440" w:type="dxa"/>
          </w:tcPr>
          <w:p w14:paraId="22442911">
            <w:pPr>
              <w:pStyle w:val="8"/>
              <w:rPr>
                <w:rFonts w:hint="eastAsia"/>
              </w:rPr>
            </w:pPr>
            <w:r>
              <w:rPr>
                <w:rFonts w:hint="eastAsia"/>
              </w:rPr>
              <w:t xml:space="preserve">王锡峰 </w:t>
            </w:r>
          </w:p>
        </w:tc>
      </w:tr>
      <w:tr w14:paraId="10F55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7DDA4B">
            <w:pPr>
              <w:pStyle w:val="8"/>
              <w:rPr>
                <w:rFonts w:hint="eastAsia"/>
              </w:rPr>
            </w:pPr>
            <w:r>
              <w:rPr>
                <w:rFonts w:hint="eastAsia"/>
              </w:rPr>
              <w:t xml:space="preserve">联系人： </w:t>
            </w:r>
          </w:p>
        </w:tc>
        <w:tc>
          <w:tcPr>
            <w:tcW w:w="7440" w:type="dxa"/>
          </w:tcPr>
          <w:p w14:paraId="105D006E">
            <w:pPr>
              <w:pStyle w:val="8"/>
              <w:rPr>
                <w:rFonts w:hint="eastAsia"/>
              </w:rPr>
            </w:pPr>
            <w:r>
              <w:rPr>
                <w:rFonts w:hint="eastAsia"/>
              </w:rPr>
              <w:t xml:space="preserve">严菲 </w:t>
            </w:r>
          </w:p>
        </w:tc>
      </w:tr>
      <w:tr w14:paraId="6BFF0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6039DC">
            <w:pPr>
              <w:pStyle w:val="8"/>
              <w:rPr>
                <w:rFonts w:hint="eastAsia"/>
              </w:rPr>
            </w:pPr>
            <w:r>
              <w:rPr>
                <w:rFonts w:hint="eastAsia"/>
              </w:rPr>
              <w:t xml:space="preserve">电话： </w:t>
            </w:r>
          </w:p>
        </w:tc>
        <w:tc>
          <w:tcPr>
            <w:tcW w:w="7440" w:type="dxa"/>
          </w:tcPr>
          <w:p w14:paraId="6283430C">
            <w:pPr>
              <w:pStyle w:val="8"/>
              <w:rPr>
                <w:rFonts w:hint="eastAsia"/>
              </w:rPr>
            </w:pPr>
            <w:r>
              <w:rPr>
                <w:rFonts w:hint="eastAsia"/>
              </w:rPr>
              <w:t xml:space="preserve">0532-66957360 </w:t>
            </w:r>
          </w:p>
        </w:tc>
      </w:tr>
      <w:tr w14:paraId="701EF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9D6303">
            <w:pPr>
              <w:pStyle w:val="8"/>
              <w:rPr>
                <w:rFonts w:hint="eastAsia"/>
              </w:rPr>
            </w:pPr>
            <w:r>
              <w:rPr>
                <w:rFonts w:hint="eastAsia"/>
              </w:rPr>
              <w:t xml:space="preserve">传真： </w:t>
            </w:r>
          </w:p>
        </w:tc>
        <w:tc>
          <w:tcPr>
            <w:tcW w:w="7440" w:type="dxa"/>
          </w:tcPr>
          <w:p w14:paraId="3A678C96">
            <w:pPr>
              <w:pStyle w:val="8"/>
              <w:rPr>
                <w:rFonts w:hint="eastAsia"/>
              </w:rPr>
            </w:pPr>
            <w:r>
              <w:rPr>
                <w:rFonts w:hint="eastAsia"/>
              </w:rPr>
              <w:t xml:space="preserve">0532-66957229 </w:t>
            </w:r>
          </w:p>
        </w:tc>
      </w:tr>
      <w:tr w14:paraId="53370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FC8C64">
            <w:pPr>
              <w:pStyle w:val="8"/>
              <w:rPr>
                <w:rFonts w:hint="eastAsia"/>
              </w:rPr>
            </w:pPr>
            <w:r>
              <w:rPr>
                <w:rFonts w:hint="eastAsia"/>
              </w:rPr>
              <w:t xml:space="preserve">客户服务电话： </w:t>
            </w:r>
          </w:p>
        </w:tc>
        <w:tc>
          <w:tcPr>
            <w:tcW w:w="7440" w:type="dxa"/>
          </w:tcPr>
          <w:p w14:paraId="514B0115">
            <w:pPr>
              <w:pStyle w:val="8"/>
              <w:rPr>
                <w:rFonts w:hint="eastAsia"/>
              </w:rPr>
            </w:pPr>
            <w:r>
              <w:rPr>
                <w:rFonts w:hint="eastAsia"/>
              </w:rPr>
              <w:t xml:space="preserve">0532-96668 </w:t>
            </w:r>
          </w:p>
        </w:tc>
      </w:tr>
      <w:tr w14:paraId="591C6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5DAD72">
            <w:pPr>
              <w:pStyle w:val="8"/>
              <w:rPr>
                <w:rFonts w:hint="eastAsia"/>
              </w:rPr>
            </w:pPr>
            <w:r>
              <w:rPr>
                <w:rFonts w:hint="eastAsia"/>
              </w:rPr>
              <w:t xml:space="preserve">网址： </w:t>
            </w:r>
          </w:p>
        </w:tc>
        <w:tc>
          <w:tcPr>
            <w:tcW w:w="7440" w:type="dxa"/>
          </w:tcPr>
          <w:p w14:paraId="3D427189">
            <w:pPr>
              <w:pStyle w:val="8"/>
              <w:rPr>
                <w:rFonts w:hint="eastAsia"/>
              </w:rPr>
            </w:pPr>
            <w:r>
              <w:rPr>
                <w:rFonts w:hint="eastAsia"/>
              </w:rPr>
              <w:t xml:space="preserve">www.qrcb.com.cn </w:t>
            </w:r>
          </w:p>
        </w:tc>
      </w:tr>
    </w:tbl>
    <w:p w14:paraId="7D882484">
      <w:pPr>
        <w:pStyle w:val="8"/>
        <w:spacing w:before="0" w:beforeAutospacing="0" w:after="0" w:afterAutospacing="0" w:line="360" w:lineRule="auto"/>
        <w:ind w:firstLine="420"/>
        <w:rPr>
          <w:rFonts w:hint="eastAsia"/>
          <w:sz w:val="21"/>
          <w:szCs w:val="21"/>
        </w:rPr>
      </w:pPr>
      <w:r>
        <w:rPr>
          <w:rFonts w:hint="eastAsia"/>
          <w:b/>
          <w:bCs/>
          <w:sz w:val="21"/>
          <w:szCs w:val="21"/>
        </w:rPr>
        <w:t>(224)深圳前海微众银行股份有限公司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A934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9067D2">
            <w:pPr>
              <w:pStyle w:val="8"/>
              <w:rPr>
                <w:rFonts w:hint="eastAsia"/>
              </w:rPr>
            </w:pPr>
            <w:r>
              <w:rPr>
                <w:rFonts w:hint="eastAsia"/>
              </w:rPr>
              <w:t xml:space="preserve">注册地址： </w:t>
            </w:r>
          </w:p>
        </w:tc>
        <w:tc>
          <w:tcPr>
            <w:tcW w:w="7440" w:type="dxa"/>
          </w:tcPr>
          <w:p w14:paraId="576A153F">
            <w:pPr>
              <w:pStyle w:val="8"/>
              <w:rPr>
                <w:rFonts w:hint="eastAsia"/>
              </w:rPr>
            </w:pPr>
            <w:r>
              <w:rPr>
                <w:rFonts w:hint="eastAsia"/>
              </w:rPr>
              <w:t xml:space="preserve">广东省深圳市前海深港合作区前湾一路 1号A栋201室 </w:t>
            </w:r>
          </w:p>
        </w:tc>
      </w:tr>
      <w:tr w14:paraId="119EE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B95AB45">
            <w:pPr>
              <w:pStyle w:val="8"/>
              <w:rPr>
                <w:rFonts w:hint="eastAsia"/>
              </w:rPr>
            </w:pPr>
            <w:r>
              <w:rPr>
                <w:rFonts w:hint="eastAsia"/>
              </w:rPr>
              <w:t xml:space="preserve">办公地址： </w:t>
            </w:r>
          </w:p>
        </w:tc>
        <w:tc>
          <w:tcPr>
            <w:tcW w:w="7440" w:type="dxa"/>
          </w:tcPr>
          <w:p w14:paraId="1C43F993">
            <w:pPr>
              <w:pStyle w:val="8"/>
              <w:rPr>
                <w:rFonts w:hint="eastAsia"/>
              </w:rPr>
            </w:pPr>
            <w:r>
              <w:rPr>
                <w:rFonts w:hint="eastAsia"/>
              </w:rPr>
              <w:t xml:space="preserve">深圳市南山区沙河西路1819号深圳湾科技生态园7栋A座 </w:t>
            </w:r>
          </w:p>
        </w:tc>
      </w:tr>
      <w:tr w14:paraId="113FF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467D0DA">
            <w:pPr>
              <w:pStyle w:val="8"/>
              <w:rPr>
                <w:rFonts w:hint="eastAsia"/>
              </w:rPr>
            </w:pPr>
            <w:r>
              <w:rPr>
                <w:rFonts w:hint="eastAsia"/>
              </w:rPr>
              <w:t xml:space="preserve">法定代表人： </w:t>
            </w:r>
          </w:p>
        </w:tc>
        <w:tc>
          <w:tcPr>
            <w:tcW w:w="7440" w:type="dxa"/>
          </w:tcPr>
          <w:p w14:paraId="6E27A80C">
            <w:pPr>
              <w:pStyle w:val="8"/>
              <w:rPr>
                <w:rFonts w:hint="eastAsia"/>
              </w:rPr>
            </w:pPr>
            <w:r>
              <w:rPr>
                <w:rFonts w:hint="eastAsia"/>
              </w:rPr>
              <w:t xml:space="preserve">顾敏 </w:t>
            </w:r>
          </w:p>
        </w:tc>
      </w:tr>
      <w:tr w14:paraId="27F16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0785F52">
            <w:pPr>
              <w:pStyle w:val="8"/>
              <w:rPr>
                <w:rFonts w:hint="eastAsia"/>
              </w:rPr>
            </w:pPr>
            <w:r>
              <w:rPr>
                <w:rFonts w:hint="eastAsia"/>
              </w:rPr>
              <w:t xml:space="preserve">联系人： </w:t>
            </w:r>
          </w:p>
        </w:tc>
        <w:tc>
          <w:tcPr>
            <w:tcW w:w="7440" w:type="dxa"/>
          </w:tcPr>
          <w:p w14:paraId="094197FD">
            <w:pPr>
              <w:pStyle w:val="8"/>
              <w:rPr>
                <w:rFonts w:hint="eastAsia"/>
              </w:rPr>
            </w:pPr>
            <w:r>
              <w:rPr>
                <w:rFonts w:hint="eastAsia"/>
              </w:rPr>
              <w:t xml:space="preserve">白冰 </w:t>
            </w:r>
          </w:p>
        </w:tc>
      </w:tr>
      <w:tr w14:paraId="51DF2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38D79C">
            <w:pPr>
              <w:pStyle w:val="8"/>
              <w:rPr>
                <w:rFonts w:hint="eastAsia"/>
              </w:rPr>
            </w:pPr>
            <w:r>
              <w:rPr>
                <w:rFonts w:hint="eastAsia"/>
              </w:rPr>
              <w:t xml:space="preserve">电话： </w:t>
            </w:r>
          </w:p>
        </w:tc>
        <w:tc>
          <w:tcPr>
            <w:tcW w:w="7440" w:type="dxa"/>
          </w:tcPr>
          <w:p w14:paraId="35A9A91B">
            <w:pPr>
              <w:pStyle w:val="8"/>
              <w:rPr>
                <w:rFonts w:hint="eastAsia"/>
              </w:rPr>
            </w:pPr>
            <w:r>
              <w:rPr>
                <w:rFonts w:hint="eastAsia"/>
              </w:rPr>
              <w:t xml:space="preserve">89959999-3306 </w:t>
            </w:r>
          </w:p>
        </w:tc>
      </w:tr>
      <w:tr w14:paraId="5077A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8AA4383">
            <w:pPr>
              <w:pStyle w:val="8"/>
              <w:rPr>
                <w:rFonts w:hint="eastAsia"/>
              </w:rPr>
            </w:pPr>
            <w:r>
              <w:rPr>
                <w:rFonts w:hint="eastAsia"/>
              </w:rPr>
              <w:t xml:space="preserve">客户服务电话： </w:t>
            </w:r>
          </w:p>
        </w:tc>
        <w:tc>
          <w:tcPr>
            <w:tcW w:w="7440" w:type="dxa"/>
          </w:tcPr>
          <w:p w14:paraId="1E317B4B">
            <w:pPr>
              <w:pStyle w:val="8"/>
              <w:rPr>
                <w:rFonts w:hint="eastAsia"/>
              </w:rPr>
            </w:pPr>
            <w:r>
              <w:rPr>
                <w:rFonts w:hint="eastAsia"/>
              </w:rPr>
              <w:t xml:space="preserve">95384 </w:t>
            </w:r>
          </w:p>
        </w:tc>
      </w:tr>
      <w:tr w14:paraId="2233F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B458861">
            <w:pPr>
              <w:pStyle w:val="8"/>
              <w:rPr>
                <w:rFonts w:hint="eastAsia"/>
              </w:rPr>
            </w:pPr>
            <w:r>
              <w:rPr>
                <w:rFonts w:hint="eastAsia"/>
              </w:rPr>
              <w:t xml:space="preserve">网址： </w:t>
            </w:r>
          </w:p>
        </w:tc>
        <w:tc>
          <w:tcPr>
            <w:tcW w:w="7440" w:type="dxa"/>
          </w:tcPr>
          <w:p w14:paraId="72DE371B">
            <w:pPr>
              <w:pStyle w:val="8"/>
              <w:rPr>
                <w:rFonts w:hint="eastAsia"/>
              </w:rPr>
            </w:pPr>
            <w:r>
              <w:rPr>
                <w:rFonts w:hint="eastAsia"/>
              </w:rPr>
              <w:t xml:space="preserve">http://www.webank.com/ </w:t>
            </w:r>
          </w:p>
        </w:tc>
      </w:tr>
    </w:tbl>
    <w:p w14:paraId="2E7AF01A">
      <w:pPr>
        <w:pStyle w:val="8"/>
        <w:spacing w:before="0" w:beforeAutospacing="0" w:after="0" w:afterAutospacing="0" w:line="360" w:lineRule="auto"/>
        <w:ind w:firstLine="420"/>
        <w:rPr>
          <w:rFonts w:hint="eastAsia"/>
          <w:sz w:val="21"/>
          <w:szCs w:val="21"/>
        </w:rPr>
      </w:pPr>
      <w:r>
        <w:rPr>
          <w:rFonts w:hint="eastAsia"/>
          <w:b/>
          <w:bCs/>
          <w:sz w:val="21"/>
          <w:szCs w:val="21"/>
        </w:rPr>
        <w:t>(225)桂林银行股份有限公司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EC6C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8CFB993">
            <w:pPr>
              <w:pStyle w:val="8"/>
              <w:rPr>
                <w:rFonts w:hint="eastAsia"/>
              </w:rPr>
            </w:pPr>
            <w:r>
              <w:rPr>
                <w:rFonts w:hint="eastAsia"/>
              </w:rPr>
              <w:t xml:space="preserve">注册地址： </w:t>
            </w:r>
          </w:p>
        </w:tc>
        <w:tc>
          <w:tcPr>
            <w:tcW w:w="7440" w:type="dxa"/>
          </w:tcPr>
          <w:p w14:paraId="1D87A90F">
            <w:pPr>
              <w:pStyle w:val="8"/>
              <w:rPr>
                <w:rFonts w:hint="eastAsia"/>
              </w:rPr>
            </w:pPr>
            <w:r>
              <w:rPr>
                <w:rFonts w:hint="eastAsia"/>
              </w:rPr>
              <w:t xml:space="preserve">桂林市临桂区公园北路8号 </w:t>
            </w:r>
          </w:p>
        </w:tc>
      </w:tr>
      <w:tr w14:paraId="441B4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9D565F">
            <w:pPr>
              <w:pStyle w:val="8"/>
              <w:rPr>
                <w:rFonts w:hint="eastAsia"/>
              </w:rPr>
            </w:pPr>
            <w:r>
              <w:rPr>
                <w:rFonts w:hint="eastAsia"/>
              </w:rPr>
              <w:t xml:space="preserve">办公地址： </w:t>
            </w:r>
          </w:p>
        </w:tc>
        <w:tc>
          <w:tcPr>
            <w:tcW w:w="7440" w:type="dxa"/>
          </w:tcPr>
          <w:p w14:paraId="0131120B">
            <w:pPr>
              <w:pStyle w:val="8"/>
              <w:rPr>
                <w:rFonts w:hint="eastAsia"/>
              </w:rPr>
            </w:pPr>
            <w:r>
              <w:rPr>
                <w:rFonts w:hint="eastAsia"/>
              </w:rPr>
              <w:t xml:space="preserve">桂林市临桂区公园北路8号 </w:t>
            </w:r>
          </w:p>
        </w:tc>
      </w:tr>
      <w:tr w14:paraId="182C6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85F3120">
            <w:pPr>
              <w:pStyle w:val="8"/>
              <w:rPr>
                <w:rFonts w:hint="eastAsia"/>
              </w:rPr>
            </w:pPr>
            <w:r>
              <w:rPr>
                <w:rFonts w:hint="eastAsia"/>
              </w:rPr>
              <w:t xml:space="preserve">法定代表人： </w:t>
            </w:r>
          </w:p>
        </w:tc>
        <w:tc>
          <w:tcPr>
            <w:tcW w:w="7440" w:type="dxa"/>
          </w:tcPr>
          <w:p w14:paraId="56579259">
            <w:pPr>
              <w:pStyle w:val="8"/>
              <w:rPr>
                <w:rFonts w:hint="eastAsia"/>
              </w:rPr>
            </w:pPr>
            <w:r>
              <w:rPr>
                <w:rFonts w:hint="eastAsia"/>
              </w:rPr>
              <w:t xml:space="preserve">吴东 </w:t>
            </w:r>
          </w:p>
        </w:tc>
      </w:tr>
      <w:tr w14:paraId="3E03B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42FBC06">
            <w:pPr>
              <w:pStyle w:val="8"/>
              <w:rPr>
                <w:rFonts w:hint="eastAsia"/>
              </w:rPr>
            </w:pPr>
            <w:r>
              <w:rPr>
                <w:rFonts w:hint="eastAsia"/>
              </w:rPr>
              <w:t xml:space="preserve">联系人： </w:t>
            </w:r>
          </w:p>
        </w:tc>
        <w:tc>
          <w:tcPr>
            <w:tcW w:w="7440" w:type="dxa"/>
          </w:tcPr>
          <w:p w14:paraId="00C23F93">
            <w:pPr>
              <w:pStyle w:val="8"/>
              <w:rPr>
                <w:rFonts w:hint="eastAsia"/>
              </w:rPr>
            </w:pPr>
            <w:r>
              <w:rPr>
                <w:rFonts w:hint="eastAsia"/>
              </w:rPr>
              <w:t xml:space="preserve">陈林锴 </w:t>
            </w:r>
          </w:p>
        </w:tc>
      </w:tr>
      <w:tr w14:paraId="03F52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4048F2">
            <w:pPr>
              <w:pStyle w:val="8"/>
              <w:rPr>
                <w:rFonts w:hint="eastAsia"/>
              </w:rPr>
            </w:pPr>
            <w:r>
              <w:rPr>
                <w:rFonts w:hint="eastAsia"/>
              </w:rPr>
              <w:t xml:space="preserve">电话： </w:t>
            </w:r>
          </w:p>
        </w:tc>
        <w:tc>
          <w:tcPr>
            <w:tcW w:w="7440" w:type="dxa"/>
          </w:tcPr>
          <w:p w14:paraId="30EA282C">
            <w:pPr>
              <w:pStyle w:val="8"/>
              <w:rPr>
                <w:rFonts w:hint="eastAsia"/>
              </w:rPr>
            </w:pPr>
            <w:r>
              <w:rPr>
                <w:rFonts w:hint="eastAsia"/>
              </w:rPr>
              <w:t xml:space="preserve">0773-3879905 </w:t>
            </w:r>
          </w:p>
        </w:tc>
      </w:tr>
      <w:tr w14:paraId="105CE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546597A">
            <w:pPr>
              <w:pStyle w:val="8"/>
              <w:rPr>
                <w:rFonts w:hint="eastAsia"/>
              </w:rPr>
            </w:pPr>
            <w:r>
              <w:rPr>
                <w:rFonts w:hint="eastAsia"/>
              </w:rPr>
              <w:t xml:space="preserve">传真： </w:t>
            </w:r>
          </w:p>
        </w:tc>
        <w:tc>
          <w:tcPr>
            <w:tcW w:w="7440" w:type="dxa"/>
          </w:tcPr>
          <w:p w14:paraId="5D9D4734">
            <w:pPr>
              <w:pStyle w:val="8"/>
              <w:rPr>
                <w:rFonts w:hint="eastAsia"/>
              </w:rPr>
            </w:pPr>
            <w:r>
              <w:rPr>
                <w:rFonts w:hint="eastAsia"/>
              </w:rPr>
              <w:t xml:space="preserve">0773-3820180 </w:t>
            </w:r>
          </w:p>
        </w:tc>
      </w:tr>
      <w:tr w14:paraId="59AA7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F89C15">
            <w:pPr>
              <w:pStyle w:val="8"/>
              <w:rPr>
                <w:rFonts w:hint="eastAsia"/>
              </w:rPr>
            </w:pPr>
            <w:r>
              <w:rPr>
                <w:rFonts w:hint="eastAsia"/>
              </w:rPr>
              <w:t xml:space="preserve">客户服务电话： </w:t>
            </w:r>
          </w:p>
        </w:tc>
        <w:tc>
          <w:tcPr>
            <w:tcW w:w="7440" w:type="dxa"/>
          </w:tcPr>
          <w:p w14:paraId="4F29BA83">
            <w:pPr>
              <w:pStyle w:val="8"/>
              <w:rPr>
                <w:rFonts w:hint="eastAsia"/>
              </w:rPr>
            </w:pPr>
            <w:r>
              <w:rPr>
                <w:rFonts w:hint="eastAsia"/>
              </w:rPr>
              <w:t xml:space="preserve">400-86-96299 </w:t>
            </w:r>
          </w:p>
        </w:tc>
      </w:tr>
      <w:tr w14:paraId="6AA55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30A59B">
            <w:pPr>
              <w:pStyle w:val="8"/>
              <w:rPr>
                <w:rFonts w:hint="eastAsia"/>
              </w:rPr>
            </w:pPr>
            <w:r>
              <w:rPr>
                <w:rFonts w:hint="eastAsia"/>
              </w:rPr>
              <w:t xml:space="preserve">网址： </w:t>
            </w:r>
          </w:p>
        </w:tc>
        <w:tc>
          <w:tcPr>
            <w:tcW w:w="7440" w:type="dxa"/>
          </w:tcPr>
          <w:p w14:paraId="5E174339">
            <w:pPr>
              <w:pStyle w:val="8"/>
              <w:rPr>
                <w:rFonts w:hint="eastAsia"/>
              </w:rPr>
            </w:pPr>
            <w:r>
              <w:rPr>
                <w:rFonts w:hint="eastAsia"/>
              </w:rPr>
              <w:t xml:space="preserve">www.guilinbank.com.cn </w:t>
            </w:r>
          </w:p>
        </w:tc>
      </w:tr>
    </w:tbl>
    <w:p w14:paraId="661D4B86">
      <w:pPr>
        <w:pStyle w:val="8"/>
        <w:spacing w:before="0" w:beforeAutospacing="0" w:after="0" w:afterAutospacing="0" w:line="360" w:lineRule="auto"/>
        <w:ind w:firstLine="420"/>
        <w:rPr>
          <w:rFonts w:hint="eastAsia"/>
          <w:sz w:val="21"/>
          <w:szCs w:val="21"/>
        </w:rPr>
      </w:pPr>
      <w:r>
        <w:rPr>
          <w:rFonts w:hint="eastAsia"/>
          <w:b/>
          <w:bCs/>
          <w:sz w:val="21"/>
          <w:szCs w:val="21"/>
        </w:rPr>
        <w:t>(226)德州银行股份有限公司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22DB4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3C5454">
            <w:pPr>
              <w:pStyle w:val="8"/>
              <w:rPr>
                <w:rFonts w:hint="eastAsia"/>
              </w:rPr>
            </w:pPr>
            <w:r>
              <w:rPr>
                <w:rFonts w:hint="eastAsia"/>
              </w:rPr>
              <w:t xml:space="preserve">注册地址： </w:t>
            </w:r>
          </w:p>
        </w:tc>
        <w:tc>
          <w:tcPr>
            <w:tcW w:w="7440" w:type="dxa"/>
          </w:tcPr>
          <w:p w14:paraId="1FA1A0FD">
            <w:pPr>
              <w:pStyle w:val="8"/>
              <w:rPr>
                <w:rFonts w:hint="eastAsia"/>
              </w:rPr>
            </w:pPr>
            <w:r>
              <w:rPr>
                <w:rFonts w:hint="eastAsia"/>
              </w:rPr>
              <w:t xml:space="preserve">山东省德州市三八东路1266号 </w:t>
            </w:r>
          </w:p>
        </w:tc>
      </w:tr>
      <w:tr w14:paraId="74D00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E1277F">
            <w:pPr>
              <w:pStyle w:val="8"/>
              <w:rPr>
                <w:rFonts w:hint="eastAsia"/>
              </w:rPr>
            </w:pPr>
            <w:r>
              <w:rPr>
                <w:rFonts w:hint="eastAsia"/>
              </w:rPr>
              <w:t xml:space="preserve">办公地址： </w:t>
            </w:r>
          </w:p>
        </w:tc>
        <w:tc>
          <w:tcPr>
            <w:tcW w:w="7440" w:type="dxa"/>
          </w:tcPr>
          <w:p w14:paraId="6912813D">
            <w:pPr>
              <w:pStyle w:val="8"/>
              <w:rPr>
                <w:rFonts w:hint="eastAsia"/>
              </w:rPr>
            </w:pPr>
            <w:r>
              <w:rPr>
                <w:rFonts w:hint="eastAsia"/>
              </w:rPr>
              <w:t xml:space="preserve">山东省德州市三八东路1266号 </w:t>
            </w:r>
          </w:p>
        </w:tc>
      </w:tr>
      <w:tr w14:paraId="3481A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0FBED1">
            <w:pPr>
              <w:pStyle w:val="8"/>
              <w:rPr>
                <w:rFonts w:hint="eastAsia"/>
              </w:rPr>
            </w:pPr>
            <w:r>
              <w:rPr>
                <w:rFonts w:hint="eastAsia"/>
              </w:rPr>
              <w:t xml:space="preserve">法定代表人： </w:t>
            </w:r>
          </w:p>
        </w:tc>
        <w:tc>
          <w:tcPr>
            <w:tcW w:w="7440" w:type="dxa"/>
          </w:tcPr>
          <w:p w14:paraId="59B83D43">
            <w:pPr>
              <w:pStyle w:val="8"/>
              <w:rPr>
                <w:rFonts w:hint="eastAsia"/>
              </w:rPr>
            </w:pPr>
            <w:r>
              <w:rPr>
                <w:rFonts w:hint="eastAsia"/>
              </w:rPr>
              <w:t xml:space="preserve">孙玉芝 </w:t>
            </w:r>
          </w:p>
        </w:tc>
      </w:tr>
      <w:tr w14:paraId="78D06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5A669D">
            <w:pPr>
              <w:pStyle w:val="8"/>
              <w:rPr>
                <w:rFonts w:hint="eastAsia"/>
              </w:rPr>
            </w:pPr>
            <w:r>
              <w:rPr>
                <w:rFonts w:hint="eastAsia"/>
              </w:rPr>
              <w:t xml:space="preserve">联系人： </w:t>
            </w:r>
          </w:p>
        </w:tc>
        <w:tc>
          <w:tcPr>
            <w:tcW w:w="7440" w:type="dxa"/>
          </w:tcPr>
          <w:p w14:paraId="03485EF5">
            <w:pPr>
              <w:pStyle w:val="8"/>
              <w:rPr>
                <w:rFonts w:hint="eastAsia"/>
              </w:rPr>
            </w:pPr>
            <w:r>
              <w:rPr>
                <w:rFonts w:hint="eastAsia"/>
              </w:rPr>
              <w:t xml:space="preserve">王方震 </w:t>
            </w:r>
          </w:p>
        </w:tc>
      </w:tr>
      <w:tr w14:paraId="4735F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BD6021">
            <w:pPr>
              <w:pStyle w:val="8"/>
              <w:rPr>
                <w:rFonts w:hint="eastAsia"/>
              </w:rPr>
            </w:pPr>
            <w:r>
              <w:rPr>
                <w:rFonts w:hint="eastAsia"/>
              </w:rPr>
              <w:t xml:space="preserve">电话： </w:t>
            </w:r>
          </w:p>
        </w:tc>
        <w:tc>
          <w:tcPr>
            <w:tcW w:w="7440" w:type="dxa"/>
          </w:tcPr>
          <w:p w14:paraId="2B0C87C6">
            <w:pPr>
              <w:pStyle w:val="8"/>
              <w:rPr>
                <w:rFonts w:hint="eastAsia"/>
              </w:rPr>
            </w:pPr>
            <w:r>
              <w:rPr>
                <w:rFonts w:hint="eastAsia"/>
              </w:rPr>
              <w:t xml:space="preserve">0534-2297326 </w:t>
            </w:r>
          </w:p>
        </w:tc>
      </w:tr>
      <w:tr w14:paraId="75353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36F4B2">
            <w:pPr>
              <w:pStyle w:val="8"/>
              <w:rPr>
                <w:rFonts w:hint="eastAsia"/>
              </w:rPr>
            </w:pPr>
            <w:r>
              <w:rPr>
                <w:rFonts w:hint="eastAsia"/>
              </w:rPr>
              <w:t xml:space="preserve">传真： </w:t>
            </w:r>
          </w:p>
        </w:tc>
        <w:tc>
          <w:tcPr>
            <w:tcW w:w="7440" w:type="dxa"/>
          </w:tcPr>
          <w:p w14:paraId="343E7E61">
            <w:pPr>
              <w:pStyle w:val="8"/>
              <w:rPr>
                <w:rFonts w:hint="eastAsia"/>
              </w:rPr>
            </w:pPr>
            <w:r>
              <w:rPr>
                <w:rFonts w:hint="eastAsia"/>
              </w:rPr>
              <w:t xml:space="preserve">0534-2297327 </w:t>
            </w:r>
          </w:p>
        </w:tc>
      </w:tr>
      <w:tr w14:paraId="1648A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5108DA">
            <w:pPr>
              <w:pStyle w:val="8"/>
              <w:rPr>
                <w:rFonts w:hint="eastAsia"/>
              </w:rPr>
            </w:pPr>
            <w:r>
              <w:rPr>
                <w:rFonts w:hint="eastAsia"/>
              </w:rPr>
              <w:t xml:space="preserve">客户服务电话： </w:t>
            </w:r>
          </w:p>
        </w:tc>
        <w:tc>
          <w:tcPr>
            <w:tcW w:w="7440" w:type="dxa"/>
          </w:tcPr>
          <w:p w14:paraId="33102FF6">
            <w:pPr>
              <w:pStyle w:val="8"/>
              <w:rPr>
                <w:rFonts w:hint="eastAsia"/>
              </w:rPr>
            </w:pPr>
            <w:r>
              <w:rPr>
                <w:rFonts w:hint="eastAsia"/>
              </w:rPr>
              <w:t xml:space="preserve">40084-96588 </w:t>
            </w:r>
          </w:p>
        </w:tc>
      </w:tr>
      <w:tr w14:paraId="7F355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3267193">
            <w:pPr>
              <w:pStyle w:val="8"/>
              <w:rPr>
                <w:rFonts w:hint="eastAsia"/>
              </w:rPr>
            </w:pPr>
            <w:r>
              <w:rPr>
                <w:rFonts w:hint="eastAsia"/>
              </w:rPr>
              <w:t xml:space="preserve">网址： </w:t>
            </w:r>
          </w:p>
        </w:tc>
        <w:tc>
          <w:tcPr>
            <w:tcW w:w="7440" w:type="dxa"/>
          </w:tcPr>
          <w:p w14:paraId="457B44C4">
            <w:pPr>
              <w:pStyle w:val="8"/>
              <w:rPr>
                <w:rFonts w:hint="eastAsia"/>
              </w:rPr>
            </w:pPr>
            <w:r>
              <w:rPr>
                <w:rFonts w:hint="eastAsia"/>
              </w:rPr>
              <w:t xml:space="preserve">www.dzbchina.com </w:t>
            </w:r>
          </w:p>
        </w:tc>
      </w:tr>
    </w:tbl>
    <w:p w14:paraId="1007F644">
      <w:pPr>
        <w:pStyle w:val="8"/>
        <w:spacing w:before="0" w:beforeAutospacing="0" w:after="0" w:afterAutospacing="0" w:line="360" w:lineRule="auto"/>
        <w:ind w:firstLine="420"/>
        <w:rPr>
          <w:rFonts w:hint="eastAsia"/>
          <w:sz w:val="21"/>
          <w:szCs w:val="21"/>
        </w:rPr>
      </w:pPr>
      <w:r>
        <w:rPr>
          <w:rFonts w:hint="eastAsia"/>
          <w:b/>
          <w:bCs/>
          <w:sz w:val="21"/>
          <w:szCs w:val="21"/>
        </w:rPr>
        <w:t>(227)中原银行股份有限公司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65DF6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583C523">
            <w:pPr>
              <w:pStyle w:val="8"/>
              <w:rPr>
                <w:rFonts w:hint="eastAsia"/>
              </w:rPr>
            </w:pPr>
            <w:r>
              <w:rPr>
                <w:rFonts w:hint="eastAsia"/>
              </w:rPr>
              <w:t xml:space="preserve">注册地址： </w:t>
            </w:r>
          </w:p>
        </w:tc>
        <w:tc>
          <w:tcPr>
            <w:tcW w:w="7440" w:type="dxa"/>
          </w:tcPr>
          <w:p w14:paraId="416D1B4D">
            <w:pPr>
              <w:pStyle w:val="8"/>
              <w:rPr>
                <w:rFonts w:hint="eastAsia"/>
              </w:rPr>
            </w:pPr>
            <w:r>
              <w:rPr>
                <w:rFonts w:hint="eastAsia"/>
              </w:rPr>
              <w:t xml:space="preserve">河南省郑州市郑东新区CBD商务外环路23号中科金座大厦 </w:t>
            </w:r>
          </w:p>
        </w:tc>
      </w:tr>
      <w:tr w14:paraId="212C7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45BD3D">
            <w:pPr>
              <w:pStyle w:val="8"/>
              <w:rPr>
                <w:rFonts w:hint="eastAsia"/>
              </w:rPr>
            </w:pPr>
            <w:r>
              <w:rPr>
                <w:rFonts w:hint="eastAsia"/>
              </w:rPr>
              <w:t xml:space="preserve">办公地址： </w:t>
            </w:r>
          </w:p>
        </w:tc>
        <w:tc>
          <w:tcPr>
            <w:tcW w:w="7440" w:type="dxa"/>
          </w:tcPr>
          <w:p w14:paraId="0C33EA5E">
            <w:pPr>
              <w:pStyle w:val="8"/>
              <w:rPr>
                <w:rFonts w:hint="eastAsia"/>
              </w:rPr>
            </w:pPr>
            <w:r>
              <w:rPr>
                <w:rFonts w:hint="eastAsia"/>
              </w:rPr>
              <w:t xml:space="preserve">河南省郑州市郑东新区CBD商务外环路23号中科金座大厦 </w:t>
            </w:r>
          </w:p>
        </w:tc>
      </w:tr>
      <w:tr w14:paraId="60971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C3F3313">
            <w:pPr>
              <w:pStyle w:val="8"/>
              <w:rPr>
                <w:rFonts w:hint="eastAsia"/>
              </w:rPr>
            </w:pPr>
            <w:r>
              <w:rPr>
                <w:rFonts w:hint="eastAsia"/>
              </w:rPr>
              <w:t xml:space="preserve">法定代表人： </w:t>
            </w:r>
          </w:p>
        </w:tc>
        <w:tc>
          <w:tcPr>
            <w:tcW w:w="7440" w:type="dxa"/>
          </w:tcPr>
          <w:p w14:paraId="19D868BC">
            <w:pPr>
              <w:pStyle w:val="8"/>
              <w:rPr>
                <w:rFonts w:hint="eastAsia"/>
              </w:rPr>
            </w:pPr>
            <w:r>
              <w:rPr>
                <w:rFonts w:hint="eastAsia"/>
              </w:rPr>
              <w:t xml:space="preserve">徐诺金 </w:t>
            </w:r>
          </w:p>
        </w:tc>
      </w:tr>
      <w:tr w14:paraId="5B3F6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7CBD4C">
            <w:pPr>
              <w:pStyle w:val="8"/>
              <w:rPr>
                <w:rFonts w:hint="eastAsia"/>
              </w:rPr>
            </w:pPr>
            <w:r>
              <w:rPr>
                <w:rFonts w:hint="eastAsia"/>
              </w:rPr>
              <w:t xml:space="preserve">联系人： </w:t>
            </w:r>
          </w:p>
        </w:tc>
        <w:tc>
          <w:tcPr>
            <w:tcW w:w="7440" w:type="dxa"/>
          </w:tcPr>
          <w:p w14:paraId="031EC19D">
            <w:pPr>
              <w:pStyle w:val="8"/>
              <w:rPr>
                <w:rFonts w:hint="eastAsia"/>
              </w:rPr>
            </w:pPr>
            <w:r>
              <w:rPr>
                <w:rFonts w:hint="eastAsia"/>
              </w:rPr>
              <w:t xml:space="preserve">田力源 </w:t>
            </w:r>
          </w:p>
        </w:tc>
      </w:tr>
      <w:tr w14:paraId="407B4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2C8DF82">
            <w:pPr>
              <w:pStyle w:val="8"/>
              <w:rPr>
                <w:rFonts w:hint="eastAsia"/>
              </w:rPr>
            </w:pPr>
            <w:r>
              <w:rPr>
                <w:rFonts w:hint="eastAsia"/>
              </w:rPr>
              <w:t xml:space="preserve">电话： </w:t>
            </w:r>
          </w:p>
        </w:tc>
        <w:tc>
          <w:tcPr>
            <w:tcW w:w="7440" w:type="dxa"/>
          </w:tcPr>
          <w:p w14:paraId="77211CA5">
            <w:pPr>
              <w:pStyle w:val="8"/>
              <w:rPr>
                <w:rFonts w:hint="eastAsia"/>
              </w:rPr>
            </w:pPr>
            <w:r>
              <w:rPr>
                <w:rFonts w:hint="eastAsia"/>
              </w:rPr>
              <w:t xml:space="preserve">0371-61910219 </w:t>
            </w:r>
          </w:p>
        </w:tc>
      </w:tr>
      <w:tr w14:paraId="38485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93835B">
            <w:pPr>
              <w:pStyle w:val="8"/>
              <w:rPr>
                <w:rFonts w:hint="eastAsia"/>
              </w:rPr>
            </w:pPr>
            <w:r>
              <w:rPr>
                <w:rFonts w:hint="eastAsia"/>
              </w:rPr>
              <w:t xml:space="preserve">传真： </w:t>
            </w:r>
          </w:p>
        </w:tc>
        <w:tc>
          <w:tcPr>
            <w:tcW w:w="7440" w:type="dxa"/>
          </w:tcPr>
          <w:p w14:paraId="7D0F147F">
            <w:pPr>
              <w:pStyle w:val="8"/>
              <w:rPr>
                <w:rFonts w:hint="eastAsia"/>
              </w:rPr>
            </w:pPr>
            <w:r>
              <w:rPr>
                <w:rFonts w:hint="eastAsia"/>
              </w:rPr>
              <w:t xml:space="preserve">0371-85519869 </w:t>
            </w:r>
          </w:p>
        </w:tc>
      </w:tr>
      <w:tr w14:paraId="7004C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81F62F">
            <w:pPr>
              <w:pStyle w:val="8"/>
              <w:rPr>
                <w:rFonts w:hint="eastAsia"/>
              </w:rPr>
            </w:pPr>
            <w:r>
              <w:rPr>
                <w:rFonts w:hint="eastAsia"/>
              </w:rPr>
              <w:t xml:space="preserve">客户服务电话： </w:t>
            </w:r>
          </w:p>
        </w:tc>
        <w:tc>
          <w:tcPr>
            <w:tcW w:w="7440" w:type="dxa"/>
          </w:tcPr>
          <w:p w14:paraId="5230C4E5">
            <w:pPr>
              <w:pStyle w:val="8"/>
              <w:rPr>
                <w:rFonts w:hint="eastAsia"/>
              </w:rPr>
            </w:pPr>
            <w:r>
              <w:rPr>
                <w:rFonts w:hint="eastAsia"/>
              </w:rPr>
              <w:t xml:space="preserve">95186 </w:t>
            </w:r>
          </w:p>
        </w:tc>
      </w:tr>
      <w:tr w14:paraId="1D72B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D68AAE">
            <w:pPr>
              <w:pStyle w:val="8"/>
              <w:rPr>
                <w:rFonts w:hint="eastAsia"/>
              </w:rPr>
            </w:pPr>
            <w:r>
              <w:rPr>
                <w:rFonts w:hint="eastAsia"/>
              </w:rPr>
              <w:t xml:space="preserve">网址： </w:t>
            </w:r>
          </w:p>
        </w:tc>
        <w:tc>
          <w:tcPr>
            <w:tcW w:w="7440" w:type="dxa"/>
          </w:tcPr>
          <w:p w14:paraId="1B064F47">
            <w:pPr>
              <w:pStyle w:val="8"/>
              <w:rPr>
                <w:rFonts w:hint="eastAsia"/>
              </w:rPr>
            </w:pPr>
            <w:r>
              <w:rPr>
                <w:rFonts w:hint="eastAsia"/>
              </w:rPr>
              <w:t xml:space="preserve">www.zybank.com.cn </w:t>
            </w:r>
          </w:p>
        </w:tc>
      </w:tr>
    </w:tbl>
    <w:p w14:paraId="77491041">
      <w:pPr>
        <w:pStyle w:val="8"/>
        <w:spacing w:before="0" w:beforeAutospacing="0" w:after="0" w:afterAutospacing="0" w:line="360" w:lineRule="auto"/>
        <w:ind w:firstLine="420"/>
        <w:rPr>
          <w:rFonts w:hint="eastAsia"/>
          <w:sz w:val="21"/>
          <w:szCs w:val="21"/>
        </w:rPr>
      </w:pPr>
      <w:r>
        <w:rPr>
          <w:rFonts w:hint="eastAsia"/>
          <w:b/>
          <w:bCs/>
          <w:sz w:val="21"/>
          <w:szCs w:val="21"/>
        </w:rPr>
        <w:t>(228)兰州银行股份有限公司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0E0C2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2A850DD">
            <w:pPr>
              <w:pStyle w:val="8"/>
              <w:rPr>
                <w:rFonts w:hint="eastAsia"/>
              </w:rPr>
            </w:pPr>
            <w:r>
              <w:rPr>
                <w:rFonts w:hint="eastAsia"/>
              </w:rPr>
              <w:t xml:space="preserve">注册地址： </w:t>
            </w:r>
          </w:p>
        </w:tc>
        <w:tc>
          <w:tcPr>
            <w:tcW w:w="7440" w:type="dxa"/>
          </w:tcPr>
          <w:p w14:paraId="73464888">
            <w:pPr>
              <w:pStyle w:val="8"/>
              <w:rPr>
                <w:rFonts w:hint="eastAsia"/>
              </w:rPr>
            </w:pPr>
            <w:r>
              <w:rPr>
                <w:rFonts w:hint="eastAsia"/>
              </w:rPr>
              <w:t xml:space="preserve">甘肃省兰州市城关区酒泉路211号 </w:t>
            </w:r>
          </w:p>
        </w:tc>
      </w:tr>
      <w:tr w14:paraId="6C1E7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6738ED2">
            <w:pPr>
              <w:pStyle w:val="8"/>
              <w:rPr>
                <w:rFonts w:hint="eastAsia"/>
              </w:rPr>
            </w:pPr>
            <w:r>
              <w:rPr>
                <w:rFonts w:hint="eastAsia"/>
              </w:rPr>
              <w:t xml:space="preserve">办公地址： </w:t>
            </w:r>
          </w:p>
        </w:tc>
        <w:tc>
          <w:tcPr>
            <w:tcW w:w="7440" w:type="dxa"/>
          </w:tcPr>
          <w:p w14:paraId="13ADE37B">
            <w:pPr>
              <w:pStyle w:val="8"/>
              <w:rPr>
                <w:rFonts w:hint="eastAsia"/>
              </w:rPr>
            </w:pPr>
            <w:r>
              <w:rPr>
                <w:rFonts w:hint="eastAsia"/>
              </w:rPr>
              <w:t xml:space="preserve">甘肃省兰州市城关区酒泉路211号 </w:t>
            </w:r>
          </w:p>
        </w:tc>
      </w:tr>
      <w:tr w14:paraId="6748F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95587A1">
            <w:pPr>
              <w:pStyle w:val="8"/>
              <w:rPr>
                <w:rFonts w:hint="eastAsia"/>
              </w:rPr>
            </w:pPr>
            <w:r>
              <w:rPr>
                <w:rFonts w:hint="eastAsia"/>
              </w:rPr>
              <w:t xml:space="preserve">法定代表人： </w:t>
            </w:r>
          </w:p>
        </w:tc>
        <w:tc>
          <w:tcPr>
            <w:tcW w:w="7440" w:type="dxa"/>
          </w:tcPr>
          <w:p w14:paraId="2889628F">
            <w:pPr>
              <w:pStyle w:val="8"/>
              <w:rPr>
                <w:rFonts w:hint="eastAsia"/>
              </w:rPr>
            </w:pPr>
            <w:r>
              <w:rPr>
                <w:rFonts w:hint="eastAsia"/>
              </w:rPr>
              <w:t xml:space="preserve">许建平 </w:t>
            </w:r>
          </w:p>
        </w:tc>
      </w:tr>
      <w:tr w14:paraId="0D737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CD558A5">
            <w:pPr>
              <w:pStyle w:val="8"/>
              <w:rPr>
                <w:rFonts w:hint="eastAsia"/>
              </w:rPr>
            </w:pPr>
            <w:r>
              <w:rPr>
                <w:rFonts w:hint="eastAsia"/>
              </w:rPr>
              <w:t xml:space="preserve">联系人： </w:t>
            </w:r>
          </w:p>
        </w:tc>
        <w:tc>
          <w:tcPr>
            <w:tcW w:w="7440" w:type="dxa"/>
          </w:tcPr>
          <w:p w14:paraId="71CF580D">
            <w:pPr>
              <w:pStyle w:val="8"/>
              <w:rPr>
                <w:rFonts w:hint="eastAsia"/>
              </w:rPr>
            </w:pPr>
            <w:r>
              <w:rPr>
                <w:rFonts w:hint="eastAsia"/>
              </w:rPr>
              <w:t xml:space="preserve">司艳春 </w:t>
            </w:r>
          </w:p>
        </w:tc>
      </w:tr>
      <w:tr w14:paraId="2E578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EF4219">
            <w:pPr>
              <w:pStyle w:val="8"/>
              <w:rPr>
                <w:rFonts w:hint="eastAsia"/>
              </w:rPr>
            </w:pPr>
            <w:r>
              <w:rPr>
                <w:rFonts w:hint="eastAsia"/>
              </w:rPr>
              <w:t xml:space="preserve">电话： </w:t>
            </w:r>
          </w:p>
        </w:tc>
        <w:tc>
          <w:tcPr>
            <w:tcW w:w="7440" w:type="dxa"/>
          </w:tcPr>
          <w:p w14:paraId="69F5089C">
            <w:pPr>
              <w:pStyle w:val="8"/>
              <w:rPr>
                <w:rFonts w:hint="eastAsia"/>
              </w:rPr>
            </w:pPr>
            <w:r>
              <w:rPr>
                <w:rFonts w:hint="eastAsia"/>
              </w:rPr>
              <w:t xml:space="preserve">0931-4600239 </w:t>
            </w:r>
          </w:p>
        </w:tc>
      </w:tr>
      <w:tr w14:paraId="2F308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4A3BE8">
            <w:pPr>
              <w:pStyle w:val="8"/>
              <w:rPr>
                <w:rFonts w:hint="eastAsia"/>
              </w:rPr>
            </w:pPr>
            <w:r>
              <w:rPr>
                <w:rFonts w:hint="eastAsia"/>
              </w:rPr>
              <w:t xml:space="preserve">传真： </w:t>
            </w:r>
          </w:p>
        </w:tc>
        <w:tc>
          <w:tcPr>
            <w:tcW w:w="7440" w:type="dxa"/>
          </w:tcPr>
          <w:p w14:paraId="2DF038BB">
            <w:pPr>
              <w:pStyle w:val="8"/>
              <w:rPr>
                <w:rFonts w:hint="eastAsia"/>
              </w:rPr>
            </w:pPr>
            <w:r>
              <w:rPr>
                <w:rFonts w:hint="eastAsia"/>
              </w:rPr>
              <w:t xml:space="preserve">0931-4600239 </w:t>
            </w:r>
          </w:p>
        </w:tc>
      </w:tr>
      <w:tr w14:paraId="70238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4CE160">
            <w:pPr>
              <w:pStyle w:val="8"/>
              <w:rPr>
                <w:rFonts w:hint="eastAsia"/>
              </w:rPr>
            </w:pPr>
            <w:r>
              <w:rPr>
                <w:rFonts w:hint="eastAsia"/>
              </w:rPr>
              <w:t xml:space="preserve">客户服务电话： </w:t>
            </w:r>
          </w:p>
        </w:tc>
        <w:tc>
          <w:tcPr>
            <w:tcW w:w="7440" w:type="dxa"/>
          </w:tcPr>
          <w:p w14:paraId="150958B6">
            <w:pPr>
              <w:pStyle w:val="8"/>
              <w:rPr>
                <w:rFonts w:hint="eastAsia"/>
              </w:rPr>
            </w:pPr>
            <w:r>
              <w:rPr>
                <w:rFonts w:hint="eastAsia"/>
              </w:rPr>
              <w:t xml:space="preserve">0931-96799 </w:t>
            </w:r>
          </w:p>
        </w:tc>
      </w:tr>
      <w:tr w14:paraId="24083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9470C5">
            <w:pPr>
              <w:pStyle w:val="8"/>
              <w:rPr>
                <w:rFonts w:hint="eastAsia"/>
              </w:rPr>
            </w:pPr>
            <w:r>
              <w:rPr>
                <w:rFonts w:hint="eastAsia"/>
              </w:rPr>
              <w:t xml:space="preserve">网址： </w:t>
            </w:r>
          </w:p>
        </w:tc>
        <w:tc>
          <w:tcPr>
            <w:tcW w:w="7440" w:type="dxa"/>
          </w:tcPr>
          <w:p w14:paraId="3EDDCDF7">
            <w:pPr>
              <w:pStyle w:val="8"/>
              <w:rPr>
                <w:rFonts w:hint="eastAsia"/>
              </w:rPr>
            </w:pPr>
            <w:r>
              <w:rPr>
                <w:rFonts w:hint="eastAsia"/>
              </w:rPr>
              <w:t xml:space="preserve">www.lzbank.com </w:t>
            </w:r>
          </w:p>
        </w:tc>
      </w:tr>
    </w:tbl>
    <w:p w14:paraId="5B0B0C35">
      <w:pPr>
        <w:pStyle w:val="8"/>
        <w:spacing w:before="0" w:beforeAutospacing="0" w:after="0" w:afterAutospacing="0" w:line="360" w:lineRule="auto"/>
        <w:ind w:firstLine="420"/>
        <w:rPr>
          <w:rFonts w:hint="eastAsia"/>
          <w:sz w:val="21"/>
          <w:szCs w:val="21"/>
        </w:rPr>
      </w:pPr>
      <w:r>
        <w:rPr>
          <w:rFonts w:hint="eastAsia"/>
          <w:b/>
          <w:bCs/>
          <w:sz w:val="21"/>
          <w:szCs w:val="21"/>
        </w:rPr>
        <w:t>(229)厦门国际银行股份有限公司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0BCE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AEBC09">
            <w:pPr>
              <w:pStyle w:val="8"/>
              <w:rPr>
                <w:rFonts w:hint="eastAsia"/>
              </w:rPr>
            </w:pPr>
            <w:r>
              <w:rPr>
                <w:rFonts w:hint="eastAsia"/>
              </w:rPr>
              <w:t xml:space="preserve">注册地址： </w:t>
            </w:r>
          </w:p>
        </w:tc>
        <w:tc>
          <w:tcPr>
            <w:tcW w:w="7440" w:type="dxa"/>
          </w:tcPr>
          <w:p w14:paraId="392114D0">
            <w:pPr>
              <w:pStyle w:val="8"/>
              <w:rPr>
                <w:rFonts w:hint="eastAsia"/>
              </w:rPr>
            </w:pPr>
            <w:r>
              <w:rPr>
                <w:rFonts w:hint="eastAsia"/>
              </w:rPr>
              <w:t xml:space="preserve">厦门市思明区鹭江道8-10号国际银行大厦1-6层 </w:t>
            </w:r>
          </w:p>
        </w:tc>
      </w:tr>
      <w:tr w14:paraId="4C3FA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B0F9FA">
            <w:pPr>
              <w:pStyle w:val="8"/>
              <w:rPr>
                <w:rFonts w:hint="eastAsia"/>
              </w:rPr>
            </w:pPr>
            <w:r>
              <w:rPr>
                <w:rFonts w:hint="eastAsia"/>
              </w:rPr>
              <w:t xml:space="preserve">办公地址： </w:t>
            </w:r>
          </w:p>
        </w:tc>
        <w:tc>
          <w:tcPr>
            <w:tcW w:w="7440" w:type="dxa"/>
          </w:tcPr>
          <w:p w14:paraId="466839F5">
            <w:pPr>
              <w:pStyle w:val="8"/>
              <w:rPr>
                <w:rFonts w:hint="eastAsia"/>
              </w:rPr>
            </w:pPr>
            <w:r>
              <w:rPr>
                <w:rFonts w:hint="eastAsia"/>
              </w:rPr>
              <w:t xml:space="preserve">厦门市思明区鹭江道8-10号国际银行大厦1-6层 </w:t>
            </w:r>
          </w:p>
        </w:tc>
      </w:tr>
      <w:tr w14:paraId="4FCC9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BDE0B64">
            <w:pPr>
              <w:pStyle w:val="8"/>
              <w:rPr>
                <w:rFonts w:hint="eastAsia"/>
              </w:rPr>
            </w:pPr>
            <w:r>
              <w:rPr>
                <w:rFonts w:hint="eastAsia"/>
              </w:rPr>
              <w:t xml:space="preserve">法定代表人： </w:t>
            </w:r>
          </w:p>
        </w:tc>
        <w:tc>
          <w:tcPr>
            <w:tcW w:w="7440" w:type="dxa"/>
          </w:tcPr>
          <w:p w14:paraId="65EF5E67">
            <w:pPr>
              <w:pStyle w:val="8"/>
              <w:rPr>
                <w:rFonts w:hint="eastAsia"/>
              </w:rPr>
            </w:pPr>
            <w:r>
              <w:rPr>
                <w:rFonts w:hint="eastAsia"/>
              </w:rPr>
              <w:t xml:space="preserve">王晓健 </w:t>
            </w:r>
          </w:p>
        </w:tc>
      </w:tr>
      <w:tr w14:paraId="359C7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76DCB5">
            <w:pPr>
              <w:pStyle w:val="8"/>
              <w:rPr>
                <w:rFonts w:hint="eastAsia"/>
              </w:rPr>
            </w:pPr>
            <w:r>
              <w:rPr>
                <w:rFonts w:hint="eastAsia"/>
              </w:rPr>
              <w:t xml:space="preserve">联系人： </w:t>
            </w:r>
          </w:p>
        </w:tc>
        <w:tc>
          <w:tcPr>
            <w:tcW w:w="7440" w:type="dxa"/>
          </w:tcPr>
          <w:p w14:paraId="3FE0A56D">
            <w:pPr>
              <w:pStyle w:val="8"/>
              <w:rPr>
                <w:rFonts w:hint="eastAsia"/>
              </w:rPr>
            </w:pPr>
            <w:r>
              <w:rPr>
                <w:rFonts w:hint="eastAsia"/>
              </w:rPr>
              <w:t xml:space="preserve">郭景波 </w:t>
            </w:r>
          </w:p>
        </w:tc>
      </w:tr>
      <w:tr w14:paraId="6AB83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5601D63">
            <w:pPr>
              <w:pStyle w:val="8"/>
              <w:rPr>
                <w:rFonts w:hint="eastAsia"/>
              </w:rPr>
            </w:pPr>
            <w:r>
              <w:rPr>
                <w:rFonts w:hint="eastAsia"/>
              </w:rPr>
              <w:t xml:space="preserve">电话： </w:t>
            </w:r>
          </w:p>
        </w:tc>
        <w:tc>
          <w:tcPr>
            <w:tcW w:w="7440" w:type="dxa"/>
          </w:tcPr>
          <w:p w14:paraId="18E16E43">
            <w:pPr>
              <w:pStyle w:val="8"/>
              <w:rPr>
                <w:rFonts w:hint="eastAsia"/>
              </w:rPr>
            </w:pPr>
            <w:r>
              <w:rPr>
                <w:rFonts w:hint="eastAsia"/>
              </w:rPr>
              <w:t xml:space="preserve">0592-2078888 </w:t>
            </w:r>
          </w:p>
        </w:tc>
      </w:tr>
      <w:tr w14:paraId="369A2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5F76CC9">
            <w:pPr>
              <w:pStyle w:val="8"/>
              <w:rPr>
                <w:rFonts w:hint="eastAsia"/>
              </w:rPr>
            </w:pPr>
            <w:r>
              <w:rPr>
                <w:rFonts w:hint="eastAsia"/>
              </w:rPr>
              <w:t xml:space="preserve">传真： </w:t>
            </w:r>
          </w:p>
        </w:tc>
        <w:tc>
          <w:tcPr>
            <w:tcW w:w="7440" w:type="dxa"/>
          </w:tcPr>
          <w:p w14:paraId="53AD95AF">
            <w:pPr>
              <w:pStyle w:val="8"/>
              <w:rPr>
                <w:rFonts w:hint="eastAsia"/>
              </w:rPr>
            </w:pPr>
            <w:r>
              <w:rPr>
                <w:rFonts w:hint="eastAsia"/>
              </w:rPr>
              <w:t xml:space="preserve">0592-2100752 </w:t>
            </w:r>
          </w:p>
        </w:tc>
      </w:tr>
      <w:tr w14:paraId="7EB6C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CBA1243">
            <w:pPr>
              <w:pStyle w:val="8"/>
              <w:rPr>
                <w:rFonts w:hint="eastAsia"/>
              </w:rPr>
            </w:pPr>
            <w:r>
              <w:rPr>
                <w:rFonts w:hint="eastAsia"/>
              </w:rPr>
              <w:t xml:space="preserve">客户服务电话： </w:t>
            </w:r>
          </w:p>
        </w:tc>
        <w:tc>
          <w:tcPr>
            <w:tcW w:w="7440" w:type="dxa"/>
          </w:tcPr>
          <w:p w14:paraId="131D0662">
            <w:pPr>
              <w:pStyle w:val="8"/>
              <w:rPr>
                <w:rFonts w:hint="eastAsia"/>
              </w:rPr>
            </w:pPr>
            <w:r>
              <w:rPr>
                <w:rFonts w:hint="eastAsia"/>
              </w:rPr>
              <w:t xml:space="preserve">956085 </w:t>
            </w:r>
          </w:p>
        </w:tc>
      </w:tr>
      <w:tr w14:paraId="5E776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D2FDA6">
            <w:pPr>
              <w:pStyle w:val="8"/>
              <w:rPr>
                <w:rFonts w:hint="eastAsia"/>
              </w:rPr>
            </w:pPr>
            <w:r>
              <w:rPr>
                <w:rFonts w:hint="eastAsia"/>
              </w:rPr>
              <w:t xml:space="preserve">网址： </w:t>
            </w:r>
          </w:p>
        </w:tc>
        <w:tc>
          <w:tcPr>
            <w:tcW w:w="7440" w:type="dxa"/>
          </w:tcPr>
          <w:p w14:paraId="7C83A286">
            <w:pPr>
              <w:pStyle w:val="8"/>
              <w:rPr>
                <w:rFonts w:hint="eastAsia"/>
              </w:rPr>
            </w:pPr>
            <w:r>
              <w:rPr>
                <w:rFonts w:hint="eastAsia"/>
              </w:rPr>
              <w:t xml:space="preserve">www.xib.com.cn </w:t>
            </w:r>
          </w:p>
        </w:tc>
      </w:tr>
    </w:tbl>
    <w:p w14:paraId="413ED92A">
      <w:pPr>
        <w:pStyle w:val="8"/>
        <w:spacing w:before="0" w:beforeAutospacing="0" w:after="0" w:afterAutospacing="0" w:line="360" w:lineRule="auto"/>
        <w:ind w:firstLine="420"/>
        <w:rPr>
          <w:rFonts w:hint="eastAsia"/>
          <w:sz w:val="21"/>
          <w:szCs w:val="21"/>
        </w:rPr>
      </w:pPr>
      <w:r>
        <w:rPr>
          <w:rFonts w:hint="eastAsia"/>
          <w:b/>
          <w:bCs/>
          <w:sz w:val="21"/>
          <w:szCs w:val="21"/>
        </w:rPr>
        <w:t>(230)湖北银行股份有限公司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E7C8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8F2BF46">
            <w:pPr>
              <w:pStyle w:val="8"/>
              <w:rPr>
                <w:rFonts w:hint="eastAsia"/>
              </w:rPr>
            </w:pPr>
            <w:r>
              <w:rPr>
                <w:rFonts w:hint="eastAsia"/>
              </w:rPr>
              <w:t xml:space="preserve">注册地址： </w:t>
            </w:r>
          </w:p>
        </w:tc>
        <w:tc>
          <w:tcPr>
            <w:tcW w:w="7440" w:type="dxa"/>
          </w:tcPr>
          <w:p w14:paraId="736E621D">
            <w:pPr>
              <w:pStyle w:val="8"/>
              <w:rPr>
                <w:rFonts w:hint="eastAsia"/>
              </w:rPr>
            </w:pPr>
            <w:r>
              <w:rPr>
                <w:rFonts w:hint="eastAsia"/>
              </w:rPr>
              <w:t xml:space="preserve">武汉市武昌区水果湖街中北路86号汉街总部国际8栋 </w:t>
            </w:r>
          </w:p>
        </w:tc>
      </w:tr>
      <w:tr w14:paraId="3B959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29998FC">
            <w:pPr>
              <w:pStyle w:val="8"/>
              <w:rPr>
                <w:rFonts w:hint="eastAsia"/>
              </w:rPr>
            </w:pPr>
            <w:r>
              <w:rPr>
                <w:rFonts w:hint="eastAsia"/>
              </w:rPr>
              <w:t xml:space="preserve">办公地址： </w:t>
            </w:r>
          </w:p>
        </w:tc>
        <w:tc>
          <w:tcPr>
            <w:tcW w:w="7440" w:type="dxa"/>
          </w:tcPr>
          <w:p w14:paraId="030B4517">
            <w:pPr>
              <w:pStyle w:val="8"/>
              <w:rPr>
                <w:rFonts w:hint="eastAsia"/>
              </w:rPr>
            </w:pPr>
            <w:r>
              <w:rPr>
                <w:rFonts w:hint="eastAsia"/>
              </w:rPr>
              <w:t xml:space="preserve">武汉市武昌区水果湖街中北路86号汉街总部国际8栋 </w:t>
            </w:r>
          </w:p>
        </w:tc>
      </w:tr>
      <w:tr w14:paraId="7FF4D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6853E4">
            <w:pPr>
              <w:pStyle w:val="8"/>
              <w:rPr>
                <w:rFonts w:hint="eastAsia"/>
              </w:rPr>
            </w:pPr>
            <w:r>
              <w:rPr>
                <w:rFonts w:hint="eastAsia"/>
              </w:rPr>
              <w:t xml:space="preserve">法定代表人： </w:t>
            </w:r>
          </w:p>
        </w:tc>
        <w:tc>
          <w:tcPr>
            <w:tcW w:w="7440" w:type="dxa"/>
          </w:tcPr>
          <w:p w14:paraId="4C193AE2">
            <w:pPr>
              <w:pStyle w:val="8"/>
              <w:rPr>
                <w:rFonts w:hint="eastAsia"/>
              </w:rPr>
            </w:pPr>
            <w:r>
              <w:rPr>
                <w:rFonts w:hint="eastAsia"/>
              </w:rPr>
              <w:t xml:space="preserve">陈大林 </w:t>
            </w:r>
          </w:p>
        </w:tc>
      </w:tr>
      <w:tr w14:paraId="283CB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E4692DF">
            <w:pPr>
              <w:pStyle w:val="8"/>
              <w:rPr>
                <w:rFonts w:hint="eastAsia"/>
              </w:rPr>
            </w:pPr>
            <w:r>
              <w:rPr>
                <w:rFonts w:hint="eastAsia"/>
              </w:rPr>
              <w:t xml:space="preserve">联系人： </w:t>
            </w:r>
          </w:p>
        </w:tc>
        <w:tc>
          <w:tcPr>
            <w:tcW w:w="7440" w:type="dxa"/>
          </w:tcPr>
          <w:p w14:paraId="122A8279">
            <w:pPr>
              <w:pStyle w:val="8"/>
              <w:rPr>
                <w:rFonts w:hint="eastAsia"/>
              </w:rPr>
            </w:pPr>
            <w:r>
              <w:rPr>
                <w:rFonts w:hint="eastAsia"/>
              </w:rPr>
              <w:t xml:space="preserve">李昕雅 </w:t>
            </w:r>
          </w:p>
        </w:tc>
      </w:tr>
      <w:tr w14:paraId="44ABD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3242EC0">
            <w:pPr>
              <w:pStyle w:val="8"/>
              <w:rPr>
                <w:rFonts w:hint="eastAsia"/>
              </w:rPr>
            </w:pPr>
            <w:r>
              <w:rPr>
                <w:rFonts w:hint="eastAsia"/>
              </w:rPr>
              <w:t xml:space="preserve">电话： </w:t>
            </w:r>
          </w:p>
        </w:tc>
        <w:tc>
          <w:tcPr>
            <w:tcW w:w="7440" w:type="dxa"/>
          </w:tcPr>
          <w:p w14:paraId="12CAACCE">
            <w:pPr>
              <w:pStyle w:val="8"/>
              <w:rPr>
                <w:rFonts w:hint="eastAsia"/>
              </w:rPr>
            </w:pPr>
            <w:r>
              <w:rPr>
                <w:rFonts w:hint="eastAsia"/>
              </w:rPr>
              <w:t xml:space="preserve">027-87139129 </w:t>
            </w:r>
          </w:p>
        </w:tc>
      </w:tr>
      <w:tr w14:paraId="7A22D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E3DD35">
            <w:pPr>
              <w:pStyle w:val="8"/>
              <w:rPr>
                <w:rFonts w:hint="eastAsia"/>
              </w:rPr>
            </w:pPr>
            <w:r>
              <w:rPr>
                <w:rFonts w:hint="eastAsia"/>
              </w:rPr>
              <w:t xml:space="preserve">传真： </w:t>
            </w:r>
          </w:p>
        </w:tc>
        <w:tc>
          <w:tcPr>
            <w:tcW w:w="7440" w:type="dxa"/>
          </w:tcPr>
          <w:p w14:paraId="0AF68B29">
            <w:pPr>
              <w:pStyle w:val="8"/>
              <w:rPr>
                <w:rFonts w:hint="eastAsia"/>
              </w:rPr>
            </w:pPr>
            <w:r>
              <w:rPr>
                <w:rFonts w:hint="eastAsia"/>
              </w:rPr>
              <w:t xml:space="preserve">027-87135931 </w:t>
            </w:r>
          </w:p>
        </w:tc>
      </w:tr>
      <w:tr w14:paraId="0E22D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F3DC4C">
            <w:pPr>
              <w:pStyle w:val="8"/>
              <w:rPr>
                <w:rFonts w:hint="eastAsia"/>
              </w:rPr>
            </w:pPr>
            <w:r>
              <w:rPr>
                <w:rFonts w:hint="eastAsia"/>
              </w:rPr>
              <w:t xml:space="preserve">客户服务电话： </w:t>
            </w:r>
          </w:p>
        </w:tc>
        <w:tc>
          <w:tcPr>
            <w:tcW w:w="7440" w:type="dxa"/>
          </w:tcPr>
          <w:p w14:paraId="36B95800">
            <w:pPr>
              <w:pStyle w:val="8"/>
              <w:rPr>
                <w:rFonts w:hint="eastAsia"/>
              </w:rPr>
            </w:pPr>
            <w:r>
              <w:rPr>
                <w:rFonts w:hint="eastAsia"/>
              </w:rPr>
              <w:t xml:space="preserve">（湖北）96599（全国）400-85-96599 </w:t>
            </w:r>
          </w:p>
        </w:tc>
      </w:tr>
      <w:tr w14:paraId="6857B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4CC9CE">
            <w:pPr>
              <w:pStyle w:val="8"/>
              <w:rPr>
                <w:rFonts w:hint="eastAsia"/>
              </w:rPr>
            </w:pPr>
            <w:r>
              <w:rPr>
                <w:rFonts w:hint="eastAsia"/>
              </w:rPr>
              <w:t xml:space="preserve">网址： </w:t>
            </w:r>
          </w:p>
        </w:tc>
        <w:tc>
          <w:tcPr>
            <w:tcW w:w="7440" w:type="dxa"/>
          </w:tcPr>
          <w:p w14:paraId="49C30947">
            <w:pPr>
              <w:pStyle w:val="8"/>
              <w:rPr>
                <w:rFonts w:hint="eastAsia"/>
              </w:rPr>
            </w:pPr>
            <w:r>
              <w:rPr>
                <w:rFonts w:hint="eastAsia"/>
              </w:rPr>
              <w:t xml:space="preserve">http://www.hubeibank.cn </w:t>
            </w:r>
          </w:p>
        </w:tc>
      </w:tr>
    </w:tbl>
    <w:p w14:paraId="785DC5FF">
      <w:pPr>
        <w:pStyle w:val="8"/>
        <w:spacing w:before="0" w:beforeAutospacing="0" w:after="0" w:afterAutospacing="0" w:line="360" w:lineRule="auto"/>
        <w:ind w:firstLine="420"/>
        <w:rPr>
          <w:rFonts w:hint="eastAsia"/>
          <w:sz w:val="21"/>
          <w:szCs w:val="21"/>
        </w:rPr>
      </w:pPr>
      <w:r>
        <w:rPr>
          <w:rFonts w:hint="eastAsia"/>
          <w:b/>
          <w:bCs/>
          <w:sz w:val="21"/>
          <w:szCs w:val="21"/>
        </w:rPr>
        <w:t>(231)中信百信银行股份有限公司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A262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FA55F9F">
            <w:pPr>
              <w:pStyle w:val="8"/>
              <w:rPr>
                <w:rFonts w:hint="eastAsia"/>
              </w:rPr>
            </w:pPr>
            <w:r>
              <w:rPr>
                <w:rFonts w:hint="eastAsia"/>
              </w:rPr>
              <w:t xml:space="preserve">注册地址： </w:t>
            </w:r>
          </w:p>
        </w:tc>
        <w:tc>
          <w:tcPr>
            <w:tcW w:w="7440" w:type="dxa"/>
          </w:tcPr>
          <w:p w14:paraId="46D43C1A">
            <w:pPr>
              <w:pStyle w:val="8"/>
              <w:rPr>
                <w:rFonts w:hint="eastAsia"/>
              </w:rPr>
            </w:pPr>
            <w:r>
              <w:rPr>
                <w:rFonts w:hint="eastAsia"/>
              </w:rPr>
              <w:t xml:space="preserve">北京市朝阳区安定路5号院3号楼8层 </w:t>
            </w:r>
          </w:p>
        </w:tc>
      </w:tr>
      <w:tr w14:paraId="7004F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D36BC58">
            <w:pPr>
              <w:pStyle w:val="8"/>
              <w:rPr>
                <w:rFonts w:hint="eastAsia"/>
              </w:rPr>
            </w:pPr>
            <w:r>
              <w:rPr>
                <w:rFonts w:hint="eastAsia"/>
              </w:rPr>
              <w:t xml:space="preserve">办公地址： </w:t>
            </w:r>
          </w:p>
        </w:tc>
        <w:tc>
          <w:tcPr>
            <w:tcW w:w="7440" w:type="dxa"/>
          </w:tcPr>
          <w:p w14:paraId="76A28CA3">
            <w:pPr>
              <w:pStyle w:val="8"/>
              <w:rPr>
                <w:rFonts w:hint="eastAsia"/>
              </w:rPr>
            </w:pPr>
            <w:r>
              <w:rPr>
                <w:rFonts w:hint="eastAsia"/>
              </w:rPr>
              <w:t xml:space="preserve">北京市朝阳区安定路5号院3号楼6-11层 </w:t>
            </w:r>
          </w:p>
        </w:tc>
      </w:tr>
      <w:tr w14:paraId="71057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D75248E">
            <w:pPr>
              <w:pStyle w:val="8"/>
              <w:rPr>
                <w:rFonts w:hint="eastAsia"/>
              </w:rPr>
            </w:pPr>
            <w:r>
              <w:rPr>
                <w:rFonts w:hint="eastAsia"/>
              </w:rPr>
              <w:t xml:space="preserve">法定代表人： </w:t>
            </w:r>
          </w:p>
        </w:tc>
        <w:tc>
          <w:tcPr>
            <w:tcW w:w="7440" w:type="dxa"/>
          </w:tcPr>
          <w:p w14:paraId="0A00DD70">
            <w:pPr>
              <w:pStyle w:val="8"/>
              <w:rPr>
                <w:rFonts w:hint="eastAsia"/>
              </w:rPr>
            </w:pPr>
            <w:r>
              <w:rPr>
                <w:rFonts w:hint="eastAsia"/>
              </w:rPr>
              <w:t xml:space="preserve">李如东 </w:t>
            </w:r>
          </w:p>
        </w:tc>
      </w:tr>
      <w:tr w14:paraId="171A7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CC9E8CC">
            <w:pPr>
              <w:pStyle w:val="8"/>
              <w:rPr>
                <w:rFonts w:hint="eastAsia"/>
              </w:rPr>
            </w:pPr>
            <w:r>
              <w:rPr>
                <w:rFonts w:hint="eastAsia"/>
              </w:rPr>
              <w:t xml:space="preserve">联系人： </w:t>
            </w:r>
          </w:p>
        </w:tc>
        <w:tc>
          <w:tcPr>
            <w:tcW w:w="7440" w:type="dxa"/>
          </w:tcPr>
          <w:p w14:paraId="7BBF1A09">
            <w:pPr>
              <w:pStyle w:val="8"/>
              <w:rPr>
                <w:rFonts w:hint="eastAsia"/>
              </w:rPr>
            </w:pPr>
            <w:r>
              <w:rPr>
                <w:rFonts w:hint="eastAsia"/>
              </w:rPr>
              <w:t xml:space="preserve">陈冰 </w:t>
            </w:r>
          </w:p>
        </w:tc>
      </w:tr>
      <w:tr w14:paraId="73E0C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C6122B">
            <w:pPr>
              <w:pStyle w:val="8"/>
              <w:rPr>
                <w:rFonts w:hint="eastAsia"/>
              </w:rPr>
            </w:pPr>
            <w:r>
              <w:rPr>
                <w:rFonts w:hint="eastAsia"/>
              </w:rPr>
              <w:t xml:space="preserve">电话： </w:t>
            </w:r>
          </w:p>
        </w:tc>
        <w:tc>
          <w:tcPr>
            <w:tcW w:w="7440" w:type="dxa"/>
          </w:tcPr>
          <w:p w14:paraId="539342BA">
            <w:pPr>
              <w:pStyle w:val="8"/>
              <w:rPr>
                <w:rFonts w:hint="eastAsia"/>
              </w:rPr>
            </w:pPr>
            <w:r>
              <w:rPr>
                <w:rFonts w:hint="eastAsia"/>
              </w:rPr>
              <w:t xml:space="preserve">010-50925699 </w:t>
            </w:r>
          </w:p>
        </w:tc>
      </w:tr>
      <w:tr w14:paraId="3D332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9869953">
            <w:pPr>
              <w:pStyle w:val="8"/>
              <w:rPr>
                <w:rFonts w:hint="eastAsia"/>
              </w:rPr>
            </w:pPr>
            <w:r>
              <w:rPr>
                <w:rFonts w:hint="eastAsia"/>
              </w:rPr>
              <w:t xml:space="preserve">传真： </w:t>
            </w:r>
          </w:p>
        </w:tc>
        <w:tc>
          <w:tcPr>
            <w:tcW w:w="7440" w:type="dxa"/>
          </w:tcPr>
          <w:p w14:paraId="22A27D2B">
            <w:pPr>
              <w:pStyle w:val="8"/>
              <w:rPr>
                <w:rFonts w:hint="eastAsia"/>
              </w:rPr>
            </w:pPr>
            <w:r>
              <w:rPr>
                <w:rFonts w:hint="eastAsia"/>
              </w:rPr>
              <w:t xml:space="preserve">010-50925690 </w:t>
            </w:r>
          </w:p>
        </w:tc>
      </w:tr>
      <w:tr w14:paraId="65608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B3D37C">
            <w:pPr>
              <w:pStyle w:val="8"/>
              <w:rPr>
                <w:rFonts w:hint="eastAsia"/>
              </w:rPr>
            </w:pPr>
            <w:r>
              <w:rPr>
                <w:rFonts w:hint="eastAsia"/>
              </w:rPr>
              <w:t xml:space="preserve">客户服务电话： </w:t>
            </w:r>
          </w:p>
        </w:tc>
        <w:tc>
          <w:tcPr>
            <w:tcW w:w="7440" w:type="dxa"/>
          </w:tcPr>
          <w:p w14:paraId="714FC77A">
            <w:pPr>
              <w:pStyle w:val="8"/>
              <w:rPr>
                <w:rFonts w:hint="eastAsia"/>
              </w:rPr>
            </w:pPr>
            <w:r>
              <w:rPr>
                <w:rFonts w:hint="eastAsia"/>
              </w:rPr>
              <w:t xml:space="preserve">4008180100 </w:t>
            </w:r>
          </w:p>
        </w:tc>
      </w:tr>
      <w:tr w14:paraId="33ACE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959333">
            <w:pPr>
              <w:pStyle w:val="8"/>
              <w:rPr>
                <w:rFonts w:hint="eastAsia"/>
              </w:rPr>
            </w:pPr>
            <w:r>
              <w:rPr>
                <w:rFonts w:hint="eastAsia"/>
              </w:rPr>
              <w:t xml:space="preserve">网址： </w:t>
            </w:r>
          </w:p>
        </w:tc>
        <w:tc>
          <w:tcPr>
            <w:tcW w:w="7440" w:type="dxa"/>
          </w:tcPr>
          <w:p w14:paraId="3A0F1170">
            <w:pPr>
              <w:pStyle w:val="8"/>
              <w:rPr>
                <w:rFonts w:hint="eastAsia"/>
              </w:rPr>
            </w:pPr>
            <w:r>
              <w:rPr>
                <w:rFonts w:hint="eastAsia"/>
              </w:rPr>
              <w:t xml:space="preserve">www.aibank.com </w:t>
            </w:r>
          </w:p>
        </w:tc>
      </w:tr>
    </w:tbl>
    <w:p w14:paraId="0A0D8A49">
      <w:pPr>
        <w:rPr>
          <w:rFonts w:hint="eastAsia" w:ascii="宋体" w:hAnsi="宋体" w:eastAsia="宋体"/>
          <w:sz w:val="24"/>
          <w:szCs w:val="24"/>
        </w:rPr>
      </w:pPr>
      <w:bookmarkStart w:id="53" w:name="field_0_allproxysaletables_1_end"/>
      <w:bookmarkEnd w:id="53"/>
      <w:r>
        <w:rPr>
          <w:rFonts w:ascii="宋体" w:hAnsi="宋体" w:eastAsia="宋体"/>
        </w:rPr>
        <w:t xml:space="preserve">  </w:t>
      </w:r>
    </w:p>
    <w:p w14:paraId="05743797">
      <w:pPr>
        <w:pStyle w:val="8"/>
        <w:spacing w:before="0" w:beforeAutospacing="0" w:after="0" w:afterAutospacing="0" w:line="360" w:lineRule="auto"/>
        <w:ind w:firstLine="420"/>
        <w:rPr>
          <w:rFonts w:hint="eastAsia"/>
          <w:sz w:val="21"/>
          <w:szCs w:val="21"/>
        </w:rPr>
      </w:pPr>
      <w:bookmarkStart w:id="54" w:name="chapter_level1_7_56_section_2_end"/>
      <w:bookmarkEnd w:id="54"/>
    </w:p>
    <w:p w14:paraId="1503C41D">
      <w:pPr>
        <w:pStyle w:val="8"/>
        <w:spacing w:before="0" w:beforeAutospacing="0" w:after="0" w:afterAutospacing="0" w:line="360" w:lineRule="auto"/>
        <w:ind w:firstLine="420"/>
        <w:rPr>
          <w:rFonts w:hint="eastAsia"/>
          <w:sz w:val="21"/>
          <w:szCs w:val="21"/>
        </w:rPr>
      </w:pPr>
      <w:bookmarkStart w:id="55" w:name="chapter_level1_7_56_section_3"/>
      <w:bookmarkEnd w:id="55"/>
      <w:r>
        <w:rPr>
          <w:rStyle w:val="12"/>
          <w:rFonts w:hint="eastAsia"/>
          <w:sz w:val="21"/>
          <w:szCs w:val="21"/>
        </w:rPr>
        <w:t>二、登记机构</w:t>
      </w:r>
    </w:p>
    <w:p w14:paraId="74409824">
      <w:pPr>
        <w:pStyle w:val="8"/>
        <w:spacing w:before="0" w:beforeAutospacing="0" w:after="0" w:afterAutospacing="0" w:line="360" w:lineRule="auto"/>
        <w:ind w:firstLine="420"/>
        <w:rPr>
          <w:rFonts w:hint="eastAsia"/>
          <w:sz w:val="21"/>
          <w:szCs w:val="21"/>
        </w:rPr>
      </w:pPr>
      <w:bookmarkStart w:id="56" w:name="field_0_registercompanyinfo_1_start"/>
      <w:bookmarkEnd w:id="56"/>
      <w:r>
        <w:rPr>
          <w:rFonts w:hint="eastAsia"/>
          <w:sz w:val="21"/>
          <w:szCs w:val="21"/>
        </w:rPr>
        <w:t xml:space="preserve">名称：博时基金管理有限公司 </w:t>
      </w:r>
    </w:p>
    <w:p w14:paraId="693F9BDA">
      <w:pPr>
        <w:pStyle w:val="8"/>
        <w:spacing w:before="0" w:beforeAutospacing="0" w:after="0" w:afterAutospacing="0" w:line="360" w:lineRule="auto"/>
        <w:ind w:firstLine="420"/>
        <w:rPr>
          <w:rFonts w:hint="eastAsia"/>
          <w:sz w:val="21"/>
          <w:szCs w:val="21"/>
        </w:rPr>
      </w:pPr>
      <w:r>
        <w:rPr>
          <w:rFonts w:hint="eastAsia"/>
          <w:sz w:val="21"/>
          <w:szCs w:val="21"/>
        </w:rPr>
        <w:t xml:space="preserve">住所：深圳市福田区莲花街道福新社区益田路5999号基金大厦21层 </w:t>
      </w:r>
    </w:p>
    <w:p w14:paraId="71764D28">
      <w:pPr>
        <w:pStyle w:val="8"/>
        <w:spacing w:before="0" w:beforeAutospacing="0" w:after="0" w:afterAutospacing="0" w:line="360" w:lineRule="auto"/>
        <w:ind w:firstLine="420"/>
        <w:rPr>
          <w:rFonts w:hint="eastAsia"/>
          <w:sz w:val="21"/>
          <w:szCs w:val="21"/>
        </w:rPr>
      </w:pPr>
      <w:r>
        <w:rPr>
          <w:rFonts w:hint="eastAsia"/>
          <w:sz w:val="21"/>
          <w:szCs w:val="21"/>
        </w:rPr>
        <w:t xml:space="preserve">办公地址：北京市东城区建国门内大街8号中粮广场C座3层301 </w:t>
      </w:r>
    </w:p>
    <w:p w14:paraId="42C622DE">
      <w:pPr>
        <w:pStyle w:val="8"/>
        <w:spacing w:before="0" w:beforeAutospacing="0" w:after="0" w:afterAutospacing="0" w:line="360" w:lineRule="auto"/>
        <w:ind w:firstLine="420"/>
        <w:rPr>
          <w:rFonts w:hint="eastAsia"/>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19AAEC21">
      <w:pPr>
        <w:pStyle w:val="8"/>
        <w:spacing w:before="0" w:beforeAutospacing="0" w:after="0" w:afterAutospacing="0" w:line="360" w:lineRule="auto"/>
        <w:ind w:firstLine="420"/>
        <w:rPr>
          <w:rFonts w:hint="eastAsia"/>
          <w:sz w:val="21"/>
          <w:szCs w:val="21"/>
        </w:rPr>
      </w:pPr>
      <w:r>
        <w:rPr>
          <w:rFonts w:hint="eastAsia"/>
          <w:sz w:val="21"/>
          <w:szCs w:val="21"/>
        </w:rPr>
        <w:t xml:space="preserve">电话： 010-65171166 </w:t>
      </w:r>
    </w:p>
    <w:p w14:paraId="71134FB8">
      <w:pPr>
        <w:pStyle w:val="8"/>
        <w:spacing w:before="0" w:beforeAutospacing="0" w:after="0" w:afterAutospacing="0" w:line="360" w:lineRule="auto"/>
        <w:ind w:firstLine="420"/>
        <w:rPr>
          <w:rFonts w:hint="eastAsia"/>
          <w:sz w:val="21"/>
          <w:szCs w:val="21"/>
        </w:rPr>
      </w:pPr>
      <w:r>
        <w:rPr>
          <w:rFonts w:hint="eastAsia"/>
          <w:sz w:val="21"/>
          <w:szCs w:val="21"/>
        </w:rPr>
        <w:t xml:space="preserve">传真： 010-65187068 </w:t>
      </w:r>
    </w:p>
    <w:p w14:paraId="13AC7CCB">
      <w:pPr>
        <w:pStyle w:val="8"/>
        <w:spacing w:before="0" w:beforeAutospacing="0" w:after="0" w:afterAutospacing="0" w:line="360" w:lineRule="auto"/>
        <w:ind w:firstLine="420"/>
        <w:rPr>
          <w:rFonts w:hint="eastAsia"/>
          <w:sz w:val="21"/>
          <w:szCs w:val="21"/>
        </w:rPr>
      </w:pPr>
      <w:r>
        <w:rPr>
          <w:rFonts w:hint="eastAsia"/>
          <w:sz w:val="21"/>
          <w:szCs w:val="21"/>
        </w:rPr>
        <w:t xml:space="preserve">联系人：佀方方 </w:t>
      </w:r>
      <w:bookmarkStart w:id="57" w:name="field_0_registercompanyinfo_1_end"/>
      <w:bookmarkEnd w:id="57"/>
      <w:r>
        <w:rPr>
          <w:rFonts w:hint="eastAsia"/>
          <w:sz w:val="21"/>
          <w:szCs w:val="21"/>
        </w:rPr>
        <w:t xml:space="preserve">  </w:t>
      </w:r>
    </w:p>
    <w:p w14:paraId="34E54306">
      <w:pPr>
        <w:pStyle w:val="8"/>
        <w:spacing w:before="0" w:beforeAutospacing="0" w:after="0" w:afterAutospacing="0" w:line="360" w:lineRule="auto"/>
        <w:ind w:firstLine="420"/>
        <w:rPr>
          <w:rFonts w:hint="eastAsia"/>
          <w:sz w:val="21"/>
          <w:szCs w:val="21"/>
        </w:rPr>
      </w:pPr>
      <w:r>
        <w:rPr>
          <w:rStyle w:val="12"/>
          <w:rFonts w:hint="eastAsia"/>
          <w:sz w:val="21"/>
          <w:szCs w:val="21"/>
        </w:rPr>
        <w:t>三、律师事务所和经办律师</w:t>
      </w:r>
    </w:p>
    <w:p w14:paraId="43ED5E78">
      <w:pPr>
        <w:pStyle w:val="8"/>
        <w:spacing w:before="0" w:beforeAutospacing="0" w:after="0" w:afterAutospacing="0" w:line="360" w:lineRule="auto"/>
        <w:ind w:firstLine="420"/>
        <w:rPr>
          <w:rFonts w:hint="eastAsia"/>
          <w:sz w:val="21"/>
          <w:szCs w:val="21"/>
        </w:rPr>
      </w:pPr>
      <w:r>
        <w:rPr>
          <w:rFonts w:hint="eastAsia"/>
          <w:sz w:val="21"/>
          <w:szCs w:val="21"/>
        </w:rPr>
        <w:t xml:space="preserve">名称：上海市通力律师事务所 </w:t>
      </w:r>
    </w:p>
    <w:p w14:paraId="6B5A1728">
      <w:pPr>
        <w:pStyle w:val="8"/>
        <w:spacing w:before="0" w:beforeAutospacing="0" w:after="0" w:afterAutospacing="0" w:line="360" w:lineRule="auto"/>
        <w:ind w:firstLine="420"/>
        <w:rPr>
          <w:rFonts w:hint="eastAsia"/>
          <w:sz w:val="21"/>
          <w:szCs w:val="21"/>
        </w:rPr>
      </w:pPr>
      <w:r>
        <w:rPr>
          <w:rFonts w:hint="eastAsia"/>
          <w:sz w:val="21"/>
          <w:szCs w:val="21"/>
        </w:rPr>
        <w:t xml:space="preserve">注册地址：上海市银城中路68号时代金融中心19楼 </w:t>
      </w:r>
    </w:p>
    <w:p w14:paraId="593B64C3">
      <w:pPr>
        <w:pStyle w:val="8"/>
        <w:spacing w:before="0" w:beforeAutospacing="0" w:after="0" w:afterAutospacing="0" w:line="360" w:lineRule="auto"/>
        <w:ind w:firstLine="420"/>
        <w:rPr>
          <w:rFonts w:hint="eastAsia"/>
          <w:sz w:val="21"/>
          <w:szCs w:val="21"/>
        </w:rPr>
      </w:pPr>
      <w:r>
        <w:rPr>
          <w:rFonts w:hint="eastAsia"/>
          <w:sz w:val="21"/>
          <w:szCs w:val="21"/>
        </w:rPr>
        <w:t xml:space="preserve">办公地址：上海市银城中路68号时代金融中心19楼 </w:t>
      </w:r>
    </w:p>
    <w:p w14:paraId="4517F223">
      <w:pPr>
        <w:pStyle w:val="8"/>
        <w:spacing w:before="0" w:beforeAutospacing="0" w:after="0" w:afterAutospacing="0" w:line="360" w:lineRule="auto"/>
        <w:ind w:firstLine="420"/>
        <w:rPr>
          <w:rFonts w:hint="eastAsia"/>
          <w:sz w:val="21"/>
          <w:szCs w:val="21"/>
        </w:rPr>
      </w:pPr>
      <w:r>
        <w:rPr>
          <w:rFonts w:hint="eastAsia"/>
          <w:sz w:val="21"/>
          <w:szCs w:val="21"/>
        </w:rPr>
        <w:t xml:space="preserve">电话：021- 31358666 </w:t>
      </w:r>
    </w:p>
    <w:p w14:paraId="5CC6F193">
      <w:pPr>
        <w:pStyle w:val="8"/>
        <w:spacing w:before="0" w:beforeAutospacing="0" w:after="0" w:afterAutospacing="0" w:line="360" w:lineRule="auto"/>
        <w:ind w:firstLine="420"/>
        <w:rPr>
          <w:rFonts w:hint="eastAsia"/>
          <w:sz w:val="21"/>
          <w:szCs w:val="21"/>
        </w:rPr>
      </w:pPr>
      <w:r>
        <w:rPr>
          <w:rFonts w:hint="eastAsia"/>
          <w:sz w:val="21"/>
          <w:szCs w:val="21"/>
        </w:rPr>
        <w:t xml:space="preserve">传真：021- 31358600 </w:t>
      </w:r>
    </w:p>
    <w:p w14:paraId="09F3DF41">
      <w:pPr>
        <w:pStyle w:val="8"/>
        <w:spacing w:before="0" w:beforeAutospacing="0" w:after="0" w:afterAutospacing="0" w:line="360" w:lineRule="auto"/>
        <w:ind w:firstLine="420"/>
        <w:rPr>
          <w:rFonts w:hint="eastAsia"/>
          <w:sz w:val="21"/>
          <w:szCs w:val="21"/>
        </w:rPr>
      </w:pPr>
      <w:r>
        <w:rPr>
          <w:rFonts w:hint="eastAsia"/>
          <w:sz w:val="21"/>
          <w:szCs w:val="21"/>
        </w:rPr>
        <w:t xml:space="preserve">负责人：俞卫锋 </w:t>
      </w:r>
    </w:p>
    <w:p w14:paraId="68B749E0">
      <w:pPr>
        <w:pStyle w:val="8"/>
        <w:spacing w:before="0" w:beforeAutospacing="0" w:after="0" w:afterAutospacing="0" w:line="360" w:lineRule="auto"/>
        <w:ind w:firstLine="420"/>
        <w:rPr>
          <w:rFonts w:hint="eastAsia"/>
          <w:sz w:val="21"/>
          <w:szCs w:val="21"/>
        </w:rPr>
      </w:pPr>
      <w:r>
        <w:rPr>
          <w:rFonts w:hint="eastAsia"/>
          <w:sz w:val="21"/>
          <w:szCs w:val="21"/>
        </w:rPr>
        <w:t xml:space="preserve">联系人：陆奇 </w:t>
      </w:r>
    </w:p>
    <w:p w14:paraId="10BE0B26">
      <w:pPr>
        <w:pStyle w:val="8"/>
        <w:spacing w:before="0" w:beforeAutospacing="0" w:after="0" w:afterAutospacing="0" w:line="360" w:lineRule="auto"/>
        <w:ind w:firstLine="420"/>
        <w:rPr>
          <w:rFonts w:hint="eastAsia"/>
          <w:sz w:val="21"/>
          <w:szCs w:val="21"/>
        </w:rPr>
      </w:pPr>
      <w:r>
        <w:rPr>
          <w:rFonts w:hint="eastAsia"/>
          <w:sz w:val="21"/>
          <w:szCs w:val="21"/>
        </w:rPr>
        <w:t>经办律师：安冬、陆奇 </w:t>
      </w:r>
    </w:p>
    <w:p w14:paraId="6DF561D1">
      <w:pPr>
        <w:pStyle w:val="8"/>
        <w:spacing w:before="0" w:beforeAutospacing="0" w:after="0" w:afterAutospacing="0" w:line="360" w:lineRule="auto"/>
        <w:ind w:firstLine="420"/>
        <w:rPr>
          <w:rFonts w:hint="eastAsia"/>
          <w:sz w:val="21"/>
          <w:szCs w:val="21"/>
        </w:rPr>
      </w:pPr>
      <w:r>
        <w:rPr>
          <w:rStyle w:val="12"/>
          <w:rFonts w:hint="eastAsia"/>
          <w:sz w:val="21"/>
          <w:szCs w:val="21"/>
        </w:rPr>
        <w:t>四、会计师事务所和经办注册会计师</w:t>
      </w:r>
    </w:p>
    <w:p w14:paraId="02EE3285">
      <w:pPr>
        <w:pStyle w:val="8"/>
        <w:spacing w:before="0" w:beforeAutospacing="0" w:after="0" w:afterAutospacing="0" w:line="360" w:lineRule="auto"/>
        <w:ind w:firstLine="420"/>
        <w:rPr>
          <w:rFonts w:hint="eastAsia"/>
          <w:sz w:val="21"/>
          <w:szCs w:val="21"/>
        </w:rPr>
      </w:pPr>
      <w:bookmarkStart w:id="58" w:name="field_0_accountingcompanyinfo_1_start"/>
      <w:bookmarkEnd w:id="58"/>
      <w:r>
        <w:rPr>
          <w:rFonts w:hint="eastAsia"/>
          <w:sz w:val="21"/>
          <w:szCs w:val="21"/>
        </w:rPr>
        <w:t xml:space="preserve">名称：容诚会计师事务所（特殊普通合伙） </w:t>
      </w:r>
    </w:p>
    <w:p w14:paraId="76187B33">
      <w:pPr>
        <w:pStyle w:val="8"/>
        <w:spacing w:before="0" w:beforeAutospacing="0" w:after="0" w:afterAutospacing="0" w:line="360" w:lineRule="auto"/>
        <w:ind w:firstLine="420"/>
        <w:rPr>
          <w:rFonts w:hint="eastAsia"/>
          <w:sz w:val="21"/>
          <w:szCs w:val="21"/>
        </w:rPr>
      </w:pPr>
      <w:r>
        <w:rPr>
          <w:rFonts w:hint="eastAsia"/>
          <w:sz w:val="21"/>
          <w:szCs w:val="21"/>
        </w:rPr>
        <w:t xml:space="preserve">住所：北京市西城区阜成门外大街22号1幢10层1001-1至1001-26 </w:t>
      </w:r>
    </w:p>
    <w:p w14:paraId="23C615D8">
      <w:pPr>
        <w:pStyle w:val="8"/>
        <w:spacing w:before="0" w:beforeAutospacing="0" w:after="0" w:afterAutospacing="0" w:line="360" w:lineRule="auto"/>
        <w:ind w:firstLine="420"/>
        <w:rPr>
          <w:rFonts w:hint="eastAsia"/>
          <w:sz w:val="21"/>
          <w:szCs w:val="21"/>
        </w:rPr>
      </w:pPr>
      <w:r>
        <w:rPr>
          <w:rFonts w:hint="eastAsia"/>
          <w:sz w:val="21"/>
          <w:szCs w:val="21"/>
        </w:rPr>
        <w:t xml:space="preserve">办公地址：北京市西城区阜成门外大街22号1幢10层1001-1至1001-26 </w:t>
      </w:r>
    </w:p>
    <w:p w14:paraId="103E067B">
      <w:pPr>
        <w:pStyle w:val="8"/>
        <w:spacing w:before="0" w:beforeAutospacing="0" w:after="0" w:afterAutospacing="0" w:line="360" w:lineRule="auto"/>
        <w:ind w:firstLine="420"/>
        <w:rPr>
          <w:rFonts w:hint="eastAsia"/>
          <w:sz w:val="21"/>
          <w:szCs w:val="21"/>
        </w:rPr>
      </w:pPr>
      <w:r>
        <w:rPr>
          <w:rFonts w:hint="eastAsia"/>
          <w:sz w:val="21"/>
          <w:szCs w:val="21"/>
        </w:rPr>
        <w:t xml:space="preserve">执行事务合伙人：刘维、肖厚发 </w:t>
      </w:r>
    </w:p>
    <w:p w14:paraId="0530B02E">
      <w:pPr>
        <w:pStyle w:val="8"/>
        <w:spacing w:before="0" w:beforeAutospacing="0" w:after="0" w:afterAutospacing="0" w:line="360" w:lineRule="auto"/>
        <w:ind w:firstLine="420"/>
        <w:rPr>
          <w:rFonts w:hint="eastAsia"/>
          <w:sz w:val="21"/>
          <w:szCs w:val="21"/>
        </w:rPr>
      </w:pPr>
      <w:r>
        <w:rPr>
          <w:rFonts w:hint="eastAsia"/>
          <w:sz w:val="21"/>
          <w:szCs w:val="21"/>
        </w:rPr>
        <w:t xml:space="preserve">联系电话：010-66001391 </w:t>
      </w:r>
    </w:p>
    <w:p w14:paraId="4C77343A">
      <w:pPr>
        <w:pStyle w:val="8"/>
        <w:spacing w:before="0" w:beforeAutospacing="0" w:after="0" w:afterAutospacing="0" w:line="360" w:lineRule="auto"/>
        <w:ind w:firstLine="420"/>
        <w:rPr>
          <w:rFonts w:hint="eastAsia"/>
          <w:sz w:val="21"/>
          <w:szCs w:val="21"/>
        </w:rPr>
      </w:pPr>
      <w:r>
        <w:rPr>
          <w:rFonts w:hint="eastAsia"/>
          <w:sz w:val="21"/>
          <w:szCs w:val="21"/>
        </w:rPr>
        <w:t xml:space="preserve">传真：010-66001392 </w:t>
      </w:r>
    </w:p>
    <w:p w14:paraId="4F5B5533">
      <w:pPr>
        <w:pStyle w:val="8"/>
        <w:spacing w:before="0" w:beforeAutospacing="0" w:after="0" w:afterAutospacing="0" w:line="360" w:lineRule="auto"/>
        <w:ind w:firstLine="420"/>
        <w:rPr>
          <w:rFonts w:hint="eastAsia"/>
          <w:sz w:val="21"/>
          <w:szCs w:val="21"/>
        </w:rPr>
      </w:pPr>
      <w:r>
        <w:rPr>
          <w:rFonts w:hint="eastAsia"/>
          <w:sz w:val="21"/>
          <w:szCs w:val="21"/>
        </w:rPr>
        <w:t xml:space="preserve">联系人：吴琳杰 </w:t>
      </w:r>
    </w:p>
    <w:p w14:paraId="2728163E">
      <w:pPr>
        <w:pStyle w:val="8"/>
        <w:spacing w:before="0" w:beforeAutospacing="0" w:after="0" w:afterAutospacing="0" w:line="360" w:lineRule="auto"/>
        <w:ind w:firstLine="420"/>
        <w:rPr>
          <w:rFonts w:hint="eastAsia"/>
          <w:sz w:val="21"/>
          <w:szCs w:val="21"/>
        </w:rPr>
      </w:pPr>
      <w:bookmarkStart w:id="59" w:name="chapter_level1_7_56_section_3_end"/>
      <w:bookmarkEnd w:id="59"/>
      <w:r>
        <w:rPr>
          <w:rFonts w:hint="eastAsia"/>
          <w:sz w:val="21"/>
          <w:szCs w:val="21"/>
        </w:rPr>
        <w:t xml:space="preserve">经办注册会计师：薛竞 吴琳杰 </w:t>
      </w:r>
      <w:bookmarkStart w:id="60" w:name="field_0_accountingcompanyinfo_1_end"/>
      <w:bookmarkEnd w:id="60"/>
      <w:r>
        <w:rPr>
          <w:rFonts w:hint="eastAsia"/>
          <w:sz w:val="21"/>
          <w:szCs w:val="21"/>
        </w:rPr>
        <w:t xml:space="preserve">  </w:t>
      </w:r>
    </w:p>
    <w:p w14:paraId="15DF3FF7">
      <w:pPr>
        <w:widowControl/>
        <w:jc w:val="left"/>
        <w:rPr>
          <w:rFonts w:hint="eastAsia" w:ascii="宋体" w:hAnsi="宋体" w:eastAsia="宋体"/>
        </w:rPr>
      </w:pPr>
      <w:r>
        <w:rPr>
          <w:rFonts w:ascii="宋体" w:hAnsi="宋体" w:eastAsia="宋体"/>
        </w:rPr>
        <w:br w:type="page"/>
      </w:r>
    </w:p>
    <w:p w14:paraId="619FBD4F">
      <w:pPr>
        <w:pStyle w:val="2"/>
        <w:jc w:val="center"/>
        <w:rPr>
          <w:rFonts w:hint="eastAsia" w:ascii="宋体" w:hAnsi="宋体" w:eastAsia="宋体"/>
          <w:sz w:val="30"/>
        </w:rPr>
      </w:pPr>
      <w:bookmarkStart w:id="61" w:name="_Toc207963924"/>
      <w:bookmarkStart w:id="62" w:name="chapter_level1_9_58"/>
      <w:r>
        <w:rPr>
          <w:rFonts w:hint="eastAsia" w:ascii="宋体" w:hAnsi="宋体" w:eastAsia="宋体"/>
          <w:sz w:val="30"/>
        </w:rPr>
        <w:t>第六部分 基金的募集与基金合同的生效</w:t>
      </w:r>
      <w:bookmarkEnd w:id="61"/>
      <w:bookmarkEnd w:id="62"/>
    </w:p>
    <w:p w14:paraId="787C4B94">
      <w:pPr>
        <w:pStyle w:val="8"/>
        <w:spacing w:before="0" w:beforeAutospacing="0" w:after="0" w:afterAutospacing="0" w:line="360" w:lineRule="auto"/>
        <w:ind w:firstLine="420"/>
        <w:rPr>
          <w:rFonts w:hint="eastAsia"/>
          <w:sz w:val="21"/>
          <w:szCs w:val="21"/>
        </w:rPr>
      </w:pPr>
      <w:bookmarkStart w:id="63" w:name="chapter_level1_9_58_section_1"/>
      <w:bookmarkEnd w:id="63"/>
      <w:r>
        <w:rPr>
          <w:rStyle w:val="12"/>
          <w:rFonts w:hint="eastAsia"/>
          <w:sz w:val="21"/>
          <w:szCs w:val="21"/>
        </w:rPr>
        <w:t>一、基金的募集</w:t>
      </w:r>
    </w:p>
    <w:p w14:paraId="6E87DA5B">
      <w:pPr>
        <w:pStyle w:val="8"/>
        <w:spacing w:before="0" w:beforeAutospacing="0" w:after="0" w:afterAutospacing="0" w:line="360" w:lineRule="auto"/>
        <w:ind w:firstLine="420"/>
        <w:rPr>
          <w:rFonts w:hint="eastAsia"/>
          <w:sz w:val="21"/>
          <w:szCs w:val="21"/>
        </w:rPr>
      </w:pPr>
      <w:r>
        <w:rPr>
          <w:rFonts w:hint="eastAsia"/>
          <w:sz w:val="21"/>
          <w:szCs w:val="21"/>
        </w:rPr>
        <w:t>基金管理人按照《基金法》、《证券投资基金运作管理办法》、《证券投资基金销售管理办法》、基金合同及其他有关规定募集本基金，并于</w:t>
      </w:r>
      <w:bookmarkStart w:id="64" w:name="field_2343_approveddate_2"/>
      <w:r>
        <w:rPr>
          <w:sz w:val="21"/>
          <w:szCs w:val="21"/>
        </w:rPr>
        <w:t>2010年4月15日</w:t>
      </w:r>
      <w:bookmarkEnd w:id="64"/>
      <w:r>
        <w:rPr>
          <w:rFonts w:hint="eastAsia"/>
          <w:sz w:val="21"/>
          <w:szCs w:val="21"/>
        </w:rPr>
        <w:t>经中国证监会证监许可</w:t>
      </w:r>
      <w:bookmarkStart w:id="65" w:name="field_2343_lotnumber_2"/>
      <w:r>
        <w:rPr>
          <w:sz w:val="21"/>
          <w:szCs w:val="21"/>
        </w:rPr>
        <w:t>[2010]458</w:t>
      </w:r>
      <w:bookmarkEnd w:id="65"/>
      <w:r>
        <w:rPr>
          <w:rFonts w:hint="eastAsia"/>
          <w:sz w:val="21"/>
          <w:szCs w:val="21"/>
        </w:rPr>
        <w:t>号文核准募集。本基金募集期从</w:t>
      </w:r>
      <w:bookmarkStart w:id="66" w:name="field_58_raisebegindate_1"/>
      <w:r>
        <w:rPr>
          <w:sz w:val="21"/>
          <w:szCs w:val="21"/>
        </w:rPr>
        <w:t>2010年5月10日</w:t>
      </w:r>
      <w:bookmarkEnd w:id="66"/>
      <w:r>
        <w:rPr>
          <w:rFonts w:hint="eastAsia"/>
          <w:sz w:val="21"/>
          <w:szCs w:val="21"/>
        </w:rPr>
        <w:t>起至</w:t>
      </w:r>
      <w:bookmarkStart w:id="67" w:name="field_58_raiseenddate_1"/>
      <w:r>
        <w:rPr>
          <w:sz w:val="21"/>
          <w:szCs w:val="21"/>
        </w:rPr>
        <w:t>2010年5月28日</w:t>
      </w:r>
      <w:bookmarkEnd w:id="67"/>
      <w:r>
        <w:rPr>
          <w:rFonts w:hint="eastAsia"/>
          <w:sz w:val="21"/>
          <w:szCs w:val="21"/>
        </w:rPr>
        <w:t>止，共募集</w:t>
      </w:r>
      <w:bookmarkStart w:id="68" w:name="field_58_raisetotal_1"/>
      <w:r>
        <w:rPr>
          <w:sz w:val="21"/>
          <w:szCs w:val="21"/>
        </w:rPr>
        <w:t>3,422,296,832.42</w:t>
      </w:r>
      <w:bookmarkEnd w:id="68"/>
      <w:r>
        <w:rPr>
          <w:rFonts w:hint="eastAsia"/>
          <w:sz w:val="21"/>
          <w:szCs w:val="21"/>
        </w:rPr>
        <w:t>份基金份额，有效认购户数为</w:t>
      </w:r>
      <w:bookmarkStart w:id="69" w:name="field_58_effectivetotal_1"/>
      <w:r>
        <w:rPr>
          <w:sz w:val="21"/>
          <w:szCs w:val="21"/>
        </w:rPr>
        <w:t>100,558</w:t>
      </w:r>
      <w:bookmarkEnd w:id="69"/>
      <w:r>
        <w:rPr>
          <w:rFonts w:hint="eastAsia"/>
          <w:sz w:val="21"/>
          <w:szCs w:val="21"/>
        </w:rPr>
        <w:t xml:space="preserve">户。 </w:t>
      </w:r>
    </w:p>
    <w:p w14:paraId="3465E484">
      <w:pPr>
        <w:pStyle w:val="8"/>
        <w:spacing w:before="0" w:beforeAutospacing="0" w:after="0" w:afterAutospacing="0" w:line="360" w:lineRule="auto"/>
        <w:ind w:firstLine="420"/>
        <w:rPr>
          <w:rFonts w:hint="eastAsia"/>
          <w:sz w:val="21"/>
          <w:szCs w:val="21"/>
        </w:rPr>
      </w:pPr>
      <w:r>
        <w:rPr>
          <w:rFonts w:hint="eastAsia"/>
          <w:sz w:val="21"/>
          <w:szCs w:val="21"/>
        </w:rPr>
        <w:t>本基金运作方式为</w:t>
      </w:r>
      <w:bookmarkStart w:id="70" w:name="field_58_operation_1"/>
      <w:r>
        <w:rPr>
          <w:rFonts w:hint="eastAsia"/>
          <w:sz w:val="21"/>
          <w:szCs w:val="21"/>
        </w:rPr>
        <w:t>契约型开放式</w:t>
      </w:r>
      <w:bookmarkEnd w:id="70"/>
      <w:r>
        <w:rPr>
          <w:rFonts w:hint="eastAsia"/>
          <w:sz w:val="21"/>
          <w:szCs w:val="21"/>
        </w:rPr>
        <w:t>，存续期间为</w:t>
      </w:r>
      <w:bookmarkStart w:id="71" w:name="field_58_duration_1"/>
      <w:r>
        <w:rPr>
          <w:rFonts w:hint="eastAsia"/>
          <w:sz w:val="21"/>
          <w:szCs w:val="21"/>
        </w:rPr>
        <w:t>不定期</w:t>
      </w:r>
      <w:bookmarkEnd w:id="71"/>
      <w:r>
        <w:rPr>
          <w:rFonts w:hint="eastAsia"/>
          <w:sz w:val="21"/>
          <w:szCs w:val="21"/>
        </w:rPr>
        <w:t xml:space="preserve">。 </w:t>
      </w:r>
    </w:p>
    <w:p w14:paraId="5A4652CE">
      <w:pPr>
        <w:pStyle w:val="8"/>
        <w:spacing w:before="0" w:beforeAutospacing="0" w:after="0" w:afterAutospacing="0" w:line="360" w:lineRule="auto"/>
        <w:ind w:firstLine="420"/>
        <w:rPr>
          <w:rFonts w:hint="eastAsia"/>
          <w:sz w:val="21"/>
          <w:szCs w:val="21"/>
        </w:rPr>
      </w:pPr>
      <w:r>
        <w:rPr>
          <w:rStyle w:val="12"/>
          <w:rFonts w:hint="eastAsia"/>
          <w:sz w:val="21"/>
          <w:szCs w:val="21"/>
        </w:rPr>
        <w:t>二、基金合同的生效</w:t>
      </w:r>
    </w:p>
    <w:p w14:paraId="3AC70963">
      <w:pPr>
        <w:pStyle w:val="8"/>
        <w:spacing w:before="0" w:beforeAutospacing="0" w:after="0" w:afterAutospacing="0" w:line="360" w:lineRule="auto"/>
        <w:ind w:firstLine="420"/>
        <w:rPr>
          <w:rFonts w:hint="eastAsia"/>
          <w:sz w:val="21"/>
          <w:szCs w:val="21"/>
        </w:rPr>
      </w:pPr>
      <w:bookmarkStart w:id="72" w:name="chapter_level1_9_58_section_1_end"/>
      <w:bookmarkEnd w:id="72"/>
      <w:r>
        <w:rPr>
          <w:rFonts w:hint="eastAsia"/>
          <w:sz w:val="21"/>
          <w:szCs w:val="21"/>
        </w:rPr>
        <w:t>本基金的基金合同已于</w:t>
      </w:r>
      <w:bookmarkStart w:id="73" w:name="field_0_foundday_1"/>
      <w:r>
        <w:rPr>
          <w:sz w:val="21"/>
          <w:szCs w:val="21"/>
        </w:rPr>
        <w:t>2010年6月1日</w:t>
      </w:r>
      <w:bookmarkEnd w:id="73"/>
      <w:r>
        <w:rPr>
          <w:rFonts w:hint="eastAsia"/>
          <w:sz w:val="21"/>
          <w:szCs w:val="21"/>
        </w:rPr>
        <w:t xml:space="preserve">正式生效。 </w:t>
      </w:r>
    </w:p>
    <w:p w14:paraId="4B96EC33">
      <w:pPr>
        <w:pStyle w:val="8"/>
        <w:spacing w:before="0" w:beforeAutospacing="0" w:after="0" w:afterAutospacing="0" w:line="360" w:lineRule="auto"/>
        <w:ind w:firstLine="420"/>
        <w:rPr>
          <w:rFonts w:hint="eastAsia"/>
          <w:sz w:val="21"/>
          <w:szCs w:val="21"/>
        </w:rPr>
      </w:pPr>
      <w:bookmarkStart w:id="74" w:name="chapter_level1_9_58_section_2"/>
      <w:bookmarkEnd w:id="74"/>
      <w:r>
        <w:rPr>
          <w:rStyle w:val="12"/>
          <w:rFonts w:hint="eastAsia"/>
          <w:sz w:val="21"/>
          <w:szCs w:val="21"/>
        </w:rPr>
        <w:t>三、基金存续期内的基金份额持有人数量和资金额</w:t>
      </w:r>
    </w:p>
    <w:p w14:paraId="2932F81F">
      <w:pPr>
        <w:pStyle w:val="8"/>
        <w:spacing w:before="0" w:beforeAutospacing="0" w:after="0" w:afterAutospacing="0" w:line="360" w:lineRule="auto"/>
        <w:ind w:firstLine="420"/>
        <w:rPr>
          <w:rFonts w:hint="eastAsia"/>
          <w:sz w:val="21"/>
          <w:szCs w:val="21"/>
        </w:rPr>
      </w:pPr>
      <w:r>
        <w:rPr>
          <w:rFonts w:hint="eastAsia"/>
          <w:sz w:val="21"/>
          <w:szCs w:val="21"/>
        </w:rPr>
        <w:t>《基金合同》生效后，基金份额持有人数量不满200人或者基金资产净值低于5,000万元的，基金管理人应当及时报告中国证监会；连续20个工作日出现前述情形的，基金管</w:t>
      </w:r>
      <w:bookmarkStart w:id="75" w:name="chapter_level1_9_58_section_2_end"/>
      <w:bookmarkEnd w:id="75"/>
      <w:r>
        <w:rPr>
          <w:rFonts w:hint="eastAsia"/>
          <w:sz w:val="21"/>
          <w:szCs w:val="21"/>
        </w:rPr>
        <w:t xml:space="preserve">理人应当向中国证监会说明原因并报送解决方案。 </w:t>
      </w:r>
    </w:p>
    <w:p w14:paraId="4F70F232">
      <w:pPr>
        <w:widowControl/>
        <w:jc w:val="left"/>
        <w:rPr>
          <w:rFonts w:hint="eastAsia" w:ascii="宋体" w:hAnsi="宋体" w:eastAsia="宋体"/>
        </w:rPr>
      </w:pPr>
      <w:r>
        <w:rPr>
          <w:rFonts w:ascii="宋体" w:hAnsi="宋体" w:eastAsia="宋体"/>
        </w:rPr>
        <w:br w:type="page"/>
      </w:r>
    </w:p>
    <w:p w14:paraId="6DF884C3">
      <w:pPr>
        <w:pStyle w:val="2"/>
        <w:jc w:val="center"/>
        <w:rPr>
          <w:rFonts w:hint="eastAsia" w:ascii="宋体" w:hAnsi="宋体" w:eastAsia="宋体"/>
          <w:sz w:val="30"/>
        </w:rPr>
      </w:pPr>
      <w:bookmarkStart w:id="76" w:name="chapter_level1_10_59"/>
      <w:bookmarkStart w:id="77" w:name="_Toc207963925"/>
      <w:r>
        <w:rPr>
          <w:rFonts w:hint="eastAsia" w:ascii="宋体" w:hAnsi="宋体" w:eastAsia="宋体"/>
          <w:sz w:val="30"/>
        </w:rPr>
        <w:t>第七部分  基金份额的申购、赎回与转换</w:t>
      </w:r>
      <w:bookmarkEnd w:id="76"/>
      <w:bookmarkEnd w:id="77"/>
    </w:p>
    <w:p w14:paraId="6BB7F18E">
      <w:pPr>
        <w:pStyle w:val="8"/>
        <w:spacing w:before="0" w:beforeAutospacing="0" w:after="0" w:afterAutospacing="0" w:line="360" w:lineRule="auto"/>
        <w:ind w:firstLine="420"/>
        <w:rPr>
          <w:rFonts w:hint="eastAsia"/>
          <w:sz w:val="21"/>
          <w:szCs w:val="21"/>
        </w:rPr>
      </w:pPr>
      <w:bookmarkStart w:id="78" w:name="chapter_level1_10_59_section_1"/>
      <w:bookmarkEnd w:id="78"/>
      <w:r>
        <w:rPr>
          <w:rStyle w:val="12"/>
          <w:rFonts w:hint="eastAsia"/>
          <w:sz w:val="21"/>
          <w:szCs w:val="21"/>
        </w:rPr>
        <w:t>一、申购与赎回的场所 </w:t>
      </w:r>
    </w:p>
    <w:p w14:paraId="2FEF7E84">
      <w:pPr>
        <w:pStyle w:val="8"/>
        <w:spacing w:before="0" w:beforeAutospacing="0" w:after="0" w:afterAutospacing="0" w:line="360" w:lineRule="auto"/>
        <w:ind w:firstLine="420"/>
        <w:rPr>
          <w:rFonts w:hint="eastAsia"/>
          <w:sz w:val="21"/>
          <w:szCs w:val="21"/>
        </w:rPr>
      </w:pPr>
      <w:r>
        <w:rPr>
          <w:rFonts w:hint="eastAsia"/>
          <w:sz w:val="21"/>
          <w:szCs w:val="21"/>
        </w:rPr>
        <w:t>本基金的申购与赎回将通过基金管理人的直销中心及代销机构的代销网点进行。具体的销售网点将由基金管理人在招募说明书或其他公告中列明。基金管理人可根据情况变更或增减销售机构，并在基金管理人网站公示。基金投资者可以在销售机构办理基金销售业务的营</w:t>
      </w:r>
      <w:bookmarkStart w:id="79" w:name="chapter_level1_10_59_section_1_end"/>
      <w:bookmarkEnd w:id="79"/>
      <w:r>
        <w:rPr>
          <w:rFonts w:hint="eastAsia"/>
          <w:sz w:val="21"/>
          <w:szCs w:val="21"/>
        </w:rPr>
        <w:t xml:space="preserve">业场所或按销售机构提供的其他方式办理基金的申购与赎回。 </w:t>
      </w:r>
    </w:p>
    <w:p w14:paraId="52026DB8">
      <w:pPr>
        <w:pStyle w:val="8"/>
        <w:spacing w:before="0" w:beforeAutospacing="0" w:after="0" w:afterAutospacing="0" w:line="360" w:lineRule="auto"/>
        <w:ind w:firstLine="420"/>
        <w:rPr>
          <w:rFonts w:hint="eastAsia"/>
          <w:sz w:val="21"/>
          <w:szCs w:val="21"/>
        </w:rPr>
      </w:pPr>
      <w:bookmarkStart w:id="80" w:name="chapter_level1_10_59_section_2"/>
      <w:bookmarkEnd w:id="80"/>
      <w:r>
        <w:rPr>
          <w:rFonts w:hint="eastAsia"/>
          <w:b/>
          <w:bCs/>
          <w:sz w:val="21"/>
          <w:szCs w:val="21"/>
        </w:rPr>
        <w:t>二、申购、赎回开始日及业务办理时间</w:t>
      </w:r>
    </w:p>
    <w:p w14:paraId="23843CC3">
      <w:pPr>
        <w:pStyle w:val="8"/>
        <w:spacing w:before="0" w:beforeAutospacing="0" w:after="0" w:afterAutospacing="0" w:line="360" w:lineRule="auto"/>
        <w:ind w:firstLine="420"/>
        <w:rPr>
          <w:rFonts w:hint="eastAsia"/>
          <w:sz w:val="21"/>
          <w:szCs w:val="21"/>
        </w:rPr>
      </w:pPr>
      <w:r>
        <w:rPr>
          <w:rFonts w:hint="eastAsia"/>
          <w:sz w:val="21"/>
          <w:szCs w:val="21"/>
        </w:rPr>
        <w:t>本基金于2010年6月1日基金合同生效并开始运作。根据《</w:t>
      </w:r>
      <w:bookmarkStart w:id="81" w:name="field_0_productfullname_9"/>
      <w:r>
        <w:rPr>
          <w:rFonts w:hint="eastAsia"/>
          <w:sz w:val="21"/>
          <w:szCs w:val="21"/>
        </w:rPr>
        <w:t>博时创业成长混合型证券投资基金</w:t>
      </w:r>
      <w:bookmarkEnd w:id="81"/>
      <w:r>
        <w:rPr>
          <w:rFonts w:hint="eastAsia"/>
          <w:sz w:val="21"/>
          <w:szCs w:val="21"/>
        </w:rPr>
        <w:t>基金合同》和《</w:t>
      </w:r>
      <w:bookmarkStart w:id="82" w:name="field_0_productfullname_10"/>
      <w:r>
        <w:rPr>
          <w:rFonts w:hint="eastAsia"/>
          <w:sz w:val="21"/>
          <w:szCs w:val="21"/>
        </w:rPr>
        <w:t>博时创业成长混合型证券投资基金</w:t>
      </w:r>
      <w:bookmarkEnd w:id="82"/>
      <w:r>
        <w:rPr>
          <w:rFonts w:hint="eastAsia"/>
          <w:sz w:val="21"/>
          <w:szCs w:val="21"/>
        </w:rPr>
        <w:t xml:space="preserve">招募说明书》的有关规定，本基金A类份额已于2010年7月30日起开始办理日常申购、赎回和转换业务，基金代码：050014（前端收费），051014（后端收费）。 </w:t>
      </w:r>
    </w:p>
    <w:p w14:paraId="54E65C4C">
      <w:pPr>
        <w:pStyle w:val="8"/>
        <w:spacing w:before="0" w:beforeAutospacing="0" w:after="0" w:afterAutospacing="0" w:line="360" w:lineRule="auto"/>
        <w:ind w:firstLine="420"/>
        <w:rPr>
          <w:rFonts w:hint="eastAsia"/>
          <w:sz w:val="21"/>
          <w:szCs w:val="21"/>
        </w:rPr>
      </w:pPr>
      <w:r>
        <w:rPr>
          <w:rFonts w:hint="eastAsia"/>
          <w:sz w:val="21"/>
          <w:szCs w:val="21"/>
        </w:rPr>
        <w:t xml:space="preserve">本基金C类基金份额已于2016年 3月22日起开放日常申购、赎回业务，基金代码：002553。 </w:t>
      </w:r>
    </w:p>
    <w:p w14:paraId="04E1B6F4">
      <w:pPr>
        <w:pStyle w:val="8"/>
        <w:spacing w:before="0" w:beforeAutospacing="0" w:after="0" w:afterAutospacing="0" w:line="360" w:lineRule="auto"/>
        <w:ind w:firstLine="420"/>
        <w:rPr>
          <w:rFonts w:hint="eastAsia"/>
          <w:sz w:val="21"/>
          <w:szCs w:val="21"/>
        </w:rPr>
      </w:pPr>
      <w:r>
        <w:rPr>
          <w:rFonts w:hint="eastAsia"/>
          <w:sz w:val="21"/>
          <w:szCs w:val="21"/>
        </w:rPr>
        <w:t xml:space="preserve">本基金日常申购、赎回业务的开放日为上海证券交易所和深圳证券交易所交易日（基金管理人公告暂停申购或赎回时除外）。开放日对基金投资者的业务办理时间是9：30-15：00，具体以销售网点的公告和安排为准。 </w:t>
      </w:r>
    </w:p>
    <w:p w14:paraId="7463063A">
      <w:pPr>
        <w:pStyle w:val="8"/>
        <w:spacing w:before="0" w:beforeAutospacing="0" w:after="0" w:afterAutospacing="0" w:line="360" w:lineRule="auto"/>
        <w:ind w:firstLine="420"/>
        <w:rPr>
          <w:rFonts w:hint="eastAsia"/>
          <w:sz w:val="21"/>
          <w:szCs w:val="21"/>
        </w:rPr>
      </w:pPr>
      <w:r>
        <w:rPr>
          <w:rFonts w:hint="eastAsia"/>
          <w:sz w:val="21"/>
          <w:szCs w:val="21"/>
        </w:rPr>
        <w:t>若出现新的证券交易市场或交易所交易时间更改或实际情况需要，基金管理人可对申购、</w:t>
      </w:r>
      <w:bookmarkStart w:id="83" w:name="chapter_level1_10_59_section_2_end"/>
      <w:bookmarkEnd w:id="83"/>
      <w:r>
        <w:rPr>
          <w:rFonts w:hint="eastAsia"/>
          <w:sz w:val="21"/>
          <w:szCs w:val="21"/>
        </w:rPr>
        <w:t xml:space="preserve">赎回时间进行调整，但此项调整应依照《信息披露办法》的有关规定在指定媒介公告。 </w:t>
      </w:r>
    </w:p>
    <w:p w14:paraId="25FB137F">
      <w:pPr>
        <w:pStyle w:val="8"/>
        <w:spacing w:before="0" w:beforeAutospacing="0" w:after="0" w:afterAutospacing="0" w:line="360" w:lineRule="auto"/>
        <w:ind w:firstLine="420"/>
        <w:rPr>
          <w:rFonts w:hint="eastAsia"/>
          <w:sz w:val="21"/>
          <w:szCs w:val="21"/>
        </w:rPr>
      </w:pPr>
      <w:bookmarkStart w:id="84" w:name="chapter_level1_10_59_section_3"/>
      <w:bookmarkEnd w:id="84"/>
      <w:r>
        <w:rPr>
          <w:rStyle w:val="12"/>
          <w:rFonts w:hint="eastAsia"/>
          <w:sz w:val="21"/>
          <w:szCs w:val="21"/>
        </w:rPr>
        <w:t>三、申购与赎回的数额限制</w:t>
      </w:r>
    </w:p>
    <w:p w14:paraId="1C80E853">
      <w:pPr>
        <w:pStyle w:val="8"/>
        <w:spacing w:before="0" w:beforeAutospacing="0" w:after="0" w:afterAutospacing="0" w:line="360" w:lineRule="auto"/>
        <w:ind w:firstLine="420"/>
        <w:rPr>
          <w:rFonts w:hint="eastAsia"/>
          <w:sz w:val="21"/>
          <w:szCs w:val="21"/>
        </w:rPr>
      </w:pPr>
      <w:r>
        <w:rPr>
          <w:rFonts w:hint="eastAsia"/>
          <w:sz w:val="21"/>
          <w:szCs w:val="21"/>
        </w:rPr>
        <w:t>1、通过代销机构购买的，首次购买基金份额的最低金额为</w:t>
      </w:r>
      <w:bookmarkStart w:id="85" w:name="field_59_dealerfirstpurminamount_1"/>
      <w:r>
        <w:rPr>
          <w:sz w:val="21"/>
          <w:szCs w:val="21"/>
        </w:rPr>
        <w:t>10</w:t>
      </w:r>
      <w:bookmarkEnd w:id="85"/>
      <w:r>
        <w:rPr>
          <w:rFonts w:hint="eastAsia"/>
          <w:sz w:val="21"/>
          <w:szCs w:val="21"/>
        </w:rPr>
        <w:t>元，追加购买最低金额为</w:t>
      </w:r>
      <w:bookmarkStart w:id="86" w:name="field_59_dealerlaterpurminamount_1"/>
      <w:r>
        <w:rPr>
          <w:sz w:val="21"/>
          <w:szCs w:val="21"/>
        </w:rPr>
        <w:t>10</w:t>
      </w:r>
      <w:bookmarkEnd w:id="86"/>
      <w:r>
        <w:rPr>
          <w:rFonts w:hint="eastAsia"/>
          <w:sz w:val="21"/>
          <w:szCs w:val="21"/>
        </w:rPr>
        <w:t>元，详情请见当地销售机构公告；通过直销机构购买的，首次购买基金份额的最低金额为</w:t>
      </w:r>
      <w:bookmarkStart w:id="87" w:name="field_59_directfirstpurminamount_1"/>
      <w:r>
        <w:rPr>
          <w:sz w:val="21"/>
          <w:szCs w:val="21"/>
        </w:rPr>
        <w:t>10</w:t>
      </w:r>
      <w:bookmarkEnd w:id="87"/>
      <w:r>
        <w:rPr>
          <w:rFonts w:hint="eastAsia"/>
          <w:sz w:val="21"/>
          <w:szCs w:val="21"/>
        </w:rPr>
        <w:t>元，追加购买最低金额为</w:t>
      </w:r>
      <w:bookmarkStart w:id="88" w:name="field_59_directlaterpurminamount_1"/>
      <w:r>
        <w:rPr>
          <w:sz w:val="21"/>
          <w:szCs w:val="21"/>
        </w:rPr>
        <w:t>10</w:t>
      </w:r>
      <w:bookmarkEnd w:id="88"/>
      <w:r>
        <w:rPr>
          <w:rFonts w:hint="eastAsia"/>
          <w:sz w:val="21"/>
          <w:szCs w:val="21"/>
        </w:rPr>
        <w:t xml:space="preserve">元； </w:t>
      </w:r>
    </w:p>
    <w:p w14:paraId="4E3DB4D0">
      <w:pPr>
        <w:pStyle w:val="8"/>
        <w:spacing w:before="0" w:beforeAutospacing="0" w:after="0" w:afterAutospacing="0" w:line="360" w:lineRule="auto"/>
        <w:ind w:firstLine="420"/>
        <w:rPr>
          <w:rFonts w:hint="eastAsia"/>
          <w:sz w:val="21"/>
          <w:szCs w:val="21"/>
        </w:rPr>
      </w:pPr>
      <w:r>
        <w:rPr>
          <w:rFonts w:hint="eastAsia"/>
          <w:sz w:val="21"/>
          <w:szCs w:val="21"/>
        </w:rPr>
        <w:t>2、每个交易账户最低持有基金份额余额为</w:t>
      </w:r>
      <w:bookmarkStart w:id="89" w:name="field_59_minholdshare_1"/>
      <w:r>
        <w:rPr>
          <w:sz w:val="21"/>
          <w:szCs w:val="21"/>
        </w:rPr>
        <w:t>10</w:t>
      </w:r>
      <w:bookmarkEnd w:id="89"/>
      <w:r>
        <w:rPr>
          <w:rFonts w:hint="eastAsia"/>
          <w:sz w:val="21"/>
          <w:szCs w:val="21"/>
        </w:rPr>
        <w:t>份，若某笔赎回导致单个交易账户的基金份额余额少于</w:t>
      </w:r>
      <w:bookmarkStart w:id="90" w:name="field_59_minholdshare_2"/>
      <w:r>
        <w:rPr>
          <w:sz w:val="21"/>
          <w:szCs w:val="21"/>
        </w:rPr>
        <w:t>10</w:t>
      </w:r>
      <w:bookmarkEnd w:id="90"/>
      <w:r>
        <w:rPr>
          <w:rFonts w:hint="eastAsia"/>
          <w:sz w:val="21"/>
          <w:szCs w:val="21"/>
        </w:rPr>
        <w:t xml:space="preserve">份时，余额部分基金份额必须一同赎回； </w:t>
      </w:r>
    </w:p>
    <w:p w14:paraId="3A19CFD6">
      <w:pPr>
        <w:pStyle w:val="8"/>
        <w:spacing w:before="0" w:beforeAutospacing="0" w:after="0" w:afterAutospacing="0" w:line="360" w:lineRule="auto"/>
        <w:ind w:firstLine="420"/>
        <w:rPr>
          <w:rFonts w:hint="eastAsia"/>
          <w:sz w:val="21"/>
          <w:szCs w:val="21"/>
        </w:rPr>
      </w:pPr>
      <w:r>
        <w:rPr>
          <w:rFonts w:hint="eastAsia"/>
          <w:sz w:val="21"/>
          <w:szCs w:val="21"/>
        </w:rPr>
        <w:t xml:space="preserve">3、基金管理人可根据有关法律规定和市场情况，调整申购金额、赎回份额和账户最低持有余额的数量限制，基金管理人必须最迟在调整前2日在指定媒介上公告； </w:t>
      </w:r>
    </w:p>
    <w:p w14:paraId="7167C847">
      <w:pPr>
        <w:pStyle w:val="8"/>
        <w:spacing w:before="0" w:beforeAutospacing="0" w:after="0" w:afterAutospacing="0" w:line="360" w:lineRule="auto"/>
        <w:ind w:firstLine="420"/>
        <w:rPr>
          <w:rFonts w:hint="eastAsia"/>
          <w:sz w:val="21"/>
          <w:szCs w:val="21"/>
        </w:rPr>
      </w:pPr>
      <w:r>
        <w:rPr>
          <w:rFonts w:hint="eastAsia"/>
          <w:sz w:val="21"/>
          <w:szCs w:val="21"/>
        </w:rPr>
        <w:t xml:space="preserve">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 </w:t>
      </w:r>
    </w:p>
    <w:p w14:paraId="4208522F">
      <w:pPr>
        <w:pStyle w:val="8"/>
        <w:spacing w:before="0" w:beforeAutospacing="0" w:after="0" w:afterAutospacing="0" w:line="360" w:lineRule="auto"/>
        <w:ind w:firstLine="420"/>
        <w:rPr>
          <w:rFonts w:hint="eastAsia"/>
          <w:sz w:val="21"/>
          <w:szCs w:val="21"/>
        </w:rPr>
      </w:pPr>
      <w:r>
        <w:rPr>
          <w:rFonts w:hint="eastAsia"/>
          <w:sz w:val="21"/>
          <w:szCs w:val="21"/>
        </w:rPr>
        <w:t xml:space="preserve">5、单个投资者持有基金份额上限需符合法律法规、监管机构的要求和基金合同的约定； </w:t>
      </w:r>
    </w:p>
    <w:p w14:paraId="0CA83F16">
      <w:pPr>
        <w:pStyle w:val="8"/>
        <w:spacing w:before="0" w:beforeAutospacing="0" w:after="0" w:afterAutospacing="0" w:line="360" w:lineRule="auto"/>
        <w:ind w:firstLine="420"/>
        <w:rPr>
          <w:rFonts w:hint="eastAsia"/>
          <w:sz w:val="21"/>
          <w:szCs w:val="21"/>
        </w:rPr>
      </w:pPr>
      <w:r>
        <w:rPr>
          <w:rFonts w:hint="eastAsia"/>
          <w:sz w:val="21"/>
          <w:szCs w:val="21"/>
        </w:rPr>
        <w:t xml:space="preserve">6、基金管理人可根据市场情况，在法律法规允许的情况下，调整上述对申购的金额和赎回的份额的数量限制，基金管理人必须在调整生效前依照《信息披露办法》的有关规定在指定媒介公告。 </w:t>
      </w:r>
    </w:p>
    <w:p w14:paraId="566233D5">
      <w:pPr>
        <w:pStyle w:val="8"/>
        <w:spacing w:before="0" w:beforeAutospacing="0" w:after="0" w:afterAutospacing="0" w:line="360" w:lineRule="auto"/>
        <w:ind w:firstLine="420"/>
        <w:rPr>
          <w:rFonts w:hint="eastAsia"/>
          <w:sz w:val="21"/>
          <w:szCs w:val="21"/>
        </w:rPr>
      </w:pPr>
      <w:r>
        <w:rPr>
          <w:rStyle w:val="12"/>
          <w:rFonts w:hint="eastAsia"/>
          <w:sz w:val="21"/>
          <w:szCs w:val="21"/>
        </w:rPr>
        <w:t>四、申购与赎回的原则</w:t>
      </w:r>
    </w:p>
    <w:p w14:paraId="3C5374EF">
      <w:pPr>
        <w:pStyle w:val="8"/>
        <w:spacing w:before="0" w:beforeAutospacing="0" w:after="0" w:afterAutospacing="0" w:line="360" w:lineRule="auto"/>
        <w:ind w:firstLine="420"/>
        <w:rPr>
          <w:rFonts w:hint="eastAsia"/>
          <w:sz w:val="21"/>
          <w:szCs w:val="21"/>
        </w:rPr>
      </w:pPr>
      <w:r>
        <w:rPr>
          <w:rFonts w:hint="eastAsia"/>
          <w:sz w:val="21"/>
          <w:szCs w:val="21"/>
        </w:rPr>
        <w:t xml:space="preserve">1、“未知价”原则，即基金份额的申购与赎回价格以申请当日收市后计算的基金份额净值为基准进行计算； </w:t>
      </w:r>
    </w:p>
    <w:p w14:paraId="1BCC9440">
      <w:pPr>
        <w:pStyle w:val="8"/>
        <w:spacing w:before="0" w:beforeAutospacing="0" w:after="0" w:afterAutospacing="0" w:line="360" w:lineRule="auto"/>
        <w:ind w:firstLine="420"/>
        <w:rPr>
          <w:rFonts w:hint="eastAsia"/>
          <w:sz w:val="21"/>
          <w:szCs w:val="21"/>
        </w:rPr>
      </w:pPr>
      <w:r>
        <w:rPr>
          <w:rFonts w:hint="eastAsia"/>
          <w:sz w:val="21"/>
          <w:szCs w:val="21"/>
        </w:rPr>
        <w:t xml:space="preserve">2、基金采用金额申购和份额赎回的方式，即申购以金额申请，赎回以份额申请； </w:t>
      </w:r>
    </w:p>
    <w:p w14:paraId="15162F9A">
      <w:pPr>
        <w:pStyle w:val="8"/>
        <w:spacing w:before="0" w:beforeAutospacing="0" w:after="0" w:afterAutospacing="0" w:line="360" w:lineRule="auto"/>
        <w:ind w:firstLine="420"/>
        <w:rPr>
          <w:rFonts w:hint="eastAsia"/>
          <w:sz w:val="21"/>
          <w:szCs w:val="21"/>
        </w:rPr>
      </w:pPr>
      <w:r>
        <w:rPr>
          <w:rFonts w:hint="eastAsia"/>
          <w:sz w:val="21"/>
          <w:szCs w:val="21"/>
        </w:rPr>
        <w:t xml:space="preserve">3、赎回遵循“先进先出”原则，即按照基金投资者认购、申购的先后次序进行顺序赎回； </w:t>
      </w:r>
    </w:p>
    <w:p w14:paraId="6AF20D8F">
      <w:pPr>
        <w:pStyle w:val="8"/>
        <w:spacing w:before="0" w:beforeAutospacing="0" w:after="0" w:afterAutospacing="0" w:line="360" w:lineRule="auto"/>
        <w:ind w:firstLine="420"/>
        <w:rPr>
          <w:rFonts w:hint="eastAsia"/>
          <w:sz w:val="21"/>
          <w:szCs w:val="21"/>
        </w:rPr>
      </w:pPr>
      <w:r>
        <w:rPr>
          <w:rFonts w:hint="eastAsia"/>
          <w:sz w:val="21"/>
          <w:szCs w:val="21"/>
        </w:rPr>
        <w:t xml:space="preserve">4、当日的申购与赎回申请可以在基金管理人规定的时间以内撤销； </w:t>
      </w:r>
    </w:p>
    <w:p w14:paraId="6F3ADC4C">
      <w:pPr>
        <w:pStyle w:val="8"/>
        <w:spacing w:before="0" w:beforeAutospacing="0" w:after="0" w:afterAutospacing="0" w:line="360" w:lineRule="auto"/>
        <w:ind w:firstLine="420"/>
        <w:rPr>
          <w:rFonts w:hint="eastAsia"/>
          <w:sz w:val="21"/>
          <w:szCs w:val="21"/>
        </w:rPr>
      </w:pPr>
      <w:r>
        <w:rPr>
          <w:rFonts w:hint="eastAsia"/>
          <w:sz w:val="21"/>
          <w:szCs w:val="21"/>
        </w:rPr>
        <w:t xml:space="preserve">5、基金管理人在不损害基金份额持有人权益的情况下可更改上述原则，但最迟应在新的原则实施前依照有关规定在指定媒介上予以公告。 </w:t>
      </w:r>
    </w:p>
    <w:p w14:paraId="634ECE2D">
      <w:pPr>
        <w:pStyle w:val="8"/>
        <w:spacing w:before="0" w:beforeAutospacing="0" w:after="0" w:afterAutospacing="0" w:line="360" w:lineRule="auto"/>
        <w:ind w:firstLine="420"/>
        <w:rPr>
          <w:rFonts w:hint="eastAsia"/>
          <w:sz w:val="21"/>
          <w:szCs w:val="21"/>
        </w:rPr>
      </w:pPr>
      <w:r>
        <w:rPr>
          <w:rStyle w:val="12"/>
          <w:rFonts w:hint="eastAsia"/>
          <w:sz w:val="21"/>
          <w:szCs w:val="21"/>
        </w:rPr>
        <w:t>五、申购与赎回的程序</w:t>
      </w:r>
    </w:p>
    <w:p w14:paraId="5E5C71B2">
      <w:pPr>
        <w:pStyle w:val="8"/>
        <w:spacing w:before="0" w:beforeAutospacing="0" w:after="0" w:afterAutospacing="0" w:line="360" w:lineRule="auto"/>
        <w:ind w:firstLine="420"/>
        <w:rPr>
          <w:rFonts w:hint="eastAsia"/>
          <w:sz w:val="21"/>
          <w:szCs w:val="21"/>
        </w:rPr>
      </w:pPr>
      <w:r>
        <w:rPr>
          <w:rFonts w:hint="eastAsia"/>
          <w:sz w:val="21"/>
          <w:szCs w:val="21"/>
        </w:rPr>
        <w:t xml:space="preserve">1、申购和赎回的申请 </w:t>
      </w:r>
    </w:p>
    <w:p w14:paraId="217EFE5C">
      <w:pPr>
        <w:pStyle w:val="8"/>
        <w:spacing w:before="0" w:beforeAutospacing="0" w:after="0" w:afterAutospacing="0" w:line="360" w:lineRule="auto"/>
        <w:ind w:firstLine="420"/>
        <w:rPr>
          <w:rFonts w:hint="eastAsia"/>
          <w:sz w:val="21"/>
          <w:szCs w:val="21"/>
        </w:rPr>
      </w:pPr>
      <w:r>
        <w:rPr>
          <w:rFonts w:hint="eastAsia"/>
          <w:sz w:val="21"/>
          <w:szCs w:val="21"/>
        </w:rPr>
        <w:t xml:space="preserve">基金投资者必须根据销售机构规定的程序，在开放日的交易时间内提出申购或赎回的申请。 </w:t>
      </w:r>
    </w:p>
    <w:p w14:paraId="71E64EEF">
      <w:pPr>
        <w:pStyle w:val="8"/>
        <w:spacing w:before="0" w:beforeAutospacing="0" w:after="0" w:afterAutospacing="0" w:line="360" w:lineRule="auto"/>
        <w:ind w:firstLine="420"/>
        <w:rPr>
          <w:rFonts w:hint="eastAsia"/>
          <w:sz w:val="21"/>
          <w:szCs w:val="21"/>
        </w:rPr>
      </w:pPr>
      <w:r>
        <w:rPr>
          <w:rFonts w:hint="eastAsia"/>
          <w:sz w:val="21"/>
          <w:szCs w:val="21"/>
        </w:rPr>
        <w:t xml:space="preserve">基金投资者在提交申购申请时须按销售机构规定的方式备足申购资金，基金投资者在提交赎回申请时须持有足够的基金份额余额，否则所提交的申购、赎回申请无效而不予成交。 </w:t>
      </w:r>
    </w:p>
    <w:p w14:paraId="15E30216">
      <w:pPr>
        <w:pStyle w:val="8"/>
        <w:spacing w:before="0" w:beforeAutospacing="0" w:after="0" w:afterAutospacing="0" w:line="360" w:lineRule="auto"/>
        <w:ind w:firstLine="420"/>
        <w:rPr>
          <w:rFonts w:hint="eastAsia"/>
          <w:sz w:val="21"/>
          <w:szCs w:val="21"/>
        </w:rPr>
      </w:pPr>
      <w:r>
        <w:rPr>
          <w:rFonts w:hint="eastAsia"/>
          <w:sz w:val="21"/>
          <w:szCs w:val="21"/>
        </w:rPr>
        <w:t xml:space="preserve">2、申购和赎回申请的确认 </w:t>
      </w:r>
    </w:p>
    <w:p w14:paraId="4ADCB457">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以交易时间结束前收到申购和赎回申请的当日作为申购或赎回申请日(T日)，并在T+1日内对该交易的有效性进行确认。T日提交的有效申请，基金投资者可在T+2日后到销售网点柜台或以销售机构规定的其他方式查询申请的确认情况。 </w:t>
      </w:r>
    </w:p>
    <w:p w14:paraId="5A769816">
      <w:pPr>
        <w:pStyle w:val="8"/>
        <w:spacing w:before="0" w:beforeAutospacing="0" w:after="0" w:afterAutospacing="0" w:line="360" w:lineRule="auto"/>
        <w:ind w:firstLine="420"/>
        <w:rPr>
          <w:rFonts w:hint="eastAsia"/>
          <w:sz w:val="21"/>
          <w:szCs w:val="21"/>
        </w:rPr>
      </w:pPr>
      <w:r>
        <w:rPr>
          <w:rFonts w:hint="eastAsia"/>
          <w:sz w:val="21"/>
          <w:szCs w:val="21"/>
        </w:rPr>
        <w:t xml:space="preserve">3、申购和赎回的款项支付 </w:t>
      </w:r>
    </w:p>
    <w:p w14:paraId="162253CE">
      <w:pPr>
        <w:pStyle w:val="8"/>
        <w:spacing w:before="0" w:beforeAutospacing="0" w:after="0" w:afterAutospacing="0" w:line="360" w:lineRule="auto"/>
        <w:ind w:firstLine="420"/>
        <w:rPr>
          <w:rFonts w:hint="eastAsia"/>
          <w:sz w:val="21"/>
          <w:szCs w:val="21"/>
        </w:rPr>
      </w:pPr>
      <w:r>
        <w:rPr>
          <w:rFonts w:hint="eastAsia"/>
          <w:sz w:val="21"/>
          <w:szCs w:val="21"/>
        </w:rPr>
        <w:t xml:space="preserve">申购采用销售机构规定的全额缴款方式。若申购不成功或无效，基金管理人或基金管理人指定的代销机构将基金投资者已缴付的申购款项本金退还给投资者。 </w:t>
      </w:r>
    </w:p>
    <w:p w14:paraId="7A349B50">
      <w:pPr>
        <w:pStyle w:val="8"/>
        <w:spacing w:before="0" w:beforeAutospacing="0" w:after="0" w:afterAutospacing="0" w:line="360" w:lineRule="auto"/>
        <w:ind w:firstLine="420"/>
        <w:rPr>
          <w:rFonts w:hint="eastAsia"/>
          <w:sz w:val="21"/>
          <w:szCs w:val="21"/>
        </w:rPr>
      </w:pPr>
      <w:r>
        <w:rPr>
          <w:rFonts w:hint="eastAsia"/>
          <w:sz w:val="21"/>
          <w:szCs w:val="21"/>
        </w:rPr>
        <w:t xml:space="preserve">基金投资者赎回申请成功后，基金管理人将在T＋7日(包括该日)内支付赎回款项。在发生巨额赎回时，款项的支付办法参照基金合同有关条款处理。 </w:t>
      </w:r>
    </w:p>
    <w:p w14:paraId="07F3007E">
      <w:pPr>
        <w:pStyle w:val="8"/>
        <w:spacing w:before="0" w:beforeAutospacing="0" w:after="0" w:afterAutospacing="0" w:line="360" w:lineRule="auto"/>
        <w:ind w:firstLine="420"/>
        <w:rPr>
          <w:rFonts w:hint="eastAsia"/>
          <w:sz w:val="21"/>
          <w:szCs w:val="21"/>
        </w:rPr>
      </w:pPr>
      <w:r>
        <w:rPr>
          <w:rStyle w:val="12"/>
          <w:rFonts w:hint="eastAsia"/>
          <w:sz w:val="21"/>
          <w:szCs w:val="21"/>
        </w:rPr>
        <w:t>六、申购费率、赎回费率</w:t>
      </w:r>
    </w:p>
    <w:p w14:paraId="29B93E73">
      <w:pPr>
        <w:pStyle w:val="8"/>
        <w:spacing w:before="0" w:beforeAutospacing="0" w:after="0" w:afterAutospacing="0" w:line="360" w:lineRule="auto"/>
        <w:ind w:firstLine="420"/>
        <w:rPr>
          <w:rFonts w:hint="eastAsia"/>
          <w:sz w:val="21"/>
          <w:szCs w:val="21"/>
        </w:rPr>
      </w:pPr>
      <w:r>
        <w:rPr>
          <w:rFonts w:hint="eastAsia"/>
          <w:sz w:val="21"/>
          <w:szCs w:val="21"/>
        </w:rPr>
        <w:t xml:space="preserve">1、申购和赎回费率 </w:t>
      </w:r>
    </w:p>
    <w:p w14:paraId="7CD0BF7F">
      <w:pPr>
        <w:pStyle w:val="8"/>
        <w:spacing w:before="0" w:beforeAutospacing="0" w:after="0" w:afterAutospacing="0" w:line="360" w:lineRule="auto"/>
        <w:ind w:firstLine="420"/>
        <w:rPr>
          <w:rFonts w:hint="eastAsia"/>
          <w:sz w:val="21"/>
          <w:szCs w:val="21"/>
        </w:rPr>
      </w:pPr>
      <w:r>
        <w:rPr>
          <w:rFonts w:hint="eastAsia"/>
          <w:sz w:val="21"/>
          <w:szCs w:val="21"/>
        </w:rPr>
        <w:t xml:space="preserve">表1：基金的申购费率结构表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96"/>
        <w:gridCol w:w="1776"/>
      </w:tblGrid>
      <w:tr w14:paraId="5E561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2"/>
          </w:tcPr>
          <w:p w14:paraId="6BAE1E36">
            <w:pPr>
              <w:pStyle w:val="8"/>
              <w:rPr>
                <w:rFonts w:hint="eastAsia"/>
              </w:rPr>
            </w:pPr>
            <w:r>
              <w:rPr>
                <w:rFonts w:hint="eastAsia"/>
              </w:rPr>
              <w:t xml:space="preserve">A类基金份额前端申购 </w:t>
            </w:r>
          </w:p>
        </w:tc>
      </w:tr>
      <w:tr w14:paraId="0CF41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0A32860">
            <w:pPr>
              <w:pStyle w:val="8"/>
              <w:rPr>
                <w:rFonts w:hint="eastAsia"/>
              </w:rPr>
            </w:pPr>
            <w:r>
              <w:rPr>
                <w:rFonts w:hint="eastAsia"/>
              </w:rPr>
              <w:t xml:space="preserve">申购金额（M） </w:t>
            </w:r>
          </w:p>
        </w:tc>
        <w:tc>
          <w:tcPr>
            <w:tcW w:w="0" w:type="auto"/>
          </w:tcPr>
          <w:p w14:paraId="34417DEB">
            <w:pPr>
              <w:pStyle w:val="8"/>
              <w:rPr>
                <w:rFonts w:hint="eastAsia"/>
              </w:rPr>
            </w:pPr>
            <w:r>
              <w:rPr>
                <w:rFonts w:hint="eastAsia"/>
              </w:rPr>
              <w:t xml:space="preserve">申购费率（%） </w:t>
            </w:r>
          </w:p>
        </w:tc>
      </w:tr>
      <w:tr w14:paraId="0E054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D24CE2C">
            <w:pPr>
              <w:pStyle w:val="8"/>
              <w:rPr>
                <w:rFonts w:hint="eastAsia"/>
              </w:rPr>
            </w:pPr>
            <w:r>
              <w:rPr>
                <w:rFonts w:hint="eastAsia"/>
              </w:rPr>
              <w:t xml:space="preserve">M＜100万 </w:t>
            </w:r>
          </w:p>
        </w:tc>
        <w:tc>
          <w:tcPr>
            <w:tcW w:w="0" w:type="auto"/>
          </w:tcPr>
          <w:p w14:paraId="5E1A63DA">
            <w:pPr>
              <w:pStyle w:val="8"/>
              <w:rPr>
                <w:rFonts w:hint="eastAsia"/>
              </w:rPr>
            </w:pPr>
            <w:r>
              <w:rPr>
                <w:rFonts w:hint="eastAsia"/>
              </w:rPr>
              <w:t xml:space="preserve">1.50% </w:t>
            </w:r>
          </w:p>
        </w:tc>
      </w:tr>
      <w:tr w14:paraId="7DCEE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6476957">
            <w:pPr>
              <w:pStyle w:val="8"/>
              <w:rPr>
                <w:rFonts w:hint="eastAsia"/>
              </w:rPr>
            </w:pPr>
            <w:r>
              <w:rPr>
                <w:rFonts w:hint="eastAsia"/>
              </w:rPr>
              <w:t xml:space="preserve">100万≤M＜500万 </w:t>
            </w:r>
          </w:p>
        </w:tc>
        <w:tc>
          <w:tcPr>
            <w:tcW w:w="0" w:type="auto"/>
          </w:tcPr>
          <w:p w14:paraId="127FE6BB">
            <w:pPr>
              <w:pStyle w:val="8"/>
              <w:rPr>
                <w:rFonts w:hint="eastAsia"/>
              </w:rPr>
            </w:pPr>
            <w:r>
              <w:rPr>
                <w:rFonts w:hint="eastAsia"/>
              </w:rPr>
              <w:t xml:space="preserve">0.60% </w:t>
            </w:r>
          </w:p>
        </w:tc>
      </w:tr>
      <w:tr w14:paraId="7AA9B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727185F">
            <w:pPr>
              <w:pStyle w:val="8"/>
              <w:rPr>
                <w:rFonts w:hint="eastAsia"/>
              </w:rPr>
            </w:pPr>
            <w:r>
              <w:rPr>
                <w:rFonts w:hint="eastAsia"/>
              </w:rPr>
              <w:t xml:space="preserve">M≥500万 </w:t>
            </w:r>
          </w:p>
        </w:tc>
        <w:tc>
          <w:tcPr>
            <w:tcW w:w="0" w:type="auto"/>
          </w:tcPr>
          <w:p w14:paraId="1E9923BF">
            <w:pPr>
              <w:pStyle w:val="8"/>
              <w:rPr>
                <w:rFonts w:hint="eastAsia"/>
              </w:rPr>
            </w:pPr>
            <w:r>
              <w:rPr>
                <w:rFonts w:hint="eastAsia"/>
              </w:rPr>
              <w:t xml:space="preserve">1000元/笔 </w:t>
            </w:r>
          </w:p>
        </w:tc>
      </w:tr>
      <w:tr w14:paraId="0A470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2"/>
          </w:tcPr>
          <w:p w14:paraId="58B9302C">
            <w:pPr>
              <w:pStyle w:val="8"/>
              <w:rPr>
                <w:rFonts w:hint="eastAsia"/>
              </w:rPr>
            </w:pPr>
            <w:r>
              <w:rPr>
                <w:rFonts w:hint="eastAsia"/>
              </w:rPr>
              <w:t xml:space="preserve">A类基金份额后端申购 </w:t>
            </w:r>
          </w:p>
        </w:tc>
      </w:tr>
      <w:tr w14:paraId="683FC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B65DB7E">
            <w:pPr>
              <w:pStyle w:val="8"/>
              <w:rPr>
                <w:rFonts w:hint="eastAsia"/>
              </w:rPr>
            </w:pPr>
            <w:r>
              <w:rPr>
                <w:rFonts w:hint="eastAsia"/>
              </w:rPr>
              <w:t xml:space="preserve">持有基金份额期限(Y) </w:t>
            </w:r>
          </w:p>
        </w:tc>
        <w:tc>
          <w:tcPr>
            <w:tcW w:w="0" w:type="auto"/>
          </w:tcPr>
          <w:p w14:paraId="6888A8AC">
            <w:pPr>
              <w:pStyle w:val="8"/>
              <w:rPr>
                <w:rFonts w:hint="eastAsia"/>
              </w:rPr>
            </w:pPr>
            <w:r>
              <w:rPr>
                <w:rFonts w:hint="eastAsia"/>
              </w:rPr>
              <w:t xml:space="preserve">申购费率（%） </w:t>
            </w:r>
          </w:p>
        </w:tc>
      </w:tr>
      <w:tr w14:paraId="6471673E">
        <w:tblPrEx>
          <w:tblCellMar>
            <w:top w:w="0" w:type="dxa"/>
            <w:left w:w="108" w:type="dxa"/>
            <w:bottom w:w="0" w:type="dxa"/>
            <w:right w:w="108" w:type="dxa"/>
          </w:tblCellMar>
        </w:tblPrEx>
        <w:tc>
          <w:tcPr>
            <w:tcW w:w="0" w:type="auto"/>
          </w:tcPr>
          <w:p w14:paraId="2ED4CDDF">
            <w:pPr>
              <w:pStyle w:val="8"/>
              <w:rPr>
                <w:rFonts w:hint="eastAsia"/>
              </w:rPr>
            </w:pPr>
            <w:r>
              <w:rPr>
                <w:rFonts w:hint="eastAsia"/>
              </w:rPr>
              <w:t xml:space="preserve">Y &lt; 1年 </w:t>
            </w:r>
          </w:p>
        </w:tc>
        <w:tc>
          <w:tcPr>
            <w:tcW w:w="0" w:type="auto"/>
          </w:tcPr>
          <w:p w14:paraId="60086BCA">
            <w:pPr>
              <w:pStyle w:val="8"/>
              <w:rPr>
                <w:rFonts w:hint="eastAsia"/>
              </w:rPr>
            </w:pPr>
            <w:r>
              <w:rPr>
                <w:rFonts w:hint="eastAsia"/>
              </w:rPr>
              <w:t xml:space="preserve">1.60% </w:t>
            </w:r>
          </w:p>
        </w:tc>
      </w:tr>
      <w:tr w14:paraId="506BC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AD8D0BE">
            <w:pPr>
              <w:pStyle w:val="8"/>
              <w:rPr>
                <w:rFonts w:hint="eastAsia"/>
              </w:rPr>
            </w:pPr>
            <w:r>
              <w:rPr>
                <w:rFonts w:hint="eastAsia"/>
              </w:rPr>
              <w:t xml:space="preserve">1年≤ Y &lt; 2年 </w:t>
            </w:r>
          </w:p>
        </w:tc>
        <w:tc>
          <w:tcPr>
            <w:tcW w:w="0" w:type="auto"/>
          </w:tcPr>
          <w:p w14:paraId="0199EBFB">
            <w:pPr>
              <w:pStyle w:val="8"/>
              <w:rPr>
                <w:rFonts w:hint="eastAsia"/>
              </w:rPr>
            </w:pPr>
            <w:r>
              <w:rPr>
                <w:rFonts w:hint="eastAsia"/>
              </w:rPr>
              <w:t xml:space="preserve">0.90% </w:t>
            </w:r>
          </w:p>
        </w:tc>
      </w:tr>
      <w:tr w14:paraId="39379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2E47167">
            <w:pPr>
              <w:pStyle w:val="8"/>
              <w:rPr>
                <w:rFonts w:hint="eastAsia"/>
              </w:rPr>
            </w:pPr>
            <w:r>
              <w:rPr>
                <w:rFonts w:hint="eastAsia"/>
              </w:rPr>
              <w:t xml:space="preserve">2年≤ Y &lt; 3年 </w:t>
            </w:r>
          </w:p>
        </w:tc>
        <w:tc>
          <w:tcPr>
            <w:tcW w:w="0" w:type="auto"/>
          </w:tcPr>
          <w:p w14:paraId="3A047522">
            <w:pPr>
              <w:pStyle w:val="8"/>
              <w:rPr>
                <w:rFonts w:hint="eastAsia"/>
              </w:rPr>
            </w:pPr>
            <w:r>
              <w:rPr>
                <w:rFonts w:hint="eastAsia"/>
              </w:rPr>
              <w:t xml:space="preserve">0.60% </w:t>
            </w:r>
          </w:p>
        </w:tc>
      </w:tr>
      <w:tr w14:paraId="1E2E1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15A0AA7">
            <w:pPr>
              <w:pStyle w:val="8"/>
              <w:rPr>
                <w:rFonts w:hint="eastAsia"/>
              </w:rPr>
            </w:pPr>
            <w:r>
              <w:rPr>
                <w:rFonts w:hint="eastAsia"/>
              </w:rPr>
              <w:t xml:space="preserve">Y ≥ 3年 </w:t>
            </w:r>
          </w:p>
        </w:tc>
        <w:tc>
          <w:tcPr>
            <w:tcW w:w="0" w:type="auto"/>
          </w:tcPr>
          <w:p w14:paraId="13FBF019">
            <w:pPr>
              <w:pStyle w:val="8"/>
              <w:rPr>
                <w:rFonts w:hint="eastAsia"/>
              </w:rPr>
            </w:pPr>
            <w:r>
              <w:rPr>
                <w:rFonts w:hint="eastAsia"/>
              </w:rPr>
              <w:t xml:space="preserve">0 </w:t>
            </w:r>
          </w:p>
        </w:tc>
      </w:tr>
      <w:tr w14:paraId="5E89D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2"/>
          </w:tcPr>
          <w:p w14:paraId="447CED4F">
            <w:pPr>
              <w:pStyle w:val="8"/>
              <w:rPr>
                <w:rFonts w:hint="eastAsia"/>
              </w:rPr>
            </w:pPr>
            <w:r>
              <w:rPr>
                <w:rFonts w:hint="eastAsia"/>
              </w:rPr>
              <w:t xml:space="preserve">C类基金份额申购 </w:t>
            </w:r>
          </w:p>
        </w:tc>
      </w:tr>
      <w:tr w14:paraId="662F6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BF4C0D5">
            <w:pPr>
              <w:rPr>
                <w:rFonts w:hint="eastAsia" w:ascii="宋体" w:hAnsi="宋体" w:eastAsia="宋体" w:cs="宋体"/>
                <w:sz w:val="24"/>
                <w:szCs w:val="24"/>
              </w:rPr>
            </w:pPr>
          </w:p>
        </w:tc>
        <w:tc>
          <w:tcPr>
            <w:tcW w:w="0" w:type="auto"/>
          </w:tcPr>
          <w:p w14:paraId="1D2E8A14">
            <w:pPr>
              <w:pStyle w:val="8"/>
              <w:rPr>
                <w:rFonts w:hint="eastAsia"/>
              </w:rPr>
            </w:pPr>
            <w:r>
              <w:rPr>
                <w:rFonts w:hint="eastAsia"/>
              </w:rPr>
              <w:t xml:space="preserve">申购费率（%） </w:t>
            </w:r>
          </w:p>
        </w:tc>
      </w:tr>
      <w:tr w14:paraId="0EAE1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3D76163">
            <w:pPr>
              <w:rPr>
                <w:rFonts w:hint="eastAsia" w:ascii="宋体" w:hAnsi="宋体" w:eastAsia="宋体" w:cs="宋体"/>
                <w:sz w:val="24"/>
                <w:szCs w:val="24"/>
              </w:rPr>
            </w:pPr>
          </w:p>
        </w:tc>
        <w:tc>
          <w:tcPr>
            <w:tcW w:w="0" w:type="auto"/>
          </w:tcPr>
          <w:p w14:paraId="0A02CA53">
            <w:pPr>
              <w:pStyle w:val="8"/>
              <w:rPr>
                <w:rFonts w:hint="eastAsia"/>
              </w:rPr>
            </w:pPr>
            <w:r>
              <w:rPr>
                <w:rFonts w:hint="eastAsia"/>
              </w:rPr>
              <w:t xml:space="preserve">0% </w:t>
            </w:r>
          </w:p>
        </w:tc>
      </w:tr>
    </w:tbl>
    <w:p w14:paraId="4AC529F0">
      <w:pPr>
        <w:pStyle w:val="8"/>
        <w:spacing w:before="0" w:beforeAutospacing="0" w:after="0" w:afterAutospacing="0" w:line="360" w:lineRule="auto"/>
        <w:ind w:firstLine="420"/>
        <w:rPr>
          <w:rFonts w:hint="eastAsia"/>
          <w:sz w:val="21"/>
          <w:szCs w:val="21"/>
        </w:rPr>
      </w:pPr>
      <w:r>
        <w:rPr>
          <w:rFonts w:hint="eastAsia"/>
          <w:sz w:val="21"/>
          <w:szCs w:val="21"/>
        </w:rPr>
        <w:t xml:space="preserve">表2：本基金A类基金份额的的赎回费率表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96"/>
        <w:gridCol w:w="1536"/>
      </w:tblGrid>
      <w:tr w14:paraId="28066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534E46E">
            <w:pPr>
              <w:pStyle w:val="8"/>
              <w:rPr>
                <w:rFonts w:hint="eastAsia"/>
              </w:rPr>
            </w:pPr>
            <w:r>
              <w:rPr>
                <w:rFonts w:hint="eastAsia"/>
              </w:rPr>
              <w:t xml:space="preserve">持有基金份额期限(Y) </w:t>
            </w:r>
          </w:p>
        </w:tc>
        <w:tc>
          <w:tcPr>
            <w:tcW w:w="0" w:type="auto"/>
          </w:tcPr>
          <w:p w14:paraId="48A40302">
            <w:pPr>
              <w:pStyle w:val="8"/>
              <w:rPr>
                <w:rFonts w:hint="eastAsia"/>
              </w:rPr>
            </w:pPr>
            <w:r>
              <w:rPr>
                <w:rFonts w:hint="eastAsia"/>
              </w:rPr>
              <w:t xml:space="preserve">赎回费率(%) </w:t>
            </w:r>
          </w:p>
        </w:tc>
      </w:tr>
      <w:tr w14:paraId="77DE8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17B710F">
            <w:pPr>
              <w:pStyle w:val="8"/>
              <w:rPr>
                <w:rFonts w:hint="eastAsia"/>
              </w:rPr>
            </w:pPr>
            <w:r>
              <w:rPr>
                <w:rFonts w:hint="eastAsia"/>
              </w:rPr>
              <w:t xml:space="preserve">Y &lt; 7日 </w:t>
            </w:r>
          </w:p>
        </w:tc>
        <w:tc>
          <w:tcPr>
            <w:tcW w:w="0" w:type="auto"/>
          </w:tcPr>
          <w:p w14:paraId="20A8A662">
            <w:pPr>
              <w:pStyle w:val="8"/>
              <w:rPr>
                <w:rFonts w:hint="eastAsia"/>
              </w:rPr>
            </w:pPr>
            <w:r>
              <w:rPr>
                <w:rFonts w:hint="eastAsia"/>
              </w:rPr>
              <w:t xml:space="preserve">1.50% </w:t>
            </w:r>
          </w:p>
        </w:tc>
      </w:tr>
      <w:tr w14:paraId="3BCE2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C44AE57">
            <w:pPr>
              <w:pStyle w:val="8"/>
              <w:rPr>
                <w:rFonts w:hint="eastAsia"/>
              </w:rPr>
            </w:pPr>
            <w:r>
              <w:rPr>
                <w:rFonts w:hint="eastAsia"/>
              </w:rPr>
              <w:t xml:space="preserve">7日≤ Y &lt; 30日 </w:t>
            </w:r>
          </w:p>
        </w:tc>
        <w:tc>
          <w:tcPr>
            <w:tcW w:w="0" w:type="auto"/>
          </w:tcPr>
          <w:p w14:paraId="2B7DFF0B">
            <w:pPr>
              <w:pStyle w:val="8"/>
              <w:rPr>
                <w:rFonts w:hint="eastAsia"/>
              </w:rPr>
            </w:pPr>
            <w:r>
              <w:rPr>
                <w:rFonts w:hint="eastAsia"/>
              </w:rPr>
              <w:t xml:space="preserve">0.75% </w:t>
            </w:r>
          </w:p>
        </w:tc>
      </w:tr>
      <w:tr w14:paraId="526AB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8094EA9">
            <w:pPr>
              <w:pStyle w:val="8"/>
              <w:rPr>
                <w:rFonts w:hint="eastAsia"/>
              </w:rPr>
            </w:pPr>
            <w:r>
              <w:rPr>
                <w:rFonts w:hint="eastAsia"/>
              </w:rPr>
              <w:t xml:space="preserve">30日≤Y &lt; 1年 </w:t>
            </w:r>
          </w:p>
        </w:tc>
        <w:tc>
          <w:tcPr>
            <w:tcW w:w="0" w:type="auto"/>
          </w:tcPr>
          <w:p w14:paraId="1D7C105B">
            <w:pPr>
              <w:pStyle w:val="8"/>
              <w:rPr>
                <w:rFonts w:hint="eastAsia"/>
              </w:rPr>
            </w:pPr>
            <w:r>
              <w:rPr>
                <w:rFonts w:hint="eastAsia"/>
              </w:rPr>
              <w:t xml:space="preserve">0.50% </w:t>
            </w:r>
          </w:p>
        </w:tc>
      </w:tr>
      <w:tr w14:paraId="56DB4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6148F8A">
            <w:pPr>
              <w:pStyle w:val="8"/>
              <w:rPr>
                <w:rFonts w:hint="eastAsia"/>
              </w:rPr>
            </w:pPr>
            <w:r>
              <w:rPr>
                <w:rFonts w:hint="eastAsia"/>
              </w:rPr>
              <w:t xml:space="preserve">1≤ Y &lt; 2年 </w:t>
            </w:r>
          </w:p>
        </w:tc>
        <w:tc>
          <w:tcPr>
            <w:tcW w:w="0" w:type="auto"/>
          </w:tcPr>
          <w:p w14:paraId="17F20F9B">
            <w:pPr>
              <w:pStyle w:val="8"/>
              <w:rPr>
                <w:rFonts w:hint="eastAsia"/>
              </w:rPr>
            </w:pPr>
            <w:r>
              <w:rPr>
                <w:rFonts w:hint="eastAsia"/>
              </w:rPr>
              <w:t xml:space="preserve">0.25% </w:t>
            </w:r>
          </w:p>
        </w:tc>
      </w:tr>
      <w:tr w14:paraId="64004C8A">
        <w:tblPrEx>
          <w:tblCellMar>
            <w:top w:w="0" w:type="dxa"/>
            <w:left w:w="108" w:type="dxa"/>
            <w:bottom w:w="0" w:type="dxa"/>
            <w:right w:w="108" w:type="dxa"/>
          </w:tblCellMar>
        </w:tblPrEx>
        <w:tc>
          <w:tcPr>
            <w:tcW w:w="0" w:type="auto"/>
          </w:tcPr>
          <w:p w14:paraId="423B8DB3">
            <w:pPr>
              <w:pStyle w:val="8"/>
              <w:rPr>
                <w:rFonts w:hint="eastAsia"/>
              </w:rPr>
            </w:pPr>
            <w:r>
              <w:rPr>
                <w:rFonts w:hint="eastAsia"/>
              </w:rPr>
              <w:t xml:space="preserve">Y ≥ 2年 </w:t>
            </w:r>
          </w:p>
        </w:tc>
        <w:tc>
          <w:tcPr>
            <w:tcW w:w="0" w:type="auto"/>
          </w:tcPr>
          <w:p w14:paraId="152D9E03">
            <w:pPr>
              <w:pStyle w:val="8"/>
              <w:rPr>
                <w:rFonts w:hint="eastAsia"/>
              </w:rPr>
            </w:pPr>
            <w:r>
              <w:rPr>
                <w:rFonts w:hint="eastAsia"/>
              </w:rPr>
              <w:t xml:space="preserve">0 </w:t>
            </w:r>
          </w:p>
        </w:tc>
      </w:tr>
    </w:tbl>
    <w:p w14:paraId="4AC68D4A">
      <w:pPr>
        <w:pStyle w:val="8"/>
        <w:spacing w:before="0" w:beforeAutospacing="0" w:after="0" w:afterAutospacing="0" w:line="360" w:lineRule="auto"/>
        <w:ind w:firstLine="420"/>
        <w:rPr>
          <w:rFonts w:hint="eastAsia"/>
          <w:sz w:val="21"/>
          <w:szCs w:val="21"/>
        </w:rPr>
      </w:pPr>
      <w:r>
        <w:rPr>
          <w:rFonts w:hint="eastAsia"/>
          <w:sz w:val="21"/>
          <w:szCs w:val="21"/>
        </w:rPr>
        <w:t xml:space="preserve">注：1年指365天，1月30日    </w:t>
      </w:r>
    </w:p>
    <w:p w14:paraId="35931E36">
      <w:pPr>
        <w:pStyle w:val="8"/>
        <w:spacing w:before="0" w:beforeAutospacing="0" w:after="0" w:afterAutospacing="0" w:line="360" w:lineRule="auto"/>
        <w:ind w:firstLine="420"/>
        <w:rPr>
          <w:rFonts w:hint="eastAsia"/>
          <w:sz w:val="21"/>
          <w:szCs w:val="21"/>
        </w:rPr>
      </w:pPr>
      <w:r>
        <w:rPr>
          <w:rFonts w:hint="eastAsia"/>
          <w:sz w:val="21"/>
          <w:szCs w:val="21"/>
        </w:rPr>
        <w:t xml:space="preserve">表3：本基金C类基金份额的赎回费率结构表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36"/>
        <w:gridCol w:w="1776"/>
      </w:tblGrid>
      <w:tr w14:paraId="535F4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807757D">
            <w:pPr>
              <w:pStyle w:val="8"/>
              <w:rPr>
                <w:rFonts w:hint="eastAsia"/>
              </w:rPr>
            </w:pPr>
            <w:r>
              <w:rPr>
                <w:rFonts w:hint="eastAsia"/>
              </w:rPr>
              <w:t xml:space="preserve">持有基金份额期限（Y） </w:t>
            </w:r>
          </w:p>
        </w:tc>
        <w:tc>
          <w:tcPr>
            <w:tcW w:w="0" w:type="auto"/>
          </w:tcPr>
          <w:p w14:paraId="3C64B6D4">
            <w:pPr>
              <w:pStyle w:val="8"/>
              <w:rPr>
                <w:rFonts w:hint="eastAsia"/>
              </w:rPr>
            </w:pPr>
            <w:r>
              <w:rPr>
                <w:rFonts w:hint="eastAsia"/>
              </w:rPr>
              <w:t xml:space="preserve">赎回费率（%） </w:t>
            </w:r>
          </w:p>
        </w:tc>
      </w:tr>
      <w:tr w14:paraId="6BC5B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82DB6F2">
            <w:pPr>
              <w:pStyle w:val="8"/>
              <w:rPr>
                <w:rFonts w:hint="eastAsia"/>
              </w:rPr>
            </w:pPr>
            <w:r>
              <w:rPr>
                <w:rFonts w:hint="eastAsia"/>
              </w:rPr>
              <w:t xml:space="preserve">Y &lt; 7日 </w:t>
            </w:r>
          </w:p>
        </w:tc>
        <w:tc>
          <w:tcPr>
            <w:tcW w:w="0" w:type="auto"/>
          </w:tcPr>
          <w:p w14:paraId="20A2B725">
            <w:pPr>
              <w:pStyle w:val="8"/>
              <w:rPr>
                <w:rFonts w:hint="eastAsia"/>
              </w:rPr>
            </w:pPr>
            <w:r>
              <w:rPr>
                <w:rFonts w:hint="eastAsia"/>
              </w:rPr>
              <w:t xml:space="preserve">1.50% </w:t>
            </w:r>
          </w:p>
        </w:tc>
      </w:tr>
      <w:tr w14:paraId="6D880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1F9D135">
            <w:pPr>
              <w:pStyle w:val="8"/>
              <w:rPr>
                <w:rFonts w:hint="eastAsia"/>
              </w:rPr>
            </w:pPr>
            <w:r>
              <w:rPr>
                <w:rFonts w:hint="eastAsia"/>
              </w:rPr>
              <w:t xml:space="preserve">7日≤Y＜30日 </w:t>
            </w:r>
          </w:p>
        </w:tc>
        <w:tc>
          <w:tcPr>
            <w:tcW w:w="0" w:type="auto"/>
          </w:tcPr>
          <w:p w14:paraId="448FE9EA">
            <w:pPr>
              <w:pStyle w:val="8"/>
              <w:rPr>
                <w:rFonts w:hint="eastAsia"/>
              </w:rPr>
            </w:pPr>
            <w:r>
              <w:rPr>
                <w:rFonts w:hint="eastAsia"/>
              </w:rPr>
              <w:t xml:space="preserve">0.50% </w:t>
            </w:r>
          </w:p>
        </w:tc>
      </w:tr>
      <w:tr w14:paraId="79182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DB8DF10">
            <w:pPr>
              <w:pStyle w:val="8"/>
              <w:rPr>
                <w:rFonts w:hint="eastAsia"/>
              </w:rPr>
            </w:pPr>
            <w:r>
              <w:rPr>
                <w:rFonts w:hint="eastAsia"/>
              </w:rPr>
              <w:t xml:space="preserve">Y ≥ 30日 </w:t>
            </w:r>
          </w:p>
        </w:tc>
        <w:tc>
          <w:tcPr>
            <w:tcW w:w="0" w:type="auto"/>
          </w:tcPr>
          <w:p w14:paraId="52B1BB1D">
            <w:pPr>
              <w:pStyle w:val="8"/>
              <w:rPr>
                <w:rFonts w:hint="eastAsia"/>
              </w:rPr>
            </w:pPr>
            <w:r>
              <w:rPr>
                <w:rFonts w:hint="eastAsia"/>
              </w:rPr>
              <w:t xml:space="preserve">0 % </w:t>
            </w:r>
          </w:p>
        </w:tc>
      </w:tr>
    </w:tbl>
    <w:p w14:paraId="39DF139F">
      <w:pPr>
        <w:pStyle w:val="8"/>
        <w:spacing w:before="0" w:beforeAutospacing="0" w:after="0" w:afterAutospacing="0" w:line="360" w:lineRule="auto"/>
        <w:ind w:firstLine="420"/>
        <w:rPr>
          <w:rFonts w:hint="eastAsia"/>
          <w:sz w:val="21"/>
          <w:szCs w:val="21"/>
        </w:rPr>
      </w:pPr>
      <w:r>
        <w:rPr>
          <w:rFonts w:hint="eastAsia"/>
          <w:sz w:val="21"/>
          <w:szCs w:val="21"/>
        </w:rPr>
        <w:t xml:space="preserve">对于每份申购份额，持有期指自该基金份额申购确认日至赎回确认日（不含该日）。 </w:t>
      </w:r>
    </w:p>
    <w:p w14:paraId="0B86C388">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2、基金管理人可以根据《基金合同》的相关约定调整费率或收费方式，基金管理人最迟应于新的费率或收费方式实施日前2日在指定媒介公告。 </w:t>
      </w:r>
    </w:p>
    <w:p w14:paraId="29BDFE66">
      <w:pPr>
        <w:pStyle w:val="8"/>
        <w:spacing w:before="0" w:beforeAutospacing="0" w:after="0" w:afterAutospacing="0" w:line="360" w:lineRule="auto"/>
        <w:ind w:firstLine="420"/>
        <w:rPr>
          <w:rFonts w:hint="eastAsia"/>
          <w:sz w:val="21"/>
          <w:szCs w:val="21"/>
        </w:rPr>
      </w:pPr>
      <w:r>
        <w:rPr>
          <w:rStyle w:val="12"/>
          <w:rFonts w:hint="eastAsia"/>
          <w:sz w:val="21"/>
          <w:szCs w:val="21"/>
        </w:rPr>
        <w:t>七、申购份额与赎回金额的计算方式</w:t>
      </w:r>
    </w:p>
    <w:p w14:paraId="17F9B404">
      <w:pPr>
        <w:pStyle w:val="8"/>
        <w:spacing w:before="0" w:beforeAutospacing="0" w:after="0" w:afterAutospacing="0" w:line="360" w:lineRule="auto"/>
        <w:ind w:firstLine="420"/>
        <w:rPr>
          <w:rFonts w:hint="eastAsia"/>
          <w:sz w:val="21"/>
          <w:szCs w:val="21"/>
        </w:rPr>
      </w:pPr>
      <w:r>
        <w:rPr>
          <w:rFonts w:hint="eastAsia"/>
          <w:sz w:val="21"/>
          <w:szCs w:val="21"/>
        </w:rPr>
        <w:t xml:space="preserve">1、申购份额的计算方式： </w:t>
      </w:r>
    </w:p>
    <w:p w14:paraId="5982E2FB">
      <w:pPr>
        <w:pStyle w:val="8"/>
        <w:spacing w:before="0" w:beforeAutospacing="0" w:after="0" w:afterAutospacing="0" w:line="360" w:lineRule="auto"/>
        <w:ind w:firstLine="420"/>
        <w:rPr>
          <w:rFonts w:hint="eastAsia"/>
          <w:sz w:val="21"/>
          <w:szCs w:val="21"/>
        </w:rPr>
      </w:pPr>
      <w:r>
        <w:rPr>
          <w:rFonts w:hint="eastAsia"/>
          <w:sz w:val="21"/>
          <w:szCs w:val="21"/>
        </w:rPr>
        <w:t xml:space="preserve">（1）本基金前端收费方式下基金申购份额的计算方式 </w:t>
      </w:r>
    </w:p>
    <w:p w14:paraId="769BFB89">
      <w:pPr>
        <w:pStyle w:val="8"/>
        <w:spacing w:before="0" w:beforeAutospacing="0" w:after="0" w:afterAutospacing="0" w:line="360" w:lineRule="auto"/>
        <w:ind w:firstLine="420"/>
        <w:rPr>
          <w:rFonts w:hint="eastAsia"/>
          <w:sz w:val="21"/>
          <w:szCs w:val="21"/>
        </w:rPr>
      </w:pPr>
      <w:r>
        <w:rPr>
          <w:rFonts w:hint="eastAsia"/>
          <w:sz w:val="21"/>
          <w:szCs w:val="21"/>
        </w:rPr>
        <w:t xml:space="preserve">净申购金额=申购金额/（1+申购费率） </w:t>
      </w:r>
    </w:p>
    <w:p w14:paraId="5CBB82BC">
      <w:pPr>
        <w:pStyle w:val="8"/>
        <w:spacing w:before="0" w:beforeAutospacing="0" w:after="0" w:afterAutospacing="0" w:line="360" w:lineRule="auto"/>
        <w:ind w:firstLine="420"/>
        <w:rPr>
          <w:rFonts w:hint="eastAsia"/>
          <w:sz w:val="21"/>
          <w:szCs w:val="21"/>
        </w:rPr>
      </w:pPr>
      <w:r>
        <w:rPr>
          <w:rFonts w:hint="eastAsia"/>
          <w:sz w:val="21"/>
          <w:szCs w:val="21"/>
        </w:rPr>
        <w:t xml:space="preserve">申购费用=申购金额-净申购金额 </w:t>
      </w:r>
    </w:p>
    <w:p w14:paraId="7EEDC025">
      <w:pPr>
        <w:pStyle w:val="8"/>
        <w:spacing w:before="0" w:beforeAutospacing="0" w:after="0" w:afterAutospacing="0" w:line="360" w:lineRule="auto"/>
        <w:ind w:firstLine="420"/>
        <w:rPr>
          <w:rFonts w:hint="eastAsia"/>
          <w:sz w:val="21"/>
          <w:szCs w:val="21"/>
        </w:rPr>
      </w:pPr>
      <w:r>
        <w:rPr>
          <w:rFonts w:hint="eastAsia"/>
          <w:sz w:val="21"/>
          <w:szCs w:val="21"/>
        </w:rPr>
        <w:t xml:space="preserve">申购份额=净申购金额/申购当日基金份额净值 </w:t>
      </w:r>
    </w:p>
    <w:p w14:paraId="542445E5">
      <w:pPr>
        <w:pStyle w:val="8"/>
        <w:spacing w:before="0" w:beforeAutospacing="0" w:after="0" w:afterAutospacing="0" w:line="360" w:lineRule="auto"/>
        <w:ind w:firstLine="420"/>
        <w:rPr>
          <w:rFonts w:hint="eastAsia"/>
          <w:sz w:val="21"/>
          <w:szCs w:val="21"/>
        </w:rPr>
      </w:pPr>
      <w:r>
        <w:rPr>
          <w:rFonts w:hint="eastAsia"/>
          <w:sz w:val="21"/>
          <w:szCs w:val="21"/>
        </w:rPr>
        <w:t xml:space="preserve">申购份额的计算结果均按照四舍五入方法，保留小数点后两位，由此误差产生的损失由基金财产承担，产生的收益归基金财产所有。 </w:t>
      </w:r>
    </w:p>
    <w:p w14:paraId="117922B4">
      <w:pPr>
        <w:pStyle w:val="8"/>
        <w:spacing w:before="0" w:beforeAutospacing="0" w:after="0" w:afterAutospacing="0" w:line="360" w:lineRule="auto"/>
        <w:ind w:firstLine="420"/>
        <w:rPr>
          <w:rFonts w:hint="eastAsia"/>
          <w:sz w:val="21"/>
          <w:szCs w:val="21"/>
        </w:rPr>
      </w:pPr>
      <w:r>
        <w:rPr>
          <w:rFonts w:hint="eastAsia"/>
          <w:sz w:val="21"/>
          <w:szCs w:val="21"/>
        </w:rPr>
        <w:t xml:space="preserve">例：假定T日基金份额净值为1.056元，某投资人采用前端收费方式本次申购本基金50万元，对应的本次前端申购费率为1.50%，该投资人可得到的基金份额为： </w:t>
      </w:r>
    </w:p>
    <w:p w14:paraId="6A353234">
      <w:pPr>
        <w:pStyle w:val="8"/>
        <w:spacing w:before="0" w:beforeAutospacing="0" w:after="0" w:afterAutospacing="0" w:line="360" w:lineRule="auto"/>
        <w:ind w:firstLine="420"/>
        <w:rPr>
          <w:rFonts w:hint="eastAsia"/>
          <w:sz w:val="21"/>
          <w:szCs w:val="21"/>
        </w:rPr>
      </w:pPr>
      <w:r>
        <w:rPr>
          <w:rFonts w:hint="eastAsia"/>
          <w:sz w:val="21"/>
          <w:szCs w:val="21"/>
        </w:rPr>
        <w:t xml:space="preserve">净申购金额=500000/（1+1.50%）＝492610.84元 </w:t>
      </w:r>
    </w:p>
    <w:p w14:paraId="60C8BB46">
      <w:pPr>
        <w:pStyle w:val="8"/>
        <w:spacing w:before="0" w:beforeAutospacing="0" w:after="0" w:afterAutospacing="0" w:line="360" w:lineRule="auto"/>
        <w:ind w:firstLine="420"/>
        <w:rPr>
          <w:rFonts w:hint="eastAsia"/>
          <w:sz w:val="21"/>
          <w:szCs w:val="21"/>
        </w:rPr>
      </w:pPr>
      <w:r>
        <w:rPr>
          <w:rFonts w:hint="eastAsia"/>
          <w:sz w:val="21"/>
          <w:szCs w:val="21"/>
        </w:rPr>
        <w:t xml:space="preserve">申购费用=500000-492610.84＝7389.16元 </w:t>
      </w:r>
    </w:p>
    <w:p w14:paraId="74C61429">
      <w:pPr>
        <w:pStyle w:val="8"/>
        <w:spacing w:before="0" w:beforeAutospacing="0" w:after="0" w:afterAutospacing="0" w:line="360" w:lineRule="auto"/>
        <w:ind w:firstLine="420"/>
        <w:rPr>
          <w:rFonts w:hint="eastAsia"/>
          <w:sz w:val="21"/>
          <w:szCs w:val="21"/>
        </w:rPr>
      </w:pPr>
      <w:r>
        <w:rPr>
          <w:rFonts w:hint="eastAsia"/>
          <w:sz w:val="21"/>
          <w:szCs w:val="21"/>
        </w:rPr>
        <w:t xml:space="preserve">申购份额=492610.84/1.056＝466487.54份 </w:t>
      </w:r>
    </w:p>
    <w:p w14:paraId="5B5C27FB">
      <w:pPr>
        <w:pStyle w:val="8"/>
        <w:spacing w:before="0" w:beforeAutospacing="0" w:after="0" w:afterAutospacing="0" w:line="360" w:lineRule="auto"/>
        <w:ind w:firstLine="420"/>
        <w:rPr>
          <w:rFonts w:hint="eastAsia"/>
          <w:sz w:val="21"/>
          <w:szCs w:val="21"/>
        </w:rPr>
      </w:pPr>
      <w:r>
        <w:rPr>
          <w:rFonts w:hint="eastAsia"/>
          <w:sz w:val="21"/>
          <w:szCs w:val="21"/>
        </w:rPr>
        <w:t xml:space="preserve">即：投资人投资50万元采用前端收费方式申购本基金，假定申购当日基金份额净值为1.056元，可得到466487.54份基金份额。 </w:t>
      </w:r>
    </w:p>
    <w:p w14:paraId="133E5A62">
      <w:pPr>
        <w:pStyle w:val="8"/>
        <w:spacing w:before="0" w:beforeAutospacing="0" w:after="0" w:afterAutospacing="0" w:line="360" w:lineRule="auto"/>
        <w:ind w:firstLine="420"/>
        <w:rPr>
          <w:rFonts w:hint="eastAsia"/>
          <w:sz w:val="21"/>
          <w:szCs w:val="21"/>
        </w:rPr>
      </w:pPr>
      <w:r>
        <w:rPr>
          <w:rFonts w:hint="eastAsia"/>
          <w:sz w:val="21"/>
          <w:szCs w:val="21"/>
        </w:rPr>
        <w:t xml:space="preserve">（2）本基金后端收费方式下基金申购份额的计算方式： </w:t>
      </w:r>
    </w:p>
    <w:p w14:paraId="687EB7F7">
      <w:pPr>
        <w:pStyle w:val="8"/>
        <w:spacing w:before="0" w:beforeAutospacing="0" w:after="0" w:afterAutospacing="0" w:line="360" w:lineRule="auto"/>
        <w:ind w:firstLine="420"/>
        <w:rPr>
          <w:rFonts w:hint="eastAsia"/>
          <w:sz w:val="21"/>
          <w:szCs w:val="21"/>
        </w:rPr>
      </w:pPr>
      <w:r>
        <w:rPr>
          <w:rFonts w:hint="eastAsia"/>
          <w:sz w:val="21"/>
          <w:szCs w:val="21"/>
        </w:rPr>
        <w:t xml:space="preserve">如果投资人选择缴纳后端申购费用，则申购份额的计算方法如下： </w:t>
      </w:r>
    </w:p>
    <w:p w14:paraId="2C380795">
      <w:pPr>
        <w:pStyle w:val="8"/>
        <w:spacing w:before="0" w:beforeAutospacing="0" w:after="0" w:afterAutospacing="0" w:line="360" w:lineRule="auto"/>
        <w:ind w:firstLine="420"/>
        <w:rPr>
          <w:rFonts w:hint="eastAsia"/>
          <w:sz w:val="21"/>
          <w:szCs w:val="21"/>
        </w:rPr>
      </w:pPr>
      <w:r>
        <w:rPr>
          <w:rFonts w:hint="eastAsia"/>
          <w:sz w:val="21"/>
          <w:szCs w:val="21"/>
        </w:rPr>
        <w:t xml:space="preserve">申购份额=申购金额/申购当日基金份额净值 </w:t>
      </w:r>
    </w:p>
    <w:p w14:paraId="3574CA49">
      <w:pPr>
        <w:pStyle w:val="8"/>
        <w:spacing w:before="0" w:beforeAutospacing="0" w:after="0" w:afterAutospacing="0" w:line="360" w:lineRule="auto"/>
        <w:ind w:firstLine="420"/>
        <w:rPr>
          <w:rFonts w:hint="eastAsia"/>
          <w:sz w:val="21"/>
          <w:szCs w:val="21"/>
        </w:rPr>
      </w:pPr>
      <w:r>
        <w:rPr>
          <w:rFonts w:hint="eastAsia"/>
          <w:sz w:val="21"/>
          <w:szCs w:val="21"/>
        </w:rPr>
        <w:t xml:space="preserve">申购份额计算结果均按照四舍五入方法，保留小数点后两位，由此误差产生的损失由基金财产承担，产生的收益归基金财产所有。 </w:t>
      </w:r>
    </w:p>
    <w:p w14:paraId="57DB8E59">
      <w:pPr>
        <w:pStyle w:val="8"/>
        <w:spacing w:before="0" w:beforeAutospacing="0" w:after="0" w:afterAutospacing="0" w:line="360" w:lineRule="auto"/>
        <w:ind w:firstLine="420"/>
        <w:rPr>
          <w:rFonts w:hint="eastAsia"/>
          <w:sz w:val="21"/>
          <w:szCs w:val="21"/>
        </w:rPr>
      </w:pPr>
      <w:r>
        <w:rPr>
          <w:rFonts w:hint="eastAsia"/>
          <w:sz w:val="21"/>
          <w:szCs w:val="21"/>
        </w:rPr>
        <w:t xml:space="preserve">例：某投资者投资5万元采用后端收费方式申购本基金，假设申购当日基金份额净值为1.050元，则可得到的申购份额为： </w:t>
      </w:r>
    </w:p>
    <w:p w14:paraId="6788C0E6">
      <w:pPr>
        <w:pStyle w:val="8"/>
        <w:spacing w:before="0" w:beforeAutospacing="0" w:after="0" w:afterAutospacing="0" w:line="360" w:lineRule="auto"/>
        <w:ind w:firstLine="420"/>
        <w:rPr>
          <w:rFonts w:hint="eastAsia"/>
          <w:sz w:val="21"/>
          <w:szCs w:val="21"/>
        </w:rPr>
      </w:pPr>
      <w:r>
        <w:rPr>
          <w:rFonts w:hint="eastAsia"/>
          <w:sz w:val="21"/>
          <w:szCs w:val="21"/>
        </w:rPr>
        <w:t xml:space="preserve">申购份额=50000/1.050=47619.05份 </w:t>
      </w:r>
    </w:p>
    <w:p w14:paraId="611DCD33">
      <w:pPr>
        <w:pStyle w:val="8"/>
        <w:spacing w:before="0" w:beforeAutospacing="0" w:after="0" w:afterAutospacing="0" w:line="360" w:lineRule="auto"/>
        <w:ind w:firstLine="420"/>
        <w:rPr>
          <w:rFonts w:hint="eastAsia"/>
          <w:sz w:val="21"/>
          <w:szCs w:val="21"/>
        </w:rPr>
      </w:pPr>
      <w:r>
        <w:rPr>
          <w:rFonts w:hint="eastAsia"/>
          <w:sz w:val="21"/>
          <w:szCs w:val="21"/>
        </w:rPr>
        <w:t xml:space="preserve">即：投资者投资5 万元采用后端收费方式申购本基金，假设申购当日基金份额净值为1.050元，则其可得到47619.05 份基金份额。 </w:t>
      </w:r>
    </w:p>
    <w:p w14:paraId="0C7164F0">
      <w:pPr>
        <w:pStyle w:val="8"/>
        <w:spacing w:before="0" w:beforeAutospacing="0" w:after="0" w:afterAutospacing="0" w:line="360" w:lineRule="auto"/>
        <w:ind w:firstLine="420"/>
        <w:rPr>
          <w:rFonts w:hint="eastAsia"/>
          <w:sz w:val="21"/>
          <w:szCs w:val="21"/>
        </w:rPr>
      </w:pPr>
      <w:r>
        <w:rPr>
          <w:rFonts w:hint="eastAsia"/>
          <w:sz w:val="21"/>
          <w:szCs w:val="21"/>
        </w:rPr>
        <w:t xml:space="preserve">2、 赎回金额的计算方式： </w:t>
      </w:r>
    </w:p>
    <w:p w14:paraId="7D665B5A">
      <w:pPr>
        <w:pStyle w:val="8"/>
        <w:spacing w:before="0" w:beforeAutospacing="0" w:after="0" w:afterAutospacing="0" w:line="360" w:lineRule="auto"/>
        <w:ind w:firstLine="420"/>
        <w:rPr>
          <w:rFonts w:hint="eastAsia"/>
          <w:sz w:val="21"/>
          <w:szCs w:val="21"/>
        </w:rPr>
      </w:pPr>
      <w:r>
        <w:rPr>
          <w:rFonts w:hint="eastAsia"/>
          <w:sz w:val="21"/>
          <w:szCs w:val="21"/>
        </w:rPr>
        <w:t xml:space="preserve">赎回总金额=赎回份额′T日基金份额净值 </w:t>
      </w:r>
    </w:p>
    <w:p w14:paraId="0CF0E7BB">
      <w:pPr>
        <w:pStyle w:val="8"/>
        <w:spacing w:before="0" w:beforeAutospacing="0" w:after="0" w:afterAutospacing="0" w:line="360" w:lineRule="auto"/>
        <w:ind w:firstLine="420"/>
        <w:rPr>
          <w:rFonts w:hint="eastAsia"/>
          <w:sz w:val="21"/>
          <w:szCs w:val="21"/>
        </w:rPr>
      </w:pPr>
      <w:r>
        <w:rPr>
          <w:rFonts w:hint="eastAsia"/>
          <w:sz w:val="21"/>
          <w:szCs w:val="21"/>
        </w:rPr>
        <w:t xml:space="preserve">赎回费用=赎回总金额′赎回费率 </w:t>
      </w:r>
    </w:p>
    <w:p w14:paraId="53DD2428">
      <w:pPr>
        <w:pStyle w:val="8"/>
        <w:spacing w:before="0" w:beforeAutospacing="0" w:after="0" w:afterAutospacing="0" w:line="360" w:lineRule="auto"/>
        <w:ind w:firstLine="420"/>
        <w:rPr>
          <w:rFonts w:hint="eastAsia"/>
          <w:sz w:val="21"/>
          <w:szCs w:val="21"/>
        </w:rPr>
      </w:pPr>
      <w:r>
        <w:rPr>
          <w:rFonts w:hint="eastAsia"/>
          <w:sz w:val="21"/>
          <w:szCs w:val="21"/>
        </w:rPr>
        <w:t xml:space="preserve">净赎回金额=赎回总金额-赎回费用 </w:t>
      </w:r>
    </w:p>
    <w:p w14:paraId="067E9374">
      <w:pPr>
        <w:pStyle w:val="8"/>
        <w:spacing w:before="0" w:beforeAutospacing="0" w:after="0" w:afterAutospacing="0" w:line="360" w:lineRule="auto"/>
        <w:ind w:firstLine="420"/>
        <w:rPr>
          <w:rFonts w:hint="eastAsia"/>
          <w:sz w:val="21"/>
          <w:szCs w:val="21"/>
        </w:rPr>
      </w:pPr>
      <w:r>
        <w:rPr>
          <w:rFonts w:hint="eastAsia"/>
          <w:sz w:val="21"/>
          <w:szCs w:val="21"/>
        </w:rPr>
        <w:t xml:space="preserve">（1）本基金前端收费方式下赎回金额的计算举例 </w:t>
      </w:r>
    </w:p>
    <w:p w14:paraId="772953E8">
      <w:pPr>
        <w:pStyle w:val="8"/>
        <w:spacing w:before="0" w:beforeAutospacing="0" w:after="0" w:afterAutospacing="0" w:line="360" w:lineRule="auto"/>
        <w:ind w:firstLine="420"/>
        <w:rPr>
          <w:rFonts w:hint="eastAsia"/>
          <w:sz w:val="21"/>
          <w:szCs w:val="21"/>
        </w:rPr>
      </w:pPr>
      <w:r>
        <w:rPr>
          <w:rFonts w:hint="eastAsia"/>
          <w:sz w:val="21"/>
          <w:szCs w:val="21"/>
        </w:rPr>
        <w:t xml:space="preserve">例：某投资者赎回本基金1万份基金份额，之前采用前端收费模式申购，持有时间为两年六个月，对应的赎回费率为0%，假设赎回当日基金份额净值是1.250 元，则其可得到的赎回金额为： </w:t>
      </w:r>
    </w:p>
    <w:p w14:paraId="28DD0BFF">
      <w:pPr>
        <w:pStyle w:val="8"/>
        <w:spacing w:before="0" w:beforeAutospacing="0" w:after="0" w:afterAutospacing="0" w:line="360" w:lineRule="auto"/>
        <w:ind w:firstLine="420"/>
        <w:rPr>
          <w:rFonts w:hint="eastAsia"/>
          <w:sz w:val="21"/>
          <w:szCs w:val="21"/>
        </w:rPr>
      </w:pPr>
      <w:r>
        <w:rPr>
          <w:rFonts w:hint="eastAsia"/>
          <w:sz w:val="21"/>
          <w:szCs w:val="21"/>
        </w:rPr>
        <w:t xml:space="preserve">赎回总金额=10000×1.250=12500 元 </w:t>
      </w:r>
    </w:p>
    <w:p w14:paraId="7FBD3D61">
      <w:pPr>
        <w:pStyle w:val="8"/>
        <w:spacing w:before="0" w:beforeAutospacing="0" w:after="0" w:afterAutospacing="0" w:line="360" w:lineRule="auto"/>
        <w:ind w:firstLine="420"/>
        <w:rPr>
          <w:rFonts w:hint="eastAsia"/>
          <w:sz w:val="21"/>
          <w:szCs w:val="21"/>
        </w:rPr>
      </w:pPr>
      <w:r>
        <w:rPr>
          <w:rFonts w:hint="eastAsia"/>
          <w:sz w:val="21"/>
          <w:szCs w:val="21"/>
        </w:rPr>
        <w:t xml:space="preserve">赎回费用=12500×0%=0 元 </w:t>
      </w:r>
    </w:p>
    <w:p w14:paraId="58479C7B">
      <w:pPr>
        <w:pStyle w:val="8"/>
        <w:spacing w:before="0" w:beforeAutospacing="0" w:after="0" w:afterAutospacing="0" w:line="360" w:lineRule="auto"/>
        <w:ind w:firstLine="420"/>
        <w:rPr>
          <w:rFonts w:hint="eastAsia"/>
          <w:sz w:val="21"/>
          <w:szCs w:val="21"/>
        </w:rPr>
      </w:pPr>
      <w:r>
        <w:rPr>
          <w:rFonts w:hint="eastAsia"/>
          <w:sz w:val="21"/>
          <w:szCs w:val="21"/>
        </w:rPr>
        <w:t xml:space="preserve">净赎回金额=12500-0=12500 元 </w:t>
      </w:r>
    </w:p>
    <w:p w14:paraId="219DA6AA">
      <w:pPr>
        <w:pStyle w:val="8"/>
        <w:spacing w:before="0" w:beforeAutospacing="0" w:after="0" w:afterAutospacing="0" w:line="360" w:lineRule="auto"/>
        <w:ind w:firstLine="420"/>
        <w:rPr>
          <w:rFonts w:hint="eastAsia"/>
          <w:sz w:val="21"/>
          <w:szCs w:val="21"/>
        </w:rPr>
      </w:pPr>
      <w:r>
        <w:rPr>
          <w:rFonts w:hint="eastAsia"/>
          <w:sz w:val="21"/>
          <w:szCs w:val="21"/>
        </w:rPr>
        <w:t xml:space="preserve">即：投资者赎回本基金1万份基金份额，之前采用前端收费模式申购，持有期限为两年六个月，假设赎回当日基金份额净值是1.250元，则其可得到的赎回金额为12,500元。 </w:t>
      </w:r>
    </w:p>
    <w:p w14:paraId="414936DF">
      <w:pPr>
        <w:pStyle w:val="8"/>
        <w:spacing w:before="0" w:beforeAutospacing="0" w:after="0" w:afterAutospacing="0" w:line="360" w:lineRule="auto"/>
        <w:ind w:firstLine="420"/>
        <w:rPr>
          <w:rFonts w:hint="eastAsia"/>
          <w:sz w:val="21"/>
          <w:szCs w:val="21"/>
        </w:rPr>
      </w:pPr>
      <w:r>
        <w:rPr>
          <w:rFonts w:hint="eastAsia"/>
          <w:sz w:val="21"/>
          <w:szCs w:val="21"/>
        </w:rPr>
        <w:t xml:space="preserve">（2）本基金后端收费模式下赎回金额的计算举例 </w:t>
      </w:r>
    </w:p>
    <w:p w14:paraId="7E9AF616">
      <w:pPr>
        <w:pStyle w:val="8"/>
        <w:spacing w:before="0" w:beforeAutospacing="0" w:after="0" w:afterAutospacing="0" w:line="360" w:lineRule="auto"/>
        <w:ind w:firstLine="420"/>
        <w:rPr>
          <w:rFonts w:hint="eastAsia"/>
          <w:sz w:val="21"/>
          <w:szCs w:val="21"/>
        </w:rPr>
      </w:pPr>
      <w:r>
        <w:rPr>
          <w:rFonts w:hint="eastAsia"/>
          <w:sz w:val="21"/>
          <w:szCs w:val="21"/>
        </w:rPr>
        <w:t xml:space="preserve">例：某投资者赎回本基金1万份基金份额，之前采用后端收费模式申购，申购日基金份额净值是1.050元，持有时间为两年六个月，对应的后端申购费率为0.60%，对应的赎回费率为0%，假设赎回当日基金份额净值是1.250 元，则其可得到的赎回金额为： </w:t>
      </w:r>
    </w:p>
    <w:p w14:paraId="59291941">
      <w:pPr>
        <w:pStyle w:val="8"/>
        <w:spacing w:before="0" w:beforeAutospacing="0" w:after="0" w:afterAutospacing="0" w:line="360" w:lineRule="auto"/>
        <w:ind w:firstLine="420"/>
        <w:rPr>
          <w:rFonts w:hint="eastAsia"/>
          <w:sz w:val="21"/>
          <w:szCs w:val="21"/>
        </w:rPr>
      </w:pPr>
      <w:r>
        <w:rPr>
          <w:rFonts w:hint="eastAsia"/>
          <w:sz w:val="21"/>
          <w:szCs w:val="21"/>
        </w:rPr>
        <w:t xml:space="preserve">赎回总金额=10000×1.250=12500 元 </w:t>
      </w:r>
    </w:p>
    <w:p w14:paraId="639D82C3">
      <w:pPr>
        <w:pStyle w:val="8"/>
        <w:spacing w:before="0" w:beforeAutospacing="0" w:after="0" w:afterAutospacing="0" w:line="360" w:lineRule="auto"/>
        <w:ind w:firstLine="420"/>
        <w:rPr>
          <w:rFonts w:hint="eastAsia"/>
          <w:sz w:val="21"/>
          <w:szCs w:val="21"/>
        </w:rPr>
      </w:pPr>
      <w:r>
        <w:rPr>
          <w:rFonts w:hint="eastAsia"/>
          <w:sz w:val="21"/>
          <w:szCs w:val="21"/>
        </w:rPr>
        <w:t xml:space="preserve">后端申购费用=10000×1.050×0.6%=63.00元 </w:t>
      </w:r>
    </w:p>
    <w:p w14:paraId="2392167C">
      <w:pPr>
        <w:pStyle w:val="8"/>
        <w:spacing w:before="0" w:beforeAutospacing="0" w:after="0" w:afterAutospacing="0" w:line="360" w:lineRule="auto"/>
        <w:ind w:firstLine="420"/>
        <w:rPr>
          <w:rFonts w:hint="eastAsia"/>
          <w:sz w:val="21"/>
          <w:szCs w:val="21"/>
        </w:rPr>
      </w:pPr>
      <w:r>
        <w:rPr>
          <w:rFonts w:hint="eastAsia"/>
          <w:sz w:val="21"/>
          <w:szCs w:val="21"/>
        </w:rPr>
        <w:t xml:space="preserve">赎回费用=12500×0%=0元 </w:t>
      </w:r>
    </w:p>
    <w:p w14:paraId="3EA94DBD">
      <w:pPr>
        <w:pStyle w:val="8"/>
        <w:spacing w:before="0" w:beforeAutospacing="0" w:after="0" w:afterAutospacing="0" w:line="360" w:lineRule="auto"/>
        <w:ind w:firstLine="420"/>
        <w:rPr>
          <w:rFonts w:hint="eastAsia"/>
          <w:sz w:val="21"/>
          <w:szCs w:val="21"/>
        </w:rPr>
      </w:pPr>
      <w:r>
        <w:rPr>
          <w:rFonts w:hint="eastAsia"/>
          <w:sz w:val="21"/>
          <w:szCs w:val="21"/>
        </w:rPr>
        <w:t xml:space="preserve">净赎回金额=12500-63.00-0=12437.00元 </w:t>
      </w:r>
    </w:p>
    <w:p w14:paraId="080EFCE0">
      <w:pPr>
        <w:pStyle w:val="8"/>
        <w:spacing w:before="0" w:beforeAutospacing="0" w:after="0" w:afterAutospacing="0" w:line="360" w:lineRule="auto"/>
        <w:ind w:firstLine="420"/>
        <w:rPr>
          <w:rFonts w:hint="eastAsia"/>
          <w:sz w:val="21"/>
          <w:szCs w:val="21"/>
        </w:rPr>
      </w:pPr>
      <w:r>
        <w:rPr>
          <w:rFonts w:hint="eastAsia"/>
          <w:sz w:val="21"/>
          <w:szCs w:val="21"/>
        </w:rPr>
        <w:t xml:space="preserve">即：投资者赎回本基金1 万份基金份额，之前采用后端收费模式申购，持有时间为两年六个月，假设赎回当日基金份额净值是1.250元，则其可得到的赎回金额为12437.00元。 </w:t>
      </w:r>
    </w:p>
    <w:p w14:paraId="53C20E8B">
      <w:pPr>
        <w:pStyle w:val="8"/>
        <w:spacing w:before="0" w:beforeAutospacing="0" w:after="0" w:afterAutospacing="0" w:line="360" w:lineRule="auto"/>
        <w:ind w:firstLine="420"/>
        <w:rPr>
          <w:rFonts w:hint="eastAsia"/>
          <w:sz w:val="21"/>
          <w:szCs w:val="21"/>
        </w:rPr>
      </w:pPr>
      <w:r>
        <w:rPr>
          <w:rFonts w:hint="eastAsia"/>
          <w:sz w:val="21"/>
          <w:szCs w:val="21"/>
        </w:rPr>
        <w:t xml:space="preserve">3、本基金各类基金份额的基金份额净值的计算，保留到小数点后3位，小数点后第4位四舍五入，由此产生的误差在基金财产中列支。T日的基金份额净值在当天收市后计算，并按照基金合同约定公告。遇特殊情况，经中国证监会同意，可以适当延迟计算或公告。 </w:t>
      </w:r>
    </w:p>
    <w:p w14:paraId="2BEA34A1">
      <w:pPr>
        <w:pStyle w:val="8"/>
        <w:spacing w:before="0" w:beforeAutospacing="0" w:after="0" w:afterAutospacing="0" w:line="360" w:lineRule="auto"/>
        <w:ind w:firstLine="420"/>
        <w:rPr>
          <w:rFonts w:hint="eastAsia"/>
          <w:sz w:val="21"/>
          <w:szCs w:val="21"/>
        </w:rPr>
      </w:pPr>
      <w:r>
        <w:rPr>
          <w:rFonts w:hint="eastAsia"/>
          <w:sz w:val="21"/>
          <w:szCs w:val="21"/>
        </w:rPr>
        <w:t xml:space="preserve">4、申购份额余额的处理方式：申购的有效份额为净申购金额除以当日的基金份额净值，有效份额单位为份。上述计算结果均按四舍五入方法，保留到小数点后两位，由此误差产生的收益或损失由基金财产承担。 </w:t>
      </w:r>
    </w:p>
    <w:p w14:paraId="64CEB9F4">
      <w:pPr>
        <w:pStyle w:val="8"/>
        <w:spacing w:before="0" w:beforeAutospacing="0" w:after="0" w:afterAutospacing="0" w:line="360" w:lineRule="auto"/>
        <w:ind w:firstLine="420"/>
        <w:rPr>
          <w:rFonts w:hint="eastAsia"/>
          <w:sz w:val="21"/>
          <w:szCs w:val="21"/>
        </w:rPr>
      </w:pPr>
      <w:r>
        <w:rPr>
          <w:rFonts w:hint="eastAsia"/>
          <w:sz w:val="21"/>
          <w:szCs w:val="21"/>
        </w:rPr>
        <w:t xml:space="preserve">5、赎回金额的处理方式：赎回金额为按实际确认的有效赎回份额乘以当日基金份额净值并扣除相应的费用，赎回金额单位为元。上述计算结果均按四舍五入方法，保留到小数点后两位，由此误差产生的收益或损失由基金财产承担。 </w:t>
      </w:r>
    </w:p>
    <w:p w14:paraId="6228919D">
      <w:pPr>
        <w:pStyle w:val="8"/>
        <w:spacing w:before="0" w:beforeAutospacing="0" w:after="0" w:afterAutospacing="0" w:line="360" w:lineRule="auto"/>
        <w:ind w:firstLine="420"/>
        <w:rPr>
          <w:rFonts w:hint="eastAsia"/>
          <w:sz w:val="21"/>
          <w:szCs w:val="21"/>
        </w:rPr>
      </w:pPr>
      <w:r>
        <w:rPr>
          <w:rFonts w:hint="eastAsia"/>
          <w:sz w:val="21"/>
          <w:szCs w:val="21"/>
        </w:rPr>
        <w:t xml:space="preserve">6、本基金A类基金份额的申购费用由基金投资者承担，不列入基金财产，主要用于本基金的市场推广、销售、注册登记等各项费用。 </w:t>
      </w:r>
    </w:p>
    <w:p w14:paraId="3906B0FB">
      <w:pPr>
        <w:pStyle w:val="8"/>
        <w:spacing w:before="0" w:beforeAutospacing="0" w:after="0" w:afterAutospacing="0" w:line="360" w:lineRule="auto"/>
        <w:ind w:firstLine="420"/>
        <w:rPr>
          <w:rFonts w:hint="eastAsia"/>
          <w:sz w:val="21"/>
          <w:szCs w:val="21"/>
        </w:rPr>
      </w:pPr>
      <w:r>
        <w:rPr>
          <w:rFonts w:hint="eastAsia"/>
          <w:sz w:val="21"/>
          <w:szCs w:val="21"/>
        </w:rPr>
        <w:t xml:space="preserve">7、赎回费用由赎回基金份额的基金份额持有人承担，在基金份额持有人赎回基金份额时收取。对于收取的持续持有期少于30日的投资人的赎回费，基金管理人将其全额计入基金财产。对于收取的持续持有期大于等于30日的投资人的赎回费，基金管理人将不低于其总额的25%计入基金财产，其余用于支付注册登记费和其他必要的手续费。 </w:t>
      </w:r>
    </w:p>
    <w:p w14:paraId="523C3E12">
      <w:pPr>
        <w:pStyle w:val="8"/>
        <w:spacing w:before="0" w:beforeAutospacing="0" w:after="0" w:afterAutospacing="0" w:line="360" w:lineRule="auto"/>
        <w:ind w:firstLine="420"/>
        <w:rPr>
          <w:rFonts w:hint="eastAsia"/>
          <w:sz w:val="21"/>
          <w:szCs w:val="21"/>
        </w:rPr>
      </w:pPr>
      <w:r>
        <w:rPr>
          <w:rStyle w:val="12"/>
          <w:rFonts w:hint="eastAsia"/>
          <w:sz w:val="21"/>
          <w:szCs w:val="21"/>
        </w:rPr>
        <w:t>八、申购与赎回的注册登记</w:t>
      </w:r>
    </w:p>
    <w:p w14:paraId="46A06B7C">
      <w:pPr>
        <w:pStyle w:val="8"/>
        <w:spacing w:before="0" w:beforeAutospacing="0" w:after="0" w:afterAutospacing="0" w:line="360" w:lineRule="auto"/>
        <w:ind w:firstLine="420"/>
        <w:rPr>
          <w:rFonts w:hint="eastAsia"/>
          <w:sz w:val="21"/>
          <w:szCs w:val="21"/>
        </w:rPr>
      </w:pPr>
      <w:r>
        <w:rPr>
          <w:rFonts w:hint="eastAsia"/>
          <w:sz w:val="21"/>
          <w:szCs w:val="21"/>
        </w:rPr>
        <w:t xml:space="preserve">基金投资者申购基金成功后，基金登记机构在T+1日为基金投资者登记权益并办理注册登记手续，基金投资者自T+2日（含该日）后有权赎回该部分基金份额。 </w:t>
      </w:r>
    </w:p>
    <w:p w14:paraId="1C300CC5">
      <w:pPr>
        <w:pStyle w:val="8"/>
        <w:spacing w:before="0" w:beforeAutospacing="0" w:after="0" w:afterAutospacing="0" w:line="360" w:lineRule="auto"/>
        <w:ind w:firstLine="420"/>
        <w:rPr>
          <w:rFonts w:hint="eastAsia"/>
          <w:sz w:val="21"/>
          <w:szCs w:val="21"/>
        </w:rPr>
      </w:pPr>
      <w:r>
        <w:rPr>
          <w:rFonts w:hint="eastAsia"/>
          <w:sz w:val="21"/>
          <w:szCs w:val="21"/>
        </w:rPr>
        <w:t xml:space="preserve">基金投资者赎回基金成功后，基金登记机构在T+1日为基金投资者办理扣除权益的注册登记手续。 </w:t>
      </w:r>
    </w:p>
    <w:p w14:paraId="635A2CDF">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基金管理人可以在法律法规允许的范围内，对上述注册登记办理时间进行调整，但不得实质影响投资者的合法权益，并最迟于开始实施前按规定在指定媒介公告。 </w:t>
      </w:r>
    </w:p>
    <w:p w14:paraId="4DAFDDA5">
      <w:pPr>
        <w:pStyle w:val="8"/>
        <w:spacing w:before="0" w:beforeAutospacing="0" w:after="0" w:afterAutospacing="0" w:line="360" w:lineRule="auto"/>
        <w:ind w:firstLine="420"/>
        <w:rPr>
          <w:rFonts w:hint="eastAsia"/>
          <w:sz w:val="21"/>
          <w:szCs w:val="21"/>
        </w:rPr>
      </w:pPr>
      <w:r>
        <w:rPr>
          <w:rStyle w:val="12"/>
          <w:rFonts w:hint="eastAsia"/>
          <w:sz w:val="21"/>
          <w:szCs w:val="21"/>
        </w:rPr>
        <w:t>九、拒绝或暂停申购的情形及处理</w:t>
      </w:r>
    </w:p>
    <w:p w14:paraId="632F47F0">
      <w:pPr>
        <w:pStyle w:val="8"/>
        <w:spacing w:before="0" w:beforeAutospacing="0" w:after="0" w:afterAutospacing="0" w:line="360" w:lineRule="auto"/>
        <w:ind w:firstLine="420"/>
        <w:rPr>
          <w:rFonts w:hint="eastAsia"/>
          <w:sz w:val="21"/>
          <w:szCs w:val="21"/>
        </w:rPr>
      </w:pPr>
      <w:r>
        <w:rPr>
          <w:rFonts w:hint="eastAsia"/>
          <w:sz w:val="21"/>
          <w:szCs w:val="21"/>
        </w:rPr>
        <w:t xml:space="preserve">发生下列情况时，基金管理人可拒绝或暂停接受基金投资者的申购申请： </w:t>
      </w:r>
    </w:p>
    <w:p w14:paraId="3B133D2F">
      <w:pPr>
        <w:pStyle w:val="8"/>
        <w:spacing w:before="0" w:beforeAutospacing="0" w:after="0" w:afterAutospacing="0" w:line="360" w:lineRule="auto"/>
        <w:ind w:firstLine="420"/>
        <w:rPr>
          <w:rFonts w:hint="eastAsia"/>
          <w:sz w:val="21"/>
          <w:szCs w:val="21"/>
        </w:rPr>
      </w:pPr>
      <w:r>
        <w:rPr>
          <w:rFonts w:hint="eastAsia"/>
          <w:sz w:val="21"/>
          <w:szCs w:val="21"/>
        </w:rPr>
        <w:t xml:space="preserve">1、因不可抗力导致基金无法正常运作； </w:t>
      </w:r>
    </w:p>
    <w:p w14:paraId="374CCBDC">
      <w:pPr>
        <w:pStyle w:val="8"/>
        <w:spacing w:before="0" w:beforeAutospacing="0" w:after="0" w:afterAutospacing="0" w:line="360" w:lineRule="auto"/>
        <w:ind w:firstLine="420"/>
        <w:rPr>
          <w:rFonts w:hint="eastAsia"/>
          <w:sz w:val="21"/>
          <w:szCs w:val="21"/>
        </w:rPr>
      </w:pPr>
      <w:r>
        <w:rPr>
          <w:rFonts w:hint="eastAsia"/>
          <w:sz w:val="21"/>
          <w:szCs w:val="21"/>
        </w:rPr>
        <w:t xml:space="preserve">2、证券交易所交易时间非正常停市，导致基金管理人无法计算当日基金资产净值； </w:t>
      </w:r>
    </w:p>
    <w:p w14:paraId="29B22157">
      <w:pPr>
        <w:pStyle w:val="8"/>
        <w:spacing w:before="0" w:beforeAutospacing="0" w:after="0" w:afterAutospacing="0" w:line="360" w:lineRule="auto"/>
        <w:ind w:firstLine="420"/>
        <w:rPr>
          <w:rFonts w:hint="eastAsia"/>
          <w:sz w:val="21"/>
          <w:szCs w:val="21"/>
        </w:rPr>
      </w:pPr>
      <w:r>
        <w:rPr>
          <w:rFonts w:hint="eastAsia"/>
          <w:sz w:val="21"/>
          <w:szCs w:val="21"/>
        </w:rPr>
        <w:t xml:space="preserve">3、发生基金合同规定的暂停基金资产估值情况； </w:t>
      </w:r>
    </w:p>
    <w:p w14:paraId="6D86EBDD">
      <w:pPr>
        <w:pStyle w:val="8"/>
        <w:spacing w:before="0" w:beforeAutospacing="0" w:after="0" w:afterAutospacing="0" w:line="360" w:lineRule="auto"/>
        <w:ind w:firstLine="420"/>
        <w:rPr>
          <w:rFonts w:hint="eastAsia"/>
          <w:sz w:val="21"/>
          <w:szCs w:val="21"/>
        </w:rPr>
      </w:pPr>
      <w:r>
        <w:rPr>
          <w:rFonts w:hint="eastAsia"/>
          <w:sz w:val="21"/>
          <w:szCs w:val="21"/>
        </w:rPr>
        <w:t xml:space="preserve">4、基金资产规模过大，使基金管理人无法找到合适的投资品种，或基金管理人认为会损害已有基金份额持有人利益的申购； </w:t>
      </w:r>
    </w:p>
    <w:p w14:paraId="71ABE9A8">
      <w:pPr>
        <w:pStyle w:val="8"/>
        <w:spacing w:before="0" w:beforeAutospacing="0" w:after="0" w:afterAutospacing="0" w:line="360" w:lineRule="auto"/>
        <w:ind w:firstLine="420"/>
        <w:rPr>
          <w:rFonts w:hint="eastAsia"/>
          <w:sz w:val="21"/>
          <w:szCs w:val="21"/>
        </w:rPr>
      </w:pPr>
      <w:r>
        <w:rPr>
          <w:rFonts w:hint="eastAsia"/>
          <w:sz w:val="21"/>
          <w:szCs w:val="21"/>
        </w:rPr>
        <w:t xml:space="preserve">5、基金管理人接受某笔或某些申购申请会对存量基金份额持有人利益构成潜在重大不利影响时； </w:t>
      </w:r>
    </w:p>
    <w:p w14:paraId="48D08EA7">
      <w:pPr>
        <w:pStyle w:val="8"/>
        <w:spacing w:before="0" w:beforeAutospacing="0" w:after="0" w:afterAutospacing="0" w:line="360" w:lineRule="auto"/>
        <w:ind w:firstLine="420"/>
        <w:rPr>
          <w:rFonts w:hint="eastAsia"/>
          <w:sz w:val="21"/>
          <w:szCs w:val="21"/>
        </w:rPr>
      </w:pPr>
      <w:r>
        <w:rPr>
          <w:rFonts w:hint="eastAsia"/>
          <w:sz w:val="21"/>
          <w:szCs w:val="21"/>
        </w:rPr>
        <w:t xml:space="preserve">6、当前一估值日基金资产净值50%以上的资产出现无可参考的活跃市场价格且采用估值技术仍导致公允价值存在重大不确定性时，经与基金托管人协商确认后，基金管理人应当暂停接受基金申购申请； </w:t>
      </w:r>
    </w:p>
    <w:p w14:paraId="76305421">
      <w:pPr>
        <w:pStyle w:val="8"/>
        <w:spacing w:before="0" w:beforeAutospacing="0" w:after="0" w:afterAutospacing="0" w:line="360" w:lineRule="auto"/>
        <w:ind w:firstLine="420"/>
        <w:rPr>
          <w:rFonts w:hint="eastAsia"/>
          <w:sz w:val="21"/>
          <w:szCs w:val="21"/>
        </w:rPr>
      </w:pPr>
      <w:r>
        <w:rPr>
          <w:rFonts w:hint="eastAsia"/>
          <w:sz w:val="21"/>
          <w:szCs w:val="21"/>
        </w:rPr>
        <w:t xml:space="preserve">7、基金管理人接受某笔或者某些申购申请有可能导致单一投资者持有基金份额的比例达到或超过50％，或者变相规避50％集中度的情形时； </w:t>
      </w:r>
    </w:p>
    <w:p w14:paraId="1FB8675E">
      <w:pPr>
        <w:pStyle w:val="8"/>
        <w:spacing w:before="0" w:beforeAutospacing="0" w:after="0" w:afterAutospacing="0" w:line="360" w:lineRule="auto"/>
        <w:ind w:firstLine="420"/>
        <w:rPr>
          <w:rFonts w:hint="eastAsia"/>
          <w:sz w:val="21"/>
          <w:szCs w:val="21"/>
        </w:rPr>
      </w:pPr>
      <w:r>
        <w:rPr>
          <w:rFonts w:hint="eastAsia"/>
          <w:sz w:val="21"/>
          <w:szCs w:val="21"/>
        </w:rPr>
        <w:t xml:space="preserve">8、法律法规规定或中国证监会认定的其他情形。 </w:t>
      </w:r>
    </w:p>
    <w:p w14:paraId="39C77541">
      <w:pPr>
        <w:pStyle w:val="8"/>
        <w:spacing w:before="0" w:beforeAutospacing="0" w:after="0" w:afterAutospacing="0" w:line="360" w:lineRule="auto"/>
        <w:ind w:firstLine="420"/>
        <w:rPr>
          <w:rFonts w:hint="eastAsia"/>
          <w:sz w:val="21"/>
          <w:szCs w:val="21"/>
        </w:rPr>
      </w:pPr>
      <w:r>
        <w:rPr>
          <w:rFonts w:hint="eastAsia"/>
          <w:sz w:val="21"/>
          <w:szCs w:val="21"/>
        </w:rPr>
        <w:t xml:space="preserve">发生上述第1、2、3、4、6、8项暂停申购情形时，基金管理人应当根据有关规定在指定媒介上刊登暂停申购公告。如果基金投资者的申购申请被拒绝，被拒绝的申购款项将退还给投资者。在暂停申购的情况消除时，基金管理人应及时恢复申购业务的办理。 </w:t>
      </w:r>
    </w:p>
    <w:p w14:paraId="5832115E">
      <w:pPr>
        <w:pStyle w:val="8"/>
        <w:spacing w:before="0" w:beforeAutospacing="0" w:after="0" w:afterAutospacing="0" w:line="360" w:lineRule="auto"/>
        <w:ind w:firstLine="420"/>
        <w:rPr>
          <w:rFonts w:hint="eastAsia"/>
          <w:sz w:val="21"/>
          <w:szCs w:val="21"/>
        </w:rPr>
      </w:pPr>
      <w:r>
        <w:rPr>
          <w:rStyle w:val="12"/>
          <w:rFonts w:hint="eastAsia"/>
          <w:sz w:val="21"/>
          <w:szCs w:val="21"/>
        </w:rPr>
        <w:t>十、暂停赎回或延缓支付赎回款项的情形及处理</w:t>
      </w:r>
    </w:p>
    <w:p w14:paraId="3E541508">
      <w:pPr>
        <w:pStyle w:val="8"/>
        <w:spacing w:before="0" w:beforeAutospacing="0" w:after="0" w:afterAutospacing="0" w:line="360" w:lineRule="auto"/>
        <w:ind w:firstLine="420"/>
        <w:rPr>
          <w:rFonts w:hint="eastAsia"/>
          <w:sz w:val="21"/>
          <w:szCs w:val="21"/>
        </w:rPr>
      </w:pPr>
      <w:r>
        <w:rPr>
          <w:rFonts w:hint="eastAsia"/>
          <w:sz w:val="21"/>
          <w:szCs w:val="21"/>
        </w:rPr>
        <w:t xml:space="preserve">发生下列情形时，基金管理人可暂停接受基金投资者的赎回申请或延缓支付赎回款项： </w:t>
      </w:r>
    </w:p>
    <w:p w14:paraId="72486C56">
      <w:pPr>
        <w:pStyle w:val="8"/>
        <w:spacing w:before="0" w:beforeAutospacing="0" w:after="0" w:afterAutospacing="0" w:line="360" w:lineRule="auto"/>
        <w:ind w:firstLine="420"/>
        <w:rPr>
          <w:rFonts w:hint="eastAsia"/>
          <w:sz w:val="21"/>
          <w:szCs w:val="21"/>
        </w:rPr>
      </w:pPr>
      <w:r>
        <w:rPr>
          <w:rFonts w:hint="eastAsia"/>
          <w:sz w:val="21"/>
          <w:szCs w:val="21"/>
        </w:rPr>
        <w:t xml:space="preserve">1、因不可抗力导致基金管理人不能支付赎回款项。 </w:t>
      </w:r>
    </w:p>
    <w:p w14:paraId="74497757">
      <w:pPr>
        <w:pStyle w:val="8"/>
        <w:spacing w:before="0" w:beforeAutospacing="0" w:after="0" w:afterAutospacing="0" w:line="360" w:lineRule="auto"/>
        <w:ind w:firstLine="420"/>
        <w:rPr>
          <w:rFonts w:hint="eastAsia"/>
          <w:sz w:val="21"/>
          <w:szCs w:val="21"/>
        </w:rPr>
      </w:pPr>
      <w:r>
        <w:rPr>
          <w:rFonts w:hint="eastAsia"/>
          <w:sz w:val="21"/>
          <w:szCs w:val="21"/>
        </w:rPr>
        <w:t xml:space="preserve">2、证券交易所交易时间非正常停市，导致基金管理人无法计算当日基金资产净值。 </w:t>
      </w:r>
    </w:p>
    <w:p w14:paraId="529B8C8A">
      <w:pPr>
        <w:pStyle w:val="8"/>
        <w:spacing w:before="0" w:beforeAutospacing="0" w:after="0" w:afterAutospacing="0" w:line="360" w:lineRule="auto"/>
        <w:ind w:firstLine="420"/>
        <w:rPr>
          <w:rFonts w:hint="eastAsia"/>
          <w:sz w:val="21"/>
          <w:szCs w:val="21"/>
        </w:rPr>
      </w:pPr>
      <w:r>
        <w:rPr>
          <w:rFonts w:hint="eastAsia"/>
          <w:sz w:val="21"/>
          <w:szCs w:val="21"/>
        </w:rPr>
        <w:t xml:space="preserve">3、连续两个或两个以上开放日发生巨额赎回。 </w:t>
      </w:r>
    </w:p>
    <w:p w14:paraId="588C14FB">
      <w:pPr>
        <w:pStyle w:val="8"/>
        <w:spacing w:before="0" w:beforeAutospacing="0" w:after="0" w:afterAutospacing="0" w:line="360" w:lineRule="auto"/>
        <w:ind w:firstLine="420"/>
        <w:rPr>
          <w:rFonts w:hint="eastAsia"/>
          <w:sz w:val="21"/>
          <w:szCs w:val="21"/>
        </w:rPr>
      </w:pPr>
      <w:r>
        <w:rPr>
          <w:rFonts w:hint="eastAsia"/>
          <w:sz w:val="21"/>
          <w:szCs w:val="21"/>
        </w:rPr>
        <w:t xml:space="preserve">4、发生基金合同规定的暂停基金资产估值情况。 </w:t>
      </w:r>
    </w:p>
    <w:p w14:paraId="7B30CDB6">
      <w:pPr>
        <w:pStyle w:val="8"/>
        <w:spacing w:before="0" w:beforeAutospacing="0" w:after="0" w:afterAutospacing="0" w:line="360" w:lineRule="auto"/>
        <w:ind w:firstLine="420"/>
        <w:rPr>
          <w:rFonts w:hint="eastAsia"/>
          <w:sz w:val="21"/>
          <w:szCs w:val="21"/>
        </w:rPr>
      </w:pPr>
      <w:r>
        <w:rPr>
          <w:rFonts w:hint="eastAsia"/>
          <w:sz w:val="21"/>
          <w:szCs w:val="21"/>
        </w:rPr>
        <w:t xml:space="preserve">5、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14:paraId="488199B5">
      <w:pPr>
        <w:pStyle w:val="8"/>
        <w:spacing w:before="0" w:beforeAutospacing="0" w:after="0" w:afterAutospacing="0" w:line="360" w:lineRule="auto"/>
        <w:ind w:firstLine="420"/>
        <w:rPr>
          <w:rFonts w:hint="eastAsia"/>
          <w:sz w:val="21"/>
          <w:szCs w:val="21"/>
        </w:rPr>
      </w:pPr>
      <w:r>
        <w:rPr>
          <w:rFonts w:hint="eastAsia"/>
          <w:sz w:val="21"/>
          <w:szCs w:val="21"/>
        </w:rPr>
        <w:t xml:space="preserve">6、法律法规规定或中国证监会认定的其他情形。 </w:t>
      </w:r>
    </w:p>
    <w:p w14:paraId="458D6ADB">
      <w:pPr>
        <w:pStyle w:val="8"/>
        <w:spacing w:before="0" w:beforeAutospacing="0" w:after="0" w:afterAutospacing="0" w:line="360" w:lineRule="auto"/>
        <w:ind w:firstLine="420"/>
        <w:rPr>
          <w:rFonts w:hint="eastAsia"/>
          <w:sz w:val="21"/>
          <w:szCs w:val="21"/>
        </w:rPr>
      </w:pPr>
      <w:r>
        <w:rPr>
          <w:rFonts w:hint="eastAsia"/>
          <w:sz w:val="21"/>
          <w:szCs w:val="21"/>
        </w:rPr>
        <w:t xml:space="preserve">发生上述情形时，基金管理人应按规定向中国证监会报告，已接受的赎回申请，基金管理人应按时足额支付；如暂时不能足额支付，可支付部分按单个账户申请量占申请总量的比例分配给赎回申请人，未支付部分可延期支付。若出现上述第3项所述情形，按基金合同的相关条款处理。投资者在申请赎回时可事先选择将当日可能未获受理部分予以撤销。在暂停赎回的情况消除时，基金管理人应及时恢复赎回业务的办理并公告。 </w:t>
      </w:r>
    </w:p>
    <w:p w14:paraId="57D3385D">
      <w:pPr>
        <w:pStyle w:val="8"/>
        <w:spacing w:before="0" w:beforeAutospacing="0" w:after="0" w:afterAutospacing="0" w:line="360" w:lineRule="auto"/>
        <w:ind w:firstLine="420"/>
        <w:rPr>
          <w:rFonts w:hint="eastAsia"/>
          <w:sz w:val="21"/>
          <w:szCs w:val="21"/>
        </w:rPr>
      </w:pPr>
      <w:r>
        <w:rPr>
          <w:rStyle w:val="12"/>
          <w:rFonts w:hint="eastAsia"/>
          <w:sz w:val="21"/>
          <w:szCs w:val="21"/>
        </w:rPr>
        <w:t>十一、巨额赎回的情形及处理方式</w:t>
      </w:r>
    </w:p>
    <w:p w14:paraId="7AE63D53">
      <w:pPr>
        <w:pStyle w:val="8"/>
        <w:spacing w:before="0" w:beforeAutospacing="0" w:after="0" w:afterAutospacing="0" w:line="360" w:lineRule="auto"/>
        <w:ind w:firstLine="420"/>
        <w:rPr>
          <w:rFonts w:hint="eastAsia"/>
          <w:sz w:val="21"/>
          <w:szCs w:val="21"/>
        </w:rPr>
      </w:pPr>
      <w:r>
        <w:rPr>
          <w:rFonts w:hint="eastAsia"/>
          <w:sz w:val="21"/>
          <w:szCs w:val="21"/>
        </w:rPr>
        <w:t xml:space="preserve">1、巨额赎回的认定 </w:t>
      </w:r>
    </w:p>
    <w:p w14:paraId="69C74AF2">
      <w:pPr>
        <w:pStyle w:val="8"/>
        <w:spacing w:before="0" w:beforeAutospacing="0" w:after="0" w:afterAutospacing="0" w:line="360" w:lineRule="auto"/>
        <w:ind w:firstLine="420"/>
        <w:rPr>
          <w:rFonts w:hint="eastAsia"/>
          <w:sz w:val="21"/>
          <w:szCs w:val="21"/>
        </w:rPr>
      </w:pPr>
      <w:r>
        <w:rPr>
          <w:rFonts w:hint="eastAsia"/>
          <w:sz w:val="21"/>
          <w:szCs w:val="21"/>
        </w:rPr>
        <w:t xml:space="preserve">若本基金单个开放日内的基金份额净赎回申请(赎回申请份额总数加上基金转换中转出申请份额总数后扣除申购申请份额总数及基金转换中转入申请份额总数后的余额)超过前一日的基金总份额的10%，即认为是发生了巨额赎回。 </w:t>
      </w:r>
    </w:p>
    <w:p w14:paraId="32322CA3">
      <w:pPr>
        <w:pStyle w:val="8"/>
        <w:spacing w:before="0" w:beforeAutospacing="0" w:after="0" w:afterAutospacing="0" w:line="360" w:lineRule="auto"/>
        <w:ind w:firstLine="420"/>
        <w:rPr>
          <w:rFonts w:hint="eastAsia"/>
          <w:sz w:val="21"/>
          <w:szCs w:val="21"/>
        </w:rPr>
      </w:pPr>
      <w:r>
        <w:rPr>
          <w:rFonts w:hint="eastAsia"/>
          <w:sz w:val="21"/>
          <w:szCs w:val="21"/>
        </w:rPr>
        <w:t xml:space="preserve">2、巨额赎回的处理方式 </w:t>
      </w:r>
    </w:p>
    <w:p w14:paraId="6CB7CED3">
      <w:pPr>
        <w:pStyle w:val="8"/>
        <w:spacing w:before="0" w:beforeAutospacing="0" w:after="0" w:afterAutospacing="0" w:line="360" w:lineRule="auto"/>
        <w:ind w:firstLine="420"/>
        <w:rPr>
          <w:rFonts w:hint="eastAsia"/>
          <w:sz w:val="21"/>
          <w:szCs w:val="21"/>
        </w:rPr>
      </w:pPr>
      <w:r>
        <w:rPr>
          <w:rFonts w:hint="eastAsia"/>
          <w:sz w:val="21"/>
          <w:szCs w:val="21"/>
        </w:rPr>
        <w:t xml:space="preserve">当基金出现巨额赎回时，基金管理人可以根据基金当时的资产组合状况决定全额赎回或部分顺延赎回。 </w:t>
      </w:r>
    </w:p>
    <w:p w14:paraId="6F7FE765">
      <w:pPr>
        <w:pStyle w:val="8"/>
        <w:spacing w:before="0" w:beforeAutospacing="0" w:after="0" w:afterAutospacing="0" w:line="360" w:lineRule="auto"/>
        <w:ind w:firstLine="420"/>
        <w:rPr>
          <w:rFonts w:hint="eastAsia"/>
          <w:sz w:val="21"/>
          <w:szCs w:val="21"/>
        </w:rPr>
      </w:pPr>
      <w:r>
        <w:rPr>
          <w:rFonts w:hint="eastAsia"/>
          <w:sz w:val="21"/>
          <w:szCs w:val="21"/>
        </w:rPr>
        <w:t xml:space="preserve">(1)全额赎回：当基金管理人认为有能力支付基金投资者的赎回申请时，按正常赎回程序执行。 </w:t>
      </w:r>
    </w:p>
    <w:p w14:paraId="68DBD8AF">
      <w:pPr>
        <w:pStyle w:val="8"/>
        <w:spacing w:before="0" w:beforeAutospacing="0" w:after="0" w:afterAutospacing="0" w:line="360" w:lineRule="auto"/>
        <w:ind w:firstLine="420"/>
        <w:rPr>
          <w:rFonts w:hint="eastAsia"/>
          <w:sz w:val="21"/>
          <w:szCs w:val="21"/>
        </w:rPr>
      </w:pPr>
      <w:r>
        <w:rPr>
          <w:rFonts w:hint="eastAsia"/>
          <w:sz w:val="21"/>
          <w:szCs w:val="21"/>
        </w:rPr>
        <w:t xml:space="preserve">(2)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别的基金份额净值为基础计算赎回金额，以此类推，直到全部赎回为止。如投资人在提交赎回申请时未作明确选择，投资人未能赎回部分作自动延期赎回处理。 </w:t>
      </w:r>
    </w:p>
    <w:p w14:paraId="640D784E">
      <w:pPr>
        <w:pStyle w:val="8"/>
        <w:spacing w:before="0" w:beforeAutospacing="0" w:after="0" w:afterAutospacing="0" w:line="360" w:lineRule="auto"/>
        <w:ind w:firstLine="420"/>
        <w:rPr>
          <w:rFonts w:hint="eastAsia"/>
          <w:sz w:val="21"/>
          <w:szCs w:val="21"/>
        </w:rPr>
      </w:pPr>
      <w:r>
        <w:rPr>
          <w:rFonts w:hint="eastAsia"/>
          <w:sz w:val="21"/>
          <w:szCs w:val="21"/>
        </w:rPr>
        <w:t xml:space="preserve">（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 </w:t>
      </w:r>
    </w:p>
    <w:p w14:paraId="27FCE9C1">
      <w:pPr>
        <w:pStyle w:val="8"/>
        <w:spacing w:before="0" w:beforeAutospacing="0" w:after="0" w:afterAutospacing="0" w:line="360" w:lineRule="auto"/>
        <w:ind w:firstLine="420"/>
        <w:rPr>
          <w:rFonts w:hint="eastAsia"/>
          <w:sz w:val="21"/>
          <w:szCs w:val="21"/>
        </w:rPr>
      </w:pPr>
      <w:r>
        <w:rPr>
          <w:rFonts w:hint="eastAsia"/>
          <w:sz w:val="21"/>
          <w:szCs w:val="21"/>
        </w:rPr>
        <w:t xml:space="preserve">3、巨额赎回的公告 </w:t>
      </w:r>
    </w:p>
    <w:p w14:paraId="17EB4CD7">
      <w:pPr>
        <w:pStyle w:val="8"/>
        <w:spacing w:before="0" w:beforeAutospacing="0" w:after="0" w:afterAutospacing="0" w:line="360" w:lineRule="auto"/>
        <w:ind w:firstLine="420"/>
        <w:rPr>
          <w:rFonts w:hint="eastAsia"/>
          <w:sz w:val="21"/>
          <w:szCs w:val="21"/>
        </w:rPr>
      </w:pPr>
      <w:r>
        <w:rPr>
          <w:rFonts w:hint="eastAsia"/>
          <w:sz w:val="21"/>
          <w:szCs w:val="21"/>
        </w:rPr>
        <w:t xml:space="preserve">当发生巨额赎回并延期赎回时，基金管理人应在2日内通过中国证监会指定媒介刊登公告，并通过邮寄、传真或者招募说明书规定的其他方式在3个工作日内通知基金份额持有人，并说明有关处理方法。 </w:t>
      </w:r>
    </w:p>
    <w:p w14:paraId="0F682678">
      <w:pPr>
        <w:pStyle w:val="8"/>
        <w:spacing w:before="0" w:beforeAutospacing="0" w:after="0" w:afterAutospacing="0" w:line="360" w:lineRule="auto"/>
        <w:ind w:firstLine="420"/>
        <w:rPr>
          <w:rFonts w:hint="eastAsia"/>
          <w:sz w:val="21"/>
          <w:szCs w:val="21"/>
        </w:rPr>
      </w:pPr>
      <w:r>
        <w:rPr>
          <w:rFonts w:hint="eastAsia"/>
          <w:sz w:val="21"/>
          <w:szCs w:val="21"/>
        </w:rPr>
        <w:t xml:space="preserve">连续2日以上(含本数)发生巨额赎回，如基金管理人认为有必要，可暂停接受基金的赎回申请；已经接受的赎回申请可以延缓支付赎回款项，但不得超过正常支付时间20个工作日，并应当在指定媒介上进行公告。 </w:t>
      </w:r>
    </w:p>
    <w:p w14:paraId="0E71E4A3">
      <w:pPr>
        <w:pStyle w:val="8"/>
        <w:spacing w:before="0" w:beforeAutospacing="0" w:after="0" w:afterAutospacing="0" w:line="360" w:lineRule="auto"/>
        <w:ind w:firstLine="420"/>
        <w:rPr>
          <w:rFonts w:hint="eastAsia"/>
          <w:sz w:val="21"/>
          <w:szCs w:val="21"/>
        </w:rPr>
      </w:pPr>
      <w:r>
        <w:rPr>
          <w:rStyle w:val="12"/>
          <w:rFonts w:hint="eastAsia"/>
          <w:sz w:val="21"/>
          <w:szCs w:val="21"/>
        </w:rPr>
        <w:t>十二、暂停申购或赎回的公告和重新开放申购或赎回的公告 </w:t>
      </w:r>
    </w:p>
    <w:p w14:paraId="4E354BE3">
      <w:pPr>
        <w:pStyle w:val="8"/>
        <w:spacing w:before="0" w:beforeAutospacing="0" w:after="0" w:afterAutospacing="0" w:line="360" w:lineRule="auto"/>
        <w:ind w:firstLine="420"/>
        <w:rPr>
          <w:rFonts w:hint="eastAsia"/>
          <w:sz w:val="21"/>
          <w:szCs w:val="21"/>
        </w:rPr>
      </w:pPr>
      <w:r>
        <w:rPr>
          <w:rFonts w:hint="eastAsia"/>
          <w:sz w:val="21"/>
          <w:szCs w:val="21"/>
        </w:rPr>
        <w:t xml:space="preserve">1、发生上述暂停申购或赎回情况的，基金管理人应在规定期限内在指定媒介上刊登暂停公告。 </w:t>
      </w:r>
    </w:p>
    <w:p w14:paraId="424A58D5">
      <w:pPr>
        <w:pStyle w:val="8"/>
        <w:spacing w:before="0" w:beforeAutospacing="0" w:after="0" w:afterAutospacing="0" w:line="360" w:lineRule="auto"/>
        <w:ind w:firstLine="420"/>
        <w:rPr>
          <w:rFonts w:hint="eastAsia"/>
          <w:sz w:val="21"/>
          <w:szCs w:val="21"/>
        </w:rPr>
      </w:pPr>
      <w:r>
        <w:rPr>
          <w:rFonts w:hint="eastAsia"/>
          <w:sz w:val="21"/>
          <w:szCs w:val="21"/>
        </w:rPr>
        <w:t xml:space="preserve">2、如发生暂停的时间为1日，第2个工作日基金管理人应依照有关规定在指定媒介上刊登基金重新开放申购或赎回公告，并公布最近1个开放日的基金份额净值。 </w:t>
      </w:r>
    </w:p>
    <w:p w14:paraId="1B22BE4F">
      <w:pPr>
        <w:pStyle w:val="8"/>
        <w:spacing w:before="0" w:beforeAutospacing="0" w:after="0" w:afterAutospacing="0" w:line="360" w:lineRule="auto"/>
        <w:ind w:firstLine="420"/>
        <w:rPr>
          <w:rFonts w:hint="eastAsia"/>
          <w:sz w:val="21"/>
          <w:szCs w:val="21"/>
        </w:rPr>
      </w:pPr>
      <w:r>
        <w:rPr>
          <w:rFonts w:hint="eastAsia"/>
          <w:sz w:val="21"/>
          <w:szCs w:val="21"/>
        </w:rPr>
        <w:t xml:space="preserve">3、如发生暂停的时间超过1日但少于2周，暂停结束，基金重新开放申购或赎回时，基金管理人应按规定在指定媒介上刊登基金重新开放申购或赎回公告，并公告最近1个开放日的基金份额净值。 </w:t>
      </w:r>
    </w:p>
    <w:p w14:paraId="4E3FB707">
      <w:pPr>
        <w:pStyle w:val="8"/>
        <w:spacing w:before="0" w:beforeAutospacing="0" w:after="0" w:afterAutospacing="0" w:line="360" w:lineRule="auto"/>
        <w:ind w:firstLine="420"/>
        <w:rPr>
          <w:rFonts w:hint="eastAsia"/>
          <w:sz w:val="21"/>
          <w:szCs w:val="21"/>
        </w:rPr>
      </w:pPr>
      <w:r>
        <w:rPr>
          <w:rFonts w:hint="eastAsia"/>
          <w:sz w:val="21"/>
          <w:szCs w:val="21"/>
        </w:rPr>
        <w:t>4、如发生暂停的时间超过2周，暂停期间，基金管理人应每2周至少刊登暂停公告1次。暂停结束，基金重新开放申购或赎回时，基金管理人应按规定在指定媒介上连续刊登基</w:t>
      </w:r>
      <w:bookmarkStart w:id="91" w:name="chapter_level1_10_59_section_3_end"/>
      <w:bookmarkEnd w:id="91"/>
      <w:r>
        <w:rPr>
          <w:rFonts w:hint="eastAsia"/>
          <w:sz w:val="21"/>
          <w:szCs w:val="21"/>
        </w:rPr>
        <w:t xml:space="preserve">金重新开放申购或赎回公告，并公告最近1个开放日的基金份额净值。 </w:t>
      </w:r>
    </w:p>
    <w:p w14:paraId="44BF86D2">
      <w:pPr>
        <w:pStyle w:val="8"/>
        <w:spacing w:before="0" w:beforeAutospacing="0" w:after="0" w:afterAutospacing="0" w:line="360" w:lineRule="auto"/>
        <w:ind w:firstLine="420"/>
        <w:rPr>
          <w:rFonts w:hint="eastAsia"/>
          <w:sz w:val="21"/>
          <w:szCs w:val="21"/>
        </w:rPr>
      </w:pPr>
      <w:bookmarkStart w:id="92" w:name="chapter_level1_10_59_section_4"/>
      <w:bookmarkEnd w:id="92"/>
      <w:r>
        <w:rPr>
          <w:rStyle w:val="12"/>
          <w:rFonts w:hint="eastAsia"/>
          <w:sz w:val="21"/>
          <w:szCs w:val="21"/>
        </w:rPr>
        <w:t>十三、基金转换</w:t>
      </w:r>
    </w:p>
    <w:p w14:paraId="46B93643">
      <w:pPr>
        <w:pStyle w:val="8"/>
        <w:spacing w:before="0" w:beforeAutospacing="0" w:after="0" w:afterAutospacing="0" w:line="360" w:lineRule="auto"/>
        <w:ind w:firstLine="420"/>
        <w:rPr>
          <w:rFonts w:hint="eastAsia"/>
          <w:sz w:val="21"/>
          <w:szCs w:val="21"/>
        </w:rPr>
      </w:pPr>
      <w:r>
        <w:rPr>
          <w:rFonts w:hint="eastAsia"/>
          <w:sz w:val="21"/>
          <w:szCs w:val="21"/>
        </w:rPr>
        <w:t xml:space="preserve">本基金A类基金份额于2010年7月30日起开始办理转换业务。 </w:t>
      </w:r>
    </w:p>
    <w:p w14:paraId="0009815F">
      <w:pPr>
        <w:pStyle w:val="8"/>
        <w:spacing w:before="0" w:beforeAutospacing="0" w:after="0" w:afterAutospacing="0" w:line="360" w:lineRule="auto"/>
        <w:ind w:firstLine="420"/>
        <w:rPr>
          <w:rFonts w:hint="eastAsia"/>
          <w:sz w:val="21"/>
          <w:szCs w:val="21"/>
        </w:rPr>
      </w:pPr>
      <w:r>
        <w:rPr>
          <w:rFonts w:hint="eastAsia"/>
          <w:sz w:val="21"/>
          <w:szCs w:val="21"/>
        </w:rPr>
        <w:t xml:space="preserve">本基金C类基金份额于2016年3月22日起开始办理基金转换业务。 </w:t>
      </w:r>
    </w:p>
    <w:p w14:paraId="007BB402">
      <w:pPr>
        <w:pStyle w:val="8"/>
        <w:spacing w:before="0" w:beforeAutospacing="0" w:after="0" w:afterAutospacing="0" w:line="360" w:lineRule="auto"/>
        <w:ind w:firstLine="420"/>
        <w:rPr>
          <w:rFonts w:hint="eastAsia"/>
          <w:sz w:val="21"/>
          <w:szCs w:val="21"/>
        </w:rPr>
      </w:pPr>
      <w:r>
        <w:rPr>
          <w:rFonts w:hint="eastAsia"/>
          <w:sz w:val="21"/>
          <w:szCs w:val="21"/>
        </w:rPr>
        <w:t xml:space="preserve">（一）转换费用 </w:t>
      </w:r>
    </w:p>
    <w:p w14:paraId="7DD6B0D3">
      <w:pPr>
        <w:pStyle w:val="8"/>
        <w:spacing w:before="0" w:beforeAutospacing="0" w:after="0" w:afterAutospacing="0" w:line="360" w:lineRule="auto"/>
        <w:ind w:firstLine="420"/>
        <w:rPr>
          <w:rFonts w:hint="eastAsia"/>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44050A7E">
      <w:pPr>
        <w:pStyle w:val="8"/>
        <w:spacing w:before="0" w:beforeAutospacing="0" w:after="0" w:afterAutospacing="0" w:line="360" w:lineRule="auto"/>
        <w:ind w:firstLine="420"/>
        <w:rPr>
          <w:rFonts w:hint="eastAsia"/>
          <w:sz w:val="21"/>
          <w:szCs w:val="21"/>
        </w:rPr>
      </w:pPr>
      <w:r>
        <w:rPr>
          <w:rFonts w:hint="eastAsia"/>
          <w:sz w:val="21"/>
          <w:szCs w:val="21"/>
        </w:rPr>
        <w:t xml:space="preserve">（二）业务规则 </w:t>
      </w:r>
    </w:p>
    <w:p w14:paraId="5F72809F">
      <w:pPr>
        <w:pStyle w:val="8"/>
        <w:spacing w:before="0" w:beforeAutospacing="0" w:after="0" w:afterAutospacing="0" w:line="360" w:lineRule="auto"/>
        <w:ind w:firstLine="420"/>
        <w:rPr>
          <w:rFonts w:hint="eastAsia"/>
          <w:sz w:val="21"/>
          <w:szCs w:val="21"/>
        </w:rPr>
      </w:pPr>
      <w:r>
        <w:rPr>
          <w:rFonts w:hint="eastAsia"/>
          <w:sz w:val="21"/>
          <w:szCs w:val="21"/>
        </w:rPr>
        <w:t xml:space="preserve">1、基金转换只能在同一销售机构进行。转换的两只基金必须都是该销售机构代理的同一基金管理人管理的、在同一登记机构处注册登记的基金。  </w:t>
      </w:r>
    </w:p>
    <w:p w14:paraId="510FEA54">
      <w:pPr>
        <w:pStyle w:val="8"/>
        <w:spacing w:before="0" w:beforeAutospacing="0" w:after="0" w:afterAutospacing="0" w:line="360" w:lineRule="auto"/>
        <w:ind w:firstLine="420"/>
        <w:rPr>
          <w:rFonts w:hint="eastAsia"/>
          <w:sz w:val="21"/>
          <w:szCs w:val="21"/>
        </w:rPr>
      </w:pPr>
      <w:r>
        <w:rPr>
          <w:rFonts w:hint="eastAsia"/>
          <w:sz w:val="21"/>
          <w:szCs w:val="21"/>
        </w:rPr>
        <w:t xml:space="preserve">2、前端收费模式的开放式基金只能转换到前端收费模式的其它基金（申购费为零的基金视同为前端收费模式），后端收费模式的基金可以转换到前端或后端收费模式的其它基金，非QDII基金不能与QDII基金进行互换。C类基金份额可以转换到本基金管理人旗下其他基金，本基金其他份额与C类基金份额之间不可转换。 </w:t>
      </w:r>
    </w:p>
    <w:p w14:paraId="0182CA90">
      <w:pPr>
        <w:pStyle w:val="8"/>
        <w:spacing w:before="0" w:beforeAutospacing="0" w:after="0" w:afterAutospacing="0" w:line="360" w:lineRule="auto"/>
        <w:ind w:firstLine="420"/>
        <w:rPr>
          <w:rFonts w:hint="eastAsia"/>
          <w:sz w:val="21"/>
          <w:szCs w:val="21"/>
        </w:rPr>
      </w:pPr>
      <w:r>
        <w:rPr>
          <w:rFonts w:hint="eastAsia"/>
          <w:sz w:val="21"/>
          <w:szCs w:val="21"/>
        </w:rPr>
        <w:t xml:space="preserve">3、基金转换的目标基金份额按新交易计算持有时间。基金转出视为赎回，转入视为申购。基金转换后可赎回的时间为T＋2日。  </w:t>
      </w:r>
    </w:p>
    <w:p w14:paraId="7DD1A07E">
      <w:pPr>
        <w:pStyle w:val="8"/>
        <w:spacing w:before="0" w:beforeAutospacing="0" w:after="0" w:afterAutospacing="0" w:line="360" w:lineRule="auto"/>
        <w:ind w:firstLine="420"/>
        <w:rPr>
          <w:rFonts w:hint="eastAsia"/>
          <w:sz w:val="21"/>
          <w:szCs w:val="21"/>
        </w:rPr>
      </w:pPr>
      <w:r>
        <w:rPr>
          <w:rFonts w:hint="eastAsia"/>
          <w:sz w:val="21"/>
          <w:szCs w:val="21"/>
        </w:rPr>
        <w:t xml:space="preserve">4、基金分红时再投资的份额可在权益登记日的T＋2日提交基金转换申请。  </w:t>
      </w:r>
    </w:p>
    <w:p w14:paraId="5F11B2F8">
      <w:pPr>
        <w:pStyle w:val="8"/>
        <w:spacing w:before="0" w:beforeAutospacing="0" w:after="0" w:afterAutospacing="0" w:line="360" w:lineRule="auto"/>
        <w:ind w:firstLine="420"/>
        <w:rPr>
          <w:rFonts w:hint="eastAsia"/>
          <w:sz w:val="21"/>
          <w:szCs w:val="21"/>
        </w:rPr>
      </w:pPr>
      <w:r>
        <w:rPr>
          <w:rFonts w:hint="eastAsia"/>
          <w:sz w:val="21"/>
          <w:szCs w:val="21"/>
        </w:rPr>
        <w:t xml:space="preserve">5、投资者采用“份额转换”的原则提交申请。转出基金份额必须是可用份额，并遵循“先进先出”的原则。 </w:t>
      </w:r>
    </w:p>
    <w:p w14:paraId="29089F70">
      <w:pPr>
        <w:pStyle w:val="8"/>
        <w:spacing w:before="0" w:beforeAutospacing="0" w:after="0" w:afterAutospacing="0" w:line="360" w:lineRule="auto"/>
        <w:ind w:firstLine="420"/>
        <w:rPr>
          <w:rFonts w:hint="eastAsia"/>
          <w:sz w:val="21"/>
          <w:szCs w:val="21"/>
        </w:rPr>
      </w:pPr>
      <w:r>
        <w:rPr>
          <w:rFonts w:hint="eastAsia"/>
          <w:sz w:val="21"/>
          <w:szCs w:val="21"/>
        </w:rPr>
        <w:t xml:space="preserve">（三）暂停基金转换的情形及处理 </w:t>
      </w:r>
    </w:p>
    <w:p w14:paraId="5C39DAE7">
      <w:pPr>
        <w:pStyle w:val="8"/>
        <w:spacing w:before="0" w:beforeAutospacing="0" w:after="0" w:afterAutospacing="0" w:line="360" w:lineRule="auto"/>
        <w:ind w:firstLine="420"/>
        <w:rPr>
          <w:rFonts w:hint="eastAsia"/>
          <w:sz w:val="21"/>
          <w:szCs w:val="21"/>
        </w:rPr>
      </w:pPr>
      <w:r>
        <w:rPr>
          <w:rFonts w:hint="eastAsia"/>
          <w:sz w:val="21"/>
          <w:szCs w:val="21"/>
        </w:rPr>
        <w:t xml:space="preserve">基金转换视同为转出基金的赎回和转入基金的申购，因此有关转出基金和转入基金暂停或拒绝申购、暂停赎回的有关规定适用于基金转换。 </w:t>
      </w:r>
    </w:p>
    <w:p w14:paraId="2980A0E0">
      <w:pPr>
        <w:pStyle w:val="8"/>
        <w:spacing w:before="0" w:beforeAutospacing="0" w:after="0" w:afterAutospacing="0" w:line="360" w:lineRule="auto"/>
        <w:ind w:firstLine="420"/>
        <w:rPr>
          <w:rFonts w:hint="eastAsia"/>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47EE9ED4">
      <w:pPr>
        <w:pStyle w:val="8"/>
        <w:spacing w:before="0" w:beforeAutospacing="0" w:after="0" w:afterAutospacing="0" w:line="360" w:lineRule="auto"/>
        <w:ind w:firstLine="420"/>
        <w:rPr>
          <w:rFonts w:hint="eastAsia"/>
          <w:sz w:val="21"/>
          <w:szCs w:val="21"/>
        </w:rPr>
      </w:pPr>
      <w:r>
        <w:rPr>
          <w:rFonts w:hint="eastAsia"/>
          <w:sz w:val="21"/>
          <w:szCs w:val="21"/>
        </w:rPr>
        <w:t xml:space="preserve">（四）重要提示 </w:t>
      </w:r>
    </w:p>
    <w:p w14:paraId="35CE9BA9">
      <w:pPr>
        <w:pStyle w:val="8"/>
        <w:spacing w:before="0" w:beforeAutospacing="0" w:after="0" w:afterAutospacing="0" w:line="360" w:lineRule="auto"/>
        <w:ind w:firstLine="420"/>
        <w:rPr>
          <w:rFonts w:hint="eastAsia"/>
          <w:sz w:val="21"/>
          <w:szCs w:val="21"/>
        </w:rPr>
      </w:pPr>
      <w:r>
        <w:rPr>
          <w:rFonts w:hint="eastAsia"/>
          <w:sz w:val="21"/>
          <w:szCs w:val="21"/>
        </w:rPr>
        <w:t>1、本基金转换业务适用于可以销售包括</w:t>
      </w:r>
      <w:bookmarkStart w:id="93" w:name="field_0_productfullname_11"/>
      <w:r>
        <w:rPr>
          <w:rFonts w:hint="eastAsia"/>
          <w:sz w:val="21"/>
          <w:szCs w:val="21"/>
        </w:rPr>
        <w:t>博时创业成长混合型证券投资基金</w:t>
      </w:r>
      <w:bookmarkEnd w:id="93"/>
      <w:r>
        <w:rPr>
          <w:rFonts w:hint="eastAsia"/>
          <w:sz w:val="21"/>
          <w:szCs w:val="21"/>
        </w:rPr>
        <w:t xml:space="preserve">在内的两只以上（含两只），且基金登记机构为同一机构的博时旗下基金的销售机构。  </w:t>
      </w:r>
    </w:p>
    <w:p w14:paraId="29B03817">
      <w:pPr>
        <w:pStyle w:val="8"/>
        <w:spacing w:before="0" w:beforeAutospacing="0" w:after="0" w:afterAutospacing="0" w:line="360" w:lineRule="auto"/>
        <w:ind w:firstLine="420"/>
        <w:rPr>
          <w:rFonts w:hint="eastAsia"/>
          <w:sz w:val="21"/>
          <w:szCs w:val="21"/>
        </w:rPr>
      </w:pPr>
      <w:r>
        <w:rPr>
          <w:rFonts w:hint="eastAsia"/>
          <w:sz w:val="21"/>
          <w:szCs w:val="21"/>
        </w:rPr>
        <w:t>2、转换业务的收费计算公式及举例参见2010年3月16日刊登于本公司网站的《</w:t>
      </w:r>
      <w:bookmarkStart w:id="94" w:name="field_0_managerorgfullname_7"/>
      <w:r>
        <w:rPr>
          <w:rFonts w:hint="eastAsia"/>
          <w:sz w:val="21"/>
          <w:szCs w:val="21"/>
        </w:rPr>
        <w:t>博时基金管理有限公司</w:t>
      </w:r>
      <w:bookmarkEnd w:id="94"/>
      <w:r>
        <w:rPr>
          <w:rFonts w:hint="eastAsia"/>
          <w:sz w:val="21"/>
          <w:szCs w:val="21"/>
        </w:rPr>
        <w:t xml:space="preserve">关于旗下开放式基金转换业务的公告》。 </w:t>
      </w:r>
    </w:p>
    <w:p w14:paraId="02D622C8">
      <w:pPr>
        <w:pStyle w:val="8"/>
        <w:spacing w:before="0" w:beforeAutospacing="0" w:after="0" w:afterAutospacing="0" w:line="360" w:lineRule="auto"/>
        <w:ind w:firstLine="420"/>
        <w:rPr>
          <w:rFonts w:hint="eastAsia"/>
          <w:sz w:val="21"/>
          <w:szCs w:val="21"/>
        </w:rPr>
      </w:pPr>
      <w:bookmarkStart w:id="95" w:name="chapter_level1_10_59_section_4_end"/>
      <w:bookmarkEnd w:id="95"/>
      <w:r>
        <w:rPr>
          <w:rFonts w:hint="eastAsia"/>
          <w:sz w:val="21"/>
          <w:szCs w:val="21"/>
        </w:rPr>
        <w:t xml:space="preserve">3、本公司管理基金的转换业务的解释权归本公司。 </w:t>
      </w:r>
    </w:p>
    <w:p w14:paraId="2455F554">
      <w:pPr>
        <w:pStyle w:val="8"/>
        <w:spacing w:before="0" w:beforeAutospacing="0" w:after="0" w:afterAutospacing="0" w:line="360" w:lineRule="auto"/>
        <w:ind w:firstLine="420"/>
        <w:rPr>
          <w:rFonts w:hint="eastAsia"/>
          <w:sz w:val="21"/>
          <w:szCs w:val="21"/>
        </w:rPr>
      </w:pPr>
      <w:bookmarkStart w:id="96" w:name="chapter_level1_10_59_section_5"/>
      <w:bookmarkEnd w:id="96"/>
      <w:r>
        <w:rPr>
          <w:rStyle w:val="12"/>
          <w:rFonts w:hint="eastAsia"/>
          <w:sz w:val="21"/>
          <w:szCs w:val="21"/>
        </w:rPr>
        <w:t>十四、基金的非交易过户</w:t>
      </w:r>
    </w:p>
    <w:p w14:paraId="1A599BDC">
      <w:pPr>
        <w:pStyle w:val="8"/>
        <w:spacing w:before="0" w:beforeAutospacing="0" w:after="0" w:afterAutospacing="0" w:line="360" w:lineRule="auto"/>
        <w:ind w:firstLine="420"/>
        <w:rPr>
          <w:rFonts w:hint="eastAsia"/>
          <w:sz w:val="21"/>
          <w:szCs w:val="21"/>
        </w:rPr>
      </w:pPr>
      <w:r>
        <w:rPr>
          <w:rFonts w:hint="eastAsia"/>
          <w:sz w:val="21"/>
          <w:szCs w:val="21"/>
        </w:rPr>
        <w:t xml:space="preserve">指基金登记机构受理继承、捐赠、司法强制执行和经登记机构认可的其它情况而产生的非交易过户。无论在上述何种情况下，接受划转的主体必须是依法可以持有本基金基金份额投资者。 </w:t>
      </w:r>
    </w:p>
    <w:p w14:paraId="43102C69">
      <w:pPr>
        <w:pStyle w:val="8"/>
        <w:spacing w:before="0" w:beforeAutospacing="0" w:after="0" w:afterAutospacing="0" w:line="360" w:lineRule="auto"/>
        <w:ind w:firstLine="420"/>
        <w:rPr>
          <w:rFonts w:hint="eastAsia"/>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自申请受理日起2个月内办理，并按基金登记机构规定的标准收费。 </w:t>
      </w:r>
    </w:p>
    <w:p w14:paraId="15E94248">
      <w:pPr>
        <w:pStyle w:val="8"/>
        <w:spacing w:before="0" w:beforeAutospacing="0" w:after="0" w:afterAutospacing="0" w:line="360" w:lineRule="auto"/>
        <w:ind w:firstLine="420"/>
        <w:rPr>
          <w:rFonts w:hint="eastAsia"/>
          <w:sz w:val="21"/>
          <w:szCs w:val="21"/>
        </w:rPr>
      </w:pPr>
      <w:r>
        <w:rPr>
          <w:rStyle w:val="12"/>
          <w:rFonts w:hint="eastAsia"/>
          <w:sz w:val="21"/>
          <w:szCs w:val="21"/>
        </w:rPr>
        <w:t>十五、基金的转托管</w:t>
      </w:r>
    </w:p>
    <w:p w14:paraId="6D676C73">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基金份额持有人可办理已持有基金份额在不同销售机构之间的转托管，基金销售机构可以按照规定的标准收取转托管费。 </w:t>
      </w:r>
    </w:p>
    <w:p w14:paraId="577B7ADC">
      <w:pPr>
        <w:pStyle w:val="8"/>
        <w:spacing w:before="0" w:beforeAutospacing="0" w:after="0" w:afterAutospacing="0" w:line="360" w:lineRule="auto"/>
        <w:ind w:firstLine="420"/>
        <w:rPr>
          <w:rFonts w:hint="eastAsia"/>
          <w:sz w:val="21"/>
          <w:szCs w:val="21"/>
        </w:rPr>
      </w:pPr>
      <w:r>
        <w:rPr>
          <w:rFonts w:hint="eastAsia"/>
          <w:sz w:val="21"/>
          <w:szCs w:val="21"/>
        </w:rPr>
        <w:t>如果出现基金管理人、登记机构、办理转托管的销售机构因技术系统性能限制或其它合</w:t>
      </w:r>
      <w:bookmarkStart w:id="97" w:name="chapter_level1_10_59_section_5_end"/>
      <w:bookmarkEnd w:id="97"/>
      <w:r>
        <w:rPr>
          <w:rFonts w:hint="eastAsia"/>
          <w:sz w:val="21"/>
          <w:szCs w:val="21"/>
        </w:rPr>
        <w:t xml:space="preserve">理原因，可以暂停该业务或者拒绝基金份额持有人的转托管申请。 </w:t>
      </w:r>
    </w:p>
    <w:p w14:paraId="71098D3B">
      <w:pPr>
        <w:pStyle w:val="8"/>
        <w:spacing w:before="0" w:beforeAutospacing="0" w:after="0" w:afterAutospacing="0" w:line="360" w:lineRule="auto"/>
        <w:ind w:firstLine="420"/>
        <w:rPr>
          <w:rFonts w:hint="eastAsia"/>
          <w:sz w:val="21"/>
          <w:szCs w:val="21"/>
        </w:rPr>
      </w:pPr>
      <w:bookmarkStart w:id="98" w:name="chapter_level1_10_59_section_6"/>
      <w:bookmarkEnd w:id="98"/>
      <w:r>
        <w:rPr>
          <w:rStyle w:val="12"/>
          <w:rFonts w:hint="eastAsia"/>
          <w:sz w:val="21"/>
          <w:szCs w:val="21"/>
        </w:rPr>
        <w:t>十六、定期定额投资计划</w:t>
      </w:r>
    </w:p>
    <w:p w14:paraId="0982ACF2">
      <w:pPr>
        <w:pStyle w:val="8"/>
        <w:spacing w:before="0" w:beforeAutospacing="0" w:after="0" w:afterAutospacing="0" w:line="360" w:lineRule="auto"/>
        <w:ind w:firstLine="420"/>
        <w:rPr>
          <w:rFonts w:hint="eastAsia"/>
          <w:sz w:val="21"/>
          <w:szCs w:val="21"/>
        </w:rPr>
      </w:pPr>
      <w:r>
        <w:rPr>
          <w:rFonts w:hint="eastAsia"/>
          <w:sz w:val="21"/>
          <w:szCs w:val="21"/>
        </w:rPr>
        <w:t>根据《</w:t>
      </w:r>
      <w:bookmarkStart w:id="99" w:name="field_0_productfullname_12"/>
      <w:r>
        <w:rPr>
          <w:rFonts w:hint="eastAsia"/>
          <w:sz w:val="21"/>
          <w:szCs w:val="21"/>
        </w:rPr>
        <w:t>博时创业成长混合型证券投资基金</w:t>
      </w:r>
      <w:bookmarkEnd w:id="99"/>
      <w:r>
        <w:rPr>
          <w:rFonts w:hint="eastAsia"/>
          <w:sz w:val="21"/>
          <w:szCs w:val="21"/>
        </w:rPr>
        <w:t>基金合同》和《</w:t>
      </w:r>
      <w:bookmarkStart w:id="100" w:name="field_0_productfullname_13"/>
      <w:r>
        <w:rPr>
          <w:rFonts w:hint="eastAsia"/>
          <w:sz w:val="21"/>
          <w:szCs w:val="21"/>
        </w:rPr>
        <w:t>博时创业成长混合型证券投资基金</w:t>
      </w:r>
      <w:bookmarkEnd w:id="100"/>
      <w:r>
        <w:rPr>
          <w:rFonts w:hint="eastAsia"/>
          <w:sz w:val="21"/>
          <w:szCs w:val="21"/>
        </w:rPr>
        <w:t xml:space="preserve">招募说明书》的有关规定，本基金A类份额定于2010年7月30日起开始办理基金定期定额投资业务，基金代码：050014（前端收费），051014（后端收费）。 </w:t>
      </w:r>
    </w:p>
    <w:p w14:paraId="7A2BEC58">
      <w:pPr>
        <w:pStyle w:val="8"/>
        <w:spacing w:before="0" w:beforeAutospacing="0" w:after="0" w:afterAutospacing="0" w:line="360" w:lineRule="auto"/>
        <w:ind w:firstLine="420"/>
        <w:rPr>
          <w:rFonts w:hint="eastAsia"/>
          <w:sz w:val="21"/>
          <w:szCs w:val="21"/>
        </w:rPr>
      </w:pPr>
      <w:r>
        <w:rPr>
          <w:rFonts w:hint="eastAsia"/>
          <w:sz w:val="21"/>
          <w:szCs w:val="21"/>
        </w:rPr>
        <w:t xml:space="preserve">本基金C基金份额于2016年3月22日起开始办理定期定额投资业务。 </w:t>
      </w:r>
    </w:p>
    <w:p w14:paraId="35283639">
      <w:pPr>
        <w:pStyle w:val="8"/>
        <w:spacing w:before="0" w:beforeAutospacing="0" w:after="0" w:afterAutospacing="0" w:line="360" w:lineRule="auto"/>
        <w:ind w:firstLine="420"/>
        <w:rPr>
          <w:rFonts w:hint="eastAsia"/>
          <w:sz w:val="21"/>
          <w:szCs w:val="21"/>
        </w:rPr>
      </w:pPr>
      <w:r>
        <w:rPr>
          <w:rFonts w:hint="eastAsia"/>
          <w:sz w:val="21"/>
          <w:szCs w:val="21"/>
        </w:rPr>
        <w:t xml:space="preserve">（一）适用投资者范围  </w:t>
      </w:r>
    </w:p>
    <w:p w14:paraId="064FBF05">
      <w:pPr>
        <w:pStyle w:val="8"/>
        <w:spacing w:before="0" w:beforeAutospacing="0" w:after="0" w:afterAutospacing="0" w:line="360" w:lineRule="auto"/>
        <w:ind w:firstLine="420"/>
        <w:rPr>
          <w:rFonts w:hint="eastAsia"/>
          <w:sz w:val="21"/>
          <w:szCs w:val="21"/>
        </w:rPr>
      </w:pPr>
      <w:r>
        <w:rPr>
          <w:rFonts w:hint="eastAsia"/>
          <w:sz w:val="21"/>
          <w:szCs w:val="21"/>
        </w:rPr>
        <w:t xml:space="preserve">符合法律法规规定的可投资于证券投资基金的个人投资者和机构投资者以及合格境外机构投资者。 </w:t>
      </w:r>
    </w:p>
    <w:p w14:paraId="70A17885">
      <w:pPr>
        <w:pStyle w:val="8"/>
        <w:spacing w:before="0" w:beforeAutospacing="0" w:after="0" w:afterAutospacing="0" w:line="360" w:lineRule="auto"/>
        <w:ind w:firstLine="420"/>
        <w:rPr>
          <w:rFonts w:hint="eastAsia"/>
          <w:sz w:val="21"/>
          <w:szCs w:val="21"/>
        </w:rPr>
      </w:pPr>
      <w:r>
        <w:rPr>
          <w:rFonts w:hint="eastAsia"/>
          <w:sz w:val="21"/>
          <w:szCs w:val="21"/>
        </w:rPr>
        <w:t xml:space="preserve">（二）申购费率  </w:t>
      </w:r>
    </w:p>
    <w:p w14:paraId="25288CD3">
      <w:pPr>
        <w:pStyle w:val="8"/>
        <w:spacing w:before="0" w:beforeAutospacing="0" w:after="0" w:afterAutospacing="0" w:line="360" w:lineRule="auto"/>
        <w:ind w:firstLine="420"/>
        <w:rPr>
          <w:rFonts w:hint="eastAsia"/>
          <w:sz w:val="21"/>
          <w:szCs w:val="21"/>
        </w:rPr>
      </w:pPr>
      <w:r>
        <w:rPr>
          <w:rFonts w:hint="eastAsia"/>
          <w:sz w:val="21"/>
          <w:szCs w:val="21"/>
        </w:rPr>
        <w:t xml:space="preserve">本基金定期定额投资的申购费率与普通申购业务的费率相同。 </w:t>
      </w:r>
    </w:p>
    <w:p w14:paraId="468BD87C">
      <w:pPr>
        <w:pStyle w:val="8"/>
        <w:spacing w:before="0" w:beforeAutospacing="0" w:after="0" w:afterAutospacing="0" w:line="360" w:lineRule="auto"/>
        <w:ind w:firstLine="420"/>
        <w:rPr>
          <w:rFonts w:hint="eastAsia"/>
          <w:sz w:val="21"/>
          <w:szCs w:val="21"/>
        </w:rPr>
      </w:pPr>
      <w:r>
        <w:rPr>
          <w:rFonts w:hint="eastAsia"/>
          <w:sz w:val="21"/>
          <w:szCs w:val="21"/>
        </w:rPr>
        <w:t xml:space="preserve">（1）日常申购费率 </w:t>
      </w:r>
    </w:p>
    <w:p w14:paraId="49C3CC94">
      <w:pPr>
        <w:pStyle w:val="8"/>
        <w:spacing w:before="0" w:beforeAutospacing="0" w:after="0" w:afterAutospacing="0" w:line="360" w:lineRule="auto"/>
        <w:ind w:firstLine="420"/>
        <w:rPr>
          <w:rFonts w:hint="eastAsia"/>
          <w:sz w:val="21"/>
          <w:szCs w:val="21"/>
        </w:rPr>
      </w:pPr>
      <w:r>
        <w:rPr>
          <w:rFonts w:hint="eastAsia"/>
          <w:sz w:val="21"/>
          <w:szCs w:val="21"/>
        </w:rPr>
        <w:t xml:space="preserve">本基金申购费率具体为： </w:t>
      </w:r>
    </w:p>
    <w:p w14:paraId="54C69AA0">
      <w:pPr>
        <w:pStyle w:val="8"/>
        <w:spacing w:before="0" w:beforeAutospacing="0" w:after="0" w:afterAutospacing="0" w:line="360" w:lineRule="auto"/>
        <w:ind w:firstLine="420"/>
        <w:rPr>
          <w:rFonts w:hint="eastAsia"/>
          <w:sz w:val="21"/>
          <w:szCs w:val="21"/>
        </w:rPr>
      </w:pPr>
      <w:r>
        <w:rPr>
          <w:rFonts w:hint="eastAsia"/>
          <w:sz w:val="21"/>
          <w:szCs w:val="21"/>
        </w:rPr>
        <w:t xml:space="preserve">表3：本基金的申购费率结构表  </w:t>
      </w:r>
    </w:p>
    <w:tbl>
      <w:tblPr>
        <w:tblStyle w:val="10"/>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81"/>
        <w:gridCol w:w="2832"/>
      </w:tblGrid>
      <w:tr w14:paraId="1025D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gridSpan w:val="2"/>
          </w:tcPr>
          <w:p w14:paraId="442E86F2">
            <w:pPr>
              <w:pStyle w:val="8"/>
              <w:rPr>
                <w:rFonts w:hint="eastAsia"/>
              </w:rPr>
            </w:pPr>
            <w:r>
              <w:rPr>
                <w:rFonts w:hint="eastAsia"/>
              </w:rPr>
              <w:t xml:space="preserve">A类基金份额前端申购 </w:t>
            </w:r>
          </w:p>
        </w:tc>
      </w:tr>
      <w:tr w14:paraId="58014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7062032">
            <w:pPr>
              <w:pStyle w:val="8"/>
              <w:rPr>
                <w:rFonts w:hint="eastAsia"/>
              </w:rPr>
            </w:pPr>
            <w:r>
              <w:rPr>
                <w:rFonts w:hint="eastAsia"/>
              </w:rPr>
              <w:t xml:space="preserve">申购金额（M） </w:t>
            </w:r>
          </w:p>
        </w:tc>
        <w:tc>
          <w:tcPr>
            <w:tcW w:w="0" w:type="auto"/>
          </w:tcPr>
          <w:p w14:paraId="6584FFB8">
            <w:pPr>
              <w:pStyle w:val="8"/>
              <w:rPr>
                <w:rFonts w:hint="eastAsia"/>
              </w:rPr>
            </w:pPr>
            <w:r>
              <w:rPr>
                <w:rFonts w:hint="eastAsia"/>
              </w:rPr>
              <w:t xml:space="preserve">申购费率（%） </w:t>
            </w:r>
          </w:p>
        </w:tc>
      </w:tr>
      <w:tr w14:paraId="172822C5">
        <w:tblPrEx>
          <w:tblCellMar>
            <w:top w:w="0" w:type="dxa"/>
            <w:left w:w="108" w:type="dxa"/>
            <w:bottom w:w="0" w:type="dxa"/>
            <w:right w:w="108" w:type="dxa"/>
          </w:tblCellMar>
        </w:tblPrEx>
        <w:tc>
          <w:tcPr>
            <w:tcW w:w="0" w:type="auto"/>
          </w:tcPr>
          <w:p w14:paraId="0C4C4240">
            <w:pPr>
              <w:pStyle w:val="8"/>
              <w:rPr>
                <w:rFonts w:hint="eastAsia"/>
              </w:rPr>
            </w:pPr>
            <w:r>
              <w:rPr>
                <w:rFonts w:hint="eastAsia"/>
              </w:rPr>
              <w:t xml:space="preserve">M＜100万 </w:t>
            </w:r>
          </w:p>
        </w:tc>
        <w:tc>
          <w:tcPr>
            <w:tcW w:w="0" w:type="auto"/>
          </w:tcPr>
          <w:p w14:paraId="0E748007">
            <w:pPr>
              <w:pStyle w:val="8"/>
              <w:rPr>
                <w:rFonts w:hint="eastAsia"/>
              </w:rPr>
            </w:pPr>
            <w:r>
              <w:rPr>
                <w:rFonts w:hint="eastAsia"/>
              </w:rPr>
              <w:t xml:space="preserve">1.50% </w:t>
            </w:r>
          </w:p>
        </w:tc>
      </w:tr>
      <w:tr w14:paraId="3BA8C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DBAC7A8">
            <w:pPr>
              <w:pStyle w:val="8"/>
              <w:rPr>
                <w:rFonts w:hint="eastAsia"/>
              </w:rPr>
            </w:pPr>
            <w:r>
              <w:rPr>
                <w:rFonts w:hint="eastAsia"/>
              </w:rPr>
              <w:t xml:space="preserve">100万≤M＜500万 </w:t>
            </w:r>
          </w:p>
        </w:tc>
        <w:tc>
          <w:tcPr>
            <w:tcW w:w="0" w:type="auto"/>
          </w:tcPr>
          <w:p w14:paraId="2BBBD2D9">
            <w:pPr>
              <w:pStyle w:val="8"/>
              <w:rPr>
                <w:rFonts w:hint="eastAsia"/>
              </w:rPr>
            </w:pPr>
            <w:r>
              <w:rPr>
                <w:rFonts w:hint="eastAsia"/>
              </w:rPr>
              <w:t xml:space="preserve">0.60% </w:t>
            </w:r>
          </w:p>
        </w:tc>
      </w:tr>
      <w:tr w14:paraId="5DD3D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8406FAC">
            <w:pPr>
              <w:pStyle w:val="8"/>
              <w:rPr>
                <w:rFonts w:hint="eastAsia"/>
              </w:rPr>
            </w:pPr>
            <w:r>
              <w:rPr>
                <w:rFonts w:hint="eastAsia"/>
              </w:rPr>
              <w:t xml:space="preserve">M≥500万 </w:t>
            </w:r>
          </w:p>
        </w:tc>
        <w:tc>
          <w:tcPr>
            <w:tcW w:w="0" w:type="auto"/>
          </w:tcPr>
          <w:p w14:paraId="34836EA4">
            <w:pPr>
              <w:pStyle w:val="8"/>
              <w:rPr>
                <w:rFonts w:hint="eastAsia"/>
              </w:rPr>
            </w:pPr>
            <w:r>
              <w:rPr>
                <w:rFonts w:hint="eastAsia"/>
              </w:rPr>
              <w:t xml:space="preserve">1000元/笔 </w:t>
            </w:r>
          </w:p>
        </w:tc>
      </w:tr>
      <w:tr w14:paraId="23016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2"/>
          </w:tcPr>
          <w:p w14:paraId="2E25C60E">
            <w:pPr>
              <w:pStyle w:val="8"/>
              <w:rPr>
                <w:rFonts w:hint="eastAsia"/>
              </w:rPr>
            </w:pPr>
            <w:r>
              <w:rPr>
                <w:rFonts w:hint="eastAsia"/>
              </w:rPr>
              <w:t xml:space="preserve">A类基金份额后端申购 </w:t>
            </w:r>
          </w:p>
        </w:tc>
      </w:tr>
      <w:tr w14:paraId="0AD3B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65AF601">
            <w:pPr>
              <w:pStyle w:val="8"/>
              <w:rPr>
                <w:rFonts w:hint="eastAsia"/>
              </w:rPr>
            </w:pPr>
            <w:r>
              <w:rPr>
                <w:rFonts w:hint="eastAsia"/>
              </w:rPr>
              <w:t xml:space="preserve">持有基金份额期限(Y) </w:t>
            </w:r>
          </w:p>
        </w:tc>
        <w:tc>
          <w:tcPr>
            <w:tcW w:w="0" w:type="auto"/>
          </w:tcPr>
          <w:p w14:paraId="34D72BEE">
            <w:pPr>
              <w:pStyle w:val="8"/>
              <w:rPr>
                <w:rFonts w:hint="eastAsia"/>
              </w:rPr>
            </w:pPr>
            <w:r>
              <w:rPr>
                <w:rFonts w:hint="eastAsia"/>
              </w:rPr>
              <w:t xml:space="preserve">申购费率（%） </w:t>
            </w:r>
          </w:p>
        </w:tc>
      </w:tr>
      <w:tr w14:paraId="01DA1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4135340">
            <w:pPr>
              <w:pStyle w:val="8"/>
              <w:rPr>
                <w:rFonts w:hint="eastAsia"/>
              </w:rPr>
            </w:pPr>
            <w:r>
              <w:rPr>
                <w:rFonts w:hint="eastAsia"/>
              </w:rPr>
              <w:t xml:space="preserve">Y &lt; 1年 </w:t>
            </w:r>
          </w:p>
        </w:tc>
        <w:tc>
          <w:tcPr>
            <w:tcW w:w="0" w:type="auto"/>
          </w:tcPr>
          <w:p w14:paraId="0166DBB2">
            <w:pPr>
              <w:pStyle w:val="8"/>
              <w:rPr>
                <w:rFonts w:hint="eastAsia"/>
              </w:rPr>
            </w:pPr>
            <w:r>
              <w:rPr>
                <w:rFonts w:hint="eastAsia"/>
              </w:rPr>
              <w:t xml:space="preserve">1.60% </w:t>
            </w:r>
          </w:p>
        </w:tc>
      </w:tr>
      <w:tr w14:paraId="25A8B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7A7A1E9">
            <w:pPr>
              <w:pStyle w:val="8"/>
              <w:rPr>
                <w:rFonts w:hint="eastAsia"/>
              </w:rPr>
            </w:pPr>
            <w:r>
              <w:rPr>
                <w:rFonts w:hint="eastAsia"/>
              </w:rPr>
              <w:t xml:space="preserve">1年≤ Y &lt; 2年 </w:t>
            </w:r>
          </w:p>
        </w:tc>
        <w:tc>
          <w:tcPr>
            <w:tcW w:w="0" w:type="auto"/>
          </w:tcPr>
          <w:p w14:paraId="63AE4FF9">
            <w:pPr>
              <w:pStyle w:val="8"/>
              <w:rPr>
                <w:rFonts w:hint="eastAsia"/>
              </w:rPr>
            </w:pPr>
            <w:r>
              <w:rPr>
                <w:rFonts w:hint="eastAsia"/>
              </w:rPr>
              <w:t xml:space="preserve">0.90% </w:t>
            </w:r>
          </w:p>
        </w:tc>
      </w:tr>
      <w:tr w14:paraId="411EF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BA787C3">
            <w:pPr>
              <w:pStyle w:val="8"/>
              <w:rPr>
                <w:rFonts w:hint="eastAsia"/>
              </w:rPr>
            </w:pPr>
            <w:r>
              <w:rPr>
                <w:rFonts w:hint="eastAsia"/>
              </w:rPr>
              <w:t xml:space="preserve">2年≤ Y &lt; 3年 </w:t>
            </w:r>
          </w:p>
        </w:tc>
        <w:tc>
          <w:tcPr>
            <w:tcW w:w="0" w:type="auto"/>
          </w:tcPr>
          <w:p w14:paraId="08C2557B">
            <w:pPr>
              <w:pStyle w:val="8"/>
              <w:rPr>
                <w:rFonts w:hint="eastAsia"/>
              </w:rPr>
            </w:pPr>
            <w:r>
              <w:rPr>
                <w:rFonts w:hint="eastAsia"/>
              </w:rPr>
              <w:t xml:space="preserve">0.60% </w:t>
            </w:r>
          </w:p>
        </w:tc>
      </w:tr>
      <w:tr w14:paraId="0D648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6F98A08">
            <w:pPr>
              <w:pStyle w:val="8"/>
              <w:rPr>
                <w:rFonts w:hint="eastAsia"/>
              </w:rPr>
            </w:pPr>
            <w:r>
              <w:rPr>
                <w:rFonts w:hint="eastAsia"/>
              </w:rPr>
              <w:t xml:space="preserve">Y ≥ 3年 </w:t>
            </w:r>
          </w:p>
        </w:tc>
        <w:tc>
          <w:tcPr>
            <w:tcW w:w="0" w:type="auto"/>
          </w:tcPr>
          <w:p w14:paraId="60F57E9B">
            <w:pPr>
              <w:pStyle w:val="8"/>
              <w:rPr>
                <w:rFonts w:hint="eastAsia"/>
              </w:rPr>
            </w:pPr>
            <w:r>
              <w:rPr>
                <w:rFonts w:hint="eastAsia"/>
              </w:rPr>
              <w:t xml:space="preserve">0 </w:t>
            </w:r>
          </w:p>
        </w:tc>
      </w:tr>
      <w:tr w14:paraId="6E0C5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2"/>
          </w:tcPr>
          <w:p w14:paraId="3DB43563">
            <w:pPr>
              <w:pStyle w:val="8"/>
              <w:rPr>
                <w:rFonts w:hint="eastAsia"/>
              </w:rPr>
            </w:pPr>
            <w:r>
              <w:rPr>
                <w:rFonts w:hint="eastAsia"/>
              </w:rPr>
              <w:t xml:space="preserve">C类基金份额申购 </w:t>
            </w:r>
          </w:p>
        </w:tc>
      </w:tr>
      <w:tr w14:paraId="6D562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C50E02F">
            <w:pPr>
              <w:rPr>
                <w:rFonts w:hint="eastAsia" w:ascii="宋体" w:hAnsi="宋体" w:eastAsia="宋体" w:cs="宋体"/>
                <w:sz w:val="24"/>
                <w:szCs w:val="24"/>
              </w:rPr>
            </w:pPr>
          </w:p>
        </w:tc>
        <w:tc>
          <w:tcPr>
            <w:tcW w:w="0" w:type="auto"/>
          </w:tcPr>
          <w:p w14:paraId="0B950779">
            <w:pPr>
              <w:pStyle w:val="8"/>
              <w:rPr>
                <w:rFonts w:hint="eastAsia"/>
              </w:rPr>
            </w:pPr>
            <w:r>
              <w:rPr>
                <w:rFonts w:hint="eastAsia"/>
              </w:rPr>
              <w:t xml:space="preserve">申购费率（%） </w:t>
            </w:r>
          </w:p>
        </w:tc>
      </w:tr>
      <w:tr w14:paraId="60DED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3EBFBEA">
            <w:pPr>
              <w:rPr>
                <w:rFonts w:hint="eastAsia" w:ascii="宋体" w:hAnsi="宋体" w:eastAsia="宋体" w:cs="宋体"/>
                <w:sz w:val="24"/>
                <w:szCs w:val="24"/>
              </w:rPr>
            </w:pPr>
          </w:p>
        </w:tc>
        <w:tc>
          <w:tcPr>
            <w:tcW w:w="0" w:type="auto"/>
          </w:tcPr>
          <w:p w14:paraId="2102680B">
            <w:pPr>
              <w:pStyle w:val="8"/>
              <w:rPr>
                <w:rFonts w:hint="eastAsia"/>
              </w:rPr>
            </w:pPr>
            <w:r>
              <w:rPr>
                <w:rFonts w:hint="eastAsia"/>
              </w:rPr>
              <w:t xml:space="preserve">0% </w:t>
            </w:r>
          </w:p>
        </w:tc>
      </w:tr>
    </w:tbl>
    <w:p w14:paraId="168A0B91">
      <w:pPr>
        <w:pStyle w:val="8"/>
        <w:spacing w:before="0" w:beforeAutospacing="0" w:after="0" w:afterAutospacing="0" w:line="360" w:lineRule="auto"/>
        <w:ind w:firstLine="420"/>
        <w:rPr>
          <w:rFonts w:hint="eastAsia"/>
          <w:sz w:val="21"/>
          <w:szCs w:val="21"/>
        </w:rPr>
      </w:pPr>
      <w:r>
        <w:rPr>
          <w:rFonts w:hint="eastAsia"/>
          <w:sz w:val="21"/>
          <w:szCs w:val="21"/>
        </w:rPr>
        <w:t xml:space="preserve">（三）扣款日期和扣款金额  </w:t>
      </w:r>
    </w:p>
    <w:p w14:paraId="79156A92">
      <w:pPr>
        <w:pStyle w:val="8"/>
        <w:spacing w:before="0" w:beforeAutospacing="0" w:after="0" w:afterAutospacing="0" w:line="360" w:lineRule="auto"/>
        <w:ind w:firstLine="420"/>
        <w:rPr>
          <w:rFonts w:hint="eastAsia"/>
          <w:sz w:val="21"/>
          <w:szCs w:val="21"/>
        </w:rPr>
      </w:pPr>
      <w:r>
        <w:rPr>
          <w:rFonts w:hint="eastAsia"/>
          <w:sz w:val="21"/>
          <w:szCs w:val="21"/>
        </w:rPr>
        <w:t xml:space="preserve">投资者须遵循各销售机构有关扣款日期的规定，并与销售机构约定每月扣款金额，但最低每次不少于人民币1.00元（含1.00元）。  </w:t>
      </w:r>
    </w:p>
    <w:p w14:paraId="33FE2812">
      <w:pPr>
        <w:pStyle w:val="8"/>
        <w:spacing w:before="0" w:beforeAutospacing="0" w:after="0" w:afterAutospacing="0" w:line="360" w:lineRule="auto"/>
        <w:ind w:firstLine="420"/>
        <w:rPr>
          <w:rFonts w:hint="eastAsia"/>
          <w:sz w:val="21"/>
          <w:szCs w:val="21"/>
        </w:rPr>
      </w:pPr>
      <w:r>
        <w:rPr>
          <w:rFonts w:hint="eastAsia"/>
          <w:sz w:val="21"/>
          <w:szCs w:val="21"/>
        </w:rPr>
        <w:t xml:space="preserve">（四）重要提示  </w:t>
      </w:r>
    </w:p>
    <w:p w14:paraId="4FEF54E2">
      <w:pPr>
        <w:pStyle w:val="8"/>
        <w:spacing w:before="0" w:beforeAutospacing="0" w:after="0" w:afterAutospacing="0" w:line="360" w:lineRule="auto"/>
        <w:ind w:firstLine="420"/>
        <w:rPr>
          <w:rFonts w:hint="eastAsia"/>
          <w:sz w:val="21"/>
          <w:szCs w:val="21"/>
        </w:rPr>
      </w:pPr>
      <w:r>
        <w:rPr>
          <w:rFonts w:hint="eastAsia"/>
          <w:sz w:val="21"/>
          <w:szCs w:val="21"/>
        </w:rPr>
        <w:t xml:space="preserve">1、凡申请办理本基金“定期定额投资计划”的投资者须首先开立本公司开放式基金基金账户。  </w:t>
      </w:r>
    </w:p>
    <w:p w14:paraId="1C456E06">
      <w:pPr>
        <w:pStyle w:val="8"/>
        <w:spacing w:before="0" w:beforeAutospacing="0" w:after="0" w:afterAutospacing="0" w:line="360" w:lineRule="auto"/>
        <w:ind w:firstLine="420"/>
        <w:rPr>
          <w:rFonts w:hint="eastAsia"/>
          <w:sz w:val="21"/>
          <w:szCs w:val="21"/>
        </w:rPr>
      </w:pPr>
      <w:r>
        <w:rPr>
          <w:rFonts w:hint="eastAsia"/>
          <w:sz w:val="21"/>
          <w:szCs w:val="21"/>
        </w:rPr>
        <w:t xml:space="preserve">2、本基金定期定额投资计划的每月实际扣款日即为基金申购申请日，并以该日（T日）的基金份额净值为基准计算申购份额。投资人可以从T+2日起通过本计划办理网点、致电本公司客服电话或登录本公司网站查询其每次申购申请的确认情况。申购份额将在确认成功后直接计入投资者的基金账户。 </w:t>
      </w:r>
    </w:p>
    <w:p w14:paraId="362F6EDF">
      <w:pPr>
        <w:pStyle w:val="8"/>
        <w:spacing w:before="0" w:beforeAutospacing="0" w:after="0" w:afterAutospacing="0" w:line="360" w:lineRule="auto"/>
        <w:ind w:firstLine="420"/>
        <w:rPr>
          <w:rFonts w:hint="eastAsia"/>
          <w:sz w:val="21"/>
          <w:szCs w:val="21"/>
        </w:rPr>
      </w:pPr>
      <w:r>
        <w:rPr>
          <w:rFonts w:hint="eastAsia"/>
          <w:sz w:val="21"/>
          <w:szCs w:val="21"/>
        </w:rPr>
        <w:t>（五）本公司网上直销交易已开通本基金的定期投资业务，详情可登录本公司网站www.bosera.com参阅《</w:t>
      </w:r>
      <w:bookmarkStart w:id="101" w:name="field_0_managerorgfullname_8"/>
      <w:r>
        <w:rPr>
          <w:rFonts w:hint="eastAsia"/>
          <w:sz w:val="21"/>
          <w:szCs w:val="21"/>
        </w:rPr>
        <w:t>博时基金管理有限公司</w:t>
      </w:r>
      <w:bookmarkEnd w:id="101"/>
      <w:r>
        <w:rPr>
          <w:rFonts w:hint="eastAsia"/>
          <w:sz w:val="21"/>
          <w:szCs w:val="21"/>
        </w:rPr>
        <w:t>直销定期投资业务</w:t>
      </w:r>
      <w:bookmarkStart w:id="102" w:name="chapter_level1_10_59_section_6_end"/>
      <w:bookmarkEnd w:id="102"/>
      <w:r>
        <w:rPr>
          <w:rFonts w:hint="eastAsia"/>
          <w:sz w:val="21"/>
          <w:szCs w:val="21"/>
        </w:rPr>
        <w:t xml:space="preserve">规则》，也可拨打客户服务电话：95105568（免长途费）了解或咨询相关情况。 </w:t>
      </w:r>
    </w:p>
    <w:p w14:paraId="516D9EFC">
      <w:pPr>
        <w:pStyle w:val="8"/>
        <w:spacing w:before="0" w:beforeAutospacing="0" w:after="0" w:afterAutospacing="0" w:line="360" w:lineRule="auto"/>
        <w:ind w:firstLine="420"/>
        <w:rPr>
          <w:rFonts w:hint="eastAsia"/>
          <w:sz w:val="21"/>
          <w:szCs w:val="21"/>
        </w:rPr>
      </w:pPr>
      <w:bookmarkStart w:id="103" w:name="chapter_level1_10_59_section_7"/>
      <w:bookmarkEnd w:id="103"/>
      <w:r>
        <w:rPr>
          <w:rStyle w:val="12"/>
          <w:rFonts w:hint="eastAsia"/>
          <w:sz w:val="21"/>
          <w:szCs w:val="21"/>
        </w:rPr>
        <w:t>十七、基金的冻结和解冻</w:t>
      </w:r>
    </w:p>
    <w:p w14:paraId="3E153196">
      <w:pPr>
        <w:pStyle w:val="8"/>
        <w:spacing w:before="0" w:beforeAutospacing="0" w:after="0" w:afterAutospacing="0" w:line="360" w:lineRule="auto"/>
        <w:ind w:firstLine="420"/>
        <w:rPr>
          <w:rFonts w:hint="eastAsia"/>
          <w:sz w:val="21"/>
          <w:szCs w:val="21"/>
        </w:rPr>
      </w:pPr>
      <w:r>
        <w:rPr>
          <w:rFonts w:hint="eastAsia"/>
          <w:sz w:val="21"/>
          <w:szCs w:val="21"/>
        </w:rPr>
        <w:t xml:space="preserve">基金登记机构只受理国家有关机关依法要求的基金账户或基金份额的冻结与解冻以及登记机构认可的其他情况的基金账户或基金份额的冻结与解冻。基金账户或基金份额被冻结的，被冻结基金份额所产生的权益一并冻结，法律法规、中国证监会或法院判决、裁定另有规定的除外。 </w:t>
      </w:r>
    </w:p>
    <w:p w14:paraId="53A8A43C">
      <w:pPr>
        <w:pStyle w:val="8"/>
        <w:spacing w:before="0" w:beforeAutospacing="0" w:after="0" w:afterAutospacing="0" w:line="360" w:lineRule="auto"/>
        <w:ind w:firstLine="420"/>
        <w:rPr>
          <w:rFonts w:hint="eastAsia"/>
          <w:sz w:val="21"/>
          <w:szCs w:val="21"/>
        </w:rPr>
      </w:pPr>
      <w:r>
        <w:rPr>
          <w:rFonts w:hint="eastAsia"/>
          <w:sz w:val="21"/>
          <w:szCs w:val="21"/>
        </w:rPr>
        <w:t>当基金份额处于冻结状态时，基金登记机构或其他相关机构应拒绝该部分基金份额的赎</w:t>
      </w:r>
      <w:bookmarkStart w:id="104" w:name="chapter_level1_10_59_section_7_end"/>
      <w:bookmarkEnd w:id="104"/>
      <w:r>
        <w:rPr>
          <w:rFonts w:hint="eastAsia"/>
          <w:sz w:val="21"/>
          <w:szCs w:val="21"/>
        </w:rPr>
        <w:t xml:space="preserve">回申请、非交易过户以及基金的转托管。 </w:t>
      </w:r>
    </w:p>
    <w:p w14:paraId="3F667EFD">
      <w:pPr>
        <w:widowControl/>
        <w:jc w:val="left"/>
        <w:rPr>
          <w:rFonts w:hint="eastAsia" w:ascii="宋体" w:hAnsi="宋体" w:eastAsia="宋体"/>
        </w:rPr>
      </w:pPr>
      <w:r>
        <w:rPr>
          <w:rFonts w:ascii="宋体" w:hAnsi="宋体" w:eastAsia="宋体"/>
        </w:rPr>
        <w:br w:type="page"/>
      </w:r>
    </w:p>
    <w:p w14:paraId="2561599F">
      <w:pPr>
        <w:pStyle w:val="2"/>
        <w:jc w:val="center"/>
        <w:rPr>
          <w:rFonts w:hint="eastAsia" w:ascii="宋体" w:hAnsi="宋体" w:eastAsia="宋体"/>
          <w:sz w:val="30"/>
        </w:rPr>
      </w:pPr>
      <w:bookmarkStart w:id="105" w:name="_Toc207963926"/>
      <w:bookmarkStart w:id="106" w:name="chapter_level1_11_60"/>
      <w:r>
        <w:rPr>
          <w:rFonts w:hint="eastAsia" w:ascii="宋体" w:hAnsi="宋体" w:eastAsia="宋体"/>
          <w:sz w:val="30"/>
        </w:rPr>
        <w:t>第八部分  基金的投资</w:t>
      </w:r>
      <w:bookmarkEnd w:id="105"/>
      <w:bookmarkEnd w:id="106"/>
    </w:p>
    <w:p w14:paraId="48597232">
      <w:pPr>
        <w:pStyle w:val="8"/>
        <w:spacing w:before="0" w:beforeAutospacing="0" w:after="0" w:afterAutospacing="0" w:line="360" w:lineRule="auto"/>
        <w:ind w:firstLine="420"/>
        <w:rPr>
          <w:rFonts w:hint="eastAsia"/>
          <w:sz w:val="21"/>
          <w:szCs w:val="21"/>
        </w:rPr>
      </w:pPr>
      <w:bookmarkStart w:id="107" w:name="chapter_level1_11_60_section_1"/>
      <w:bookmarkEnd w:id="107"/>
      <w:r>
        <w:rPr>
          <w:rStyle w:val="12"/>
          <w:rFonts w:hint="eastAsia"/>
          <w:sz w:val="21"/>
          <w:szCs w:val="21"/>
        </w:rPr>
        <w:t>一、投资目标</w:t>
      </w:r>
    </w:p>
    <w:p w14:paraId="6B90828A">
      <w:pPr>
        <w:pStyle w:val="8"/>
        <w:spacing w:before="0" w:beforeAutospacing="0" w:after="0" w:afterAutospacing="0" w:line="360" w:lineRule="auto"/>
        <w:ind w:firstLine="420"/>
        <w:rPr>
          <w:rFonts w:hint="eastAsia"/>
          <w:sz w:val="21"/>
          <w:szCs w:val="21"/>
        </w:rPr>
      </w:pPr>
      <w:bookmarkStart w:id="108" w:name="field_60_investmenttarget_1_start"/>
      <w:bookmarkEnd w:id="108"/>
      <w:r>
        <w:rPr>
          <w:rFonts w:hint="eastAsia"/>
          <w:sz w:val="21"/>
          <w:szCs w:val="21"/>
        </w:rPr>
        <w:t xml:space="preserve">本基金通过深入研究创业成长型公司，挖掘该类型公司的投资机会，力争为基金持有人创造出超越业绩比较基准的投资回报。  </w:t>
      </w:r>
      <w:bookmarkStart w:id="109" w:name="field_60_investmenttarget_1_end"/>
      <w:bookmarkEnd w:id="109"/>
      <w:r>
        <w:rPr>
          <w:rFonts w:hint="eastAsia"/>
          <w:sz w:val="21"/>
          <w:szCs w:val="21"/>
        </w:rPr>
        <w:t xml:space="preserve">  </w:t>
      </w:r>
    </w:p>
    <w:p w14:paraId="64054440">
      <w:pPr>
        <w:pStyle w:val="8"/>
        <w:spacing w:before="0" w:beforeAutospacing="0" w:after="0" w:afterAutospacing="0" w:line="360" w:lineRule="auto"/>
        <w:ind w:firstLine="420"/>
        <w:rPr>
          <w:rFonts w:hint="eastAsia"/>
          <w:sz w:val="21"/>
          <w:szCs w:val="21"/>
        </w:rPr>
      </w:pPr>
      <w:r>
        <w:rPr>
          <w:rStyle w:val="12"/>
          <w:rFonts w:hint="eastAsia"/>
          <w:sz w:val="21"/>
          <w:szCs w:val="21"/>
        </w:rPr>
        <w:t>二、投资范围</w:t>
      </w:r>
    </w:p>
    <w:p w14:paraId="62588507">
      <w:pPr>
        <w:pStyle w:val="8"/>
        <w:spacing w:before="0" w:beforeAutospacing="0" w:after="0" w:afterAutospacing="0" w:line="360" w:lineRule="auto"/>
        <w:ind w:firstLine="420"/>
        <w:rPr>
          <w:rFonts w:hint="eastAsia"/>
          <w:sz w:val="21"/>
          <w:szCs w:val="21"/>
        </w:rPr>
      </w:pPr>
      <w:bookmarkStart w:id="110" w:name="field_60_investmentrange_1_start"/>
      <w:bookmarkEnd w:id="110"/>
      <w:r>
        <w:rPr>
          <w:rFonts w:hint="eastAsia"/>
          <w:sz w:val="21"/>
          <w:szCs w:val="21"/>
        </w:rPr>
        <w:t xml:space="preserve">本基金股票（含存托凭证）投资比例为基金资产的60%-95%，其中对创业成长型公司的投资比例不低于股票投资部分的80%，权证投资比例不超过基金资产净值的3%。债券投资比例为基金资产的0%-35%，现金或者到期日在一年以内的政府债券投资比例合计不低于基金资产净值的5%，其中，现金不包括结算备付金、存出保证金、应收申购款等。  </w:t>
      </w:r>
    </w:p>
    <w:p w14:paraId="6E3846BA">
      <w:pPr>
        <w:pStyle w:val="8"/>
        <w:spacing w:before="0" w:beforeAutospacing="0" w:after="0" w:afterAutospacing="0" w:line="360" w:lineRule="auto"/>
        <w:ind w:firstLine="420"/>
        <w:rPr>
          <w:rFonts w:hint="eastAsia"/>
          <w:sz w:val="21"/>
          <w:szCs w:val="21"/>
        </w:rPr>
      </w:pPr>
      <w:r>
        <w:rPr>
          <w:rFonts w:hint="eastAsia"/>
          <w:sz w:val="21"/>
          <w:szCs w:val="21"/>
        </w:rPr>
        <w:t xml:space="preserve">本基金所指的创业成长型公司是：从企业生命周期的角度看，处于成长阶段的启动期和高速成长期；从股票市场的结构看，主要集中在中小板、创业板和A股主板中小型成长公司。  </w:t>
      </w:r>
    </w:p>
    <w:p w14:paraId="25CFE69C">
      <w:pPr>
        <w:pStyle w:val="8"/>
        <w:spacing w:before="0" w:beforeAutospacing="0" w:after="0" w:afterAutospacing="0" w:line="360" w:lineRule="auto"/>
        <w:ind w:firstLine="420"/>
        <w:rPr>
          <w:rFonts w:hint="eastAsia"/>
          <w:sz w:val="21"/>
          <w:szCs w:val="21"/>
        </w:rPr>
      </w:pPr>
      <w:r>
        <w:rPr>
          <w:rFonts w:hint="eastAsia"/>
          <w:sz w:val="21"/>
          <w:szCs w:val="21"/>
        </w:rPr>
        <w:t xml:space="preserve">本基金的投资范围还包括其他具有良好流动性的金融工具，即国内依法发行的股票（含存托凭证）和债券，新股/债券的申购或增发，法律、法规或国家证券监管机构允许基金投资的其他金融工具。债券包括国债、金融债、企业（公司）债、次级债、可转换债券（包括分离交易可转债）、资产支持证券、央行票据、短期融资券、回购、银行存款等固定收益证券品种。  </w:t>
      </w:r>
    </w:p>
    <w:p w14:paraId="25F4F67C">
      <w:pPr>
        <w:pStyle w:val="8"/>
        <w:spacing w:before="0" w:beforeAutospacing="0" w:after="0" w:afterAutospacing="0" w:line="360" w:lineRule="auto"/>
        <w:ind w:firstLine="420"/>
        <w:rPr>
          <w:rFonts w:hint="eastAsia"/>
          <w:sz w:val="21"/>
          <w:szCs w:val="21"/>
        </w:rPr>
      </w:pPr>
      <w:r>
        <w:rPr>
          <w:rFonts w:hint="eastAsia"/>
          <w:sz w:val="21"/>
          <w:szCs w:val="21"/>
        </w:rPr>
        <w:t xml:space="preserve"> 因基金规模或市场变化等因素导致本基金投资组合不符合上述规定的，基金管理人将在合理期限内做出调整以符合上述规定。法律、法规另有规定的，从其规定。  </w:t>
      </w:r>
      <w:bookmarkStart w:id="111" w:name="field_60_investmentrange_1_end"/>
      <w:bookmarkEnd w:id="111"/>
      <w:r>
        <w:rPr>
          <w:rFonts w:hint="eastAsia"/>
          <w:sz w:val="21"/>
          <w:szCs w:val="21"/>
        </w:rPr>
        <w:t xml:space="preserve">  </w:t>
      </w:r>
    </w:p>
    <w:p w14:paraId="33F1577A">
      <w:pPr>
        <w:pStyle w:val="8"/>
        <w:spacing w:before="0" w:beforeAutospacing="0" w:after="0" w:afterAutospacing="0" w:line="360" w:lineRule="auto"/>
        <w:ind w:firstLine="420"/>
        <w:rPr>
          <w:rFonts w:hint="eastAsia"/>
          <w:sz w:val="21"/>
          <w:szCs w:val="21"/>
        </w:rPr>
      </w:pPr>
      <w:r>
        <w:rPr>
          <w:rStyle w:val="12"/>
          <w:rFonts w:hint="eastAsia"/>
          <w:sz w:val="21"/>
          <w:szCs w:val="21"/>
        </w:rPr>
        <w:t>三、投资理念</w:t>
      </w:r>
    </w:p>
    <w:p w14:paraId="67A3A918">
      <w:pPr>
        <w:pStyle w:val="8"/>
        <w:spacing w:before="0" w:beforeAutospacing="0" w:after="0" w:afterAutospacing="0" w:line="360" w:lineRule="auto"/>
        <w:ind w:firstLine="420"/>
        <w:rPr>
          <w:rFonts w:hint="eastAsia"/>
          <w:sz w:val="21"/>
          <w:szCs w:val="21"/>
        </w:rPr>
      </w:pPr>
      <w:r>
        <w:rPr>
          <w:rFonts w:hint="eastAsia"/>
          <w:sz w:val="21"/>
          <w:szCs w:val="21"/>
        </w:rPr>
        <w:t xml:space="preserve">本基金坚持成长与价值相结合的投资理念。通过深入分析，挖掘创业成长型公司的投资价值，动态把握企业在高速成长和合理估值方面的适度平衡，在严格控制风险的前提下，追求基金资产获得长期稳定的较高收益。 </w:t>
      </w:r>
    </w:p>
    <w:p w14:paraId="7F441C24">
      <w:pPr>
        <w:pStyle w:val="8"/>
        <w:spacing w:before="0" w:beforeAutospacing="0" w:after="0" w:afterAutospacing="0" w:line="360" w:lineRule="auto"/>
        <w:ind w:firstLine="420"/>
        <w:rPr>
          <w:rFonts w:hint="eastAsia"/>
          <w:sz w:val="21"/>
          <w:szCs w:val="21"/>
        </w:rPr>
      </w:pPr>
      <w:r>
        <w:rPr>
          <w:rStyle w:val="12"/>
          <w:rFonts w:hint="eastAsia"/>
          <w:sz w:val="21"/>
          <w:szCs w:val="21"/>
        </w:rPr>
        <w:t>四、投资策略</w:t>
      </w:r>
    </w:p>
    <w:p w14:paraId="05A71A02">
      <w:pPr>
        <w:pStyle w:val="8"/>
        <w:spacing w:before="0" w:beforeAutospacing="0" w:after="0" w:afterAutospacing="0" w:line="360" w:lineRule="auto"/>
        <w:ind w:firstLine="420"/>
        <w:rPr>
          <w:rFonts w:hint="eastAsia"/>
          <w:sz w:val="21"/>
          <w:szCs w:val="21"/>
        </w:rPr>
      </w:pPr>
      <w:bookmarkStart w:id="112" w:name="field_60_investmentstrategy_1_start"/>
      <w:bookmarkEnd w:id="112"/>
      <w:r>
        <w:rPr>
          <w:rFonts w:hint="eastAsia"/>
          <w:sz w:val="21"/>
          <w:szCs w:val="21"/>
        </w:rPr>
        <w:t xml:space="preserve">本基金主要投资于创业成长型公司，投资策略主要体现在：在股票投资的宏观层面，本基金投资策略更强调自上而下选择潜力行业，特别关注于应用创新，而非科技发明的公司；在微观层面，本基金投资策略本质上更重视自下而上选择高成长公司，从多角度判断公司价值；同时，加强公司实地调研，尽可能低地降低投资风险。 </w:t>
      </w:r>
    </w:p>
    <w:p w14:paraId="5D52EDCD">
      <w:pPr>
        <w:pStyle w:val="8"/>
        <w:spacing w:before="0" w:beforeAutospacing="0" w:after="0" w:afterAutospacing="0" w:line="360" w:lineRule="auto"/>
        <w:ind w:firstLine="420"/>
        <w:rPr>
          <w:rFonts w:hint="eastAsia"/>
          <w:sz w:val="21"/>
          <w:szCs w:val="21"/>
        </w:rPr>
      </w:pPr>
      <w:r>
        <w:rPr>
          <w:rFonts w:hint="eastAsia"/>
          <w:sz w:val="21"/>
          <w:szCs w:val="21"/>
        </w:rPr>
        <w:t xml:space="preserve">1、资产配置策略 </w:t>
      </w:r>
    </w:p>
    <w:p w14:paraId="3EA1B749">
      <w:pPr>
        <w:pStyle w:val="8"/>
        <w:spacing w:before="0" w:beforeAutospacing="0" w:after="0" w:afterAutospacing="0" w:line="360" w:lineRule="auto"/>
        <w:ind w:firstLine="420"/>
        <w:rPr>
          <w:rFonts w:hint="eastAsia"/>
          <w:sz w:val="21"/>
          <w:szCs w:val="21"/>
        </w:rPr>
      </w:pPr>
      <w:r>
        <w:rPr>
          <w:rFonts w:hint="eastAsia"/>
          <w:sz w:val="21"/>
          <w:szCs w:val="21"/>
        </w:rPr>
        <w:t xml:space="preserve">本基金将从全球视野的角度审视中国经济与中国资本市场，通过定性和定量相结合的方法进行“自上而下”的分析，在对宏观经济环境、股票市场走势、利率变动及各类资产风险收益形成一定预期的基础上，决定股票和固定收益证券等大类资产在给定区间内的动态配置。 </w:t>
      </w:r>
    </w:p>
    <w:p w14:paraId="48B3B60F">
      <w:pPr>
        <w:pStyle w:val="8"/>
        <w:spacing w:before="0" w:beforeAutospacing="0" w:after="0" w:afterAutospacing="0" w:line="360" w:lineRule="auto"/>
        <w:ind w:firstLine="420"/>
        <w:rPr>
          <w:rFonts w:hint="eastAsia"/>
          <w:sz w:val="21"/>
          <w:szCs w:val="21"/>
        </w:rPr>
      </w:pPr>
      <w:r>
        <w:rPr>
          <w:rFonts w:hint="eastAsia"/>
          <w:sz w:val="21"/>
          <w:szCs w:val="21"/>
        </w:rPr>
        <w:t xml:space="preserve">本基金根据主要的经济信号指标对宏观经济形势进行分析，判断经济所处的经济周期阶段、景气循环状况和未来运行趋势。 </w:t>
      </w:r>
    </w:p>
    <w:p w14:paraId="5B4E9644">
      <w:pPr>
        <w:pStyle w:val="8"/>
        <w:spacing w:before="0" w:beforeAutospacing="0" w:after="0" w:afterAutospacing="0" w:line="360" w:lineRule="auto"/>
        <w:ind w:firstLine="420"/>
        <w:rPr>
          <w:rFonts w:hint="eastAsia"/>
          <w:sz w:val="21"/>
          <w:szCs w:val="21"/>
        </w:rPr>
      </w:pPr>
      <w:r>
        <w:rPr>
          <w:rFonts w:hint="eastAsia"/>
          <w:sz w:val="21"/>
          <w:szCs w:val="21"/>
        </w:rPr>
        <w:t xml:space="preserve">2、股票投资策略 </w:t>
      </w:r>
    </w:p>
    <w:p w14:paraId="54D3EECF">
      <w:pPr>
        <w:pStyle w:val="8"/>
        <w:spacing w:before="0" w:beforeAutospacing="0" w:after="0" w:afterAutospacing="0" w:line="360" w:lineRule="auto"/>
        <w:ind w:firstLine="420"/>
        <w:rPr>
          <w:rFonts w:hint="eastAsia"/>
          <w:sz w:val="21"/>
          <w:szCs w:val="21"/>
        </w:rPr>
      </w:pPr>
      <w:r>
        <w:rPr>
          <w:rFonts w:hint="eastAsia"/>
          <w:sz w:val="21"/>
          <w:szCs w:val="21"/>
        </w:rPr>
        <w:t xml:space="preserve">本基金通过深入研究中小板、创业板以及主板的中小型成长公司，挖掘该类型企业的投资价值，分享创业成长型公司带来的较高回报。 </w:t>
      </w:r>
    </w:p>
    <w:p w14:paraId="1383FFA1">
      <w:pPr>
        <w:pStyle w:val="8"/>
        <w:spacing w:before="0" w:beforeAutospacing="0" w:after="0" w:afterAutospacing="0" w:line="360" w:lineRule="auto"/>
        <w:ind w:firstLine="420"/>
        <w:rPr>
          <w:rFonts w:hint="eastAsia"/>
          <w:sz w:val="21"/>
          <w:szCs w:val="21"/>
        </w:rPr>
      </w:pPr>
      <w:r>
        <w:rPr>
          <w:rFonts w:hint="eastAsia"/>
          <w:sz w:val="21"/>
          <w:szCs w:val="21"/>
        </w:rPr>
        <w:t xml:space="preserve">创业成长型公司相比主板成熟期公司，在发展前景、资料可获得性、风险等方面都具有显著的不同，因此需要特别关注此类企业的特殊性，并为其制定相应的投资策略。本基金认为，创业成长型公司的特点具体表现在以下几个方面： </w:t>
      </w:r>
    </w:p>
    <w:p w14:paraId="13E2112D">
      <w:pPr>
        <w:pStyle w:val="8"/>
        <w:spacing w:before="0" w:beforeAutospacing="0" w:after="0" w:afterAutospacing="0" w:line="360" w:lineRule="auto"/>
        <w:ind w:firstLine="420"/>
        <w:rPr>
          <w:rFonts w:hint="eastAsia"/>
          <w:sz w:val="21"/>
          <w:szCs w:val="21"/>
        </w:rPr>
      </w:pPr>
      <w:r>
        <w:rPr>
          <w:rFonts w:hint="eastAsia"/>
          <w:sz w:val="21"/>
          <w:szCs w:val="21"/>
        </w:rPr>
        <w:t xml:space="preserve">创业成长型公司大多处于企业生命周期的成长期，属于初创阶段，缺乏可供参考的历史业绩； </w:t>
      </w:r>
    </w:p>
    <w:p w14:paraId="56F90C54">
      <w:pPr>
        <w:pStyle w:val="8"/>
        <w:spacing w:before="0" w:beforeAutospacing="0" w:after="0" w:afterAutospacing="0" w:line="360" w:lineRule="auto"/>
        <w:ind w:firstLine="420"/>
        <w:rPr>
          <w:rFonts w:hint="eastAsia"/>
          <w:sz w:val="21"/>
          <w:szCs w:val="21"/>
        </w:rPr>
      </w:pPr>
      <w:r>
        <w:rPr>
          <w:rFonts w:hint="eastAsia"/>
          <w:sz w:val="21"/>
          <w:szCs w:val="21"/>
        </w:rPr>
        <w:t xml:space="preserve">创业成长型公司大多具有高成长性，导致相关财务指标波动性较大； </w:t>
      </w:r>
    </w:p>
    <w:p w14:paraId="5DD5B63D">
      <w:pPr>
        <w:pStyle w:val="8"/>
        <w:spacing w:before="0" w:beforeAutospacing="0" w:after="0" w:afterAutospacing="0" w:line="360" w:lineRule="auto"/>
        <w:ind w:firstLine="420"/>
        <w:rPr>
          <w:rFonts w:hint="eastAsia"/>
          <w:sz w:val="21"/>
          <w:szCs w:val="21"/>
        </w:rPr>
      </w:pPr>
      <w:r>
        <w:rPr>
          <w:rFonts w:hint="eastAsia"/>
          <w:sz w:val="21"/>
          <w:szCs w:val="21"/>
        </w:rPr>
        <w:t xml:space="preserve">部分创业成长型公司是在各自细分行业处于龙头地位的小公司，一方面具有广阔的发展空间，另一方面细分市场内，可比公司少，缺乏完善的行业研究。 </w:t>
      </w:r>
    </w:p>
    <w:p w14:paraId="475393A3">
      <w:pPr>
        <w:pStyle w:val="8"/>
        <w:spacing w:before="0" w:beforeAutospacing="0" w:after="0" w:afterAutospacing="0" w:line="360" w:lineRule="auto"/>
        <w:ind w:firstLine="420"/>
        <w:rPr>
          <w:rFonts w:hint="eastAsia"/>
          <w:sz w:val="21"/>
          <w:szCs w:val="21"/>
        </w:rPr>
      </w:pPr>
      <w:r>
        <w:rPr>
          <w:rFonts w:hint="eastAsia"/>
          <w:sz w:val="21"/>
          <w:szCs w:val="21"/>
        </w:rPr>
        <w:t xml:space="preserve">根据以上提到的创业成长型公司的特殊性，本基金的股票投资策略如下： </w:t>
      </w:r>
    </w:p>
    <w:p w14:paraId="7B68326D">
      <w:pPr>
        <w:pStyle w:val="8"/>
        <w:spacing w:before="0" w:beforeAutospacing="0" w:after="0" w:afterAutospacing="0" w:line="360" w:lineRule="auto"/>
        <w:ind w:firstLine="420"/>
        <w:rPr>
          <w:rFonts w:hint="eastAsia"/>
          <w:sz w:val="21"/>
          <w:szCs w:val="21"/>
        </w:rPr>
      </w:pPr>
      <w:r>
        <w:rPr>
          <w:rFonts w:hint="eastAsia"/>
          <w:sz w:val="21"/>
          <w:szCs w:val="21"/>
        </w:rPr>
        <w:t xml:space="preserve">（1）宏观层面上，强调自上而下选择潜力行业，特别关注于投资应用创新，而非科技发明的企业 </w:t>
      </w:r>
    </w:p>
    <w:p w14:paraId="38E6C95C">
      <w:pPr>
        <w:pStyle w:val="8"/>
        <w:spacing w:before="0" w:beforeAutospacing="0" w:after="0" w:afterAutospacing="0" w:line="360" w:lineRule="auto"/>
        <w:ind w:firstLine="420"/>
        <w:rPr>
          <w:rFonts w:hint="eastAsia"/>
          <w:sz w:val="21"/>
          <w:szCs w:val="21"/>
        </w:rPr>
      </w:pPr>
      <w:r>
        <w:rPr>
          <w:rFonts w:hint="eastAsia"/>
          <w:sz w:val="21"/>
          <w:szCs w:val="21"/>
        </w:rPr>
        <w:t xml:space="preserve">创业成长型公司大多处于企业生命周期的启动期和高速增长期，营业收入开始增长，但发展还不稳定，未来经营业绩受行业、经济形势影响较大。因此，从宏观面，自上而下寻找未来具有增长潜力的行业，更有利于寻找能够长期增长的优质标的。 </w:t>
      </w:r>
    </w:p>
    <w:p w14:paraId="4343F503">
      <w:pPr>
        <w:pStyle w:val="8"/>
        <w:spacing w:before="0" w:beforeAutospacing="0" w:after="0" w:afterAutospacing="0" w:line="360" w:lineRule="auto"/>
        <w:ind w:firstLine="420"/>
        <w:rPr>
          <w:rFonts w:hint="eastAsia"/>
          <w:sz w:val="21"/>
          <w:szCs w:val="21"/>
        </w:rPr>
      </w:pPr>
      <w:r>
        <w:rPr>
          <w:rFonts w:hint="eastAsia"/>
          <w:sz w:val="21"/>
          <w:szCs w:val="21"/>
        </w:rPr>
        <w:t xml:space="preserve">从行业筛选的角度看，主要包括两个方面： </w:t>
      </w:r>
    </w:p>
    <w:p w14:paraId="70EBAE01">
      <w:pPr>
        <w:pStyle w:val="8"/>
        <w:spacing w:before="0" w:beforeAutospacing="0" w:after="0" w:afterAutospacing="0" w:line="360" w:lineRule="auto"/>
        <w:ind w:firstLine="420"/>
        <w:rPr>
          <w:rFonts w:hint="eastAsia"/>
          <w:sz w:val="21"/>
          <w:szCs w:val="21"/>
        </w:rPr>
      </w:pPr>
      <w:r>
        <w:rPr>
          <w:rFonts w:hint="eastAsia"/>
          <w:sz w:val="21"/>
          <w:szCs w:val="21"/>
        </w:rPr>
        <w:t xml:space="preserve">第一，投资主题方面。对于投资者来说，创业成长型公司的市场表现部分取决于该公司是否具有清晰的投资主题。本基金主要寻找目标公司清晰可持续盈利的投资主题，具有这样投资主题的股票的价值中枢是持续向上的。不同的企业有不同的投资主题，但核心是具有竞争优势的成长。 </w:t>
      </w:r>
    </w:p>
    <w:p w14:paraId="4BF0B145">
      <w:pPr>
        <w:pStyle w:val="8"/>
        <w:spacing w:before="0" w:beforeAutospacing="0" w:after="0" w:afterAutospacing="0" w:line="360" w:lineRule="auto"/>
        <w:ind w:firstLine="420"/>
        <w:rPr>
          <w:rFonts w:hint="eastAsia"/>
          <w:sz w:val="21"/>
          <w:szCs w:val="21"/>
        </w:rPr>
      </w:pPr>
      <w:r>
        <w:rPr>
          <w:rFonts w:hint="eastAsia"/>
          <w:sz w:val="21"/>
          <w:szCs w:val="21"/>
        </w:rPr>
        <w:t xml:space="preserve">第二，战略与行业分析方面。挖掘不同企业的成长特征，关键是寻找企业竞争优势、增长动力和持续发展能力。这涉及到公司战略分析，本基金主要采用PORTER的竞争优势和价值链分析方法，通过调研和洞察力对企业所在的产业结构与发展、企业的竞争策略和措施和企业价值链进行深入判断，并用财务和运营等相关数据进行验证。 </w:t>
      </w:r>
    </w:p>
    <w:p w14:paraId="0817F4C4">
      <w:pPr>
        <w:pStyle w:val="8"/>
        <w:spacing w:before="0" w:beforeAutospacing="0" w:after="0" w:afterAutospacing="0" w:line="360" w:lineRule="auto"/>
        <w:ind w:firstLine="420"/>
        <w:rPr>
          <w:rFonts w:hint="eastAsia"/>
          <w:sz w:val="21"/>
          <w:szCs w:val="21"/>
        </w:rPr>
      </w:pPr>
      <w:r>
        <w:rPr>
          <w:rFonts w:hint="eastAsia"/>
          <w:sz w:val="21"/>
          <w:szCs w:val="21"/>
        </w:rPr>
        <w:t xml:space="preserve">（2）微观层面，从本质上重视自下而上选择高成长公司 </w:t>
      </w:r>
    </w:p>
    <w:p w14:paraId="37B7E770">
      <w:pPr>
        <w:pStyle w:val="8"/>
        <w:spacing w:before="0" w:beforeAutospacing="0" w:after="0" w:afterAutospacing="0" w:line="360" w:lineRule="auto"/>
        <w:ind w:firstLine="420"/>
        <w:rPr>
          <w:rFonts w:hint="eastAsia"/>
          <w:sz w:val="21"/>
          <w:szCs w:val="21"/>
        </w:rPr>
      </w:pPr>
      <w:r>
        <w:rPr>
          <w:rFonts w:hint="eastAsia"/>
          <w:sz w:val="21"/>
          <w:szCs w:val="21"/>
        </w:rPr>
        <w:t xml:space="preserve">对创业成长型公司的筛选，本质上强调自下而上寻找真正具有持续高成长性的企业，才能获得好的回报。具有持续高成长性的企业一定是建立在创新基础上，只有具有创新精神的企业才可能获得超越市场的回报。本基金重点关注基本面，着眼成长性与创新性，具体分两种情况： </w:t>
      </w:r>
    </w:p>
    <w:p w14:paraId="7E41CBC9">
      <w:pPr>
        <w:pStyle w:val="8"/>
        <w:spacing w:before="0" w:beforeAutospacing="0" w:after="0" w:afterAutospacing="0" w:line="360" w:lineRule="auto"/>
        <w:ind w:firstLine="420"/>
        <w:rPr>
          <w:rFonts w:hint="eastAsia"/>
          <w:sz w:val="21"/>
          <w:szCs w:val="21"/>
        </w:rPr>
      </w:pPr>
      <w:r>
        <w:rPr>
          <w:rFonts w:hint="eastAsia"/>
          <w:sz w:val="21"/>
          <w:szCs w:val="21"/>
        </w:rPr>
        <w:t xml:space="preserve">对于过往业绩期限较长的企业，根据基金管理人多年积累的价值投资方法，主要考量的有三方面：业务结构及主营产品竞争力；企业管理团队的领导与创新能力；企业经营业绩与财务指标。 </w:t>
      </w:r>
    </w:p>
    <w:p w14:paraId="1DA71E3F">
      <w:pPr>
        <w:pStyle w:val="8"/>
        <w:spacing w:before="0" w:beforeAutospacing="0" w:after="0" w:afterAutospacing="0" w:line="360" w:lineRule="auto"/>
        <w:ind w:firstLine="420"/>
        <w:rPr>
          <w:rFonts w:hint="eastAsia"/>
          <w:sz w:val="21"/>
          <w:szCs w:val="21"/>
        </w:rPr>
      </w:pPr>
      <w:r>
        <w:rPr>
          <w:rFonts w:hint="eastAsia"/>
          <w:sz w:val="21"/>
          <w:szCs w:val="21"/>
        </w:rPr>
        <w:t xml:space="preserve">对于过往业绩较短，资料较少的企业，将采用3P原则更进一步深入评估企业价值：即采用（人（people）+过程（process）= 业绩（performance））来判断一个企业。 </w:t>
      </w:r>
    </w:p>
    <w:p w14:paraId="5CBF96B9">
      <w:pPr>
        <w:pStyle w:val="8"/>
        <w:spacing w:before="0" w:beforeAutospacing="0" w:after="0" w:afterAutospacing="0" w:line="360" w:lineRule="auto"/>
        <w:ind w:firstLine="420"/>
        <w:rPr>
          <w:rFonts w:hint="eastAsia"/>
          <w:sz w:val="21"/>
          <w:szCs w:val="21"/>
        </w:rPr>
      </w:pPr>
      <w:r>
        <w:rPr>
          <w:rFonts w:hint="eastAsia"/>
          <w:sz w:val="21"/>
          <w:szCs w:val="21"/>
        </w:rPr>
        <w:t xml:space="preserve">（3）存托凭证投资策略  </w:t>
      </w:r>
    </w:p>
    <w:p w14:paraId="309714A0">
      <w:pPr>
        <w:rPr>
          <w:rFonts w:hint="eastAsia" w:ascii="宋体" w:hAnsi="宋体" w:eastAsia="宋体"/>
          <w:sz w:val="24"/>
          <w:szCs w:val="24"/>
        </w:rPr>
      </w:pPr>
      <w:r>
        <w:rPr>
          <w:rFonts w:ascii="宋体" w:hAnsi="宋体" w:eastAsia="宋体"/>
        </w:rPr>
        <w:t xml:space="preserve">      本基金将根据本基金的投资目标和股票投资策略，基于对基础证券投资价值的深入研究判断，进行存托凭证的投资。 </w:t>
      </w:r>
    </w:p>
    <w:p w14:paraId="4CCC02DC">
      <w:pPr>
        <w:pStyle w:val="8"/>
        <w:spacing w:before="0" w:beforeAutospacing="0" w:after="0" w:afterAutospacing="0" w:line="360" w:lineRule="auto"/>
        <w:ind w:firstLine="420"/>
        <w:rPr>
          <w:rFonts w:hint="eastAsia"/>
          <w:sz w:val="21"/>
          <w:szCs w:val="21"/>
        </w:rPr>
      </w:pPr>
      <w:r>
        <w:rPr>
          <w:rFonts w:hint="eastAsia"/>
          <w:sz w:val="21"/>
          <w:szCs w:val="21"/>
        </w:rPr>
        <w:t xml:space="preserve">3、股票投资决策流程 </w:t>
      </w:r>
    </w:p>
    <w:p w14:paraId="3D4817EB">
      <w:pPr>
        <w:pStyle w:val="8"/>
        <w:spacing w:before="0" w:beforeAutospacing="0" w:after="0" w:afterAutospacing="0" w:line="360" w:lineRule="auto"/>
        <w:ind w:firstLine="420"/>
        <w:rPr>
          <w:rFonts w:hint="eastAsia"/>
          <w:sz w:val="21"/>
          <w:szCs w:val="21"/>
        </w:rPr>
      </w:pPr>
      <w:r>
        <w:rPr>
          <w:rFonts w:hint="eastAsia"/>
          <w:sz w:val="21"/>
          <w:szCs w:val="21"/>
        </w:rPr>
        <w:t xml:space="preserve">本基金采用从上至下的行业潜力判断、以及自下而上选择高成长性公司的方法构建投资组合。 </w:t>
      </w:r>
    </w:p>
    <w:p w14:paraId="15C8B716">
      <w:pPr>
        <w:pStyle w:val="8"/>
        <w:spacing w:before="0" w:beforeAutospacing="0" w:after="0" w:afterAutospacing="0" w:line="360" w:lineRule="auto"/>
        <w:ind w:firstLine="420"/>
        <w:rPr>
          <w:rFonts w:hint="eastAsia"/>
          <w:sz w:val="21"/>
          <w:szCs w:val="21"/>
        </w:rPr>
      </w:pPr>
      <w:r>
        <w:rPr>
          <w:rFonts w:hint="eastAsia"/>
          <w:sz w:val="21"/>
          <w:szCs w:val="21"/>
        </w:rPr>
        <w:t xml:space="preserve">第一步：成长性评估。创业成长型股票通常处于高速成长期，较高的成长性成为其未来获取高额收益的前提。因此，本基金投资决策的第一步即为严格考察企业的行业属性、行业成长前景、业务模式、盈利机制、行业地位、管理能力等，以评估企业的成长性，从而选择具有高速成长潜力的企业作为备选投资对象。 </w:t>
      </w:r>
    </w:p>
    <w:p w14:paraId="6ECDDAFA">
      <w:pPr>
        <w:pStyle w:val="8"/>
        <w:spacing w:before="0" w:beforeAutospacing="0" w:after="0" w:afterAutospacing="0" w:line="360" w:lineRule="auto"/>
        <w:ind w:firstLine="420"/>
        <w:rPr>
          <w:rFonts w:hint="eastAsia"/>
          <w:sz w:val="21"/>
          <w:szCs w:val="21"/>
        </w:rPr>
      </w:pPr>
      <w:r>
        <w:rPr>
          <w:rFonts w:hint="eastAsia"/>
          <w:sz w:val="21"/>
          <w:szCs w:val="21"/>
        </w:rPr>
        <w:t xml:space="preserve">第二步：品质过滤阶段。创业成长型公司未来发展前景具有较大的空间，本基金第二步将考察企业的基本素质，进行品质过滤。在考虑投资限制的基础上，基于公司的财务信息和股票的价格信息等，按照既定的品质评估模型对公司的财务品质进行过滤，对比市场价格，从潜力行业中筛选出具有高投资回报率、可持续成长能力、合理的价格、低边际成本的样本股票，建立备选股票池。 </w:t>
      </w:r>
    </w:p>
    <w:p w14:paraId="52D8571A">
      <w:pPr>
        <w:pStyle w:val="8"/>
        <w:spacing w:before="0" w:beforeAutospacing="0" w:after="0" w:afterAutospacing="0" w:line="360" w:lineRule="auto"/>
        <w:ind w:firstLine="420"/>
        <w:rPr>
          <w:rFonts w:hint="eastAsia"/>
          <w:sz w:val="21"/>
          <w:szCs w:val="21"/>
        </w:rPr>
      </w:pPr>
      <w:r>
        <w:rPr>
          <w:rFonts w:hint="eastAsia"/>
          <w:sz w:val="21"/>
          <w:szCs w:val="21"/>
        </w:rPr>
        <w:t xml:space="preserve">第三步：价值精选阶段。由于市场对创业成长型股票的成长性预期较高，通常市场估值也较高。本基金在以上初选形成备选股票池的基础上，对公司的财务真实性、完整性和一致性等进行诊断，剔除信息严重失真公司，再根据对宏观经济政策、行业及公司的深入研究与分析，采用定量与定性相结合的方法，对公司进行财务诊断、竞争力分析、盈利能力分析和成长性分析，同时通过实地调研、尽职调查等方式考察管理团队能力，并运用恰当的破产概率模型，评估风险投资退出价值，采用最合适的价值评估手段进行估值，精选出与市价比较最有投资机会的公司，建立精选股票池。 </w:t>
      </w:r>
    </w:p>
    <w:p w14:paraId="325AA426">
      <w:pPr>
        <w:pStyle w:val="8"/>
        <w:spacing w:before="0" w:beforeAutospacing="0" w:after="0" w:afterAutospacing="0" w:line="360" w:lineRule="auto"/>
        <w:ind w:firstLine="420"/>
        <w:rPr>
          <w:rFonts w:hint="eastAsia"/>
          <w:sz w:val="21"/>
          <w:szCs w:val="21"/>
        </w:rPr>
      </w:pPr>
      <w:r>
        <w:rPr>
          <w:rFonts w:hint="eastAsia"/>
          <w:sz w:val="21"/>
          <w:szCs w:val="21"/>
        </w:rPr>
        <w:t xml:space="preserve">第四步：构建目标投资组合阶段。遵循组合投资与价值投资的理念，运用价值评估模型对公司价值进行精确定价，通过目标价格与实际交易价格的比较，进一步确定真正低于公司内在价值的股票，构建投资组合。 </w:t>
      </w:r>
    </w:p>
    <w:p w14:paraId="0337468B">
      <w:pPr>
        <w:pStyle w:val="8"/>
        <w:spacing w:before="0" w:beforeAutospacing="0" w:after="0" w:afterAutospacing="0" w:line="360" w:lineRule="auto"/>
        <w:ind w:firstLine="420"/>
        <w:rPr>
          <w:rFonts w:hint="eastAsia"/>
          <w:sz w:val="21"/>
          <w:szCs w:val="21"/>
        </w:rPr>
      </w:pPr>
      <w:r>
        <w:rPr>
          <w:rFonts w:hint="eastAsia"/>
          <w:sz w:val="21"/>
          <w:szCs w:val="21"/>
        </w:rPr>
        <w:t xml:space="preserve">4、组合管理策略 </w:t>
      </w:r>
    </w:p>
    <w:p w14:paraId="7E1BDA3B">
      <w:pPr>
        <w:pStyle w:val="8"/>
        <w:spacing w:before="0" w:beforeAutospacing="0" w:after="0" w:afterAutospacing="0" w:line="360" w:lineRule="auto"/>
        <w:ind w:firstLine="420"/>
        <w:rPr>
          <w:rFonts w:hint="eastAsia"/>
          <w:sz w:val="21"/>
          <w:szCs w:val="21"/>
        </w:rPr>
      </w:pPr>
      <w:r>
        <w:rPr>
          <w:rFonts w:hint="eastAsia"/>
          <w:sz w:val="21"/>
          <w:szCs w:val="21"/>
        </w:rPr>
        <w:t xml:space="preserve">（1）控制风险、坚持稳健投资 </w:t>
      </w:r>
    </w:p>
    <w:p w14:paraId="02DA2385">
      <w:pPr>
        <w:pStyle w:val="8"/>
        <w:spacing w:before="0" w:beforeAutospacing="0" w:after="0" w:afterAutospacing="0" w:line="360" w:lineRule="auto"/>
        <w:ind w:firstLine="420"/>
        <w:rPr>
          <w:rFonts w:hint="eastAsia"/>
          <w:sz w:val="21"/>
          <w:szCs w:val="21"/>
        </w:rPr>
      </w:pPr>
      <w:r>
        <w:rPr>
          <w:rFonts w:hint="eastAsia"/>
          <w:sz w:val="21"/>
          <w:szCs w:val="21"/>
        </w:rPr>
        <w:t xml:space="preserve">相较于主板成熟期公司，创业成长型公司的成长不确定性较大，业绩稳定性差，经营亏损与破产的概率也相对较大，投资时更需注意分散风险，控制风险。首先，判断企业所属生命周期阶段，选择适当的估值模型；其次，估算风险价值，确定合理风险溢价水平；最后，坚持分散投资原则，构建投资组合，不断跟踪调整组合配置。 </w:t>
      </w:r>
    </w:p>
    <w:p w14:paraId="2B07A025">
      <w:pPr>
        <w:pStyle w:val="8"/>
        <w:spacing w:before="0" w:beforeAutospacing="0" w:after="0" w:afterAutospacing="0" w:line="360" w:lineRule="auto"/>
        <w:ind w:firstLine="420"/>
        <w:rPr>
          <w:rFonts w:hint="eastAsia"/>
          <w:sz w:val="21"/>
          <w:szCs w:val="21"/>
        </w:rPr>
      </w:pPr>
      <w:r>
        <w:rPr>
          <w:rFonts w:hint="eastAsia"/>
          <w:sz w:val="21"/>
          <w:szCs w:val="21"/>
        </w:rPr>
        <w:t xml:space="preserve">（2）采用成长为主，动态调整的投资策略，寻找最佳的组合增长动力 </w:t>
      </w:r>
    </w:p>
    <w:p w14:paraId="11628EFF">
      <w:pPr>
        <w:pStyle w:val="8"/>
        <w:spacing w:before="0" w:beforeAutospacing="0" w:after="0" w:afterAutospacing="0" w:line="360" w:lineRule="auto"/>
        <w:ind w:firstLine="420"/>
        <w:rPr>
          <w:rFonts w:hint="eastAsia"/>
          <w:sz w:val="21"/>
          <w:szCs w:val="21"/>
        </w:rPr>
      </w:pPr>
      <w:r>
        <w:rPr>
          <w:rFonts w:hint="eastAsia"/>
          <w:sz w:val="21"/>
          <w:szCs w:val="21"/>
        </w:rPr>
        <w:t xml:space="preserve">在实际的组合管理过程中，本基金采用成长为主，动态调整的投资策略，寻找最佳的组合增长动力。 </w:t>
      </w:r>
    </w:p>
    <w:p w14:paraId="29BEAC93">
      <w:pPr>
        <w:pStyle w:val="8"/>
        <w:spacing w:before="0" w:beforeAutospacing="0" w:after="0" w:afterAutospacing="0" w:line="360" w:lineRule="auto"/>
        <w:ind w:firstLine="420"/>
        <w:rPr>
          <w:rFonts w:hint="eastAsia"/>
          <w:sz w:val="21"/>
          <w:szCs w:val="21"/>
        </w:rPr>
      </w:pPr>
      <w:r>
        <w:rPr>
          <w:rFonts w:hint="eastAsia"/>
          <w:sz w:val="21"/>
          <w:szCs w:val="21"/>
        </w:rPr>
        <w:t xml:space="preserve">5、债券投资策略 </w:t>
      </w:r>
    </w:p>
    <w:p w14:paraId="21DC9235">
      <w:pPr>
        <w:pStyle w:val="8"/>
        <w:spacing w:before="0" w:beforeAutospacing="0" w:after="0" w:afterAutospacing="0" w:line="360" w:lineRule="auto"/>
        <w:ind w:firstLine="420"/>
        <w:rPr>
          <w:rFonts w:hint="eastAsia"/>
          <w:sz w:val="21"/>
          <w:szCs w:val="21"/>
        </w:rPr>
      </w:pPr>
      <w:r>
        <w:rPr>
          <w:rFonts w:hint="eastAsia"/>
          <w:sz w:val="21"/>
          <w:szCs w:val="21"/>
        </w:rPr>
        <w:t xml:space="preserve">本基金的债券组合将通过信用、久期和凸性等的灵活配置，进行积极主动的操作，力争获取超越于所对应的债券基准的收益。 </w:t>
      </w:r>
    </w:p>
    <w:p w14:paraId="603283A5">
      <w:pPr>
        <w:pStyle w:val="8"/>
        <w:spacing w:before="0" w:beforeAutospacing="0" w:after="0" w:afterAutospacing="0" w:line="360" w:lineRule="auto"/>
        <w:ind w:firstLine="420"/>
        <w:rPr>
          <w:rFonts w:hint="eastAsia"/>
          <w:sz w:val="21"/>
          <w:szCs w:val="21"/>
        </w:rPr>
      </w:pPr>
      <w:r>
        <w:rPr>
          <w:rFonts w:hint="eastAsia"/>
          <w:sz w:val="21"/>
          <w:szCs w:val="21"/>
        </w:rPr>
        <w:t xml:space="preserve">（1）自上而下的分析 </w:t>
      </w:r>
    </w:p>
    <w:p w14:paraId="1B990387">
      <w:pPr>
        <w:pStyle w:val="8"/>
        <w:spacing w:before="0" w:beforeAutospacing="0" w:after="0" w:afterAutospacing="0" w:line="360" w:lineRule="auto"/>
        <w:ind w:firstLine="420"/>
        <w:rPr>
          <w:rFonts w:hint="eastAsia"/>
          <w:sz w:val="21"/>
          <w:szCs w:val="21"/>
        </w:rPr>
      </w:pPr>
      <w:r>
        <w:rPr>
          <w:rFonts w:hint="eastAsia"/>
          <w:sz w:val="21"/>
          <w:szCs w:val="21"/>
        </w:rPr>
        <w:t xml:space="preserve">根据各种宏观经济指标及金融数据，对未来的财政政策及货币政策做出判断或预测。根据货币市场运行状况及央行票据发行到期情况，对债券市场短期利率走势进行判断。根据近期债券市场的发行状况及各交易主体的资金需求特点，对债券的发行利率进行判断，进而对债券市场的走势进行分析。根据近期的资金供需状况，对债券市场的回购利率进行分析。 </w:t>
      </w:r>
    </w:p>
    <w:p w14:paraId="6DEA2E26">
      <w:pPr>
        <w:pStyle w:val="8"/>
        <w:spacing w:before="0" w:beforeAutospacing="0" w:after="0" w:afterAutospacing="0" w:line="360" w:lineRule="auto"/>
        <w:ind w:firstLine="420"/>
        <w:rPr>
          <w:rFonts w:hint="eastAsia"/>
          <w:sz w:val="21"/>
          <w:szCs w:val="21"/>
        </w:rPr>
      </w:pPr>
      <w:r>
        <w:rPr>
          <w:rFonts w:hint="eastAsia"/>
          <w:sz w:val="21"/>
          <w:szCs w:val="21"/>
        </w:rPr>
        <w:t xml:space="preserve">（2）自下而上的分析 </w:t>
      </w:r>
    </w:p>
    <w:p w14:paraId="41BF650F">
      <w:pPr>
        <w:pStyle w:val="8"/>
        <w:spacing w:before="0" w:beforeAutospacing="0" w:after="0" w:afterAutospacing="0" w:line="360" w:lineRule="auto"/>
        <w:ind w:firstLine="420"/>
        <w:rPr>
          <w:rFonts w:hint="eastAsia"/>
          <w:sz w:val="21"/>
          <w:szCs w:val="21"/>
        </w:rPr>
      </w:pPr>
      <w:r>
        <w:rPr>
          <w:rFonts w:hint="eastAsia"/>
          <w:sz w:val="21"/>
          <w:szCs w:val="21"/>
        </w:rPr>
        <w:t xml:space="preserve">根据债券市场的当前交易数据，估计出债券市场当前的期限结构，并对隐含远期利率、当期利差水平等进行分析，进而对未来的期限结构变动做出判断。根据债券市场的历史交易数据，估计出债券市场的历史期限结构，并对历史利率水平、历史利差水平等进行分析，进而对未来的期限结构变动做出判断。在此基础上，本基金实施资产配置、券种配置、久期选择、凸性管理和个券选择策略。并随时根据宏观经济、市场变化，以及基于流动性和风险管理的要求，对构建组合进行调整。 </w:t>
      </w:r>
    </w:p>
    <w:p w14:paraId="43FCDE5E">
      <w:pPr>
        <w:pStyle w:val="8"/>
        <w:spacing w:before="0" w:beforeAutospacing="0" w:after="0" w:afterAutospacing="0" w:line="360" w:lineRule="auto"/>
        <w:ind w:firstLine="420"/>
        <w:rPr>
          <w:rFonts w:hint="eastAsia"/>
          <w:sz w:val="21"/>
          <w:szCs w:val="21"/>
        </w:rPr>
      </w:pPr>
      <w:r>
        <w:rPr>
          <w:rFonts w:hint="eastAsia"/>
          <w:sz w:val="21"/>
          <w:szCs w:val="21"/>
        </w:rPr>
        <w:t xml:space="preserve">6、权证投资策略 </w:t>
      </w:r>
    </w:p>
    <w:p w14:paraId="1932B272">
      <w:pPr>
        <w:pStyle w:val="8"/>
        <w:spacing w:before="0" w:beforeAutospacing="0" w:after="0" w:afterAutospacing="0" w:line="360" w:lineRule="auto"/>
        <w:ind w:firstLine="420"/>
        <w:rPr>
          <w:rFonts w:hint="eastAsia"/>
          <w:sz w:val="21"/>
          <w:szCs w:val="21"/>
        </w:rPr>
      </w:pPr>
      <w:r>
        <w:rPr>
          <w:rFonts w:hint="eastAsia"/>
          <w:sz w:val="21"/>
          <w:szCs w:val="21"/>
        </w:rPr>
        <w:t xml:space="preserve">权证为本基金辅助性投资工具，投资比例不超过基金资产净值的3%。权证投资的主要标的为创业成长型公司发行的权证，投资原则为有利于基金资产增值、控制下跌风险、实现保值和锁定收益。如果市场上存在持有股票的认沽权证时，在预期市场下跌但由于各种原因导致股票无法顺利卖出时，可以使用认沽权证工具来保护股票的价值。如果市场上存在拟持有股票的认购权证，且价格相对于价值出现大幅折让时，可以使用认购权证工具来获得标的股票的头寸暴露。 </w:t>
      </w:r>
    </w:p>
    <w:p w14:paraId="6A4A2335">
      <w:pPr>
        <w:pStyle w:val="8"/>
        <w:spacing w:before="0" w:beforeAutospacing="0" w:after="0" w:afterAutospacing="0" w:line="360" w:lineRule="auto"/>
        <w:ind w:firstLine="420"/>
        <w:rPr>
          <w:rFonts w:hint="eastAsia"/>
          <w:sz w:val="21"/>
          <w:szCs w:val="21"/>
        </w:rPr>
      </w:pPr>
      <w:r>
        <w:rPr>
          <w:rFonts w:hint="eastAsia"/>
          <w:sz w:val="21"/>
          <w:szCs w:val="21"/>
        </w:rPr>
        <w:t xml:space="preserve">7、组合构建与调整 </w:t>
      </w:r>
    </w:p>
    <w:p w14:paraId="28359774">
      <w:pPr>
        <w:pStyle w:val="8"/>
        <w:spacing w:before="0" w:beforeAutospacing="0" w:after="0" w:afterAutospacing="0" w:line="360" w:lineRule="auto"/>
        <w:ind w:firstLine="420"/>
        <w:rPr>
          <w:rFonts w:hint="eastAsia"/>
          <w:sz w:val="21"/>
          <w:szCs w:val="21"/>
        </w:rPr>
      </w:pPr>
      <w:r>
        <w:rPr>
          <w:rFonts w:hint="eastAsia"/>
          <w:sz w:val="21"/>
          <w:szCs w:val="21"/>
        </w:rPr>
        <w:t xml:space="preserve">根据各类资产投资策略，在各资产类投资品种确定的前提下，构建基金组合。 </w:t>
      </w:r>
    </w:p>
    <w:p w14:paraId="04D356E5">
      <w:pPr>
        <w:pStyle w:val="8"/>
        <w:spacing w:before="0" w:beforeAutospacing="0" w:after="0" w:afterAutospacing="0" w:line="360" w:lineRule="auto"/>
        <w:ind w:firstLine="420"/>
        <w:rPr>
          <w:rFonts w:hint="eastAsia"/>
          <w:sz w:val="21"/>
          <w:szCs w:val="21"/>
        </w:rPr>
      </w:pPr>
      <w:r>
        <w:rPr>
          <w:rFonts w:hint="eastAsia"/>
          <w:sz w:val="21"/>
          <w:szCs w:val="21"/>
        </w:rPr>
        <w:t>对于股票类资产，由于创业成长型股票的市值通常较小，构建组合时需要充分考虑组合</w:t>
      </w:r>
      <w:bookmarkStart w:id="113" w:name="chapter_level1_11_60_section_1_end"/>
      <w:bookmarkEnd w:id="113"/>
      <w:r>
        <w:rPr>
          <w:rFonts w:hint="eastAsia"/>
          <w:sz w:val="21"/>
          <w:szCs w:val="21"/>
        </w:rPr>
        <w:t xml:space="preserve">流动性的问题，包括组合资产买卖交易时的市场冲击等。 </w:t>
      </w:r>
      <w:bookmarkStart w:id="114" w:name="field_60_investmentstrategy_1_end"/>
      <w:bookmarkEnd w:id="114"/>
      <w:r>
        <w:rPr>
          <w:rFonts w:hint="eastAsia"/>
          <w:sz w:val="21"/>
          <w:szCs w:val="21"/>
        </w:rPr>
        <w:t xml:space="preserve">  </w:t>
      </w:r>
    </w:p>
    <w:p w14:paraId="58709287">
      <w:pPr>
        <w:pStyle w:val="8"/>
        <w:spacing w:before="0" w:beforeAutospacing="0" w:after="0" w:afterAutospacing="0" w:line="360" w:lineRule="auto"/>
        <w:ind w:firstLine="420"/>
        <w:rPr>
          <w:rFonts w:hint="eastAsia"/>
          <w:sz w:val="21"/>
          <w:szCs w:val="21"/>
        </w:rPr>
      </w:pPr>
      <w:bookmarkStart w:id="115" w:name="chapter_level1_11_60_section_2"/>
      <w:bookmarkEnd w:id="115"/>
      <w:r>
        <w:rPr>
          <w:rStyle w:val="12"/>
          <w:rFonts w:hint="eastAsia"/>
          <w:sz w:val="21"/>
          <w:szCs w:val="21"/>
        </w:rPr>
        <w:t>五、禁止行为</w:t>
      </w:r>
    </w:p>
    <w:p w14:paraId="0B0ED9DE">
      <w:pPr>
        <w:pStyle w:val="8"/>
        <w:spacing w:before="0" w:beforeAutospacing="0" w:after="0" w:afterAutospacing="0" w:line="360" w:lineRule="auto"/>
        <w:ind w:firstLine="420"/>
        <w:rPr>
          <w:rFonts w:hint="eastAsia"/>
          <w:sz w:val="21"/>
          <w:szCs w:val="21"/>
        </w:rPr>
      </w:pPr>
      <w:r>
        <w:rPr>
          <w:rFonts w:hint="eastAsia"/>
          <w:sz w:val="21"/>
          <w:szCs w:val="21"/>
        </w:rPr>
        <w:t xml:space="preserve">为维护基金份额持有人的合法权益，本基金禁止从事下列行为： </w:t>
      </w:r>
    </w:p>
    <w:p w14:paraId="3ACBA430">
      <w:pPr>
        <w:pStyle w:val="8"/>
        <w:spacing w:before="0" w:beforeAutospacing="0" w:after="0" w:afterAutospacing="0" w:line="360" w:lineRule="auto"/>
        <w:ind w:firstLine="420"/>
        <w:rPr>
          <w:rFonts w:hint="eastAsia"/>
          <w:sz w:val="21"/>
          <w:szCs w:val="21"/>
        </w:rPr>
      </w:pPr>
      <w:r>
        <w:rPr>
          <w:rFonts w:hint="eastAsia"/>
          <w:sz w:val="21"/>
          <w:szCs w:val="21"/>
        </w:rPr>
        <w:t xml:space="preserve">1、承销证券； </w:t>
      </w:r>
    </w:p>
    <w:p w14:paraId="6F940A98">
      <w:pPr>
        <w:pStyle w:val="8"/>
        <w:spacing w:before="0" w:beforeAutospacing="0" w:after="0" w:afterAutospacing="0" w:line="360" w:lineRule="auto"/>
        <w:ind w:firstLine="420"/>
        <w:rPr>
          <w:rFonts w:hint="eastAsia"/>
          <w:sz w:val="21"/>
          <w:szCs w:val="21"/>
        </w:rPr>
      </w:pPr>
      <w:r>
        <w:rPr>
          <w:rFonts w:hint="eastAsia"/>
          <w:sz w:val="21"/>
          <w:szCs w:val="21"/>
        </w:rPr>
        <w:t xml:space="preserve">2、向他人贷款或者提供担保； </w:t>
      </w:r>
    </w:p>
    <w:p w14:paraId="391F49B3">
      <w:pPr>
        <w:pStyle w:val="8"/>
        <w:spacing w:before="0" w:beforeAutospacing="0" w:after="0" w:afterAutospacing="0" w:line="360" w:lineRule="auto"/>
        <w:ind w:firstLine="420"/>
        <w:rPr>
          <w:rFonts w:hint="eastAsia"/>
          <w:sz w:val="21"/>
          <w:szCs w:val="21"/>
        </w:rPr>
      </w:pPr>
      <w:r>
        <w:rPr>
          <w:rFonts w:hint="eastAsia"/>
          <w:sz w:val="21"/>
          <w:szCs w:val="21"/>
        </w:rPr>
        <w:t xml:space="preserve">3、从事承担无限责任的投资； </w:t>
      </w:r>
    </w:p>
    <w:p w14:paraId="1F37A030">
      <w:pPr>
        <w:pStyle w:val="8"/>
        <w:spacing w:before="0" w:beforeAutospacing="0" w:after="0" w:afterAutospacing="0" w:line="360" w:lineRule="auto"/>
        <w:ind w:firstLine="420"/>
        <w:rPr>
          <w:rFonts w:hint="eastAsia"/>
          <w:sz w:val="21"/>
          <w:szCs w:val="21"/>
        </w:rPr>
      </w:pPr>
      <w:r>
        <w:rPr>
          <w:rFonts w:hint="eastAsia"/>
          <w:sz w:val="21"/>
          <w:szCs w:val="21"/>
        </w:rPr>
        <w:t xml:space="preserve">4、买卖其他基金份额，但是国务院另有规定的除外； </w:t>
      </w:r>
    </w:p>
    <w:p w14:paraId="632878E8">
      <w:pPr>
        <w:pStyle w:val="8"/>
        <w:spacing w:before="0" w:beforeAutospacing="0" w:after="0" w:afterAutospacing="0" w:line="360" w:lineRule="auto"/>
        <w:ind w:firstLine="420"/>
        <w:rPr>
          <w:rFonts w:hint="eastAsia"/>
          <w:sz w:val="21"/>
          <w:szCs w:val="21"/>
        </w:rPr>
      </w:pPr>
      <w:r>
        <w:rPr>
          <w:rFonts w:hint="eastAsia"/>
          <w:sz w:val="21"/>
          <w:szCs w:val="21"/>
        </w:rPr>
        <w:t xml:space="preserve">5、向基金管理人、基金托管人出资或者买卖基金管理人、基金托管人发行的股票或者债券； </w:t>
      </w:r>
    </w:p>
    <w:p w14:paraId="7E6D8635">
      <w:pPr>
        <w:pStyle w:val="8"/>
        <w:spacing w:before="0" w:beforeAutospacing="0" w:after="0" w:afterAutospacing="0" w:line="360" w:lineRule="auto"/>
        <w:ind w:firstLine="420"/>
        <w:rPr>
          <w:rFonts w:hint="eastAsia"/>
          <w:sz w:val="21"/>
          <w:szCs w:val="21"/>
        </w:rPr>
      </w:pPr>
      <w:r>
        <w:rPr>
          <w:rFonts w:hint="eastAsia"/>
          <w:sz w:val="21"/>
          <w:szCs w:val="21"/>
        </w:rPr>
        <w:t xml:space="preserve">6、买卖与基金管理人、基金托管人有控股关系的股东或者与基金管理人、基金托管人有其他重大利害关系的公司发行的证券或者承销期内承销的证券； </w:t>
      </w:r>
    </w:p>
    <w:p w14:paraId="23D5B6ED">
      <w:pPr>
        <w:pStyle w:val="8"/>
        <w:spacing w:before="0" w:beforeAutospacing="0" w:after="0" w:afterAutospacing="0" w:line="360" w:lineRule="auto"/>
        <w:ind w:firstLine="420"/>
        <w:rPr>
          <w:rFonts w:hint="eastAsia"/>
          <w:sz w:val="21"/>
          <w:szCs w:val="21"/>
        </w:rPr>
      </w:pPr>
      <w:r>
        <w:rPr>
          <w:rFonts w:hint="eastAsia"/>
          <w:sz w:val="21"/>
          <w:szCs w:val="21"/>
        </w:rPr>
        <w:t xml:space="preserve">7、从事内幕交易、操纵证券交易价格及其他不正当的证券交易活动； </w:t>
      </w:r>
    </w:p>
    <w:p w14:paraId="5E2AFF85">
      <w:pPr>
        <w:pStyle w:val="8"/>
        <w:spacing w:before="0" w:beforeAutospacing="0" w:after="0" w:afterAutospacing="0" w:line="360" w:lineRule="auto"/>
        <w:ind w:firstLine="420"/>
        <w:rPr>
          <w:rFonts w:hint="eastAsia"/>
          <w:sz w:val="21"/>
          <w:szCs w:val="21"/>
        </w:rPr>
      </w:pPr>
      <w:r>
        <w:rPr>
          <w:rFonts w:hint="eastAsia"/>
          <w:sz w:val="21"/>
          <w:szCs w:val="21"/>
        </w:rPr>
        <w:t xml:space="preserve">8、依照法律法规有关规定，由中国证监会规定禁止的其他活动。 </w:t>
      </w:r>
    </w:p>
    <w:p w14:paraId="146DEB37">
      <w:pPr>
        <w:pStyle w:val="8"/>
        <w:spacing w:before="0" w:beforeAutospacing="0" w:after="0" w:afterAutospacing="0" w:line="360" w:lineRule="auto"/>
        <w:ind w:firstLine="420"/>
        <w:rPr>
          <w:rFonts w:hint="eastAsia"/>
          <w:sz w:val="21"/>
          <w:szCs w:val="21"/>
        </w:rPr>
      </w:pPr>
      <w:r>
        <w:rPr>
          <w:rFonts w:hint="eastAsia"/>
          <w:sz w:val="21"/>
          <w:szCs w:val="21"/>
        </w:rPr>
        <w:t xml:space="preserve">若法律法规或监管部门取消上述禁止性规定，履行适当程序后，本基金投资可不受上述规定限制。 </w:t>
      </w:r>
    </w:p>
    <w:p w14:paraId="382F4ED4">
      <w:pPr>
        <w:pStyle w:val="8"/>
        <w:spacing w:before="0" w:beforeAutospacing="0" w:after="0" w:afterAutospacing="0" w:line="360" w:lineRule="auto"/>
        <w:ind w:firstLine="420"/>
        <w:rPr>
          <w:rFonts w:hint="eastAsia"/>
          <w:sz w:val="21"/>
          <w:szCs w:val="21"/>
        </w:rPr>
      </w:pPr>
      <w:r>
        <w:rPr>
          <w:rStyle w:val="12"/>
          <w:rFonts w:hint="eastAsia"/>
          <w:sz w:val="21"/>
          <w:szCs w:val="21"/>
        </w:rPr>
        <w:t>六、投资限制</w:t>
      </w:r>
    </w:p>
    <w:p w14:paraId="1649D511">
      <w:pPr>
        <w:pStyle w:val="8"/>
        <w:spacing w:before="0" w:beforeAutospacing="0" w:after="0" w:afterAutospacing="0" w:line="360" w:lineRule="auto"/>
        <w:ind w:firstLine="420"/>
        <w:rPr>
          <w:rFonts w:hint="eastAsia"/>
          <w:sz w:val="21"/>
          <w:szCs w:val="21"/>
        </w:rPr>
      </w:pPr>
      <w:r>
        <w:rPr>
          <w:rFonts w:hint="eastAsia"/>
          <w:sz w:val="21"/>
          <w:szCs w:val="21"/>
        </w:rPr>
        <w:t xml:space="preserve">本基金的投资组合将遵循以下限制： </w:t>
      </w:r>
    </w:p>
    <w:p w14:paraId="65206B0D">
      <w:pPr>
        <w:pStyle w:val="8"/>
        <w:spacing w:before="0" w:beforeAutospacing="0" w:after="0" w:afterAutospacing="0" w:line="360" w:lineRule="auto"/>
        <w:ind w:firstLine="420"/>
        <w:rPr>
          <w:rFonts w:hint="eastAsia"/>
          <w:sz w:val="21"/>
          <w:szCs w:val="21"/>
        </w:rPr>
      </w:pPr>
      <w:r>
        <w:rPr>
          <w:rFonts w:hint="eastAsia"/>
          <w:sz w:val="21"/>
          <w:szCs w:val="21"/>
        </w:rPr>
        <w:t xml:space="preserve">1、本基金持有一家上市公司的股票（含存托凭证），其市值不超过基金资产净值的10%； </w:t>
      </w:r>
    </w:p>
    <w:p w14:paraId="2FC0257D">
      <w:pPr>
        <w:pStyle w:val="8"/>
        <w:spacing w:before="0" w:beforeAutospacing="0" w:after="0" w:afterAutospacing="0" w:line="360" w:lineRule="auto"/>
        <w:ind w:firstLine="420"/>
        <w:rPr>
          <w:rFonts w:hint="eastAsia"/>
          <w:sz w:val="21"/>
          <w:szCs w:val="21"/>
        </w:rPr>
      </w:pPr>
      <w:r>
        <w:rPr>
          <w:rFonts w:hint="eastAsia"/>
          <w:sz w:val="21"/>
          <w:szCs w:val="21"/>
        </w:rPr>
        <w:t xml:space="preserve">2、本基金与由本基金管理人管理的其他基金持有一家公司发行的证券（含存托凭证），不超过该证券的10%； </w:t>
      </w:r>
    </w:p>
    <w:p w14:paraId="53BF50EF">
      <w:pPr>
        <w:pStyle w:val="8"/>
        <w:spacing w:before="0" w:beforeAutospacing="0" w:after="0" w:afterAutospacing="0" w:line="360" w:lineRule="auto"/>
        <w:ind w:firstLine="420"/>
        <w:rPr>
          <w:rFonts w:hint="eastAsia"/>
          <w:sz w:val="21"/>
          <w:szCs w:val="21"/>
        </w:rPr>
      </w:pPr>
      <w:r>
        <w:rPr>
          <w:rFonts w:hint="eastAsia"/>
          <w:sz w:val="21"/>
          <w:szCs w:val="21"/>
        </w:rPr>
        <w:t xml:space="preserve">3、进入全国银行间同业市场的债券回购融入的资金余额不得超过基金资产净值的40%； </w:t>
      </w:r>
    </w:p>
    <w:p w14:paraId="4AD58295">
      <w:pPr>
        <w:pStyle w:val="8"/>
        <w:spacing w:before="0" w:beforeAutospacing="0" w:after="0" w:afterAutospacing="0" w:line="360" w:lineRule="auto"/>
        <w:ind w:firstLine="420"/>
        <w:rPr>
          <w:rFonts w:hint="eastAsia"/>
          <w:sz w:val="21"/>
          <w:szCs w:val="21"/>
        </w:rPr>
      </w:pPr>
      <w:r>
        <w:rPr>
          <w:rFonts w:hint="eastAsia"/>
          <w:sz w:val="21"/>
          <w:szCs w:val="21"/>
        </w:rPr>
        <w:t xml:space="preserve">4、本基金参与股票发行申购，本基金所申报的金额不超过本基金的总资产，本基金所申报的股票数量不超过拟发行股票公司本次发行股票的总量； </w:t>
      </w:r>
    </w:p>
    <w:p w14:paraId="07EAF513">
      <w:pPr>
        <w:pStyle w:val="8"/>
        <w:spacing w:before="0" w:beforeAutospacing="0" w:after="0" w:afterAutospacing="0" w:line="360" w:lineRule="auto"/>
        <w:ind w:firstLine="420"/>
        <w:rPr>
          <w:rFonts w:hint="eastAsia"/>
          <w:sz w:val="21"/>
          <w:szCs w:val="21"/>
        </w:rPr>
      </w:pPr>
      <w:r>
        <w:rPr>
          <w:rFonts w:hint="eastAsia"/>
          <w:sz w:val="21"/>
          <w:szCs w:val="21"/>
        </w:rPr>
        <w:t xml:space="preserve">5、本基金投资权证，在任何交易日买入的总金额，不超过上一交易日基金资产净值的0.5%，基金持有的全部权证的市值不超过基金资产净值的 3％，本基金管理人管理的全部基金持有同一权证的比例不超过该权证的10％。投资于其他权证的投资比例，遵从法律法规或监管部门的相关规定； </w:t>
      </w:r>
    </w:p>
    <w:p w14:paraId="767AC295">
      <w:pPr>
        <w:pStyle w:val="8"/>
        <w:spacing w:before="0" w:beforeAutospacing="0" w:after="0" w:afterAutospacing="0" w:line="360" w:lineRule="auto"/>
        <w:ind w:firstLine="420"/>
        <w:rPr>
          <w:rFonts w:hint="eastAsia"/>
          <w:sz w:val="21"/>
          <w:szCs w:val="21"/>
        </w:rPr>
      </w:pPr>
      <w:r>
        <w:rPr>
          <w:rFonts w:hint="eastAsia"/>
          <w:sz w:val="21"/>
          <w:szCs w:val="21"/>
        </w:rPr>
        <w:t xml:space="preserve">6、本基金持有的同一（指同一信用级别）资产支持证券的比例，不得超过该资产支持证券规模的10％；本基金投资于同一原始权益人的各类资产支持证券的比例，不得超过该基金资产净值的10%；基金管理人管理的全部证券投资基金投资于同一原始权益人的各类资产支持证券，不得超过其各类资产支持证券合计规模的10%；本基金持有的全部资产支持证券，其市值不得超过该基金资产净值的20％； </w:t>
      </w:r>
    </w:p>
    <w:p w14:paraId="45475EB8">
      <w:pPr>
        <w:pStyle w:val="8"/>
        <w:spacing w:before="0" w:beforeAutospacing="0" w:after="0" w:afterAutospacing="0" w:line="360" w:lineRule="auto"/>
        <w:ind w:firstLine="420"/>
        <w:rPr>
          <w:rFonts w:hint="eastAsia"/>
          <w:sz w:val="21"/>
          <w:szCs w:val="21"/>
        </w:rPr>
      </w:pPr>
      <w:r>
        <w:rPr>
          <w:rFonts w:hint="eastAsia"/>
          <w:sz w:val="21"/>
          <w:szCs w:val="21"/>
        </w:rPr>
        <w:t xml:space="preserve">7、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14:paraId="6D968626">
      <w:pPr>
        <w:pStyle w:val="8"/>
        <w:spacing w:before="0" w:beforeAutospacing="0" w:after="0" w:afterAutospacing="0" w:line="360" w:lineRule="auto"/>
        <w:ind w:firstLine="420"/>
        <w:rPr>
          <w:rFonts w:hint="eastAsia"/>
          <w:sz w:val="21"/>
          <w:szCs w:val="21"/>
        </w:rPr>
      </w:pPr>
      <w:r>
        <w:rPr>
          <w:rFonts w:hint="eastAsia"/>
          <w:sz w:val="21"/>
          <w:szCs w:val="21"/>
        </w:rPr>
        <w:t xml:space="preserve">8、本基金主动投资于流动性受限资产的市值合计不得超过本基金资产净值的15%； </w:t>
      </w:r>
    </w:p>
    <w:p w14:paraId="500AA532">
      <w:pPr>
        <w:pStyle w:val="8"/>
        <w:spacing w:before="0" w:beforeAutospacing="0" w:after="0" w:afterAutospacing="0" w:line="360" w:lineRule="auto"/>
        <w:ind w:firstLine="420"/>
        <w:rPr>
          <w:rFonts w:hint="eastAsia"/>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14:paraId="3A87199C">
      <w:pPr>
        <w:pStyle w:val="8"/>
        <w:spacing w:before="0" w:beforeAutospacing="0" w:after="0" w:afterAutospacing="0" w:line="360" w:lineRule="auto"/>
        <w:ind w:firstLine="420"/>
        <w:rPr>
          <w:rFonts w:hint="eastAsia"/>
          <w:sz w:val="21"/>
          <w:szCs w:val="21"/>
        </w:rPr>
      </w:pPr>
      <w:r>
        <w:rPr>
          <w:rFonts w:hint="eastAsia"/>
          <w:sz w:val="21"/>
          <w:szCs w:val="21"/>
        </w:rPr>
        <w:t xml:space="preserve">9、本基金与私募类证券资管产品及中国证监会认定的其他主体为交易对手开展逆回购交易的，可接受质押品的资质要求应当与基金合同约定的投资范围保持一致； </w:t>
      </w:r>
    </w:p>
    <w:p w14:paraId="20254061">
      <w:pPr>
        <w:pStyle w:val="8"/>
        <w:spacing w:before="0" w:beforeAutospacing="0" w:after="0" w:afterAutospacing="0" w:line="360" w:lineRule="auto"/>
        <w:ind w:firstLine="420"/>
        <w:rPr>
          <w:rFonts w:hint="eastAsia"/>
          <w:sz w:val="21"/>
          <w:szCs w:val="21"/>
        </w:rPr>
      </w:pPr>
      <w:r>
        <w:rPr>
          <w:rFonts w:hint="eastAsia"/>
          <w:sz w:val="21"/>
          <w:szCs w:val="21"/>
        </w:rPr>
        <w:t xml:space="preserve">10、本基金不得违反基金合同中有关投资范围、投资策略、投资比例的规定； </w:t>
      </w:r>
    </w:p>
    <w:p w14:paraId="4654A729">
      <w:pPr>
        <w:pStyle w:val="8"/>
        <w:spacing w:before="0" w:beforeAutospacing="0" w:after="0" w:afterAutospacing="0" w:line="360" w:lineRule="auto"/>
        <w:ind w:firstLine="420"/>
        <w:rPr>
          <w:rFonts w:hint="eastAsia"/>
          <w:sz w:val="21"/>
          <w:szCs w:val="21"/>
        </w:rPr>
      </w:pPr>
      <w:r>
        <w:rPr>
          <w:rFonts w:hint="eastAsia"/>
          <w:sz w:val="21"/>
          <w:szCs w:val="21"/>
        </w:rPr>
        <w:t xml:space="preserve">11、法律法规或监管部门对上述比例限制另有规定的，从其规定。 </w:t>
      </w:r>
    </w:p>
    <w:p w14:paraId="4BBB8DFF">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自基金合同生效之日起六个月内使基金的投资组合比例符合基金合同的约定。在符合相关法律法规规定的前提下，因证券市场波动、上市公司合并、基金规模变动等非本基金管理人的因素致使基金的投资组合不符合上述1-3项以及5-7项、10项规定的投资比例的，基金管理人应当在10个交易日内进行调整。法律法规或监管部门另有规定的，从其规定。 </w:t>
      </w:r>
    </w:p>
    <w:p w14:paraId="6DFAEAE8">
      <w:pPr>
        <w:pStyle w:val="8"/>
        <w:spacing w:before="0" w:beforeAutospacing="0" w:after="0" w:afterAutospacing="0" w:line="360" w:lineRule="auto"/>
        <w:ind w:firstLine="420"/>
        <w:rPr>
          <w:rFonts w:hint="eastAsia"/>
          <w:sz w:val="21"/>
          <w:szCs w:val="21"/>
        </w:rPr>
      </w:pPr>
      <w:r>
        <w:rPr>
          <w:rFonts w:hint="eastAsia"/>
          <w:sz w:val="21"/>
          <w:szCs w:val="21"/>
        </w:rPr>
        <w:t xml:space="preserve">若法律法规或监管部门取消上述限制，履行适当程序后，本基金投资可不受上述规定限制。 </w:t>
      </w:r>
    </w:p>
    <w:p w14:paraId="26E7593E">
      <w:pPr>
        <w:pStyle w:val="8"/>
        <w:spacing w:before="0" w:beforeAutospacing="0" w:after="0" w:afterAutospacing="0" w:line="360" w:lineRule="auto"/>
        <w:ind w:firstLine="420"/>
        <w:rPr>
          <w:rFonts w:hint="eastAsia"/>
          <w:sz w:val="21"/>
          <w:szCs w:val="21"/>
        </w:rPr>
      </w:pPr>
      <w:bookmarkStart w:id="116" w:name="chapter_level1_11_60_section_2_end"/>
      <w:bookmarkEnd w:id="116"/>
      <w:r>
        <w:rPr>
          <w:rStyle w:val="12"/>
          <w:rFonts w:hint="eastAsia"/>
          <w:sz w:val="21"/>
          <w:szCs w:val="21"/>
        </w:rPr>
        <w:t>七、业绩比较基准</w:t>
      </w:r>
    </w:p>
    <w:p w14:paraId="537C213C">
      <w:pPr>
        <w:pStyle w:val="8"/>
        <w:spacing w:before="0" w:beforeAutospacing="0" w:after="0" w:afterAutospacing="0" w:line="360" w:lineRule="auto"/>
        <w:ind w:firstLine="420"/>
        <w:rPr>
          <w:rFonts w:hint="eastAsia"/>
          <w:sz w:val="21"/>
          <w:szCs w:val="21"/>
        </w:rPr>
      </w:pPr>
      <w:bookmarkStart w:id="117" w:name="chapter_level1_11_60_section_3"/>
      <w:bookmarkEnd w:id="117"/>
      <w:r>
        <w:rPr>
          <w:rFonts w:hint="eastAsia"/>
          <w:sz w:val="21"/>
          <w:szCs w:val="21"/>
        </w:rPr>
        <w:t>本基金业绩比较基准：中证800指数收益率*90%+中债-国债总财富（1-3年）指数收益率*5%+活期存款基准利率*5%。</w:t>
      </w:r>
    </w:p>
    <w:p w14:paraId="6680DA41">
      <w:pPr>
        <w:pStyle w:val="8"/>
        <w:spacing w:before="0" w:beforeAutospacing="0" w:after="0" w:afterAutospacing="0" w:line="360" w:lineRule="auto"/>
        <w:ind w:firstLine="420"/>
        <w:rPr>
          <w:rFonts w:hint="eastAsia"/>
          <w:sz w:val="21"/>
          <w:szCs w:val="21"/>
        </w:rPr>
      </w:pPr>
      <w:r>
        <w:rPr>
          <w:rFonts w:hint="eastAsia"/>
          <w:sz w:val="21"/>
          <w:szCs w:val="21"/>
        </w:rPr>
        <w:t>1、业绩比较基准设定的原因</w:t>
      </w:r>
    </w:p>
    <w:p w14:paraId="003F5936">
      <w:pPr>
        <w:pStyle w:val="8"/>
        <w:spacing w:before="0" w:beforeAutospacing="0" w:after="0" w:afterAutospacing="0" w:line="360" w:lineRule="auto"/>
        <w:ind w:firstLine="420"/>
        <w:rPr>
          <w:rFonts w:hint="eastAsia"/>
          <w:sz w:val="21"/>
          <w:szCs w:val="21"/>
        </w:rPr>
      </w:pPr>
      <w:r>
        <w:rPr>
          <w:rFonts w:hint="eastAsia"/>
          <w:sz w:val="21"/>
          <w:szCs w:val="21"/>
        </w:rPr>
        <w:t>（1）基于基金投资范围以及预期投资的主要资产类别，本基金主要投资于A股股票、债券等资产，相应选取与之匹配的A股指数、债券指数作为基准要素。同时基于基金投资股票资产占基金资产的比例为60%-95%等投资比例限制，以及预期的资产配置比例中枢，本基金将股票资产与债券资产所对应的基准要素权重分别设置为90%与5%。此外，为应对基金日常流动性需求，本基金可能保持一定比例的现金或其他高流动性资产，将高流动性资产所对应的基准要素权重设置为5%。</w:t>
      </w:r>
    </w:p>
    <w:p w14:paraId="5D2120D0">
      <w:pPr>
        <w:pStyle w:val="8"/>
        <w:spacing w:before="0" w:beforeAutospacing="0" w:after="0" w:afterAutospacing="0" w:line="360" w:lineRule="auto"/>
        <w:ind w:firstLine="420"/>
        <w:rPr>
          <w:rFonts w:hint="eastAsia"/>
          <w:sz w:val="21"/>
          <w:szCs w:val="21"/>
        </w:rPr>
      </w:pPr>
      <w:r>
        <w:rPr>
          <w:rFonts w:hint="eastAsia"/>
          <w:sz w:val="21"/>
          <w:szCs w:val="21"/>
        </w:rPr>
        <w:t>（2）基于基金投资目标、投资范围和投资策略，本基金通过深入研究创业成长型公司，挖掘该类型公司的投资机会，力争为基金份额持有人获得超越业绩比较基准的投资回报。综合考虑基准指数与产品定位和投资风格的匹配度，同时兼顾考虑基准指数的表征性、认可度，以及指数市值覆盖、风格特征、行业与个股分布等，本基金选取中证800指数作为A股股票部分的基准要素。</w:t>
      </w:r>
    </w:p>
    <w:p w14:paraId="63339427">
      <w:pPr>
        <w:pStyle w:val="8"/>
        <w:spacing w:before="0" w:beforeAutospacing="0" w:after="0" w:afterAutospacing="0" w:line="360" w:lineRule="auto"/>
        <w:ind w:firstLine="420"/>
        <w:rPr>
          <w:rFonts w:hint="eastAsia"/>
          <w:sz w:val="21"/>
          <w:szCs w:val="21"/>
        </w:rPr>
      </w:pPr>
      <w:r>
        <w:rPr>
          <w:rFonts w:hint="eastAsia"/>
          <w:sz w:val="21"/>
          <w:szCs w:val="21"/>
        </w:rPr>
        <w:t>中证800指数由沪深市场市值较大、流动性较好的800只股票构成，反映沪深市场大中盘上市公司证券的整体表现。指数样本量大，行业覆盖面广，适合作为本基金A股股票部分的业绩比较基准要素。</w:t>
      </w:r>
    </w:p>
    <w:p w14:paraId="5008071A">
      <w:pPr>
        <w:pStyle w:val="8"/>
        <w:spacing w:before="0" w:beforeAutospacing="0" w:after="0" w:afterAutospacing="0" w:line="360" w:lineRule="auto"/>
        <w:ind w:firstLine="420"/>
        <w:rPr>
          <w:rFonts w:hint="eastAsia"/>
          <w:sz w:val="21"/>
          <w:szCs w:val="21"/>
        </w:rPr>
      </w:pPr>
      <w:r>
        <w:rPr>
          <w:rFonts w:hint="eastAsia"/>
          <w:sz w:val="21"/>
          <w:szCs w:val="21"/>
        </w:rPr>
        <w:t>（3）基于基金投资目标、投资范围和投资策略，本基金的债券资产预期整体组合久期偏向于中短久期。综合考虑基准指数与产品定位和投资风格的匹配度，同时兼顾考虑基准指数的表征性、认可度，选取中债-国债总财富（1-3年）指数作为债券部分的业绩比较基准要素。</w:t>
      </w:r>
    </w:p>
    <w:p w14:paraId="5CC60CFA">
      <w:pPr>
        <w:pStyle w:val="8"/>
        <w:spacing w:before="0" w:beforeAutospacing="0" w:after="0" w:afterAutospacing="0" w:line="360" w:lineRule="auto"/>
        <w:ind w:firstLine="420"/>
        <w:rPr>
          <w:rFonts w:hint="eastAsia"/>
          <w:sz w:val="21"/>
          <w:szCs w:val="21"/>
        </w:rPr>
      </w:pPr>
      <w:r>
        <w:rPr>
          <w:rFonts w:hint="eastAsia"/>
          <w:sz w:val="21"/>
          <w:szCs w:val="21"/>
        </w:rPr>
        <w:t>中债-国债总财富（1-3年）指数隶属于中债-国债总指数，该指数成份券由在境内公开发行且上市流通、债券待偿期限在1-3年（含1年）的记账式国债组成，反映中短期限国债的整体价格走势及变动趋势，适合作为本基金债券部分的业绩比较基准要素。</w:t>
      </w:r>
    </w:p>
    <w:p w14:paraId="022891E4">
      <w:pPr>
        <w:pStyle w:val="8"/>
        <w:spacing w:before="0" w:beforeAutospacing="0" w:after="0" w:afterAutospacing="0" w:line="360" w:lineRule="auto"/>
        <w:ind w:firstLine="420"/>
        <w:rPr>
          <w:rFonts w:hint="eastAsia"/>
          <w:sz w:val="21"/>
          <w:szCs w:val="21"/>
        </w:rPr>
      </w:pPr>
      <w:r>
        <w:rPr>
          <w:rFonts w:hint="eastAsia"/>
          <w:sz w:val="21"/>
          <w:szCs w:val="21"/>
        </w:rPr>
        <w:t>（4）本基金将活期存款基准利率纳入业绩比较基准，对应基金投资的现金类资产，该业绩比较基准要素能准确反映现金类资产的无风险收益水平，与基金现金类资产的投资收益特征高度匹配。</w:t>
      </w:r>
    </w:p>
    <w:p w14:paraId="6142F56F">
      <w:pPr>
        <w:pStyle w:val="8"/>
        <w:spacing w:before="0" w:beforeAutospacing="0" w:after="0" w:afterAutospacing="0" w:line="360" w:lineRule="auto"/>
        <w:ind w:firstLine="420"/>
        <w:rPr>
          <w:rFonts w:hint="eastAsia"/>
          <w:sz w:val="21"/>
          <w:szCs w:val="21"/>
        </w:rPr>
      </w:pPr>
      <w:r>
        <w:rPr>
          <w:rFonts w:hint="eastAsia"/>
          <w:sz w:val="21"/>
          <w:szCs w:val="21"/>
        </w:rPr>
        <w:t>综上，本基金选取的业绩比较基准与基金投资目标、投资范围、投资策略、投资比例限制相匹配。</w:t>
      </w:r>
    </w:p>
    <w:p w14:paraId="1FF22773">
      <w:pPr>
        <w:pStyle w:val="8"/>
        <w:spacing w:before="0" w:beforeAutospacing="0" w:after="0" w:afterAutospacing="0" w:line="360" w:lineRule="auto"/>
        <w:ind w:firstLine="420"/>
        <w:rPr>
          <w:rFonts w:hint="eastAsia"/>
          <w:sz w:val="21"/>
          <w:szCs w:val="21"/>
        </w:rPr>
      </w:pPr>
      <w:r>
        <w:rPr>
          <w:rFonts w:hint="eastAsia"/>
          <w:sz w:val="21"/>
          <w:szCs w:val="21"/>
        </w:rPr>
        <w:t>2、业绩比较基准要素的基本信息</w:t>
      </w:r>
    </w:p>
    <w:p w14:paraId="78946229">
      <w:pPr>
        <w:pStyle w:val="8"/>
        <w:spacing w:before="0" w:beforeAutospacing="0" w:after="0" w:afterAutospacing="0" w:line="360" w:lineRule="auto"/>
        <w:ind w:firstLine="420"/>
        <w:rPr>
          <w:rFonts w:hint="eastAsia"/>
          <w:sz w:val="21"/>
          <w:szCs w:val="21"/>
        </w:rPr>
      </w:pPr>
      <w:r>
        <w:rPr>
          <w:rFonts w:hint="eastAsia"/>
          <w:sz w:val="21"/>
          <w:szCs w:val="21"/>
        </w:rPr>
        <w:t>中证800指数由中证指数有限公司编制发布，指数代码为000906，指数具体信息详见中证指数有限公司网站，网址：www.csindex.com.cn。</w:t>
      </w:r>
    </w:p>
    <w:p w14:paraId="2CABF78F">
      <w:pPr>
        <w:pStyle w:val="8"/>
        <w:spacing w:before="0" w:beforeAutospacing="0" w:after="0" w:afterAutospacing="0" w:line="360" w:lineRule="auto"/>
        <w:ind w:firstLine="420"/>
        <w:rPr>
          <w:rFonts w:hint="eastAsia"/>
          <w:sz w:val="21"/>
          <w:szCs w:val="21"/>
        </w:rPr>
      </w:pPr>
      <w:r>
        <w:rPr>
          <w:rFonts w:hint="eastAsia"/>
          <w:sz w:val="21"/>
          <w:szCs w:val="21"/>
        </w:rPr>
        <w:t>中债-国债总财富（1-3年）指数由中债金融估值中心有限公司编制发布，指数代码为CBA00621，指数具体信息详见中国债券信息网，网址：www.chinabond.com.cn。</w:t>
      </w:r>
    </w:p>
    <w:p w14:paraId="1B4645CB">
      <w:pPr>
        <w:pStyle w:val="8"/>
        <w:spacing w:before="0" w:beforeAutospacing="0" w:after="0" w:afterAutospacing="0" w:line="360" w:lineRule="auto"/>
        <w:ind w:firstLine="420"/>
        <w:rPr>
          <w:rFonts w:hint="eastAsia"/>
          <w:sz w:val="21"/>
          <w:szCs w:val="21"/>
        </w:rPr>
      </w:pPr>
      <w:r>
        <w:rPr>
          <w:rFonts w:hint="eastAsia"/>
          <w:sz w:val="21"/>
          <w:szCs w:val="21"/>
        </w:rPr>
        <w:t>活期存款基准利率由中国人民银行发布，具体信息详见中国人民银行网站，网址：www.pbc.gov.cn。</w:t>
      </w:r>
    </w:p>
    <w:p w14:paraId="41D2945C">
      <w:pPr>
        <w:pStyle w:val="8"/>
        <w:spacing w:before="0" w:beforeAutospacing="0" w:after="0" w:afterAutospacing="0" w:line="360" w:lineRule="auto"/>
        <w:ind w:firstLine="420"/>
        <w:rPr>
          <w:rFonts w:hint="eastAsia"/>
          <w:sz w:val="21"/>
          <w:szCs w:val="21"/>
        </w:rPr>
      </w:pPr>
      <w:r>
        <w:rPr>
          <w:rFonts w:hint="eastAsia"/>
          <w:sz w:val="21"/>
          <w:szCs w:val="21"/>
        </w:rPr>
        <w:t>3、业绩比较基准的计算方法</w:t>
      </w:r>
    </w:p>
    <w:p w14:paraId="194A4F42">
      <w:pPr>
        <w:pStyle w:val="8"/>
        <w:spacing w:before="0" w:beforeAutospacing="0" w:after="0" w:afterAutospacing="0" w:line="360" w:lineRule="auto"/>
        <w:ind w:firstLine="420"/>
        <w:rPr>
          <w:rFonts w:hint="eastAsia"/>
          <w:sz w:val="21"/>
          <w:szCs w:val="21"/>
        </w:rPr>
      </w:pPr>
      <w:r>
        <w:rPr>
          <w:rFonts w:hint="eastAsia"/>
          <w:sz w:val="21"/>
          <w:szCs w:val="21"/>
        </w:rPr>
        <w:t>本基金业绩比较基准收益率的计算方法以每日收益率为基础，以时间加权为计算原则。本基金先分别计算业绩比较基准中中证800指数、中债-国债总财富（1-3年）指数和活期存款基准利率的每日收益率，再按照预设权重比例计算当日组合要素基准的日收益率，并连乘每日收益率。</w:t>
      </w:r>
    </w:p>
    <w:p w14:paraId="3F29267E">
      <w:pPr>
        <w:pStyle w:val="8"/>
        <w:spacing w:before="0" w:beforeAutospacing="0" w:after="0" w:afterAutospacing="0" w:line="360" w:lineRule="auto"/>
        <w:ind w:firstLine="420"/>
        <w:rPr>
          <w:rFonts w:hint="eastAsia"/>
          <w:sz w:val="21"/>
          <w:szCs w:val="21"/>
        </w:rPr>
      </w:pPr>
      <w:r>
        <w:rPr>
          <w:rFonts w:hint="eastAsia"/>
          <w:sz w:val="21"/>
          <w:szCs w:val="21"/>
        </w:rPr>
        <w:t>4、管理投资偏离业绩比较基准的定性或定量方法</w:t>
      </w:r>
    </w:p>
    <w:p w14:paraId="0056424E">
      <w:pPr>
        <w:pStyle w:val="8"/>
        <w:spacing w:before="0" w:beforeAutospacing="0" w:after="0" w:afterAutospacing="0" w:line="360" w:lineRule="auto"/>
        <w:ind w:firstLine="420"/>
        <w:rPr>
          <w:rFonts w:hint="eastAsia"/>
          <w:sz w:val="21"/>
          <w:szCs w:val="21"/>
        </w:rPr>
      </w:pPr>
      <w:r>
        <w:rPr>
          <w:rFonts w:hint="eastAsia"/>
          <w:sz w:val="21"/>
          <w:szCs w:val="21"/>
        </w:rPr>
        <w:t>本基金管理人对基金实际投资与业绩比较基准的偏离情况进行动态跟踪与监测评估，监测指标主要包括超额收益、配置偏离等指标，以更好管理基金实际投资与业绩比较基准的偏离情况，从而在控制风险的基础上追求超越业绩比较基准的投资回报。</w:t>
      </w:r>
    </w:p>
    <w:p w14:paraId="7B25F6EA">
      <w:pPr>
        <w:pStyle w:val="8"/>
        <w:spacing w:before="0" w:beforeAutospacing="0" w:after="0" w:afterAutospacing="0" w:line="360" w:lineRule="auto"/>
        <w:ind w:firstLine="420"/>
        <w:rPr>
          <w:rFonts w:hint="eastAsia"/>
          <w:sz w:val="21"/>
          <w:szCs w:val="21"/>
        </w:rPr>
      </w:pPr>
      <w:r>
        <w:rPr>
          <w:rFonts w:hint="eastAsia"/>
          <w:sz w:val="21"/>
          <w:szCs w:val="21"/>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14:paraId="23B6820F">
      <w:pPr>
        <w:pStyle w:val="8"/>
        <w:spacing w:before="0" w:beforeAutospacing="0" w:after="0" w:afterAutospacing="0" w:line="360" w:lineRule="auto"/>
        <w:ind w:firstLine="420"/>
        <w:rPr>
          <w:rFonts w:hint="eastAsia"/>
          <w:sz w:val="21"/>
          <w:szCs w:val="21"/>
        </w:rPr>
      </w:pPr>
      <w:r>
        <w:rPr>
          <w:rFonts w:hint="eastAsia"/>
          <w:sz w:val="21"/>
          <w:szCs w:val="21"/>
        </w:rPr>
        <w:t>5、未来可能变更业绩比较基准的情况和程序</w:t>
      </w:r>
    </w:p>
    <w:p w14:paraId="70B712B4">
      <w:pPr>
        <w:pStyle w:val="8"/>
        <w:spacing w:before="0" w:beforeAutospacing="0" w:after="0" w:afterAutospacing="0" w:line="360" w:lineRule="auto"/>
        <w:ind w:firstLine="420"/>
        <w:rPr>
          <w:rFonts w:hint="eastAsia"/>
          <w:sz w:val="21"/>
          <w:szCs w:val="21"/>
        </w:rPr>
      </w:pPr>
      <w:r>
        <w:rPr>
          <w:rFonts w:hint="eastAsia"/>
          <w:sz w:val="21"/>
          <w:szCs w:val="21"/>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417ED039">
      <w:pPr>
        <w:pStyle w:val="8"/>
        <w:spacing w:before="0" w:beforeAutospacing="0" w:after="0" w:afterAutospacing="0" w:line="360" w:lineRule="auto"/>
        <w:ind w:firstLine="420"/>
        <w:rPr>
          <w:rFonts w:hint="eastAsia"/>
          <w:sz w:val="21"/>
          <w:szCs w:val="21"/>
        </w:rPr>
      </w:pPr>
      <w:r>
        <w:rPr>
          <w:rFonts w:hint="eastAsia"/>
          <w:sz w:val="21"/>
          <w:szCs w:val="21"/>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51663BE9">
      <w:pPr>
        <w:pStyle w:val="8"/>
        <w:spacing w:before="0" w:beforeAutospacing="0" w:after="0" w:afterAutospacing="0" w:line="360" w:lineRule="auto"/>
        <w:ind w:firstLine="420"/>
        <w:rPr>
          <w:rFonts w:hint="eastAsia"/>
          <w:sz w:val="21"/>
          <w:szCs w:val="21"/>
        </w:rPr>
      </w:pPr>
      <w:r>
        <w:rPr>
          <w:rFonts w:hint="eastAsia"/>
          <w:sz w:val="21"/>
          <w:szCs w:val="21"/>
        </w:rPr>
        <w:t>（2）调整业绩比较基准的要素权重、更换相同或相近特征的要素等，使新业绩比较基准代表性更强，且符合相关法律法规规定的；</w:t>
      </w:r>
    </w:p>
    <w:p w14:paraId="3934A69E">
      <w:pPr>
        <w:pStyle w:val="8"/>
        <w:spacing w:before="0" w:beforeAutospacing="0" w:after="0" w:afterAutospacing="0" w:line="360" w:lineRule="auto"/>
        <w:ind w:firstLine="420"/>
        <w:rPr>
          <w:rFonts w:hint="eastAsia"/>
          <w:sz w:val="21"/>
          <w:szCs w:val="21"/>
        </w:rPr>
      </w:pPr>
      <w:r>
        <w:rPr>
          <w:rFonts w:hint="eastAsia"/>
          <w:sz w:val="21"/>
          <w:szCs w:val="21"/>
        </w:rPr>
        <w:t>（3）中国证监会认可的其他情形。</w:t>
      </w:r>
    </w:p>
    <w:p w14:paraId="7A2EAF1F">
      <w:pPr>
        <w:pStyle w:val="8"/>
        <w:spacing w:before="0" w:beforeAutospacing="0" w:after="0" w:afterAutospacing="0" w:line="360" w:lineRule="auto"/>
        <w:ind w:firstLine="420"/>
        <w:rPr>
          <w:rFonts w:hint="eastAsia"/>
          <w:sz w:val="21"/>
          <w:szCs w:val="21"/>
        </w:rPr>
      </w:pPr>
      <w:r>
        <w:rPr>
          <w:rFonts w:hint="eastAsia"/>
          <w:sz w:val="21"/>
          <w:szCs w:val="21"/>
        </w:rPr>
        <w:t>业绩比较基准变更涉及以下情形的，基金管理人应当按照规定履行变更注册、召开基金份额持有人大会等程序，法律法规、中国证监会另有规定的除外：</w:t>
      </w:r>
    </w:p>
    <w:p w14:paraId="37B8CDB1">
      <w:pPr>
        <w:pStyle w:val="8"/>
        <w:spacing w:before="0" w:beforeAutospacing="0" w:after="0" w:afterAutospacing="0" w:line="360" w:lineRule="auto"/>
        <w:ind w:firstLine="420"/>
        <w:rPr>
          <w:rFonts w:hint="eastAsia"/>
          <w:sz w:val="21"/>
          <w:szCs w:val="21"/>
        </w:rPr>
      </w:pPr>
      <w:r>
        <w:rPr>
          <w:rFonts w:hint="eastAsia"/>
          <w:sz w:val="21"/>
          <w:szCs w:val="21"/>
        </w:rPr>
        <w:t>（1）基金投资目标、投资范围、投资策略、投资比例等拟进行重大调整，并变更业绩比较基准的；</w:t>
      </w:r>
    </w:p>
    <w:p w14:paraId="5E05632B">
      <w:pPr>
        <w:pStyle w:val="8"/>
        <w:spacing w:before="0" w:beforeAutospacing="0" w:after="0" w:afterAutospacing="0" w:line="360" w:lineRule="auto"/>
        <w:ind w:firstLine="420"/>
        <w:rPr>
          <w:rFonts w:hint="eastAsia"/>
          <w:sz w:val="21"/>
          <w:szCs w:val="21"/>
        </w:rPr>
      </w:pPr>
      <w:r>
        <w:rPr>
          <w:rFonts w:hint="eastAsia"/>
          <w:sz w:val="21"/>
          <w:szCs w:val="21"/>
        </w:rPr>
        <w:t xml:space="preserve">（2）其他对基金份额持有人利益产生重大实质性影响的情形。 </w:t>
      </w:r>
    </w:p>
    <w:p w14:paraId="349A64EB">
      <w:pPr>
        <w:pStyle w:val="8"/>
        <w:spacing w:before="0" w:beforeAutospacing="0" w:after="0" w:afterAutospacing="0" w:line="360" w:lineRule="auto"/>
        <w:ind w:firstLine="420"/>
        <w:rPr>
          <w:rFonts w:hint="eastAsia"/>
          <w:sz w:val="21"/>
          <w:szCs w:val="21"/>
        </w:rPr>
      </w:pPr>
      <w:bookmarkStart w:id="118" w:name="chapter_level1_11_60_section_4"/>
      <w:bookmarkEnd w:id="118"/>
      <w:r>
        <w:rPr>
          <w:rStyle w:val="12"/>
          <w:rFonts w:hint="eastAsia"/>
          <w:sz w:val="21"/>
          <w:szCs w:val="21"/>
        </w:rPr>
        <w:t>八、风险收益特征</w:t>
      </w:r>
    </w:p>
    <w:p w14:paraId="6AADD744">
      <w:pPr>
        <w:pStyle w:val="8"/>
        <w:spacing w:before="0" w:beforeAutospacing="0" w:after="0" w:afterAutospacing="0" w:line="360" w:lineRule="auto"/>
        <w:ind w:firstLine="420"/>
        <w:rPr>
          <w:rFonts w:hint="eastAsia"/>
          <w:sz w:val="21"/>
          <w:szCs w:val="21"/>
        </w:rPr>
      </w:pPr>
      <w:bookmarkStart w:id="119" w:name="field_60_riskyield_1_start"/>
      <w:bookmarkEnd w:id="119"/>
      <w:r>
        <w:rPr>
          <w:rFonts w:hint="eastAsia"/>
          <w:sz w:val="21"/>
          <w:szCs w:val="21"/>
        </w:rPr>
        <w:t xml:space="preserve">本基金为混合型基金，预期风险和预期收益高于货币市场基金、债券型基金，低于股票型基金，属于证券投资基金中的中高风险/收益品种。  </w:t>
      </w:r>
      <w:bookmarkStart w:id="120" w:name="field_60_riskyield_1_end"/>
      <w:bookmarkEnd w:id="120"/>
      <w:r>
        <w:rPr>
          <w:rFonts w:hint="eastAsia"/>
          <w:sz w:val="21"/>
          <w:szCs w:val="21"/>
        </w:rPr>
        <w:t xml:space="preserve">  </w:t>
      </w:r>
    </w:p>
    <w:p w14:paraId="77B7AB62">
      <w:pPr>
        <w:pStyle w:val="8"/>
        <w:spacing w:before="0" w:beforeAutospacing="0" w:after="0" w:afterAutospacing="0" w:line="360" w:lineRule="auto"/>
        <w:ind w:firstLine="420"/>
        <w:rPr>
          <w:rFonts w:hint="eastAsia"/>
          <w:sz w:val="21"/>
          <w:szCs w:val="21"/>
        </w:rPr>
      </w:pPr>
      <w:r>
        <w:rPr>
          <w:rStyle w:val="12"/>
          <w:rFonts w:hint="eastAsia"/>
          <w:sz w:val="21"/>
          <w:szCs w:val="21"/>
        </w:rPr>
        <w:t>九、基金管理人代表基金行使股东权利的处理原则及方法</w:t>
      </w:r>
    </w:p>
    <w:p w14:paraId="7A6E7CA0">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1、基金管理人按照国家有关规定代表基金独立行使股东权利，保护基金份额持有人的利益； </w:t>
      </w:r>
    </w:p>
    <w:p w14:paraId="30A90343">
      <w:pPr>
        <w:pStyle w:val="8"/>
        <w:spacing w:before="0" w:beforeAutospacing="0" w:after="0" w:afterAutospacing="0" w:line="360" w:lineRule="auto"/>
        <w:ind w:firstLine="420"/>
        <w:rPr>
          <w:rFonts w:hint="eastAsia"/>
          <w:sz w:val="21"/>
          <w:szCs w:val="21"/>
        </w:rPr>
      </w:pPr>
      <w:r>
        <w:rPr>
          <w:rFonts w:hint="eastAsia"/>
          <w:sz w:val="21"/>
          <w:szCs w:val="21"/>
        </w:rPr>
        <w:t xml:space="preserve">2、不谋求对上市公司的控股，不参与所投资上市公司的经营管理； </w:t>
      </w:r>
    </w:p>
    <w:p w14:paraId="51B5A65F">
      <w:pPr>
        <w:pStyle w:val="8"/>
        <w:spacing w:before="0" w:beforeAutospacing="0" w:after="0" w:afterAutospacing="0" w:line="360" w:lineRule="auto"/>
        <w:ind w:firstLine="420"/>
        <w:rPr>
          <w:rFonts w:hint="eastAsia"/>
          <w:sz w:val="21"/>
          <w:szCs w:val="21"/>
        </w:rPr>
      </w:pPr>
      <w:r>
        <w:rPr>
          <w:rFonts w:hint="eastAsia"/>
          <w:sz w:val="21"/>
          <w:szCs w:val="21"/>
        </w:rPr>
        <w:t xml:space="preserve">3、有利于基金财产的安全与增值； </w:t>
      </w:r>
    </w:p>
    <w:p w14:paraId="4210B4FE">
      <w:pPr>
        <w:pStyle w:val="8"/>
        <w:spacing w:before="0" w:beforeAutospacing="0" w:after="0" w:afterAutospacing="0" w:line="360" w:lineRule="auto"/>
        <w:ind w:firstLine="420"/>
        <w:rPr>
          <w:rFonts w:hint="eastAsia"/>
          <w:sz w:val="21"/>
          <w:szCs w:val="21"/>
        </w:rPr>
      </w:pPr>
      <w:r>
        <w:rPr>
          <w:rFonts w:hint="eastAsia"/>
          <w:sz w:val="21"/>
          <w:szCs w:val="21"/>
        </w:rPr>
        <w:t xml:space="preserve">4、不通过关联交易为自身、雇员、授权代理人或任何存在利害关系的第三人牟取任何不当利益。 </w:t>
      </w:r>
    </w:p>
    <w:p w14:paraId="02144D75">
      <w:pPr>
        <w:pStyle w:val="8"/>
        <w:spacing w:before="0" w:beforeAutospacing="0" w:after="0" w:afterAutospacing="0" w:line="360" w:lineRule="auto"/>
        <w:ind w:firstLine="420"/>
        <w:rPr>
          <w:rFonts w:hint="eastAsia"/>
          <w:sz w:val="21"/>
          <w:szCs w:val="21"/>
        </w:rPr>
      </w:pPr>
      <w:r>
        <w:rPr>
          <w:rStyle w:val="12"/>
          <w:rFonts w:hint="eastAsia"/>
          <w:sz w:val="21"/>
          <w:szCs w:val="21"/>
        </w:rPr>
        <w:t>十、基金的融资融券</w:t>
      </w:r>
    </w:p>
    <w:p w14:paraId="3AE67283">
      <w:pPr>
        <w:pStyle w:val="8"/>
        <w:spacing w:before="0" w:beforeAutospacing="0" w:after="0" w:afterAutospacing="0" w:line="360" w:lineRule="auto"/>
        <w:ind w:firstLine="420"/>
        <w:rPr>
          <w:rFonts w:hint="eastAsia"/>
          <w:sz w:val="21"/>
          <w:szCs w:val="21"/>
        </w:rPr>
      </w:pPr>
      <w:bookmarkStart w:id="121" w:name="chapter_level1_11_60_section_4_end"/>
      <w:bookmarkEnd w:id="121"/>
      <w:r>
        <w:rPr>
          <w:rFonts w:hint="eastAsia"/>
          <w:sz w:val="21"/>
          <w:szCs w:val="21"/>
        </w:rPr>
        <w:t xml:space="preserve">本基金可以根据有关法律法规和政策的规定进行融资、融券。 </w:t>
      </w:r>
    </w:p>
    <w:p w14:paraId="003CF8C3">
      <w:pPr>
        <w:pStyle w:val="8"/>
        <w:spacing w:before="0" w:beforeAutospacing="0" w:after="0" w:afterAutospacing="0" w:line="360" w:lineRule="auto"/>
        <w:ind w:firstLine="420"/>
        <w:rPr>
          <w:rFonts w:hint="eastAsia"/>
          <w:sz w:val="21"/>
          <w:szCs w:val="21"/>
        </w:rPr>
      </w:pPr>
      <w:bookmarkStart w:id="122" w:name="chapter_level1_11_60_section_5"/>
      <w:bookmarkEnd w:id="122"/>
      <w:bookmarkStart w:id="123" w:name="chapter_level1_11_60_section_5_end"/>
      <w:bookmarkEnd w:id="123"/>
      <w:r>
        <w:rPr>
          <w:rStyle w:val="12"/>
          <w:rFonts w:hint="eastAsia"/>
          <w:sz w:val="21"/>
          <w:szCs w:val="21"/>
        </w:rPr>
        <w:t>十一、基金投资组合报告</w:t>
      </w:r>
    </w:p>
    <w:p w14:paraId="1F4891FC">
      <w:pPr>
        <w:pStyle w:val="8"/>
        <w:spacing w:before="0" w:beforeAutospacing="0" w:after="0" w:afterAutospacing="0" w:line="360" w:lineRule="auto"/>
        <w:ind w:firstLine="420"/>
        <w:rPr>
          <w:rFonts w:hint="eastAsia"/>
          <w:sz w:val="21"/>
          <w:szCs w:val="21"/>
        </w:rPr>
      </w:pPr>
      <w:bookmarkStart w:id="124" w:name="chapter_level1_11_60_section_6"/>
      <w:bookmarkEnd w:id="124"/>
      <w:r>
        <w:rPr>
          <w:rFonts w:hint="eastAsia"/>
          <w:sz w:val="21"/>
          <w:szCs w:val="21"/>
        </w:rPr>
        <w:t xml:space="preserve">博时基金管理人的董事会及董事保证本报告所载资料不存在虚假记载、误导性陈述或重大遗漏，并对其内容的真实性、准确性和完整性承担个别及连带责任。 </w:t>
      </w:r>
    </w:p>
    <w:p w14:paraId="1FCE1648">
      <w:pPr>
        <w:pStyle w:val="8"/>
        <w:spacing w:before="0" w:beforeAutospacing="0" w:after="0" w:afterAutospacing="0" w:line="360" w:lineRule="auto"/>
        <w:ind w:firstLine="420"/>
        <w:rPr>
          <w:rFonts w:hint="eastAsia"/>
          <w:sz w:val="21"/>
          <w:szCs w:val="21"/>
        </w:rPr>
      </w:pPr>
      <w:r>
        <w:rPr>
          <w:rFonts w:hint="eastAsia"/>
          <w:sz w:val="21"/>
          <w:szCs w:val="21"/>
        </w:rPr>
        <w:t xml:space="preserve">基金托管人根据基金合同规定，复核了本报告中的净值表现和投资组合报告等内容，保证复核内容不存在虚假记载、误导性陈述或者重大遗漏。 </w:t>
      </w:r>
    </w:p>
    <w:p w14:paraId="2BF9CC53">
      <w:pPr>
        <w:pStyle w:val="8"/>
        <w:spacing w:before="0" w:beforeAutospacing="0" w:after="0" w:afterAutospacing="0" w:line="360" w:lineRule="auto"/>
        <w:ind w:firstLine="420"/>
        <w:rPr>
          <w:rFonts w:hint="eastAsia"/>
          <w:sz w:val="21"/>
          <w:szCs w:val="21"/>
        </w:rPr>
      </w:pPr>
      <w:r>
        <w:rPr>
          <w:rFonts w:hint="eastAsia"/>
          <w:sz w:val="21"/>
          <w:szCs w:val="21"/>
        </w:rPr>
        <w:t>本投资组合报告所载数据截至</w:t>
      </w:r>
      <w:bookmarkStart w:id="125" w:name="field_2343_financeendday_2"/>
      <w:r>
        <w:rPr>
          <w:sz w:val="21"/>
          <w:szCs w:val="21"/>
        </w:rPr>
        <w:t>2025年6月30日</w:t>
      </w:r>
      <w:bookmarkEnd w:id="125"/>
      <w:r>
        <w:rPr>
          <w:rFonts w:hint="eastAsia"/>
          <w:sz w:val="21"/>
          <w:szCs w:val="21"/>
        </w:rPr>
        <w:t xml:space="preserve">，本报告中所列财务数据未经审计。 </w:t>
      </w:r>
    </w:p>
    <w:p w14:paraId="518DFF92">
      <w:pPr>
        <w:pStyle w:val="8"/>
        <w:spacing w:before="0" w:beforeAutospacing="0" w:after="0" w:afterAutospacing="0" w:line="360" w:lineRule="auto"/>
        <w:ind w:firstLine="420"/>
        <w:rPr>
          <w:rFonts w:hint="eastAsia"/>
          <w:sz w:val="21"/>
          <w:szCs w:val="21"/>
        </w:rPr>
      </w:pPr>
      <w:bookmarkStart w:id="126" w:name="field_0_fundportfolio_1_start"/>
      <w:bookmarkEnd w:id="126"/>
      <w:r>
        <w:rPr>
          <w:rStyle w:val="12"/>
          <w:rFonts w:hint="eastAsia"/>
          <w:sz w:val="21"/>
          <w:szCs w:val="21"/>
        </w:rPr>
        <w:t>1报告期末基金资产组合情况</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778"/>
        <w:gridCol w:w="1686"/>
        <w:gridCol w:w="2417"/>
      </w:tblGrid>
      <w:tr w14:paraId="543BD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1095282">
            <w:pPr>
              <w:jc w:val="center"/>
              <w:rPr>
                <w:rFonts w:hint="eastAsia" w:ascii="宋体" w:hAnsi="宋体" w:eastAsia="宋体" w:cs="宋体"/>
                <w:sz w:val="24"/>
                <w:szCs w:val="24"/>
              </w:rPr>
            </w:pPr>
            <w:r>
              <w:rPr>
                <w:rFonts w:hint="eastAsia" w:ascii="宋体" w:hAnsi="宋体" w:eastAsia="宋体"/>
              </w:rPr>
              <w:t>序号</w:t>
            </w:r>
          </w:p>
        </w:tc>
        <w:tc>
          <w:tcPr>
            <w:tcW w:w="0" w:type="auto"/>
          </w:tcPr>
          <w:p w14:paraId="40C166F7">
            <w:pPr>
              <w:jc w:val="center"/>
              <w:rPr>
                <w:rFonts w:hint="eastAsia" w:ascii="宋体" w:hAnsi="宋体" w:eastAsia="宋体" w:cs="宋体"/>
                <w:sz w:val="24"/>
                <w:szCs w:val="24"/>
              </w:rPr>
            </w:pPr>
            <w:r>
              <w:rPr>
                <w:rFonts w:hint="eastAsia" w:ascii="宋体" w:hAnsi="宋体" w:eastAsia="宋体"/>
              </w:rPr>
              <w:t>项目</w:t>
            </w:r>
          </w:p>
        </w:tc>
        <w:tc>
          <w:tcPr>
            <w:tcW w:w="0" w:type="auto"/>
          </w:tcPr>
          <w:p w14:paraId="7BB0C142">
            <w:pPr>
              <w:jc w:val="center"/>
              <w:rPr>
                <w:rFonts w:hint="eastAsia" w:ascii="宋体" w:hAnsi="宋体" w:eastAsia="宋体" w:cs="宋体"/>
                <w:sz w:val="24"/>
                <w:szCs w:val="24"/>
              </w:rPr>
            </w:pPr>
            <w:r>
              <w:rPr>
                <w:rFonts w:hint="eastAsia" w:ascii="宋体" w:hAnsi="宋体" w:eastAsia="宋体"/>
              </w:rPr>
              <w:t>金额(元)</w:t>
            </w:r>
          </w:p>
        </w:tc>
        <w:tc>
          <w:tcPr>
            <w:tcW w:w="0" w:type="auto"/>
          </w:tcPr>
          <w:p w14:paraId="0BA1A8F0">
            <w:pPr>
              <w:jc w:val="center"/>
              <w:rPr>
                <w:rFonts w:hint="eastAsia" w:ascii="宋体" w:hAnsi="宋体" w:eastAsia="宋体" w:cs="宋体"/>
                <w:sz w:val="24"/>
                <w:szCs w:val="24"/>
              </w:rPr>
            </w:pPr>
            <w:r>
              <w:rPr>
                <w:rFonts w:hint="eastAsia" w:ascii="宋体" w:hAnsi="宋体" w:eastAsia="宋体"/>
              </w:rPr>
              <w:t>占基金总资产的比例(%)</w:t>
            </w:r>
          </w:p>
        </w:tc>
      </w:tr>
      <w:tr w14:paraId="08910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A87EF89">
            <w:pPr>
              <w:jc w:val="center"/>
              <w:rPr>
                <w:rFonts w:hint="eastAsia" w:ascii="宋体" w:hAnsi="宋体" w:eastAsia="宋体" w:cs="宋体"/>
                <w:sz w:val="24"/>
                <w:szCs w:val="24"/>
              </w:rPr>
            </w:pPr>
            <w:r>
              <w:rPr>
                <w:rFonts w:hint="eastAsia" w:ascii="宋体" w:hAnsi="宋体" w:eastAsia="宋体"/>
              </w:rPr>
              <w:t>1</w:t>
            </w:r>
          </w:p>
        </w:tc>
        <w:tc>
          <w:tcPr>
            <w:tcW w:w="0" w:type="auto"/>
          </w:tcPr>
          <w:p w14:paraId="4E45555C">
            <w:pPr>
              <w:rPr>
                <w:rFonts w:hint="eastAsia" w:ascii="宋体" w:hAnsi="宋体" w:eastAsia="宋体" w:cs="宋体"/>
                <w:sz w:val="24"/>
                <w:szCs w:val="24"/>
              </w:rPr>
            </w:pPr>
            <w:r>
              <w:rPr>
                <w:rFonts w:hint="eastAsia" w:ascii="宋体" w:hAnsi="宋体" w:eastAsia="宋体"/>
              </w:rPr>
              <w:t>权益投资</w:t>
            </w:r>
          </w:p>
        </w:tc>
        <w:tc>
          <w:tcPr>
            <w:tcW w:w="0" w:type="auto"/>
          </w:tcPr>
          <w:p w14:paraId="5431E824">
            <w:pPr>
              <w:jc w:val="right"/>
              <w:rPr>
                <w:rFonts w:hint="eastAsia" w:ascii="宋体" w:hAnsi="宋体" w:eastAsia="宋体" w:cs="宋体"/>
                <w:sz w:val="24"/>
                <w:szCs w:val="24"/>
              </w:rPr>
            </w:pPr>
            <w:r>
              <w:rPr>
                <w:rFonts w:hint="eastAsia" w:ascii="宋体" w:hAnsi="宋体" w:eastAsia="宋体"/>
              </w:rPr>
              <w:t>111,343,728.70</w:t>
            </w:r>
          </w:p>
        </w:tc>
        <w:tc>
          <w:tcPr>
            <w:tcW w:w="0" w:type="auto"/>
          </w:tcPr>
          <w:p w14:paraId="3E637268">
            <w:pPr>
              <w:jc w:val="right"/>
              <w:rPr>
                <w:rFonts w:hint="eastAsia" w:ascii="宋体" w:hAnsi="宋体" w:eastAsia="宋体" w:cs="宋体"/>
                <w:sz w:val="24"/>
                <w:szCs w:val="24"/>
              </w:rPr>
            </w:pPr>
            <w:r>
              <w:rPr>
                <w:rFonts w:hint="eastAsia" w:ascii="宋体" w:hAnsi="宋体" w:eastAsia="宋体"/>
              </w:rPr>
              <w:t>91.74</w:t>
            </w:r>
          </w:p>
        </w:tc>
      </w:tr>
      <w:tr w14:paraId="1657D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3DA016C">
            <w:pPr>
              <w:jc w:val="center"/>
              <w:rPr>
                <w:rFonts w:hint="eastAsia" w:ascii="宋体" w:hAnsi="宋体" w:eastAsia="宋体" w:cs="宋体"/>
                <w:sz w:val="24"/>
                <w:szCs w:val="24"/>
              </w:rPr>
            </w:pPr>
          </w:p>
        </w:tc>
        <w:tc>
          <w:tcPr>
            <w:tcW w:w="0" w:type="auto"/>
          </w:tcPr>
          <w:p w14:paraId="01CD26F9">
            <w:pPr>
              <w:rPr>
                <w:rFonts w:hint="eastAsia" w:ascii="宋体" w:hAnsi="宋体" w:eastAsia="宋体" w:cs="宋体"/>
                <w:sz w:val="24"/>
                <w:szCs w:val="24"/>
              </w:rPr>
            </w:pPr>
            <w:r>
              <w:rPr>
                <w:rFonts w:hint="eastAsia" w:ascii="宋体" w:hAnsi="宋体" w:eastAsia="宋体"/>
              </w:rPr>
              <w:t>其中：股票</w:t>
            </w:r>
          </w:p>
        </w:tc>
        <w:tc>
          <w:tcPr>
            <w:tcW w:w="0" w:type="auto"/>
          </w:tcPr>
          <w:p w14:paraId="0D3BFBBA">
            <w:pPr>
              <w:jc w:val="right"/>
              <w:rPr>
                <w:rFonts w:hint="eastAsia" w:ascii="宋体" w:hAnsi="宋体" w:eastAsia="宋体" w:cs="宋体"/>
                <w:sz w:val="24"/>
                <w:szCs w:val="24"/>
              </w:rPr>
            </w:pPr>
            <w:r>
              <w:rPr>
                <w:rFonts w:hint="eastAsia" w:ascii="宋体" w:hAnsi="宋体" w:eastAsia="宋体"/>
              </w:rPr>
              <w:t>111,343,728.70</w:t>
            </w:r>
          </w:p>
        </w:tc>
        <w:tc>
          <w:tcPr>
            <w:tcW w:w="0" w:type="auto"/>
          </w:tcPr>
          <w:p w14:paraId="293755C8">
            <w:pPr>
              <w:jc w:val="right"/>
              <w:rPr>
                <w:rFonts w:hint="eastAsia" w:ascii="宋体" w:hAnsi="宋体" w:eastAsia="宋体" w:cs="宋体"/>
                <w:sz w:val="24"/>
                <w:szCs w:val="24"/>
              </w:rPr>
            </w:pPr>
            <w:r>
              <w:rPr>
                <w:rFonts w:hint="eastAsia" w:ascii="宋体" w:hAnsi="宋体" w:eastAsia="宋体"/>
              </w:rPr>
              <w:t>91.74</w:t>
            </w:r>
          </w:p>
        </w:tc>
      </w:tr>
      <w:tr w14:paraId="05C57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F50A17F">
            <w:pPr>
              <w:jc w:val="center"/>
              <w:rPr>
                <w:rFonts w:hint="eastAsia" w:ascii="宋体" w:hAnsi="宋体" w:eastAsia="宋体" w:cs="宋体"/>
                <w:sz w:val="24"/>
                <w:szCs w:val="24"/>
              </w:rPr>
            </w:pPr>
            <w:r>
              <w:rPr>
                <w:rFonts w:hint="eastAsia" w:ascii="宋体" w:hAnsi="宋体" w:eastAsia="宋体"/>
              </w:rPr>
              <w:t>2</w:t>
            </w:r>
          </w:p>
        </w:tc>
        <w:tc>
          <w:tcPr>
            <w:tcW w:w="0" w:type="auto"/>
          </w:tcPr>
          <w:p w14:paraId="04BC4013">
            <w:pPr>
              <w:rPr>
                <w:rFonts w:hint="eastAsia" w:ascii="宋体" w:hAnsi="宋体" w:eastAsia="宋体" w:cs="宋体"/>
                <w:sz w:val="24"/>
                <w:szCs w:val="24"/>
              </w:rPr>
            </w:pPr>
            <w:r>
              <w:rPr>
                <w:rFonts w:hint="eastAsia" w:ascii="宋体" w:hAnsi="宋体" w:eastAsia="宋体"/>
              </w:rPr>
              <w:t>基金投资</w:t>
            </w:r>
          </w:p>
        </w:tc>
        <w:tc>
          <w:tcPr>
            <w:tcW w:w="0" w:type="auto"/>
          </w:tcPr>
          <w:p w14:paraId="2B4992F7">
            <w:pPr>
              <w:jc w:val="right"/>
              <w:rPr>
                <w:rFonts w:hint="eastAsia" w:ascii="宋体" w:hAnsi="宋体" w:eastAsia="宋体" w:cs="宋体"/>
                <w:sz w:val="24"/>
                <w:szCs w:val="24"/>
              </w:rPr>
            </w:pPr>
            <w:r>
              <w:rPr>
                <w:rFonts w:hint="eastAsia" w:ascii="宋体" w:hAnsi="宋体" w:eastAsia="宋体"/>
              </w:rPr>
              <w:t>-</w:t>
            </w:r>
          </w:p>
        </w:tc>
        <w:tc>
          <w:tcPr>
            <w:tcW w:w="0" w:type="auto"/>
          </w:tcPr>
          <w:p w14:paraId="6DE55E72">
            <w:pPr>
              <w:jc w:val="right"/>
              <w:rPr>
                <w:rFonts w:hint="eastAsia" w:ascii="宋体" w:hAnsi="宋体" w:eastAsia="宋体" w:cs="宋体"/>
                <w:sz w:val="24"/>
                <w:szCs w:val="24"/>
              </w:rPr>
            </w:pPr>
            <w:r>
              <w:rPr>
                <w:rFonts w:hint="eastAsia" w:ascii="宋体" w:hAnsi="宋体" w:eastAsia="宋体"/>
              </w:rPr>
              <w:t>-</w:t>
            </w:r>
          </w:p>
        </w:tc>
      </w:tr>
      <w:tr w14:paraId="271FB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DD182EC">
            <w:pPr>
              <w:jc w:val="center"/>
              <w:rPr>
                <w:rFonts w:hint="eastAsia" w:ascii="宋体" w:hAnsi="宋体" w:eastAsia="宋体" w:cs="宋体"/>
                <w:sz w:val="24"/>
                <w:szCs w:val="24"/>
              </w:rPr>
            </w:pPr>
            <w:r>
              <w:rPr>
                <w:rFonts w:hint="eastAsia" w:ascii="宋体" w:hAnsi="宋体" w:eastAsia="宋体"/>
              </w:rPr>
              <w:t>3</w:t>
            </w:r>
          </w:p>
        </w:tc>
        <w:tc>
          <w:tcPr>
            <w:tcW w:w="0" w:type="auto"/>
          </w:tcPr>
          <w:p w14:paraId="4898B296">
            <w:pPr>
              <w:rPr>
                <w:rFonts w:hint="eastAsia" w:ascii="宋体" w:hAnsi="宋体" w:eastAsia="宋体" w:cs="宋体"/>
                <w:sz w:val="24"/>
                <w:szCs w:val="24"/>
              </w:rPr>
            </w:pPr>
            <w:r>
              <w:rPr>
                <w:rFonts w:hint="eastAsia" w:ascii="宋体" w:hAnsi="宋体" w:eastAsia="宋体"/>
              </w:rPr>
              <w:t>固定收益投资</w:t>
            </w:r>
          </w:p>
        </w:tc>
        <w:tc>
          <w:tcPr>
            <w:tcW w:w="0" w:type="auto"/>
          </w:tcPr>
          <w:p w14:paraId="228AFCB0">
            <w:pPr>
              <w:jc w:val="right"/>
              <w:rPr>
                <w:rFonts w:hint="eastAsia" w:ascii="宋体" w:hAnsi="宋体" w:eastAsia="宋体" w:cs="宋体"/>
                <w:sz w:val="24"/>
                <w:szCs w:val="24"/>
              </w:rPr>
            </w:pPr>
            <w:r>
              <w:rPr>
                <w:rFonts w:hint="eastAsia" w:ascii="宋体" w:hAnsi="宋体" w:eastAsia="宋体"/>
              </w:rPr>
              <w:t>-</w:t>
            </w:r>
          </w:p>
        </w:tc>
        <w:tc>
          <w:tcPr>
            <w:tcW w:w="0" w:type="auto"/>
          </w:tcPr>
          <w:p w14:paraId="5BA9A5A8">
            <w:pPr>
              <w:jc w:val="right"/>
              <w:rPr>
                <w:rFonts w:hint="eastAsia" w:ascii="宋体" w:hAnsi="宋体" w:eastAsia="宋体" w:cs="宋体"/>
                <w:sz w:val="24"/>
                <w:szCs w:val="24"/>
              </w:rPr>
            </w:pPr>
            <w:r>
              <w:rPr>
                <w:rFonts w:hint="eastAsia" w:ascii="宋体" w:hAnsi="宋体" w:eastAsia="宋体"/>
              </w:rPr>
              <w:t>-</w:t>
            </w:r>
          </w:p>
        </w:tc>
      </w:tr>
      <w:tr w14:paraId="6B080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22C7CE8">
            <w:pPr>
              <w:jc w:val="center"/>
              <w:rPr>
                <w:rFonts w:hint="eastAsia" w:ascii="宋体" w:hAnsi="宋体" w:eastAsia="宋体" w:cs="宋体"/>
                <w:sz w:val="24"/>
                <w:szCs w:val="24"/>
              </w:rPr>
            </w:pPr>
          </w:p>
        </w:tc>
        <w:tc>
          <w:tcPr>
            <w:tcW w:w="0" w:type="auto"/>
          </w:tcPr>
          <w:p w14:paraId="20405417">
            <w:pPr>
              <w:rPr>
                <w:rFonts w:hint="eastAsia" w:ascii="宋体" w:hAnsi="宋体" w:eastAsia="宋体" w:cs="宋体"/>
                <w:sz w:val="24"/>
                <w:szCs w:val="24"/>
              </w:rPr>
            </w:pPr>
            <w:r>
              <w:rPr>
                <w:rFonts w:hint="eastAsia" w:ascii="宋体" w:hAnsi="宋体" w:eastAsia="宋体"/>
              </w:rPr>
              <w:t>其中：债券</w:t>
            </w:r>
          </w:p>
        </w:tc>
        <w:tc>
          <w:tcPr>
            <w:tcW w:w="0" w:type="auto"/>
          </w:tcPr>
          <w:p w14:paraId="39AFE285">
            <w:pPr>
              <w:jc w:val="right"/>
              <w:rPr>
                <w:rFonts w:hint="eastAsia" w:ascii="宋体" w:hAnsi="宋体" w:eastAsia="宋体" w:cs="宋体"/>
                <w:sz w:val="24"/>
                <w:szCs w:val="24"/>
              </w:rPr>
            </w:pPr>
            <w:r>
              <w:rPr>
                <w:rFonts w:hint="eastAsia" w:ascii="宋体" w:hAnsi="宋体" w:eastAsia="宋体"/>
              </w:rPr>
              <w:t>-</w:t>
            </w:r>
          </w:p>
        </w:tc>
        <w:tc>
          <w:tcPr>
            <w:tcW w:w="0" w:type="auto"/>
          </w:tcPr>
          <w:p w14:paraId="524C9D4D">
            <w:pPr>
              <w:jc w:val="right"/>
              <w:rPr>
                <w:rFonts w:hint="eastAsia" w:ascii="宋体" w:hAnsi="宋体" w:eastAsia="宋体" w:cs="宋体"/>
                <w:sz w:val="24"/>
                <w:szCs w:val="24"/>
              </w:rPr>
            </w:pPr>
            <w:r>
              <w:rPr>
                <w:rFonts w:hint="eastAsia" w:ascii="宋体" w:hAnsi="宋体" w:eastAsia="宋体"/>
              </w:rPr>
              <w:t>-</w:t>
            </w:r>
          </w:p>
        </w:tc>
      </w:tr>
      <w:tr w14:paraId="3A846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943B228">
            <w:pPr>
              <w:jc w:val="center"/>
              <w:rPr>
                <w:rFonts w:hint="eastAsia" w:ascii="宋体" w:hAnsi="宋体" w:eastAsia="宋体" w:cs="宋体"/>
                <w:sz w:val="24"/>
                <w:szCs w:val="24"/>
              </w:rPr>
            </w:pPr>
          </w:p>
        </w:tc>
        <w:tc>
          <w:tcPr>
            <w:tcW w:w="0" w:type="auto"/>
          </w:tcPr>
          <w:p w14:paraId="07BF6FC5">
            <w:pPr>
              <w:rPr>
                <w:rFonts w:hint="eastAsia" w:ascii="宋体" w:hAnsi="宋体" w:eastAsia="宋体" w:cs="宋体"/>
                <w:sz w:val="24"/>
                <w:szCs w:val="24"/>
              </w:rPr>
            </w:pPr>
            <w:r>
              <w:rPr>
                <w:rFonts w:hint="eastAsia" w:ascii="宋体" w:hAnsi="宋体" w:eastAsia="宋体"/>
              </w:rPr>
              <w:t>资产支持证券</w:t>
            </w:r>
          </w:p>
        </w:tc>
        <w:tc>
          <w:tcPr>
            <w:tcW w:w="0" w:type="auto"/>
          </w:tcPr>
          <w:p w14:paraId="5FE0F822">
            <w:pPr>
              <w:jc w:val="right"/>
              <w:rPr>
                <w:rFonts w:hint="eastAsia" w:ascii="宋体" w:hAnsi="宋体" w:eastAsia="宋体" w:cs="宋体"/>
                <w:sz w:val="24"/>
                <w:szCs w:val="24"/>
              </w:rPr>
            </w:pPr>
            <w:r>
              <w:rPr>
                <w:rFonts w:hint="eastAsia" w:ascii="宋体" w:hAnsi="宋体" w:eastAsia="宋体"/>
              </w:rPr>
              <w:t>-</w:t>
            </w:r>
          </w:p>
        </w:tc>
        <w:tc>
          <w:tcPr>
            <w:tcW w:w="0" w:type="auto"/>
          </w:tcPr>
          <w:p w14:paraId="733F6DA7">
            <w:pPr>
              <w:jc w:val="right"/>
              <w:rPr>
                <w:rFonts w:hint="eastAsia" w:ascii="宋体" w:hAnsi="宋体" w:eastAsia="宋体" w:cs="宋体"/>
                <w:sz w:val="24"/>
                <w:szCs w:val="24"/>
              </w:rPr>
            </w:pPr>
            <w:r>
              <w:rPr>
                <w:rFonts w:hint="eastAsia" w:ascii="宋体" w:hAnsi="宋体" w:eastAsia="宋体"/>
              </w:rPr>
              <w:t>-</w:t>
            </w:r>
          </w:p>
        </w:tc>
      </w:tr>
      <w:tr w14:paraId="2E32B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839D4F9">
            <w:pPr>
              <w:jc w:val="center"/>
              <w:rPr>
                <w:rFonts w:hint="eastAsia" w:ascii="宋体" w:hAnsi="宋体" w:eastAsia="宋体" w:cs="宋体"/>
                <w:sz w:val="24"/>
                <w:szCs w:val="24"/>
              </w:rPr>
            </w:pPr>
            <w:r>
              <w:rPr>
                <w:rFonts w:hint="eastAsia" w:ascii="宋体" w:hAnsi="宋体" w:eastAsia="宋体"/>
              </w:rPr>
              <w:t>4</w:t>
            </w:r>
          </w:p>
        </w:tc>
        <w:tc>
          <w:tcPr>
            <w:tcW w:w="0" w:type="auto"/>
          </w:tcPr>
          <w:p w14:paraId="6CF1A342">
            <w:pPr>
              <w:rPr>
                <w:rFonts w:hint="eastAsia" w:ascii="宋体" w:hAnsi="宋体" w:eastAsia="宋体" w:cs="宋体"/>
                <w:sz w:val="24"/>
                <w:szCs w:val="24"/>
              </w:rPr>
            </w:pPr>
            <w:r>
              <w:rPr>
                <w:rFonts w:hint="eastAsia" w:ascii="宋体" w:hAnsi="宋体" w:eastAsia="宋体"/>
              </w:rPr>
              <w:t>贵金属投资</w:t>
            </w:r>
          </w:p>
        </w:tc>
        <w:tc>
          <w:tcPr>
            <w:tcW w:w="0" w:type="auto"/>
          </w:tcPr>
          <w:p w14:paraId="298DF13E">
            <w:pPr>
              <w:jc w:val="right"/>
              <w:rPr>
                <w:rFonts w:hint="eastAsia" w:ascii="宋体" w:hAnsi="宋体" w:eastAsia="宋体" w:cs="宋体"/>
                <w:sz w:val="24"/>
                <w:szCs w:val="24"/>
              </w:rPr>
            </w:pPr>
            <w:r>
              <w:rPr>
                <w:rFonts w:hint="eastAsia" w:ascii="宋体" w:hAnsi="宋体" w:eastAsia="宋体"/>
              </w:rPr>
              <w:t>-</w:t>
            </w:r>
          </w:p>
        </w:tc>
        <w:tc>
          <w:tcPr>
            <w:tcW w:w="0" w:type="auto"/>
          </w:tcPr>
          <w:p w14:paraId="4C6AFC11">
            <w:pPr>
              <w:jc w:val="right"/>
              <w:rPr>
                <w:rFonts w:hint="eastAsia" w:ascii="宋体" w:hAnsi="宋体" w:eastAsia="宋体" w:cs="宋体"/>
                <w:sz w:val="24"/>
                <w:szCs w:val="24"/>
              </w:rPr>
            </w:pPr>
            <w:r>
              <w:rPr>
                <w:rFonts w:hint="eastAsia" w:ascii="宋体" w:hAnsi="宋体" w:eastAsia="宋体"/>
              </w:rPr>
              <w:t>-</w:t>
            </w:r>
          </w:p>
        </w:tc>
      </w:tr>
      <w:tr w14:paraId="2B667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D0C3A60">
            <w:pPr>
              <w:jc w:val="center"/>
              <w:rPr>
                <w:rFonts w:hint="eastAsia" w:ascii="宋体" w:hAnsi="宋体" w:eastAsia="宋体" w:cs="宋体"/>
                <w:sz w:val="24"/>
                <w:szCs w:val="24"/>
              </w:rPr>
            </w:pPr>
            <w:r>
              <w:rPr>
                <w:rFonts w:hint="eastAsia" w:ascii="宋体" w:hAnsi="宋体" w:eastAsia="宋体"/>
              </w:rPr>
              <w:t>5</w:t>
            </w:r>
          </w:p>
        </w:tc>
        <w:tc>
          <w:tcPr>
            <w:tcW w:w="0" w:type="auto"/>
          </w:tcPr>
          <w:p w14:paraId="66D0EEAE">
            <w:pPr>
              <w:rPr>
                <w:rFonts w:hint="eastAsia" w:ascii="宋体" w:hAnsi="宋体" w:eastAsia="宋体" w:cs="宋体"/>
                <w:sz w:val="24"/>
                <w:szCs w:val="24"/>
              </w:rPr>
            </w:pPr>
            <w:r>
              <w:rPr>
                <w:rFonts w:hint="eastAsia" w:ascii="宋体" w:hAnsi="宋体" w:eastAsia="宋体"/>
              </w:rPr>
              <w:t>金融衍生品投资</w:t>
            </w:r>
          </w:p>
        </w:tc>
        <w:tc>
          <w:tcPr>
            <w:tcW w:w="0" w:type="auto"/>
          </w:tcPr>
          <w:p w14:paraId="21ED44E8">
            <w:pPr>
              <w:jc w:val="right"/>
              <w:rPr>
                <w:rFonts w:hint="eastAsia" w:ascii="宋体" w:hAnsi="宋体" w:eastAsia="宋体" w:cs="宋体"/>
                <w:sz w:val="24"/>
                <w:szCs w:val="24"/>
              </w:rPr>
            </w:pPr>
            <w:r>
              <w:rPr>
                <w:rFonts w:hint="eastAsia" w:ascii="宋体" w:hAnsi="宋体" w:eastAsia="宋体"/>
              </w:rPr>
              <w:t>-</w:t>
            </w:r>
          </w:p>
        </w:tc>
        <w:tc>
          <w:tcPr>
            <w:tcW w:w="0" w:type="auto"/>
          </w:tcPr>
          <w:p w14:paraId="672AD570">
            <w:pPr>
              <w:jc w:val="right"/>
              <w:rPr>
                <w:rFonts w:hint="eastAsia" w:ascii="宋体" w:hAnsi="宋体" w:eastAsia="宋体" w:cs="宋体"/>
                <w:sz w:val="24"/>
                <w:szCs w:val="24"/>
              </w:rPr>
            </w:pPr>
            <w:r>
              <w:rPr>
                <w:rFonts w:hint="eastAsia" w:ascii="宋体" w:hAnsi="宋体" w:eastAsia="宋体"/>
              </w:rPr>
              <w:t>-</w:t>
            </w:r>
          </w:p>
        </w:tc>
      </w:tr>
      <w:tr w14:paraId="10F70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D59B90F">
            <w:pPr>
              <w:jc w:val="center"/>
              <w:rPr>
                <w:rFonts w:hint="eastAsia" w:ascii="宋体" w:hAnsi="宋体" w:eastAsia="宋体" w:cs="宋体"/>
                <w:sz w:val="24"/>
                <w:szCs w:val="24"/>
              </w:rPr>
            </w:pPr>
            <w:r>
              <w:rPr>
                <w:rFonts w:hint="eastAsia" w:ascii="宋体" w:hAnsi="宋体" w:eastAsia="宋体"/>
              </w:rPr>
              <w:t>6</w:t>
            </w:r>
          </w:p>
        </w:tc>
        <w:tc>
          <w:tcPr>
            <w:tcW w:w="0" w:type="auto"/>
          </w:tcPr>
          <w:p w14:paraId="5EF081A1">
            <w:pPr>
              <w:rPr>
                <w:rFonts w:hint="eastAsia" w:ascii="宋体" w:hAnsi="宋体" w:eastAsia="宋体" w:cs="宋体"/>
                <w:sz w:val="24"/>
                <w:szCs w:val="24"/>
              </w:rPr>
            </w:pPr>
            <w:r>
              <w:rPr>
                <w:rFonts w:hint="eastAsia" w:ascii="宋体" w:hAnsi="宋体" w:eastAsia="宋体"/>
              </w:rPr>
              <w:t>买入返售金融资产</w:t>
            </w:r>
          </w:p>
        </w:tc>
        <w:tc>
          <w:tcPr>
            <w:tcW w:w="0" w:type="auto"/>
          </w:tcPr>
          <w:p w14:paraId="2F3968A2">
            <w:pPr>
              <w:jc w:val="right"/>
              <w:rPr>
                <w:rFonts w:hint="eastAsia" w:ascii="宋体" w:hAnsi="宋体" w:eastAsia="宋体" w:cs="宋体"/>
                <w:sz w:val="24"/>
                <w:szCs w:val="24"/>
              </w:rPr>
            </w:pPr>
            <w:r>
              <w:rPr>
                <w:rFonts w:hint="eastAsia" w:ascii="宋体" w:hAnsi="宋体" w:eastAsia="宋体"/>
              </w:rPr>
              <w:t>-</w:t>
            </w:r>
          </w:p>
        </w:tc>
        <w:tc>
          <w:tcPr>
            <w:tcW w:w="0" w:type="auto"/>
          </w:tcPr>
          <w:p w14:paraId="7A9EACDD">
            <w:pPr>
              <w:jc w:val="right"/>
              <w:rPr>
                <w:rFonts w:hint="eastAsia" w:ascii="宋体" w:hAnsi="宋体" w:eastAsia="宋体" w:cs="宋体"/>
                <w:sz w:val="24"/>
                <w:szCs w:val="24"/>
              </w:rPr>
            </w:pPr>
            <w:r>
              <w:rPr>
                <w:rFonts w:hint="eastAsia" w:ascii="宋体" w:hAnsi="宋体" w:eastAsia="宋体"/>
              </w:rPr>
              <w:t>-</w:t>
            </w:r>
          </w:p>
        </w:tc>
      </w:tr>
      <w:tr w14:paraId="3C9FA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DDD9964">
            <w:pPr>
              <w:jc w:val="center"/>
              <w:rPr>
                <w:rFonts w:hint="eastAsia" w:ascii="宋体" w:hAnsi="宋体" w:eastAsia="宋体" w:cs="宋体"/>
                <w:sz w:val="24"/>
                <w:szCs w:val="24"/>
              </w:rPr>
            </w:pPr>
          </w:p>
        </w:tc>
        <w:tc>
          <w:tcPr>
            <w:tcW w:w="0" w:type="auto"/>
          </w:tcPr>
          <w:p w14:paraId="634DAF45">
            <w:pPr>
              <w:rPr>
                <w:rFonts w:hint="eastAsia" w:ascii="宋体" w:hAnsi="宋体" w:eastAsia="宋体" w:cs="宋体"/>
                <w:sz w:val="24"/>
                <w:szCs w:val="24"/>
              </w:rPr>
            </w:pPr>
            <w:r>
              <w:rPr>
                <w:rFonts w:hint="eastAsia" w:ascii="宋体" w:hAnsi="宋体" w:eastAsia="宋体"/>
              </w:rPr>
              <w:t>其中：买断式回购的买入返售金融资产</w:t>
            </w:r>
          </w:p>
        </w:tc>
        <w:tc>
          <w:tcPr>
            <w:tcW w:w="0" w:type="auto"/>
          </w:tcPr>
          <w:p w14:paraId="4BBB3739">
            <w:pPr>
              <w:jc w:val="right"/>
              <w:rPr>
                <w:rFonts w:hint="eastAsia" w:ascii="宋体" w:hAnsi="宋体" w:eastAsia="宋体" w:cs="宋体"/>
                <w:sz w:val="24"/>
                <w:szCs w:val="24"/>
              </w:rPr>
            </w:pPr>
            <w:r>
              <w:rPr>
                <w:rFonts w:hint="eastAsia" w:ascii="宋体" w:hAnsi="宋体" w:eastAsia="宋体"/>
              </w:rPr>
              <w:t>-</w:t>
            </w:r>
          </w:p>
        </w:tc>
        <w:tc>
          <w:tcPr>
            <w:tcW w:w="0" w:type="auto"/>
          </w:tcPr>
          <w:p w14:paraId="36671443">
            <w:pPr>
              <w:jc w:val="right"/>
              <w:rPr>
                <w:rFonts w:hint="eastAsia" w:ascii="宋体" w:hAnsi="宋体" w:eastAsia="宋体" w:cs="宋体"/>
                <w:sz w:val="24"/>
                <w:szCs w:val="24"/>
              </w:rPr>
            </w:pPr>
            <w:r>
              <w:rPr>
                <w:rFonts w:hint="eastAsia" w:ascii="宋体" w:hAnsi="宋体" w:eastAsia="宋体"/>
              </w:rPr>
              <w:t>-</w:t>
            </w:r>
          </w:p>
        </w:tc>
      </w:tr>
      <w:tr w14:paraId="6E8E4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B8EF370">
            <w:pPr>
              <w:jc w:val="center"/>
              <w:rPr>
                <w:rFonts w:hint="eastAsia" w:ascii="宋体" w:hAnsi="宋体" w:eastAsia="宋体" w:cs="宋体"/>
                <w:sz w:val="24"/>
                <w:szCs w:val="24"/>
              </w:rPr>
            </w:pPr>
            <w:r>
              <w:rPr>
                <w:rFonts w:hint="eastAsia" w:ascii="宋体" w:hAnsi="宋体" w:eastAsia="宋体"/>
              </w:rPr>
              <w:t>7</w:t>
            </w:r>
          </w:p>
        </w:tc>
        <w:tc>
          <w:tcPr>
            <w:tcW w:w="0" w:type="auto"/>
          </w:tcPr>
          <w:p w14:paraId="3131B257">
            <w:pPr>
              <w:rPr>
                <w:rFonts w:hint="eastAsia" w:ascii="宋体" w:hAnsi="宋体" w:eastAsia="宋体" w:cs="宋体"/>
                <w:sz w:val="24"/>
                <w:szCs w:val="24"/>
              </w:rPr>
            </w:pPr>
            <w:r>
              <w:rPr>
                <w:rFonts w:hint="eastAsia" w:ascii="宋体" w:hAnsi="宋体" w:eastAsia="宋体"/>
              </w:rPr>
              <w:t>银行存款和结算备付金合计</w:t>
            </w:r>
          </w:p>
        </w:tc>
        <w:tc>
          <w:tcPr>
            <w:tcW w:w="0" w:type="auto"/>
          </w:tcPr>
          <w:p w14:paraId="5707C54C">
            <w:pPr>
              <w:jc w:val="right"/>
              <w:rPr>
                <w:rFonts w:hint="eastAsia" w:ascii="宋体" w:hAnsi="宋体" w:eastAsia="宋体" w:cs="宋体"/>
                <w:sz w:val="24"/>
                <w:szCs w:val="24"/>
              </w:rPr>
            </w:pPr>
            <w:r>
              <w:rPr>
                <w:rFonts w:hint="eastAsia" w:ascii="宋体" w:hAnsi="宋体" w:eastAsia="宋体"/>
              </w:rPr>
              <w:t>7,994,401.72</w:t>
            </w:r>
          </w:p>
        </w:tc>
        <w:tc>
          <w:tcPr>
            <w:tcW w:w="0" w:type="auto"/>
          </w:tcPr>
          <w:p w14:paraId="35737243">
            <w:pPr>
              <w:jc w:val="right"/>
              <w:rPr>
                <w:rFonts w:hint="eastAsia" w:ascii="宋体" w:hAnsi="宋体" w:eastAsia="宋体" w:cs="宋体"/>
                <w:sz w:val="24"/>
                <w:szCs w:val="24"/>
              </w:rPr>
            </w:pPr>
            <w:r>
              <w:rPr>
                <w:rFonts w:hint="eastAsia" w:ascii="宋体" w:hAnsi="宋体" w:eastAsia="宋体"/>
              </w:rPr>
              <w:t>6.59</w:t>
            </w:r>
          </w:p>
        </w:tc>
      </w:tr>
      <w:tr w14:paraId="51C61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76FECD2">
            <w:pPr>
              <w:jc w:val="center"/>
              <w:rPr>
                <w:rFonts w:hint="eastAsia" w:ascii="宋体" w:hAnsi="宋体" w:eastAsia="宋体" w:cs="宋体"/>
                <w:sz w:val="24"/>
                <w:szCs w:val="24"/>
              </w:rPr>
            </w:pPr>
            <w:r>
              <w:rPr>
                <w:rFonts w:hint="eastAsia" w:ascii="宋体" w:hAnsi="宋体" w:eastAsia="宋体"/>
              </w:rPr>
              <w:t>8</w:t>
            </w:r>
          </w:p>
        </w:tc>
        <w:tc>
          <w:tcPr>
            <w:tcW w:w="0" w:type="auto"/>
          </w:tcPr>
          <w:p w14:paraId="6CFEB88B">
            <w:pPr>
              <w:rPr>
                <w:rFonts w:hint="eastAsia" w:ascii="宋体" w:hAnsi="宋体" w:eastAsia="宋体" w:cs="宋体"/>
                <w:sz w:val="24"/>
                <w:szCs w:val="24"/>
              </w:rPr>
            </w:pPr>
            <w:r>
              <w:rPr>
                <w:rFonts w:hint="eastAsia" w:ascii="宋体" w:hAnsi="宋体" w:eastAsia="宋体"/>
              </w:rPr>
              <w:t>其他各项资产</w:t>
            </w:r>
          </w:p>
        </w:tc>
        <w:tc>
          <w:tcPr>
            <w:tcW w:w="0" w:type="auto"/>
          </w:tcPr>
          <w:p w14:paraId="3B2DE25B">
            <w:pPr>
              <w:jc w:val="right"/>
              <w:rPr>
                <w:rFonts w:hint="eastAsia" w:ascii="宋体" w:hAnsi="宋体" w:eastAsia="宋体" w:cs="宋体"/>
                <w:sz w:val="24"/>
                <w:szCs w:val="24"/>
              </w:rPr>
            </w:pPr>
            <w:r>
              <w:rPr>
                <w:rFonts w:hint="eastAsia" w:ascii="宋体" w:hAnsi="宋体" w:eastAsia="宋体"/>
              </w:rPr>
              <w:t>2,032,282.02</w:t>
            </w:r>
          </w:p>
        </w:tc>
        <w:tc>
          <w:tcPr>
            <w:tcW w:w="0" w:type="auto"/>
          </w:tcPr>
          <w:p w14:paraId="096354A1">
            <w:pPr>
              <w:jc w:val="right"/>
              <w:rPr>
                <w:rFonts w:hint="eastAsia" w:ascii="宋体" w:hAnsi="宋体" w:eastAsia="宋体" w:cs="宋体"/>
                <w:sz w:val="24"/>
                <w:szCs w:val="24"/>
              </w:rPr>
            </w:pPr>
            <w:r>
              <w:rPr>
                <w:rFonts w:hint="eastAsia" w:ascii="宋体" w:hAnsi="宋体" w:eastAsia="宋体"/>
              </w:rPr>
              <w:t>1.67</w:t>
            </w:r>
          </w:p>
        </w:tc>
      </w:tr>
      <w:tr w14:paraId="09572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4B43A2F">
            <w:pPr>
              <w:jc w:val="center"/>
              <w:rPr>
                <w:rFonts w:hint="eastAsia" w:ascii="宋体" w:hAnsi="宋体" w:eastAsia="宋体" w:cs="宋体"/>
                <w:sz w:val="24"/>
                <w:szCs w:val="24"/>
              </w:rPr>
            </w:pPr>
            <w:r>
              <w:rPr>
                <w:rFonts w:hint="eastAsia" w:ascii="宋体" w:hAnsi="宋体" w:eastAsia="宋体"/>
              </w:rPr>
              <w:t>9</w:t>
            </w:r>
          </w:p>
        </w:tc>
        <w:tc>
          <w:tcPr>
            <w:tcW w:w="0" w:type="auto"/>
          </w:tcPr>
          <w:p w14:paraId="524D8C92">
            <w:pPr>
              <w:rPr>
                <w:rFonts w:hint="eastAsia" w:ascii="宋体" w:hAnsi="宋体" w:eastAsia="宋体" w:cs="宋体"/>
                <w:sz w:val="24"/>
                <w:szCs w:val="24"/>
              </w:rPr>
            </w:pPr>
            <w:r>
              <w:rPr>
                <w:rFonts w:hint="eastAsia" w:ascii="宋体" w:hAnsi="宋体" w:eastAsia="宋体"/>
              </w:rPr>
              <w:t>合计</w:t>
            </w:r>
          </w:p>
        </w:tc>
        <w:tc>
          <w:tcPr>
            <w:tcW w:w="0" w:type="auto"/>
          </w:tcPr>
          <w:p w14:paraId="4AF29A38">
            <w:pPr>
              <w:jc w:val="right"/>
              <w:rPr>
                <w:rFonts w:hint="eastAsia" w:ascii="宋体" w:hAnsi="宋体" w:eastAsia="宋体" w:cs="宋体"/>
                <w:sz w:val="24"/>
                <w:szCs w:val="24"/>
              </w:rPr>
            </w:pPr>
            <w:r>
              <w:rPr>
                <w:rFonts w:hint="eastAsia" w:ascii="宋体" w:hAnsi="宋体" w:eastAsia="宋体"/>
              </w:rPr>
              <w:t>121,370,412.44</w:t>
            </w:r>
          </w:p>
        </w:tc>
        <w:tc>
          <w:tcPr>
            <w:tcW w:w="0" w:type="auto"/>
          </w:tcPr>
          <w:p w14:paraId="5514030F">
            <w:pPr>
              <w:jc w:val="right"/>
              <w:rPr>
                <w:rFonts w:hint="eastAsia" w:ascii="宋体" w:hAnsi="宋体" w:eastAsia="宋体" w:cs="宋体"/>
                <w:sz w:val="24"/>
                <w:szCs w:val="24"/>
              </w:rPr>
            </w:pPr>
            <w:r>
              <w:rPr>
                <w:rFonts w:hint="eastAsia" w:ascii="宋体" w:hAnsi="宋体" w:eastAsia="宋体"/>
              </w:rPr>
              <w:t>100.00</w:t>
            </w:r>
          </w:p>
        </w:tc>
      </w:tr>
    </w:tbl>
    <w:p w14:paraId="13DE7522">
      <w:pPr>
        <w:pStyle w:val="8"/>
        <w:spacing w:before="0" w:beforeAutospacing="0" w:after="0" w:afterAutospacing="0" w:line="360" w:lineRule="auto"/>
        <w:ind w:firstLine="420"/>
        <w:rPr>
          <w:rFonts w:hint="eastAsia"/>
          <w:sz w:val="21"/>
          <w:szCs w:val="21"/>
        </w:rPr>
      </w:pPr>
      <w:r>
        <w:rPr>
          <w:rStyle w:val="12"/>
          <w:rFonts w:hint="eastAsia"/>
          <w:sz w:val="21"/>
          <w:szCs w:val="21"/>
        </w:rPr>
        <w:t>2报告期末按行业分类的股票投资组合</w:t>
      </w:r>
    </w:p>
    <w:p w14:paraId="51580810">
      <w:pPr>
        <w:pStyle w:val="8"/>
        <w:spacing w:before="0" w:beforeAutospacing="0" w:after="0" w:afterAutospacing="0" w:line="360" w:lineRule="auto"/>
        <w:ind w:firstLine="420"/>
        <w:rPr>
          <w:rFonts w:hint="eastAsia"/>
          <w:sz w:val="21"/>
          <w:szCs w:val="21"/>
        </w:rPr>
      </w:pPr>
      <w:r>
        <w:rPr>
          <w:rStyle w:val="12"/>
          <w:rFonts w:hint="eastAsia"/>
          <w:sz w:val="21"/>
          <w:szCs w:val="21"/>
        </w:rPr>
        <w:t>2.1报告期末按行业分类的境内股票投资组合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1"/>
        <w:gridCol w:w="3507"/>
        <w:gridCol w:w="1686"/>
        <w:gridCol w:w="2692"/>
      </w:tblGrid>
      <w:tr w14:paraId="503BD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D0FF0C9">
            <w:pPr>
              <w:jc w:val="center"/>
              <w:rPr>
                <w:rFonts w:hint="eastAsia" w:ascii="宋体" w:hAnsi="宋体" w:eastAsia="宋体" w:cs="宋体"/>
                <w:sz w:val="24"/>
                <w:szCs w:val="24"/>
              </w:rPr>
            </w:pPr>
            <w:r>
              <w:rPr>
                <w:rFonts w:hint="eastAsia" w:ascii="宋体" w:hAnsi="宋体" w:eastAsia="宋体"/>
              </w:rPr>
              <w:t>代码</w:t>
            </w:r>
          </w:p>
        </w:tc>
        <w:tc>
          <w:tcPr>
            <w:tcW w:w="0" w:type="auto"/>
          </w:tcPr>
          <w:p w14:paraId="552D8D2C">
            <w:pPr>
              <w:jc w:val="center"/>
              <w:rPr>
                <w:rFonts w:hint="eastAsia" w:ascii="宋体" w:hAnsi="宋体" w:eastAsia="宋体" w:cs="宋体"/>
                <w:sz w:val="24"/>
                <w:szCs w:val="24"/>
              </w:rPr>
            </w:pPr>
            <w:r>
              <w:rPr>
                <w:rFonts w:hint="eastAsia" w:ascii="宋体" w:hAnsi="宋体" w:eastAsia="宋体"/>
              </w:rPr>
              <w:t>行业类别</w:t>
            </w:r>
          </w:p>
        </w:tc>
        <w:tc>
          <w:tcPr>
            <w:tcW w:w="0" w:type="auto"/>
          </w:tcPr>
          <w:p w14:paraId="5404C346">
            <w:pPr>
              <w:jc w:val="center"/>
              <w:rPr>
                <w:rFonts w:hint="eastAsia" w:ascii="宋体" w:hAnsi="宋体" w:eastAsia="宋体" w:cs="宋体"/>
                <w:sz w:val="24"/>
                <w:szCs w:val="24"/>
              </w:rPr>
            </w:pPr>
            <w:r>
              <w:rPr>
                <w:rFonts w:hint="eastAsia" w:ascii="宋体" w:hAnsi="宋体" w:eastAsia="宋体"/>
              </w:rPr>
              <w:t>公允价值（元）</w:t>
            </w:r>
          </w:p>
        </w:tc>
        <w:tc>
          <w:tcPr>
            <w:tcW w:w="0" w:type="auto"/>
          </w:tcPr>
          <w:p w14:paraId="2B8E08FE">
            <w:pPr>
              <w:jc w:val="center"/>
              <w:rPr>
                <w:rFonts w:hint="eastAsia" w:ascii="宋体" w:hAnsi="宋体" w:eastAsia="宋体" w:cs="宋体"/>
                <w:sz w:val="24"/>
                <w:szCs w:val="24"/>
              </w:rPr>
            </w:pPr>
            <w:r>
              <w:rPr>
                <w:rFonts w:hint="eastAsia" w:ascii="宋体" w:hAnsi="宋体" w:eastAsia="宋体"/>
              </w:rPr>
              <w:t>占基金资产净值比例（％）</w:t>
            </w:r>
          </w:p>
        </w:tc>
      </w:tr>
      <w:tr w14:paraId="0865B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8B51FE4">
            <w:pPr>
              <w:jc w:val="center"/>
              <w:rPr>
                <w:rFonts w:hint="eastAsia" w:ascii="宋体" w:hAnsi="宋体" w:eastAsia="宋体" w:cs="宋体"/>
                <w:sz w:val="24"/>
                <w:szCs w:val="24"/>
              </w:rPr>
            </w:pPr>
            <w:r>
              <w:rPr>
                <w:rFonts w:hint="eastAsia" w:ascii="宋体" w:hAnsi="宋体" w:eastAsia="宋体"/>
              </w:rPr>
              <w:t>A</w:t>
            </w:r>
          </w:p>
        </w:tc>
        <w:tc>
          <w:tcPr>
            <w:tcW w:w="0" w:type="auto"/>
          </w:tcPr>
          <w:p w14:paraId="255A0DAC">
            <w:pPr>
              <w:rPr>
                <w:rFonts w:hint="eastAsia" w:ascii="宋体" w:hAnsi="宋体" w:eastAsia="宋体" w:cs="宋体"/>
                <w:sz w:val="24"/>
                <w:szCs w:val="24"/>
              </w:rPr>
            </w:pPr>
            <w:r>
              <w:rPr>
                <w:rFonts w:hint="eastAsia" w:ascii="宋体" w:hAnsi="宋体" w:eastAsia="宋体"/>
              </w:rPr>
              <w:t>农、林、牧、渔业</w:t>
            </w:r>
          </w:p>
        </w:tc>
        <w:tc>
          <w:tcPr>
            <w:tcW w:w="0" w:type="auto"/>
          </w:tcPr>
          <w:p w14:paraId="0CFF81CE">
            <w:pPr>
              <w:jc w:val="right"/>
              <w:rPr>
                <w:rFonts w:hint="eastAsia" w:ascii="宋体" w:hAnsi="宋体" w:eastAsia="宋体" w:cs="宋体"/>
                <w:sz w:val="24"/>
                <w:szCs w:val="24"/>
              </w:rPr>
            </w:pPr>
            <w:r>
              <w:rPr>
                <w:rFonts w:hint="eastAsia" w:ascii="宋体" w:hAnsi="宋体" w:eastAsia="宋体"/>
              </w:rPr>
              <w:t>-</w:t>
            </w:r>
          </w:p>
        </w:tc>
        <w:tc>
          <w:tcPr>
            <w:tcW w:w="0" w:type="auto"/>
          </w:tcPr>
          <w:p w14:paraId="07C4BC2F">
            <w:pPr>
              <w:jc w:val="right"/>
              <w:rPr>
                <w:rFonts w:hint="eastAsia" w:ascii="宋体" w:hAnsi="宋体" w:eastAsia="宋体" w:cs="宋体"/>
                <w:sz w:val="24"/>
                <w:szCs w:val="24"/>
              </w:rPr>
            </w:pPr>
            <w:r>
              <w:rPr>
                <w:rFonts w:hint="eastAsia" w:ascii="宋体" w:hAnsi="宋体" w:eastAsia="宋体"/>
              </w:rPr>
              <w:t>-</w:t>
            </w:r>
          </w:p>
        </w:tc>
      </w:tr>
      <w:tr w14:paraId="48701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9DCC32F">
            <w:pPr>
              <w:jc w:val="center"/>
              <w:rPr>
                <w:rFonts w:hint="eastAsia" w:ascii="宋体" w:hAnsi="宋体" w:eastAsia="宋体" w:cs="宋体"/>
                <w:sz w:val="24"/>
                <w:szCs w:val="24"/>
              </w:rPr>
            </w:pPr>
            <w:r>
              <w:rPr>
                <w:rFonts w:hint="eastAsia" w:ascii="宋体" w:hAnsi="宋体" w:eastAsia="宋体"/>
              </w:rPr>
              <w:t>B</w:t>
            </w:r>
          </w:p>
        </w:tc>
        <w:tc>
          <w:tcPr>
            <w:tcW w:w="0" w:type="auto"/>
          </w:tcPr>
          <w:p w14:paraId="1B148F8F">
            <w:pPr>
              <w:rPr>
                <w:rFonts w:hint="eastAsia" w:ascii="宋体" w:hAnsi="宋体" w:eastAsia="宋体" w:cs="宋体"/>
                <w:sz w:val="24"/>
                <w:szCs w:val="24"/>
              </w:rPr>
            </w:pPr>
            <w:r>
              <w:rPr>
                <w:rFonts w:hint="eastAsia" w:ascii="宋体" w:hAnsi="宋体" w:eastAsia="宋体"/>
              </w:rPr>
              <w:t>采矿业</w:t>
            </w:r>
          </w:p>
        </w:tc>
        <w:tc>
          <w:tcPr>
            <w:tcW w:w="0" w:type="auto"/>
          </w:tcPr>
          <w:p w14:paraId="727B7E0F">
            <w:pPr>
              <w:jc w:val="right"/>
              <w:rPr>
                <w:rFonts w:hint="eastAsia" w:ascii="宋体" w:hAnsi="宋体" w:eastAsia="宋体" w:cs="宋体"/>
                <w:sz w:val="24"/>
                <w:szCs w:val="24"/>
              </w:rPr>
            </w:pPr>
            <w:r>
              <w:rPr>
                <w:rFonts w:hint="eastAsia" w:ascii="宋体" w:hAnsi="宋体" w:eastAsia="宋体"/>
              </w:rPr>
              <w:t>6,888,968.00</w:t>
            </w:r>
          </w:p>
        </w:tc>
        <w:tc>
          <w:tcPr>
            <w:tcW w:w="0" w:type="auto"/>
          </w:tcPr>
          <w:p w14:paraId="4F22305A">
            <w:pPr>
              <w:jc w:val="right"/>
              <w:rPr>
                <w:rFonts w:hint="eastAsia" w:ascii="宋体" w:hAnsi="宋体" w:eastAsia="宋体" w:cs="宋体"/>
                <w:sz w:val="24"/>
                <w:szCs w:val="24"/>
              </w:rPr>
            </w:pPr>
            <w:r>
              <w:rPr>
                <w:rFonts w:hint="eastAsia" w:ascii="宋体" w:hAnsi="宋体" w:eastAsia="宋体"/>
              </w:rPr>
              <w:t>5.76</w:t>
            </w:r>
          </w:p>
        </w:tc>
      </w:tr>
      <w:tr w14:paraId="4690C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A8F826F">
            <w:pPr>
              <w:jc w:val="center"/>
              <w:rPr>
                <w:rFonts w:hint="eastAsia" w:ascii="宋体" w:hAnsi="宋体" w:eastAsia="宋体" w:cs="宋体"/>
                <w:sz w:val="24"/>
                <w:szCs w:val="24"/>
              </w:rPr>
            </w:pPr>
            <w:r>
              <w:rPr>
                <w:rFonts w:hint="eastAsia" w:ascii="宋体" w:hAnsi="宋体" w:eastAsia="宋体"/>
              </w:rPr>
              <w:t>C</w:t>
            </w:r>
          </w:p>
        </w:tc>
        <w:tc>
          <w:tcPr>
            <w:tcW w:w="0" w:type="auto"/>
          </w:tcPr>
          <w:p w14:paraId="38EB30E1">
            <w:pPr>
              <w:rPr>
                <w:rFonts w:hint="eastAsia" w:ascii="宋体" w:hAnsi="宋体" w:eastAsia="宋体" w:cs="宋体"/>
                <w:sz w:val="24"/>
                <w:szCs w:val="24"/>
              </w:rPr>
            </w:pPr>
            <w:r>
              <w:rPr>
                <w:rFonts w:hint="eastAsia" w:ascii="宋体" w:hAnsi="宋体" w:eastAsia="宋体"/>
              </w:rPr>
              <w:t>制造业</w:t>
            </w:r>
          </w:p>
        </w:tc>
        <w:tc>
          <w:tcPr>
            <w:tcW w:w="0" w:type="auto"/>
          </w:tcPr>
          <w:p w14:paraId="362DE56E">
            <w:pPr>
              <w:jc w:val="right"/>
              <w:rPr>
                <w:rFonts w:hint="eastAsia" w:ascii="宋体" w:hAnsi="宋体" w:eastAsia="宋体" w:cs="宋体"/>
                <w:sz w:val="24"/>
                <w:szCs w:val="24"/>
              </w:rPr>
            </w:pPr>
            <w:r>
              <w:rPr>
                <w:rFonts w:hint="eastAsia" w:ascii="宋体" w:hAnsi="宋体" w:eastAsia="宋体"/>
              </w:rPr>
              <w:t>93,111,195.23</w:t>
            </w:r>
          </w:p>
        </w:tc>
        <w:tc>
          <w:tcPr>
            <w:tcW w:w="0" w:type="auto"/>
          </w:tcPr>
          <w:p w14:paraId="13742188">
            <w:pPr>
              <w:jc w:val="right"/>
              <w:rPr>
                <w:rFonts w:hint="eastAsia" w:ascii="宋体" w:hAnsi="宋体" w:eastAsia="宋体" w:cs="宋体"/>
                <w:sz w:val="24"/>
                <w:szCs w:val="24"/>
              </w:rPr>
            </w:pPr>
            <w:r>
              <w:rPr>
                <w:rFonts w:hint="eastAsia" w:ascii="宋体" w:hAnsi="宋体" w:eastAsia="宋体"/>
              </w:rPr>
              <w:t>77.86</w:t>
            </w:r>
          </w:p>
        </w:tc>
      </w:tr>
      <w:tr w14:paraId="0DCDD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770A67F">
            <w:pPr>
              <w:jc w:val="center"/>
              <w:rPr>
                <w:rFonts w:hint="eastAsia" w:ascii="宋体" w:hAnsi="宋体" w:eastAsia="宋体" w:cs="宋体"/>
                <w:sz w:val="24"/>
                <w:szCs w:val="24"/>
              </w:rPr>
            </w:pPr>
            <w:r>
              <w:rPr>
                <w:rFonts w:hint="eastAsia" w:ascii="宋体" w:hAnsi="宋体" w:eastAsia="宋体"/>
              </w:rPr>
              <w:t>D</w:t>
            </w:r>
          </w:p>
        </w:tc>
        <w:tc>
          <w:tcPr>
            <w:tcW w:w="0" w:type="auto"/>
          </w:tcPr>
          <w:p w14:paraId="40C60342">
            <w:pPr>
              <w:rPr>
                <w:rFonts w:hint="eastAsia" w:ascii="宋体" w:hAnsi="宋体" w:eastAsia="宋体" w:cs="宋体"/>
                <w:sz w:val="24"/>
                <w:szCs w:val="24"/>
              </w:rPr>
            </w:pPr>
            <w:r>
              <w:rPr>
                <w:rFonts w:hint="eastAsia" w:ascii="宋体" w:hAnsi="宋体" w:eastAsia="宋体"/>
              </w:rPr>
              <w:t>电力、热力、燃气及水生产和供应业</w:t>
            </w:r>
          </w:p>
        </w:tc>
        <w:tc>
          <w:tcPr>
            <w:tcW w:w="0" w:type="auto"/>
          </w:tcPr>
          <w:p w14:paraId="4DB82EDE">
            <w:pPr>
              <w:jc w:val="right"/>
              <w:rPr>
                <w:rFonts w:hint="eastAsia" w:ascii="宋体" w:hAnsi="宋体" w:eastAsia="宋体" w:cs="宋体"/>
                <w:sz w:val="24"/>
                <w:szCs w:val="24"/>
              </w:rPr>
            </w:pPr>
            <w:r>
              <w:rPr>
                <w:rFonts w:hint="eastAsia" w:ascii="宋体" w:hAnsi="宋体" w:eastAsia="宋体"/>
              </w:rPr>
              <w:t>-</w:t>
            </w:r>
          </w:p>
        </w:tc>
        <w:tc>
          <w:tcPr>
            <w:tcW w:w="0" w:type="auto"/>
          </w:tcPr>
          <w:p w14:paraId="36CEC9AA">
            <w:pPr>
              <w:jc w:val="right"/>
              <w:rPr>
                <w:rFonts w:hint="eastAsia" w:ascii="宋体" w:hAnsi="宋体" w:eastAsia="宋体" w:cs="宋体"/>
                <w:sz w:val="24"/>
                <w:szCs w:val="24"/>
              </w:rPr>
            </w:pPr>
            <w:r>
              <w:rPr>
                <w:rFonts w:hint="eastAsia" w:ascii="宋体" w:hAnsi="宋体" w:eastAsia="宋体"/>
              </w:rPr>
              <w:t>-</w:t>
            </w:r>
          </w:p>
        </w:tc>
      </w:tr>
      <w:tr w14:paraId="25EC3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7CEAF91">
            <w:pPr>
              <w:jc w:val="center"/>
              <w:rPr>
                <w:rFonts w:hint="eastAsia" w:ascii="宋体" w:hAnsi="宋体" w:eastAsia="宋体" w:cs="宋体"/>
                <w:sz w:val="24"/>
                <w:szCs w:val="24"/>
              </w:rPr>
            </w:pPr>
            <w:r>
              <w:rPr>
                <w:rFonts w:hint="eastAsia" w:ascii="宋体" w:hAnsi="宋体" w:eastAsia="宋体"/>
              </w:rPr>
              <w:t>E</w:t>
            </w:r>
          </w:p>
        </w:tc>
        <w:tc>
          <w:tcPr>
            <w:tcW w:w="0" w:type="auto"/>
          </w:tcPr>
          <w:p w14:paraId="1E44EC10">
            <w:pPr>
              <w:rPr>
                <w:rFonts w:hint="eastAsia" w:ascii="宋体" w:hAnsi="宋体" w:eastAsia="宋体" w:cs="宋体"/>
                <w:sz w:val="24"/>
                <w:szCs w:val="24"/>
              </w:rPr>
            </w:pPr>
            <w:r>
              <w:rPr>
                <w:rFonts w:hint="eastAsia" w:ascii="宋体" w:hAnsi="宋体" w:eastAsia="宋体"/>
              </w:rPr>
              <w:t>建筑业</w:t>
            </w:r>
          </w:p>
        </w:tc>
        <w:tc>
          <w:tcPr>
            <w:tcW w:w="0" w:type="auto"/>
          </w:tcPr>
          <w:p w14:paraId="53555A8E">
            <w:pPr>
              <w:jc w:val="right"/>
              <w:rPr>
                <w:rFonts w:hint="eastAsia" w:ascii="宋体" w:hAnsi="宋体" w:eastAsia="宋体" w:cs="宋体"/>
                <w:sz w:val="24"/>
                <w:szCs w:val="24"/>
              </w:rPr>
            </w:pPr>
            <w:r>
              <w:rPr>
                <w:rFonts w:hint="eastAsia" w:ascii="宋体" w:hAnsi="宋体" w:eastAsia="宋体"/>
              </w:rPr>
              <w:t>-</w:t>
            </w:r>
          </w:p>
        </w:tc>
        <w:tc>
          <w:tcPr>
            <w:tcW w:w="0" w:type="auto"/>
          </w:tcPr>
          <w:p w14:paraId="0A613461">
            <w:pPr>
              <w:jc w:val="right"/>
              <w:rPr>
                <w:rFonts w:hint="eastAsia" w:ascii="宋体" w:hAnsi="宋体" w:eastAsia="宋体" w:cs="宋体"/>
                <w:sz w:val="24"/>
                <w:szCs w:val="24"/>
              </w:rPr>
            </w:pPr>
            <w:r>
              <w:rPr>
                <w:rFonts w:hint="eastAsia" w:ascii="宋体" w:hAnsi="宋体" w:eastAsia="宋体"/>
              </w:rPr>
              <w:t>-</w:t>
            </w:r>
          </w:p>
        </w:tc>
      </w:tr>
      <w:tr w14:paraId="3F3F6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ECFE161">
            <w:pPr>
              <w:jc w:val="center"/>
              <w:rPr>
                <w:rFonts w:hint="eastAsia" w:ascii="宋体" w:hAnsi="宋体" w:eastAsia="宋体" w:cs="宋体"/>
                <w:sz w:val="24"/>
                <w:szCs w:val="24"/>
              </w:rPr>
            </w:pPr>
            <w:r>
              <w:rPr>
                <w:rFonts w:hint="eastAsia" w:ascii="宋体" w:hAnsi="宋体" w:eastAsia="宋体"/>
              </w:rPr>
              <w:t>F</w:t>
            </w:r>
          </w:p>
        </w:tc>
        <w:tc>
          <w:tcPr>
            <w:tcW w:w="0" w:type="auto"/>
          </w:tcPr>
          <w:p w14:paraId="0F153152">
            <w:pPr>
              <w:rPr>
                <w:rFonts w:hint="eastAsia" w:ascii="宋体" w:hAnsi="宋体" w:eastAsia="宋体" w:cs="宋体"/>
                <w:sz w:val="24"/>
                <w:szCs w:val="24"/>
              </w:rPr>
            </w:pPr>
            <w:r>
              <w:rPr>
                <w:rFonts w:hint="eastAsia" w:ascii="宋体" w:hAnsi="宋体" w:eastAsia="宋体"/>
              </w:rPr>
              <w:t>批发和零售业</w:t>
            </w:r>
          </w:p>
        </w:tc>
        <w:tc>
          <w:tcPr>
            <w:tcW w:w="0" w:type="auto"/>
          </w:tcPr>
          <w:p w14:paraId="14CDCEFF">
            <w:pPr>
              <w:jc w:val="right"/>
              <w:rPr>
                <w:rFonts w:hint="eastAsia" w:ascii="宋体" w:hAnsi="宋体" w:eastAsia="宋体" w:cs="宋体"/>
                <w:sz w:val="24"/>
                <w:szCs w:val="24"/>
              </w:rPr>
            </w:pPr>
            <w:r>
              <w:rPr>
                <w:rFonts w:hint="eastAsia" w:ascii="宋体" w:hAnsi="宋体" w:eastAsia="宋体"/>
              </w:rPr>
              <w:t>18,024.00</w:t>
            </w:r>
          </w:p>
        </w:tc>
        <w:tc>
          <w:tcPr>
            <w:tcW w:w="0" w:type="auto"/>
          </w:tcPr>
          <w:p w14:paraId="55DCCC39">
            <w:pPr>
              <w:jc w:val="right"/>
              <w:rPr>
                <w:rFonts w:hint="eastAsia" w:ascii="宋体" w:hAnsi="宋体" w:eastAsia="宋体" w:cs="宋体"/>
                <w:sz w:val="24"/>
                <w:szCs w:val="24"/>
              </w:rPr>
            </w:pPr>
            <w:r>
              <w:rPr>
                <w:rFonts w:hint="eastAsia" w:ascii="宋体" w:hAnsi="宋体" w:eastAsia="宋体"/>
              </w:rPr>
              <w:t>0.02</w:t>
            </w:r>
          </w:p>
        </w:tc>
      </w:tr>
      <w:tr w14:paraId="23AEF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83158A3">
            <w:pPr>
              <w:jc w:val="center"/>
              <w:rPr>
                <w:rFonts w:hint="eastAsia" w:ascii="宋体" w:hAnsi="宋体" w:eastAsia="宋体" w:cs="宋体"/>
                <w:sz w:val="24"/>
                <w:szCs w:val="24"/>
              </w:rPr>
            </w:pPr>
            <w:r>
              <w:rPr>
                <w:rFonts w:hint="eastAsia" w:ascii="宋体" w:hAnsi="宋体" w:eastAsia="宋体"/>
              </w:rPr>
              <w:t>G</w:t>
            </w:r>
          </w:p>
        </w:tc>
        <w:tc>
          <w:tcPr>
            <w:tcW w:w="0" w:type="auto"/>
          </w:tcPr>
          <w:p w14:paraId="2C55C60C">
            <w:pPr>
              <w:rPr>
                <w:rFonts w:hint="eastAsia" w:ascii="宋体" w:hAnsi="宋体" w:eastAsia="宋体" w:cs="宋体"/>
                <w:sz w:val="24"/>
                <w:szCs w:val="24"/>
              </w:rPr>
            </w:pPr>
            <w:r>
              <w:rPr>
                <w:rFonts w:hint="eastAsia" w:ascii="宋体" w:hAnsi="宋体" w:eastAsia="宋体"/>
              </w:rPr>
              <w:t>交通运输、仓储和邮政业</w:t>
            </w:r>
          </w:p>
        </w:tc>
        <w:tc>
          <w:tcPr>
            <w:tcW w:w="0" w:type="auto"/>
          </w:tcPr>
          <w:p w14:paraId="5B88EAA4">
            <w:pPr>
              <w:jc w:val="right"/>
              <w:rPr>
                <w:rFonts w:hint="eastAsia" w:ascii="宋体" w:hAnsi="宋体" w:eastAsia="宋体" w:cs="宋体"/>
                <w:sz w:val="24"/>
                <w:szCs w:val="24"/>
              </w:rPr>
            </w:pPr>
            <w:r>
              <w:rPr>
                <w:rFonts w:hint="eastAsia" w:ascii="宋体" w:hAnsi="宋体" w:eastAsia="宋体"/>
              </w:rPr>
              <w:t>-</w:t>
            </w:r>
          </w:p>
        </w:tc>
        <w:tc>
          <w:tcPr>
            <w:tcW w:w="0" w:type="auto"/>
          </w:tcPr>
          <w:p w14:paraId="3235838F">
            <w:pPr>
              <w:jc w:val="right"/>
              <w:rPr>
                <w:rFonts w:hint="eastAsia" w:ascii="宋体" w:hAnsi="宋体" w:eastAsia="宋体" w:cs="宋体"/>
                <w:sz w:val="24"/>
                <w:szCs w:val="24"/>
              </w:rPr>
            </w:pPr>
            <w:r>
              <w:rPr>
                <w:rFonts w:hint="eastAsia" w:ascii="宋体" w:hAnsi="宋体" w:eastAsia="宋体"/>
              </w:rPr>
              <w:t>-</w:t>
            </w:r>
          </w:p>
        </w:tc>
      </w:tr>
      <w:tr w14:paraId="2F2A5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A3007BA">
            <w:pPr>
              <w:jc w:val="center"/>
              <w:rPr>
                <w:rFonts w:hint="eastAsia" w:ascii="宋体" w:hAnsi="宋体" w:eastAsia="宋体" w:cs="宋体"/>
                <w:sz w:val="24"/>
                <w:szCs w:val="24"/>
              </w:rPr>
            </w:pPr>
            <w:r>
              <w:rPr>
                <w:rFonts w:hint="eastAsia" w:ascii="宋体" w:hAnsi="宋体" w:eastAsia="宋体"/>
              </w:rPr>
              <w:t>H</w:t>
            </w:r>
          </w:p>
        </w:tc>
        <w:tc>
          <w:tcPr>
            <w:tcW w:w="0" w:type="auto"/>
          </w:tcPr>
          <w:p w14:paraId="4AFFA439">
            <w:pPr>
              <w:rPr>
                <w:rFonts w:hint="eastAsia" w:ascii="宋体" w:hAnsi="宋体" w:eastAsia="宋体" w:cs="宋体"/>
                <w:sz w:val="24"/>
                <w:szCs w:val="24"/>
              </w:rPr>
            </w:pPr>
            <w:r>
              <w:rPr>
                <w:rFonts w:hint="eastAsia" w:ascii="宋体" w:hAnsi="宋体" w:eastAsia="宋体"/>
              </w:rPr>
              <w:t>住宿和餐饮业</w:t>
            </w:r>
          </w:p>
        </w:tc>
        <w:tc>
          <w:tcPr>
            <w:tcW w:w="0" w:type="auto"/>
          </w:tcPr>
          <w:p w14:paraId="1658261E">
            <w:pPr>
              <w:jc w:val="right"/>
              <w:rPr>
                <w:rFonts w:hint="eastAsia" w:ascii="宋体" w:hAnsi="宋体" w:eastAsia="宋体" w:cs="宋体"/>
                <w:sz w:val="24"/>
                <w:szCs w:val="24"/>
              </w:rPr>
            </w:pPr>
            <w:r>
              <w:rPr>
                <w:rFonts w:hint="eastAsia" w:ascii="宋体" w:hAnsi="宋体" w:eastAsia="宋体"/>
              </w:rPr>
              <w:t>-</w:t>
            </w:r>
          </w:p>
        </w:tc>
        <w:tc>
          <w:tcPr>
            <w:tcW w:w="0" w:type="auto"/>
          </w:tcPr>
          <w:p w14:paraId="6958E1DB">
            <w:pPr>
              <w:jc w:val="right"/>
              <w:rPr>
                <w:rFonts w:hint="eastAsia" w:ascii="宋体" w:hAnsi="宋体" w:eastAsia="宋体" w:cs="宋体"/>
                <w:sz w:val="24"/>
                <w:szCs w:val="24"/>
              </w:rPr>
            </w:pPr>
            <w:r>
              <w:rPr>
                <w:rFonts w:hint="eastAsia" w:ascii="宋体" w:hAnsi="宋体" w:eastAsia="宋体"/>
              </w:rPr>
              <w:t>-</w:t>
            </w:r>
          </w:p>
        </w:tc>
      </w:tr>
      <w:tr w14:paraId="71636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3B96CC8">
            <w:pPr>
              <w:jc w:val="center"/>
              <w:rPr>
                <w:rFonts w:hint="eastAsia" w:ascii="宋体" w:hAnsi="宋体" w:eastAsia="宋体" w:cs="宋体"/>
                <w:sz w:val="24"/>
                <w:szCs w:val="24"/>
              </w:rPr>
            </w:pPr>
            <w:r>
              <w:rPr>
                <w:rFonts w:hint="eastAsia" w:ascii="宋体" w:hAnsi="宋体" w:eastAsia="宋体"/>
              </w:rPr>
              <w:t>I</w:t>
            </w:r>
          </w:p>
        </w:tc>
        <w:tc>
          <w:tcPr>
            <w:tcW w:w="0" w:type="auto"/>
          </w:tcPr>
          <w:p w14:paraId="078B8574">
            <w:pPr>
              <w:rPr>
                <w:rFonts w:hint="eastAsia" w:ascii="宋体" w:hAnsi="宋体" w:eastAsia="宋体" w:cs="宋体"/>
                <w:sz w:val="24"/>
                <w:szCs w:val="24"/>
              </w:rPr>
            </w:pPr>
            <w:r>
              <w:rPr>
                <w:rFonts w:hint="eastAsia" w:ascii="宋体" w:hAnsi="宋体" w:eastAsia="宋体"/>
              </w:rPr>
              <w:t>信息传输、软件和信息技术服务业</w:t>
            </w:r>
          </w:p>
        </w:tc>
        <w:tc>
          <w:tcPr>
            <w:tcW w:w="0" w:type="auto"/>
          </w:tcPr>
          <w:p w14:paraId="3194082E">
            <w:pPr>
              <w:jc w:val="right"/>
              <w:rPr>
                <w:rFonts w:hint="eastAsia" w:ascii="宋体" w:hAnsi="宋体" w:eastAsia="宋体" w:cs="宋体"/>
                <w:sz w:val="24"/>
                <w:szCs w:val="24"/>
              </w:rPr>
            </w:pPr>
            <w:r>
              <w:rPr>
                <w:rFonts w:hint="eastAsia" w:ascii="宋体" w:hAnsi="宋体" w:eastAsia="宋体"/>
              </w:rPr>
              <w:t>7,379,370.97</w:t>
            </w:r>
          </w:p>
        </w:tc>
        <w:tc>
          <w:tcPr>
            <w:tcW w:w="0" w:type="auto"/>
          </w:tcPr>
          <w:p w14:paraId="7F9158BD">
            <w:pPr>
              <w:jc w:val="right"/>
              <w:rPr>
                <w:rFonts w:hint="eastAsia" w:ascii="宋体" w:hAnsi="宋体" w:eastAsia="宋体" w:cs="宋体"/>
                <w:sz w:val="24"/>
                <w:szCs w:val="24"/>
              </w:rPr>
            </w:pPr>
            <w:r>
              <w:rPr>
                <w:rFonts w:hint="eastAsia" w:ascii="宋体" w:hAnsi="宋体" w:eastAsia="宋体"/>
              </w:rPr>
              <w:t>6.17</w:t>
            </w:r>
          </w:p>
        </w:tc>
      </w:tr>
      <w:tr w14:paraId="4117B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574D2D0">
            <w:pPr>
              <w:jc w:val="center"/>
              <w:rPr>
                <w:rFonts w:hint="eastAsia" w:ascii="宋体" w:hAnsi="宋体" w:eastAsia="宋体" w:cs="宋体"/>
                <w:sz w:val="24"/>
                <w:szCs w:val="24"/>
              </w:rPr>
            </w:pPr>
            <w:r>
              <w:rPr>
                <w:rFonts w:hint="eastAsia" w:ascii="宋体" w:hAnsi="宋体" w:eastAsia="宋体"/>
              </w:rPr>
              <w:t>J</w:t>
            </w:r>
          </w:p>
        </w:tc>
        <w:tc>
          <w:tcPr>
            <w:tcW w:w="0" w:type="auto"/>
          </w:tcPr>
          <w:p w14:paraId="2D22B0BF">
            <w:pPr>
              <w:rPr>
                <w:rFonts w:hint="eastAsia" w:ascii="宋体" w:hAnsi="宋体" w:eastAsia="宋体" w:cs="宋体"/>
                <w:sz w:val="24"/>
                <w:szCs w:val="24"/>
              </w:rPr>
            </w:pPr>
            <w:r>
              <w:rPr>
                <w:rFonts w:hint="eastAsia" w:ascii="宋体" w:hAnsi="宋体" w:eastAsia="宋体"/>
              </w:rPr>
              <w:t>金融业</w:t>
            </w:r>
          </w:p>
        </w:tc>
        <w:tc>
          <w:tcPr>
            <w:tcW w:w="0" w:type="auto"/>
          </w:tcPr>
          <w:p w14:paraId="4886F799">
            <w:pPr>
              <w:jc w:val="right"/>
              <w:rPr>
                <w:rFonts w:hint="eastAsia" w:ascii="宋体" w:hAnsi="宋体" w:eastAsia="宋体" w:cs="宋体"/>
                <w:sz w:val="24"/>
                <w:szCs w:val="24"/>
              </w:rPr>
            </w:pPr>
            <w:r>
              <w:rPr>
                <w:rFonts w:hint="eastAsia" w:ascii="宋体" w:hAnsi="宋体" w:eastAsia="宋体"/>
              </w:rPr>
              <w:t>3,345,192.00</w:t>
            </w:r>
          </w:p>
        </w:tc>
        <w:tc>
          <w:tcPr>
            <w:tcW w:w="0" w:type="auto"/>
          </w:tcPr>
          <w:p w14:paraId="7408D323">
            <w:pPr>
              <w:jc w:val="right"/>
              <w:rPr>
                <w:rFonts w:hint="eastAsia" w:ascii="宋体" w:hAnsi="宋体" w:eastAsia="宋体" w:cs="宋体"/>
                <w:sz w:val="24"/>
                <w:szCs w:val="24"/>
              </w:rPr>
            </w:pPr>
            <w:r>
              <w:rPr>
                <w:rFonts w:hint="eastAsia" w:ascii="宋体" w:hAnsi="宋体" w:eastAsia="宋体"/>
              </w:rPr>
              <w:t>2.80</w:t>
            </w:r>
          </w:p>
        </w:tc>
      </w:tr>
      <w:tr w14:paraId="33B45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6A9C7AD">
            <w:pPr>
              <w:jc w:val="center"/>
              <w:rPr>
                <w:rFonts w:hint="eastAsia" w:ascii="宋体" w:hAnsi="宋体" w:eastAsia="宋体" w:cs="宋体"/>
                <w:sz w:val="24"/>
                <w:szCs w:val="24"/>
              </w:rPr>
            </w:pPr>
            <w:r>
              <w:rPr>
                <w:rFonts w:hint="eastAsia" w:ascii="宋体" w:hAnsi="宋体" w:eastAsia="宋体"/>
              </w:rPr>
              <w:t>K</w:t>
            </w:r>
          </w:p>
        </w:tc>
        <w:tc>
          <w:tcPr>
            <w:tcW w:w="0" w:type="auto"/>
          </w:tcPr>
          <w:p w14:paraId="54B5D039">
            <w:pPr>
              <w:rPr>
                <w:rFonts w:hint="eastAsia" w:ascii="宋体" w:hAnsi="宋体" w:eastAsia="宋体" w:cs="宋体"/>
                <w:sz w:val="24"/>
                <w:szCs w:val="24"/>
              </w:rPr>
            </w:pPr>
            <w:r>
              <w:rPr>
                <w:rFonts w:hint="eastAsia" w:ascii="宋体" w:hAnsi="宋体" w:eastAsia="宋体"/>
              </w:rPr>
              <w:t>房地产业</w:t>
            </w:r>
          </w:p>
        </w:tc>
        <w:tc>
          <w:tcPr>
            <w:tcW w:w="0" w:type="auto"/>
          </w:tcPr>
          <w:p w14:paraId="0BD88EA2">
            <w:pPr>
              <w:jc w:val="right"/>
              <w:rPr>
                <w:rFonts w:hint="eastAsia" w:ascii="宋体" w:hAnsi="宋体" w:eastAsia="宋体" w:cs="宋体"/>
                <w:sz w:val="24"/>
                <w:szCs w:val="24"/>
              </w:rPr>
            </w:pPr>
            <w:r>
              <w:rPr>
                <w:rFonts w:hint="eastAsia" w:ascii="宋体" w:hAnsi="宋体" w:eastAsia="宋体"/>
              </w:rPr>
              <w:t>-</w:t>
            </w:r>
          </w:p>
        </w:tc>
        <w:tc>
          <w:tcPr>
            <w:tcW w:w="0" w:type="auto"/>
          </w:tcPr>
          <w:p w14:paraId="133A7204">
            <w:pPr>
              <w:jc w:val="right"/>
              <w:rPr>
                <w:rFonts w:hint="eastAsia" w:ascii="宋体" w:hAnsi="宋体" w:eastAsia="宋体" w:cs="宋体"/>
                <w:sz w:val="24"/>
                <w:szCs w:val="24"/>
              </w:rPr>
            </w:pPr>
            <w:r>
              <w:rPr>
                <w:rFonts w:hint="eastAsia" w:ascii="宋体" w:hAnsi="宋体" w:eastAsia="宋体"/>
              </w:rPr>
              <w:t>-</w:t>
            </w:r>
          </w:p>
        </w:tc>
      </w:tr>
      <w:tr w14:paraId="13A5E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A5D6694">
            <w:pPr>
              <w:jc w:val="center"/>
              <w:rPr>
                <w:rFonts w:hint="eastAsia" w:ascii="宋体" w:hAnsi="宋体" w:eastAsia="宋体" w:cs="宋体"/>
                <w:sz w:val="24"/>
                <w:szCs w:val="24"/>
              </w:rPr>
            </w:pPr>
            <w:r>
              <w:rPr>
                <w:rFonts w:hint="eastAsia" w:ascii="宋体" w:hAnsi="宋体" w:eastAsia="宋体"/>
              </w:rPr>
              <w:t>L</w:t>
            </w:r>
          </w:p>
        </w:tc>
        <w:tc>
          <w:tcPr>
            <w:tcW w:w="0" w:type="auto"/>
          </w:tcPr>
          <w:p w14:paraId="2E4CF11A">
            <w:pPr>
              <w:rPr>
                <w:rFonts w:hint="eastAsia" w:ascii="宋体" w:hAnsi="宋体" w:eastAsia="宋体" w:cs="宋体"/>
                <w:sz w:val="24"/>
                <w:szCs w:val="24"/>
              </w:rPr>
            </w:pPr>
            <w:r>
              <w:rPr>
                <w:rFonts w:hint="eastAsia" w:ascii="宋体" w:hAnsi="宋体" w:eastAsia="宋体"/>
              </w:rPr>
              <w:t>租赁和商务服务业</w:t>
            </w:r>
          </w:p>
        </w:tc>
        <w:tc>
          <w:tcPr>
            <w:tcW w:w="0" w:type="auto"/>
          </w:tcPr>
          <w:p w14:paraId="1BCB2F36">
            <w:pPr>
              <w:jc w:val="right"/>
              <w:rPr>
                <w:rFonts w:hint="eastAsia" w:ascii="宋体" w:hAnsi="宋体" w:eastAsia="宋体" w:cs="宋体"/>
                <w:sz w:val="24"/>
                <w:szCs w:val="24"/>
              </w:rPr>
            </w:pPr>
            <w:r>
              <w:rPr>
                <w:rFonts w:hint="eastAsia" w:ascii="宋体" w:hAnsi="宋体" w:eastAsia="宋体"/>
              </w:rPr>
              <w:t>598,354.00</w:t>
            </w:r>
          </w:p>
        </w:tc>
        <w:tc>
          <w:tcPr>
            <w:tcW w:w="0" w:type="auto"/>
          </w:tcPr>
          <w:p w14:paraId="67AE1DE7">
            <w:pPr>
              <w:jc w:val="right"/>
              <w:rPr>
                <w:rFonts w:hint="eastAsia" w:ascii="宋体" w:hAnsi="宋体" w:eastAsia="宋体" w:cs="宋体"/>
                <w:sz w:val="24"/>
                <w:szCs w:val="24"/>
              </w:rPr>
            </w:pPr>
            <w:r>
              <w:rPr>
                <w:rFonts w:hint="eastAsia" w:ascii="宋体" w:hAnsi="宋体" w:eastAsia="宋体"/>
              </w:rPr>
              <w:t>0.50</w:t>
            </w:r>
          </w:p>
        </w:tc>
      </w:tr>
      <w:tr w14:paraId="43A2A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0BED1FA">
            <w:pPr>
              <w:jc w:val="center"/>
              <w:rPr>
                <w:rFonts w:hint="eastAsia" w:ascii="宋体" w:hAnsi="宋体" w:eastAsia="宋体" w:cs="宋体"/>
                <w:sz w:val="24"/>
                <w:szCs w:val="24"/>
              </w:rPr>
            </w:pPr>
            <w:r>
              <w:rPr>
                <w:rFonts w:hint="eastAsia" w:ascii="宋体" w:hAnsi="宋体" w:eastAsia="宋体"/>
              </w:rPr>
              <w:t>M</w:t>
            </w:r>
          </w:p>
        </w:tc>
        <w:tc>
          <w:tcPr>
            <w:tcW w:w="0" w:type="auto"/>
          </w:tcPr>
          <w:p w14:paraId="65630B90">
            <w:pPr>
              <w:rPr>
                <w:rFonts w:hint="eastAsia" w:ascii="宋体" w:hAnsi="宋体" w:eastAsia="宋体" w:cs="宋体"/>
                <w:sz w:val="24"/>
                <w:szCs w:val="24"/>
              </w:rPr>
            </w:pPr>
            <w:r>
              <w:rPr>
                <w:rFonts w:hint="eastAsia" w:ascii="宋体" w:hAnsi="宋体" w:eastAsia="宋体"/>
              </w:rPr>
              <w:t>科学研究和技术服务业</w:t>
            </w:r>
          </w:p>
        </w:tc>
        <w:tc>
          <w:tcPr>
            <w:tcW w:w="0" w:type="auto"/>
          </w:tcPr>
          <w:p w14:paraId="40472596">
            <w:pPr>
              <w:jc w:val="right"/>
              <w:rPr>
                <w:rFonts w:hint="eastAsia" w:ascii="宋体" w:hAnsi="宋体" w:eastAsia="宋体" w:cs="宋体"/>
                <w:sz w:val="24"/>
                <w:szCs w:val="24"/>
              </w:rPr>
            </w:pPr>
            <w:r>
              <w:rPr>
                <w:rFonts w:hint="eastAsia" w:ascii="宋体" w:hAnsi="宋体" w:eastAsia="宋体"/>
              </w:rPr>
              <w:t>1,873.50</w:t>
            </w:r>
          </w:p>
        </w:tc>
        <w:tc>
          <w:tcPr>
            <w:tcW w:w="0" w:type="auto"/>
          </w:tcPr>
          <w:p w14:paraId="53C3FA7B">
            <w:pPr>
              <w:jc w:val="right"/>
              <w:rPr>
                <w:rFonts w:hint="eastAsia" w:ascii="宋体" w:hAnsi="宋体" w:eastAsia="宋体" w:cs="宋体"/>
                <w:sz w:val="24"/>
                <w:szCs w:val="24"/>
              </w:rPr>
            </w:pPr>
            <w:r>
              <w:rPr>
                <w:rFonts w:hint="eastAsia" w:ascii="宋体" w:hAnsi="宋体" w:eastAsia="宋体"/>
              </w:rPr>
              <w:t>0.00</w:t>
            </w:r>
          </w:p>
        </w:tc>
      </w:tr>
      <w:tr w14:paraId="0BB04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28FD1A7">
            <w:pPr>
              <w:jc w:val="center"/>
              <w:rPr>
                <w:rFonts w:hint="eastAsia" w:ascii="宋体" w:hAnsi="宋体" w:eastAsia="宋体" w:cs="宋体"/>
                <w:sz w:val="24"/>
                <w:szCs w:val="24"/>
              </w:rPr>
            </w:pPr>
            <w:r>
              <w:rPr>
                <w:rFonts w:hint="eastAsia" w:ascii="宋体" w:hAnsi="宋体" w:eastAsia="宋体"/>
              </w:rPr>
              <w:t>N</w:t>
            </w:r>
          </w:p>
        </w:tc>
        <w:tc>
          <w:tcPr>
            <w:tcW w:w="0" w:type="auto"/>
          </w:tcPr>
          <w:p w14:paraId="0F4170B9">
            <w:pPr>
              <w:rPr>
                <w:rFonts w:hint="eastAsia" w:ascii="宋体" w:hAnsi="宋体" w:eastAsia="宋体" w:cs="宋体"/>
                <w:sz w:val="24"/>
                <w:szCs w:val="24"/>
              </w:rPr>
            </w:pPr>
            <w:r>
              <w:rPr>
                <w:rFonts w:hint="eastAsia" w:ascii="宋体" w:hAnsi="宋体" w:eastAsia="宋体"/>
              </w:rPr>
              <w:t>水利、环境和公共设施管理业</w:t>
            </w:r>
          </w:p>
        </w:tc>
        <w:tc>
          <w:tcPr>
            <w:tcW w:w="0" w:type="auto"/>
          </w:tcPr>
          <w:p w14:paraId="2E58B5CC">
            <w:pPr>
              <w:jc w:val="right"/>
              <w:rPr>
                <w:rFonts w:hint="eastAsia" w:ascii="宋体" w:hAnsi="宋体" w:eastAsia="宋体" w:cs="宋体"/>
                <w:sz w:val="24"/>
                <w:szCs w:val="24"/>
              </w:rPr>
            </w:pPr>
            <w:r>
              <w:rPr>
                <w:rFonts w:hint="eastAsia" w:ascii="宋体" w:hAnsi="宋体" w:eastAsia="宋体"/>
              </w:rPr>
              <w:t>-</w:t>
            </w:r>
          </w:p>
        </w:tc>
        <w:tc>
          <w:tcPr>
            <w:tcW w:w="0" w:type="auto"/>
          </w:tcPr>
          <w:p w14:paraId="56C4B4FC">
            <w:pPr>
              <w:jc w:val="right"/>
              <w:rPr>
                <w:rFonts w:hint="eastAsia" w:ascii="宋体" w:hAnsi="宋体" w:eastAsia="宋体" w:cs="宋体"/>
                <w:sz w:val="24"/>
                <w:szCs w:val="24"/>
              </w:rPr>
            </w:pPr>
            <w:r>
              <w:rPr>
                <w:rFonts w:hint="eastAsia" w:ascii="宋体" w:hAnsi="宋体" w:eastAsia="宋体"/>
              </w:rPr>
              <w:t>-</w:t>
            </w:r>
          </w:p>
        </w:tc>
      </w:tr>
      <w:tr w14:paraId="16E42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B9A8832">
            <w:pPr>
              <w:jc w:val="center"/>
              <w:rPr>
                <w:rFonts w:hint="eastAsia" w:ascii="宋体" w:hAnsi="宋体" w:eastAsia="宋体" w:cs="宋体"/>
                <w:sz w:val="24"/>
                <w:szCs w:val="24"/>
              </w:rPr>
            </w:pPr>
            <w:r>
              <w:rPr>
                <w:rFonts w:hint="eastAsia" w:ascii="宋体" w:hAnsi="宋体" w:eastAsia="宋体"/>
              </w:rPr>
              <w:t>O</w:t>
            </w:r>
          </w:p>
        </w:tc>
        <w:tc>
          <w:tcPr>
            <w:tcW w:w="0" w:type="auto"/>
          </w:tcPr>
          <w:p w14:paraId="19BD1EDA">
            <w:pPr>
              <w:rPr>
                <w:rFonts w:hint="eastAsia" w:ascii="宋体" w:hAnsi="宋体" w:eastAsia="宋体" w:cs="宋体"/>
                <w:sz w:val="24"/>
                <w:szCs w:val="24"/>
              </w:rPr>
            </w:pPr>
            <w:r>
              <w:rPr>
                <w:rFonts w:hint="eastAsia" w:ascii="宋体" w:hAnsi="宋体" w:eastAsia="宋体"/>
              </w:rPr>
              <w:t>居民服务、修理和其他服务业</w:t>
            </w:r>
          </w:p>
        </w:tc>
        <w:tc>
          <w:tcPr>
            <w:tcW w:w="0" w:type="auto"/>
          </w:tcPr>
          <w:p w14:paraId="6924A03F">
            <w:pPr>
              <w:jc w:val="right"/>
              <w:rPr>
                <w:rFonts w:hint="eastAsia" w:ascii="宋体" w:hAnsi="宋体" w:eastAsia="宋体" w:cs="宋体"/>
                <w:sz w:val="24"/>
                <w:szCs w:val="24"/>
              </w:rPr>
            </w:pPr>
            <w:r>
              <w:rPr>
                <w:rFonts w:hint="eastAsia" w:ascii="宋体" w:hAnsi="宋体" w:eastAsia="宋体"/>
              </w:rPr>
              <w:t>-</w:t>
            </w:r>
          </w:p>
        </w:tc>
        <w:tc>
          <w:tcPr>
            <w:tcW w:w="0" w:type="auto"/>
          </w:tcPr>
          <w:p w14:paraId="371ED0E3">
            <w:pPr>
              <w:jc w:val="right"/>
              <w:rPr>
                <w:rFonts w:hint="eastAsia" w:ascii="宋体" w:hAnsi="宋体" w:eastAsia="宋体" w:cs="宋体"/>
                <w:sz w:val="24"/>
                <w:szCs w:val="24"/>
              </w:rPr>
            </w:pPr>
            <w:r>
              <w:rPr>
                <w:rFonts w:hint="eastAsia" w:ascii="宋体" w:hAnsi="宋体" w:eastAsia="宋体"/>
              </w:rPr>
              <w:t>-</w:t>
            </w:r>
          </w:p>
        </w:tc>
      </w:tr>
      <w:tr w14:paraId="23E4D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16B4ACB">
            <w:pPr>
              <w:jc w:val="center"/>
              <w:rPr>
                <w:rFonts w:hint="eastAsia" w:ascii="宋体" w:hAnsi="宋体" w:eastAsia="宋体" w:cs="宋体"/>
                <w:sz w:val="24"/>
                <w:szCs w:val="24"/>
              </w:rPr>
            </w:pPr>
            <w:r>
              <w:rPr>
                <w:rFonts w:hint="eastAsia" w:ascii="宋体" w:hAnsi="宋体" w:eastAsia="宋体"/>
              </w:rPr>
              <w:t>P</w:t>
            </w:r>
          </w:p>
        </w:tc>
        <w:tc>
          <w:tcPr>
            <w:tcW w:w="0" w:type="auto"/>
          </w:tcPr>
          <w:p w14:paraId="40DEF76D">
            <w:pPr>
              <w:rPr>
                <w:rFonts w:hint="eastAsia" w:ascii="宋体" w:hAnsi="宋体" w:eastAsia="宋体" w:cs="宋体"/>
                <w:sz w:val="24"/>
                <w:szCs w:val="24"/>
              </w:rPr>
            </w:pPr>
            <w:r>
              <w:rPr>
                <w:rFonts w:hint="eastAsia" w:ascii="宋体" w:hAnsi="宋体" w:eastAsia="宋体"/>
              </w:rPr>
              <w:t>教育</w:t>
            </w:r>
          </w:p>
        </w:tc>
        <w:tc>
          <w:tcPr>
            <w:tcW w:w="0" w:type="auto"/>
          </w:tcPr>
          <w:p w14:paraId="339A5D96">
            <w:pPr>
              <w:jc w:val="right"/>
              <w:rPr>
                <w:rFonts w:hint="eastAsia" w:ascii="宋体" w:hAnsi="宋体" w:eastAsia="宋体" w:cs="宋体"/>
                <w:sz w:val="24"/>
                <w:szCs w:val="24"/>
              </w:rPr>
            </w:pPr>
            <w:r>
              <w:rPr>
                <w:rFonts w:hint="eastAsia" w:ascii="宋体" w:hAnsi="宋体" w:eastAsia="宋体"/>
              </w:rPr>
              <w:t>-</w:t>
            </w:r>
          </w:p>
        </w:tc>
        <w:tc>
          <w:tcPr>
            <w:tcW w:w="0" w:type="auto"/>
          </w:tcPr>
          <w:p w14:paraId="7D0CC08A">
            <w:pPr>
              <w:jc w:val="right"/>
              <w:rPr>
                <w:rFonts w:hint="eastAsia" w:ascii="宋体" w:hAnsi="宋体" w:eastAsia="宋体" w:cs="宋体"/>
                <w:sz w:val="24"/>
                <w:szCs w:val="24"/>
              </w:rPr>
            </w:pPr>
            <w:r>
              <w:rPr>
                <w:rFonts w:hint="eastAsia" w:ascii="宋体" w:hAnsi="宋体" w:eastAsia="宋体"/>
              </w:rPr>
              <w:t>-</w:t>
            </w:r>
          </w:p>
        </w:tc>
      </w:tr>
      <w:tr w14:paraId="05397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B3489B0">
            <w:pPr>
              <w:jc w:val="center"/>
              <w:rPr>
                <w:rFonts w:hint="eastAsia" w:ascii="宋体" w:hAnsi="宋体" w:eastAsia="宋体" w:cs="宋体"/>
                <w:sz w:val="24"/>
                <w:szCs w:val="24"/>
              </w:rPr>
            </w:pPr>
            <w:r>
              <w:rPr>
                <w:rFonts w:hint="eastAsia" w:ascii="宋体" w:hAnsi="宋体" w:eastAsia="宋体"/>
              </w:rPr>
              <w:t>Q</w:t>
            </w:r>
          </w:p>
        </w:tc>
        <w:tc>
          <w:tcPr>
            <w:tcW w:w="0" w:type="auto"/>
          </w:tcPr>
          <w:p w14:paraId="6F078D5A">
            <w:pPr>
              <w:rPr>
                <w:rFonts w:hint="eastAsia" w:ascii="宋体" w:hAnsi="宋体" w:eastAsia="宋体" w:cs="宋体"/>
                <w:sz w:val="24"/>
                <w:szCs w:val="24"/>
              </w:rPr>
            </w:pPr>
            <w:r>
              <w:rPr>
                <w:rFonts w:hint="eastAsia" w:ascii="宋体" w:hAnsi="宋体" w:eastAsia="宋体"/>
              </w:rPr>
              <w:t>卫生和社会工作</w:t>
            </w:r>
          </w:p>
        </w:tc>
        <w:tc>
          <w:tcPr>
            <w:tcW w:w="0" w:type="auto"/>
          </w:tcPr>
          <w:p w14:paraId="3CA84169">
            <w:pPr>
              <w:jc w:val="right"/>
              <w:rPr>
                <w:rFonts w:hint="eastAsia" w:ascii="宋体" w:hAnsi="宋体" w:eastAsia="宋体" w:cs="宋体"/>
                <w:sz w:val="24"/>
                <w:szCs w:val="24"/>
              </w:rPr>
            </w:pPr>
            <w:r>
              <w:rPr>
                <w:rFonts w:hint="eastAsia" w:ascii="宋体" w:hAnsi="宋体" w:eastAsia="宋体"/>
              </w:rPr>
              <w:t>-</w:t>
            </w:r>
          </w:p>
        </w:tc>
        <w:tc>
          <w:tcPr>
            <w:tcW w:w="0" w:type="auto"/>
          </w:tcPr>
          <w:p w14:paraId="634A60A0">
            <w:pPr>
              <w:jc w:val="right"/>
              <w:rPr>
                <w:rFonts w:hint="eastAsia" w:ascii="宋体" w:hAnsi="宋体" w:eastAsia="宋体" w:cs="宋体"/>
                <w:sz w:val="24"/>
                <w:szCs w:val="24"/>
              </w:rPr>
            </w:pPr>
            <w:r>
              <w:rPr>
                <w:rFonts w:hint="eastAsia" w:ascii="宋体" w:hAnsi="宋体" w:eastAsia="宋体"/>
              </w:rPr>
              <w:t>-</w:t>
            </w:r>
          </w:p>
        </w:tc>
      </w:tr>
      <w:tr w14:paraId="686A6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00D8F09">
            <w:pPr>
              <w:jc w:val="center"/>
              <w:rPr>
                <w:rFonts w:hint="eastAsia" w:ascii="宋体" w:hAnsi="宋体" w:eastAsia="宋体" w:cs="宋体"/>
                <w:sz w:val="24"/>
                <w:szCs w:val="24"/>
              </w:rPr>
            </w:pPr>
            <w:r>
              <w:rPr>
                <w:rFonts w:hint="eastAsia" w:ascii="宋体" w:hAnsi="宋体" w:eastAsia="宋体"/>
              </w:rPr>
              <w:t>R</w:t>
            </w:r>
          </w:p>
        </w:tc>
        <w:tc>
          <w:tcPr>
            <w:tcW w:w="0" w:type="auto"/>
          </w:tcPr>
          <w:p w14:paraId="40E141EF">
            <w:pPr>
              <w:rPr>
                <w:rFonts w:hint="eastAsia" w:ascii="宋体" w:hAnsi="宋体" w:eastAsia="宋体" w:cs="宋体"/>
                <w:sz w:val="24"/>
                <w:szCs w:val="24"/>
              </w:rPr>
            </w:pPr>
            <w:r>
              <w:rPr>
                <w:rFonts w:hint="eastAsia" w:ascii="宋体" w:hAnsi="宋体" w:eastAsia="宋体"/>
              </w:rPr>
              <w:t>文化、体育和娱乐业</w:t>
            </w:r>
          </w:p>
        </w:tc>
        <w:tc>
          <w:tcPr>
            <w:tcW w:w="0" w:type="auto"/>
          </w:tcPr>
          <w:p w14:paraId="696EDC27">
            <w:pPr>
              <w:jc w:val="right"/>
              <w:rPr>
                <w:rFonts w:hint="eastAsia" w:ascii="宋体" w:hAnsi="宋体" w:eastAsia="宋体" w:cs="宋体"/>
                <w:sz w:val="24"/>
                <w:szCs w:val="24"/>
              </w:rPr>
            </w:pPr>
            <w:r>
              <w:rPr>
                <w:rFonts w:hint="eastAsia" w:ascii="宋体" w:hAnsi="宋体" w:eastAsia="宋体"/>
              </w:rPr>
              <w:t>751.00</w:t>
            </w:r>
          </w:p>
        </w:tc>
        <w:tc>
          <w:tcPr>
            <w:tcW w:w="0" w:type="auto"/>
          </w:tcPr>
          <w:p w14:paraId="48F26430">
            <w:pPr>
              <w:jc w:val="right"/>
              <w:rPr>
                <w:rFonts w:hint="eastAsia" w:ascii="宋体" w:hAnsi="宋体" w:eastAsia="宋体" w:cs="宋体"/>
                <w:sz w:val="24"/>
                <w:szCs w:val="24"/>
              </w:rPr>
            </w:pPr>
            <w:r>
              <w:rPr>
                <w:rFonts w:hint="eastAsia" w:ascii="宋体" w:hAnsi="宋体" w:eastAsia="宋体"/>
              </w:rPr>
              <w:t>0.00</w:t>
            </w:r>
          </w:p>
        </w:tc>
      </w:tr>
      <w:tr w14:paraId="760F8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BD15834">
            <w:pPr>
              <w:jc w:val="center"/>
              <w:rPr>
                <w:rFonts w:hint="eastAsia" w:ascii="宋体" w:hAnsi="宋体" w:eastAsia="宋体" w:cs="宋体"/>
                <w:sz w:val="24"/>
                <w:szCs w:val="24"/>
              </w:rPr>
            </w:pPr>
            <w:r>
              <w:rPr>
                <w:rFonts w:hint="eastAsia" w:ascii="宋体" w:hAnsi="宋体" w:eastAsia="宋体"/>
              </w:rPr>
              <w:t>S</w:t>
            </w:r>
          </w:p>
        </w:tc>
        <w:tc>
          <w:tcPr>
            <w:tcW w:w="0" w:type="auto"/>
          </w:tcPr>
          <w:p w14:paraId="30E5AB6B">
            <w:pPr>
              <w:rPr>
                <w:rFonts w:hint="eastAsia" w:ascii="宋体" w:hAnsi="宋体" w:eastAsia="宋体" w:cs="宋体"/>
                <w:sz w:val="24"/>
                <w:szCs w:val="24"/>
              </w:rPr>
            </w:pPr>
            <w:r>
              <w:rPr>
                <w:rFonts w:hint="eastAsia" w:ascii="宋体" w:hAnsi="宋体" w:eastAsia="宋体"/>
              </w:rPr>
              <w:t>综合</w:t>
            </w:r>
          </w:p>
        </w:tc>
        <w:tc>
          <w:tcPr>
            <w:tcW w:w="0" w:type="auto"/>
          </w:tcPr>
          <w:p w14:paraId="492B18A2">
            <w:pPr>
              <w:jc w:val="right"/>
              <w:rPr>
                <w:rFonts w:hint="eastAsia" w:ascii="宋体" w:hAnsi="宋体" w:eastAsia="宋体" w:cs="宋体"/>
                <w:sz w:val="24"/>
                <w:szCs w:val="24"/>
              </w:rPr>
            </w:pPr>
            <w:r>
              <w:rPr>
                <w:rFonts w:hint="eastAsia" w:ascii="宋体" w:hAnsi="宋体" w:eastAsia="宋体"/>
              </w:rPr>
              <w:t>-</w:t>
            </w:r>
          </w:p>
        </w:tc>
        <w:tc>
          <w:tcPr>
            <w:tcW w:w="0" w:type="auto"/>
          </w:tcPr>
          <w:p w14:paraId="1C311A01">
            <w:pPr>
              <w:jc w:val="right"/>
              <w:rPr>
                <w:rFonts w:hint="eastAsia" w:ascii="宋体" w:hAnsi="宋体" w:eastAsia="宋体" w:cs="宋体"/>
                <w:sz w:val="24"/>
                <w:szCs w:val="24"/>
              </w:rPr>
            </w:pPr>
            <w:r>
              <w:rPr>
                <w:rFonts w:hint="eastAsia" w:ascii="宋体" w:hAnsi="宋体" w:eastAsia="宋体"/>
              </w:rPr>
              <w:t>-</w:t>
            </w:r>
          </w:p>
        </w:tc>
      </w:tr>
      <w:tr w14:paraId="27C4C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B412307">
            <w:pPr>
              <w:jc w:val="center"/>
              <w:rPr>
                <w:rFonts w:hint="eastAsia" w:ascii="宋体" w:hAnsi="宋体" w:eastAsia="宋体" w:cs="宋体"/>
                <w:sz w:val="24"/>
                <w:szCs w:val="24"/>
              </w:rPr>
            </w:pPr>
          </w:p>
        </w:tc>
        <w:tc>
          <w:tcPr>
            <w:tcW w:w="0" w:type="auto"/>
          </w:tcPr>
          <w:p w14:paraId="37A8735E">
            <w:pPr>
              <w:rPr>
                <w:rFonts w:hint="eastAsia" w:ascii="宋体" w:hAnsi="宋体" w:eastAsia="宋体" w:cs="宋体"/>
                <w:sz w:val="24"/>
                <w:szCs w:val="24"/>
              </w:rPr>
            </w:pPr>
            <w:r>
              <w:rPr>
                <w:rFonts w:hint="eastAsia" w:ascii="宋体" w:hAnsi="宋体" w:eastAsia="宋体"/>
              </w:rPr>
              <w:t>合计</w:t>
            </w:r>
          </w:p>
        </w:tc>
        <w:tc>
          <w:tcPr>
            <w:tcW w:w="0" w:type="auto"/>
          </w:tcPr>
          <w:p w14:paraId="48820E27">
            <w:pPr>
              <w:jc w:val="right"/>
              <w:rPr>
                <w:rFonts w:hint="eastAsia" w:ascii="宋体" w:hAnsi="宋体" w:eastAsia="宋体" w:cs="宋体"/>
                <w:sz w:val="24"/>
                <w:szCs w:val="24"/>
              </w:rPr>
            </w:pPr>
            <w:r>
              <w:rPr>
                <w:rFonts w:hint="eastAsia" w:ascii="宋体" w:hAnsi="宋体" w:eastAsia="宋体"/>
              </w:rPr>
              <w:t>111,343,728.70</w:t>
            </w:r>
          </w:p>
        </w:tc>
        <w:tc>
          <w:tcPr>
            <w:tcW w:w="0" w:type="auto"/>
          </w:tcPr>
          <w:p w14:paraId="71816352">
            <w:pPr>
              <w:jc w:val="right"/>
              <w:rPr>
                <w:rFonts w:hint="eastAsia" w:ascii="宋体" w:hAnsi="宋体" w:eastAsia="宋体" w:cs="宋体"/>
                <w:sz w:val="24"/>
                <w:szCs w:val="24"/>
              </w:rPr>
            </w:pPr>
            <w:r>
              <w:rPr>
                <w:rFonts w:hint="eastAsia" w:ascii="宋体" w:hAnsi="宋体" w:eastAsia="宋体"/>
              </w:rPr>
              <w:t>93.11</w:t>
            </w:r>
          </w:p>
        </w:tc>
      </w:tr>
    </w:tbl>
    <w:p w14:paraId="27E482E6">
      <w:pPr>
        <w:pStyle w:val="8"/>
        <w:spacing w:before="0" w:beforeAutospacing="0" w:after="0" w:afterAutospacing="0" w:line="360" w:lineRule="auto"/>
        <w:ind w:firstLine="420"/>
        <w:rPr>
          <w:rFonts w:hint="eastAsia"/>
          <w:sz w:val="21"/>
          <w:szCs w:val="21"/>
        </w:rPr>
      </w:pPr>
      <w:r>
        <w:rPr>
          <w:rStyle w:val="12"/>
          <w:rFonts w:hint="eastAsia"/>
          <w:sz w:val="21"/>
          <w:szCs w:val="21"/>
        </w:rPr>
        <w:t>2.2报告期末按行业分类的港股通投资股票投资组合</w:t>
      </w:r>
    </w:p>
    <w:p w14:paraId="204880EF">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本基金本报告期末未持有港股通投资股票。</w:t>
      </w:r>
    </w:p>
    <w:p w14:paraId="7A80AF79">
      <w:pPr>
        <w:pStyle w:val="8"/>
        <w:spacing w:before="0" w:beforeAutospacing="0" w:after="0" w:afterAutospacing="0" w:line="360" w:lineRule="auto"/>
        <w:ind w:firstLine="420"/>
        <w:rPr>
          <w:rFonts w:hint="eastAsia"/>
          <w:sz w:val="21"/>
          <w:szCs w:val="21"/>
        </w:rPr>
      </w:pPr>
      <w:r>
        <w:rPr>
          <w:rStyle w:val="12"/>
          <w:rFonts w:hint="eastAsia"/>
          <w:sz w:val="21"/>
          <w:szCs w:val="21"/>
        </w:rPr>
        <w:t>3报告期末按公允价值占基金资产净值比例大小排序的前十名股票投资明细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1152"/>
        <w:gridCol w:w="1152"/>
        <w:gridCol w:w="1152"/>
        <w:gridCol w:w="1610"/>
        <w:gridCol w:w="2756"/>
      </w:tblGrid>
      <w:tr w14:paraId="0FF54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EE941ED">
            <w:pPr>
              <w:jc w:val="center"/>
              <w:rPr>
                <w:rFonts w:hint="eastAsia" w:ascii="宋体" w:hAnsi="宋体" w:eastAsia="宋体" w:cs="宋体"/>
                <w:sz w:val="24"/>
                <w:szCs w:val="24"/>
              </w:rPr>
            </w:pPr>
            <w:r>
              <w:rPr>
                <w:rFonts w:hint="eastAsia" w:ascii="宋体" w:hAnsi="宋体" w:eastAsia="宋体"/>
              </w:rPr>
              <w:t>序号</w:t>
            </w:r>
          </w:p>
        </w:tc>
        <w:tc>
          <w:tcPr>
            <w:tcW w:w="0" w:type="auto"/>
          </w:tcPr>
          <w:p w14:paraId="7F994C34">
            <w:pPr>
              <w:jc w:val="center"/>
              <w:rPr>
                <w:rFonts w:hint="eastAsia" w:ascii="宋体" w:hAnsi="宋体" w:eastAsia="宋体" w:cs="宋体"/>
                <w:sz w:val="24"/>
                <w:szCs w:val="24"/>
              </w:rPr>
            </w:pPr>
            <w:r>
              <w:rPr>
                <w:rFonts w:hint="eastAsia" w:ascii="宋体" w:hAnsi="宋体" w:eastAsia="宋体"/>
              </w:rPr>
              <w:t>股票代码</w:t>
            </w:r>
          </w:p>
        </w:tc>
        <w:tc>
          <w:tcPr>
            <w:tcW w:w="0" w:type="auto"/>
          </w:tcPr>
          <w:p w14:paraId="36D9F5CB">
            <w:pPr>
              <w:jc w:val="center"/>
              <w:rPr>
                <w:rFonts w:hint="eastAsia" w:ascii="宋体" w:hAnsi="宋体" w:eastAsia="宋体" w:cs="宋体"/>
                <w:sz w:val="24"/>
                <w:szCs w:val="24"/>
              </w:rPr>
            </w:pPr>
            <w:r>
              <w:rPr>
                <w:rFonts w:hint="eastAsia" w:ascii="宋体" w:hAnsi="宋体" w:eastAsia="宋体"/>
              </w:rPr>
              <w:t>股票名称</w:t>
            </w:r>
          </w:p>
        </w:tc>
        <w:tc>
          <w:tcPr>
            <w:tcW w:w="0" w:type="auto"/>
          </w:tcPr>
          <w:p w14:paraId="082494F6">
            <w:pPr>
              <w:jc w:val="center"/>
              <w:rPr>
                <w:rFonts w:hint="eastAsia" w:ascii="宋体" w:hAnsi="宋体" w:eastAsia="宋体" w:cs="宋体"/>
                <w:sz w:val="24"/>
                <w:szCs w:val="24"/>
              </w:rPr>
            </w:pPr>
            <w:r>
              <w:rPr>
                <w:rFonts w:hint="eastAsia" w:ascii="宋体" w:hAnsi="宋体" w:eastAsia="宋体"/>
              </w:rPr>
              <w:t>数量(股)</w:t>
            </w:r>
          </w:p>
        </w:tc>
        <w:tc>
          <w:tcPr>
            <w:tcW w:w="0" w:type="auto"/>
          </w:tcPr>
          <w:p w14:paraId="13134024">
            <w:pPr>
              <w:jc w:val="center"/>
              <w:rPr>
                <w:rFonts w:hint="eastAsia" w:ascii="宋体" w:hAnsi="宋体" w:eastAsia="宋体" w:cs="宋体"/>
                <w:sz w:val="24"/>
                <w:szCs w:val="24"/>
              </w:rPr>
            </w:pPr>
            <w:r>
              <w:rPr>
                <w:rFonts w:hint="eastAsia" w:ascii="宋体" w:hAnsi="宋体" w:eastAsia="宋体"/>
              </w:rPr>
              <w:t>公允价值(元)</w:t>
            </w:r>
          </w:p>
        </w:tc>
        <w:tc>
          <w:tcPr>
            <w:tcW w:w="0" w:type="auto"/>
          </w:tcPr>
          <w:p w14:paraId="1F567BCD">
            <w:pPr>
              <w:jc w:val="center"/>
              <w:rPr>
                <w:rFonts w:hint="eastAsia" w:ascii="宋体" w:hAnsi="宋体" w:eastAsia="宋体" w:cs="宋体"/>
                <w:sz w:val="24"/>
                <w:szCs w:val="24"/>
              </w:rPr>
            </w:pPr>
            <w:r>
              <w:rPr>
                <w:rFonts w:hint="eastAsia" w:ascii="宋体" w:hAnsi="宋体" w:eastAsia="宋体"/>
              </w:rPr>
              <w:t>占基金资产净值比例(％)</w:t>
            </w:r>
          </w:p>
        </w:tc>
      </w:tr>
      <w:tr w14:paraId="3101E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1E9C4F3">
            <w:pPr>
              <w:jc w:val="center"/>
              <w:rPr>
                <w:rFonts w:hint="eastAsia" w:ascii="宋体" w:hAnsi="宋体" w:eastAsia="宋体" w:cs="宋体"/>
                <w:sz w:val="24"/>
                <w:szCs w:val="24"/>
              </w:rPr>
            </w:pPr>
            <w:r>
              <w:rPr>
                <w:rFonts w:hint="eastAsia" w:ascii="宋体" w:hAnsi="宋体" w:eastAsia="宋体"/>
              </w:rPr>
              <w:t>1</w:t>
            </w:r>
          </w:p>
        </w:tc>
        <w:tc>
          <w:tcPr>
            <w:tcW w:w="0" w:type="auto"/>
          </w:tcPr>
          <w:p w14:paraId="1D3C3C97">
            <w:pPr>
              <w:jc w:val="center"/>
              <w:rPr>
                <w:rFonts w:hint="eastAsia" w:ascii="宋体" w:hAnsi="宋体" w:eastAsia="宋体" w:cs="宋体"/>
                <w:sz w:val="24"/>
                <w:szCs w:val="24"/>
              </w:rPr>
            </w:pPr>
            <w:r>
              <w:rPr>
                <w:rFonts w:hint="eastAsia" w:ascii="宋体" w:hAnsi="宋体" w:eastAsia="宋体"/>
              </w:rPr>
              <w:t>300750</w:t>
            </w:r>
          </w:p>
        </w:tc>
        <w:tc>
          <w:tcPr>
            <w:tcW w:w="0" w:type="auto"/>
          </w:tcPr>
          <w:p w14:paraId="4086645D">
            <w:pPr>
              <w:jc w:val="center"/>
              <w:rPr>
                <w:rFonts w:hint="eastAsia" w:ascii="宋体" w:hAnsi="宋体" w:eastAsia="宋体" w:cs="宋体"/>
                <w:sz w:val="24"/>
                <w:szCs w:val="24"/>
              </w:rPr>
            </w:pPr>
            <w:r>
              <w:rPr>
                <w:rFonts w:hint="eastAsia" w:ascii="宋体" w:hAnsi="宋体" w:eastAsia="宋体"/>
              </w:rPr>
              <w:t>宁德时代</w:t>
            </w:r>
          </w:p>
        </w:tc>
        <w:tc>
          <w:tcPr>
            <w:tcW w:w="0" w:type="auto"/>
          </w:tcPr>
          <w:p w14:paraId="3E123470">
            <w:pPr>
              <w:jc w:val="right"/>
              <w:rPr>
                <w:rFonts w:hint="eastAsia" w:ascii="宋体" w:hAnsi="宋体" w:eastAsia="宋体" w:cs="宋体"/>
                <w:sz w:val="24"/>
                <w:szCs w:val="24"/>
              </w:rPr>
            </w:pPr>
            <w:r>
              <w:rPr>
                <w:rFonts w:hint="eastAsia" w:ascii="宋体" w:hAnsi="宋体" w:eastAsia="宋体"/>
              </w:rPr>
              <w:t>22,540</w:t>
            </w:r>
          </w:p>
        </w:tc>
        <w:tc>
          <w:tcPr>
            <w:tcW w:w="0" w:type="auto"/>
          </w:tcPr>
          <w:p w14:paraId="36D2ED75">
            <w:pPr>
              <w:jc w:val="right"/>
              <w:rPr>
                <w:rFonts w:hint="eastAsia" w:ascii="宋体" w:hAnsi="宋体" w:eastAsia="宋体" w:cs="宋体"/>
                <w:sz w:val="24"/>
                <w:szCs w:val="24"/>
              </w:rPr>
            </w:pPr>
            <w:r>
              <w:rPr>
                <w:rFonts w:hint="eastAsia" w:ascii="宋体" w:hAnsi="宋体" w:eastAsia="宋体"/>
              </w:rPr>
              <w:t>5,685,038.80</w:t>
            </w:r>
          </w:p>
        </w:tc>
        <w:tc>
          <w:tcPr>
            <w:tcW w:w="0" w:type="auto"/>
          </w:tcPr>
          <w:p w14:paraId="7F6063C0">
            <w:pPr>
              <w:jc w:val="right"/>
              <w:rPr>
                <w:rFonts w:hint="eastAsia" w:ascii="宋体" w:hAnsi="宋体" w:eastAsia="宋体" w:cs="宋体"/>
                <w:sz w:val="24"/>
                <w:szCs w:val="24"/>
              </w:rPr>
            </w:pPr>
            <w:r>
              <w:rPr>
                <w:rFonts w:hint="eastAsia" w:ascii="宋体" w:hAnsi="宋体" w:eastAsia="宋体"/>
              </w:rPr>
              <w:t>4.75</w:t>
            </w:r>
          </w:p>
        </w:tc>
      </w:tr>
      <w:tr w14:paraId="7E9AD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AC96096">
            <w:pPr>
              <w:jc w:val="center"/>
              <w:rPr>
                <w:rFonts w:hint="eastAsia" w:ascii="宋体" w:hAnsi="宋体" w:eastAsia="宋体" w:cs="宋体"/>
                <w:sz w:val="24"/>
                <w:szCs w:val="24"/>
              </w:rPr>
            </w:pPr>
            <w:r>
              <w:rPr>
                <w:rFonts w:hint="eastAsia" w:ascii="宋体" w:hAnsi="宋体" w:eastAsia="宋体"/>
              </w:rPr>
              <w:t>2</w:t>
            </w:r>
          </w:p>
        </w:tc>
        <w:tc>
          <w:tcPr>
            <w:tcW w:w="0" w:type="auto"/>
          </w:tcPr>
          <w:p w14:paraId="1EE6FF59">
            <w:pPr>
              <w:jc w:val="center"/>
              <w:rPr>
                <w:rFonts w:hint="eastAsia" w:ascii="宋体" w:hAnsi="宋体" w:eastAsia="宋体" w:cs="宋体"/>
                <w:sz w:val="24"/>
                <w:szCs w:val="24"/>
              </w:rPr>
            </w:pPr>
            <w:r>
              <w:rPr>
                <w:rFonts w:hint="eastAsia" w:ascii="宋体" w:hAnsi="宋体" w:eastAsia="宋体"/>
              </w:rPr>
              <w:t>688002</w:t>
            </w:r>
          </w:p>
        </w:tc>
        <w:tc>
          <w:tcPr>
            <w:tcW w:w="0" w:type="auto"/>
          </w:tcPr>
          <w:p w14:paraId="1EC7DAA3">
            <w:pPr>
              <w:jc w:val="center"/>
              <w:rPr>
                <w:rFonts w:hint="eastAsia" w:ascii="宋体" w:hAnsi="宋体" w:eastAsia="宋体" w:cs="宋体"/>
                <w:sz w:val="24"/>
                <w:szCs w:val="24"/>
              </w:rPr>
            </w:pPr>
            <w:r>
              <w:rPr>
                <w:rFonts w:hint="eastAsia" w:ascii="宋体" w:hAnsi="宋体" w:eastAsia="宋体"/>
              </w:rPr>
              <w:t>睿创微纳</w:t>
            </w:r>
          </w:p>
        </w:tc>
        <w:tc>
          <w:tcPr>
            <w:tcW w:w="0" w:type="auto"/>
          </w:tcPr>
          <w:p w14:paraId="52338194">
            <w:pPr>
              <w:jc w:val="right"/>
              <w:rPr>
                <w:rFonts w:hint="eastAsia" w:ascii="宋体" w:hAnsi="宋体" w:eastAsia="宋体" w:cs="宋体"/>
                <w:sz w:val="24"/>
                <w:szCs w:val="24"/>
              </w:rPr>
            </w:pPr>
            <w:r>
              <w:rPr>
                <w:rFonts w:hint="eastAsia" w:ascii="宋体" w:hAnsi="宋体" w:eastAsia="宋体"/>
              </w:rPr>
              <w:t>63,549</w:t>
            </w:r>
          </w:p>
        </w:tc>
        <w:tc>
          <w:tcPr>
            <w:tcW w:w="0" w:type="auto"/>
          </w:tcPr>
          <w:p w14:paraId="715F0821">
            <w:pPr>
              <w:jc w:val="right"/>
              <w:rPr>
                <w:rFonts w:hint="eastAsia" w:ascii="宋体" w:hAnsi="宋体" w:eastAsia="宋体" w:cs="宋体"/>
                <w:sz w:val="24"/>
                <w:szCs w:val="24"/>
              </w:rPr>
            </w:pPr>
            <w:r>
              <w:rPr>
                <w:rFonts w:hint="eastAsia" w:ascii="宋体" w:hAnsi="宋体" w:eastAsia="宋体"/>
              </w:rPr>
              <w:t>4,430,636.28</w:t>
            </w:r>
          </w:p>
        </w:tc>
        <w:tc>
          <w:tcPr>
            <w:tcW w:w="0" w:type="auto"/>
          </w:tcPr>
          <w:p w14:paraId="0858AEA8">
            <w:pPr>
              <w:jc w:val="right"/>
              <w:rPr>
                <w:rFonts w:hint="eastAsia" w:ascii="宋体" w:hAnsi="宋体" w:eastAsia="宋体" w:cs="宋体"/>
                <w:sz w:val="24"/>
                <w:szCs w:val="24"/>
              </w:rPr>
            </w:pPr>
            <w:r>
              <w:rPr>
                <w:rFonts w:hint="eastAsia" w:ascii="宋体" w:hAnsi="宋体" w:eastAsia="宋体"/>
              </w:rPr>
              <w:t>3.71</w:t>
            </w:r>
          </w:p>
        </w:tc>
      </w:tr>
      <w:tr w14:paraId="6DBC9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FBA4B7A">
            <w:pPr>
              <w:jc w:val="center"/>
              <w:rPr>
                <w:rFonts w:hint="eastAsia" w:ascii="宋体" w:hAnsi="宋体" w:eastAsia="宋体" w:cs="宋体"/>
                <w:sz w:val="24"/>
                <w:szCs w:val="24"/>
              </w:rPr>
            </w:pPr>
            <w:r>
              <w:rPr>
                <w:rFonts w:hint="eastAsia" w:ascii="宋体" w:hAnsi="宋体" w:eastAsia="宋体"/>
              </w:rPr>
              <w:t>3</w:t>
            </w:r>
          </w:p>
        </w:tc>
        <w:tc>
          <w:tcPr>
            <w:tcW w:w="0" w:type="auto"/>
          </w:tcPr>
          <w:p w14:paraId="335F9946">
            <w:pPr>
              <w:jc w:val="center"/>
              <w:rPr>
                <w:rFonts w:hint="eastAsia" w:ascii="宋体" w:hAnsi="宋体" w:eastAsia="宋体" w:cs="宋体"/>
                <w:sz w:val="24"/>
                <w:szCs w:val="24"/>
              </w:rPr>
            </w:pPr>
            <w:r>
              <w:rPr>
                <w:rFonts w:hint="eastAsia" w:ascii="宋体" w:hAnsi="宋体" w:eastAsia="宋体"/>
              </w:rPr>
              <w:t>001696</w:t>
            </w:r>
          </w:p>
        </w:tc>
        <w:tc>
          <w:tcPr>
            <w:tcW w:w="0" w:type="auto"/>
          </w:tcPr>
          <w:p w14:paraId="07465BAB">
            <w:pPr>
              <w:jc w:val="center"/>
              <w:rPr>
                <w:rFonts w:hint="eastAsia" w:ascii="宋体" w:hAnsi="宋体" w:eastAsia="宋体" w:cs="宋体"/>
                <w:sz w:val="24"/>
                <w:szCs w:val="24"/>
              </w:rPr>
            </w:pPr>
            <w:r>
              <w:rPr>
                <w:rFonts w:hint="eastAsia" w:ascii="宋体" w:hAnsi="宋体" w:eastAsia="宋体"/>
              </w:rPr>
              <w:t>宗申动力</w:t>
            </w:r>
          </w:p>
        </w:tc>
        <w:tc>
          <w:tcPr>
            <w:tcW w:w="0" w:type="auto"/>
          </w:tcPr>
          <w:p w14:paraId="7F88B891">
            <w:pPr>
              <w:jc w:val="right"/>
              <w:rPr>
                <w:rFonts w:hint="eastAsia" w:ascii="宋体" w:hAnsi="宋体" w:eastAsia="宋体" w:cs="宋体"/>
                <w:sz w:val="24"/>
                <w:szCs w:val="24"/>
              </w:rPr>
            </w:pPr>
            <w:r>
              <w:rPr>
                <w:rFonts w:hint="eastAsia" w:ascii="宋体" w:hAnsi="宋体" w:eastAsia="宋体"/>
              </w:rPr>
              <w:t>179,800</w:t>
            </w:r>
          </w:p>
        </w:tc>
        <w:tc>
          <w:tcPr>
            <w:tcW w:w="0" w:type="auto"/>
          </w:tcPr>
          <w:p w14:paraId="0F6D54F5">
            <w:pPr>
              <w:jc w:val="right"/>
              <w:rPr>
                <w:rFonts w:hint="eastAsia" w:ascii="宋体" w:hAnsi="宋体" w:eastAsia="宋体" w:cs="宋体"/>
                <w:sz w:val="24"/>
                <w:szCs w:val="24"/>
              </w:rPr>
            </w:pPr>
            <w:r>
              <w:rPr>
                <w:rFonts w:hint="eastAsia" w:ascii="宋体" w:hAnsi="宋体" w:eastAsia="宋体"/>
              </w:rPr>
              <w:t>4,036,510.00</w:t>
            </w:r>
          </w:p>
        </w:tc>
        <w:tc>
          <w:tcPr>
            <w:tcW w:w="0" w:type="auto"/>
          </w:tcPr>
          <w:p w14:paraId="3771172E">
            <w:pPr>
              <w:jc w:val="right"/>
              <w:rPr>
                <w:rFonts w:hint="eastAsia" w:ascii="宋体" w:hAnsi="宋体" w:eastAsia="宋体" w:cs="宋体"/>
                <w:sz w:val="24"/>
                <w:szCs w:val="24"/>
              </w:rPr>
            </w:pPr>
            <w:r>
              <w:rPr>
                <w:rFonts w:hint="eastAsia" w:ascii="宋体" w:hAnsi="宋体" w:eastAsia="宋体"/>
              </w:rPr>
              <w:t>3.38</w:t>
            </w:r>
          </w:p>
        </w:tc>
      </w:tr>
      <w:tr w14:paraId="7ABD3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4A64924">
            <w:pPr>
              <w:jc w:val="center"/>
              <w:rPr>
                <w:rFonts w:hint="eastAsia" w:ascii="宋体" w:hAnsi="宋体" w:eastAsia="宋体" w:cs="宋体"/>
                <w:sz w:val="24"/>
                <w:szCs w:val="24"/>
              </w:rPr>
            </w:pPr>
            <w:r>
              <w:rPr>
                <w:rFonts w:hint="eastAsia" w:ascii="宋体" w:hAnsi="宋体" w:eastAsia="宋体"/>
              </w:rPr>
              <w:t>4</w:t>
            </w:r>
          </w:p>
        </w:tc>
        <w:tc>
          <w:tcPr>
            <w:tcW w:w="0" w:type="auto"/>
          </w:tcPr>
          <w:p w14:paraId="0EFCB5E2">
            <w:pPr>
              <w:jc w:val="center"/>
              <w:rPr>
                <w:rFonts w:hint="eastAsia" w:ascii="宋体" w:hAnsi="宋体" w:eastAsia="宋体" w:cs="宋体"/>
                <w:sz w:val="24"/>
                <w:szCs w:val="24"/>
              </w:rPr>
            </w:pPr>
            <w:r>
              <w:rPr>
                <w:rFonts w:hint="eastAsia" w:ascii="宋体" w:hAnsi="宋体" w:eastAsia="宋体"/>
              </w:rPr>
              <w:t>601899</w:t>
            </w:r>
          </w:p>
        </w:tc>
        <w:tc>
          <w:tcPr>
            <w:tcW w:w="0" w:type="auto"/>
          </w:tcPr>
          <w:p w14:paraId="04182691">
            <w:pPr>
              <w:jc w:val="center"/>
              <w:rPr>
                <w:rFonts w:hint="eastAsia" w:ascii="宋体" w:hAnsi="宋体" w:eastAsia="宋体" w:cs="宋体"/>
                <w:sz w:val="24"/>
                <w:szCs w:val="24"/>
              </w:rPr>
            </w:pPr>
            <w:r>
              <w:rPr>
                <w:rFonts w:hint="eastAsia" w:ascii="宋体" w:hAnsi="宋体" w:eastAsia="宋体"/>
              </w:rPr>
              <w:t>紫金矿业</w:t>
            </w:r>
          </w:p>
        </w:tc>
        <w:tc>
          <w:tcPr>
            <w:tcW w:w="0" w:type="auto"/>
          </w:tcPr>
          <w:p w14:paraId="0BC540CB">
            <w:pPr>
              <w:jc w:val="right"/>
              <w:rPr>
                <w:rFonts w:hint="eastAsia" w:ascii="宋体" w:hAnsi="宋体" w:eastAsia="宋体" w:cs="宋体"/>
                <w:sz w:val="24"/>
                <w:szCs w:val="24"/>
              </w:rPr>
            </w:pPr>
            <w:r>
              <w:rPr>
                <w:rFonts w:hint="eastAsia" w:ascii="宋体" w:hAnsi="宋体" w:eastAsia="宋体"/>
              </w:rPr>
              <w:t>206,100</w:t>
            </w:r>
          </w:p>
        </w:tc>
        <w:tc>
          <w:tcPr>
            <w:tcW w:w="0" w:type="auto"/>
          </w:tcPr>
          <w:p w14:paraId="400B59C5">
            <w:pPr>
              <w:jc w:val="right"/>
              <w:rPr>
                <w:rFonts w:hint="eastAsia" w:ascii="宋体" w:hAnsi="宋体" w:eastAsia="宋体" w:cs="宋体"/>
                <w:sz w:val="24"/>
                <w:szCs w:val="24"/>
              </w:rPr>
            </w:pPr>
            <w:r>
              <w:rPr>
                <w:rFonts w:hint="eastAsia" w:ascii="宋体" w:hAnsi="宋体" w:eastAsia="宋体"/>
              </w:rPr>
              <w:t>4,018,950.00</w:t>
            </w:r>
          </w:p>
        </w:tc>
        <w:tc>
          <w:tcPr>
            <w:tcW w:w="0" w:type="auto"/>
          </w:tcPr>
          <w:p w14:paraId="7E0D622E">
            <w:pPr>
              <w:jc w:val="right"/>
              <w:rPr>
                <w:rFonts w:hint="eastAsia" w:ascii="宋体" w:hAnsi="宋体" w:eastAsia="宋体" w:cs="宋体"/>
                <w:sz w:val="24"/>
                <w:szCs w:val="24"/>
              </w:rPr>
            </w:pPr>
            <w:r>
              <w:rPr>
                <w:rFonts w:hint="eastAsia" w:ascii="宋体" w:hAnsi="宋体" w:eastAsia="宋体"/>
              </w:rPr>
              <w:t>3.36</w:t>
            </w:r>
          </w:p>
        </w:tc>
      </w:tr>
      <w:tr w14:paraId="063CC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8DA5BF2">
            <w:pPr>
              <w:jc w:val="center"/>
              <w:rPr>
                <w:rFonts w:hint="eastAsia" w:ascii="宋体" w:hAnsi="宋体" w:eastAsia="宋体" w:cs="宋体"/>
                <w:sz w:val="24"/>
                <w:szCs w:val="24"/>
              </w:rPr>
            </w:pPr>
            <w:r>
              <w:rPr>
                <w:rFonts w:hint="eastAsia" w:ascii="宋体" w:hAnsi="宋体" w:eastAsia="宋体"/>
              </w:rPr>
              <w:t>5</w:t>
            </w:r>
          </w:p>
        </w:tc>
        <w:tc>
          <w:tcPr>
            <w:tcW w:w="0" w:type="auto"/>
          </w:tcPr>
          <w:p w14:paraId="3D08911B">
            <w:pPr>
              <w:jc w:val="center"/>
              <w:rPr>
                <w:rFonts w:hint="eastAsia" w:ascii="宋体" w:hAnsi="宋体" w:eastAsia="宋体" w:cs="宋体"/>
                <w:sz w:val="24"/>
                <w:szCs w:val="24"/>
              </w:rPr>
            </w:pPr>
            <w:r>
              <w:rPr>
                <w:rFonts w:hint="eastAsia" w:ascii="宋体" w:hAnsi="宋体" w:eastAsia="宋体"/>
              </w:rPr>
              <w:t>603699</w:t>
            </w:r>
          </w:p>
        </w:tc>
        <w:tc>
          <w:tcPr>
            <w:tcW w:w="0" w:type="auto"/>
          </w:tcPr>
          <w:p w14:paraId="38B977CD">
            <w:pPr>
              <w:jc w:val="center"/>
              <w:rPr>
                <w:rFonts w:hint="eastAsia" w:ascii="宋体" w:hAnsi="宋体" w:eastAsia="宋体" w:cs="宋体"/>
                <w:sz w:val="24"/>
                <w:szCs w:val="24"/>
              </w:rPr>
            </w:pPr>
            <w:r>
              <w:rPr>
                <w:rFonts w:hint="eastAsia" w:ascii="宋体" w:hAnsi="宋体" w:eastAsia="宋体"/>
              </w:rPr>
              <w:t>纽威股份</w:t>
            </w:r>
          </w:p>
        </w:tc>
        <w:tc>
          <w:tcPr>
            <w:tcW w:w="0" w:type="auto"/>
          </w:tcPr>
          <w:p w14:paraId="23534E4B">
            <w:pPr>
              <w:jc w:val="right"/>
              <w:rPr>
                <w:rFonts w:hint="eastAsia" w:ascii="宋体" w:hAnsi="宋体" w:eastAsia="宋体" w:cs="宋体"/>
                <w:sz w:val="24"/>
                <w:szCs w:val="24"/>
              </w:rPr>
            </w:pPr>
            <w:r>
              <w:rPr>
                <w:rFonts w:hint="eastAsia" w:ascii="宋体" w:hAnsi="宋体" w:eastAsia="宋体"/>
              </w:rPr>
              <w:t>112,100</w:t>
            </w:r>
          </w:p>
        </w:tc>
        <w:tc>
          <w:tcPr>
            <w:tcW w:w="0" w:type="auto"/>
          </w:tcPr>
          <w:p w14:paraId="67EAAB71">
            <w:pPr>
              <w:jc w:val="right"/>
              <w:rPr>
                <w:rFonts w:hint="eastAsia" w:ascii="宋体" w:hAnsi="宋体" w:eastAsia="宋体" w:cs="宋体"/>
                <w:sz w:val="24"/>
                <w:szCs w:val="24"/>
              </w:rPr>
            </w:pPr>
            <w:r>
              <w:rPr>
                <w:rFonts w:hint="eastAsia" w:ascii="宋体" w:hAnsi="宋体" w:eastAsia="宋体"/>
              </w:rPr>
              <w:t>3,494,157.00</w:t>
            </w:r>
          </w:p>
        </w:tc>
        <w:tc>
          <w:tcPr>
            <w:tcW w:w="0" w:type="auto"/>
          </w:tcPr>
          <w:p w14:paraId="40A64198">
            <w:pPr>
              <w:jc w:val="right"/>
              <w:rPr>
                <w:rFonts w:hint="eastAsia" w:ascii="宋体" w:hAnsi="宋体" w:eastAsia="宋体" w:cs="宋体"/>
                <w:sz w:val="24"/>
                <w:szCs w:val="24"/>
              </w:rPr>
            </w:pPr>
            <w:r>
              <w:rPr>
                <w:rFonts w:hint="eastAsia" w:ascii="宋体" w:hAnsi="宋体" w:eastAsia="宋体"/>
              </w:rPr>
              <w:t>2.92</w:t>
            </w:r>
          </w:p>
        </w:tc>
      </w:tr>
      <w:tr w14:paraId="304E0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B66DBD1">
            <w:pPr>
              <w:jc w:val="center"/>
              <w:rPr>
                <w:rFonts w:hint="eastAsia" w:ascii="宋体" w:hAnsi="宋体" w:eastAsia="宋体" w:cs="宋体"/>
                <w:sz w:val="24"/>
                <w:szCs w:val="24"/>
              </w:rPr>
            </w:pPr>
            <w:r>
              <w:rPr>
                <w:rFonts w:hint="eastAsia" w:ascii="宋体" w:hAnsi="宋体" w:eastAsia="宋体"/>
              </w:rPr>
              <w:t>6</w:t>
            </w:r>
          </w:p>
        </w:tc>
        <w:tc>
          <w:tcPr>
            <w:tcW w:w="0" w:type="auto"/>
          </w:tcPr>
          <w:p w14:paraId="57DD92AF">
            <w:pPr>
              <w:jc w:val="center"/>
              <w:rPr>
                <w:rFonts w:hint="eastAsia" w:ascii="宋体" w:hAnsi="宋体" w:eastAsia="宋体" w:cs="宋体"/>
                <w:sz w:val="24"/>
                <w:szCs w:val="24"/>
              </w:rPr>
            </w:pPr>
            <w:r>
              <w:rPr>
                <w:rFonts w:hint="eastAsia" w:ascii="宋体" w:hAnsi="宋体" w:eastAsia="宋体"/>
              </w:rPr>
              <w:t>603809</w:t>
            </w:r>
          </w:p>
        </w:tc>
        <w:tc>
          <w:tcPr>
            <w:tcW w:w="0" w:type="auto"/>
          </w:tcPr>
          <w:p w14:paraId="7663F990">
            <w:pPr>
              <w:jc w:val="center"/>
              <w:rPr>
                <w:rFonts w:hint="eastAsia" w:ascii="宋体" w:hAnsi="宋体" w:eastAsia="宋体" w:cs="宋体"/>
                <w:sz w:val="24"/>
                <w:szCs w:val="24"/>
              </w:rPr>
            </w:pPr>
            <w:r>
              <w:rPr>
                <w:rFonts w:hint="eastAsia" w:ascii="宋体" w:hAnsi="宋体" w:eastAsia="宋体"/>
              </w:rPr>
              <w:t>豪能股份</w:t>
            </w:r>
          </w:p>
        </w:tc>
        <w:tc>
          <w:tcPr>
            <w:tcW w:w="0" w:type="auto"/>
          </w:tcPr>
          <w:p w14:paraId="2C5659F2">
            <w:pPr>
              <w:jc w:val="right"/>
              <w:rPr>
                <w:rFonts w:hint="eastAsia" w:ascii="宋体" w:hAnsi="宋体" w:eastAsia="宋体" w:cs="宋体"/>
                <w:sz w:val="24"/>
                <w:szCs w:val="24"/>
              </w:rPr>
            </w:pPr>
            <w:r>
              <w:rPr>
                <w:rFonts w:hint="eastAsia" w:ascii="宋体" w:hAnsi="宋体" w:eastAsia="宋体"/>
              </w:rPr>
              <w:t>206,500</w:t>
            </w:r>
          </w:p>
        </w:tc>
        <w:tc>
          <w:tcPr>
            <w:tcW w:w="0" w:type="auto"/>
          </w:tcPr>
          <w:p w14:paraId="22679716">
            <w:pPr>
              <w:jc w:val="right"/>
              <w:rPr>
                <w:rFonts w:hint="eastAsia" w:ascii="宋体" w:hAnsi="宋体" w:eastAsia="宋体" w:cs="宋体"/>
                <w:sz w:val="24"/>
                <w:szCs w:val="24"/>
              </w:rPr>
            </w:pPr>
            <w:r>
              <w:rPr>
                <w:rFonts w:hint="eastAsia" w:ascii="宋体" w:hAnsi="宋体" w:eastAsia="宋体"/>
              </w:rPr>
              <w:t>3,159,450.00</w:t>
            </w:r>
          </w:p>
        </w:tc>
        <w:tc>
          <w:tcPr>
            <w:tcW w:w="0" w:type="auto"/>
          </w:tcPr>
          <w:p w14:paraId="4AB1F3B5">
            <w:pPr>
              <w:jc w:val="right"/>
              <w:rPr>
                <w:rFonts w:hint="eastAsia" w:ascii="宋体" w:hAnsi="宋体" w:eastAsia="宋体" w:cs="宋体"/>
                <w:sz w:val="24"/>
                <w:szCs w:val="24"/>
              </w:rPr>
            </w:pPr>
            <w:r>
              <w:rPr>
                <w:rFonts w:hint="eastAsia" w:ascii="宋体" w:hAnsi="宋体" w:eastAsia="宋体"/>
              </w:rPr>
              <w:t>2.64</w:t>
            </w:r>
          </w:p>
        </w:tc>
      </w:tr>
      <w:tr w14:paraId="0831F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899668C">
            <w:pPr>
              <w:jc w:val="center"/>
              <w:rPr>
                <w:rFonts w:hint="eastAsia" w:ascii="宋体" w:hAnsi="宋体" w:eastAsia="宋体" w:cs="宋体"/>
                <w:sz w:val="24"/>
                <w:szCs w:val="24"/>
              </w:rPr>
            </w:pPr>
            <w:r>
              <w:rPr>
                <w:rFonts w:hint="eastAsia" w:ascii="宋体" w:hAnsi="宋体" w:eastAsia="宋体"/>
              </w:rPr>
              <w:t>7</w:t>
            </w:r>
          </w:p>
        </w:tc>
        <w:tc>
          <w:tcPr>
            <w:tcW w:w="0" w:type="auto"/>
          </w:tcPr>
          <w:p w14:paraId="31E20700">
            <w:pPr>
              <w:jc w:val="center"/>
              <w:rPr>
                <w:rFonts w:hint="eastAsia" w:ascii="宋体" w:hAnsi="宋体" w:eastAsia="宋体" w:cs="宋体"/>
                <w:sz w:val="24"/>
                <w:szCs w:val="24"/>
              </w:rPr>
            </w:pPr>
            <w:r>
              <w:rPr>
                <w:rFonts w:hint="eastAsia" w:ascii="宋体" w:hAnsi="宋体" w:eastAsia="宋体"/>
              </w:rPr>
              <w:t>002463</w:t>
            </w:r>
          </w:p>
        </w:tc>
        <w:tc>
          <w:tcPr>
            <w:tcW w:w="0" w:type="auto"/>
          </w:tcPr>
          <w:p w14:paraId="2EF23AD8">
            <w:pPr>
              <w:jc w:val="center"/>
              <w:rPr>
                <w:rFonts w:hint="eastAsia" w:ascii="宋体" w:hAnsi="宋体" w:eastAsia="宋体" w:cs="宋体"/>
                <w:sz w:val="24"/>
                <w:szCs w:val="24"/>
              </w:rPr>
            </w:pPr>
            <w:r>
              <w:rPr>
                <w:rFonts w:hint="eastAsia" w:ascii="宋体" w:hAnsi="宋体" w:eastAsia="宋体"/>
              </w:rPr>
              <w:t>沪电股份</w:t>
            </w:r>
          </w:p>
        </w:tc>
        <w:tc>
          <w:tcPr>
            <w:tcW w:w="0" w:type="auto"/>
          </w:tcPr>
          <w:p w14:paraId="45C0AA52">
            <w:pPr>
              <w:jc w:val="right"/>
              <w:rPr>
                <w:rFonts w:hint="eastAsia" w:ascii="宋体" w:hAnsi="宋体" w:eastAsia="宋体" w:cs="宋体"/>
                <w:sz w:val="24"/>
                <w:szCs w:val="24"/>
              </w:rPr>
            </w:pPr>
            <w:r>
              <w:rPr>
                <w:rFonts w:hint="eastAsia" w:ascii="宋体" w:hAnsi="宋体" w:eastAsia="宋体"/>
              </w:rPr>
              <w:t>74,100</w:t>
            </w:r>
          </w:p>
        </w:tc>
        <w:tc>
          <w:tcPr>
            <w:tcW w:w="0" w:type="auto"/>
          </w:tcPr>
          <w:p w14:paraId="569D30C4">
            <w:pPr>
              <w:jc w:val="right"/>
              <w:rPr>
                <w:rFonts w:hint="eastAsia" w:ascii="宋体" w:hAnsi="宋体" w:eastAsia="宋体" w:cs="宋体"/>
                <w:sz w:val="24"/>
                <w:szCs w:val="24"/>
              </w:rPr>
            </w:pPr>
            <w:r>
              <w:rPr>
                <w:rFonts w:hint="eastAsia" w:ascii="宋体" w:hAnsi="宋体" w:eastAsia="宋体"/>
              </w:rPr>
              <w:t>3,155,178.00</w:t>
            </w:r>
          </w:p>
        </w:tc>
        <w:tc>
          <w:tcPr>
            <w:tcW w:w="0" w:type="auto"/>
          </w:tcPr>
          <w:p w14:paraId="4D5AD1C9">
            <w:pPr>
              <w:jc w:val="right"/>
              <w:rPr>
                <w:rFonts w:hint="eastAsia" w:ascii="宋体" w:hAnsi="宋体" w:eastAsia="宋体" w:cs="宋体"/>
                <w:sz w:val="24"/>
                <w:szCs w:val="24"/>
              </w:rPr>
            </w:pPr>
            <w:r>
              <w:rPr>
                <w:rFonts w:hint="eastAsia" w:ascii="宋体" w:hAnsi="宋体" w:eastAsia="宋体"/>
              </w:rPr>
              <w:t>2.64</w:t>
            </w:r>
          </w:p>
        </w:tc>
      </w:tr>
      <w:tr w14:paraId="12B3C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A88FB4A">
            <w:pPr>
              <w:jc w:val="center"/>
              <w:rPr>
                <w:rFonts w:hint="eastAsia" w:ascii="宋体" w:hAnsi="宋体" w:eastAsia="宋体" w:cs="宋体"/>
                <w:sz w:val="24"/>
                <w:szCs w:val="24"/>
              </w:rPr>
            </w:pPr>
            <w:r>
              <w:rPr>
                <w:rFonts w:hint="eastAsia" w:ascii="宋体" w:hAnsi="宋体" w:eastAsia="宋体"/>
              </w:rPr>
              <w:t>8</w:t>
            </w:r>
          </w:p>
        </w:tc>
        <w:tc>
          <w:tcPr>
            <w:tcW w:w="0" w:type="auto"/>
          </w:tcPr>
          <w:p w14:paraId="60089F95">
            <w:pPr>
              <w:jc w:val="center"/>
              <w:rPr>
                <w:rFonts w:hint="eastAsia" w:ascii="宋体" w:hAnsi="宋体" w:eastAsia="宋体" w:cs="宋体"/>
                <w:sz w:val="24"/>
                <w:szCs w:val="24"/>
              </w:rPr>
            </w:pPr>
            <w:r>
              <w:rPr>
                <w:rFonts w:hint="eastAsia" w:ascii="宋体" w:hAnsi="宋体" w:eastAsia="宋体"/>
              </w:rPr>
              <w:t>603659</w:t>
            </w:r>
          </w:p>
        </w:tc>
        <w:tc>
          <w:tcPr>
            <w:tcW w:w="0" w:type="auto"/>
          </w:tcPr>
          <w:p w14:paraId="7F54A249">
            <w:pPr>
              <w:jc w:val="center"/>
              <w:rPr>
                <w:rFonts w:hint="eastAsia" w:ascii="宋体" w:hAnsi="宋体" w:eastAsia="宋体" w:cs="宋体"/>
                <w:sz w:val="24"/>
                <w:szCs w:val="24"/>
              </w:rPr>
            </w:pPr>
            <w:r>
              <w:rPr>
                <w:rFonts w:hint="eastAsia" w:ascii="宋体" w:hAnsi="宋体" w:eastAsia="宋体"/>
              </w:rPr>
              <w:t>璞泰来</w:t>
            </w:r>
          </w:p>
        </w:tc>
        <w:tc>
          <w:tcPr>
            <w:tcW w:w="0" w:type="auto"/>
          </w:tcPr>
          <w:p w14:paraId="40831ECD">
            <w:pPr>
              <w:jc w:val="right"/>
              <w:rPr>
                <w:rFonts w:hint="eastAsia" w:ascii="宋体" w:hAnsi="宋体" w:eastAsia="宋体" w:cs="宋体"/>
                <w:sz w:val="24"/>
                <w:szCs w:val="24"/>
              </w:rPr>
            </w:pPr>
            <w:r>
              <w:rPr>
                <w:rFonts w:hint="eastAsia" w:ascii="宋体" w:hAnsi="宋体" w:eastAsia="宋体"/>
              </w:rPr>
              <w:t>167,650</w:t>
            </w:r>
          </w:p>
        </w:tc>
        <w:tc>
          <w:tcPr>
            <w:tcW w:w="0" w:type="auto"/>
          </w:tcPr>
          <w:p w14:paraId="7D200D4F">
            <w:pPr>
              <w:jc w:val="right"/>
              <w:rPr>
                <w:rFonts w:hint="eastAsia" w:ascii="宋体" w:hAnsi="宋体" w:eastAsia="宋体" w:cs="宋体"/>
                <w:sz w:val="24"/>
                <w:szCs w:val="24"/>
              </w:rPr>
            </w:pPr>
            <w:r>
              <w:rPr>
                <w:rFonts w:hint="eastAsia" w:ascii="宋体" w:hAnsi="宋体" w:eastAsia="宋体"/>
              </w:rPr>
              <w:t>3,148,467.00</w:t>
            </w:r>
          </w:p>
        </w:tc>
        <w:tc>
          <w:tcPr>
            <w:tcW w:w="0" w:type="auto"/>
          </w:tcPr>
          <w:p w14:paraId="40B38487">
            <w:pPr>
              <w:jc w:val="right"/>
              <w:rPr>
                <w:rFonts w:hint="eastAsia" w:ascii="宋体" w:hAnsi="宋体" w:eastAsia="宋体" w:cs="宋体"/>
                <w:sz w:val="24"/>
                <w:szCs w:val="24"/>
              </w:rPr>
            </w:pPr>
            <w:r>
              <w:rPr>
                <w:rFonts w:hint="eastAsia" w:ascii="宋体" w:hAnsi="宋体" w:eastAsia="宋体"/>
              </w:rPr>
              <w:t>2.63</w:t>
            </w:r>
          </w:p>
        </w:tc>
      </w:tr>
      <w:tr w14:paraId="4E993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57C8804">
            <w:pPr>
              <w:jc w:val="center"/>
              <w:rPr>
                <w:rFonts w:hint="eastAsia" w:ascii="宋体" w:hAnsi="宋体" w:eastAsia="宋体" w:cs="宋体"/>
                <w:sz w:val="24"/>
                <w:szCs w:val="24"/>
              </w:rPr>
            </w:pPr>
            <w:r>
              <w:rPr>
                <w:rFonts w:hint="eastAsia" w:ascii="宋体" w:hAnsi="宋体" w:eastAsia="宋体"/>
              </w:rPr>
              <w:t>9</w:t>
            </w:r>
          </w:p>
        </w:tc>
        <w:tc>
          <w:tcPr>
            <w:tcW w:w="0" w:type="auto"/>
          </w:tcPr>
          <w:p w14:paraId="17D436D6">
            <w:pPr>
              <w:jc w:val="center"/>
              <w:rPr>
                <w:rFonts w:hint="eastAsia" w:ascii="宋体" w:hAnsi="宋体" w:eastAsia="宋体" w:cs="宋体"/>
                <w:sz w:val="24"/>
                <w:szCs w:val="24"/>
              </w:rPr>
            </w:pPr>
            <w:r>
              <w:rPr>
                <w:rFonts w:hint="eastAsia" w:ascii="宋体" w:hAnsi="宋体" w:eastAsia="宋体"/>
              </w:rPr>
              <w:t>002541</w:t>
            </w:r>
          </w:p>
        </w:tc>
        <w:tc>
          <w:tcPr>
            <w:tcW w:w="0" w:type="auto"/>
          </w:tcPr>
          <w:p w14:paraId="03F7818E">
            <w:pPr>
              <w:jc w:val="center"/>
              <w:rPr>
                <w:rFonts w:hint="eastAsia" w:ascii="宋体" w:hAnsi="宋体" w:eastAsia="宋体" w:cs="宋体"/>
                <w:sz w:val="24"/>
                <w:szCs w:val="24"/>
              </w:rPr>
            </w:pPr>
            <w:r>
              <w:rPr>
                <w:rFonts w:hint="eastAsia" w:ascii="宋体" w:hAnsi="宋体" w:eastAsia="宋体"/>
              </w:rPr>
              <w:t>鸿路钢构</w:t>
            </w:r>
          </w:p>
        </w:tc>
        <w:tc>
          <w:tcPr>
            <w:tcW w:w="0" w:type="auto"/>
          </w:tcPr>
          <w:p w14:paraId="62A565FA">
            <w:pPr>
              <w:jc w:val="right"/>
              <w:rPr>
                <w:rFonts w:hint="eastAsia" w:ascii="宋体" w:hAnsi="宋体" w:eastAsia="宋体" w:cs="宋体"/>
                <w:sz w:val="24"/>
                <w:szCs w:val="24"/>
              </w:rPr>
            </w:pPr>
            <w:r>
              <w:rPr>
                <w:rFonts w:hint="eastAsia" w:ascii="宋体" w:hAnsi="宋体" w:eastAsia="宋体"/>
              </w:rPr>
              <w:t>180,100</w:t>
            </w:r>
          </w:p>
        </w:tc>
        <w:tc>
          <w:tcPr>
            <w:tcW w:w="0" w:type="auto"/>
          </w:tcPr>
          <w:p w14:paraId="6B3B1C0B">
            <w:pPr>
              <w:jc w:val="right"/>
              <w:rPr>
                <w:rFonts w:hint="eastAsia" w:ascii="宋体" w:hAnsi="宋体" w:eastAsia="宋体" w:cs="宋体"/>
                <w:sz w:val="24"/>
                <w:szCs w:val="24"/>
              </w:rPr>
            </w:pPr>
            <w:r>
              <w:rPr>
                <w:rFonts w:hint="eastAsia" w:ascii="宋体" w:hAnsi="宋体" w:eastAsia="宋体"/>
              </w:rPr>
              <w:t>3,014,874.00</w:t>
            </w:r>
          </w:p>
        </w:tc>
        <w:tc>
          <w:tcPr>
            <w:tcW w:w="0" w:type="auto"/>
          </w:tcPr>
          <w:p w14:paraId="115BE0EE">
            <w:pPr>
              <w:jc w:val="right"/>
              <w:rPr>
                <w:rFonts w:hint="eastAsia" w:ascii="宋体" w:hAnsi="宋体" w:eastAsia="宋体" w:cs="宋体"/>
                <w:sz w:val="24"/>
                <w:szCs w:val="24"/>
              </w:rPr>
            </w:pPr>
            <w:r>
              <w:rPr>
                <w:rFonts w:hint="eastAsia" w:ascii="宋体" w:hAnsi="宋体" w:eastAsia="宋体"/>
              </w:rPr>
              <w:t>2.52</w:t>
            </w:r>
          </w:p>
        </w:tc>
      </w:tr>
      <w:tr w14:paraId="2395C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84547D6">
            <w:pPr>
              <w:jc w:val="center"/>
              <w:rPr>
                <w:rFonts w:hint="eastAsia" w:ascii="宋体" w:hAnsi="宋体" w:eastAsia="宋体" w:cs="宋体"/>
                <w:sz w:val="24"/>
                <w:szCs w:val="24"/>
              </w:rPr>
            </w:pPr>
            <w:r>
              <w:rPr>
                <w:rFonts w:hint="eastAsia" w:ascii="宋体" w:hAnsi="宋体" w:eastAsia="宋体"/>
              </w:rPr>
              <w:t>10</w:t>
            </w:r>
          </w:p>
        </w:tc>
        <w:tc>
          <w:tcPr>
            <w:tcW w:w="0" w:type="auto"/>
          </w:tcPr>
          <w:p w14:paraId="5FC2FDBC">
            <w:pPr>
              <w:jc w:val="center"/>
              <w:rPr>
                <w:rFonts w:hint="eastAsia" w:ascii="宋体" w:hAnsi="宋体" w:eastAsia="宋体" w:cs="宋体"/>
                <w:sz w:val="24"/>
                <w:szCs w:val="24"/>
              </w:rPr>
            </w:pPr>
            <w:r>
              <w:rPr>
                <w:rFonts w:hint="eastAsia" w:ascii="宋体" w:hAnsi="宋体" w:eastAsia="宋体"/>
              </w:rPr>
              <w:t>301155</w:t>
            </w:r>
          </w:p>
        </w:tc>
        <w:tc>
          <w:tcPr>
            <w:tcW w:w="0" w:type="auto"/>
          </w:tcPr>
          <w:p w14:paraId="3960387E">
            <w:pPr>
              <w:jc w:val="center"/>
              <w:rPr>
                <w:rFonts w:hint="eastAsia" w:ascii="宋体" w:hAnsi="宋体" w:eastAsia="宋体" w:cs="宋体"/>
                <w:sz w:val="24"/>
                <w:szCs w:val="24"/>
              </w:rPr>
            </w:pPr>
            <w:r>
              <w:rPr>
                <w:rFonts w:hint="eastAsia" w:ascii="宋体" w:hAnsi="宋体" w:eastAsia="宋体"/>
              </w:rPr>
              <w:t>海力风电</w:t>
            </w:r>
          </w:p>
        </w:tc>
        <w:tc>
          <w:tcPr>
            <w:tcW w:w="0" w:type="auto"/>
          </w:tcPr>
          <w:p w14:paraId="6892EBC3">
            <w:pPr>
              <w:jc w:val="right"/>
              <w:rPr>
                <w:rFonts w:hint="eastAsia" w:ascii="宋体" w:hAnsi="宋体" w:eastAsia="宋体" w:cs="宋体"/>
                <w:sz w:val="24"/>
                <w:szCs w:val="24"/>
              </w:rPr>
            </w:pPr>
            <w:r>
              <w:rPr>
                <w:rFonts w:hint="eastAsia" w:ascii="宋体" w:hAnsi="宋体" w:eastAsia="宋体"/>
              </w:rPr>
              <w:t>36,900</w:t>
            </w:r>
          </w:p>
        </w:tc>
        <w:tc>
          <w:tcPr>
            <w:tcW w:w="0" w:type="auto"/>
          </w:tcPr>
          <w:p w14:paraId="22AC3218">
            <w:pPr>
              <w:jc w:val="right"/>
              <w:rPr>
                <w:rFonts w:hint="eastAsia" w:ascii="宋体" w:hAnsi="宋体" w:eastAsia="宋体" w:cs="宋体"/>
                <w:sz w:val="24"/>
                <w:szCs w:val="24"/>
              </w:rPr>
            </w:pPr>
            <w:r>
              <w:rPr>
                <w:rFonts w:hint="eastAsia" w:ascii="宋体" w:hAnsi="宋体" w:eastAsia="宋体"/>
              </w:rPr>
              <w:t>2,653,110.00</w:t>
            </w:r>
          </w:p>
        </w:tc>
        <w:tc>
          <w:tcPr>
            <w:tcW w:w="0" w:type="auto"/>
          </w:tcPr>
          <w:p w14:paraId="6BFA59C7">
            <w:pPr>
              <w:jc w:val="right"/>
              <w:rPr>
                <w:rFonts w:hint="eastAsia" w:ascii="宋体" w:hAnsi="宋体" w:eastAsia="宋体" w:cs="宋体"/>
                <w:sz w:val="24"/>
                <w:szCs w:val="24"/>
              </w:rPr>
            </w:pPr>
            <w:r>
              <w:rPr>
                <w:rFonts w:hint="eastAsia" w:ascii="宋体" w:hAnsi="宋体" w:eastAsia="宋体"/>
              </w:rPr>
              <w:t>2.22</w:t>
            </w:r>
          </w:p>
        </w:tc>
      </w:tr>
    </w:tbl>
    <w:p w14:paraId="2472A8FC">
      <w:pPr>
        <w:pStyle w:val="8"/>
        <w:spacing w:before="0" w:beforeAutospacing="0" w:after="0" w:afterAutospacing="0" w:line="360" w:lineRule="auto"/>
        <w:ind w:firstLine="420"/>
        <w:rPr>
          <w:rFonts w:hint="eastAsia"/>
          <w:sz w:val="21"/>
          <w:szCs w:val="21"/>
        </w:rPr>
      </w:pPr>
      <w:r>
        <w:rPr>
          <w:rStyle w:val="12"/>
          <w:rFonts w:hint="eastAsia"/>
          <w:sz w:val="21"/>
          <w:szCs w:val="21"/>
        </w:rPr>
        <w:t>4报告期末按债券品种分类的债券投资组合</w:t>
      </w:r>
    </w:p>
    <w:p w14:paraId="0B73916B">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本基金本报告期末未持有债券。</w:t>
      </w:r>
    </w:p>
    <w:p w14:paraId="33081A5C">
      <w:pPr>
        <w:pStyle w:val="8"/>
        <w:spacing w:before="0" w:beforeAutospacing="0" w:after="0" w:afterAutospacing="0" w:line="360" w:lineRule="auto"/>
        <w:ind w:firstLine="420"/>
        <w:rPr>
          <w:rFonts w:hint="eastAsia"/>
          <w:sz w:val="21"/>
          <w:szCs w:val="21"/>
        </w:rPr>
      </w:pPr>
      <w:r>
        <w:rPr>
          <w:rStyle w:val="12"/>
          <w:rFonts w:hint="eastAsia"/>
          <w:sz w:val="21"/>
          <w:szCs w:val="21"/>
        </w:rPr>
        <w:t>5报告期末按公允价值占基金资产净值比例大小排序的前五名债券投资明细</w:t>
      </w:r>
    </w:p>
    <w:p w14:paraId="3373095C">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本基金本报告期末未持有债券。</w:t>
      </w:r>
    </w:p>
    <w:p w14:paraId="56811FC5">
      <w:pPr>
        <w:pStyle w:val="8"/>
        <w:spacing w:before="0" w:beforeAutospacing="0" w:after="0" w:afterAutospacing="0" w:line="360" w:lineRule="auto"/>
        <w:ind w:firstLine="420"/>
        <w:rPr>
          <w:rFonts w:hint="eastAsia"/>
          <w:sz w:val="21"/>
          <w:szCs w:val="21"/>
        </w:rPr>
      </w:pPr>
      <w:r>
        <w:rPr>
          <w:rStyle w:val="12"/>
          <w:rFonts w:hint="eastAsia"/>
          <w:sz w:val="21"/>
          <w:szCs w:val="21"/>
        </w:rPr>
        <w:t>6报告期末按公允价值占基金资产净值比例大小排序的前十名资产支持证券投资明细</w:t>
      </w:r>
    </w:p>
    <w:p w14:paraId="4625A77A">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本基金本报告期末未持有资产支持证券。</w:t>
      </w:r>
    </w:p>
    <w:p w14:paraId="6A8D41CF">
      <w:pPr>
        <w:pStyle w:val="8"/>
        <w:spacing w:before="0" w:beforeAutospacing="0" w:after="0" w:afterAutospacing="0" w:line="360" w:lineRule="auto"/>
        <w:ind w:firstLine="420"/>
        <w:rPr>
          <w:rFonts w:hint="eastAsia"/>
          <w:sz w:val="21"/>
          <w:szCs w:val="21"/>
        </w:rPr>
      </w:pPr>
      <w:r>
        <w:rPr>
          <w:rStyle w:val="12"/>
          <w:rFonts w:hint="eastAsia"/>
          <w:sz w:val="21"/>
          <w:szCs w:val="21"/>
        </w:rPr>
        <w:t>7报告期末按公允价值占基金资产净值比例大小排序的前五名贵金属投资明细</w:t>
      </w:r>
    </w:p>
    <w:p w14:paraId="3B4FD6D3">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本基金本报告期末未持有贵金属。</w:t>
      </w:r>
    </w:p>
    <w:p w14:paraId="0A195049">
      <w:pPr>
        <w:pStyle w:val="8"/>
        <w:spacing w:before="0" w:beforeAutospacing="0" w:after="0" w:afterAutospacing="0" w:line="360" w:lineRule="auto"/>
        <w:ind w:firstLine="420"/>
        <w:rPr>
          <w:rFonts w:hint="eastAsia"/>
          <w:sz w:val="21"/>
          <w:szCs w:val="21"/>
        </w:rPr>
      </w:pPr>
      <w:r>
        <w:rPr>
          <w:rStyle w:val="12"/>
          <w:rFonts w:hint="eastAsia"/>
          <w:sz w:val="21"/>
          <w:szCs w:val="21"/>
        </w:rPr>
        <w:t>8报告期末按公允价值占基金资产净值比例大小排序的前五名权证投资明细</w:t>
      </w:r>
    </w:p>
    <w:p w14:paraId="04E464E8">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本基金本报告期末未持有权证。</w:t>
      </w:r>
    </w:p>
    <w:p w14:paraId="189244B5">
      <w:pPr>
        <w:pStyle w:val="8"/>
        <w:spacing w:before="0" w:beforeAutospacing="0" w:after="0" w:afterAutospacing="0" w:line="360" w:lineRule="auto"/>
        <w:ind w:firstLine="420"/>
        <w:rPr>
          <w:rFonts w:hint="eastAsia"/>
          <w:sz w:val="21"/>
          <w:szCs w:val="21"/>
        </w:rPr>
      </w:pPr>
      <w:r>
        <w:rPr>
          <w:rStyle w:val="12"/>
          <w:rFonts w:hint="eastAsia"/>
          <w:sz w:val="21"/>
          <w:szCs w:val="21"/>
        </w:rPr>
        <w:t>9报告期末本基金投资的股指期货交易情况说明</w:t>
      </w:r>
    </w:p>
    <w:p w14:paraId="0DB14AC8">
      <w:pPr>
        <w:pStyle w:val="8"/>
        <w:spacing w:before="0" w:beforeAutospacing="0" w:after="0" w:afterAutospacing="0" w:line="360" w:lineRule="auto"/>
        <w:ind w:firstLine="420"/>
        <w:rPr>
          <w:rFonts w:hint="eastAsia"/>
          <w:sz w:val="21"/>
          <w:szCs w:val="21"/>
        </w:rPr>
      </w:pPr>
      <w:r>
        <w:rPr>
          <w:rStyle w:val="12"/>
          <w:rFonts w:hint="eastAsia"/>
          <w:sz w:val="21"/>
          <w:szCs w:val="21"/>
        </w:rPr>
        <w:t>9.1报告期末本基金投资的股指期货持仓和损益明细</w:t>
      </w:r>
    </w:p>
    <w:p w14:paraId="58E4F40C">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本基金本报告期末未持有股指期货。</w:t>
      </w:r>
    </w:p>
    <w:p w14:paraId="1ABE1DF5">
      <w:pPr>
        <w:pStyle w:val="8"/>
        <w:spacing w:before="0" w:beforeAutospacing="0" w:after="0" w:afterAutospacing="0" w:line="360" w:lineRule="auto"/>
        <w:ind w:firstLine="420"/>
        <w:rPr>
          <w:rFonts w:hint="eastAsia"/>
          <w:sz w:val="21"/>
          <w:szCs w:val="21"/>
        </w:rPr>
      </w:pPr>
      <w:r>
        <w:rPr>
          <w:rStyle w:val="12"/>
          <w:rFonts w:hint="eastAsia"/>
          <w:sz w:val="21"/>
          <w:szCs w:val="21"/>
        </w:rPr>
        <w:t>9.2本基金投资股指期货的投资政策</w:t>
      </w:r>
    </w:p>
    <w:p w14:paraId="2077EA0C">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本基金本报告期末未持有股指期货。</w:t>
      </w:r>
    </w:p>
    <w:p w14:paraId="020E12F5">
      <w:pPr>
        <w:pStyle w:val="8"/>
        <w:spacing w:before="0" w:beforeAutospacing="0" w:after="0" w:afterAutospacing="0" w:line="360" w:lineRule="auto"/>
        <w:ind w:firstLine="420"/>
        <w:rPr>
          <w:rFonts w:hint="eastAsia"/>
          <w:sz w:val="21"/>
          <w:szCs w:val="21"/>
        </w:rPr>
      </w:pPr>
      <w:r>
        <w:rPr>
          <w:rStyle w:val="12"/>
          <w:rFonts w:hint="eastAsia"/>
          <w:sz w:val="21"/>
          <w:szCs w:val="21"/>
        </w:rPr>
        <w:t>10报告期末本基金投资的国债期货交易情况说明</w:t>
      </w:r>
    </w:p>
    <w:p w14:paraId="7482FE0C">
      <w:pPr>
        <w:pStyle w:val="8"/>
        <w:spacing w:before="0" w:beforeAutospacing="0" w:after="0" w:afterAutospacing="0" w:line="360" w:lineRule="auto"/>
        <w:ind w:firstLine="420"/>
        <w:rPr>
          <w:rFonts w:hint="eastAsia"/>
          <w:sz w:val="21"/>
          <w:szCs w:val="21"/>
        </w:rPr>
      </w:pPr>
      <w:r>
        <w:rPr>
          <w:rStyle w:val="12"/>
          <w:rFonts w:hint="eastAsia"/>
          <w:sz w:val="21"/>
          <w:szCs w:val="21"/>
        </w:rPr>
        <w:t>10.1本期国债期货投资政策</w:t>
      </w:r>
    </w:p>
    <w:p w14:paraId="5ADDA7BC">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本基金本报告期末未持有国债期货。</w:t>
      </w:r>
    </w:p>
    <w:p w14:paraId="2875E5D6">
      <w:pPr>
        <w:pStyle w:val="8"/>
        <w:spacing w:before="0" w:beforeAutospacing="0" w:after="0" w:afterAutospacing="0" w:line="360" w:lineRule="auto"/>
        <w:ind w:firstLine="420"/>
        <w:rPr>
          <w:rFonts w:hint="eastAsia"/>
          <w:sz w:val="21"/>
          <w:szCs w:val="21"/>
        </w:rPr>
      </w:pPr>
      <w:r>
        <w:rPr>
          <w:rStyle w:val="12"/>
          <w:rFonts w:hint="eastAsia"/>
          <w:sz w:val="21"/>
          <w:szCs w:val="21"/>
        </w:rPr>
        <w:t>10.2报告期末本基金投资的国债期货持仓和损益明细</w:t>
      </w:r>
    </w:p>
    <w:p w14:paraId="3A1D276C">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本基金本报告期末未持有国债期货。</w:t>
      </w:r>
    </w:p>
    <w:p w14:paraId="45229FFB">
      <w:pPr>
        <w:pStyle w:val="8"/>
        <w:spacing w:before="0" w:beforeAutospacing="0" w:after="0" w:afterAutospacing="0" w:line="360" w:lineRule="auto"/>
        <w:ind w:firstLine="420"/>
        <w:rPr>
          <w:rFonts w:hint="eastAsia"/>
          <w:sz w:val="21"/>
          <w:szCs w:val="21"/>
        </w:rPr>
      </w:pPr>
      <w:r>
        <w:rPr>
          <w:rStyle w:val="12"/>
          <w:rFonts w:hint="eastAsia"/>
          <w:sz w:val="21"/>
          <w:szCs w:val="21"/>
        </w:rPr>
        <w:t>11投资组合报告附注</w:t>
      </w:r>
    </w:p>
    <w:p w14:paraId="021259D6">
      <w:pPr>
        <w:pStyle w:val="8"/>
        <w:spacing w:before="0" w:beforeAutospacing="0" w:after="0" w:afterAutospacing="0" w:line="360" w:lineRule="auto"/>
        <w:ind w:firstLine="420"/>
        <w:rPr>
          <w:rFonts w:hint="eastAsia"/>
          <w:sz w:val="21"/>
          <w:szCs w:val="21"/>
        </w:rPr>
      </w:pPr>
      <w:r>
        <w:rPr>
          <w:rStyle w:val="12"/>
          <w:rFonts w:hint="eastAsia"/>
          <w:sz w:val="21"/>
          <w:szCs w:val="21"/>
        </w:rPr>
        <w:t>11.1基金投资前十名证券的发行主体被监管部门立案调查或编制日前一年内受到公开谴责、处罚的投资决策程序说明</w:t>
      </w:r>
    </w:p>
    <w:p w14:paraId="59FB7168">
      <w:pPr>
        <w:pStyle w:val="8"/>
        <w:spacing w:before="0" w:beforeAutospacing="0" w:after="0" w:afterAutospacing="0" w:line="360" w:lineRule="auto"/>
        <w:ind w:firstLine="420"/>
        <w:rPr>
          <w:rFonts w:hint="eastAsia"/>
          <w:sz w:val="21"/>
          <w:szCs w:val="21"/>
        </w:rPr>
      </w:pPr>
      <w:r>
        <w:rPr>
          <w:rFonts w:hint="eastAsia"/>
          <w:sz w:val="21"/>
          <w:szCs w:val="21"/>
        </w:rPr>
        <w:t>本基金投资的前十名证券的发行主体中，紫金矿业集团股份有限公司在报告编制前一年受到上杭县住房和城乡建设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0E06F8A3">
      <w:pPr>
        <w:pStyle w:val="8"/>
        <w:spacing w:before="0" w:beforeAutospacing="0" w:after="0" w:afterAutospacing="0" w:line="360" w:lineRule="auto"/>
        <w:ind w:firstLine="420"/>
        <w:rPr>
          <w:rFonts w:hint="eastAsia"/>
          <w:sz w:val="21"/>
          <w:szCs w:val="21"/>
        </w:rPr>
      </w:pPr>
      <w:r>
        <w:rPr>
          <w:rStyle w:val="12"/>
          <w:rFonts w:hint="eastAsia"/>
          <w:sz w:val="21"/>
          <w:szCs w:val="21"/>
        </w:rPr>
        <w:t>11.2报告期内基金投资的前十名股票中，没有投资超出基金合同规定备选股票库之外的股票。本基金管理人从制度和流程上要求股票必须先入库再买入。</w:t>
      </w:r>
    </w:p>
    <w:p w14:paraId="568D7D41">
      <w:pPr>
        <w:pStyle w:val="8"/>
        <w:spacing w:before="0" w:beforeAutospacing="0" w:after="0" w:afterAutospacing="0" w:line="360" w:lineRule="auto"/>
        <w:ind w:firstLine="420"/>
        <w:rPr>
          <w:rFonts w:hint="eastAsia"/>
          <w:sz w:val="21"/>
          <w:szCs w:val="21"/>
        </w:rPr>
      </w:pPr>
      <w:r>
        <w:rPr>
          <w:rStyle w:val="12"/>
          <w:rFonts w:hint="eastAsia"/>
          <w:sz w:val="21"/>
          <w:szCs w:val="21"/>
        </w:rPr>
        <w:t>11.3其他资产构成</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3780"/>
        <w:gridCol w:w="3310"/>
      </w:tblGrid>
      <w:tr w14:paraId="35397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6382D73">
            <w:pPr>
              <w:jc w:val="center"/>
              <w:rPr>
                <w:rFonts w:hint="eastAsia" w:ascii="宋体" w:hAnsi="宋体" w:eastAsia="宋体" w:cs="宋体"/>
                <w:sz w:val="24"/>
                <w:szCs w:val="24"/>
              </w:rPr>
            </w:pPr>
            <w:r>
              <w:rPr>
                <w:rFonts w:hint="eastAsia" w:ascii="宋体" w:hAnsi="宋体" w:eastAsia="宋体"/>
              </w:rPr>
              <w:t>序号</w:t>
            </w:r>
          </w:p>
        </w:tc>
        <w:tc>
          <w:tcPr>
            <w:tcW w:w="0" w:type="auto"/>
          </w:tcPr>
          <w:p w14:paraId="140187B4">
            <w:pPr>
              <w:jc w:val="center"/>
              <w:rPr>
                <w:rFonts w:hint="eastAsia" w:ascii="宋体" w:hAnsi="宋体" w:eastAsia="宋体" w:cs="宋体"/>
                <w:sz w:val="24"/>
                <w:szCs w:val="24"/>
              </w:rPr>
            </w:pPr>
            <w:r>
              <w:rPr>
                <w:rFonts w:hint="eastAsia" w:ascii="宋体" w:hAnsi="宋体" w:eastAsia="宋体"/>
              </w:rPr>
              <w:t>名称</w:t>
            </w:r>
          </w:p>
        </w:tc>
        <w:tc>
          <w:tcPr>
            <w:tcW w:w="0" w:type="auto"/>
          </w:tcPr>
          <w:p w14:paraId="542B5708">
            <w:pPr>
              <w:jc w:val="center"/>
              <w:rPr>
                <w:rFonts w:hint="eastAsia" w:ascii="宋体" w:hAnsi="宋体" w:eastAsia="宋体" w:cs="宋体"/>
                <w:sz w:val="24"/>
                <w:szCs w:val="24"/>
              </w:rPr>
            </w:pPr>
            <w:r>
              <w:rPr>
                <w:rFonts w:hint="eastAsia" w:ascii="宋体" w:hAnsi="宋体" w:eastAsia="宋体"/>
              </w:rPr>
              <w:t>金额(元)</w:t>
            </w:r>
          </w:p>
        </w:tc>
      </w:tr>
      <w:tr w14:paraId="62D65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59F29B5">
            <w:pPr>
              <w:jc w:val="center"/>
              <w:rPr>
                <w:rFonts w:hint="eastAsia" w:ascii="宋体" w:hAnsi="宋体" w:eastAsia="宋体" w:cs="宋体"/>
                <w:sz w:val="24"/>
                <w:szCs w:val="24"/>
              </w:rPr>
            </w:pPr>
            <w:r>
              <w:rPr>
                <w:rFonts w:hint="eastAsia" w:ascii="宋体" w:hAnsi="宋体" w:eastAsia="宋体"/>
              </w:rPr>
              <w:t>1</w:t>
            </w:r>
          </w:p>
        </w:tc>
        <w:tc>
          <w:tcPr>
            <w:tcW w:w="0" w:type="auto"/>
          </w:tcPr>
          <w:p w14:paraId="616F3A7D">
            <w:pPr>
              <w:rPr>
                <w:rFonts w:hint="eastAsia" w:ascii="宋体" w:hAnsi="宋体" w:eastAsia="宋体" w:cs="宋体"/>
                <w:sz w:val="24"/>
                <w:szCs w:val="24"/>
              </w:rPr>
            </w:pPr>
            <w:r>
              <w:rPr>
                <w:rFonts w:hint="eastAsia" w:ascii="宋体" w:hAnsi="宋体" w:eastAsia="宋体"/>
              </w:rPr>
              <w:t>存出保证金</w:t>
            </w:r>
          </w:p>
        </w:tc>
        <w:tc>
          <w:tcPr>
            <w:tcW w:w="0" w:type="auto"/>
          </w:tcPr>
          <w:p w14:paraId="3073B5C5">
            <w:pPr>
              <w:jc w:val="right"/>
              <w:rPr>
                <w:rFonts w:hint="eastAsia" w:ascii="宋体" w:hAnsi="宋体" w:eastAsia="宋体" w:cs="宋体"/>
                <w:sz w:val="24"/>
                <w:szCs w:val="24"/>
              </w:rPr>
            </w:pPr>
            <w:r>
              <w:rPr>
                <w:rFonts w:hint="eastAsia" w:ascii="宋体" w:hAnsi="宋体" w:eastAsia="宋体"/>
              </w:rPr>
              <w:t>74,435.83</w:t>
            </w:r>
          </w:p>
        </w:tc>
      </w:tr>
      <w:tr w14:paraId="17682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E60A954">
            <w:pPr>
              <w:jc w:val="center"/>
              <w:rPr>
                <w:rFonts w:hint="eastAsia" w:ascii="宋体" w:hAnsi="宋体" w:eastAsia="宋体" w:cs="宋体"/>
                <w:sz w:val="24"/>
                <w:szCs w:val="24"/>
              </w:rPr>
            </w:pPr>
            <w:r>
              <w:rPr>
                <w:rFonts w:hint="eastAsia" w:ascii="宋体" w:hAnsi="宋体" w:eastAsia="宋体"/>
              </w:rPr>
              <w:t>2</w:t>
            </w:r>
          </w:p>
        </w:tc>
        <w:tc>
          <w:tcPr>
            <w:tcW w:w="0" w:type="auto"/>
          </w:tcPr>
          <w:p w14:paraId="4DF44172">
            <w:pPr>
              <w:rPr>
                <w:rFonts w:hint="eastAsia" w:ascii="宋体" w:hAnsi="宋体" w:eastAsia="宋体" w:cs="宋体"/>
                <w:sz w:val="24"/>
                <w:szCs w:val="24"/>
              </w:rPr>
            </w:pPr>
            <w:r>
              <w:rPr>
                <w:rFonts w:hint="eastAsia" w:ascii="宋体" w:hAnsi="宋体" w:eastAsia="宋体"/>
              </w:rPr>
              <w:t>应收证券清算款</w:t>
            </w:r>
          </w:p>
        </w:tc>
        <w:tc>
          <w:tcPr>
            <w:tcW w:w="0" w:type="auto"/>
          </w:tcPr>
          <w:p w14:paraId="332363F7">
            <w:pPr>
              <w:jc w:val="right"/>
              <w:rPr>
                <w:rFonts w:hint="eastAsia" w:ascii="宋体" w:hAnsi="宋体" w:eastAsia="宋体" w:cs="宋体"/>
                <w:sz w:val="24"/>
                <w:szCs w:val="24"/>
              </w:rPr>
            </w:pPr>
            <w:r>
              <w:rPr>
                <w:rFonts w:hint="eastAsia" w:ascii="宋体" w:hAnsi="宋体" w:eastAsia="宋体"/>
              </w:rPr>
              <w:t>1,879,403.30</w:t>
            </w:r>
          </w:p>
        </w:tc>
      </w:tr>
      <w:tr w14:paraId="686F0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F757A2A">
            <w:pPr>
              <w:jc w:val="center"/>
              <w:rPr>
                <w:rFonts w:hint="eastAsia" w:ascii="宋体" w:hAnsi="宋体" w:eastAsia="宋体" w:cs="宋体"/>
                <w:sz w:val="24"/>
                <w:szCs w:val="24"/>
              </w:rPr>
            </w:pPr>
            <w:r>
              <w:rPr>
                <w:rFonts w:hint="eastAsia" w:ascii="宋体" w:hAnsi="宋体" w:eastAsia="宋体"/>
              </w:rPr>
              <w:t>3</w:t>
            </w:r>
          </w:p>
        </w:tc>
        <w:tc>
          <w:tcPr>
            <w:tcW w:w="0" w:type="auto"/>
          </w:tcPr>
          <w:p w14:paraId="546E3294">
            <w:pPr>
              <w:rPr>
                <w:rFonts w:hint="eastAsia" w:ascii="宋体" w:hAnsi="宋体" w:eastAsia="宋体" w:cs="宋体"/>
                <w:sz w:val="24"/>
                <w:szCs w:val="24"/>
              </w:rPr>
            </w:pPr>
            <w:r>
              <w:rPr>
                <w:rFonts w:hint="eastAsia" w:ascii="宋体" w:hAnsi="宋体" w:eastAsia="宋体"/>
              </w:rPr>
              <w:t>应收股利</w:t>
            </w:r>
          </w:p>
        </w:tc>
        <w:tc>
          <w:tcPr>
            <w:tcW w:w="0" w:type="auto"/>
          </w:tcPr>
          <w:p w14:paraId="2D3ECC3A">
            <w:pPr>
              <w:jc w:val="right"/>
              <w:rPr>
                <w:rFonts w:hint="eastAsia" w:ascii="宋体" w:hAnsi="宋体" w:eastAsia="宋体" w:cs="宋体"/>
                <w:sz w:val="24"/>
                <w:szCs w:val="24"/>
              </w:rPr>
            </w:pPr>
            <w:r>
              <w:rPr>
                <w:rFonts w:hint="eastAsia" w:ascii="宋体" w:hAnsi="宋体" w:eastAsia="宋体"/>
              </w:rPr>
              <w:t>-</w:t>
            </w:r>
          </w:p>
        </w:tc>
      </w:tr>
      <w:tr w14:paraId="79DF8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2CE8048">
            <w:pPr>
              <w:jc w:val="center"/>
              <w:rPr>
                <w:rFonts w:hint="eastAsia" w:ascii="宋体" w:hAnsi="宋体" w:eastAsia="宋体" w:cs="宋体"/>
                <w:sz w:val="24"/>
                <w:szCs w:val="24"/>
              </w:rPr>
            </w:pPr>
            <w:r>
              <w:rPr>
                <w:rFonts w:hint="eastAsia" w:ascii="宋体" w:hAnsi="宋体" w:eastAsia="宋体"/>
              </w:rPr>
              <w:t>4</w:t>
            </w:r>
          </w:p>
        </w:tc>
        <w:tc>
          <w:tcPr>
            <w:tcW w:w="0" w:type="auto"/>
          </w:tcPr>
          <w:p w14:paraId="6BB82960">
            <w:pPr>
              <w:rPr>
                <w:rFonts w:hint="eastAsia" w:ascii="宋体" w:hAnsi="宋体" w:eastAsia="宋体" w:cs="宋体"/>
                <w:sz w:val="24"/>
                <w:szCs w:val="24"/>
              </w:rPr>
            </w:pPr>
            <w:r>
              <w:rPr>
                <w:rFonts w:hint="eastAsia" w:ascii="宋体" w:hAnsi="宋体" w:eastAsia="宋体"/>
              </w:rPr>
              <w:t>应收利息</w:t>
            </w:r>
          </w:p>
        </w:tc>
        <w:tc>
          <w:tcPr>
            <w:tcW w:w="0" w:type="auto"/>
          </w:tcPr>
          <w:p w14:paraId="21E00D8C">
            <w:pPr>
              <w:jc w:val="right"/>
              <w:rPr>
                <w:rFonts w:hint="eastAsia" w:ascii="宋体" w:hAnsi="宋体" w:eastAsia="宋体" w:cs="宋体"/>
                <w:sz w:val="24"/>
                <w:szCs w:val="24"/>
              </w:rPr>
            </w:pPr>
            <w:r>
              <w:rPr>
                <w:rFonts w:hint="eastAsia" w:ascii="宋体" w:hAnsi="宋体" w:eastAsia="宋体"/>
              </w:rPr>
              <w:t>-</w:t>
            </w:r>
          </w:p>
        </w:tc>
      </w:tr>
      <w:tr w14:paraId="59EEE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63551D0">
            <w:pPr>
              <w:jc w:val="center"/>
              <w:rPr>
                <w:rFonts w:hint="eastAsia" w:ascii="宋体" w:hAnsi="宋体" w:eastAsia="宋体" w:cs="宋体"/>
                <w:sz w:val="24"/>
                <w:szCs w:val="24"/>
              </w:rPr>
            </w:pPr>
            <w:r>
              <w:rPr>
                <w:rFonts w:hint="eastAsia" w:ascii="宋体" w:hAnsi="宋体" w:eastAsia="宋体"/>
              </w:rPr>
              <w:t>5</w:t>
            </w:r>
          </w:p>
        </w:tc>
        <w:tc>
          <w:tcPr>
            <w:tcW w:w="0" w:type="auto"/>
          </w:tcPr>
          <w:p w14:paraId="09F95A4A">
            <w:pPr>
              <w:rPr>
                <w:rFonts w:hint="eastAsia" w:ascii="宋体" w:hAnsi="宋体" w:eastAsia="宋体" w:cs="宋体"/>
                <w:sz w:val="24"/>
                <w:szCs w:val="24"/>
              </w:rPr>
            </w:pPr>
            <w:r>
              <w:rPr>
                <w:rFonts w:hint="eastAsia" w:ascii="宋体" w:hAnsi="宋体" w:eastAsia="宋体"/>
              </w:rPr>
              <w:t>应收申购款</w:t>
            </w:r>
          </w:p>
        </w:tc>
        <w:tc>
          <w:tcPr>
            <w:tcW w:w="0" w:type="auto"/>
          </w:tcPr>
          <w:p w14:paraId="0A77193C">
            <w:pPr>
              <w:jc w:val="right"/>
              <w:rPr>
                <w:rFonts w:hint="eastAsia" w:ascii="宋体" w:hAnsi="宋体" w:eastAsia="宋体" w:cs="宋体"/>
                <w:sz w:val="24"/>
                <w:szCs w:val="24"/>
              </w:rPr>
            </w:pPr>
            <w:r>
              <w:rPr>
                <w:rFonts w:hint="eastAsia" w:ascii="宋体" w:hAnsi="宋体" w:eastAsia="宋体"/>
              </w:rPr>
              <w:t>78,442.89</w:t>
            </w:r>
          </w:p>
        </w:tc>
      </w:tr>
      <w:tr w14:paraId="525AA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A644E36">
            <w:pPr>
              <w:jc w:val="center"/>
              <w:rPr>
                <w:rFonts w:hint="eastAsia" w:ascii="宋体" w:hAnsi="宋体" w:eastAsia="宋体" w:cs="宋体"/>
                <w:sz w:val="24"/>
                <w:szCs w:val="24"/>
              </w:rPr>
            </w:pPr>
            <w:r>
              <w:rPr>
                <w:rFonts w:hint="eastAsia" w:ascii="宋体" w:hAnsi="宋体" w:eastAsia="宋体"/>
              </w:rPr>
              <w:t>6</w:t>
            </w:r>
          </w:p>
        </w:tc>
        <w:tc>
          <w:tcPr>
            <w:tcW w:w="0" w:type="auto"/>
          </w:tcPr>
          <w:p w14:paraId="64F1212D">
            <w:pPr>
              <w:rPr>
                <w:rFonts w:hint="eastAsia" w:ascii="宋体" w:hAnsi="宋体" w:eastAsia="宋体" w:cs="宋体"/>
                <w:sz w:val="24"/>
                <w:szCs w:val="24"/>
              </w:rPr>
            </w:pPr>
            <w:r>
              <w:rPr>
                <w:rFonts w:hint="eastAsia" w:ascii="宋体" w:hAnsi="宋体" w:eastAsia="宋体"/>
              </w:rPr>
              <w:t>其他应收款</w:t>
            </w:r>
          </w:p>
        </w:tc>
        <w:tc>
          <w:tcPr>
            <w:tcW w:w="0" w:type="auto"/>
          </w:tcPr>
          <w:p w14:paraId="5478B525">
            <w:pPr>
              <w:jc w:val="right"/>
              <w:rPr>
                <w:rFonts w:hint="eastAsia" w:ascii="宋体" w:hAnsi="宋体" w:eastAsia="宋体" w:cs="宋体"/>
                <w:sz w:val="24"/>
                <w:szCs w:val="24"/>
              </w:rPr>
            </w:pPr>
            <w:r>
              <w:rPr>
                <w:rFonts w:hint="eastAsia" w:ascii="宋体" w:hAnsi="宋体" w:eastAsia="宋体"/>
              </w:rPr>
              <w:t>-</w:t>
            </w:r>
          </w:p>
        </w:tc>
      </w:tr>
      <w:tr w14:paraId="41715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9E86CA1">
            <w:pPr>
              <w:jc w:val="center"/>
              <w:rPr>
                <w:rFonts w:hint="eastAsia" w:ascii="宋体" w:hAnsi="宋体" w:eastAsia="宋体" w:cs="宋体"/>
                <w:sz w:val="24"/>
                <w:szCs w:val="24"/>
              </w:rPr>
            </w:pPr>
            <w:r>
              <w:rPr>
                <w:rFonts w:hint="eastAsia" w:ascii="宋体" w:hAnsi="宋体" w:eastAsia="宋体"/>
              </w:rPr>
              <w:t>7</w:t>
            </w:r>
          </w:p>
        </w:tc>
        <w:tc>
          <w:tcPr>
            <w:tcW w:w="0" w:type="auto"/>
          </w:tcPr>
          <w:p w14:paraId="6AA030CB">
            <w:pPr>
              <w:rPr>
                <w:rFonts w:hint="eastAsia" w:ascii="宋体" w:hAnsi="宋体" w:eastAsia="宋体" w:cs="宋体"/>
                <w:sz w:val="24"/>
                <w:szCs w:val="24"/>
              </w:rPr>
            </w:pPr>
            <w:r>
              <w:rPr>
                <w:rFonts w:hint="eastAsia" w:ascii="宋体" w:hAnsi="宋体" w:eastAsia="宋体"/>
              </w:rPr>
              <w:t>待摊费用</w:t>
            </w:r>
          </w:p>
        </w:tc>
        <w:tc>
          <w:tcPr>
            <w:tcW w:w="0" w:type="auto"/>
          </w:tcPr>
          <w:p w14:paraId="1E19A582">
            <w:pPr>
              <w:jc w:val="right"/>
              <w:rPr>
                <w:rFonts w:hint="eastAsia" w:ascii="宋体" w:hAnsi="宋体" w:eastAsia="宋体" w:cs="宋体"/>
                <w:sz w:val="24"/>
                <w:szCs w:val="24"/>
              </w:rPr>
            </w:pPr>
            <w:r>
              <w:rPr>
                <w:rFonts w:hint="eastAsia" w:ascii="宋体" w:hAnsi="宋体" w:eastAsia="宋体"/>
              </w:rPr>
              <w:t>-</w:t>
            </w:r>
          </w:p>
        </w:tc>
      </w:tr>
      <w:tr w14:paraId="091E0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A4A461F">
            <w:pPr>
              <w:jc w:val="center"/>
              <w:rPr>
                <w:rFonts w:hint="eastAsia" w:ascii="宋体" w:hAnsi="宋体" w:eastAsia="宋体" w:cs="宋体"/>
                <w:sz w:val="24"/>
                <w:szCs w:val="24"/>
              </w:rPr>
            </w:pPr>
            <w:r>
              <w:rPr>
                <w:rFonts w:hint="eastAsia" w:ascii="宋体" w:hAnsi="宋体" w:eastAsia="宋体"/>
              </w:rPr>
              <w:t>8</w:t>
            </w:r>
          </w:p>
        </w:tc>
        <w:tc>
          <w:tcPr>
            <w:tcW w:w="0" w:type="auto"/>
          </w:tcPr>
          <w:p w14:paraId="244FDF82">
            <w:pPr>
              <w:rPr>
                <w:rFonts w:hint="eastAsia" w:ascii="宋体" w:hAnsi="宋体" w:eastAsia="宋体" w:cs="宋体"/>
                <w:sz w:val="24"/>
                <w:szCs w:val="24"/>
              </w:rPr>
            </w:pPr>
            <w:r>
              <w:rPr>
                <w:rFonts w:hint="eastAsia" w:ascii="宋体" w:hAnsi="宋体" w:eastAsia="宋体"/>
              </w:rPr>
              <w:t>其他</w:t>
            </w:r>
          </w:p>
        </w:tc>
        <w:tc>
          <w:tcPr>
            <w:tcW w:w="0" w:type="auto"/>
          </w:tcPr>
          <w:p w14:paraId="625DE5C6">
            <w:pPr>
              <w:jc w:val="right"/>
              <w:rPr>
                <w:rFonts w:hint="eastAsia" w:ascii="宋体" w:hAnsi="宋体" w:eastAsia="宋体" w:cs="宋体"/>
                <w:sz w:val="24"/>
                <w:szCs w:val="24"/>
              </w:rPr>
            </w:pPr>
            <w:r>
              <w:rPr>
                <w:rFonts w:hint="eastAsia" w:ascii="宋体" w:hAnsi="宋体" w:eastAsia="宋体"/>
              </w:rPr>
              <w:t>-</w:t>
            </w:r>
          </w:p>
        </w:tc>
      </w:tr>
      <w:tr w14:paraId="06865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904A8D4">
            <w:pPr>
              <w:jc w:val="center"/>
              <w:rPr>
                <w:rFonts w:hint="eastAsia" w:ascii="宋体" w:hAnsi="宋体" w:eastAsia="宋体" w:cs="宋体"/>
                <w:sz w:val="24"/>
                <w:szCs w:val="24"/>
              </w:rPr>
            </w:pPr>
            <w:r>
              <w:rPr>
                <w:rFonts w:hint="eastAsia" w:ascii="宋体" w:hAnsi="宋体" w:eastAsia="宋体"/>
              </w:rPr>
              <w:t>9</w:t>
            </w:r>
          </w:p>
        </w:tc>
        <w:tc>
          <w:tcPr>
            <w:tcW w:w="0" w:type="auto"/>
          </w:tcPr>
          <w:p w14:paraId="651DC2CA">
            <w:pPr>
              <w:rPr>
                <w:rFonts w:hint="eastAsia" w:ascii="宋体" w:hAnsi="宋体" w:eastAsia="宋体" w:cs="宋体"/>
                <w:sz w:val="24"/>
                <w:szCs w:val="24"/>
              </w:rPr>
            </w:pPr>
            <w:r>
              <w:rPr>
                <w:rFonts w:hint="eastAsia" w:ascii="宋体" w:hAnsi="宋体" w:eastAsia="宋体"/>
              </w:rPr>
              <w:t>合计</w:t>
            </w:r>
          </w:p>
        </w:tc>
        <w:tc>
          <w:tcPr>
            <w:tcW w:w="0" w:type="auto"/>
          </w:tcPr>
          <w:p w14:paraId="0A5ED838">
            <w:pPr>
              <w:jc w:val="right"/>
              <w:rPr>
                <w:rFonts w:hint="eastAsia" w:ascii="宋体" w:hAnsi="宋体" w:eastAsia="宋体" w:cs="宋体"/>
                <w:sz w:val="24"/>
                <w:szCs w:val="24"/>
              </w:rPr>
            </w:pPr>
            <w:r>
              <w:rPr>
                <w:rFonts w:hint="eastAsia" w:ascii="宋体" w:hAnsi="宋体" w:eastAsia="宋体"/>
              </w:rPr>
              <w:t>2,032,282.02</w:t>
            </w:r>
          </w:p>
        </w:tc>
      </w:tr>
    </w:tbl>
    <w:p w14:paraId="55BD86E6">
      <w:pPr>
        <w:pStyle w:val="8"/>
        <w:spacing w:before="0" w:beforeAutospacing="0" w:after="0" w:afterAutospacing="0" w:line="360" w:lineRule="auto"/>
        <w:ind w:firstLine="420"/>
        <w:rPr>
          <w:rFonts w:hint="eastAsia"/>
          <w:sz w:val="21"/>
          <w:szCs w:val="21"/>
        </w:rPr>
      </w:pPr>
      <w:r>
        <w:rPr>
          <w:rStyle w:val="12"/>
          <w:rFonts w:hint="eastAsia"/>
          <w:sz w:val="21"/>
          <w:szCs w:val="21"/>
        </w:rPr>
        <w:t>11.4报告期末持有的处于转股期的可转换债券明细</w:t>
      </w:r>
    </w:p>
    <w:p w14:paraId="6A6C166A">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本基金本报告期末未持有处于转股期的可转换债券。</w:t>
      </w:r>
    </w:p>
    <w:p w14:paraId="6A33CF81">
      <w:pPr>
        <w:pStyle w:val="8"/>
        <w:spacing w:before="0" w:beforeAutospacing="0" w:after="0" w:afterAutospacing="0" w:line="360" w:lineRule="auto"/>
        <w:ind w:firstLine="420"/>
        <w:rPr>
          <w:rFonts w:hint="eastAsia"/>
          <w:sz w:val="21"/>
          <w:szCs w:val="21"/>
        </w:rPr>
      </w:pPr>
      <w:r>
        <w:rPr>
          <w:rStyle w:val="12"/>
          <w:rFonts w:hint="eastAsia"/>
          <w:sz w:val="21"/>
          <w:szCs w:val="21"/>
        </w:rPr>
        <w:t>11.5报告期末前十名股票中存在流通受限情况的说明</w:t>
      </w:r>
    </w:p>
    <w:p w14:paraId="4D71DF87">
      <w:pPr>
        <w:pStyle w:val="8"/>
        <w:spacing w:before="0" w:beforeAutospacing="0" w:after="0" w:afterAutospacing="0" w:line="360" w:lineRule="auto"/>
        <w:ind w:firstLine="420"/>
        <w:rPr>
          <w:rFonts w:hint="eastAsia"/>
          <w:sz w:val="21"/>
          <w:szCs w:val="21"/>
        </w:rPr>
      </w:pPr>
      <w:r>
        <w:rPr>
          <w:rFonts w:hint="eastAsia"/>
          <w:sz w:val="21"/>
          <w:szCs w:val="21"/>
        </w:rPr>
        <w:t>本基金本报告期末前十名股票中不存在流通受限情况。</w:t>
      </w:r>
    </w:p>
    <w:p w14:paraId="704D928F">
      <w:pPr>
        <w:pStyle w:val="8"/>
        <w:spacing w:before="0" w:beforeAutospacing="0" w:after="0" w:afterAutospacing="0" w:line="360" w:lineRule="auto"/>
        <w:ind w:firstLine="420"/>
        <w:rPr>
          <w:rFonts w:hint="eastAsia"/>
          <w:sz w:val="21"/>
          <w:szCs w:val="21"/>
        </w:rPr>
      </w:pPr>
      <w:r>
        <w:rPr>
          <w:rStyle w:val="12"/>
          <w:rFonts w:hint="eastAsia"/>
          <w:sz w:val="21"/>
          <w:szCs w:val="21"/>
        </w:rPr>
        <w:t>11.6投资组合报告附注的其他文字描述部分</w:t>
      </w:r>
    </w:p>
    <w:p w14:paraId="790F5882">
      <w:pPr>
        <w:pStyle w:val="8"/>
        <w:spacing w:before="0" w:beforeAutospacing="0" w:after="0" w:afterAutospacing="0" w:line="360" w:lineRule="auto"/>
        <w:ind w:firstLine="420"/>
        <w:rPr>
          <w:rFonts w:hint="eastAsia"/>
          <w:sz w:val="21"/>
          <w:szCs w:val="21"/>
        </w:rPr>
      </w:pPr>
      <w:bookmarkStart w:id="127" w:name="chapter_level1_11_60_section_6_end"/>
      <w:bookmarkEnd w:id="127"/>
      <w:r>
        <w:rPr>
          <w:rFonts w:hint="eastAsia"/>
          <w:sz w:val="21"/>
          <w:szCs w:val="21"/>
        </w:rPr>
        <w:t>由于四舍五入的原因，分项之和与合计项之间可能存在尾差。</w:t>
      </w:r>
      <w:bookmarkStart w:id="128" w:name="field_0_fundportfolio_1_end"/>
      <w:bookmarkEnd w:id="128"/>
      <w:r>
        <w:rPr>
          <w:rFonts w:hint="eastAsia"/>
          <w:sz w:val="21"/>
          <w:szCs w:val="21"/>
        </w:rPr>
        <w:t xml:space="preserve"> </w:t>
      </w:r>
    </w:p>
    <w:p w14:paraId="3EA9D34C">
      <w:pPr>
        <w:widowControl/>
        <w:jc w:val="left"/>
        <w:rPr>
          <w:rFonts w:hint="eastAsia" w:ascii="宋体" w:hAnsi="宋体" w:eastAsia="宋体"/>
        </w:rPr>
      </w:pPr>
      <w:r>
        <w:rPr>
          <w:rFonts w:ascii="宋体" w:hAnsi="宋体" w:eastAsia="宋体"/>
        </w:rPr>
        <w:br w:type="page"/>
      </w:r>
    </w:p>
    <w:p w14:paraId="481896B6">
      <w:pPr>
        <w:pStyle w:val="2"/>
        <w:jc w:val="center"/>
        <w:rPr>
          <w:rFonts w:hint="eastAsia" w:ascii="宋体" w:hAnsi="宋体" w:eastAsia="宋体"/>
          <w:sz w:val="30"/>
        </w:rPr>
      </w:pPr>
      <w:bookmarkStart w:id="129" w:name="_Toc207963927"/>
      <w:bookmarkStart w:id="130" w:name="chapter_level1_12_3500"/>
      <w:r>
        <w:rPr>
          <w:rFonts w:hint="eastAsia" w:ascii="宋体" w:hAnsi="宋体" w:eastAsia="宋体"/>
          <w:sz w:val="30"/>
        </w:rPr>
        <w:t>第九部分 基金的业绩</w:t>
      </w:r>
      <w:bookmarkEnd w:id="129"/>
      <w:bookmarkEnd w:id="130"/>
    </w:p>
    <w:p w14:paraId="6E39EDD6">
      <w:pPr>
        <w:pStyle w:val="8"/>
        <w:spacing w:before="0" w:beforeAutospacing="0" w:after="0" w:afterAutospacing="0" w:line="360" w:lineRule="auto"/>
        <w:ind w:firstLine="420"/>
        <w:rPr>
          <w:rFonts w:hint="eastAsia"/>
          <w:sz w:val="21"/>
          <w:szCs w:val="21"/>
        </w:rPr>
      </w:pPr>
      <w:bookmarkStart w:id="131" w:name="chapter_level1_12_3500_section_1"/>
      <w:bookmarkEnd w:id="131"/>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3C9BEABA">
      <w:pPr>
        <w:pStyle w:val="8"/>
        <w:spacing w:before="0" w:beforeAutospacing="0" w:after="0" w:afterAutospacing="0" w:line="360" w:lineRule="auto"/>
        <w:ind w:firstLine="420"/>
        <w:rPr>
          <w:rFonts w:hint="eastAsia"/>
          <w:sz w:val="21"/>
          <w:szCs w:val="21"/>
        </w:rPr>
      </w:pPr>
      <w:r>
        <w:rPr>
          <w:rFonts w:hint="eastAsia"/>
          <w:sz w:val="21"/>
          <w:szCs w:val="21"/>
        </w:rPr>
        <w:t xml:space="preserve">自基金合同生效开始，基金份额净值增长率及其与同期业绩比较基准收益率的比较： </w:t>
      </w:r>
    </w:p>
    <w:p w14:paraId="6A5C8760">
      <w:pPr>
        <w:pStyle w:val="8"/>
        <w:spacing w:before="0" w:beforeAutospacing="0" w:after="0" w:afterAutospacing="0" w:line="360" w:lineRule="auto"/>
        <w:ind w:firstLine="420"/>
        <w:rPr>
          <w:rFonts w:hint="eastAsia"/>
          <w:sz w:val="21"/>
          <w:szCs w:val="21"/>
        </w:rPr>
      </w:pPr>
      <w:bookmarkStart w:id="132" w:name="field_0_indatatable_1_start"/>
      <w:bookmarkEnd w:id="132"/>
      <w:r>
        <w:rPr>
          <w:rFonts w:hint="eastAsia"/>
          <w:sz w:val="21"/>
          <w:szCs w:val="21"/>
        </w:rPr>
        <w:t>博时创业成长混合A</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38"/>
        <w:gridCol w:w="970"/>
        <w:gridCol w:w="1180"/>
        <w:gridCol w:w="1110"/>
        <w:gridCol w:w="951"/>
        <w:gridCol w:w="846"/>
      </w:tblGrid>
      <w:tr w14:paraId="157F7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4CA3F30">
            <w:pPr>
              <w:jc w:val="center"/>
              <w:rPr>
                <w:rFonts w:hint="eastAsia" w:ascii="宋体" w:hAnsi="宋体" w:eastAsia="宋体" w:cs="宋体"/>
                <w:sz w:val="24"/>
                <w:szCs w:val="24"/>
              </w:rPr>
            </w:pPr>
            <w:r>
              <w:rPr>
                <w:rFonts w:hint="eastAsia" w:ascii="宋体" w:hAnsi="宋体" w:eastAsia="宋体"/>
              </w:rPr>
              <w:t>期间</w:t>
            </w:r>
          </w:p>
        </w:tc>
        <w:tc>
          <w:tcPr>
            <w:tcW w:w="0" w:type="auto"/>
          </w:tcPr>
          <w:p w14:paraId="5B8B66F6">
            <w:pPr>
              <w:jc w:val="center"/>
              <w:rPr>
                <w:rFonts w:hint="eastAsia" w:ascii="宋体" w:hAnsi="宋体" w:eastAsia="宋体" w:cs="宋体"/>
                <w:sz w:val="24"/>
                <w:szCs w:val="24"/>
              </w:rPr>
            </w:pPr>
            <w:r>
              <w:rPr>
                <w:rFonts w:hint="eastAsia" w:ascii="宋体" w:hAnsi="宋体" w:eastAsia="宋体"/>
              </w:rPr>
              <w:t>①净值增长率</w:t>
            </w:r>
          </w:p>
        </w:tc>
        <w:tc>
          <w:tcPr>
            <w:tcW w:w="0" w:type="auto"/>
          </w:tcPr>
          <w:p w14:paraId="2202E81B">
            <w:pPr>
              <w:jc w:val="center"/>
              <w:rPr>
                <w:rFonts w:hint="eastAsia" w:ascii="宋体" w:hAnsi="宋体" w:eastAsia="宋体" w:cs="宋体"/>
                <w:sz w:val="24"/>
                <w:szCs w:val="24"/>
              </w:rPr>
            </w:pPr>
            <w:r>
              <w:rPr>
                <w:rFonts w:hint="eastAsia" w:ascii="宋体" w:hAnsi="宋体" w:eastAsia="宋体"/>
              </w:rPr>
              <w:t>②净值增长率标准差</w:t>
            </w:r>
          </w:p>
        </w:tc>
        <w:tc>
          <w:tcPr>
            <w:tcW w:w="0" w:type="auto"/>
          </w:tcPr>
          <w:p w14:paraId="2E8F0D48">
            <w:pPr>
              <w:jc w:val="center"/>
              <w:rPr>
                <w:rFonts w:hint="eastAsia" w:ascii="宋体" w:hAnsi="宋体" w:eastAsia="宋体" w:cs="宋体"/>
                <w:sz w:val="24"/>
                <w:szCs w:val="24"/>
              </w:rPr>
            </w:pPr>
            <w:r>
              <w:rPr>
                <w:rFonts w:hint="eastAsia" w:ascii="宋体" w:hAnsi="宋体" w:eastAsia="宋体"/>
              </w:rPr>
              <w:t>③业绩比较基准收益率</w:t>
            </w:r>
          </w:p>
        </w:tc>
        <w:tc>
          <w:tcPr>
            <w:tcW w:w="0" w:type="auto"/>
          </w:tcPr>
          <w:p w14:paraId="2E5F04EF">
            <w:pPr>
              <w:jc w:val="center"/>
              <w:rPr>
                <w:rFonts w:hint="eastAsia" w:ascii="宋体" w:hAnsi="宋体" w:eastAsia="宋体" w:cs="宋体"/>
                <w:sz w:val="24"/>
                <w:szCs w:val="24"/>
              </w:rPr>
            </w:pPr>
            <w:r>
              <w:rPr>
                <w:rFonts w:hint="eastAsia" w:ascii="宋体" w:hAnsi="宋体" w:eastAsia="宋体"/>
              </w:rPr>
              <w:t>④业绩比较基准收益率标准差</w:t>
            </w:r>
          </w:p>
        </w:tc>
        <w:tc>
          <w:tcPr>
            <w:tcW w:w="0" w:type="auto"/>
          </w:tcPr>
          <w:p w14:paraId="6A2D5D5E">
            <w:pPr>
              <w:jc w:val="center"/>
              <w:rPr>
                <w:rFonts w:hint="eastAsia" w:ascii="宋体" w:hAnsi="宋体" w:eastAsia="宋体" w:cs="宋体"/>
                <w:sz w:val="24"/>
                <w:szCs w:val="24"/>
              </w:rPr>
            </w:pPr>
            <w:r>
              <w:rPr>
                <w:rFonts w:hint="eastAsia" w:ascii="宋体" w:hAnsi="宋体" w:eastAsia="宋体"/>
              </w:rPr>
              <w:t>①-③</w:t>
            </w:r>
          </w:p>
        </w:tc>
        <w:tc>
          <w:tcPr>
            <w:tcW w:w="0" w:type="auto"/>
          </w:tcPr>
          <w:p w14:paraId="4AE60BC1">
            <w:pPr>
              <w:jc w:val="center"/>
              <w:rPr>
                <w:rFonts w:hint="eastAsia" w:ascii="宋体" w:hAnsi="宋体" w:eastAsia="宋体" w:cs="宋体"/>
                <w:sz w:val="24"/>
                <w:szCs w:val="24"/>
              </w:rPr>
            </w:pPr>
            <w:r>
              <w:rPr>
                <w:rFonts w:hint="eastAsia" w:ascii="宋体" w:hAnsi="宋体" w:eastAsia="宋体"/>
              </w:rPr>
              <w:t>②-④</w:t>
            </w:r>
          </w:p>
        </w:tc>
      </w:tr>
      <w:tr w14:paraId="512B9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10024E4">
            <w:pPr>
              <w:jc w:val="center"/>
              <w:rPr>
                <w:rFonts w:hint="eastAsia" w:ascii="宋体" w:hAnsi="宋体" w:eastAsia="宋体" w:cs="宋体"/>
                <w:sz w:val="24"/>
                <w:szCs w:val="24"/>
              </w:rPr>
            </w:pPr>
            <w:r>
              <w:rPr>
                <w:rFonts w:hint="eastAsia" w:ascii="宋体" w:hAnsi="宋体" w:eastAsia="宋体"/>
              </w:rPr>
              <w:t>2010.06.01-2010.12.31</w:t>
            </w:r>
          </w:p>
        </w:tc>
        <w:tc>
          <w:tcPr>
            <w:tcW w:w="0" w:type="auto"/>
          </w:tcPr>
          <w:p w14:paraId="5A4185AD">
            <w:pPr>
              <w:jc w:val="center"/>
              <w:rPr>
                <w:rFonts w:hint="eastAsia" w:ascii="宋体" w:hAnsi="宋体" w:eastAsia="宋体" w:cs="宋体"/>
                <w:sz w:val="24"/>
                <w:szCs w:val="24"/>
              </w:rPr>
            </w:pPr>
            <w:r>
              <w:rPr>
                <w:rFonts w:hint="eastAsia" w:ascii="宋体" w:hAnsi="宋体" w:eastAsia="宋体"/>
              </w:rPr>
              <w:t>11.40%</w:t>
            </w:r>
          </w:p>
        </w:tc>
        <w:tc>
          <w:tcPr>
            <w:tcW w:w="0" w:type="auto"/>
          </w:tcPr>
          <w:p w14:paraId="5D63275E">
            <w:pPr>
              <w:jc w:val="center"/>
              <w:rPr>
                <w:rFonts w:hint="eastAsia" w:ascii="宋体" w:hAnsi="宋体" w:eastAsia="宋体" w:cs="宋体"/>
                <w:sz w:val="24"/>
                <w:szCs w:val="24"/>
              </w:rPr>
            </w:pPr>
            <w:r>
              <w:rPr>
                <w:rFonts w:hint="eastAsia" w:ascii="宋体" w:hAnsi="宋体" w:eastAsia="宋体"/>
              </w:rPr>
              <w:t>1.23%</w:t>
            </w:r>
          </w:p>
        </w:tc>
        <w:tc>
          <w:tcPr>
            <w:tcW w:w="0" w:type="auto"/>
          </w:tcPr>
          <w:p w14:paraId="7D0A0F19">
            <w:pPr>
              <w:jc w:val="center"/>
              <w:rPr>
                <w:rFonts w:hint="eastAsia" w:ascii="宋体" w:hAnsi="宋体" w:eastAsia="宋体" w:cs="宋体"/>
                <w:sz w:val="24"/>
                <w:szCs w:val="24"/>
              </w:rPr>
            </w:pPr>
            <w:r>
              <w:rPr>
                <w:rFonts w:hint="eastAsia" w:ascii="宋体" w:hAnsi="宋体" w:eastAsia="宋体"/>
              </w:rPr>
              <w:t>15.22%</w:t>
            </w:r>
          </w:p>
        </w:tc>
        <w:tc>
          <w:tcPr>
            <w:tcW w:w="0" w:type="auto"/>
          </w:tcPr>
          <w:p w14:paraId="5F68B805">
            <w:pPr>
              <w:jc w:val="center"/>
              <w:rPr>
                <w:rFonts w:hint="eastAsia" w:ascii="宋体" w:hAnsi="宋体" w:eastAsia="宋体" w:cs="宋体"/>
                <w:sz w:val="24"/>
                <w:szCs w:val="24"/>
              </w:rPr>
            </w:pPr>
            <w:r>
              <w:rPr>
                <w:rFonts w:hint="eastAsia" w:ascii="宋体" w:hAnsi="宋体" w:eastAsia="宋体"/>
              </w:rPr>
              <w:t>1.32%</w:t>
            </w:r>
          </w:p>
        </w:tc>
        <w:tc>
          <w:tcPr>
            <w:tcW w:w="0" w:type="auto"/>
          </w:tcPr>
          <w:p w14:paraId="11890C3C">
            <w:pPr>
              <w:jc w:val="center"/>
              <w:rPr>
                <w:rFonts w:hint="eastAsia" w:ascii="宋体" w:hAnsi="宋体" w:eastAsia="宋体" w:cs="宋体"/>
                <w:sz w:val="24"/>
                <w:szCs w:val="24"/>
              </w:rPr>
            </w:pPr>
            <w:r>
              <w:rPr>
                <w:rFonts w:hint="eastAsia" w:ascii="宋体" w:hAnsi="宋体" w:eastAsia="宋体"/>
              </w:rPr>
              <w:t>-3.82%</w:t>
            </w:r>
          </w:p>
        </w:tc>
        <w:tc>
          <w:tcPr>
            <w:tcW w:w="0" w:type="auto"/>
          </w:tcPr>
          <w:p w14:paraId="3FED6EF9">
            <w:pPr>
              <w:jc w:val="center"/>
              <w:rPr>
                <w:rFonts w:hint="eastAsia" w:ascii="宋体" w:hAnsi="宋体" w:eastAsia="宋体" w:cs="宋体"/>
                <w:sz w:val="24"/>
                <w:szCs w:val="24"/>
              </w:rPr>
            </w:pPr>
            <w:r>
              <w:rPr>
                <w:rFonts w:hint="eastAsia" w:ascii="宋体" w:hAnsi="宋体" w:eastAsia="宋体"/>
              </w:rPr>
              <w:t>-0.09%</w:t>
            </w:r>
          </w:p>
        </w:tc>
      </w:tr>
      <w:tr w14:paraId="1EE76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99F2722">
            <w:pPr>
              <w:jc w:val="center"/>
              <w:rPr>
                <w:rFonts w:hint="eastAsia" w:ascii="宋体" w:hAnsi="宋体" w:eastAsia="宋体" w:cs="宋体"/>
                <w:sz w:val="24"/>
                <w:szCs w:val="24"/>
              </w:rPr>
            </w:pPr>
            <w:r>
              <w:rPr>
                <w:rFonts w:hint="eastAsia" w:ascii="宋体" w:hAnsi="宋体" w:eastAsia="宋体"/>
              </w:rPr>
              <w:t>2011.01.01-2011.12.31</w:t>
            </w:r>
          </w:p>
        </w:tc>
        <w:tc>
          <w:tcPr>
            <w:tcW w:w="0" w:type="auto"/>
          </w:tcPr>
          <w:p w14:paraId="5BD0BB01">
            <w:pPr>
              <w:jc w:val="center"/>
              <w:rPr>
                <w:rFonts w:hint="eastAsia" w:ascii="宋体" w:hAnsi="宋体" w:eastAsia="宋体" w:cs="宋体"/>
                <w:sz w:val="24"/>
                <w:szCs w:val="24"/>
              </w:rPr>
            </w:pPr>
            <w:r>
              <w:rPr>
                <w:rFonts w:hint="eastAsia" w:ascii="宋体" w:hAnsi="宋体" w:eastAsia="宋体"/>
              </w:rPr>
              <w:t>-22.65%</w:t>
            </w:r>
          </w:p>
        </w:tc>
        <w:tc>
          <w:tcPr>
            <w:tcW w:w="0" w:type="auto"/>
          </w:tcPr>
          <w:p w14:paraId="7D5E07CC">
            <w:pPr>
              <w:jc w:val="center"/>
              <w:rPr>
                <w:rFonts w:hint="eastAsia" w:ascii="宋体" w:hAnsi="宋体" w:eastAsia="宋体" w:cs="宋体"/>
                <w:sz w:val="24"/>
                <w:szCs w:val="24"/>
              </w:rPr>
            </w:pPr>
            <w:r>
              <w:rPr>
                <w:rFonts w:hint="eastAsia" w:ascii="宋体" w:hAnsi="宋体" w:eastAsia="宋体"/>
              </w:rPr>
              <w:t>1.29%</w:t>
            </w:r>
          </w:p>
        </w:tc>
        <w:tc>
          <w:tcPr>
            <w:tcW w:w="0" w:type="auto"/>
          </w:tcPr>
          <w:p w14:paraId="38A8C0E0">
            <w:pPr>
              <w:jc w:val="center"/>
              <w:rPr>
                <w:rFonts w:hint="eastAsia" w:ascii="宋体" w:hAnsi="宋体" w:eastAsia="宋体" w:cs="宋体"/>
                <w:sz w:val="24"/>
                <w:szCs w:val="24"/>
              </w:rPr>
            </w:pPr>
            <w:r>
              <w:rPr>
                <w:rFonts w:hint="eastAsia" w:ascii="宋体" w:hAnsi="宋体" w:eastAsia="宋体"/>
              </w:rPr>
              <w:t>-24.54%</w:t>
            </w:r>
          </w:p>
        </w:tc>
        <w:tc>
          <w:tcPr>
            <w:tcW w:w="0" w:type="auto"/>
          </w:tcPr>
          <w:p w14:paraId="1DF1A76A">
            <w:pPr>
              <w:jc w:val="center"/>
              <w:rPr>
                <w:rFonts w:hint="eastAsia" w:ascii="宋体" w:hAnsi="宋体" w:eastAsia="宋体" w:cs="宋体"/>
                <w:sz w:val="24"/>
                <w:szCs w:val="24"/>
              </w:rPr>
            </w:pPr>
            <w:r>
              <w:rPr>
                <w:rFonts w:hint="eastAsia" w:ascii="宋体" w:hAnsi="宋体" w:eastAsia="宋体"/>
              </w:rPr>
              <w:t>1.10%</w:t>
            </w:r>
          </w:p>
        </w:tc>
        <w:tc>
          <w:tcPr>
            <w:tcW w:w="0" w:type="auto"/>
          </w:tcPr>
          <w:p w14:paraId="2B54E61B">
            <w:pPr>
              <w:jc w:val="center"/>
              <w:rPr>
                <w:rFonts w:hint="eastAsia" w:ascii="宋体" w:hAnsi="宋体" w:eastAsia="宋体" w:cs="宋体"/>
                <w:sz w:val="24"/>
                <w:szCs w:val="24"/>
              </w:rPr>
            </w:pPr>
            <w:r>
              <w:rPr>
                <w:rFonts w:hint="eastAsia" w:ascii="宋体" w:hAnsi="宋体" w:eastAsia="宋体"/>
              </w:rPr>
              <w:t>1.89%</w:t>
            </w:r>
          </w:p>
        </w:tc>
        <w:tc>
          <w:tcPr>
            <w:tcW w:w="0" w:type="auto"/>
          </w:tcPr>
          <w:p w14:paraId="754573EE">
            <w:pPr>
              <w:jc w:val="center"/>
              <w:rPr>
                <w:rFonts w:hint="eastAsia" w:ascii="宋体" w:hAnsi="宋体" w:eastAsia="宋体" w:cs="宋体"/>
                <w:sz w:val="24"/>
                <w:szCs w:val="24"/>
              </w:rPr>
            </w:pPr>
            <w:r>
              <w:rPr>
                <w:rFonts w:hint="eastAsia" w:ascii="宋体" w:hAnsi="宋体" w:eastAsia="宋体"/>
              </w:rPr>
              <w:t>0.19%</w:t>
            </w:r>
          </w:p>
        </w:tc>
      </w:tr>
      <w:tr w14:paraId="07D9B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F8F37FF">
            <w:pPr>
              <w:jc w:val="center"/>
              <w:rPr>
                <w:rFonts w:hint="eastAsia" w:ascii="宋体" w:hAnsi="宋体" w:eastAsia="宋体" w:cs="宋体"/>
                <w:sz w:val="24"/>
                <w:szCs w:val="24"/>
              </w:rPr>
            </w:pPr>
            <w:r>
              <w:rPr>
                <w:rFonts w:hint="eastAsia" w:ascii="宋体" w:hAnsi="宋体" w:eastAsia="宋体"/>
              </w:rPr>
              <w:t>2012.01.01-2012.12.31</w:t>
            </w:r>
          </w:p>
        </w:tc>
        <w:tc>
          <w:tcPr>
            <w:tcW w:w="0" w:type="auto"/>
          </w:tcPr>
          <w:p w14:paraId="41ED9677">
            <w:pPr>
              <w:jc w:val="center"/>
              <w:rPr>
                <w:rFonts w:hint="eastAsia" w:ascii="宋体" w:hAnsi="宋体" w:eastAsia="宋体" w:cs="宋体"/>
                <w:sz w:val="24"/>
                <w:szCs w:val="24"/>
              </w:rPr>
            </w:pPr>
            <w:r>
              <w:rPr>
                <w:rFonts w:hint="eastAsia" w:ascii="宋体" w:hAnsi="宋体" w:eastAsia="宋体"/>
              </w:rPr>
              <w:t>12.93%</w:t>
            </w:r>
          </w:p>
        </w:tc>
        <w:tc>
          <w:tcPr>
            <w:tcW w:w="0" w:type="auto"/>
          </w:tcPr>
          <w:p w14:paraId="116DCABF">
            <w:pPr>
              <w:jc w:val="center"/>
              <w:rPr>
                <w:rFonts w:hint="eastAsia" w:ascii="宋体" w:hAnsi="宋体" w:eastAsia="宋体" w:cs="宋体"/>
                <w:sz w:val="24"/>
                <w:szCs w:val="24"/>
              </w:rPr>
            </w:pPr>
            <w:r>
              <w:rPr>
                <w:rFonts w:hint="eastAsia" w:ascii="宋体" w:hAnsi="宋体" w:eastAsia="宋体"/>
              </w:rPr>
              <w:t>1.28%</w:t>
            </w:r>
          </w:p>
        </w:tc>
        <w:tc>
          <w:tcPr>
            <w:tcW w:w="0" w:type="auto"/>
          </w:tcPr>
          <w:p w14:paraId="2FFD610B">
            <w:pPr>
              <w:jc w:val="center"/>
              <w:rPr>
                <w:rFonts w:hint="eastAsia" w:ascii="宋体" w:hAnsi="宋体" w:eastAsia="宋体" w:cs="宋体"/>
                <w:sz w:val="24"/>
                <w:szCs w:val="24"/>
              </w:rPr>
            </w:pPr>
            <w:r>
              <w:rPr>
                <w:rFonts w:hint="eastAsia" w:ascii="宋体" w:hAnsi="宋体" w:eastAsia="宋体"/>
              </w:rPr>
              <w:t>1.83%</w:t>
            </w:r>
          </w:p>
        </w:tc>
        <w:tc>
          <w:tcPr>
            <w:tcW w:w="0" w:type="auto"/>
          </w:tcPr>
          <w:p w14:paraId="3E690787">
            <w:pPr>
              <w:jc w:val="center"/>
              <w:rPr>
                <w:rFonts w:hint="eastAsia" w:ascii="宋体" w:hAnsi="宋体" w:eastAsia="宋体" w:cs="宋体"/>
                <w:sz w:val="24"/>
                <w:szCs w:val="24"/>
              </w:rPr>
            </w:pPr>
            <w:r>
              <w:rPr>
                <w:rFonts w:hint="eastAsia" w:ascii="宋体" w:hAnsi="宋体" w:eastAsia="宋体"/>
              </w:rPr>
              <w:t>1.11%</w:t>
            </w:r>
          </w:p>
        </w:tc>
        <w:tc>
          <w:tcPr>
            <w:tcW w:w="0" w:type="auto"/>
          </w:tcPr>
          <w:p w14:paraId="6AB8972B">
            <w:pPr>
              <w:jc w:val="center"/>
              <w:rPr>
                <w:rFonts w:hint="eastAsia" w:ascii="宋体" w:hAnsi="宋体" w:eastAsia="宋体" w:cs="宋体"/>
                <w:sz w:val="24"/>
                <w:szCs w:val="24"/>
              </w:rPr>
            </w:pPr>
            <w:r>
              <w:rPr>
                <w:rFonts w:hint="eastAsia" w:ascii="宋体" w:hAnsi="宋体" w:eastAsia="宋体"/>
              </w:rPr>
              <w:t>11.10%</w:t>
            </w:r>
          </w:p>
        </w:tc>
        <w:tc>
          <w:tcPr>
            <w:tcW w:w="0" w:type="auto"/>
          </w:tcPr>
          <w:p w14:paraId="6E7DC3B8">
            <w:pPr>
              <w:jc w:val="center"/>
              <w:rPr>
                <w:rFonts w:hint="eastAsia" w:ascii="宋体" w:hAnsi="宋体" w:eastAsia="宋体" w:cs="宋体"/>
                <w:sz w:val="24"/>
                <w:szCs w:val="24"/>
              </w:rPr>
            </w:pPr>
            <w:r>
              <w:rPr>
                <w:rFonts w:hint="eastAsia" w:ascii="宋体" w:hAnsi="宋体" w:eastAsia="宋体"/>
              </w:rPr>
              <w:t>0.17%</w:t>
            </w:r>
          </w:p>
        </w:tc>
      </w:tr>
      <w:tr w14:paraId="49DBA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8915383">
            <w:pPr>
              <w:jc w:val="center"/>
              <w:rPr>
                <w:rFonts w:hint="eastAsia" w:ascii="宋体" w:hAnsi="宋体" w:eastAsia="宋体" w:cs="宋体"/>
                <w:sz w:val="24"/>
                <w:szCs w:val="24"/>
              </w:rPr>
            </w:pPr>
            <w:r>
              <w:rPr>
                <w:rFonts w:hint="eastAsia" w:ascii="宋体" w:hAnsi="宋体" w:eastAsia="宋体"/>
              </w:rPr>
              <w:t>2013.01.01-2013.12.31</w:t>
            </w:r>
          </w:p>
        </w:tc>
        <w:tc>
          <w:tcPr>
            <w:tcW w:w="0" w:type="auto"/>
          </w:tcPr>
          <w:p w14:paraId="0D20812E">
            <w:pPr>
              <w:jc w:val="center"/>
              <w:rPr>
                <w:rFonts w:hint="eastAsia" w:ascii="宋体" w:hAnsi="宋体" w:eastAsia="宋体" w:cs="宋体"/>
                <w:sz w:val="24"/>
                <w:szCs w:val="24"/>
              </w:rPr>
            </w:pPr>
            <w:r>
              <w:rPr>
                <w:rFonts w:hint="eastAsia" w:ascii="宋体" w:hAnsi="宋体" w:eastAsia="宋体"/>
              </w:rPr>
              <w:t>8.61%</w:t>
            </w:r>
          </w:p>
        </w:tc>
        <w:tc>
          <w:tcPr>
            <w:tcW w:w="0" w:type="auto"/>
          </w:tcPr>
          <w:p w14:paraId="7314CB58">
            <w:pPr>
              <w:jc w:val="center"/>
              <w:rPr>
                <w:rFonts w:hint="eastAsia" w:ascii="宋体" w:hAnsi="宋体" w:eastAsia="宋体" w:cs="宋体"/>
                <w:sz w:val="24"/>
                <w:szCs w:val="24"/>
              </w:rPr>
            </w:pPr>
            <w:r>
              <w:rPr>
                <w:rFonts w:hint="eastAsia" w:ascii="宋体" w:hAnsi="宋体" w:eastAsia="宋体"/>
              </w:rPr>
              <w:t>1.23%</w:t>
            </w:r>
          </w:p>
        </w:tc>
        <w:tc>
          <w:tcPr>
            <w:tcW w:w="0" w:type="auto"/>
          </w:tcPr>
          <w:p w14:paraId="4719B589">
            <w:pPr>
              <w:jc w:val="center"/>
              <w:rPr>
                <w:rFonts w:hint="eastAsia" w:ascii="宋体" w:hAnsi="宋体" w:eastAsia="宋体" w:cs="宋体"/>
                <w:sz w:val="24"/>
                <w:szCs w:val="24"/>
              </w:rPr>
            </w:pPr>
            <w:r>
              <w:rPr>
                <w:rFonts w:hint="eastAsia" w:ascii="宋体" w:hAnsi="宋体" w:eastAsia="宋体"/>
              </w:rPr>
              <w:t>7.38%</w:t>
            </w:r>
          </w:p>
        </w:tc>
        <w:tc>
          <w:tcPr>
            <w:tcW w:w="0" w:type="auto"/>
          </w:tcPr>
          <w:p w14:paraId="1665FB74">
            <w:pPr>
              <w:jc w:val="center"/>
              <w:rPr>
                <w:rFonts w:hint="eastAsia" w:ascii="宋体" w:hAnsi="宋体" w:eastAsia="宋体" w:cs="宋体"/>
                <w:sz w:val="24"/>
                <w:szCs w:val="24"/>
              </w:rPr>
            </w:pPr>
            <w:r>
              <w:rPr>
                <w:rFonts w:hint="eastAsia" w:ascii="宋体" w:hAnsi="宋体" w:eastAsia="宋体"/>
              </w:rPr>
              <w:t>1.06%</w:t>
            </w:r>
          </w:p>
        </w:tc>
        <w:tc>
          <w:tcPr>
            <w:tcW w:w="0" w:type="auto"/>
          </w:tcPr>
          <w:p w14:paraId="13EF825F">
            <w:pPr>
              <w:jc w:val="center"/>
              <w:rPr>
                <w:rFonts w:hint="eastAsia" w:ascii="宋体" w:hAnsi="宋体" w:eastAsia="宋体" w:cs="宋体"/>
                <w:sz w:val="24"/>
                <w:szCs w:val="24"/>
              </w:rPr>
            </w:pPr>
            <w:r>
              <w:rPr>
                <w:rFonts w:hint="eastAsia" w:ascii="宋体" w:hAnsi="宋体" w:eastAsia="宋体"/>
              </w:rPr>
              <w:t>1.23%</w:t>
            </w:r>
          </w:p>
        </w:tc>
        <w:tc>
          <w:tcPr>
            <w:tcW w:w="0" w:type="auto"/>
          </w:tcPr>
          <w:p w14:paraId="2FD91011">
            <w:pPr>
              <w:jc w:val="center"/>
              <w:rPr>
                <w:rFonts w:hint="eastAsia" w:ascii="宋体" w:hAnsi="宋体" w:eastAsia="宋体" w:cs="宋体"/>
                <w:sz w:val="24"/>
                <w:szCs w:val="24"/>
              </w:rPr>
            </w:pPr>
            <w:r>
              <w:rPr>
                <w:rFonts w:hint="eastAsia" w:ascii="宋体" w:hAnsi="宋体" w:eastAsia="宋体"/>
              </w:rPr>
              <w:t>0.17%</w:t>
            </w:r>
          </w:p>
        </w:tc>
      </w:tr>
      <w:tr w14:paraId="6B2FD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A2FCBB5">
            <w:pPr>
              <w:jc w:val="center"/>
              <w:rPr>
                <w:rFonts w:hint="eastAsia" w:ascii="宋体" w:hAnsi="宋体" w:eastAsia="宋体" w:cs="宋体"/>
                <w:sz w:val="24"/>
                <w:szCs w:val="24"/>
              </w:rPr>
            </w:pPr>
            <w:r>
              <w:rPr>
                <w:rFonts w:hint="eastAsia" w:ascii="宋体" w:hAnsi="宋体" w:eastAsia="宋体"/>
              </w:rPr>
              <w:t>2014.01.01-2014.12.31</w:t>
            </w:r>
          </w:p>
        </w:tc>
        <w:tc>
          <w:tcPr>
            <w:tcW w:w="0" w:type="auto"/>
          </w:tcPr>
          <w:p w14:paraId="2CFC81FD">
            <w:pPr>
              <w:jc w:val="center"/>
              <w:rPr>
                <w:rFonts w:hint="eastAsia" w:ascii="宋体" w:hAnsi="宋体" w:eastAsia="宋体" w:cs="宋体"/>
                <w:sz w:val="24"/>
                <w:szCs w:val="24"/>
              </w:rPr>
            </w:pPr>
            <w:r>
              <w:rPr>
                <w:rFonts w:hint="eastAsia" w:ascii="宋体" w:hAnsi="宋体" w:eastAsia="宋体"/>
              </w:rPr>
              <w:t>17.48%</w:t>
            </w:r>
          </w:p>
        </w:tc>
        <w:tc>
          <w:tcPr>
            <w:tcW w:w="0" w:type="auto"/>
          </w:tcPr>
          <w:p w14:paraId="6E28C512">
            <w:pPr>
              <w:jc w:val="center"/>
              <w:rPr>
                <w:rFonts w:hint="eastAsia" w:ascii="宋体" w:hAnsi="宋体" w:eastAsia="宋体" w:cs="宋体"/>
                <w:sz w:val="24"/>
                <w:szCs w:val="24"/>
              </w:rPr>
            </w:pPr>
            <w:r>
              <w:rPr>
                <w:rFonts w:hint="eastAsia" w:ascii="宋体" w:hAnsi="宋体" w:eastAsia="宋体"/>
              </w:rPr>
              <w:t>1.08%</w:t>
            </w:r>
          </w:p>
        </w:tc>
        <w:tc>
          <w:tcPr>
            <w:tcW w:w="0" w:type="auto"/>
          </w:tcPr>
          <w:p w14:paraId="21C0D78B">
            <w:pPr>
              <w:jc w:val="center"/>
              <w:rPr>
                <w:rFonts w:hint="eastAsia" w:ascii="宋体" w:hAnsi="宋体" w:eastAsia="宋体" w:cs="宋体"/>
                <w:sz w:val="24"/>
                <w:szCs w:val="24"/>
              </w:rPr>
            </w:pPr>
            <w:r>
              <w:rPr>
                <w:rFonts w:hint="eastAsia" w:ascii="宋体" w:hAnsi="宋体" w:eastAsia="宋体"/>
              </w:rPr>
              <w:t>31.51%</w:t>
            </w:r>
          </w:p>
        </w:tc>
        <w:tc>
          <w:tcPr>
            <w:tcW w:w="0" w:type="auto"/>
          </w:tcPr>
          <w:p w14:paraId="23675FFC">
            <w:pPr>
              <w:jc w:val="center"/>
              <w:rPr>
                <w:rFonts w:hint="eastAsia" w:ascii="宋体" w:hAnsi="宋体" w:eastAsia="宋体" w:cs="宋体"/>
                <w:sz w:val="24"/>
                <w:szCs w:val="24"/>
              </w:rPr>
            </w:pPr>
            <w:r>
              <w:rPr>
                <w:rFonts w:hint="eastAsia" w:ascii="宋体" w:hAnsi="宋体" w:eastAsia="宋体"/>
              </w:rPr>
              <w:t>0.89%</w:t>
            </w:r>
          </w:p>
        </w:tc>
        <w:tc>
          <w:tcPr>
            <w:tcW w:w="0" w:type="auto"/>
          </w:tcPr>
          <w:p w14:paraId="0C1A5636">
            <w:pPr>
              <w:jc w:val="center"/>
              <w:rPr>
                <w:rFonts w:hint="eastAsia" w:ascii="宋体" w:hAnsi="宋体" w:eastAsia="宋体" w:cs="宋体"/>
                <w:sz w:val="24"/>
                <w:szCs w:val="24"/>
              </w:rPr>
            </w:pPr>
            <w:r>
              <w:rPr>
                <w:rFonts w:hint="eastAsia" w:ascii="宋体" w:hAnsi="宋体" w:eastAsia="宋体"/>
              </w:rPr>
              <w:t>-14.03%</w:t>
            </w:r>
          </w:p>
        </w:tc>
        <w:tc>
          <w:tcPr>
            <w:tcW w:w="0" w:type="auto"/>
          </w:tcPr>
          <w:p w14:paraId="7DDE386A">
            <w:pPr>
              <w:jc w:val="center"/>
              <w:rPr>
                <w:rFonts w:hint="eastAsia" w:ascii="宋体" w:hAnsi="宋体" w:eastAsia="宋体" w:cs="宋体"/>
                <w:sz w:val="24"/>
                <w:szCs w:val="24"/>
              </w:rPr>
            </w:pPr>
            <w:r>
              <w:rPr>
                <w:rFonts w:hint="eastAsia" w:ascii="宋体" w:hAnsi="宋体" w:eastAsia="宋体"/>
              </w:rPr>
              <w:t>0.19%</w:t>
            </w:r>
          </w:p>
        </w:tc>
      </w:tr>
      <w:tr w14:paraId="3B4D4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1FD7FD5">
            <w:pPr>
              <w:jc w:val="center"/>
              <w:rPr>
                <w:rFonts w:hint="eastAsia" w:ascii="宋体" w:hAnsi="宋体" w:eastAsia="宋体" w:cs="宋体"/>
                <w:sz w:val="24"/>
                <w:szCs w:val="24"/>
              </w:rPr>
            </w:pPr>
            <w:r>
              <w:rPr>
                <w:rFonts w:hint="eastAsia" w:ascii="宋体" w:hAnsi="宋体" w:eastAsia="宋体"/>
              </w:rPr>
              <w:t>2015.01.01-2015.12.31</w:t>
            </w:r>
          </w:p>
        </w:tc>
        <w:tc>
          <w:tcPr>
            <w:tcW w:w="0" w:type="auto"/>
          </w:tcPr>
          <w:p w14:paraId="41282ADE">
            <w:pPr>
              <w:jc w:val="center"/>
              <w:rPr>
                <w:rFonts w:hint="eastAsia" w:ascii="宋体" w:hAnsi="宋体" w:eastAsia="宋体" w:cs="宋体"/>
                <w:sz w:val="24"/>
                <w:szCs w:val="24"/>
              </w:rPr>
            </w:pPr>
            <w:r>
              <w:rPr>
                <w:rFonts w:hint="eastAsia" w:ascii="宋体" w:hAnsi="宋体" w:eastAsia="宋体"/>
              </w:rPr>
              <w:t>68.55%</w:t>
            </w:r>
          </w:p>
        </w:tc>
        <w:tc>
          <w:tcPr>
            <w:tcW w:w="0" w:type="auto"/>
          </w:tcPr>
          <w:p w14:paraId="3A6919A7">
            <w:pPr>
              <w:jc w:val="center"/>
              <w:rPr>
                <w:rFonts w:hint="eastAsia" w:ascii="宋体" w:hAnsi="宋体" w:eastAsia="宋体" w:cs="宋体"/>
                <w:sz w:val="24"/>
                <w:szCs w:val="24"/>
              </w:rPr>
            </w:pPr>
            <w:r>
              <w:rPr>
                <w:rFonts w:hint="eastAsia" w:ascii="宋体" w:hAnsi="宋体" w:eastAsia="宋体"/>
              </w:rPr>
              <w:t>3.23%</w:t>
            </w:r>
          </w:p>
        </w:tc>
        <w:tc>
          <w:tcPr>
            <w:tcW w:w="0" w:type="auto"/>
          </w:tcPr>
          <w:p w14:paraId="51958D7F">
            <w:pPr>
              <w:jc w:val="center"/>
              <w:rPr>
                <w:rFonts w:hint="eastAsia" w:ascii="宋体" w:hAnsi="宋体" w:eastAsia="宋体" w:cs="宋体"/>
                <w:sz w:val="24"/>
                <w:szCs w:val="24"/>
              </w:rPr>
            </w:pPr>
            <w:r>
              <w:rPr>
                <w:rFonts w:hint="eastAsia" w:ascii="宋体" w:hAnsi="宋体" w:eastAsia="宋体"/>
              </w:rPr>
              <w:t>27.61%</w:t>
            </w:r>
          </w:p>
        </w:tc>
        <w:tc>
          <w:tcPr>
            <w:tcW w:w="0" w:type="auto"/>
          </w:tcPr>
          <w:p w14:paraId="34ACE132">
            <w:pPr>
              <w:jc w:val="center"/>
              <w:rPr>
                <w:rFonts w:hint="eastAsia" w:ascii="宋体" w:hAnsi="宋体" w:eastAsia="宋体" w:cs="宋体"/>
                <w:sz w:val="24"/>
                <w:szCs w:val="24"/>
              </w:rPr>
            </w:pPr>
            <w:r>
              <w:rPr>
                <w:rFonts w:hint="eastAsia" w:ascii="宋体" w:hAnsi="宋体" w:eastAsia="宋体"/>
              </w:rPr>
              <w:t>2.09%</w:t>
            </w:r>
          </w:p>
        </w:tc>
        <w:tc>
          <w:tcPr>
            <w:tcW w:w="0" w:type="auto"/>
          </w:tcPr>
          <w:p w14:paraId="5574351C">
            <w:pPr>
              <w:jc w:val="center"/>
              <w:rPr>
                <w:rFonts w:hint="eastAsia" w:ascii="宋体" w:hAnsi="宋体" w:eastAsia="宋体" w:cs="宋体"/>
                <w:sz w:val="24"/>
                <w:szCs w:val="24"/>
              </w:rPr>
            </w:pPr>
            <w:r>
              <w:rPr>
                <w:rFonts w:hint="eastAsia" w:ascii="宋体" w:hAnsi="宋体" w:eastAsia="宋体"/>
              </w:rPr>
              <w:t>40.94%</w:t>
            </w:r>
          </w:p>
        </w:tc>
        <w:tc>
          <w:tcPr>
            <w:tcW w:w="0" w:type="auto"/>
          </w:tcPr>
          <w:p w14:paraId="663CDD6D">
            <w:pPr>
              <w:jc w:val="center"/>
              <w:rPr>
                <w:rFonts w:hint="eastAsia" w:ascii="宋体" w:hAnsi="宋体" w:eastAsia="宋体" w:cs="宋体"/>
                <w:sz w:val="24"/>
                <w:szCs w:val="24"/>
              </w:rPr>
            </w:pPr>
            <w:r>
              <w:rPr>
                <w:rFonts w:hint="eastAsia" w:ascii="宋体" w:hAnsi="宋体" w:eastAsia="宋体"/>
              </w:rPr>
              <w:t>1.14%</w:t>
            </w:r>
          </w:p>
        </w:tc>
      </w:tr>
      <w:tr w14:paraId="3611B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480CBF0">
            <w:pPr>
              <w:jc w:val="center"/>
              <w:rPr>
                <w:rFonts w:hint="eastAsia" w:ascii="宋体" w:hAnsi="宋体" w:eastAsia="宋体" w:cs="宋体"/>
                <w:sz w:val="24"/>
                <w:szCs w:val="24"/>
              </w:rPr>
            </w:pPr>
            <w:r>
              <w:rPr>
                <w:rFonts w:hint="eastAsia" w:ascii="宋体" w:hAnsi="宋体" w:eastAsia="宋体"/>
              </w:rPr>
              <w:t>2016.01.01-2016.12.31</w:t>
            </w:r>
          </w:p>
        </w:tc>
        <w:tc>
          <w:tcPr>
            <w:tcW w:w="0" w:type="auto"/>
          </w:tcPr>
          <w:p w14:paraId="3E098A35">
            <w:pPr>
              <w:jc w:val="center"/>
              <w:rPr>
                <w:rFonts w:hint="eastAsia" w:ascii="宋体" w:hAnsi="宋体" w:eastAsia="宋体" w:cs="宋体"/>
                <w:sz w:val="24"/>
                <w:szCs w:val="24"/>
              </w:rPr>
            </w:pPr>
            <w:r>
              <w:rPr>
                <w:rFonts w:hint="eastAsia" w:ascii="宋体" w:hAnsi="宋体" w:eastAsia="宋体"/>
              </w:rPr>
              <w:t>-4.94%</w:t>
            </w:r>
          </w:p>
        </w:tc>
        <w:tc>
          <w:tcPr>
            <w:tcW w:w="0" w:type="auto"/>
          </w:tcPr>
          <w:p w14:paraId="677B5133">
            <w:pPr>
              <w:jc w:val="center"/>
              <w:rPr>
                <w:rFonts w:hint="eastAsia" w:ascii="宋体" w:hAnsi="宋体" w:eastAsia="宋体" w:cs="宋体"/>
                <w:sz w:val="24"/>
                <w:szCs w:val="24"/>
              </w:rPr>
            </w:pPr>
            <w:r>
              <w:rPr>
                <w:rFonts w:hint="eastAsia" w:ascii="宋体" w:hAnsi="宋体" w:eastAsia="宋体"/>
              </w:rPr>
              <w:t>2.06%</w:t>
            </w:r>
          </w:p>
        </w:tc>
        <w:tc>
          <w:tcPr>
            <w:tcW w:w="0" w:type="auto"/>
          </w:tcPr>
          <w:p w14:paraId="2631CEF1">
            <w:pPr>
              <w:jc w:val="center"/>
              <w:rPr>
                <w:rFonts w:hint="eastAsia" w:ascii="宋体" w:hAnsi="宋体" w:eastAsia="宋体" w:cs="宋体"/>
                <w:sz w:val="24"/>
                <w:szCs w:val="24"/>
              </w:rPr>
            </w:pPr>
            <w:r>
              <w:rPr>
                <w:rFonts w:hint="eastAsia" w:ascii="宋体" w:hAnsi="宋体" w:eastAsia="宋体"/>
              </w:rPr>
              <w:t>-12.55%</w:t>
            </w:r>
          </w:p>
        </w:tc>
        <w:tc>
          <w:tcPr>
            <w:tcW w:w="0" w:type="auto"/>
          </w:tcPr>
          <w:p w14:paraId="60465FA8">
            <w:pPr>
              <w:jc w:val="center"/>
              <w:rPr>
                <w:rFonts w:hint="eastAsia" w:ascii="宋体" w:hAnsi="宋体" w:eastAsia="宋体" w:cs="宋体"/>
                <w:sz w:val="24"/>
                <w:szCs w:val="24"/>
              </w:rPr>
            </w:pPr>
            <w:r>
              <w:rPr>
                <w:rFonts w:hint="eastAsia" w:ascii="宋体" w:hAnsi="宋体" w:eastAsia="宋体"/>
              </w:rPr>
              <w:t>1.36%</w:t>
            </w:r>
          </w:p>
        </w:tc>
        <w:tc>
          <w:tcPr>
            <w:tcW w:w="0" w:type="auto"/>
          </w:tcPr>
          <w:p w14:paraId="02A8DAD1">
            <w:pPr>
              <w:jc w:val="center"/>
              <w:rPr>
                <w:rFonts w:hint="eastAsia" w:ascii="宋体" w:hAnsi="宋体" w:eastAsia="宋体" w:cs="宋体"/>
                <w:sz w:val="24"/>
                <w:szCs w:val="24"/>
              </w:rPr>
            </w:pPr>
            <w:r>
              <w:rPr>
                <w:rFonts w:hint="eastAsia" w:ascii="宋体" w:hAnsi="宋体" w:eastAsia="宋体"/>
              </w:rPr>
              <w:t>7.61%</w:t>
            </w:r>
          </w:p>
        </w:tc>
        <w:tc>
          <w:tcPr>
            <w:tcW w:w="0" w:type="auto"/>
          </w:tcPr>
          <w:p w14:paraId="7285A246">
            <w:pPr>
              <w:jc w:val="center"/>
              <w:rPr>
                <w:rFonts w:hint="eastAsia" w:ascii="宋体" w:hAnsi="宋体" w:eastAsia="宋体" w:cs="宋体"/>
                <w:sz w:val="24"/>
                <w:szCs w:val="24"/>
              </w:rPr>
            </w:pPr>
            <w:r>
              <w:rPr>
                <w:rFonts w:hint="eastAsia" w:ascii="宋体" w:hAnsi="宋体" w:eastAsia="宋体"/>
              </w:rPr>
              <w:t>0.70%</w:t>
            </w:r>
          </w:p>
        </w:tc>
      </w:tr>
      <w:tr w14:paraId="3D19D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ACC8CE1">
            <w:pPr>
              <w:jc w:val="center"/>
              <w:rPr>
                <w:rFonts w:hint="eastAsia" w:ascii="宋体" w:hAnsi="宋体" w:eastAsia="宋体" w:cs="宋体"/>
                <w:sz w:val="24"/>
                <w:szCs w:val="24"/>
              </w:rPr>
            </w:pPr>
            <w:r>
              <w:rPr>
                <w:rFonts w:hint="eastAsia" w:ascii="宋体" w:hAnsi="宋体" w:eastAsia="宋体"/>
              </w:rPr>
              <w:t>2017.01.01-2017.12.31</w:t>
            </w:r>
          </w:p>
        </w:tc>
        <w:tc>
          <w:tcPr>
            <w:tcW w:w="0" w:type="auto"/>
          </w:tcPr>
          <w:p w14:paraId="5634E258">
            <w:pPr>
              <w:jc w:val="center"/>
              <w:rPr>
                <w:rFonts w:hint="eastAsia" w:ascii="宋体" w:hAnsi="宋体" w:eastAsia="宋体" w:cs="宋体"/>
                <w:sz w:val="24"/>
                <w:szCs w:val="24"/>
              </w:rPr>
            </w:pPr>
            <w:r>
              <w:rPr>
                <w:rFonts w:hint="eastAsia" w:ascii="宋体" w:hAnsi="宋体" w:eastAsia="宋体"/>
              </w:rPr>
              <w:t>5.25%</w:t>
            </w:r>
          </w:p>
        </w:tc>
        <w:tc>
          <w:tcPr>
            <w:tcW w:w="0" w:type="auto"/>
          </w:tcPr>
          <w:p w14:paraId="2B49A809">
            <w:pPr>
              <w:jc w:val="center"/>
              <w:rPr>
                <w:rFonts w:hint="eastAsia" w:ascii="宋体" w:hAnsi="宋体" w:eastAsia="宋体" w:cs="宋体"/>
                <w:sz w:val="24"/>
                <w:szCs w:val="24"/>
              </w:rPr>
            </w:pPr>
            <w:r>
              <w:rPr>
                <w:rFonts w:hint="eastAsia" w:ascii="宋体" w:hAnsi="宋体" w:eastAsia="宋体"/>
              </w:rPr>
              <w:t>1.05%</w:t>
            </w:r>
          </w:p>
        </w:tc>
        <w:tc>
          <w:tcPr>
            <w:tcW w:w="0" w:type="auto"/>
          </w:tcPr>
          <w:p w14:paraId="43FC5F20">
            <w:pPr>
              <w:jc w:val="center"/>
              <w:rPr>
                <w:rFonts w:hint="eastAsia" w:ascii="宋体" w:hAnsi="宋体" w:eastAsia="宋体" w:cs="宋体"/>
                <w:sz w:val="24"/>
                <w:szCs w:val="24"/>
              </w:rPr>
            </w:pPr>
            <w:r>
              <w:rPr>
                <w:rFonts w:hint="eastAsia" w:ascii="宋体" w:hAnsi="宋体" w:eastAsia="宋体"/>
              </w:rPr>
              <w:t>2.23%</w:t>
            </w:r>
          </w:p>
        </w:tc>
        <w:tc>
          <w:tcPr>
            <w:tcW w:w="0" w:type="auto"/>
          </w:tcPr>
          <w:p w14:paraId="241A281C">
            <w:pPr>
              <w:jc w:val="center"/>
              <w:rPr>
                <w:rFonts w:hint="eastAsia" w:ascii="宋体" w:hAnsi="宋体" w:eastAsia="宋体" w:cs="宋体"/>
                <w:sz w:val="24"/>
                <w:szCs w:val="24"/>
              </w:rPr>
            </w:pPr>
            <w:r>
              <w:rPr>
                <w:rFonts w:hint="eastAsia" w:ascii="宋体" w:hAnsi="宋体" w:eastAsia="宋体"/>
              </w:rPr>
              <w:t>0.63%</w:t>
            </w:r>
          </w:p>
        </w:tc>
        <w:tc>
          <w:tcPr>
            <w:tcW w:w="0" w:type="auto"/>
          </w:tcPr>
          <w:p w14:paraId="58A21C30">
            <w:pPr>
              <w:jc w:val="center"/>
              <w:rPr>
                <w:rFonts w:hint="eastAsia" w:ascii="宋体" w:hAnsi="宋体" w:eastAsia="宋体" w:cs="宋体"/>
                <w:sz w:val="24"/>
                <w:szCs w:val="24"/>
              </w:rPr>
            </w:pPr>
            <w:r>
              <w:rPr>
                <w:rFonts w:hint="eastAsia" w:ascii="宋体" w:hAnsi="宋体" w:eastAsia="宋体"/>
              </w:rPr>
              <w:t>3.02%</w:t>
            </w:r>
          </w:p>
        </w:tc>
        <w:tc>
          <w:tcPr>
            <w:tcW w:w="0" w:type="auto"/>
          </w:tcPr>
          <w:p w14:paraId="4719B57F">
            <w:pPr>
              <w:jc w:val="center"/>
              <w:rPr>
                <w:rFonts w:hint="eastAsia" w:ascii="宋体" w:hAnsi="宋体" w:eastAsia="宋体" w:cs="宋体"/>
                <w:sz w:val="24"/>
                <w:szCs w:val="24"/>
              </w:rPr>
            </w:pPr>
            <w:r>
              <w:rPr>
                <w:rFonts w:hint="eastAsia" w:ascii="宋体" w:hAnsi="宋体" w:eastAsia="宋体"/>
              </w:rPr>
              <w:t>0.42%</w:t>
            </w:r>
          </w:p>
        </w:tc>
      </w:tr>
      <w:tr w14:paraId="68E56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7B0B555">
            <w:pPr>
              <w:jc w:val="center"/>
              <w:rPr>
                <w:rFonts w:hint="eastAsia" w:ascii="宋体" w:hAnsi="宋体" w:eastAsia="宋体" w:cs="宋体"/>
                <w:sz w:val="24"/>
                <w:szCs w:val="24"/>
              </w:rPr>
            </w:pPr>
            <w:r>
              <w:rPr>
                <w:rFonts w:hint="eastAsia" w:ascii="宋体" w:hAnsi="宋体" w:eastAsia="宋体"/>
              </w:rPr>
              <w:t>2018.01.01-2018.12.31</w:t>
            </w:r>
          </w:p>
        </w:tc>
        <w:tc>
          <w:tcPr>
            <w:tcW w:w="0" w:type="auto"/>
          </w:tcPr>
          <w:p w14:paraId="3623C213">
            <w:pPr>
              <w:jc w:val="center"/>
              <w:rPr>
                <w:rFonts w:hint="eastAsia" w:ascii="宋体" w:hAnsi="宋体" w:eastAsia="宋体" w:cs="宋体"/>
                <w:sz w:val="24"/>
                <w:szCs w:val="24"/>
              </w:rPr>
            </w:pPr>
            <w:r>
              <w:rPr>
                <w:rFonts w:hint="eastAsia" w:ascii="宋体" w:hAnsi="宋体" w:eastAsia="宋体"/>
              </w:rPr>
              <w:t>-21.73%</w:t>
            </w:r>
          </w:p>
        </w:tc>
        <w:tc>
          <w:tcPr>
            <w:tcW w:w="0" w:type="auto"/>
          </w:tcPr>
          <w:p w14:paraId="28834A88">
            <w:pPr>
              <w:jc w:val="center"/>
              <w:rPr>
                <w:rFonts w:hint="eastAsia" w:ascii="宋体" w:hAnsi="宋体" w:eastAsia="宋体" w:cs="宋体"/>
                <w:sz w:val="24"/>
                <w:szCs w:val="24"/>
              </w:rPr>
            </w:pPr>
            <w:r>
              <w:rPr>
                <w:rFonts w:hint="eastAsia" w:ascii="宋体" w:hAnsi="宋体" w:eastAsia="宋体"/>
              </w:rPr>
              <w:t>1.47%</w:t>
            </w:r>
          </w:p>
        </w:tc>
        <w:tc>
          <w:tcPr>
            <w:tcW w:w="0" w:type="auto"/>
          </w:tcPr>
          <w:p w14:paraId="10F57899">
            <w:pPr>
              <w:jc w:val="center"/>
              <w:rPr>
                <w:rFonts w:hint="eastAsia" w:ascii="宋体" w:hAnsi="宋体" w:eastAsia="宋体" w:cs="宋体"/>
                <w:sz w:val="24"/>
                <w:szCs w:val="24"/>
              </w:rPr>
            </w:pPr>
            <w:r>
              <w:rPr>
                <w:rFonts w:hint="eastAsia" w:ascii="宋体" w:hAnsi="宋体" w:eastAsia="宋体"/>
              </w:rPr>
              <w:t>-23.50%</w:t>
            </w:r>
          </w:p>
        </w:tc>
        <w:tc>
          <w:tcPr>
            <w:tcW w:w="0" w:type="auto"/>
          </w:tcPr>
          <w:p w14:paraId="37433347">
            <w:pPr>
              <w:jc w:val="center"/>
              <w:rPr>
                <w:rFonts w:hint="eastAsia" w:ascii="宋体" w:hAnsi="宋体" w:eastAsia="宋体" w:cs="宋体"/>
                <w:sz w:val="24"/>
                <w:szCs w:val="24"/>
              </w:rPr>
            </w:pPr>
            <w:r>
              <w:rPr>
                <w:rFonts w:hint="eastAsia" w:ascii="宋体" w:hAnsi="宋体" w:eastAsia="宋体"/>
              </w:rPr>
              <w:t>1.09%</w:t>
            </w:r>
          </w:p>
        </w:tc>
        <w:tc>
          <w:tcPr>
            <w:tcW w:w="0" w:type="auto"/>
          </w:tcPr>
          <w:p w14:paraId="461DED5D">
            <w:pPr>
              <w:jc w:val="center"/>
              <w:rPr>
                <w:rFonts w:hint="eastAsia" w:ascii="宋体" w:hAnsi="宋体" w:eastAsia="宋体" w:cs="宋体"/>
                <w:sz w:val="24"/>
                <w:szCs w:val="24"/>
              </w:rPr>
            </w:pPr>
            <w:r>
              <w:rPr>
                <w:rFonts w:hint="eastAsia" w:ascii="宋体" w:hAnsi="宋体" w:eastAsia="宋体"/>
              </w:rPr>
              <w:t>1.77%</w:t>
            </w:r>
          </w:p>
        </w:tc>
        <w:tc>
          <w:tcPr>
            <w:tcW w:w="0" w:type="auto"/>
          </w:tcPr>
          <w:p w14:paraId="2963EE0F">
            <w:pPr>
              <w:jc w:val="center"/>
              <w:rPr>
                <w:rFonts w:hint="eastAsia" w:ascii="宋体" w:hAnsi="宋体" w:eastAsia="宋体" w:cs="宋体"/>
                <w:sz w:val="24"/>
                <w:szCs w:val="24"/>
              </w:rPr>
            </w:pPr>
            <w:r>
              <w:rPr>
                <w:rFonts w:hint="eastAsia" w:ascii="宋体" w:hAnsi="宋体" w:eastAsia="宋体"/>
              </w:rPr>
              <w:t>0.38%</w:t>
            </w:r>
          </w:p>
        </w:tc>
      </w:tr>
      <w:tr w14:paraId="61E4A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D841813">
            <w:pPr>
              <w:jc w:val="center"/>
              <w:rPr>
                <w:rFonts w:hint="eastAsia" w:ascii="宋体" w:hAnsi="宋体" w:eastAsia="宋体" w:cs="宋体"/>
                <w:sz w:val="24"/>
                <w:szCs w:val="24"/>
              </w:rPr>
            </w:pPr>
            <w:r>
              <w:rPr>
                <w:rFonts w:hint="eastAsia" w:ascii="宋体" w:hAnsi="宋体" w:eastAsia="宋体"/>
              </w:rPr>
              <w:t>2019.01.01-2019.12.31</w:t>
            </w:r>
          </w:p>
        </w:tc>
        <w:tc>
          <w:tcPr>
            <w:tcW w:w="0" w:type="auto"/>
          </w:tcPr>
          <w:p w14:paraId="4D1CE60F">
            <w:pPr>
              <w:jc w:val="center"/>
              <w:rPr>
                <w:rFonts w:hint="eastAsia" w:ascii="宋体" w:hAnsi="宋体" w:eastAsia="宋体" w:cs="宋体"/>
                <w:sz w:val="24"/>
                <w:szCs w:val="24"/>
              </w:rPr>
            </w:pPr>
            <w:r>
              <w:rPr>
                <w:rFonts w:hint="eastAsia" w:ascii="宋体" w:hAnsi="宋体" w:eastAsia="宋体"/>
              </w:rPr>
              <w:t>39.40%</w:t>
            </w:r>
          </w:p>
        </w:tc>
        <w:tc>
          <w:tcPr>
            <w:tcW w:w="0" w:type="auto"/>
          </w:tcPr>
          <w:p w14:paraId="2772F20E">
            <w:pPr>
              <w:jc w:val="center"/>
              <w:rPr>
                <w:rFonts w:hint="eastAsia" w:ascii="宋体" w:hAnsi="宋体" w:eastAsia="宋体" w:cs="宋体"/>
                <w:sz w:val="24"/>
                <w:szCs w:val="24"/>
              </w:rPr>
            </w:pPr>
            <w:r>
              <w:rPr>
                <w:rFonts w:hint="eastAsia" w:ascii="宋体" w:hAnsi="宋体" w:eastAsia="宋体"/>
              </w:rPr>
              <w:t>1.18%</w:t>
            </w:r>
          </w:p>
        </w:tc>
        <w:tc>
          <w:tcPr>
            <w:tcW w:w="0" w:type="auto"/>
          </w:tcPr>
          <w:p w14:paraId="463046FE">
            <w:pPr>
              <w:jc w:val="center"/>
              <w:rPr>
                <w:rFonts w:hint="eastAsia" w:ascii="宋体" w:hAnsi="宋体" w:eastAsia="宋体" w:cs="宋体"/>
                <w:sz w:val="24"/>
                <w:szCs w:val="24"/>
              </w:rPr>
            </w:pPr>
            <w:r>
              <w:rPr>
                <w:rFonts w:hint="eastAsia" w:ascii="宋体" w:hAnsi="宋体" w:eastAsia="宋体"/>
              </w:rPr>
              <w:t>24.87%</w:t>
            </w:r>
          </w:p>
        </w:tc>
        <w:tc>
          <w:tcPr>
            <w:tcW w:w="0" w:type="auto"/>
          </w:tcPr>
          <w:p w14:paraId="465DC001">
            <w:pPr>
              <w:jc w:val="center"/>
              <w:rPr>
                <w:rFonts w:hint="eastAsia" w:ascii="宋体" w:hAnsi="宋体" w:eastAsia="宋体" w:cs="宋体"/>
                <w:sz w:val="24"/>
                <w:szCs w:val="24"/>
              </w:rPr>
            </w:pPr>
            <w:r>
              <w:rPr>
                <w:rFonts w:hint="eastAsia" w:ascii="宋体" w:hAnsi="宋体" w:eastAsia="宋体"/>
              </w:rPr>
              <w:t>1.05%</w:t>
            </w:r>
          </w:p>
        </w:tc>
        <w:tc>
          <w:tcPr>
            <w:tcW w:w="0" w:type="auto"/>
          </w:tcPr>
          <w:p w14:paraId="32320750">
            <w:pPr>
              <w:jc w:val="center"/>
              <w:rPr>
                <w:rFonts w:hint="eastAsia" w:ascii="宋体" w:hAnsi="宋体" w:eastAsia="宋体" w:cs="宋体"/>
                <w:sz w:val="24"/>
                <w:szCs w:val="24"/>
              </w:rPr>
            </w:pPr>
            <w:r>
              <w:rPr>
                <w:rFonts w:hint="eastAsia" w:ascii="宋体" w:hAnsi="宋体" w:eastAsia="宋体"/>
              </w:rPr>
              <w:t>14.53%</w:t>
            </w:r>
          </w:p>
        </w:tc>
        <w:tc>
          <w:tcPr>
            <w:tcW w:w="0" w:type="auto"/>
          </w:tcPr>
          <w:p w14:paraId="2C33A27E">
            <w:pPr>
              <w:jc w:val="center"/>
              <w:rPr>
                <w:rFonts w:hint="eastAsia" w:ascii="宋体" w:hAnsi="宋体" w:eastAsia="宋体" w:cs="宋体"/>
                <w:sz w:val="24"/>
                <w:szCs w:val="24"/>
              </w:rPr>
            </w:pPr>
            <w:r>
              <w:rPr>
                <w:rFonts w:hint="eastAsia" w:ascii="宋体" w:hAnsi="宋体" w:eastAsia="宋体"/>
              </w:rPr>
              <w:t>0.13%</w:t>
            </w:r>
          </w:p>
        </w:tc>
      </w:tr>
      <w:tr w14:paraId="4BCF5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CED193A">
            <w:pPr>
              <w:jc w:val="center"/>
              <w:rPr>
                <w:rFonts w:hint="eastAsia" w:ascii="宋体" w:hAnsi="宋体" w:eastAsia="宋体" w:cs="宋体"/>
                <w:sz w:val="24"/>
                <w:szCs w:val="24"/>
              </w:rPr>
            </w:pPr>
            <w:r>
              <w:rPr>
                <w:rFonts w:hint="eastAsia" w:ascii="宋体" w:hAnsi="宋体" w:eastAsia="宋体"/>
              </w:rPr>
              <w:t>2020.01.01-2020.12.31</w:t>
            </w:r>
          </w:p>
        </w:tc>
        <w:tc>
          <w:tcPr>
            <w:tcW w:w="0" w:type="auto"/>
          </w:tcPr>
          <w:p w14:paraId="2F8870D7">
            <w:pPr>
              <w:jc w:val="center"/>
              <w:rPr>
                <w:rFonts w:hint="eastAsia" w:ascii="宋体" w:hAnsi="宋体" w:eastAsia="宋体" w:cs="宋体"/>
                <w:sz w:val="24"/>
                <w:szCs w:val="24"/>
              </w:rPr>
            </w:pPr>
            <w:r>
              <w:rPr>
                <w:rFonts w:hint="eastAsia" w:ascii="宋体" w:hAnsi="宋体" w:eastAsia="宋体"/>
              </w:rPr>
              <w:t>38.62%</w:t>
            </w:r>
          </w:p>
        </w:tc>
        <w:tc>
          <w:tcPr>
            <w:tcW w:w="0" w:type="auto"/>
          </w:tcPr>
          <w:p w14:paraId="3B8AEEF8">
            <w:pPr>
              <w:jc w:val="center"/>
              <w:rPr>
                <w:rFonts w:hint="eastAsia" w:ascii="宋体" w:hAnsi="宋体" w:eastAsia="宋体" w:cs="宋体"/>
                <w:sz w:val="24"/>
                <w:szCs w:val="24"/>
              </w:rPr>
            </w:pPr>
            <w:r>
              <w:rPr>
                <w:rFonts w:hint="eastAsia" w:ascii="宋体" w:hAnsi="宋体" w:eastAsia="宋体"/>
              </w:rPr>
              <w:t>1.46%</w:t>
            </w:r>
          </w:p>
        </w:tc>
        <w:tc>
          <w:tcPr>
            <w:tcW w:w="0" w:type="auto"/>
          </w:tcPr>
          <w:p w14:paraId="690E0446">
            <w:pPr>
              <w:jc w:val="center"/>
              <w:rPr>
                <w:rFonts w:hint="eastAsia" w:ascii="宋体" w:hAnsi="宋体" w:eastAsia="宋体" w:cs="宋体"/>
                <w:sz w:val="24"/>
                <w:szCs w:val="24"/>
              </w:rPr>
            </w:pPr>
            <w:r>
              <w:rPr>
                <w:rFonts w:hint="eastAsia" w:ascii="宋体" w:hAnsi="宋体" w:eastAsia="宋体"/>
              </w:rPr>
              <w:t>21.90%</w:t>
            </w:r>
          </w:p>
        </w:tc>
        <w:tc>
          <w:tcPr>
            <w:tcW w:w="0" w:type="auto"/>
          </w:tcPr>
          <w:p w14:paraId="6B972403">
            <w:pPr>
              <w:jc w:val="center"/>
              <w:rPr>
                <w:rFonts w:hint="eastAsia" w:ascii="宋体" w:hAnsi="宋体" w:eastAsia="宋体" w:cs="宋体"/>
                <w:sz w:val="24"/>
                <w:szCs w:val="24"/>
              </w:rPr>
            </w:pPr>
            <w:r>
              <w:rPr>
                <w:rFonts w:hint="eastAsia" w:ascii="宋体" w:hAnsi="宋体" w:eastAsia="宋体"/>
              </w:rPr>
              <w:t>1.20%</w:t>
            </w:r>
          </w:p>
        </w:tc>
        <w:tc>
          <w:tcPr>
            <w:tcW w:w="0" w:type="auto"/>
          </w:tcPr>
          <w:p w14:paraId="0B02FBC4">
            <w:pPr>
              <w:jc w:val="center"/>
              <w:rPr>
                <w:rFonts w:hint="eastAsia" w:ascii="宋体" w:hAnsi="宋体" w:eastAsia="宋体" w:cs="宋体"/>
                <w:sz w:val="24"/>
                <w:szCs w:val="24"/>
              </w:rPr>
            </w:pPr>
            <w:r>
              <w:rPr>
                <w:rFonts w:hint="eastAsia" w:ascii="宋体" w:hAnsi="宋体" w:eastAsia="宋体"/>
              </w:rPr>
              <w:t>16.72%</w:t>
            </w:r>
          </w:p>
        </w:tc>
        <w:tc>
          <w:tcPr>
            <w:tcW w:w="0" w:type="auto"/>
          </w:tcPr>
          <w:p w14:paraId="6FF741C7">
            <w:pPr>
              <w:jc w:val="center"/>
              <w:rPr>
                <w:rFonts w:hint="eastAsia" w:ascii="宋体" w:hAnsi="宋体" w:eastAsia="宋体" w:cs="宋体"/>
                <w:sz w:val="24"/>
                <w:szCs w:val="24"/>
              </w:rPr>
            </w:pPr>
            <w:r>
              <w:rPr>
                <w:rFonts w:hint="eastAsia" w:ascii="宋体" w:hAnsi="宋体" w:eastAsia="宋体"/>
              </w:rPr>
              <w:t>0.26%</w:t>
            </w:r>
          </w:p>
        </w:tc>
      </w:tr>
      <w:tr w14:paraId="2109A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45917C1">
            <w:pPr>
              <w:jc w:val="center"/>
              <w:rPr>
                <w:rFonts w:hint="eastAsia" w:ascii="宋体" w:hAnsi="宋体" w:eastAsia="宋体" w:cs="宋体"/>
                <w:sz w:val="24"/>
                <w:szCs w:val="24"/>
              </w:rPr>
            </w:pPr>
            <w:r>
              <w:rPr>
                <w:rFonts w:hint="eastAsia" w:ascii="宋体" w:hAnsi="宋体" w:eastAsia="宋体"/>
              </w:rPr>
              <w:t>2021.01.01-2021.12.31</w:t>
            </w:r>
          </w:p>
        </w:tc>
        <w:tc>
          <w:tcPr>
            <w:tcW w:w="0" w:type="auto"/>
          </w:tcPr>
          <w:p w14:paraId="2794B93C">
            <w:pPr>
              <w:jc w:val="center"/>
              <w:rPr>
                <w:rFonts w:hint="eastAsia" w:ascii="宋体" w:hAnsi="宋体" w:eastAsia="宋体" w:cs="宋体"/>
                <w:sz w:val="24"/>
                <w:szCs w:val="24"/>
              </w:rPr>
            </w:pPr>
            <w:r>
              <w:rPr>
                <w:rFonts w:hint="eastAsia" w:ascii="宋体" w:hAnsi="宋体" w:eastAsia="宋体"/>
              </w:rPr>
              <w:t>-0.67%</w:t>
            </w:r>
          </w:p>
        </w:tc>
        <w:tc>
          <w:tcPr>
            <w:tcW w:w="0" w:type="auto"/>
          </w:tcPr>
          <w:p w14:paraId="59998E8E">
            <w:pPr>
              <w:jc w:val="center"/>
              <w:rPr>
                <w:rFonts w:hint="eastAsia" w:ascii="宋体" w:hAnsi="宋体" w:eastAsia="宋体" w:cs="宋体"/>
                <w:sz w:val="24"/>
                <w:szCs w:val="24"/>
              </w:rPr>
            </w:pPr>
            <w:r>
              <w:rPr>
                <w:rFonts w:hint="eastAsia" w:ascii="宋体" w:hAnsi="宋体" w:eastAsia="宋体"/>
              </w:rPr>
              <w:t>1.05%</w:t>
            </w:r>
          </w:p>
        </w:tc>
        <w:tc>
          <w:tcPr>
            <w:tcW w:w="0" w:type="auto"/>
          </w:tcPr>
          <w:p w14:paraId="6ED89083">
            <w:pPr>
              <w:jc w:val="center"/>
              <w:rPr>
                <w:rFonts w:hint="eastAsia" w:ascii="宋体" w:hAnsi="宋体" w:eastAsia="宋体" w:cs="宋体"/>
                <w:sz w:val="24"/>
                <w:szCs w:val="24"/>
              </w:rPr>
            </w:pPr>
            <w:r>
              <w:rPr>
                <w:rFonts w:hint="eastAsia" w:ascii="宋体" w:hAnsi="宋体" w:eastAsia="宋体"/>
              </w:rPr>
              <w:t>9.46%</w:t>
            </w:r>
          </w:p>
        </w:tc>
        <w:tc>
          <w:tcPr>
            <w:tcW w:w="0" w:type="auto"/>
          </w:tcPr>
          <w:p w14:paraId="65D2AAAE">
            <w:pPr>
              <w:jc w:val="center"/>
              <w:rPr>
                <w:rFonts w:hint="eastAsia" w:ascii="宋体" w:hAnsi="宋体" w:eastAsia="宋体" w:cs="宋体"/>
                <w:sz w:val="24"/>
                <w:szCs w:val="24"/>
              </w:rPr>
            </w:pPr>
            <w:r>
              <w:rPr>
                <w:rFonts w:hint="eastAsia" w:ascii="宋体" w:hAnsi="宋体" w:eastAsia="宋体"/>
              </w:rPr>
              <w:t>0.82%</w:t>
            </w:r>
          </w:p>
        </w:tc>
        <w:tc>
          <w:tcPr>
            <w:tcW w:w="0" w:type="auto"/>
          </w:tcPr>
          <w:p w14:paraId="780D1848">
            <w:pPr>
              <w:jc w:val="center"/>
              <w:rPr>
                <w:rFonts w:hint="eastAsia" w:ascii="宋体" w:hAnsi="宋体" w:eastAsia="宋体" w:cs="宋体"/>
                <w:sz w:val="24"/>
                <w:szCs w:val="24"/>
              </w:rPr>
            </w:pPr>
            <w:r>
              <w:rPr>
                <w:rFonts w:hint="eastAsia" w:ascii="宋体" w:hAnsi="宋体" w:eastAsia="宋体"/>
              </w:rPr>
              <w:t>-10.13%</w:t>
            </w:r>
          </w:p>
        </w:tc>
        <w:tc>
          <w:tcPr>
            <w:tcW w:w="0" w:type="auto"/>
          </w:tcPr>
          <w:p w14:paraId="471D9C7C">
            <w:pPr>
              <w:jc w:val="center"/>
              <w:rPr>
                <w:rFonts w:hint="eastAsia" w:ascii="宋体" w:hAnsi="宋体" w:eastAsia="宋体" w:cs="宋体"/>
                <w:sz w:val="24"/>
                <w:szCs w:val="24"/>
              </w:rPr>
            </w:pPr>
            <w:r>
              <w:rPr>
                <w:rFonts w:hint="eastAsia" w:ascii="宋体" w:hAnsi="宋体" w:eastAsia="宋体"/>
              </w:rPr>
              <w:t>0.23%</w:t>
            </w:r>
          </w:p>
        </w:tc>
      </w:tr>
      <w:tr w14:paraId="45780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8A72B82">
            <w:pPr>
              <w:jc w:val="center"/>
              <w:rPr>
                <w:rFonts w:hint="eastAsia" w:ascii="宋体" w:hAnsi="宋体" w:eastAsia="宋体" w:cs="宋体"/>
                <w:sz w:val="24"/>
                <w:szCs w:val="24"/>
              </w:rPr>
            </w:pPr>
            <w:r>
              <w:rPr>
                <w:rFonts w:hint="eastAsia" w:ascii="宋体" w:hAnsi="宋体" w:eastAsia="宋体"/>
              </w:rPr>
              <w:t>2022.01.01-2022.12.31</w:t>
            </w:r>
          </w:p>
        </w:tc>
        <w:tc>
          <w:tcPr>
            <w:tcW w:w="0" w:type="auto"/>
          </w:tcPr>
          <w:p w14:paraId="2FF3AFA5">
            <w:pPr>
              <w:jc w:val="center"/>
              <w:rPr>
                <w:rFonts w:hint="eastAsia" w:ascii="宋体" w:hAnsi="宋体" w:eastAsia="宋体" w:cs="宋体"/>
                <w:sz w:val="24"/>
                <w:szCs w:val="24"/>
              </w:rPr>
            </w:pPr>
            <w:r>
              <w:rPr>
                <w:rFonts w:hint="eastAsia" w:ascii="宋体" w:hAnsi="宋体" w:eastAsia="宋体"/>
              </w:rPr>
              <w:t>-28.62%</w:t>
            </w:r>
          </w:p>
        </w:tc>
        <w:tc>
          <w:tcPr>
            <w:tcW w:w="0" w:type="auto"/>
          </w:tcPr>
          <w:p w14:paraId="1DF11C73">
            <w:pPr>
              <w:jc w:val="center"/>
              <w:rPr>
                <w:rFonts w:hint="eastAsia" w:ascii="宋体" w:hAnsi="宋体" w:eastAsia="宋体" w:cs="宋体"/>
                <w:sz w:val="24"/>
                <w:szCs w:val="24"/>
              </w:rPr>
            </w:pPr>
            <w:r>
              <w:rPr>
                <w:rFonts w:hint="eastAsia" w:ascii="宋体" w:hAnsi="宋体" w:eastAsia="宋体"/>
              </w:rPr>
              <w:t>1.41%</w:t>
            </w:r>
          </w:p>
        </w:tc>
        <w:tc>
          <w:tcPr>
            <w:tcW w:w="0" w:type="auto"/>
          </w:tcPr>
          <w:p w14:paraId="3AF8D613">
            <w:pPr>
              <w:jc w:val="center"/>
              <w:rPr>
                <w:rFonts w:hint="eastAsia" w:ascii="宋体" w:hAnsi="宋体" w:eastAsia="宋体" w:cs="宋体"/>
                <w:sz w:val="24"/>
                <w:szCs w:val="24"/>
              </w:rPr>
            </w:pPr>
            <w:r>
              <w:rPr>
                <w:rFonts w:hint="eastAsia" w:ascii="宋体" w:hAnsi="宋体" w:eastAsia="宋体"/>
              </w:rPr>
              <w:t>-15.78%</w:t>
            </w:r>
          </w:p>
        </w:tc>
        <w:tc>
          <w:tcPr>
            <w:tcW w:w="0" w:type="auto"/>
          </w:tcPr>
          <w:p w14:paraId="1E8FE779">
            <w:pPr>
              <w:jc w:val="center"/>
              <w:rPr>
                <w:rFonts w:hint="eastAsia" w:ascii="宋体" w:hAnsi="宋体" w:eastAsia="宋体" w:cs="宋体"/>
                <w:sz w:val="24"/>
                <w:szCs w:val="24"/>
              </w:rPr>
            </w:pPr>
            <w:r>
              <w:rPr>
                <w:rFonts w:hint="eastAsia" w:ascii="宋体" w:hAnsi="宋体" w:eastAsia="宋体"/>
              </w:rPr>
              <w:t>0.99%</w:t>
            </w:r>
          </w:p>
        </w:tc>
        <w:tc>
          <w:tcPr>
            <w:tcW w:w="0" w:type="auto"/>
          </w:tcPr>
          <w:p w14:paraId="379EF135">
            <w:pPr>
              <w:jc w:val="center"/>
              <w:rPr>
                <w:rFonts w:hint="eastAsia" w:ascii="宋体" w:hAnsi="宋体" w:eastAsia="宋体" w:cs="宋体"/>
                <w:sz w:val="24"/>
                <w:szCs w:val="24"/>
              </w:rPr>
            </w:pPr>
            <w:r>
              <w:rPr>
                <w:rFonts w:hint="eastAsia" w:ascii="宋体" w:hAnsi="宋体" w:eastAsia="宋体"/>
              </w:rPr>
              <w:t>-12.84%</w:t>
            </w:r>
          </w:p>
        </w:tc>
        <w:tc>
          <w:tcPr>
            <w:tcW w:w="0" w:type="auto"/>
          </w:tcPr>
          <w:p w14:paraId="3FFB6FFC">
            <w:pPr>
              <w:jc w:val="center"/>
              <w:rPr>
                <w:rFonts w:hint="eastAsia" w:ascii="宋体" w:hAnsi="宋体" w:eastAsia="宋体" w:cs="宋体"/>
                <w:sz w:val="24"/>
                <w:szCs w:val="24"/>
              </w:rPr>
            </w:pPr>
            <w:r>
              <w:rPr>
                <w:rFonts w:hint="eastAsia" w:ascii="宋体" w:hAnsi="宋体" w:eastAsia="宋体"/>
              </w:rPr>
              <w:t>0.42%</w:t>
            </w:r>
          </w:p>
        </w:tc>
      </w:tr>
      <w:tr w14:paraId="70FF0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728AC20">
            <w:pPr>
              <w:jc w:val="center"/>
              <w:rPr>
                <w:rFonts w:hint="eastAsia" w:ascii="宋体" w:hAnsi="宋体" w:eastAsia="宋体" w:cs="宋体"/>
                <w:sz w:val="24"/>
                <w:szCs w:val="24"/>
              </w:rPr>
            </w:pPr>
            <w:r>
              <w:rPr>
                <w:rFonts w:hint="eastAsia" w:ascii="宋体" w:hAnsi="宋体" w:eastAsia="宋体"/>
              </w:rPr>
              <w:t>2023.01.01-2023.12.31</w:t>
            </w:r>
          </w:p>
        </w:tc>
        <w:tc>
          <w:tcPr>
            <w:tcW w:w="0" w:type="auto"/>
          </w:tcPr>
          <w:p w14:paraId="42805235">
            <w:pPr>
              <w:jc w:val="center"/>
              <w:rPr>
                <w:rFonts w:hint="eastAsia" w:ascii="宋体" w:hAnsi="宋体" w:eastAsia="宋体" w:cs="宋体"/>
                <w:sz w:val="24"/>
                <w:szCs w:val="24"/>
              </w:rPr>
            </w:pPr>
            <w:r>
              <w:rPr>
                <w:rFonts w:hint="eastAsia" w:ascii="宋体" w:hAnsi="宋体" w:eastAsia="宋体"/>
              </w:rPr>
              <w:t>-9.59%</w:t>
            </w:r>
          </w:p>
        </w:tc>
        <w:tc>
          <w:tcPr>
            <w:tcW w:w="0" w:type="auto"/>
          </w:tcPr>
          <w:p w14:paraId="26D5892E">
            <w:pPr>
              <w:jc w:val="center"/>
              <w:rPr>
                <w:rFonts w:hint="eastAsia" w:ascii="宋体" w:hAnsi="宋体" w:eastAsia="宋体" w:cs="宋体"/>
                <w:sz w:val="24"/>
                <w:szCs w:val="24"/>
              </w:rPr>
            </w:pPr>
            <w:r>
              <w:rPr>
                <w:rFonts w:hint="eastAsia" w:ascii="宋体" w:hAnsi="宋体" w:eastAsia="宋体"/>
              </w:rPr>
              <w:t>0.88%</w:t>
            </w:r>
          </w:p>
        </w:tc>
        <w:tc>
          <w:tcPr>
            <w:tcW w:w="0" w:type="auto"/>
          </w:tcPr>
          <w:p w14:paraId="4B0B85BE">
            <w:pPr>
              <w:jc w:val="center"/>
              <w:rPr>
                <w:rFonts w:hint="eastAsia" w:ascii="宋体" w:hAnsi="宋体" w:eastAsia="宋体" w:cs="宋体"/>
                <w:sz w:val="24"/>
                <w:szCs w:val="24"/>
              </w:rPr>
            </w:pPr>
            <w:r>
              <w:rPr>
                <w:rFonts w:hint="eastAsia" w:ascii="宋体" w:hAnsi="宋体" w:eastAsia="宋体"/>
              </w:rPr>
              <w:t>-4.67%</w:t>
            </w:r>
          </w:p>
        </w:tc>
        <w:tc>
          <w:tcPr>
            <w:tcW w:w="0" w:type="auto"/>
          </w:tcPr>
          <w:p w14:paraId="6855C1AD">
            <w:pPr>
              <w:jc w:val="center"/>
              <w:rPr>
                <w:rFonts w:hint="eastAsia" w:ascii="宋体" w:hAnsi="宋体" w:eastAsia="宋体" w:cs="宋体"/>
                <w:sz w:val="24"/>
                <w:szCs w:val="24"/>
              </w:rPr>
            </w:pPr>
            <w:r>
              <w:rPr>
                <w:rFonts w:hint="eastAsia" w:ascii="宋体" w:hAnsi="宋体" w:eastAsia="宋体"/>
              </w:rPr>
              <w:t>0.63%</w:t>
            </w:r>
          </w:p>
        </w:tc>
        <w:tc>
          <w:tcPr>
            <w:tcW w:w="0" w:type="auto"/>
          </w:tcPr>
          <w:p w14:paraId="4D5EC02F">
            <w:pPr>
              <w:jc w:val="center"/>
              <w:rPr>
                <w:rFonts w:hint="eastAsia" w:ascii="宋体" w:hAnsi="宋体" w:eastAsia="宋体" w:cs="宋体"/>
                <w:sz w:val="24"/>
                <w:szCs w:val="24"/>
              </w:rPr>
            </w:pPr>
            <w:r>
              <w:rPr>
                <w:rFonts w:hint="eastAsia" w:ascii="宋体" w:hAnsi="宋体" w:eastAsia="宋体"/>
              </w:rPr>
              <w:t>-4.92%</w:t>
            </w:r>
          </w:p>
        </w:tc>
        <w:tc>
          <w:tcPr>
            <w:tcW w:w="0" w:type="auto"/>
          </w:tcPr>
          <w:p w14:paraId="73272116">
            <w:pPr>
              <w:jc w:val="center"/>
              <w:rPr>
                <w:rFonts w:hint="eastAsia" w:ascii="宋体" w:hAnsi="宋体" w:eastAsia="宋体" w:cs="宋体"/>
                <w:sz w:val="24"/>
                <w:szCs w:val="24"/>
              </w:rPr>
            </w:pPr>
            <w:r>
              <w:rPr>
                <w:rFonts w:hint="eastAsia" w:ascii="宋体" w:hAnsi="宋体" w:eastAsia="宋体"/>
              </w:rPr>
              <w:t>0.25%</w:t>
            </w:r>
          </w:p>
        </w:tc>
      </w:tr>
      <w:tr w14:paraId="6969A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BC8F929">
            <w:pPr>
              <w:jc w:val="center"/>
              <w:rPr>
                <w:rFonts w:hint="eastAsia" w:ascii="宋体" w:hAnsi="宋体" w:eastAsia="宋体" w:cs="宋体"/>
                <w:sz w:val="24"/>
                <w:szCs w:val="24"/>
              </w:rPr>
            </w:pPr>
            <w:r>
              <w:rPr>
                <w:rFonts w:hint="eastAsia" w:ascii="宋体" w:hAnsi="宋体" w:eastAsia="宋体"/>
              </w:rPr>
              <w:t>2024.01.01-2024.12.31</w:t>
            </w:r>
          </w:p>
        </w:tc>
        <w:tc>
          <w:tcPr>
            <w:tcW w:w="0" w:type="auto"/>
          </w:tcPr>
          <w:p w14:paraId="4F1C4EAA">
            <w:pPr>
              <w:jc w:val="center"/>
              <w:rPr>
                <w:rFonts w:hint="eastAsia" w:ascii="宋体" w:hAnsi="宋体" w:eastAsia="宋体" w:cs="宋体"/>
                <w:sz w:val="24"/>
                <w:szCs w:val="24"/>
              </w:rPr>
            </w:pPr>
            <w:r>
              <w:rPr>
                <w:rFonts w:hint="eastAsia" w:ascii="宋体" w:hAnsi="宋体" w:eastAsia="宋体"/>
              </w:rPr>
              <w:t>2.20%</w:t>
            </w:r>
          </w:p>
        </w:tc>
        <w:tc>
          <w:tcPr>
            <w:tcW w:w="0" w:type="auto"/>
          </w:tcPr>
          <w:p w14:paraId="7854930F">
            <w:pPr>
              <w:jc w:val="center"/>
              <w:rPr>
                <w:rFonts w:hint="eastAsia" w:ascii="宋体" w:hAnsi="宋体" w:eastAsia="宋体" w:cs="宋体"/>
                <w:sz w:val="24"/>
                <w:szCs w:val="24"/>
              </w:rPr>
            </w:pPr>
            <w:r>
              <w:rPr>
                <w:rFonts w:hint="eastAsia" w:ascii="宋体" w:hAnsi="宋体" w:eastAsia="宋体"/>
              </w:rPr>
              <w:t>1.42%</w:t>
            </w:r>
          </w:p>
        </w:tc>
        <w:tc>
          <w:tcPr>
            <w:tcW w:w="0" w:type="auto"/>
          </w:tcPr>
          <w:p w14:paraId="476BC5B5">
            <w:pPr>
              <w:jc w:val="center"/>
              <w:rPr>
                <w:rFonts w:hint="eastAsia" w:ascii="宋体" w:hAnsi="宋体" w:eastAsia="宋体" w:cs="宋体"/>
                <w:sz w:val="24"/>
                <w:szCs w:val="24"/>
              </w:rPr>
            </w:pPr>
            <w:r>
              <w:rPr>
                <w:rFonts w:hint="eastAsia" w:ascii="宋体" w:hAnsi="宋体" w:eastAsia="宋体"/>
              </w:rPr>
              <w:t>8.88%</w:t>
            </w:r>
          </w:p>
        </w:tc>
        <w:tc>
          <w:tcPr>
            <w:tcW w:w="0" w:type="auto"/>
          </w:tcPr>
          <w:p w14:paraId="5E88BB5C">
            <w:pPr>
              <w:jc w:val="center"/>
              <w:rPr>
                <w:rFonts w:hint="eastAsia" w:ascii="宋体" w:hAnsi="宋体" w:eastAsia="宋体" w:cs="宋体"/>
                <w:sz w:val="24"/>
                <w:szCs w:val="24"/>
              </w:rPr>
            </w:pPr>
            <w:r>
              <w:rPr>
                <w:rFonts w:hint="eastAsia" w:ascii="宋体" w:hAnsi="宋体" w:eastAsia="宋体"/>
              </w:rPr>
              <w:t>1.23%</w:t>
            </w:r>
          </w:p>
        </w:tc>
        <w:tc>
          <w:tcPr>
            <w:tcW w:w="0" w:type="auto"/>
          </w:tcPr>
          <w:p w14:paraId="23D53D28">
            <w:pPr>
              <w:jc w:val="center"/>
              <w:rPr>
                <w:rFonts w:hint="eastAsia" w:ascii="宋体" w:hAnsi="宋体" w:eastAsia="宋体" w:cs="宋体"/>
                <w:sz w:val="24"/>
                <w:szCs w:val="24"/>
              </w:rPr>
            </w:pPr>
            <w:r>
              <w:rPr>
                <w:rFonts w:hint="eastAsia" w:ascii="宋体" w:hAnsi="宋体" w:eastAsia="宋体"/>
              </w:rPr>
              <w:t>-6.68%</w:t>
            </w:r>
          </w:p>
        </w:tc>
        <w:tc>
          <w:tcPr>
            <w:tcW w:w="0" w:type="auto"/>
          </w:tcPr>
          <w:p w14:paraId="0C6B7B1F">
            <w:pPr>
              <w:jc w:val="center"/>
              <w:rPr>
                <w:rFonts w:hint="eastAsia" w:ascii="宋体" w:hAnsi="宋体" w:eastAsia="宋体" w:cs="宋体"/>
                <w:sz w:val="24"/>
                <w:szCs w:val="24"/>
              </w:rPr>
            </w:pPr>
            <w:r>
              <w:rPr>
                <w:rFonts w:hint="eastAsia" w:ascii="宋体" w:hAnsi="宋体" w:eastAsia="宋体"/>
              </w:rPr>
              <w:t>0.19%</w:t>
            </w:r>
          </w:p>
        </w:tc>
      </w:tr>
      <w:tr w14:paraId="67387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C32B841">
            <w:pPr>
              <w:jc w:val="center"/>
              <w:rPr>
                <w:rFonts w:hint="eastAsia" w:ascii="宋体" w:hAnsi="宋体" w:eastAsia="宋体" w:cs="宋体"/>
                <w:sz w:val="24"/>
                <w:szCs w:val="24"/>
              </w:rPr>
            </w:pPr>
            <w:r>
              <w:rPr>
                <w:rFonts w:hint="eastAsia" w:ascii="宋体" w:hAnsi="宋体" w:eastAsia="宋体"/>
              </w:rPr>
              <w:t>2025.01.01-2025.06.30</w:t>
            </w:r>
          </w:p>
        </w:tc>
        <w:tc>
          <w:tcPr>
            <w:tcW w:w="0" w:type="auto"/>
          </w:tcPr>
          <w:p w14:paraId="016E53F8">
            <w:pPr>
              <w:jc w:val="center"/>
              <w:rPr>
                <w:rFonts w:hint="eastAsia" w:ascii="宋体" w:hAnsi="宋体" w:eastAsia="宋体" w:cs="宋体"/>
                <w:sz w:val="24"/>
                <w:szCs w:val="24"/>
              </w:rPr>
            </w:pPr>
            <w:r>
              <w:rPr>
                <w:rFonts w:hint="eastAsia" w:ascii="宋体" w:hAnsi="宋体" w:eastAsia="宋体"/>
              </w:rPr>
              <w:t>-2.88%</w:t>
            </w:r>
          </w:p>
        </w:tc>
        <w:tc>
          <w:tcPr>
            <w:tcW w:w="0" w:type="auto"/>
          </w:tcPr>
          <w:p w14:paraId="6970F001">
            <w:pPr>
              <w:jc w:val="center"/>
              <w:rPr>
                <w:rFonts w:hint="eastAsia" w:ascii="宋体" w:hAnsi="宋体" w:eastAsia="宋体" w:cs="宋体"/>
                <w:sz w:val="24"/>
                <w:szCs w:val="24"/>
              </w:rPr>
            </w:pPr>
            <w:r>
              <w:rPr>
                <w:rFonts w:hint="eastAsia" w:ascii="宋体" w:hAnsi="宋体" w:eastAsia="宋体"/>
              </w:rPr>
              <w:t>1.32%</w:t>
            </w:r>
          </w:p>
        </w:tc>
        <w:tc>
          <w:tcPr>
            <w:tcW w:w="0" w:type="auto"/>
          </w:tcPr>
          <w:p w14:paraId="0FF8104B">
            <w:pPr>
              <w:jc w:val="center"/>
              <w:rPr>
                <w:rFonts w:hint="eastAsia" w:ascii="宋体" w:hAnsi="宋体" w:eastAsia="宋体" w:cs="宋体"/>
                <w:sz w:val="24"/>
                <w:szCs w:val="24"/>
              </w:rPr>
            </w:pPr>
            <w:r>
              <w:rPr>
                <w:rFonts w:hint="eastAsia" w:ascii="宋体" w:hAnsi="宋体" w:eastAsia="宋体"/>
              </w:rPr>
              <w:t>1.51%</w:t>
            </w:r>
          </w:p>
        </w:tc>
        <w:tc>
          <w:tcPr>
            <w:tcW w:w="0" w:type="auto"/>
          </w:tcPr>
          <w:p w14:paraId="46E4A650">
            <w:pPr>
              <w:jc w:val="center"/>
              <w:rPr>
                <w:rFonts w:hint="eastAsia" w:ascii="宋体" w:hAnsi="宋体" w:eastAsia="宋体" w:cs="宋体"/>
                <w:sz w:val="24"/>
                <w:szCs w:val="24"/>
              </w:rPr>
            </w:pPr>
            <w:r>
              <w:rPr>
                <w:rFonts w:hint="eastAsia" w:ascii="宋体" w:hAnsi="宋体" w:eastAsia="宋体"/>
              </w:rPr>
              <w:t>0.92%</w:t>
            </w:r>
          </w:p>
        </w:tc>
        <w:tc>
          <w:tcPr>
            <w:tcW w:w="0" w:type="auto"/>
          </w:tcPr>
          <w:p w14:paraId="4047A9EB">
            <w:pPr>
              <w:jc w:val="center"/>
              <w:rPr>
                <w:rFonts w:hint="eastAsia" w:ascii="宋体" w:hAnsi="宋体" w:eastAsia="宋体" w:cs="宋体"/>
                <w:sz w:val="24"/>
                <w:szCs w:val="24"/>
              </w:rPr>
            </w:pPr>
            <w:r>
              <w:rPr>
                <w:rFonts w:hint="eastAsia" w:ascii="宋体" w:hAnsi="宋体" w:eastAsia="宋体"/>
              </w:rPr>
              <w:t>-4.39%</w:t>
            </w:r>
          </w:p>
        </w:tc>
        <w:tc>
          <w:tcPr>
            <w:tcW w:w="0" w:type="auto"/>
          </w:tcPr>
          <w:p w14:paraId="0544DEBB">
            <w:pPr>
              <w:jc w:val="center"/>
              <w:rPr>
                <w:rFonts w:hint="eastAsia" w:ascii="宋体" w:hAnsi="宋体" w:eastAsia="宋体" w:cs="宋体"/>
                <w:sz w:val="24"/>
                <w:szCs w:val="24"/>
              </w:rPr>
            </w:pPr>
            <w:r>
              <w:rPr>
                <w:rFonts w:hint="eastAsia" w:ascii="宋体" w:hAnsi="宋体" w:eastAsia="宋体"/>
              </w:rPr>
              <w:t>0.40%</w:t>
            </w:r>
          </w:p>
        </w:tc>
      </w:tr>
      <w:tr w14:paraId="5280E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E60977B">
            <w:pPr>
              <w:jc w:val="center"/>
              <w:rPr>
                <w:rFonts w:hint="eastAsia" w:ascii="宋体" w:hAnsi="宋体" w:eastAsia="宋体" w:cs="宋体"/>
                <w:sz w:val="24"/>
                <w:szCs w:val="24"/>
              </w:rPr>
            </w:pPr>
            <w:r>
              <w:rPr>
                <w:rFonts w:hint="eastAsia" w:ascii="宋体" w:hAnsi="宋体" w:eastAsia="宋体"/>
              </w:rPr>
              <w:t>2010.06.01-2025.06.30</w:t>
            </w:r>
          </w:p>
        </w:tc>
        <w:tc>
          <w:tcPr>
            <w:tcW w:w="0" w:type="auto"/>
          </w:tcPr>
          <w:p w14:paraId="5059B304">
            <w:pPr>
              <w:jc w:val="center"/>
              <w:rPr>
                <w:rFonts w:hint="eastAsia" w:ascii="宋体" w:hAnsi="宋体" w:eastAsia="宋体" w:cs="宋体"/>
                <w:sz w:val="24"/>
                <w:szCs w:val="24"/>
              </w:rPr>
            </w:pPr>
            <w:r>
              <w:rPr>
                <w:rFonts w:hint="eastAsia" w:ascii="宋体" w:hAnsi="宋体" w:eastAsia="宋体"/>
              </w:rPr>
              <w:t>101.52%</w:t>
            </w:r>
          </w:p>
        </w:tc>
        <w:tc>
          <w:tcPr>
            <w:tcW w:w="0" w:type="auto"/>
          </w:tcPr>
          <w:p w14:paraId="6CF8181F">
            <w:pPr>
              <w:jc w:val="center"/>
              <w:rPr>
                <w:rFonts w:hint="eastAsia" w:ascii="宋体" w:hAnsi="宋体" w:eastAsia="宋体" w:cs="宋体"/>
                <w:sz w:val="24"/>
                <w:szCs w:val="24"/>
              </w:rPr>
            </w:pPr>
            <w:r>
              <w:rPr>
                <w:rFonts w:hint="eastAsia" w:ascii="宋体" w:hAnsi="宋体" w:eastAsia="宋体"/>
              </w:rPr>
              <w:t>1.53%</w:t>
            </w:r>
          </w:p>
        </w:tc>
        <w:tc>
          <w:tcPr>
            <w:tcW w:w="0" w:type="auto"/>
          </w:tcPr>
          <w:p w14:paraId="284AE54A">
            <w:pPr>
              <w:jc w:val="center"/>
              <w:rPr>
                <w:rFonts w:hint="eastAsia" w:ascii="宋体" w:hAnsi="宋体" w:eastAsia="宋体" w:cs="宋体"/>
                <w:sz w:val="24"/>
                <w:szCs w:val="24"/>
              </w:rPr>
            </w:pPr>
            <w:r>
              <w:rPr>
                <w:rFonts w:hint="eastAsia" w:ascii="宋体" w:hAnsi="宋体" w:eastAsia="宋体"/>
              </w:rPr>
              <w:t>61.33%</w:t>
            </w:r>
          </w:p>
        </w:tc>
        <w:tc>
          <w:tcPr>
            <w:tcW w:w="0" w:type="auto"/>
          </w:tcPr>
          <w:p w14:paraId="204B3FB8">
            <w:pPr>
              <w:jc w:val="center"/>
              <w:rPr>
                <w:rFonts w:hint="eastAsia" w:ascii="宋体" w:hAnsi="宋体" w:eastAsia="宋体" w:cs="宋体"/>
                <w:sz w:val="24"/>
                <w:szCs w:val="24"/>
              </w:rPr>
            </w:pPr>
            <w:r>
              <w:rPr>
                <w:rFonts w:hint="eastAsia" w:ascii="宋体" w:hAnsi="宋体" w:eastAsia="宋体"/>
              </w:rPr>
              <w:t>1.14%</w:t>
            </w:r>
          </w:p>
        </w:tc>
        <w:tc>
          <w:tcPr>
            <w:tcW w:w="0" w:type="auto"/>
          </w:tcPr>
          <w:p w14:paraId="11A21E84">
            <w:pPr>
              <w:jc w:val="center"/>
              <w:rPr>
                <w:rFonts w:hint="eastAsia" w:ascii="宋体" w:hAnsi="宋体" w:eastAsia="宋体" w:cs="宋体"/>
                <w:sz w:val="24"/>
                <w:szCs w:val="24"/>
              </w:rPr>
            </w:pPr>
            <w:r>
              <w:rPr>
                <w:rFonts w:hint="eastAsia" w:ascii="宋体" w:hAnsi="宋体" w:eastAsia="宋体"/>
              </w:rPr>
              <w:t>40.19%</w:t>
            </w:r>
          </w:p>
        </w:tc>
        <w:tc>
          <w:tcPr>
            <w:tcW w:w="0" w:type="auto"/>
          </w:tcPr>
          <w:p w14:paraId="68D7ACAD">
            <w:pPr>
              <w:jc w:val="center"/>
              <w:rPr>
                <w:rFonts w:hint="eastAsia" w:ascii="宋体" w:hAnsi="宋体" w:eastAsia="宋体" w:cs="宋体"/>
                <w:sz w:val="24"/>
                <w:szCs w:val="24"/>
              </w:rPr>
            </w:pPr>
            <w:r>
              <w:rPr>
                <w:rFonts w:hint="eastAsia" w:ascii="宋体" w:hAnsi="宋体" w:eastAsia="宋体"/>
              </w:rPr>
              <w:t>0.39%</w:t>
            </w:r>
          </w:p>
        </w:tc>
      </w:tr>
    </w:tbl>
    <w:p w14:paraId="66A79339">
      <w:pPr>
        <w:pStyle w:val="8"/>
        <w:spacing w:before="0" w:beforeAutospacing="0" w:after="0" w:afterAutospacing="0" w:line="360" w:lineRule="auto"/>
        <w:ind w:firstLine="420"/>
        <w:rPr>
          <w:rFonts w:hint="eastAsia"/>
          <w:sz w:val="21"/>
          <w:szCs w:val="21"/>
        </w:rPr>
      </w:pPr>
      <w:r>
        <w:rPr>
          <w:rFonts w:hint="eastAsia"/>
          <w:sz w:val="21"/>
          <w:szCs w:val="21"/>
        </w:rPr>
        <w:t>博时创业成长混合C</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48"/>
        <w:gridCol w:w="996"/>
        <w:gridCol w:w="1206"/>
        <w:gridCol w:w="1153"/>
        <w:gridCol w:w="951"/>
        <w:gridCol w:w="741"/>
      </w:tblGrid>
      <w:tr w14:paraId="637AA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B4E7276">
            <w:pPr>
              <w:jc w:val="center"/>
              <w:rPr>
                <w:rFonts w:hint="eastAsia" w:ascii="宋体" w:hAnsi="宋体" w:eastAsia="宋体" w:cs="宋体"/>
                <w:sz w:val="24"/>
                <w:szCs w:val="24"/>
              </w:rPr>
            </w:pPr>
            <w:r>
              <w:rPr>
                <w:rFonts w:hint="eastAsia" w:ascii="宋体" w:hAnsi="宋体" w:eastAsia="宋体"/>
              </w:rPr>
              <w:t>期间</w:t>
            </w:r>
          </w:p>
        </w:tc>
        <w:tc>
          <w:tcPr>
            <w:tcW w:w="0" w:type="auto"/>
          </w:tcPr>
          <w:p w14:paraId="13AE254D">
            <w:pPr>
              <w:jc w:val="center"/>
              <w:rPr>
                <w:rFonts w:hint="eastAsia" w:ascii="宋体" w:hAnsi="宋体" w:eastAsia="宋体" w:cs="宋体"/>
                <w:sz w:val="24"/>
                <w:szCs w:val="24"/>
              </w:rPr>
            </w:pPr>
            <w:r>
              <w:rPr>
                <w:rFonts w:hint="eastAsia" w:ascii="宋体" w:hAnsi="宋体" w:eastAsia="宋体"/>
              </w:rPr>
              <w:t>①净值增长率</w:t>
            </w:r>
          </w:p>
        </w:tc>
        <w:tc>
          <w:tcPr>
            <w:tcW w:w="0" w:type="auto"/>
          </w:tcPr>
          <w:p w14:paraId="0F04D5D0">
            <w:pPr>
              <w:jc w:val="center"/>
              <w:rPr>
                <w:rFonts w:hint="eastAsia" w:ascii="宋体" w:hAnsi="宋体" w:eastAsia="宋体" w:cs="宋体"/>
                <w:sz w:val="24"/>
                <w:szCs w:val="24"/>
              </w:rPr>
            </w:pPr>
            <w:r>
              <w:rPr>
                <w:rFonts w:hint="eastAsia" w:ascii="宋体" w:hAnsi="宋体" w:eastAsia="宋体"/>
              </w:rPr>
              <w:t>②净值增长率标准差</w:t>
            </w:r>
          </w:p>
        </w:tc>
        <w:tc>
          <w:tcPr>
            <w:tcW w:w="0" w:type="auto"/>
          </w:tcPr>
          <w:p w14:paraId="2FEB9C23">
            <w:pPr>
              <w:jc w:val="center"/>
              <w:rPr>
                <w:rFonts w:hint="eastAsia" w:ascii="宋体" w:hAnsi="宋体" w:eastAsia="宋体" w:cs="宋体"/>
                <w:sz w:val="24"/>
                <w:szCs w:val="24"/>
              </w:rPr>
            </w:pPr>
            <w:r>
              <w:rPr>
                <w:rFonts w:hint="eastAsia" w:ascii="宋体" w:hAnsi="宋体" w:eastAsia="宋体"/>
              </w:rPr>
              <w:t>③业绩比较基准收益率</w:t>
            </w:r>
          </w:p>
        </w:tc>
        <w:tc>
          <w:tcPr>
            <w:tcW w:w="0" w:type="auto"/>
          </w:tcPr>
          <w:p w14:paraId="4CB8C60E">
            <w:pPr>
              <w:jc w:val="center"/>
              <w:rPr>
                <w:rFonts w:hint="eastAsia" w:ascii="宋体" w:hAnsi="宋体" w:eastAsia="宋体" w:cs="宋体"/>
                <w:sz w:val="24"/>
                <w:szCs w:val="24"/>
              </w:rPr>
            </w:pPr>
            <w:r>
              <w:rPr>
                <w:rFonts w:hint="eastAsia" w:ascii="宋体" w:hAnsi="宋体" w:eastAsia="宋体"/>
              </w:rPr>
              <w:t>④业绩比较基准收益率标准差</w:t>
            </w:r>
          </w:p>
        </w:tc>
        <w:tc>
          <w:tcPr>
            <w:tcW w:w="0" w:type="auto"/>
          </w:tcPr>
          <w:p w14:paraId="411135D8">
            <w:pPr>
              <w:jc w:val="center"/>
              <w:rPr>
                <w:rFonts w:hint="eastAsia" w:ascii="宋体" w:hAnsi="宋体" w:eastAsia="宋体" w:cs="宋体"/>
                <w:sz w:val="24"/>
                <w:szCs w:val="24"/>
              </w:rPr>
            </w:pPr>
            <w:r>
              <w:rPr>
                <w:rFonts w:hint="eastAsia" w:ascii="宋体" w:hAnsi="宋体" w:eastAsia="宋体"/>
              </w:rPr>
              <w:t>①-③</w:t>
            </w:r>
          </w:p>
        </w:tc>
        <w:tc>
          <w:tcPr>
            <w:tcW w:w="0" w:type="auto"/>
          </w:tcPr>
          <w:p w14:paraId="1A31E85A">
            <w:pPr>
              <w:jc w:val="center"/>
              <w:rPr>
                <w:rFonts w:hint="eastAsia" w:ascii="宋体" w:hAnsi="宋体" w:eastAsia="宋体" w:cs="宋体"/>
                <w:sz w:val="24"/>
                <w:szCs w:val="24"/>
              </w:rPr>
            </w:pPr>
            <w:r>
              <w:rPr>
                <w:rFonts w:hint="eastAsia" w:ascii="宋体" w:hAnsi="宋体" w:eastAsia="宋体"/>
              </w:rPr>
              <w:t>②-④</w:t>
            </w:r>
          </w:p>
        </w:tc>
      </w:tr>
      <w:tr w14:paraId="38735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FCAF050">
            <w:pPr>
              <w:jc w:val="center"/>
              <w:rPr>
                <w:rFonts w:hint="eastAsia" w:ascii="宋体" w:hAnsi="宋体" w:eastAsia="宋体" w:cs="宋体"/>
                <w:sz w:val="24"/>
                <w:szCs w:val="24"/>
              </w:rPr>
            </w:pPr>
            <w:r>
              <w:rPr>
                <w:rFonts w:hint="eastAsia" w:ascii="宋体" w:hAnsi="宋体" w:eastAsia="宋体"/>
              </w:rPr>
              <w:t>2016.03.25-2016.12.31</w:t>
            </w:r>
          </w:p>
        </w:tc>
        <w:tc>
          <w:tcPr>
            <w:tcW w:w="0" w:type="auto"/>
          </w:tcPr>
          <w:p w14:paraId="3F018070">
            <w:pPr>
              <w:jc w:val="center"/>
              <w:rPr>
                <w:rFonts w:hint="eastAsia" w:ascii="宋体" w:hAnsi="宋体" w:eastAsia="宋体" w:cs="宋体"/>
                <w:sz w:val="24"/>
                <w:szCs w:val="24"/>
              </w:rPr>
            </w:pPr>
            <w:r>
              <w:rPr>
                <w:rFonts w:hint="eastAsia" w:ascii="宋体" w:hAnsi="宋体" w:eastAsia="宋体"/>
              </w:rPr>
              <w:t>16.79%</w:t>
            </w:r>
          </w:p>
        </w:tc>
        <w:tc>
          <w:tcPr>
            <w:tcW w:w="0" w:type="auto"/>
          </w:tcPr>
          <w:p w14:paraId="6A0C994B">
            <w:pPr>
              <w:jc w:val="center"/>
              <w:rPr>
                <w:rFonts w:hint="eastAsia" w:ascii="宋体" w:hAnsi="宋体" w:eastAsia="宋体" w:cs="宋体"/>
                <w:sz w:val="24"/>
                <w:szCs w:val="24"/>
              </w:rPr>
            </w:pPr>
            <w:r>
              <w:rPr>
                <w:rFonts w:hint="eastAsia" w:ascii="宋体" w:hAnsi="宋体" w:eastAsia="宋体"/>
              </w:rPr>
              <w:t>1.36%</w:t>
            </w:r>
          </w:p>
        </w:tc>
        <w:tc>
          <w:tcPr>
            <w:tcW w:w="0" w:type="auto"/>
          </w:tcPr>
          <w:p w14:paraId="1F355000">
            <w:pPr>
              <w:jc w:val="center"/>
              <w:rPr>
                <w:rFonts w:hint="eastAsia" w:ascii="宋体" w:hAnsi="宋体" w:eastAsia="宋体" w:cs="宋体"/>
                <w:sz w:val="24"/>
                <w:szCs w:val="24"/>
              </w:rPr>
            </w:pPr>
            <w:r>
              <w:rPr>
                <w:rFonts w:hint="eastAsia" w:ascii="宋体" w:hAnsi="宋体" w:eastAsia="宋体"/>
              </w:rPr>
              <w:t>2.62%</w:t>
            </w:r>
          </w:p>
        </w:tc>
        <w:tc>
          <w:tcPr>
            <w:tcW w:w="0" w:type="auto"/>
          </w:tcPr>
          <w:p w14:paraId="2B856DA9">
            <w:pPr>
              <w:jc w:val="center"/>
              <w:rPr>
                <w:rFonts w:hint="eastAsia" w:ascii="宋体" w:hAnsi="宋体" w:eastAsia="宋体" w:cs="宋体"/>
                <w:sz w:val="24"/>
                <w:szCs w:val="24"/>
              </w:rPr>
            </w:pPr>
            <w:r>
              <w:rPr>
                <w:rFonts w:hint="eastAsia" w:ascii="宋体" w:hAnsi="宋体" w:eastAsia="宋体"/>
              </w:rPr>
              <w:t>0.86%</w:t>
            </w:r>
          </w:p>
        </w:tc>
        <w:tc>
          <w:tcPr>
            <w:tcW w:w="0" w:type="auto"/>
          </w:tcPr>
          <w:p w14:paraId="19582B43">
            <w:pPr>
              <w:jc w:val="center"/>
              <w:rPr>
                <w:rFonts w:hint="eastAsia" w:ascii="宋体" w:hAnsi="宋体" w:eastAsia="宋体" w:cs="宋体"/>
                <w:sz w:val="24"/>
                <w:szCs w:val="24"/>
              </w:rPr>
            </w:pPr>
            <w:r>
              <w:rPr>
                <w:rFonts w:hint="eastAsia" w:ascii="宋体" w:hAnsi="宋体" w:eastAsia="宋体"/>
              </w:rPr>
              <w:t>14.17%</w:t>
            </w:r>
          </w:p>
        </w:tc>
        <w:tc>
          <w:tcPr>
            <w:tcW w:w="0" w:type="auto"/>
          </w:tcPr>
          <w:p w14:paraId="525F32C9">
            <w:pPr>
              <w:jc w:val="center"/>
              <w:rPr>
                <w:rFonts w:hint="eastAsia" w:ascii="宋体" w:hAnsi="宋体" w:eastAsia="宋体" w:cs="宋体"/>
                <w:sz w:val="24"/>
                <w:szCs w:val="24"/>
              </w:rPr>
            </w:pPr>
            <w:r>
              <w:rPr>
                <w:rFonts w:hint="eastAsia" w:ascii="宋体" w:hAnsi="宋体" w:eastAsia="宋体"/>
              </w:rPr>
              <w:t>0.50%</w:t>
            </w:r>
          </w:p>
        </w:tc>
      </w:tr>
      <w:tr w14:paraId="69E34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F33B30C">
            <w:pPr>
              <w:jc w:val="center"/>
              <w:rPr>
                <w:rFonts w:hint="eastAsia" w:ascii="宋体" w:hAnsi="宋体" w:eastAsia="宋体" w:cs="宋体"/>
                <w:sz w:val="24"/>
                <w:szCs w:val="24"/>
              </w:rPr>
            </w:pPr>
            <w:r>
              <w:rPr>
                <w:rFonts w:hint="eastAsia" w:ascii="宋体" w:hAnsi="宋体" w:eastAsia="宋体"/>
              </w:rPr>
              <w:t>2017.01.01-2017.12.31</w:t>
            </w:r>
          </w:p>
        </w:tc>
        <w:tc>
          <w:tcPr>
            <w:tcW w:w="0" w:type="auto"/>
          </w:tcPr>
          <w:p w14:paraId="448B580B">
            <w:pPr>
              <w:jc w:val="center"/>
              <w:rPr>
                <w:rFonts w:hint="eastAsia" w:ascii="宋体" w:hAnsi="宋体" w:eastAsia="宋体" w:cs="宋体"/>
                <w:sz w:val="24"/>
                <w:szCs w:val="24"/>
              </w:rPr>
            </w:pPr>
            <w:r>
              <w:rPr>
                <w:rFonts w:hint="eastAsia" w:ascii="宋体" w:hAnsi="宋体" w:eastAsia="宋体"/>
              </w:rPr>
              <w:t>4.90%</w:t>
            </w:r>
          </w:p>
        </w:tc>
        <w:tc>
          <w:tcPr>
            <w:tcW w:w="0" w:type="auto"/>
          </w:tcPr>
          <w:p w14:paraId="3362E142">
            <w:pPr>
              <w:jc w:val="center"/>
              <w:rPr>
                <w:rFonts w:hint="eastAsia" w:ascii="宋体" w:hAnsi="宋体" w:eastAsia="宋体" w:cs="宋体"/>
                <w:sz w:val="24"/>
                <w:szCs w:val="24"/>
              </w:rPr>
            </w:pPr>
            <w:r>
              <w:rPr>
                <w:rFonts w:hint="eastAsia" w:ascii="宋体" w:hAnsi="宋体" w:eastAsia="宋体"/>
              </w:rPr>
              <w:t>1.05%</w:t>
            </w:r>
          </w:p>
        </w:tc>
        <w:tc>
          <w:tcPr>
            <w:tcW w:w="0" w:type="auto"/>
          </w:tcPr>
          <w:p w14:paraId="01B2C02C">
            <w:pPr>
              <w:jc w:val="center"/>
              <w:rPr>
                <w:rFonts w:hint="eastAsia" w:ascii="宋体" w:hAnsi="宋体" w:eastAsia="宋体" w:cs="宋体"/>
                <w:sz w:val="24"/>
                <w:szCs w:val="24"/>
              </w:rPr>
            </w:pPr>
            <w:r>
              <w:rPr>
                <w:rFonts w:hint="eastAsia" w:ascii="宋体" w:hAnsi="宋体" w:eastAsia="宋体"/>
              </w:rPr>
              <w:t>2.23%</w:t>
            </w:r>
          </w:p>
        </w:tc>
        <w:tc>
          <w:tcPr>
            <w:tcW w:w="0" w:type="auto"/>
          </w:tcPr>
          <w:p w14:paraId="02196268">
            <w:pPr>
              <w:jc w:val="center"/>
              <w:rPr>
                <w:rFonts w:hint="eastAsia" w:ascii="宋体" w:hAnsi="宋体" w:eastAsia="宋体" w:cs="宋体"/>
                <w:sz w:val="24"/>
                <w:szCs w:val="24"/>
              </w:rPr>
            </w:pPr>
            <w:r>
              <w:rPr>
                <w:rFonts w:hint="eastAsia" w:ascii="宋体" w:hAnsi="宋体" w:eastAsia="宋体"/>
              </w:rPr>
              <w:t>0.63%</w:t>
            </w:r>
          </w:p>
        </w:tc>
        <w:tc>
          <w:tcPr>
            <w:tcW w:w="0" w:type="auto"/>
          </w:tcPr>
          <w:p w14:paraId="77E6CBEA">
            <w:pPr>
              <w:jc w:val="center"/>
              <w:rPr>
                <w:rFonts w:hint="eastAsia" w:ascii="宋体" w:hAnsi="宋体" w:eastAsia="宋体" w:cs="宋体"/>
                <w:sz w:val="24"/>
                <w:szCs w:val="24"/>
              </w:rPr>
            </w:pPr>
            <w:r>
              <w:rPr>
                <w:rFonts w:hint="eastAsia" w:ascii="宋体" w:hAnsi="宋体" w:eastAsia="宋体"/>
              </w:rPr>
              <w:t>2.67%</w:t>
            </w:r>
          </w:p>
        </w:tc>
        <w:tc>
          <w:tcPr>
            <w:tcW w:w="0" w:type="auto"/>
          </w:tcPr>
          <w:p w14:paraId="7B6203B8">
            <w:pPr>
              <w:jc w:val="center"/>
              <w:rPr>
                <w:rFonts w:hint="eastAsia" w:ascii="宋体" w:hAnsi="宋体" w:eastAsia="宋体" w:cs="宋体"/>
                <w:sz w:val="24"/>
                <w:szCs w:val="24"/>
              </w:rPr>
            </w:pPr>
            <w:r>
              <w:rPr>
                <w:rFonts w:hint="eastAsia" w:ascii="宋体" w:hAnsi="宋体" w:eastAsia="宋体"/>
              </w:rPr>
              <w:t>0.42%</w:t>
            </w:r>
          </w:p>
        </w:tc>
      </w:tr>
      <w:tr w14:paraId="5B76B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98280CA">
            <w:pPr>
              <w:jc w:val="center"/>
              <w:rPr>
                <w:rFonts w:hint="eastAsia" w:ascii="宋体" w:hAnsi="宋体" w:eastAsia="宋体" w:cs="宋体"/>
                <w:sz w:val="24"/>
                <w:szCs w:val="24"/>
              </w:rPr>
            </w:pPr>
            <w:r>
              <w:rPr>
                <w:rFonts w:hint="eastAsia" w:ascii="宋体" w:hAnsi="宋体" w:eastAsia="宋体"/>
              </w:rPr>
              <w:t>2018.01.01-2018.12.31</w:t>
            </w:r>
          </w:p>
        </w:tc>
        <w:tc>
          <w:tcPr>
            <w:tcW w:w="0" w:type="auto"/>
          </w:tcPr>
          <w:p w14:paraId="4B8CC01C">
            <w:pPr>
              <w:jc w:val="center"/>
              <w:rPr>
                <w:rFonts w:hint="eastAsia" w:ascii="宋体" w:hAnsi="宋体" w:eastAsia="宋体" w:cs="宋体"/>
                <w:sz w:val="24"/>
                <w:szCs w:val="24"/>
              </w:rPr>
            </w:pPr>
            <w:r>
              <w:rPr>
                <w:rFonts w:hint="eastAsia" w:ascii="宋体" w:hAnsi="宋体" w:eastAsia="宋体"/>
              </w:rPr>
              <w:t>-22.09%</w:t>
            </w:r>
          </w:p>
        </w:tc>
        <w:tc>
          <w:tcPr>
            <w:tcW w:w="0" w:type="auto"/>
          </w:tcPr>
          <w:p w14:paraId="2B5F180E">
            <w:pPr>
              <w:jc w:val="center"/>
              <w:rPr>
                <w:rFonts w:hint="eastAsia" w:ascii="宋体" w:hAnsi="宋体" w:eastAsia="宋体" w:cs="宋体"/>
                <w:sz w:val="24"/>
                <w:szCs w:val="24"/>
              </w:rPr>
            </w:pPr>
            <w:r>
              <w:rPr>
                <w:rFonts w:hint="eastAsia" w:ascii="宋体" w:hAnsi="宋体" w:eastAsia="宋体"/>
              </w:rPr>
              <w:t>1.47%</w:t>
            </w:r>
          </w:p>
        </w:tc>
        <w:tc>
          <w:tcPr>
            <w:tcW w:w="0" w:type="auto"/>
          </w:tcPr>
          <w:p w14:paraId="2876D1A5">
            <w:pPr>
              <w:jc w:val="center"/>
              <w:rPr>
                <w:rFonts w:hint="eastAsia" w:ascii="宋体" w:hAnsi="宋体" w:eastAsia="宋体" w:cs="宋体"/>
                <w:sz w:val="24"/>
                <w:szCs w:val="24"/>
              </w:rPr>
            </w:pPr>
            <w:r>
              <w:rPr>
                <w:rFonts w:hint="eastAsia" w:ascii="宋体" w:hAnsi="宋体" w:eastAsia="宋体"/>
              </w:rPr>
              <w:t>-23.50%</w:t>
            </w:r>
          </w:p>
        </w:tc>
        <w:tc>
          <w:tcPr>
            <w:tcW w:w="0" w:type="auto"/>
          </w:tcPr>
          <w:p w14:paraId="1C4977F3">
            <w:pPr>
              <w:jc w:val="center"/>
              <w:rPr>
                <w:rFonts w:hint="eastAsia" w:ascii="宋体" w:hAnsi="宋体" w:eastAsia="宋体" w:cs="宋体"/>
                <w:sz w:val="24"/>
                <w:szCs w:val="24"/>
              </w:rPr>
            </w:pPr>
            <w:r>
              <w:rPr>
                <w:rFonts w:hint="eastAsia" w:ascii="宋体" w:hAnsi="宋体" w:eastAsia="宋体"/>
              </w:rPr>
              <w:t>1.09%</w:t>
            </w:r>
          </w:p>
        </w:tc>
        <w:tc>
          <w:tcPr>
            <w:tcW w:w="0" w:type="auto"/>
          </w:tcPr>
          <w:p w14:paraId="2303ADC7">
            <w:pPr>
              <w:jc w:val="center"/>
              <w:rPr>
                <w:rFonts w:hint="eastAsia" w:ascii="宋体" w:hAnsi="宋体" w:eastAsia="宋体" w:cs="宋体"/>
                <w:sz w:val="24"/>
                <w:szCs w:val="24"/>
              </w:rPr>
            </w:pPr>
            <w:r>
              <w:rPr>
                <w:rFonts w:hint="eastAsia" w:ascii="宋体" w:hAnsi="宋体" w:eastAsia="宋体"/>
              </w:rPr>
              <w:t>1.41%</w:t>
            </w:r>
          </w:p>
        </w:tc>
        <w:tc>
          <w:tcPr>
            <w:tcW w:w="0" w:type="auto"/>
          </w:tcPr>
          <w:p w14:paraId="70591AA9">
            <w:pPr>
              <w:jc w:val="center"/>
              <w:rPr>
                <w:rFonts w:hint="eastAsia" w:ascii="宋体" w:hAnsi="宋体" w:eastAsia="宋体" w:cs="宋体"/>
                <w:sz w:val="24"/>
                <w:szCs w:val="24"/>
              </w:rPr>
            </w:pPr>
            <w:r>
              <w:rPr>
                <w:rFonts w:hint="eastAsia" w:ascii="宋体" w:hAnsi="宋体" w:eastAsia="宋体"/>
              </w:rPr>
              <w:t>0.38%</w:t>
            </w:r>
          </w:p>
        </w:tc>
      </w:tr>
      <w:tr w14:paraId="075E3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42695B9">
            <w:pPr>
              <w:jc w:val="center"/>
              <w:rPr>
                <w:rFonts w:hint="eastAsia" w:ascii="宋体" w:hAnsi="宋体" w:eastAsia="宋体" w:cs="宋体"/>
                <w:sz w:val="24"/>
                <w:szCs w:val="24"/>
              </w:rPr>
            </w:pPr>
            <w:r>
              <w:rPr>
                <w:rFonts w:hint="eastAsia" w:ascii="宋体" w:hAnsi="宋体" w:eastAsia="宋体"/>
              </w:rPr>
              <w:t>2019.01.01-2019.12.31</w:t>
            </w:r>
          </w:p>
        </w:tc>
        <w:tc>
          <w:tcPr>
            <w:tcW w:w="0" w:type="auto"/>
          </w:tcPr>
          <w:p w14:paraId="073F8108">
            <w:pPr>
              <w:jc w:val="center"/>
              <w:rPr>
                <w:rFonts w:hint="eastAsia" w:ascii="宋体" w:hAnsi="宋体" w:eastAsia="宋体" w:cs="宋体"/>
                <w:sz w:val="24"/>
                <w:szCs w:val="24"/>
              </w:rPr>
            </w:pPr>
            <w:r>
              <w:rPr>
                <w:rFonts w:hint="eastAsia" w:ascii="宋体" w:hAnsi="宋体" w:eastAsia="宋体"/>
              </w:rPr>
              <w:t>38.72%</w:t>
            </w:r>
          </w:p>
        </w:tc>
        <w:tc>
          <w:tcPr>
            <w:tcW w:w="0" w:type="auto"/>
          </w:tcPr>
          <w:p w14:paraId="594BEC50">
            <w:pPr>
              <w:jc w:val="center"/>
              <w:rPr>
                <w:rFonts w:hint="eastAsia" w:ascii="宋体" w:hAnsi="宋体" w:eastAsia="宋体" w:cs="宋体"/>
                <w:sz w:val="24"/>
                <w:szCs w:val="24"/>
              </w:rPr>
            </w:pPr>
            <w:r>
              <w:rPr>
                <w:rFonts w:hint="eastAsia" w:ascii="宋体" w:hAnsi="宋体" w:eastAsia="宋体"/>
              </w:rPr>
              <w:t>1.18%</w:t>
            </w:r>
          </w:p>
        </w:tc>
        <w:tc>
          <w:tcPr>
            <w:tcW w:w="0" w:type="auto"/>
          </w:tcPr>
          <w:p w14:paraId="548305B5">
            <w:pPr>
              <w:jc w:val="center"/>
              <w:rPr>
                <w:rFonts w:hint="eastAsia" w:ascii="宋体" w:hAnsi="宋体" w:eastAsia="宋体" w:cs="宋体"/>
                <w:sz w:val="24"/>
                <w:szCs w:val="24"/>
              </w:rPr>
            </w:pPr>
            <w:r>
              <w:rPr>
                <w:rFonts w:hint="eastAsia" w:ascii="宋体" w:hAnsi="宋体" w:eastAsia="宋体"/>
              </w:rPr>
              <w:t>24.87%</w:t>
            </w:r>
          </w:p>
        </w:tc>
        <w:tc>
          <w:tcPr>
            <w:tcW w:w="0" w:type="auto"/>
          </w:tcPr>
          <w:p w14:paraId="638E6115">
            <w:pPr>
              <w:jc w:val="center"/>
              <w:rPr>
                <w:rFonts w:hint="eastAsia" w:ascii="宋体" w:hAnsi="宋体" w:eastAsia="宋体" w:cs="宋体"/>
                <w:sz w:val="24"/>
                <w:szCs w:val="24"/>
              </w:rPr>
            </w:pPr>
            <w:r>
              <w:rPr>
                <w:rFonts w:hint="eastAsia" w:ascii="宋体" w:hAnsi="宋体" w:eastAsia="宋体"/>
              </w:rPr>
              <w:t>1.05%</w:t>
            </w:r>
          </w:p>
        </w:tc>
        <w:tc>
          <w:tcPr>
            <w:tcW w:w="0" w:type="auto"/>
          </w:tcPr>
          <w:p w14:paraId="3DE83B3C">
            <w:pPr>
              <w:jc w:val="center"/>
              <w:rPr>
                <w:rFonts w:hint="eastAsia" w:ascii="宋体" w:hAnsi="宋体" w:eastAsia="宋体" w:cs="宋体"/>
                <w:sz w:val="24"/>
                <w:szCs w:val="24"/>
              </w:rPr>
            </w:pPr>
            <w:r>
              <w:rPr>
                <w:rFonts w:hint="eastAsia" w:ascii="宋体" w:hAnsi="宋体" w:eastAsia="宋体"/>
              </w:rPr>
              <w:t>13.85%</w:t>
            </w:r>
          </w:p>
        </w:tc>
        <w:tc>
          <w:tcPr>
            <w:tcW w:w="0" w:type="auto"/>
          </w:tcPr>
          <w:p w14:paraId="0BD55E86">
            <w:pPr>
              <w:jc w:val="center"/>
              <w:rPr>
                <w:rFonts w:hint="eastAsia" w:ascii="宋体" w:hAnsi="宋体" w:eastAsia="宋体" w:cs="宋体"/>
                <w:sz w:val="24"/>
                <w:szCs w:val="24"/>
              </w:rPr>
            </w:pPr>
            <w:r>
              <w:rPr>
                <w:rFonts w:hint="eastAsia" w:ascii="宋体" w:hAnsi="宋体" w:eastAsia="宋体"/>
              </w:rPr>
              <w:t>0.13%</w:t>
            </w:r>
          </w:p>
        </w:tc>
      </w:tr>
      <w:tr w14:paraId="21A76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3B8F915">
            <w:pPr>
              <w:jc w:val="center"/>
              <w:rPr>
                <w:rFonts w:hint="eastAsia" w:ascii="宋体" w:hAnsi="宋体" w:eastAsia="宋体" w:cs="宋体"/>
                <w:sz w:val="24"/>
                <w:szCs w:val="24"/>
              </w:rPr>
            </w:pPr>
            <w:r>
              <w:rPr>
                <w:rFonts w:hint="eastAsia" w:ascii="宋体" w:hAnsi="宋体" w:eastAsia="宋体"/>
              </w:rPr>
              <w:t>2020.01.01-2020.12.31</w:t>
            </w:r>
          </w:p>
        </w:tc>
        <w:tc>
          <w:tcPr>
            <w:tcW w:w="0" w:type="auto"/>
          </w:tcPr>
          <w:p w14:paraId="4D1292DB">
            <w:pPr>
              <w:jc w:val="center"/>
              <w:rPr>
                <w:rFonts w:hint="eastAsia" w:ascii="宋体" w:hAnsi="宋体" w:eastAsia="宋体" w:cs="宋体"/>
                <w:sz w:val="24"/>
                <w:szCs w:val="24"/>
              </w:rPr>
            </w:pPr>
            <w:r>
              <w:rPr>
                <w:rFonts w:hint="eastAsia" w:ascii="宋体" w:hAnsi="宋体" w:eastAsia="宋体"/>
              </w:rPr>
              <w:t>37.90%</w:t>
            </w:r>
          </w:p>
        </w:tc>
        <w:tc>
          <w:tcPr>
            <w:tcW w:w="0" w:type="auto"/>
          </w:tcPr>
          <w:p w14:paraId="161C7601">
            <w:pPr>
              <w:jc w:val="center"/>
              <w:rPr>
                <w:rFonts w:hint="eastAsia" w:ascii="宋体" w:hAnsi="宋体" w:eastAsia="宋体" w:cs="宋体"/>
                <w:sz w:val="24"/>
                <w:szCs w:val="24"/>
              </w:rPr>
            </w:pPr>
            <w:r>
              <w:rPr>
                <w:rFonts w:hint="eastAsia" w:ascii="宋体" w:hAnsi="宋体" w:eastAsia="宋体"/>
              </w:rPr>
              <w:t>1.46%</w:t>
            </w:r>
          </w:p>
        </w:tc>
        <w:tc>
          <w:tcPr>
            <w:tcW w:w="0" w:type="auto"/>
          </w:tcPr>
          <w:p w14:paraId="51539E69">
            <w:pPr>
              <w:jc w:val="center"/>
              <w:rPr>
                <w:rFonts w:hint="eastAsia" w:ascii="宋体" w:hAnsi="宋体" w:eastAsia="宋体" w:cs="宋体"/>
                <w:sz w:val="24"/>
                <w:szCs w:val="24"/>
              </w:rPr>
            </w:pPr>
            <w:r>
              <w:rPr>
                <w:rFonts w:hint="eastAsia" w:ascii="宋体" w:hAnsi="宋体" w:eastAsia="宋体"/>
              </w:rPr>
              <w:t>21.90%</w:t>
            </w:r>
          </w:p>
        </w:tc>
        <w:tc>
          <w:tcPr>
            <w:tcW w:w="0" w:type="auto"/>
          </w:tcPr>
          <w:p w14:paraId="6DCBE487">
            <w:pPr>
              <w:jc w:val="center"/>
              <w:rPr>
                <w:rFonts w:hint="eastAsia" w:ascii="宋体" w:hAnsi="宋体" w:eastAsia="宋体" w:cs="宋体"/>
                <w:sz w:val="24"/>
                <w:szCs w:val="24"/>
              </w:rPr>
            </w:pPr>
            <w:r>
              <w:rPr>
                <w:rFonts w:hint="eastAsia" w:ascii="宋体" w:hAnsi="宋体" w:eastAsia="宋体"/>
              </w:rPr>
              <w:t>1.20%</w:t>
            </w:r>
          </w:p>
        </w:tc>
        <w:tc>
          <w:tcPr>
            <w:tcW w:w="0" w:type="auto"/>
          </w:tcPr>
          <w:p w14:paraId="586ECD12">
            <w:pPr>
              <w:jc w:val="center"/>
              <w:rPr>
                <w:rFonts w:hint="eastAsia" w:ascii="宋体" w:hAnsi="宋体" w:eastAsia="宋体" w:cs="宋体"/>
                <w:sz w:val="24"/>
                <w:szCs w:val="24"/>
              </w:rPr>
            </w:pPr>
            <w:r>
              <w:rPr>
                <w:rFonts w:hint="eastAsia" w:ascii="宋体" w:hAnsi="宋体" w:eastAsia="宋体"/>
              </w:rPr>
              <w:t>16.00%</w:t>
            </w:r>
          </w:p>
        </w:tc>
        <w:tc>
          <w:tcPr>
            <w:tcW w:w="0" w:type="auto"/>
          </w:tcPr>
          <w:p w14:paraId="4084F4CE">
            <w:pPr>
              <w:jc w:val="center"/>
              <w:rPr>
                <w:rFonts w:hint="eastAsia" w:ascii="宋体" w:hAnsi="宋体" w:eastAsia="宋体" w:cs="宋体"/>
                <w:sz w:val="24"/>
                <w:szCs w:val="24"/>
              </w:rPr>
            </w:pPr>
            <w:r>
              <w:rPr>
                <w:rFonts w:hint="eastAsia" w:ascii="宋体" w:hAnsi="宋体" w:eastAsia="宋体"/>
              </w:rPr>
              <w:t>0.26%</w:t>
            </w:r>
          </w:p>
        </w:tc>
      </w:tr>
      <w:tr w14:paraId="3721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F561EB9">
            <w:pPr>
              <w:jc w:val="center"/>
              <w:rPr>
                <w:rFonts w:hint="eastAsia" w:ascii="宋体" w:hAnsi="宋体" w:eastAsia="宋体" w:cs="宋体"/>
                <w:sz w:val="24"/>
                <w:szCs w:val="24"/>
              </w:rPr>
            </w:pPr>
            <w:r>
              <w:rPr>
                <w:rFonts w:hint="eastAsia" w:ascii="宋体" w:hAnsi="宋体" w:eastAsia="宋体"/>
              </w:rPr>
              <w:t>2021.01.01-2021.12.31</w:t>
            </w:r>
          </w:p>
        </w:tc>
        <w:tc>
          <w:tcPr>
            <w:tcW w:w="0" w:type="auto"/>
          </w:tcPr>
          <w:p w14:paraId="0B6718D5">
            <w:pPr>
              <w:jc w:val="center"/>
              <w:rPr>
                <w:rFonts w:hint="eastAsia" w:ascii="宋体" w:hAnsi="宋体" w:eastAsia="宋体" w:cs="宋体"/>
                <w:sz w:val="24"/>
                <w:szCs w:val="24"/>
              </w:rPr>
            </w:pPr>
            <w:r>
              <w:rPr>
                <w:rFonts w:hint="eastAsia" w:ascii="宋体" w:hAnsi="宋体" w:eastAsia="宋体"/>
              </w:rPr>
              <w:t>-1.15%</w:t>
            </w:r>
          </w:p>
        </w:tc>
        <w:tc>
          <w:tcPr>
            <w:tcW w:w="0" w:type="auto"/>
          </w:tcPr>
          <w:p w14:paraId="2EFD3827">
            <w:pPr>
              <w:jc w:val="center"/>
              <w:rPr>
                <w:rFonts w:hint="eastAsia" w:ascii="宋体" w:hAnsi="宋体" w:eastAsia="宋体" w:cs="宋体"/>
                <w:sz w:val="24"/>
                <w:szCs w:val="24"/>
              </w:rPr>
            </w:pPr>
            <w:r>
              <w:rPr>
                <w:rFonts w:hint="eastAsia" w:ascii="宋体" w:hAnsi="宋体" w:eastAsia="宋体"/>
              </w:rPr>
              <w:t>1.05%</w:t>
            </w:r>
          </w:p>
        </w:tc>
        <w:tc>
          <w:tcPr>
            <w:tcW w:w="0" w:type="auto"/>
          </w:tcPr>
          <w:p w14:paraId="17AEE638">
            <w:pPr>
              <w:jc w:val="center"/>
              <w:rPr>
                <w:rFonts w:hint="eastAsia" w:ascii="宋体" w:hAnsi="宋体" w:eastAsia="宋体" w:cs="宋体"/>
                <w:sz w:val="24"/>
                <w:szCs w:val="24"/>
              </w:rPr>
            </w:pPr>
            <w:r>
              <w:rPr>
                <w:rFonts w:hint="eastAsia" w:ascii="宋体" w:hAnsi="宋体" w:eastAsia="宋体"/>
              </w:rPr>
              <w:t>9.46%</w:t>
            </w:r>
          </w:p>
        </w:tc>
        <w:tc>
          <w:tcPr>
            <w:tcW w:w="0" w:type="auto"/>
          </w:tcPr>
          <w:p w14:paraId="367FC392">
            <w:pPr>
              <w:jc w:val="center"/>
              <w:rPr>
                <w:rFonts w:hint="eastAsia" w:ascii="宋体" w:hAnsi="宋体" w:eastAsia="宋体" w:cs="宋体"/>
                <w:sz w:val="24"/>
                <w:szCs w:val="24"/>
              </w:rPr>
            </w:pPr>
            <w:r>
              <w:rPr>
                <w:rFonts w:hint="eastAsia" w:ascii="宋体" w:hAnsi="宋体" w:eastAsia="宋体"/>
              </w:rPr>
              <w:t>0.82%</w:t>
            </w:r>
          </w:p>
        </w:tc>
        <w:tc>
          <w:tcPr>
            <w:tcW w:w="0" w:type="auto"/>
          </w:tcPr>
          <w:p w14:paraId="6FE6C90A">
            <w:pPr>
              <w:jc w:val="center"/>
              <w:rPr>
                <w:rFonts w:hint="eastAsia" w:ascii="宋体" w:hAnsi="宋体" w:eastAsia="宋体" w:cs="宋体"/>
                <w:sz w:val="24"/>
                <w:szCs w:val="24"/>
              </w:rPr>
            </w:pPr>
            <w:r>
              <w:rPr>
                <w:rFonts w:hint="eastAsia" w:ascii="宋体" w:hAnsi="宋体" w:eastAsia="宋体"/>
              </w:rPr>
              <w:t>-10.61%</w:t>
            </w:r>
          </w:p>
        </w:tc>
        <w:tc>
          <w:tcPr>
            <w:tcW w:w="0" w:type="auto"/>
          </w:tcPr>
          <w:p w14:paraId="609D1DCD">
            <w:pPr>
              <w:jc w:val="center"/>
              <w:rPr>
                <w:rFonts w:hint="eastAsia" w:ascii="宋体" w:hAnsi="宋体" w:eastAsia="宋体" w:cs="宋体"/>
                <w:sz w:val="24"/>
                <w:szCs w:val="24"/>
              </w:rPr>
            </w:pPr>
            <w:r>
              <w:rPr>
                <w:rFonts w:hint="eastAsia" w:ascii="宋体" w:hAnsi="宋体" w:eastAsia="宋体"/>
              </w:rPr>
              <w:t>0.23%</w:t>
            </w:r>
          </w:p>
        </w:tc>
      </w:tr>
      <w:tr w14:paraId="09D6E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4B47B5B">
            <w:pPr>
              <w:jc w:val="center"/>
              <w:rPr>
                <w:rFonts w:hint="eastAsia" w:ascii="宋体" w:hAnsi="宋体" w:eastAsia="宋体" w:cs="宋体"/>
                <w:sz w:val="24"/>
                <w:szCs w:val="24"/>
              </w:rPr>
            </w:pPr>
            <w:r>
              <w:rPr>
                <w:rFonts w:hint="eastAsia" w:ascii="宋体" w:hAnsi="宋体" w:eastAsia="宋体"/>
              </w:rPr>
              <w:t>2022.01.01-2022.12.31</w:t>
            </w:r>
          </w:p>
        </w:tc>
        <w:tc>
          <w:tcPr>
            <w:tcW w:w="0" w:type="auto"/>
          </w:tcPr>
          <w:p w14:paraId="5CB9F469">
            <w:pPr>
              <w:jc w:val="center"/>
              <w:rPr>
                <w:rFonts w:hint="eastAsia" w:ascii="宋体" w:hAnsi="宋体" w:eastAsia="宋体" w:cs="宋体"/>
                <w:sz w:val="24"/>
                <w:szCs w:val="24"/>
              </w:rPr>
            </w:pPr>
            <w:r>
              <w:rPr>
                <w:rFonts w:hint="eastAsia" w:ascii="宋体" w:hAnsi="宋体" w:eastAsia="宋体"/>
              </w:rPr>
              <w:t>-28.99%</w:t>
            </w:r>
          </w:p>
        </w:tc>
        <w:tc>
          <w:tcPr>
            <w:tcW w:w="0" w:type="auto"/>
          </w:tcPr>
          <w:p w14:paraId="4284505C">
            <w:pPr>
              <w:jc w:val="center"/>
              <w:rPr>
                <w:rFonts w:hint="eastAsia" w:ascii="宋体" w:hAnsi="宋体" w:eastAsia="宋体" w:cs="宋体"/>
                <w:sz w:val="24"/>
                <w:szCs w:val="24"/>
              </w:rPr>
            </w:pPr>
            <w:r>
              <w:rPr>
                <w:rFonts w:hint="eastAsia" w:ascii="宋体" w:hAnsi="宋体" w:eastAsia="宋体"/>
              </w:rPr>
              <w:t>1.41%</w:t>
            </w:r>
          </w:p>
        </w:tc>
        <w:tc>
          <w:tcPr>
            <w:tcW w:w="0" w:type="auto"/>
          </w:tcPr>
          <w:p w14:paraId="646B9965">
            <w:pPr>
              <w:jc w:val="center"/>
              <w:rPr>
                <w:rFonts w:hint="eastAsia" w:ascii="宋体" w:hAnsi="宋体" w:eastAsia="宋体" w:cs="宋体"/>
                <w:sz w:val="24"/>
                <w:szCs w:val="24"/>
              </w:rPr>
            </w:pPr>
            <w:r>
              <w:rPr>
                <w:rFonts w:hint="eastAsia" w:ascii="宋体" w:hAnsi="宋体" w:eastAsia="宋体"/>
              </w:rPr>
              <w:t>-15.78%</w:t>
            </w:r>
          </w:p>
        </w:tc>
        <w:tc>
          <w:tcPr>
            <w:tcW w:w="0" w:type="auto"/>
          </w:tcPr>
          <w:p w14:paraId="1343DB2F">
            <w:pPr>
              <w:jc w:val="center"/>
              <w:rPr>
                <w:rFonts w:hint="eastAsia" w:ascii="宋体" w:hAnsi="宋体" w:eastAsia="宋体" w:cs="宋体"/>
                <w:sz w:val="24"/>
                <w:szCs w:val="24"/>
              </w:rPr>
            </w:pPr>
            <w:r>
              <w:rPr>
                <w:rFonts w:hint="eastAsia" w:ascii="宋体" w:hAnsi="宋体" w:eastAsia="宋体"/>
              </w:rPr>
              <w:t>0.99%</w:t>
            </w:r>
          </w:p>
        </w:tc>
        <w:tc>
          <w:tcPr>
            <w:tcW w:w="0" w:type="auto"/>
          </w:tcPr>
          <w:p w14:paraId="45893163">
            <w:pPr>
              <w:jc w:val="center"/>
              <w:rPr>
                <w:rFonts w:hint="eastAsia" w:ascii="宋体" w:hAnsi="宋体" w:eastAsia="宋体" w:cs="宋体"/>
                <w:sz w:val="24"/>
                <w:szCs w:val="24"/>
              </w:rPr>
            </w:pPr>
            <w:r>
              <w:rPr>
                <w:rFonts w:hint="eastAsia" w:ascii="宋体" w:hAnsi="宋体" w:eastAsia="宋体"/>
              </w:rPr>
              <w:t>-13.21%</w:t>
            </w:r>
          </w:p>
        </w:tc>
        <w:tc>
          <w:tcPr>
            <w:tcW w:w="0" w:type="auto"/>
          </w:tcPr>
          <w:p w14:paraId="5CFD2EE4">
            <w:pPr>
              <w:jc w:val="center"/>
              <w:rPr>
                <w:rFonts w:hint="eastAsia" w:ascii="宋体" w:hAnsi="宋体" w:eastAsia="宋体" w:cs="宋体"/>
                <w:sz w:val="24"/>
                <w:szCs w:val="24"/>
              </w:rPr>
            </w:pPr>
            <w:r>
              <w:rPr>
                <w:rFonts w:hint="eastAsia" w:ascii="宋体" w:hAnsi="宋体" w:eastAsia="宋体"/>
              </w:rPr>
              <w:t>0.42%</w:t>
            </w:r>
          </w:p>
        </w:tc>
      </w:tr>
      <w:tr w14:paraId="4DDFA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B4B4C08">
            <w:pPr>
              <w:jc w:val="center"/>
              <w:rPr>
                <w:rFonts w:hint="eastAsia" w:ascii="宋体" w:hAnsi="宋体" w:eastAsia="宋体" w:cs="宋体"/>
                <w:sz w:val="24"/>
                <w:szCs w:val="24"/>
              </w:rPr>
            </w:pPr>
            <w:r>
              <w:rPr>
                <w:rFonts w:hint="eastAsia" w:ascii="宋体" w:hAnsi="宋体" w:eastAsia="宋体"/>
              </w:rPr>
              <w:t>2023.01.01-2023.12.31</w:t>
            </w:r>
          </w:p>
        </w:tc>
        <w:tc>
          <w:tcPr>
            <w:tcW w:w="0" w:type="auto"/>
          </w:tcPr>
          <w:p w14:paraId="36BB22B5">
            <w:pPr>
              <w:jc w:val="center"/>
              <w:rPr>
                <w:rFonts w:hint="eastAsia" w:ascii="宋体" w:hAnsi="宋体" w:eastAsia="宋体" w:cs="宋体"/>
                <w:sz w:val="24"/>
                <w:szCs w:val="24"/>
              </w:rPr>
            </w:pPr>
            <w:r>
              <w:rPr>
                <w:rFonts w:hint="eastAsia" w:ascii="宋体" w:hAnsi="宋体" w:eastAsia="宋体"/>
              </w:rPr>
              <w:t>-10.03%</w:t>
            </w:r>
          </w:p>
        </w:tc>
        <w:tc>
          <w:tcPr>
            <w:tcW w:w="0" w:type="auto"/>
          </w:tcPr>
          <w:p w14:paraId="10C7B3EB">
            <w:pPr>
              <w:jc w:val="center"/>
              <w:rPr>
                <w:rFonts w:hint="eastAsia" w:ascii="宋体" w:hAnsi="宋体" w:eastAsia="宋体" w:cs="宋体"/>
                <w:sz w:val="24"/>
                <w:szCs w:val="24"/>
              </w:rPr>
            </w:pPr>
            <w:r>
              <w:rPr>
                <w:rFonts w:hint="eastAsia" w:ascii="宋体" w:hAnsi="宋体" w:eastAsia="宋体"/>
              </w:rPr>
              <w:t>0.88%</w:t>
            </w:r>
          </w:p>
        </w:tc>
        <w:tc>
          <w:tcPr>
            <w:tcW w:w="0" w:type="auto"/>
          </w:tcPr>
          <w:p w14:paraId="13C64D98">
            <w:pPr>
              <w:jc w:val="center"/>
              <w:rPr>
                <w:rFonts w:hint="eastAsia" w:ascii="宋体" w:hAnsi="宋体" w:eastAsia="宋体" w:cs="宋体"/>
                <w:sz w:val="24"/>
                <w:szCs w:val="24"/>
              </w:rPr>
            </w:pPr>
            <w:r>
              <w:rPr>
                <w:rFonts w:hint="eastAsia" w:ascii="宋体" w:hAnsi="宋体" w:eastAsia="宋体"/>
              </w:rPr>
              <w:t>-4.67%</w:t>
            </w:r>
          </w:p>
        </w:tc>
        <w:tc>
          <w:tcPr>
            <w:tcW w:w="0" w:type="auto"/>
          </w:tcPr>
          <w:p w14:paraId="5B02967D">
            <w:pPr>
              <w:jc w:val="center"/>
              <w:rPr>
                <w:rFonts w:hint="eastAsia" w:ascii="宋体" w:hAnsi="宋体" w:eastAsia="宋体" w:cs="宋体"/>
                <w:sz w:val="24"/>
                <w:szCs w:val="24"/>
              </w:rPr>
            </w:pPr>
            <w:r>
              <w:rPr>
                <w:rFonts w:hint="eastAsia" w:ascii="宋体" w:hAnsi="宋体" w:eastAsia="宋体"/>
              </w:rPr>
              <w:t>0.63%</w:t>
            </w:r>
          </w:p>
        </w:tc>
        <w:tc>
          <w:tcPr>
            <w:tcW w:w="0" w:type="auto"/>
          </w:tcPr>
          <w:p w14:paraId="6ABD5110">
            <w:pPr>
              <w:jc w:val="center"/>
              <w:rPr>
                <w:rFonts w:hint="eastAsia" w:ascii="宋体" w:hAnsi="宋体" w:eastAsia="宋体" w:cs="宋体"/>
                <w:sz w:val="24"/>
                <w:szCs w:val="24"/>
              </w:rPr>
            </w:pPr>
            <w:r>
              <w:rPr>
                <w:rFonts w:hint="eastAsia" w:ascii="宋体" w:hAnsi="宋体" w:eastAsia="宋体"/>
              </w:rPr>
              <w:t>-5.36%</w:t>
            </w:r>
          </w:p>
        </w:tc>
        <w:tc>
          <w:tcPr>
            <w:tcW w:w="0" w:type="auto"/>
          </w:tcPr>
          <w:p w14:paraId="325BE31A">
            <w:pPr>
              <w:jc w:val="center"/>
              <w:rPr>
                <w:rFonts w:hint="eastAsia" w:ascii="宋体" w:hAnsi="宋体" w:eastAsia="宋体" w:cs="宋体"/>
                <w:sz w:val="24"/>
                <w:szCs w:val="24"/>
              </w:rPr>
            </w:pPr>
            <w:r>
              <w:rPr>
                <w:rFonts w:hint="eastAsia" w:ascii="宋体" w:hAnsi="宋体" w:eastAsia="宋体"/>
              </w:rPr>
              <w:t>0.25%</w:t>
            </w:r>
          </w:p>
        </w:tc>
      </w:tr>
      <w:tr w14:paraId="62586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DB75210">
            <w:pPr>
              <w:jc w:val="center"/>
              <w:rPr>
                <w:rFonts w:hint="eastAsia" w:ascii="宋体" w:hAnsi="宋体" w:eastAsia="宋体" w:cs="宋体"/>
                <w:sz w:val="24"/>
                <w:szCs w:val="24"/>
              </w:rPr>
            </w:pPr>
            <w:r>
              <w:rPr>
                <w:rFonts w:hint="eastAsia" w:ascii="宋体" w:hAnsi="宋体" w:eastAsia="宋体"/>
              </w:rPr>
              <w:t>2024.01.01-2024.12.31</w:t>
            </w:r>
          </w:p>
        </w:tc>
        <w:tc>
          <w:tcPr>
            <w:tcW w:w="0" w:type="auto"/>
          </w:tcPr>
          <w:p w14:paraId="69509AF8">
            <w:pPr>
              <w:jc w:val="center"/>
              <w:rPr>
                <w:rFonts w:hint="eastAsia" w:ascii="宋体" w:hAnsi="宋体" w:eastAsia="宋体" w:cs="宋体"/>
                <w:sz w:val="24"/>
                <w:szCs w:val="24"/>
              </w:rPr>
            </w:pPr>
            <w:r>
              <w:rPr>
                <w:rFonts w:hint="eastAsia" w:ascii="宋体" w:hAnsi="宋体" w:eastAsia="宋体"/>
              </w:rPr>
              <w:t>1.71%</w:t>
            </w:r>
          </w:p>
        </w:tc>
        <w:tc>
          <w:tcPr>
            <w:tcW w:w="0" w:type="auto"/>
          </w:tcPr>
          <w:p w14:paraId="1A4A8450">
            <w:pPr>
              <w:jc w:val="center"/>
              <w:rPr>
                <w:rFonts w:hint="eastAsia" w:ascii="宋体" w:hAnsi="宋体" w:eastAsia="宋体" w:cs="宋体"/>
                <w:sz w:val="24"/>
                <w:szCs w:val="24"/>
              </w:rPr>
            </w:pPr>
            <w:r>
              <w:rPr>
                <w:rFonts w:hint="eastAsia" w:ascii="宋体" w:hAnsi="宋体" w:eastAsia="宋体"/>
              </w:rPr>
              <w:t>1.42%</w:t>
            </w:r>
          </w:p>
        </w:tc>
        <w:tc>
          <w:tcPr>
            <w:tcW w:w="0" w:type="auto"/>
          </w:tcPr>
          <w:p w14:paraId="62BCFCCB">
            <w:pPr>
              <w:jc w:val="center"/>
              <w:rPr>
                <w:rFonts w:hint="eastAsia" w:ascii="宋体" w:hAnsi="宋体" w:eastAsia="宋体" w:cs="宋体"/>
                <w:sz w:val="24"/>
                <w:szCs w:val="24"/>
              </w:rPr>
            </w:pPr>
            <w:r>
              <w:rPr>
                <w:rFonts w:hint="eastAsia" w:ascii="宋体" w:hAnsi="宋体" w:eastAsia="宋体"/>
              </w:rPr>
              <w:t>8.88%</w:t>
            </w:r>
          </w:p>
        </w:tc>
        <w:tc>
          <w:tcPr>
            <w:tcW w:w="0" w:type="auto"/>
          </w:tcPr>
          <w:p w14:paraId="50F037F7">
            <w:pPr>
              <w:jc w:val="center"/>
              <w:rPr>
                <w:rFonts w:hint="eastAsia" w:ascii="宋体" w:hAnsi="宋体" w:eastAsia="宋体" w:cs="宋体"/>
                <w:sz w:val="24"/>
                <w:szCs w:val="24"/>
              </w:rPr>
            </w:pPr>
            <w:r>
              <w:rPr>
                <w:rFonts w:hint="eastAsia" w:ascii="宋体" w:hAnsi="宋体" w:eastAsia="宋体"/>
              </w:rPr>
              <w:t>1.23%</w:t>
            </w:r>
          </w:p>
        </w:tc>
        <w:tc>
          <w:tcPr>
            <w:tcW w:w="0" w:type="auto"/>
          </w:tcPr>
          <w:p w14:paraId="4C0ADC08">
            <w:pPr>
              <w:jc w:val="center"/>
              <w:rPr>
                <w:rFonts w:hint="eastAsia" w:ascii="宋体" w:hAnsi="宋体" w:eastAsia="宋体" w:cs="宋体"/>
                <w:sz w:val="24"/>
                <w:szCs w:val="24"/>
              </w:rPr>
            </w:pPr>
            <w:r>
              <w:rPr>
                <w:rFonts w:hint="eastAsia" w:ascii="宋体" w:hAnsi="宋体" w:eastAsia="宋体"/>
              </w:rPr>
              <w:t>-7.17%</w:t>
            </w:r>
          </w:p>
        </w:tc>
        <w:tc>
          <w:tcPr>
            <w:tcW w:w="0" w:type="auto"/>
          </w:tcPr>
          <w:p w14:paraId="6A02C71C">
            <w:pPr>
              <w:jc w:val="center"/>
              <w:rPr>
                <w:rFonts w:hint="eastAsia" w:ascii="宋体" w:hAnsi="宋体" w:eastAsia="宋体" w:cs="宋体"/>
                <w:sz w:val="24"/>
                <w:szCs w:val="24"/>
              </w:rPr>
            </w:pPr>
            <w:r>
              <w:rPr>
                <w:rFonts w:hint="eastAsia" w:ascii="宋体" w:hAnsi="宋体" w:eastAsia="宋体"/>
              </w:rPr>
              <w:t>0.19%</w:t>
            </w:r>
          </w:p>
        </w:tc>
      </w:tr>
      <w:tr w14:paraId="11992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C2EB6FC">
            <w:pPr>
              <w:jc w:val="center"/>
              <w:rPr>
                <w:rFonts w:hint="eastAsia" w:ascii="宋体" w:hAnsi="宋体" w:eastAsia="宋体" w:cs="宋体"/>
                <w:sz w:val="24"/>
                <w:szCs w:val="24"/>
              </w:rPr>
            </w:pPr>
            <w:r>
              <w:rPr>
                <w:rFonts w:hint="eastAsia" w:ascii="宋体" w:hAnsi="宋体" w:eastAsia="宋体"/>
              </w:rPr>
              <w:t>2025.01.01-2025.06.30</w:t>
            </w:r>
          </w:p>
        </w:tc>
        <w:tc>
          <w:tcPr>
            <w:tcW w:w="0" w:type="auto"/>
          </w:tcPr>
          <w:p w14:paraId="3B55CDA3">
            <w:pPr>
              <w:jc w:val="center"/>
              <w:rPr>
                <w:rFonts w:hint="eastAsia" w:ascii="宋体" w:hAnsi="宋体" w:eastAsia="宋体" w:cs="宋体"/>
                <w:sz w:val="24"/>
                <w:szCs w:val="24"/>
              </w:rPr>
            </w:pPr>
            <w:r>
              <w:rPr>
                <w:rFonts w:hint="eastAsia" w:ascii="宋体" w:hAnsi="宋体" w:eastAsia="宋体"/>
              </w:rPr>
              <w:t>-3.15%</w:t>
            </w:r>
          </w:p>
        </w:tc>
        <w:tc>
          <w:tcPr>
            <w:tcW w:w="0" w:type="auto"/>
          </w:tcPr>
          <w:p w14:paraId="1E3D61F6">
            <w:pPr>
              <w:jc w:val="center"/>
              <w:rPr>
                <w:rFonts w:hint="eastAsia" w:ascii="宋体" w:hAnsi="宋体" w:eastAsia="宋体" w:cs="宋体"/>
                <w:sz w:val="24"/>
                <w:szCs w:val="24"/>
              </w:rPr>
            </w:pPr>
            <w:r>
              <w:rPr>
                <w:rFonts w:hint="eastAsia" w:ascii="宋体" w:hAnsi="宋体" w:eastAsia="宋体"/>
              </w:rPr>
              <w:t>1.32%</w:t>
            </w:r>
          </w:p>
        </w:tc>
        <w:tc>
          <w:tcPr>
            <w:tcW w:w="0" w:type="auto"/>
          </w:tcPr>
          <w:p w14:paraId="5FCCD124">
            <w:pPr>
              <w:jc w:val="center"/>
              <w:rPr>
                <w:rFonts w:hint="eastAsia" w:ascii="宋体" w:hAnsi="宋体" w:eastAsia="宋体" w:cs="宋体"/>
                <w:sz w:val="24"/>
                <w:szCs w:val="24"/>
              </w:rPr>
            </w:pPr>
            <w:r>
              <w:rPr>
                <w:rFonts w:hint="eastAsia" w:ascii="宋体" w:hAnsi="宋体" w:eastAsia="宋体"/>
              </w:rPr>
              <w:t>1.51%</w:t>
            </w:r>
          </w:p>
        </w:tc>
        <w:tc>
          <w:tcPr>
            <w:tcW w:w="0" w:type="auto"/>
          </w:tcPr>
          <w:p w14:paraId="668FF079">
            <w:pPr>
              <w:jc w:val="center"/>
              <w:rPr>
                <w:rFonts w:hint="eastAsia" w:ascii="宋体" w:hAnsi="宋体" w:eastAsia="宋体" w:cs="宋体"/>
                <w:sz w:val="24"/>
                <w:szCs w:val="24"/>
              </w:rPr>
            </w:pPr>
            <w:r>
              <w:rPr>
                <w:rFonts w:hint="eastAsia" w:ascii="宋体" w:hAnsi="宋体" w:eastAsia="宋体"/>
              </w:rPr>
              <w:t>0.92%</w:t>
            </w:r>
          </w:p>
        </w:tc>
        <w:tc>
          <w:tcPr>
            <w:tcW w:w="0" w:type="auto"/>
          </w:tcPr>
          <w:p w14:paraId="26FC953A">
            <w:pPr>
              <w:jc w:val="center"/>
              <w:rPr>
                <w:rFonts w:hint="eastAsia" w:ascii="宋体" w:hAnsi="宋体" w:eastAsia="宋体" w:cs="宋体"/>
                <w:sz w:val="24"/>
                <w:szCs w:val="24"/>
              </w:rPr>
            </w:pPr>
            <w:r>
              <w:rPr>
                <w:rFonts w:hint="eastAsia" w:ascii="宋体" w:hAnsi="宋体" w:eastAsia="宋体"/>
              </w:rPr>
              <w:t>-4.66%</w:t>
            </w:r>
          </w:p>
        </w:tc>
        <w:tc>
          <w:tcPr>
            <w:tcW w:w="0" w:type="auto"/>
          </w:tcPr>
          <w:p w14:paraId="38D49C3A">
            <w:pPr>
              <w:jc w:val="center"/>
              <w:rPr>
                <w:rFonts w:hint="eastAsia" w:ascii="宋体" w:hAnsi="宋体" w:eastAsia="宋体" w:cs="宋体"/>
                <w:sz w:val="24"/>
                <w:szCs w:val="24"/>
              </w:rPr>
            </w:pPr>
            <w:r>
              <w:rPr>
                <w:rFonts w:hint="eastAsia" w:ascii="宋体" w:hAnsi="宋体" w:eastAsia="宋体"/>
              </w:rPr>
              <w:t>0.40%</w:t>
            </w:r>
          </w:p>
        </w:tc>
      </w:tr>
      <w:tr w14:paraId="3B6A3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ED6C18A">
            <w:pPr>
              <w:jc w:val="center"/>
              <w:rPr>
                <w:rFonts w:hint="eastAsia" w:ascii="宋体" w:hAnsi="宋体" w:eastAsia="宋体" w:cs="宋体"/>
                <w:sz w:val="24"/>
                <w:szCs w:val="24"/>
              </w:rPr>
            </w:pPr>
            <w:r>
              <w:rPr>
                <w:rFonts w:hint="eastAsia" w:ascii="宋体" w:hAnsi="宋体" w:eastAsia="宋体"/>
              </w:rPr>
              <w:t>2016.03.25-2025.06.30</w:t>
            </w:r>
          </w:p>
        </w:tc>
        <w:tc>
          <w:tcPr>
            <w:tcW w:w="0" w:type="auto"/>
          </w:tcPr>
          <w:p w14:paraId="4191E685">
            <w:pPr>
              <w:jc w:val="center"/>
              <w:rPr>
                <w:rFonts w:hint="eastAsia" w:ascii="宋体" w:hAnsi="宋体" w:eastAsia="宋体" w:cs="宋体"/>
                <w:sz w:val="24"/>
                <w:szCs w:val="24"/>
              </w:rPr>
            </w:pPr>
            <w:r>
              <w:rPr>
                <w:rFonts w:hint="eastAsia" w:ascii="宋体" w:hAnsi="宋体" w:eastAsia="宋体"/>
              </w:rPr>
              <w:t>13.59%</w:t>
            </w:r>
          </w:p>
        </w:tc>
        <w:tc>
          <w:tcPr>
            <w:tcW w:w="0" w:type="auto"/>
          </w:tcPr>
          <w:p w14:paraId="7E10D122">
            <w:pPr>
              <w:jc w:val="center"/>
              <w:rPr>
                <w:rFonts w:hint="eastAsia" w:ascii="宋体" w:hAnsi="宋体" w:eastAsia="宋体" w:cs="宋体"/>
                <w:sz w:val="24"/>
                <w:szCs w:val="24"/>
              </w:rPr>
            </w:pPr>
            <w:r>
              <w:rPr>
                <w:rFonts w:hint="eastAsia" w:ascii="宋体" w:hAnsi="宋体" w:eastAsia="宋体"/>
              </w:rPr>
              <w:t>1.27%</w:t>
            </w:r>
          </w:p>
        </w:tc>
        <w:tc>
          <w:tcPr>
            <w:tcW w:w="0" w:type="auto"/>
          </w:tcPr>
          <w:p w14:paraId="338C204D">
            <w:pPr>
              <w:jc w:val="center"/>
              <w:rPr>
                <w:rFonts w:hint="eastAsia" w:ascii="宋体" w:hAnsi="宋体" w:eastAsia="宋体" w:cs="宋体"/>
                <w:sz w:val="24"/>
                <w:szCs w:val="24"/>
              </w:rPr>
            </w:pPr>
            <w:r>
              <w:rPr>
                <w:rFonts w:hint="eastAsia" w:ascii="宋体" w:hAnsi="宋体" w:eastAsia="宋体"/>
              </w:rPr>
              <w:t>18.66%</w:t>
            </w:r>
          </w:p>
        </w:tc>
        <w:tc>
          <w:tcPr>
            <w:tcW w:w="0" w:type="auto"/>
          </w:tcPr>
          <w:p w14:paraId="3E266422">
            <w:pPr>
              <w:jc w:val="center"/>
              <w:rPr>
                <w:rFonts w:hint="eastAsia" w:ascii="宋体" w:hAnsi="宋体" w:eastAsia="宋体" w:cs="宋体"/>
                <w:sz w:val="24"/>
                <w:szCs w:val="24"/>
              </w:rPr>
            </w:pPr>
            <w:r>
              <w:rPr>
                <w:rFonts w:hint="eastAsia" w:ascii="宋体" w:hAnsi="宋体" w:eastAsia="宋体"/>
              </w:rPr>
              <w:t>0.97%</w:t>
            </w:r>
          </w:p>
        </w:tc>
        <w:tc>
          <w:tcPr>
            <w:tcW w:w="0" w:type="auto"/>
          </w:tcPr>
          <w:p w14:paraId="1BD6869E">
            <w:pPr>
              <w:jc w:val="center"/>
              <w:rPr>
                <w:rFonts w:hint="eastAsia" w:ascii="宋体" w:hAnsi="宋体" w:eastAsia="宋体" w:cs="宋体"/>
                <w:sz w:val="24"/>
                <w:szCs w:val="24"/>
              </w:rPr>
            </w:pPr>
            <w:r>
              <w:rPr>
                <w:rFonts w:hint="eastAsia" w:ascii="宋体" w:hAnsi="宋体" w:eastAsia="宋体"/>
              </w:rPr>
              <w:t>-5.07%</w:t>
            </w:r>
          </w:p>
        </w:tc>
        <w:tc>
          <w:tcPr>
            <w:tcW w:w="0" w:type="auto"/>
          </w:tcPr>
          <w:p w14:paraId="47932AA2">
            <w:pPr>
              <w:jc w:val="center"/>
              <w:rPr>
                <w:rFonts w:hint="eastAsia" w:ascii="宋体" w:hAnsi="宋体" w:eastAsia="宋体" w:cs="宋体"/>
                <w:sz w:val="24"/>
                <w:szCs w:val="24"/>
              </w:rPr>
            </w:pPr>
            <w:r>
              <w:rPr>
                <w:rFonts w:hint="eastAsia" w:ascii="宋体" w:hAnsi="宋体" w:eastAsia="宋体"/>
              </w:rPr>
              <w:t>0.30%</w:t>
            </w:r>
          </w:p>
        </w:tc>
      </w:tr>
    </w:tbl>
    <w:p w14:paraId="7E183071">
      <w:pPr>
        <w:pStyle w:val="8"/>
        <w:spacing w:before="0" w:beforeAutospacing="0" w:after="0" w:afterAutospacing="0" w:line="360" w:lineRule="auto"/>
        <w:ind w:firstLine="420"/>
        <w:rPr>
          <w:rFonts w:hint="eastAsia"/>
          <w:sz w:val="21"/>
          <w:szCs w:val="21"/>
        </w:rPr>
      </w:pPr>
      <w:bookmarkStart w:id="133" w:name="chapter_level1_12_3500_section_1_end"/>
      <w:bookmarkEnd w:id="133"/>
      <w:bookmarkStart w:id="134" w:name="field_0_indatatable_1_end"/>
      <w:bookmarkEnd w:id="134"/>
      <w:r>
        <w:rPr>
          <w:rFonts w:hint="eastAsia"/>
          <w:sz w:val="21"/>
          <w:szCs w:val="21"/>
        </w:rPr>
        <w:t xml:space="preserve">  </w:t>
      </w:r>
    </w:p>
    <w:p w14:paraId="19160936">
      <w:pPr>
        <w:widowControl/>
        <w:jc w:val="left"/>
        <w:rPr>
          <w:rFonts w:hint="eastAsia" w:ascii="宋体" w:hAnsi="宋体" w:eastAsia="宋体"/>
        </w:rPr>
      </w:pPr>
      <w:r>
        <w:rPr>
          <w:rFonts w:ascii="宋体" w:hAnsi="宋体" w:eastAsia="宋体"/>
        </w:rPr>
        <w:br w:type="page"/>
      </w:r>
    </w:p>
    <w:p w14:paraId="01CA8B0D">
      <w:pPr>
        <w:pStyle w:val="2"/>
        <w:jc w:val="center"/>
        <w:rPr>
          <w:rFonts w:hint="eastAsia" w:ascii="宋体" w:hAnsi="宋体" w:eastAsia="宋体"/>
          <w:sz w:val="30"/>
        </w:rPr>
      </w:pPr>
      <w:bookmarkStart w:id="135" w:name="_Toc207963928"/>
      <w:bookmarkStart w:id="136" w:name="chapter_level1_13_62"/>
      <w:r>
        <w:rPr>
          <w:rFonts w:hint="eastAsia" w:ascii="宋体" w:hAnsi="宋体" w:eastAsia="宋体"/>
          <w:sz w:val="30"/>
        </w:rPr>
        <w:t>第十部分  基金的财产</w:t>
      </w:r>
      <w:bookmarkEnd w:id="135"/>
      <w:bookmarkEnd w:id="136"/>
    </w:p>
    <w:p w14:paraId="231DD9F7">
      <w:pPr>
        <w:pStyle w:val="8"/>
        <w:spacing w:before="0" w:beforeAutospacing="0" w:after="0" w:afterAutospacing="0" w:line="360" w:lineRule="auto"/>
        <w:ind w:firstLine="420"/>
        <w:rPr>
          <w:rFonts w:hint="eastAsia"/>
          <w:sz w:val="21"/>
          <w:szCs w:val="21"/>
        </w:rPr>
      </w:pPr>
      <w:bookmarkStart w:id="137" w:name="chapter_level1_13_62_section_1"/>
      <w:bookmarkEnd w:id="137"/>
      <w:r>
        <w:rPr>
          <w:rStyle w:val="12"/>
          <w:rFonts w:hint="eastAsia"/>
          <w:sz w:val="21"/>
          <w:szCs w:val="21"/>
        </w:rPr>
        <w:t>一、基金资产总值</w:t>
      </w:r>
    </w:p>
    <w:p w14:paraId="73BA088C">
      <w:pPr>
        <w:pStyle w:val="8"/>
        <w:spacing w:before="0" w:beforeAutospacing="0" w:after="0" w:afterAutospacing="0" w:line="360" w:lineRule="auto"/>
        <w:ind w:firstLine="420"/>
        <w:rPr>
          <w:rFonts w:hint="eastAsia"/>
          <w:sz w:val="21"/>
          <w:szCs w:val="21"/>
        </w:rPr>
      </w:pPr>
      <w:r>
        <w:rPr>
          <w:rFonts w:hint="eastAsia"/>
          <w:sz w:val="21"/>
          <w:szCs w:val="21"/>
        </w:rPr>
        <w:t xml:space="preserve">基金资产总值是指基金拥有的各类有价证券、银行存款本息、基金应收申购款以及其他资产的价值总和。 </w:t>
      </w:r>
    </w:p>
    <w:p w14:paraId="511BDDC6">
      <w:pPr>
        <w:pStyle w:val="8"/>
        <w:spacing w:before="0" w:beforeAutospacing="0" w:after="0" w:afterAutospacing="0" w:line="360" w:lineRule="auto"/>
        <w:ind w:firstLine="420"/>
        <w:rPr>
          <w:rFonts w:hint="eastAsia"/>
          <w:sz w:val="21"/>
          <w:szCs w:val="21"/>
        </w:rPr>
      </w:pPr>
      <w:r>
        <w:rPr>
          <w:rStyle w:val="12"/>
          <w:rFonts w:hint="eastAsia"/>
          <w:sz w:val="21"/>
          <w:szCs w:val="21"/>
        </w:rPr>
        <w:t>二、基金资产净值</w:t>
      </w:r>
    </w:p>
    <w:p w14:paraId="3A4E497E">
      <w:pPr>
        <w:pStyle w:val="8"/>
        <w:spacing w:before="0" w:beforeAutospacing="0" w:after="0" w:afterAutospacing="0" w:line="360" w:lineRule="auto"/>
        <w:ind w:firstLine="420"/>
        <w:rPr>
          <w:rFonts w:hint="eastAsia"/>
          <w:sz w:val="21"/>
          <w:szCs w:val="21"/>
        </w:rPr>
      </w:pPr>
      <w:r>
        <w:rPr>
          <w:rFonts w:hint="eastAsia"/>
          <w:sz w:val="21"/>
          <w:szCs w:val="21"/>
        </w:rPr>
        <w:t xml:space="preserve">基金资产净值是指基金资产总值减去基金负债后的金额。 </w:t>
      </w:r>
    </w:p>
    <w:p w14:paraId="3B1D6768">
      <w:pPr>
        <w:pStyle w:val="8"/>
        <w:spacing w:before="0" w:beforeAutospacing="0" w:after="0" w:afterAutospacing="0" w:line="360" w:lineRule="auto"/>
        <w:ind w:firstLine="420"/>
        <w:rPr>
          <w:rFonts w:hint="eastAsia"/>
          <w:sz w:val="21"/>
          <w:szCs w:val="21"/>
        </w:rPr>
      </w:pPr>
      <w:r>
        <w:rPr>
          <w:rStyle w:val="12"/>
          <w:rFonts w:hint="eastAsia"/>
          <w:sz w:val="21"/>
          <w:szCs w:val="21"/>
        </w:rPr>
        <w:t>三、基金财产的账户</w:t>
      </w:r>
    </w:p>
    <w:p w14:paraId="5E99ABE9">
      <w:pPr>
        <w:pStyle w:val="8"/>
        <w:spacing w:before="0" w:beforeAutospacing="0" w:after="0" w:afterAutospacing="0" w:line="360" w:lineRule="auto"/>
        <w:ind w:firstLine="420"/>
        <w:rPr>
          <w:rFonts w:hint="eastAsia"/>
          <w:sz w:val="21"/>
          <w:szCs w:val="21"/>
        </w:rPr>
      </w:pPr>
      <w:r>
        <w:rPr>
          <w:rFonts w:hint="eastAsia"/>
          <w:sz w:val="21"/>
          <w:szCs w:val="21"/>
        </w:rPr>
        <w:t xml:space="preserve">本基金财产以基金名义开立银行存款账户，以基金托管人的名义开立证券交易清算资金的结算备付金账户，以基金托管人和本基金联名的方式开立基金证券账户，以本基金的名义开立银行间债券托管账户。开立的基金专用账户与基金管理人、基金托管人、基金销售机构和登记机构自有的财产账户以及其他基金财产账户相独立。 </w:t>
      </w:r>
    </w:p>
    <w:p w14:paraId="63E66985">
      <w:pPr>
        <w:pStyle w:val="8"/>
        <w:spacing w:before="0" w:beforeAutospacing="0" w:after="0" w:afterAutospacing="0" w:line="360" w:lineRule="auto"/>
        <w:ind w:firstLine="420"/>
        <w:rPr>
          <w:rFonts w:hint="eastAsia"/>
          <w:sz w:val="21"/>
          <w:szCs w:val="21"/>
        </w:rPr>
      </w:pPr>
      <w:r>
        <w:rPr>
          <w:rStyle w:val="12"/>
          <w:rFonts w:hint="eastAsia"/>
          <w:sz w:val="21"/>
          <w:szCs w:val="21"/>
        </w:rPr>
        <w:t>四、基金财产的处分</w:t>
      </w:r>
    </w:p>
    <w:p w14:paraId="72970A1F">
      <w:pPr>
        <w:pStyle w:val="8"/>
        <w:spacing w:before="0" w:beforeAutospacing="0" w:after="0" w:afterAutospacing="0" w:line="360" w:lineRule="auto"/>
        <w:ind w:firstLine="420"/>
        <w:rPr>
          <w:rFonts w:hint="eastAsia"/>
          <w:sz w:val="21"/>
          <w:szCs w:val="21"/>
        </w:rPr>
      </w:pPr>
      <w:r>
        <w:rPr>
          <w:rFonts w:hint="eastAsia"/>
          <w:sz w:val="21"/>
          <w:szCs w:val="21"/>
        </w:rPr>
        <w:t xml:space="preserve">基金财产独立于基金管理人、基金托管人和代销机构的固有财产，并由基金托管人保管。基金管理人、基金托管人因基金财产的管理、运用或者其他情形而取得的财产和收益归入基金财产。基金管理人、基金托管人可以按基金合同的约定收取管理费、托管费以及其他基金合同约定的其他费用。基金管理人、基金托管人以其自有财产承担法律责任，其债权人不得对基金财产行使请求冻结、扣押和其他权利。 </w:t>
      </w:r>
    </w:p>
    <w:p w14:paraId="18E2F7FB">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基金管理人、基金托管人因依法解散、被依法撤销或者被依法宣告破产等原因进行清算的，基金财产不属于其清算财产。 </w:t>
      </w:r>
    </w:p>
    <w:p w14:paraId="52D9EE00">
      <w:pPr>
        <w:pStyle w:val="8"/>
        <w:spacing w:before="0" w:beforeAutospacing="0" w:after="0" w:afterAutospacing="0" w:line="360" w:lineRule="auto"/>
        <w:ind w:firstLine="420"/>
        <w:rPr>
          <w:rFonts w:hint="eastAsia"/>
          <w:sz w:val="21"/>
          <w:szCs w:val="21"/>
        </w:rPr>
      </w:pPr>
      <w:r>
        <w:rPr>
          <w:rFonts w:hint="eastAsia"/>
          <w:sz w:val="21"/>
          <w:szCs w:val="21"/>
        </w:rPr>
        <w:t xml:space="preserve">基金财产的债权，不得与基金管理人、基金托管人固有财产的债务相抵消；不同基金财产的债权债务，不得相互抵消。 </w:t>
      </w:r>
    </w:p>
    <w:p w14:paraId="0E42EAC9">
      <w:pPr>
        <w:pStyle w:val="8"/>
        <w:spacing w:before="0" w:beforeAutospacing="0" w:after="0" w:afterAutospacing="0" w:line="360" w:lineRule="auto"/>
        <w:ind w:firstLine="420"/>
        <w:rPr>
          <w:rFonts w:hint="eastAsia"/>
          <w:sz w:val="21"/>
          <w:szCs w:val="21"/>
        </w:rPr>
      </w:pPr>
      <w:r>
        <w:rPr>
          <w:rFonts w:hint="eastAsia"/>
          <w:sz w:val="21"/>
          <w:szCs w:val="21"/>
        </w:rPr>
        <w:t>除依据《基金法》、基金合同及其他有关规定处分外，基金财产不得被处分。非因基金</w:t>
      </w:r>
      <w:bookmarkStart w:id="138" w:name="chapter_level1_13_62_section_1_end"/>
      <w:bookmarkEnd w:id="138"/>
      <w:r>
        <w:rPr>
          <w:rFonts w:hint="eastAsia"/>
          <w:sz w:val="21"/>
          <w:szCs w:val="21"/>
        </w:rPr>
        <w:t xml:space="preserve">财产本身承担的债务，不得对基金财产强制执行。 </w:t>
      </w:r>
    </w:p>
    <w:p w14:paraId="0ACD700F">
      <w:pPr>
        <w:widowControl/>
        <w:jc w:val="left"/>
        <w:rPr>
          <w:rFonts w:hint="eastAsia" w:ascii="宋体" w:hAnsi="宋体" w:eastAsia="宋体"/>
        </w:rPr>
      </w:pPr>
      <w:r>
        <w:rPr>
          <w:rFonts w:ascii="宋体" w:hAnsi="宋体" w:eastAsia="宋体"/>
        </w:rPr>
        <w:br w:type="page"/>
      </w:r>
    </w:p>
    <w:p w14:paraId="57DDF09C">
      <w:pPr>
        <w:pStyle w:val="2"/>
        <w:jc w:val="center"/>
        <w:rPr>
          <w:rFonts w:hint="eastAsia" w:ascii="宋体" w:hAnsi="宋体" w:eastAsia="宋体"/>
          <w:sz w:val="30"/>
        </w:rPr>
      </w:pPr>
      <w:bookmarkStart w:id="139" w:name="chapter_level1_14_63"/>
      <w:bookmarkStart w:id="140" w:name="_Toc207963929"/>
      <w:r>
        <w:rPr>
          <w:rFonts w:hint="eastAsia" w:ascii="宋体" w:hAnsi="宋体" w:eastAsia="宋体"/>
          <w:sz w:val="30"/>
        </w:rPr>
        <w:t>第十一部分  基金资产的估值</w:t>
      </w:r>
      <w:bookmarkEnd w:id="139"/>
      <w:bookmarkEnd w:id="140"/>
    </w:p>
    <w:p w14:paraId="41AC6021">
      <w:pPr>
        <w:pStyle w:val="8"/>
        <w:spacing w:before="0" w:beforeAutospacing="0" w:after="0" w:afterAutospacing="0" w:line="360" w:lineRule="auto"/>
        <w:ind w:firstLine="420"/>
        <w:rPr>
          <w:rFonts w:hint="eastAsia"/>
          <w:sz w:val="21"/>
          <w:szCs w:val="21"/>
        </w:rPr>
      </w:pPr>
      <w:bookmarkStart w:id="141" w:name="chapter_level1_14_63_section_1"/>
      <w:bookmarkEnd w:id="141"/>
      <w:r>
        <w:rPr>
          <w:rStyle w:val="12"/>
          <w:rFonts w:hint="eastAsia"/>
          <w:sz w:val="21"/>
          <w:szCs w:val="21"/>
        </w:rPr>
        <w:t>一、估值日</w:t>
      </w:r>
    </w:p>
    <w:p w14:paraId="71FFA7FF">
      <w:pPr>
        <w:pStyle w:val="8"/>
        <w:spacing w:before="0" w:beforeAutospacing="0" w:after="0" w:afterAutospacing="0" w:line="360" w:lineRule="auto"/>
        <w:ind w:firstLine="420"/>
        <w:rPr>
          <w:rFonts w:hint="eastAsia"/>
          <w:sz w:val="21"/>
          <w:szCs w:val="21"/>
        </w:rPr>
      </w:pPr>
      <w:r>
        <w:rPr>
          <w:rFonts w:hint="eastAsia"/>
          <w:sz w:val="21"/>
          <w:szCs w:val="21"/>
        </w:rPr>
        <w:t xml:space="preserve">本基金的估值日为相关的证券交易场所的正常营业日，以及国家法律法规规定需要对外披露基金净值的非营业日。 </w:t>
      </w:r>
    </w:p>
    <w:p w14:paraId="68F40E2E">
      <w:pPr>
        <w:pStyle w:val="8"/>
        <w:spacing w:before="0" w:beforeAutospacing="0" w:after="0" w:afterAutospacing="0" w:line="360" w:lineRule="auto"/>
        <w:ind w:firstLine="420"/>
        <w:rPr>
          <w:rFonts w:hint="eastAsia"/>
          <w:sz w:val="21"/>
          <w:szCs w:val="21"/>
        </w:rPr>
      </w:pPr>
      <w:r>
        <w:rPr>
          <w:rStyle w:val="12"/>
          <w:rFonts w:hint="eastAsia"/>
          <w:sz w:val="21"/>
          <w:szCs w:val="21"/>
        </w:rPr>
        <w:t>二、估值方法</w:t>
      </w:r>
    </w:p>
    <w:p w14:paraId="18C8D3F5">
      <w:pPr>
        <w:pStyle w:val="8"/>
        <w:spacing w:before="0" w:beforeAutospacing="0" w:after="0" w:afterAutospacing="0" w:line="360" w:lineRule="auto"/>
        <w:ind w:firstLine="420"/>
        <w:rPr>
          <w:rFonts w:hint="eastAsia"/>
          <w:sz w:val="21"/>
          <w:szCs w:val="21"/>
        </w:rPr>
      </w:pPr>
      <w:r>
        <w:rPr>
          <w:rFonts w:hint="eastAsia"/>
          <w:sz w:val="21"/>
          <w:szCs w:val="21"/>
        </w:rPr>
        <w:t xml:space="preserve">1、证券交易所上市的有价证券的估值 </w:t>
      </w:r>
    </w:p>
    <w:p w14:paraId="0D4C121E">
      <w:pPr>
        <w:pStyle w:val="8"/>
        <w:spacing w:before="0" w:beforeAutospacing="0" w:after="0" w:afterAutospacing="0" w:line="360" w:lineRule="auto"/>
        <w:ind w:firstLine="420"/>
        <w:rPr>
          <w:rFonts w:hint="eastAsia"/>
          <w:sz w:val="21"/>
          <w:szCs w:val="21"/>
        </w:rPr>
      </w:pPr>
      <w:r>
        <w:rPr>
          <w:rFonts w:hint="eastAsia"/>
          <w:sz w:val="21"/>
          <w:szCs w:val="21"/>
        </w:rPr>
        <w:t xml:space="preserve">（1）交易所上市的有价证券（包括股票、权证等），以其估值日在证券交易所挂牌的市价（收盘价）估值；估值日无交易的，且最近交易日后经济环境未发生重大变化，以最近交易日的市价（收盘价）估值；如最近交易日后经济环境发生了重大变化的，可参考类似投资品种的现行市价及重大变化因素，调整最近交易市价，确定公允价格； </w:t>
      </w:r>
    </w:p>
    <w:p w14:paraId="4F2A60F2">
      <w:pPr>
        <w:pStyle w:val="8"/>
        <w:spacing w:before="0" w:beforeAutospacing="0" w:after="0" w:afterAutospacing="0" w:line="360" w:lineRule="auto"/>
        <w:ind w:firstLine="420"/>
        <w:rPr>
          <w:rFonts w:hint="eastAsia"/>
          <w:sz w:val="21"/>
          <w:szCs w:val="21"/>
        </w:rPr>
      </w:pPr>
      <w:r>
        <w:rPr>
          <w:rFonts w:hint="eastAsia"/>
          <w:sz w:val="21"/>
          <w:szCs w:val="21"/>
        </w:rPr>
        <w:t xml:space="preserve">（2）交易所上市交易或挂牌转让的固定收益品种（本合同另有规定的除外），选取估值日第三方估值机构提供的相应品种对应的估值净价估值，具体估值机构由基金管理人与托管人另行协商约定； </w:t>
      </w:r>
    </w:p>
    <w:p w14:paraId="67F2C471">
      <w:pPr>
        <w:pStyle w:val="8"/>
        <w:spacing w:before="0" w:beforeAutospacing="0" w:after="0" w:afterAutospacing="0" w:line="360" w:lineRule="auto"/>
        <w:ind w:firstLine="420"/>
        <w:rPr>
          <w:rFonts w:hint="eastAsia"/>
          <w:sz w:val="21"/>
          <w:szCs w:val="21"/>
        </w:rPr>
      </w:pPr>
      <w:r>
        <w:rPr>
          <w:rFonts w:hint="eastAsia"/>
          <w:sz w:val="21"/>
          <w:szCs w:val="21"/>
        </w:rPr>
        <w:t xml:space="preserve">（3）交易所上市交易的可转换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 </w:t>
      </w:r>
    </w:p>
    <w:p w14:paraId="65508A4A">
      <w:pPr>
        <w:pStyle w:val="8"/>
        <w:spacing w:before="0" w:beforeAutospacing="0" w:after="0" w:afterAutospacing="0" w:line="360" w:lineRule="auto"/>
        <w:ind w:firstLine="420"/>
        <w:rPr>
          <w:rFonts w:hint="eastAsia"/>
          <w:sz w:val="21"/>
          <w:szCs w:val="21"/>
        </w:rPr>
      </w:pPr>
      <w:r>
        <w:rPr>
          <w:rFonts w:hint="eastAsia"/>
          <w:sz w:val="21"/>
          <w:szCs w:val="21"/>
        </w:rPr>
        <w:t xml:space="preserve">（4）交易所上市不存在活跃市场的有价证券，采用估值技术确定公允价值。交易所上市的资产支持证券，采用估值技术确定公允价值，在估值技术难以可靠计量公允价值的情况下，按成本估值。 </w:t>
      </w:r>
    </w:p>
    <w:p w14:paraId="0BAA3FEF">
      <w:pPr>
        <w:pStyle w:val="8"/>
        <w:spacing w:before="0" w:beforeAutospacing="0" w:after="0" w:afterAutospacing="0" w:line="360" w:lineRule="auto"/>
        <w:ind w:firstLine="420"/>
        <w:rPr>
          <w:rFonts w:hint="eastAsia"/>
          <w:sz w:val="21"/>
          <w:szCs w:val="21"/>
        </w:rPr>
      </w:pPr>
      <w:r>
        <w:rPr>
          <w:rFonts w:hint="eastAsia"/>
          <w:sz w:val="21"/>
          <w:szCs w:val="21"/>
        </w:rPr>
        <w:t xml:space="preserve">2、处于未上市期间的有价证券应区分如下情况处理： </w:t>
      </w:r>
    </w:p>
    <w:p w14:paraId="0CC3D784">
      <w:pPr>
        <w:pStyle w:val="8"/>
        <w:spacing w:before="0" w:beforeAutospacing="0" w:after="0" w:afterAutospacing="0" w:line="360" w:lineRule="auto"/>
        <w:ind w:firstLine="420"/>
        <w:rPr>
          <w:rFonts w:hint="eastAsia"/>
          <w:sz w:val="21"/>
          <w:szCs w:val="21"/>
        </w:rPr>
      </w:pPr>
      <w:r>
        <w:rPr>
          <w:rFonts w:hint="eastAsia"/>
          <w:sz w:val="21"/>
          <w:szCs w:val="21"/>
        </w:rPr>
        <w:t xml:space="preserve">（1）送股、转增股、配股和公开增发的新股，按估值日在证券交易所挂牌的同一股票的市价（收盘价）估值；该日无交易的，以最近一日的市价（收盘价）估值； </w:t>
      </w:r>
    </w:p>
    <w:p w14:paraId="4B57A23E">
      <w:pPr>
        <w:pStyle w:val="8"/>
        <w:spacing w:before="0" w:beforeAutospacing="0" w:after="0" w:afterAutospacing="0" w:line="360" w:lineRule="auto"/>
        <w:ind w:firstLine="420"/>
        <w:rPr>
          <w:rFonts w:hint="eastAsia"/>
          <w:sz w:val="21"/>
          <w:szCs w:val="21"/>
        </w:rPr>
      </w:pPr>
      <w:r>
        <w:rPr>
          <w:rFonts w:hint="eastAsia"/>
          <w:sz w:val="21"/>
          <w:szCs w:val="21"/>
        </w:rPr>
        <w:t xml:space="preserve">（2）首次公开发行未上市的股票、债券和权证，采用估值技术确定公允价值，在估值技术难以可靠计量公允价值的情况下，按成本估值； </w:t>
      </w:r>
    </w:p>
    <w:p w14:paraId="3BC89730">
      <w:pPr>
        <w:pStyle w:val="8"/>
        <w:spacing w:before="0" w:beforeAutospacing="0" w:after="0" w:afterAutospacing="0" w:line="360" w:lineRule="auto"/>
        <w:ind w:firstLine="420"/>
        <w:rPr>
          <w:rFonts w:hint="eastAsia"/>
          <w:sz w:val="21"/>
          <w:szCs w:val="21"/>
        </w:rPr>
      </w:pPr>
      <w:r>
        <w:rPr>
          <w:rFonts w:hint="eastAsia"/>
          <w:sz w:val="21"/>
          <w:szCs w:val="21"/>
        </w:rPr>
        <w:t xml:space="preserve">（3）首次公开发行有明确锁定期的股票，同一股票在交易所上市后，按交易所上市的同一股票的市价（收盘价）估值；非公开发行有明确锁定期的股票，按监管机构或行业协会有关规定确定公允价值。 </w:t>
      </w:r>
    </w:p>
    <w:p w14:paraId="2415C14C">
      <w:pPr>
        <w:pStyle w:val="8"/>
        <w:spacing w:before="0" w:beforeAutospacing="0" w:after="0" w:afterAutospacing="0" w:line="360" w:lineRule="auto"/>
        <w:ind w:firstLine="420"/>
        <w:rPr>
          <w:rFonts w:hint="eastAsia"/>
          <w:sz w:val="21"/>
          <w:szCs w:val="21"/>
        </w:rPr>
      </w:pPr>
      <w:r>
        <w:rPr>
          <w:rFonts w:hint="eastAsia"/>
          <w:sz w:val="21"/>
          <w:szCs w:val="21"/>
        </w:rPr>
        <w:t xml:space="preserve">3、全国银行间债券市场交易的债券、资产支持证券等固定收益品种，采用估值技术确定公允价值。 </w:t>
      </w:r>
    </w:p>
    <w:p w14:paraId="2274EAAD">
      <w:pPr>
        <w:pStyle w:val="8"/>
        <w:spacing w:before="0" w:beforeAutospacing="0" w:after="0" w:afterAutospacing="0" w:line="360" w:lineRule="auto"/>
        <w:ind w:firstLine="420"/>
        <w:rPr>
          <w:rFonts w:hint="eastAsia"/>
          <w:sz w:val="21"/>
          <w:szCs w:val="21"/>
        </w:rPr>
      </w:pPr>
      <w:r>
        <w:rPr>
          <w:rFonts w:hint="eastAsia"/>
          <w:sz w:val="21"/>
          <w:szCs w:val="21"/>
        </w:rPr>
        <w:t xml:space="preserve">4、同一债券同时在两个或两个以上市场交易的，按债券所处的市场分别估值。 </w:t>
      </w:r>
    </w:p>
    <w:p w14:paraId="38D983F1">
      <w:pPr>
        <w:pStyle w:val="8"/>
        <w:spacing w:before="0" w:beforeAutospacing="0" w:after="0" w:afterAutospacing="0" w:line="360" w:lineRule="auto"/>
        <w:ind w:firstLine="420"/>
        <w:rPr>
          <w:rFonts w:hint="eastAsia"/>
          <w:sz w:val="21"/>
          <w:szCs w:val="21"/>
        </w:rPr>
      </w:pPr>
      <w:r>
        <w:rPr>
          <w:rFonts w:hint="eastAsia"/>
          <w:sz w:val="21"/>
          <w:szCs w:val="21"/>
        </w:rPr>
        <w:t xml:space="preserve">5、如有确凿证据表明按上述方法进行估值不能客观反映其公允价值的，基金管理人可根据具体情况与基金托管人商定后，按最能反映公允价值的价格估值。 </w:t>
      </w:r>
    </w:p>
    <w:p w14:paraId="5E188AEB">
      <w:pPr>
        <w:pStyle w:val="8"/>
        <w:spacing w:before="0" w:beforeAutospacing="0" w:after="0" w:afterAutospacing="0" w:line="360" w:lineRule="auto"/>
        <w:ind w:firstLine="420"/>
        <w:rPr>
          <w:rFonts w:hint="eastAsia"/>
          <w:sz w:val="21"/>
          <w:szCs w:val="21"/>
        </w:rPr>
      </w:pPr>
      <w:r>
        <w:rPr>
          <w:rFonts w:hint="eastAsia"/>
          <w:sz w:val="21"/>
          <w:szCs w:val="21"/>
        </w:rPr>
        <w:t xml:space="preserve">6、相关法律法规以及监管部门有强制规定的，从其规定。如有新增事项，按国家最新规定估值。 </w:t>
      </w:r>
    </w:p>
    <w:p w14:paraId="26DDBEDC">
      <w:pPr>
        <w:pStyle w:val="8"/>
        <w:spacing w:before="0" w:beforeAutospacing="0" w:after="0" w:afterAutospacing="0" w:line="360" w:lineRule="auto"/>
        <w:ind w:firstLine="420"/>
        <w:rPr>
          <w:rFonts w:hint="eastAsia"/>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19D11B96">
      <w:pPr>
        <w:pStyle w:val="8"/>
        <w:spacing w:before="0" w:beforeAutospacing="0" w:after="0" w:afterAutospacing="0" w:line="360" w:lineRule="auto"/>
        <w:ind w:firstLine="420"/>
        <w:rPr>
          <w:rFonts w:hint="eastAsia"/>
          <w:sz w:val="21"/>
          <w:szCs w:val="21"/>
        </w:rPr>
      </w:pPr>
      <w:r>
        <w:rPr>
          <w:rFonts w:hint="eastAsia"/>
          <w:sz w:val="21"/>
          <w:szCs w:val="21"/>
        </w:rPr>
        <w:t xml:space="preserve">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47B7F575">
      <w:pPr>
        <w:pStyle w:val="8"/>
        <w:spacing w:before="0" w:beforeAutospacing="0" w:after="0" w:afterAutospacing="0" w:line="360" w:lineRule="auto"/>
        <w:ind w:firstLine="420"/>
        <w:rPr>
          <w:rFonts w:hint="eastAsia"/>
          <w:sz w:val="21"/>
          <w:szCs w:val="21"/>
        </w:rPr>
      </w:pPr>
      <w:r>
        <w:rPr>
          <w:rStyle w:val="12"/>
          <w:rFonts w:hint="eastAsia"/>
          <w:sz w:val="21"/>
          <w:szCs w:val="21"/>
        </w:rPr>
        <w:t>三、估值对象</w:t>
      </w:r>
    </w:p>
    <w:p w14:paraId="420ED163">
      <w:pPr>
        <w:pStyle w:val="8"/>
        <w:spacing w:before="0" w:beforeAutospacing="0" w:after="0" w:afterAutospacing="0" w:line="360" w:lineRule="auto"/>
        <w:ind w:firstLine="420"/>
        <w:rPr>
          <w:rFonts w:hint="eastAsia"/>
          <w:sz w:val="21"/>
          <w:szCs w:val="21"/>
        </w:rPr>
      </w:pPr>
      <w:bookmarkStart w:id="142" w:name="chapter_level1_14_63_section_1_end"/>
      <w:bookmarkEnd w:id="142"/>
      <w:r>
        <w:rPr>
          <w:rFonts w:hint="eastAsia"/>
          <w:sz w:val="21"/>
          <w:szCs w:val="21"/>
        </w:rPr>
        <w:t xml:space="preserve">基金依法拥有的股票、债券、权证及其他基金资产。 </w:t>
      </w:r>
    </w:p>
    <w:p w14:paraId="1ADF12B0">
      <w:pPr>
        <w:pStyle w:val="8"/>
        <w:spacing w:before="0" w:beforeAutospacing="0" w:after="0" w:afterAutospacing="0" w:line="360" w:lineRule="auto"/>
        <w:ind w:firstLine="420"/>
        <w:rPr>
          <w:rFonts w:hint="eastAsia"/>
          <w:sz w:val="21"/>
          <w:szCs w:val="21"/>
        </w:rPr>
      </w:pPr>
      <w:bookmarkStart w:id="143" w:name="chapter_level1_14_63_section_2"/>
      <w:bookmarkEnd w:id="143"/>
      <w:r>
        <w:rPr>
          <w:rStyle w:val="12"/>
          <w:rFonts w:hint="eastAsia"/>
          <w:sz w:val="21"/>
          <w:szCs w:val="21"/>
        </w:rPr>
        <w:t>四、估值程序</w:t>
      </w:r>
    </w:p>
    <w:p w14:paraId="6A4E88BD">
      <w:pPr>
        <w:pStyle w:val="8"/>
        <w:spacing w:before="0" w:beforeAutospacing="0" w:after="0" w:afterAutospacing="0" w:line="360" w:lineRule="auto"/>
        <w:ind w:firstLine="420"/>
        <w:rPr>
          <w:rFonts w:hint="eastAsia"/>
          <w:sz w:val="21"/>
          <w:szCs w:val="21"/>
        </w:rPr>
      </w:pPr>
      <w:r>
        <w:rPr>
          <w:rFonts w:hint="eastAsia"/>
          <w:sz w:val="21"/>
          <w:szCs w:val="21"/>
        </w:rPr>
        <w:t xml:space="preserve">基金日常估值由基金管理人进行。各类基金份额净值由基金管理人完成估值后，将估值结果以书面形式报给基金托管人，基金托管人按基金合同规定的估值方法、时间、程序进行复核，基金托管人复核无误后签章返回给基金管理人，由基金管理人依据基金合同和有关法律法规的规定予以公布。月末、年中和年末估值复核与基金会计账目的核对同时进行。 </w:t>
      </w:r>
    </w:p>
    <w:p w14:paraId="76688071">
      <w:pPr>
        <w:pStyle w:val="8"/>
        <w:spacing w:before="0" w:beforeAutospacing="0" w:after="0" w:afterAutospacing="0" w:line="360" w:lineRule="auto"/>
        <w:ind w:firstLine="420"/>
        <w:rPr>
          <w:rFonts w:hint="eastAsia"/>
          <w:sz w:val="21"/>
          <w:szCs w:val="21"/>
        </w:rPr>
      </w:pPr>
      <w:r>
        <w:rPr>
          <w:rStyle w:val="12"/>
          <w:rFonts w:hint="eastAsia"/>
          <w:sz w:val="21"/>
          <w:szCs w:val="21"/>
        </w:rPr>
        <w:t>五、估值错误的处理</w:t>
      </w:r>
    </w:p>
    <w:p w14:paraId="28A52E16">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基金管理人和基金托管人将采取必要、适当、合理的措施确保基金资产估值的准确性、及时性。 </w:t>
      </w:r>
    </w:p>
    <w:p w14:paraId="4F39D6F5">
      <w:pPr>
        <w:pStyle w:val="8"/>
        <w:spacing w:before="0" w:beforeAutospacing="0" w:after="0" w:afterAutospacing="0" w:line="360" w:lineRule="auto"/>
        <w:ind w:firstLine="420"/>
        <w:rPr>
          <w:rFonts w:hint="eastAsia"/>
          <w:sz w:val="21"/>
          <w:szCs w:val="21"/>
        </w:rPr>
      </w:pPr>
      <w:r>
        <w:rPr>
          <w:rFonts w:hint="eastAsia"/>
          <w:sz w:val="21"/>
          <w:szCs w:val="21"/>
        </w:rPr>
        <w:t xml:space="preserve">基金合同的当事人应按照以下约定处理： </w:t>
      </w:r>
    </w:p>
    <w:p w14:paraId="3B84FEF9">
      <w:pPr>
        <w:pStyle w:val="8"/>
        <w:spacing w:before="0" w:beforeAutospacing="0" w:after="0" w:afterAutospacing="0" w:line="360" w:lineRule="auto"/>
        <w:ind w:firstLine="420"/>
        <w:rPr>
          <w:rFonts w:hint="eastAsia"/>
          <w:sz w:val="21"/>
          <w:szCs w:val="21"/>
        </w:rPr>
      </w:pPr>
      <w:r>
        <w:rPr>
          <w:rFonts w:hint="eastAsia"/>
          <w:sz w:val="21"/>
          <w:szCs w:val="21"/>
        </w:rPr>
        <w:t xml:space="preserve">1、差错类型 </w:t>
      </w:r>
    </w:p>
    <w:p w14:paraId="26AD640B">
      <w:pPr>
        <w:pStyle w:val="8"/>
        <w:spacing w:before="0" w:beforeAutospacing="0" w:after="0" w:afterAutospacing="0" w:line="360" w:lineRule="auto"/>
        <w:ind w:firstLine="420"/>
        <w:rPr>
          <w:rFonts w:hint="eastAsia"/>
          <w:sz w:val="21"/>
          <w:szCs w:val="21"/>
        </w:rPr>
      </w:pPr>
      <w:r>
        <w:rPr>
          <w:rFonts w:hint="eastAsia"/>
          <w:sz w:val="21"/>
          <w:szCs w:val="21"/>
        </w:rPr>
        <w:t xml:space="preserve">本基金运作过程中，如果由于基金管理人或基金托管人或登记机构或代销机构或投资者自身的过错造成差错，导致其他当事人遭受损失的，差错的责任人应当对由于该差错遭受损失的当事人（“受损方”）按下述“差错处理原则”给予赔偿，承担赔偿责任。 </w:t>
      </w:r>
    </w:p>
    <w:p w14:paraId="63D1EDFD">
      <w:pPr>
        <w:pStyle w:val="8"/>
        <w:spacing w:before="0" w:beforeAutospacing="0" w:after="0" w:afterAutospacing="0" w:line="360" w:lineRule="auto"/>
        <w:ind w:firstLine="420"/>
        <w:rPr>
          <w:rFonts w:hint="eastAsia"/>
          <w:sz w:val="21"/>
          <w:szCs w:val="21"/>
        </w:rPr>
      </w:pPr>
      <w:r>
        <w:rPr>
          <w:rFonts w:hint="eastAsia"/>
          <w:sz w:val="21"/>
          <w:szCs w:val="21"/>
        </w:rPr>
        <w:t xml:space="preserve">上述差错的主要类型包括但不限于：资料申报差错、数据传输差错、数据计算差错、系统故障差错、下达指令差错等；对于因技术原因引起的差错，若系同行业现有技术水平不能预见、不能避免、不能克服，则属不可抗力，按照下述规定执行。 </w:t>
      </w:r>
    </w:p>
    <w:p w14:paraId="36399846">
      <w:pPr>
        <w:pStyle w:val="8"/>
        <w:spacing w:before="0" w:beforeAutospacing="0" w:after="0" w:afterAutospacing="0" w:line="360" w:lineRule="auto"/>
        <w:ind w:firstLine="420"/>
        <w:rPr>
          <w:rFonts w:hint="eastAsia"/>
          <w:sz w:val="21"/>
          <w:szCs w:val="21"/>
        </w:rPr>
      </w:pPr>
      <w:r>
        <w:rPr>
          <w:rFonts w:hint="eastAsia"/>
          <w:sz w:val="21"/>
          <w:szCs w:val="21"/>
        </w:rPr>
        <w:t xml:space="preserve">由于不可抗力原因造成投资者的交易资料灭失或被错误处理或造成其他差错，因不可抗力原因出现差错的当事人不对其他当事人承担赔偿责任，但因该差错取得不当得利的当事人仍应负有返还不当得利的义务。 </w:t>
      </w:r>
    </w:p>
    <w:p w14:paraId="74428E13">
      <w:pPr>
        <w:pStyle w:val="8"/>
        <w:spacing w:before="0" w:beforeAutospacing="0" w:after="0" w:afterAutospacing="0" w:line="360" w:lineRule="auto"/>
        <w:ind w:firstLine="420"/>
        <w:rPr>
          <w:rFonts w:hint="eastAsia"/>
          <w:sz w:val="21"/>
          <w:szCs w:val="21"/>
        </w:rPr>
      </w:pPr>
      <w:r>
        <w:rPr>
          <w:rFonts w:hint="eastAsia"/>
          <w:sz w:val="21"/>
          <w:szCs w:val="21"/>
        </w:rPr>
        <w:t xml:space="preserve">2、差错处理原则 </w:t>
      </w:r>
    </w:p>
    <w:p w14:paraId="747DF3B7">
      <w:pPr>
        <w:pStyle w:val="8"/>
        <w:spacing w:before="0" w:beforeAutospacing="0" w:after="0" w:afterAutospacing="0" w:line="360" w:lineRule="auto"/>
        <w:ind w:firstLine="420"/>
        <w:rPr>
          <w:rFonts w:hint="eastAsia"/>
          <w:sz w:val="21"/>
          <w:szCs w:val="21"/>
        </w:rPr>
      </w:pPr>
      <w:r>
        <w:rPr>
          <w:rFonts w:hint="eastAsia"/>
          <w:sz w:val="21"/>
          <w:szCs w:val="21"/>
        </w:rPr>
        <w:t xml:space="preserve">（1）差错已发生，但尚未给当事人造成损失时，差错责任方应及时协调各方，及时进行更正，因更正差错发生的费用由差错责任方承担；由于差错责任方未及时更正已产生的差错，给当事人造成损失的，由差错责任方承担；若差错责任方已经积极协调，并且有协助义务的当事人有足够的时间进行更正而未更正，则其应当承担相应赔偿责任。差错责任方应对更正的情况向有关当事人进行确认，确保差错已得到更正； </w:t>
      </w:r>
    </w:p>
    <w:p w14:paraId="37CF345A">
      <w:pPr>
        <w:pStyle w:val="8"/>
        <w:spacing w:before="0" w:beforeAutospacing="0" w:after="0" w:afterAutospacing="0" w:line="360" w:lineRule="auto"/>
        <w:ind w:firstLine="420"/>
        <w:rPr>
          <w:rFonts w:hint="eastAsia"/>
          <w:sz w:val="21"/>
          <w:szCs w:val="21"/>
        </w:rPr>
      </w:pPr>
      <w:r>
        <w:rPr>
          <w:rFonts w:hint="eastAsia"/>
          <w:sz w:val="21"/>
          <w:szCs w:val="21"/>
        </w:rPr>
        <w:t xml:space="preserve">（2）差错的责任方对可能导致有关当事人的直接损失负责，不对间接损失负责，并且仅对差错的有关直接当事人负责，不对第三方负责； </w:t>
      </w:r>
    </w:p>
    <w:p w14:paraId="57582543">
      <w:pPr>
        <w:pStyle w:val="8"/>
        <w:spacing w:before="0" w:beforeAutospacing="0" w:after="0" w:afterAutospacing="0" w:line="360" w:lineRule="auto"/>
        <w:ind w:firstLine="420"/>
        <w:rPr>
          <w:rFonts w:hint="eastAsia"/>
          <w:sz w:val="21"/>
          <w:szCs w:val="21"/>
        </w:rPr>
      </w:pPr>
      <w:r>
        <w:rPr>
          <w:rFonts w:hint="eastAsia"/>
          <w:sz w:val="21"/>
          <w:szCs w:val="21"/>
        </w:rPr>
        <w:t xml:space="preserve">（3）因差错而获得不当得利的当事人负有及时返还不当得利的义务。但差错责任方仍应对差错负责。如果由于获得不当得利的当事人不返还或不全部返还不当得利造成其他当事人的利益损失，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差错责任方； </w:t>
      </w:r>
    </w:p>
    <w:p w14:paraId="1FB8DF8B">
      <w:pPr>
        <w:pStyle w:val="8"/>
        <w:spacing w:before="0" w:beforeAutospacing="0" w:after="0" w:afterAutospacing="0" w:line="360" w:lineRule="auto"/>
        <w:ind w:firstLine="420"/>
        <w:rPr>
          <w:rFonts w:hint="eastAsia"/>
          <w:sz w:val="21"/>
          <w:szCs w:val="21"/>
        </w:rPr>
      </w:pPr>
      <w:r>
        <w:rPr>
          <w:rFonts w:hint="eastAsia"/>
          <w:sz w:val="21"/>
          <w:szCs w:val="21"/>
        </w:rPr>
        <w:t xml:space="preserve">（4）差错调整采用尽量恢复至假设未发生差错的正确情形的方式； </w:t>
      </w:r>
    </w:p>
    <w:p w14:paraId="02356C5E">
      <w:pPr>
        <w:pStyle w:val="8"/>
        <w:spacing w:before="0" w:beforeAutospacing="0" w:after="0" w:afterAutospacing="0" w:line="360" w:lineRule="auto"/>
        <w:ind w:firstLine="420"/>
        <w:rPr>
          <w:rFonts w:hint="eastAsia"/>
          <w:sz w:val="21"/>
          <w:szCs w:val="21"/>
        </w:rPr>
      </w:pPr>
      <w:r>
        <w:rPr>
          <w:rFonts w:hint="eastAsia"/>
          <w:sz w:val="21"/>
          <w:szCs w:val="21"/>
        </w:rPr>
        <w:t xml:space="preserve">（5）差错责任方拒绝进行赔偿时，如果因基金管理人的行为造成基金财产损失时，基金托管人应为基金的利益向基金管理人追偿，如果因基金托管人的行为造成基金财产损失时，基金管理人应为基金的利益向基金托管人追偿。基金管理人和托管人之外的第三方造成基金财产的损失，并拒绝进行赔偿时，由基金管理人负责向差错方追偿； </w:t>
      </w:r>
    </w:p>
    <w:p w14:paraId="3ABE82A8">
      <w:pPr>
        <w:pStyle w:val="8"/>
        <w:spacing w:before="0" w:beforeAutospacing="0" w:after="0" w:afterAutospacing="0" w:line="360" w:lineRule="auto"/>
        <w:ind w:firstLine="420"/>
        <w:rPr>
          <w:rFonts w:hint="eastAsia"/>
          <w:sz w:val="21"/>
          <w:szCs w:val="21"/>
        </w:rPr>
      </w:pPr>
      <w:r>
        <w:rPr>
          <w:rFonts w:hint="eastAsia"/>
          <w:sz w:val="21"/>
          <w:szCs w:val="21"/>
        </w:rPr>
        <w:t xml:space="preserve">（6）如果出现差错的当事人未按规定对受损方进行赔偿，并且依据法律法规、基金合同或其他规定，基金管理人自行或依据法院判决、仲裁裁决对受损方承担了赔偿责任，则基金管理人有权向有责任的当事人进行追索，并有权要求其赔偿或补偿由此发生的费用和遭受的损失； </w:t>
      </w:r>
    </w:p>
    <w:p w14:paraId="4FBD756C">
      <w:pPr>
        <w:pStyle w:val="8"/>
        <w:spacing w:before="0" w:beforeAutospacing="0" w:after="0" w:afterAutospacing="0" w:line="360" w:lineRule="auto"/>
        <w:ind w:firstLine="420"/>
        <w:rPr>
          <w:rFonts w:hint="eastAsia"/>
          <w:sz w:val="21"/>
          <w:szCs w:val="21"/>
        </w:rPr>
      </w:pPr>
      <w:r>
        <w:rPr>
          <w:rFonts w:hint="eastAsia"/>
          <w:sz w:val="21"/>
          <w:szCs w:val="21"/>
        </w:rPr>
        <w:t xml:space="preserve">（7）按法律法规规定的其他原则处理差错。 </w:t>
      </w:r>
    </w:p>
    <w:p w14:paraId="6E426071">
      <w:pPr>
        <w:pStyle w:val="8"/>
        <w:spacing w:before="0" w:beforeAutospacing="0" w:after="0" w:afterAutospacing="0" w:line="360" w:lineRule="auto"/>
        <w:ind w:firstLine="420"/>
        <w:rPr>
          <w:rFonts w:hint="eastAsia"/>
          <w:sz w:val="21"/>
          <w:szCs w:val="21"/>
        </w:rPr>
      </w:pPr>
      <w:r>
        <w:rPr>
          <w:rFonts w:hint="eastAsia"/>
          <w:sz w:val="21"/>
          <w:szCs w:val="21"/>
        </w:rPr>
        <w:t xml:space="preserve">3、差错处理程序 </w:t>
      </w:r>
    </w:p>
    <w:p w14:paraId="17C0CCF8">
      <w:pPr>
        <w:pStyle w:val="8"/>
        <w:spacing w:before="0" w:beforeAutospacing="0" w:after="0" w:afterAutospacing="0" w:line="360" w:lineRule="auto"/>
        <w:ind w:firstLine="420"/>
        <w:rPr>
          <w:rFonts w:hint="eastAsia"/>
          <w:sz w:val="21"/>
          <w:szCs w:val="21"/>
        </w:rPr>
      </w:pPr>
      <w:r>
        <w:rPr>
          <w:rFonts w:hint="eastAsia"/>
          <w:sz w:val="21"/>
          <w:szCs w:val="21"/>
        </w:rPr>
        <w:t xml:space="preserve">差错被发现后，有关的当事人应当及时进行处理，处理的程序如下： </w:t>
      </w:r>
    </w:p>
    <w:p w14:paraId="24D585B0">
      <w:pPr>
        <w:pStyle w:val="8"/>
        <w:spacing w:before="0" w:beforeAutospacing="0" w:after="0" w:afterAutospacing="0" w:line="360" w:lineRule="auto"/>
        <w:ind w:firstLine="420"/>
        <w:rPr>
          <w:rFonts w:hint="eastAsia"/>
          <w:sz w:val="21"/>
          <w:szCs w:val="21"/>
        </w:rPr>
      </w:pPr>
      <w:r>
        <w:rPr>
          <w:rFonts w:hint="eastAsia"/>
          <w:sz w:val="21"/>
          <w:szCs w:val="21"/>
        </w:rPr>
        <w:t xml:space="preserve">（1）查明差错发生的原因，列明所有的当事人，并根据差错发生的原因确定差错的责任方； </w:t>
      </w:r>
    </w:p>
    <w:p w14:paraId="52548C5B">
      <w:pPr>
        <w:pStyle w:val="8"/>
        <w:spacing w:before="0" w:beforeAutospacing="0" w:after="0" w:afterAutospacing="0" w:line="360" w:lineRule="auto"/>
        <w:ind w:firstLine="420"/>
        <w:rPr>
          <w:rFonts w:hint="eastAsia"/>
          <w:sz w:val="21"/>
          <w:szCs w:val="21"/>
        </w:rPr>
      </w:pPr>
      <w:r>
        <w:rPr>
          <w:rFonts w:hint="eastAsia"/>
          <w:sz w:val="21"/>
          <w:szCs w:val="21"/>
        </w:rPr>
        <w:t xml:space="preserve">（2）根据差错处理原则或当事人协商的方法对因差错造成的损失进行评估； </w:t>
      </w:r>
    </w:p>
    <w:p w14:paraId="6B69C03E">
      <w:pPr>
        <w:pStyle w:val="8"/>
        <w:spacing w:before="0" w:beforeAutospacing="0" w:after="0" w:afterAutospacing="0" w:line="360" w:lineRule="auto"/>
        <w:ind w:firstLine="420"/>
        <w:rPr>
          <w:rFonts w:hint="eastAsia"/>
          <w:sz w:val="21"/>
          <w:szCs w:val="21"/>
        </w:rPr>
      </w:pPr>
      <w:r>
        <w:rPr>
          <w:rFonts w:hint="eastAsia"/>
          <w:sz w:val="21"/>
          <w:szCs w:val="21"/>
        </w:rPr>
        <w:t xml:space="preserve">（3）根据差错处理原则或当事人协商的方法由差错的责任方进行更正和赔偿损失； </w:t>
      </w:r>
    </w:p>
    <w:p w14:paraId="1EF61141">
      <w:pPr>
        <w:pStyle w:val="8"/>
        <w:spacing w:before="0" w:beforeAutospacing="0" w:after="0" w:afterAutospacing="0" w:line="360" w:lineRule="auto"/>
        <w:ind w:firstLine="420"/>
        <w:rPr>
          <w:rFonts w:hint="eastAsia"/>
          <w:sz w:val="21"/>
          <w:szCs w:val="21"/>
        </w:rPr>
      </w:pPr>
      <w:r>
        <w:rPr>
          <w:rFonts w:hint="eastAsia"/>
          <w:sz w:val="21"/>
          <w:szCs w:val="21"/>
        </w:rPr>
        <w:t xml:space="preserve">（4）根据差错处理的方法，需要修改基金登记机构交易数据的，由基金登记机构进行更正，并就差错的更正向有关当事人进行确认。 </w:t>
      </w:r>
    </w:p>
    <w:p w14:paraId="5B279A79">
      <w:pPr>
        <w:pStyle w:val="8"/>
        <w:spacing w:before="0" w:beforeAutospacing="0" w:after="0" w:afterAutospacing="0" w:line="360" w:lineRule="auto"/>
        <w:ind w:firstLine="420"/>
        <w:rPr>
          <w:rFonts w:hint="eastAsia"/>
          <w:sz w:val="21"/>
          <w:szCs w:val="21"/>
        </w:rPr>
      </w:pPr>
      <w:r>
        <w:rPr>
          <w:rFonts w:hint="eastAsia"/>
          <w:sz w:val="21"/>
          <w:szCs w:val="21"/>
        </w:rPr>
        <w:t xml:space="preserve">4、基金份额净值差错处理的原则和方法 </w:t>
      </w:r>
    </w:p>
    <w:p w14:paraId="0C9CFF98">
      <w:pPr>
        <w:pStyle w:val="8"/>
        <w:spacing w:before="0" w:beforeAutospacing="0" w:after="0" w:afterAutospacing="0" w:line="360" w:lineRule="auto"/>
        <w:ind w:firstLine="420"/>
        <w:rPr>
          <w:rFonts w:hint="eastAsia"/>
          <w:sz w:val="21"/>
          <w:szCs w:val="21"/>
        </w:rPr>
      </w:pPr>
      <w:r>
        <w:rPr>
          <w:rFonts w:hint="eastAsia"/>
          <w:sz w:val="21"/>
          <w:szCs w:val="21"/>
        </w:rPr>
        <w:t xml:space="preserve">（1）当基金份额净值小数点后3位以内（含第3位）发生差错时，视为基金份额净值错误；基金份额净值出现错误时，基金管理人应当立即予以纠正，通报基金托管人，并采取合理的措施防止损失进一步扩大；当错误达到或超过基金资产净值的0.25%时，基金管理公司应当及时通知基金托管人并报中国证监会；错误偏差达到基金份额净值的0.5%时，基金管理人应当公告、通报基金托管人并报中国证监会备案；当发生净值计算错误时，由基金管理人负责处理，由此给基金份额持有人和基金造成损失的，应由基金管理人先行赔付，基金管理人按差错情形，有权向其他当事人追偿。 </w:t>
      </w:r>
    </w:p>
    <w:p w14:paraId="3BB50BD2">
      <w:pPr>
        <w:pStyle w:val="8"/>
        <w:spacing w:before="0" w:beforeAutospacing="0" w:after="0" w:afterAutospacing="0" w:line="360" w:lineRule="auto"/>
        <w:ind w:firstLine="420"/>
        <w:rPr>
          <w:rFonts w:hint="eastAsia"/>
          <w:sz w:val="21"/>
          <w:szCs w:val="21"/>
        </w:rPr>
      </w:pPr>
      <w:r>
        <w:rPr>
          <w:rFonts w:hint="eastAsia"/>
          <w:sz w:val="21"/>
          <w:szCs w:val="21"/>
        </w:rPr>
        <w:t xml:space="preserve">（2）当基金份额净值计算差错给基金和基金份额持有人造成损失需要进行赔偿时，基金管理人和基金托管人应根据实际情况界定双方承担的责任，经确认后按以下条款进行赔偿： </w:t>
      </w:r>
    </w:p>
    <w:p w14:paraId="397B8F9D">
      <w:pPr>
        <w:pStyle w:val="8"/>
        <w:spacing w:before="0" w:beforeAutospacing="0" w:after="0" w:afterAutospacing="0" w:line="360" w:lineRule="auto"/>
        <w:ind w:firstLine="420"/>
        <w:rPr>
          <w:rFonts w:hint="eastAsia"/>
          <w:sz w:val="21"/>
          <w:szCs w:val="21"/>
        </w:rPr>
      </w:pPr>
      <w:r>
        <w:rPr>
          <w:rFonts w:hint="eastAsia"/>
          <w:sz w:val="21"/>
          <w:szCs w:val="21"/>
        </w:rPr>
        <w:t xml:space="preserve">1）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 </w:t>
      </w:r>
    </w:p>
    <w:p w14:paraId="46460842">
      <w:pPr>
        <w:pStyle w:val="8"/>
        <w:spacing w:before="0" w:beforeAutospacing="0" w:after="0" w:afterAutospacing="0" w:line="360" w:lineRule="auto"/>
        <w:ind w:firstLine="420"/>
        <w:rPr>
          <w:rFonts w:hint="eastAsia"/>
          <w:sz w:val="21"/>
          <w:szCs w:val="21"/>
        </w:rPr>
      </w:pPr>
      <w:r>
        <w:rPr>
          <w:rFonts w:hint="eastAsia"/>
          <w:sz w:val="21"/>
          <w:szCs w:val="21"/>
        </w:rPr>
        <w:t xml:space="preserve">2）若基金管理人计算的基金份额净值已由基金托管人复核确认后公告，而且基金托管人未对计算过程提出疑义或要求基金管理人书面说明，份额净值出错且造成基金份额持有人损失的，应根据法律法规的规定对投资者或基金支付赔偿金，就实际向投资者或基金支付的赔偿金额，其中基金管理人承担50%，基金托管人承担50%； </w:t>
      </w:r>
    </w:p>
    <w:p w14:paraId="5C30EDFB">
      <w:pPr>
        <w:pStyle w:val="8"/>
        <w:spacing w:before="0" w:beforeAutospacing="0" w:after="0" w:afterAutospacing="0" w:line="360" w:lineRule="auto"/>
        <w:ind w:firstLine="420"/>
        <w:rPr>
          <w:rFonts w:hint="eastAsia"/>
          <w:sz w:val="21"/>
          <w:szCs w:val="21"/>
        </w:rPr>
      </w:pPr>
      <w:r>
        <w:rPr>
          <w:rFonts w:hint="eastAsia"/>
          <w:sz w:val="21"/>
          <w:szCs w:val="21"/>
        </w:rPr>
        <w:t xml:space="preserve">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201A6A75">
      <w:pPr>
        <w:pStyle w:val="8"/>
        <w:spacing w:before="0" w:beforeAutospacing="0" w:after="0" w:afterAutospacing="0" w:line="360" w:lineRule="auto"/>
        <w:ind w:firstLine="420"/>
        <w:rPr>
          <w:rFonts w:hint="eastAsia"/>
          <w:sz w:val="21"/>
          <w:szCs w:val="21"/>
        </w:rPr>
      </w:pPr>
      <w:r>
        <w:rPr>
          <w:rFonts w:hint="eastAsia"/>
          <w:sz w:val="21"/>
          <w:szCs w:val="21"/>
        </w:rPr>
        <w:t xml:space="preserve">4）由于基金管理人提供的信息错误（包括但不限于基金申购或赎回金额等），进而导致基金份额净值计算错误而引起的基金份额持有人和基金的损失，由基金管理人负责赔付。 </w:t>
      </w:r>
    </w:p>
    <w:p w14:paraId="1609959E">
      <w:pPr>
        <w:pStyle w:val="8"/>
        <w:spacing w:before="0" w:beforeAutospacing="0" w:after="0" w:afterAutospacing="0" w:line="360" w:lineRule="auto"/>
        <w:ind w:firstLine="420"/>
        <w:rPr>
          <w:rFonts w:hint="eastAsia"/>
          <w:sz w:val="21"/>
          <w:szCs w:val="21"/>
        </w:rPr>
      </w:pPr>
      <w:r>
        <w:rPr>
          <w:rFonts w:hint="eastAsia"/>
          <w:sz w:val="21"/>
          <w:szCs w:val="21"/>
        </w:rPr>
        <w:t xml:space="preserve">（3）基金管理人和基金托管人由于各自技术系统设置而产生的净值计算尾差，以基金管理人计算结果为准。 </w:t>
      </w:r>
    </w:p>
    <w:p w14:paraId="544B8634">
      <w:pPr>
        <w:pStyle w:val="8"/>
        <w:spacing w:before="0" w:beforeAutospacing="0" w:after="0" w:afterAutospacing="0" w:line="360" w:lineRule="auto"/>
        <w:ind w:firstLine="420"/>
        <w:rPr>
          <w:rFonts w:hint="eastAsia"/>
          <w:sz w:val="21"/>
          <w:szCs w:val="21"/>
        </w:rPr>
      </w:pPr>
      <w:r>
        <w:rPr>
          <w:rFonts w:hint="eastAsia"/>
          <w:sz w:val="21"/>
          <w:szCs w:val="21"/>
        </w:rPr>
        <w:t xml:space="preserve">（4）前述内容如法律法规或者监管部门另有规定的，从其规定。如果行业有通行做法，双方当事人应本着平等和保护基金份额持有人利益的原则进行协商。 </w:t>
      </w:r>
    </w:p>
    <w:p w14:paraId="3C933CFB">
      <w:pPr>
        <w:pStyle w:val="8"/>
        <w:spacing w:before="0" w:beforeAutospacing="0" w:after="0" w:afterAutospacing="0" w:line="360" w:lineRule="auto"/>
        <w:ind w:firstLine="420"/>
        <w:rPr>
          <w:rFonts w:hint="eastAsia"/>
          <w:sz w:val="21"/>
          <w:szCs w:val="21"/>
        </w:rPr>
      </w:pPr>
      <w:r>
        <w:rPr>
          <w:rStyle w:val="12"/>
          <w:rFonts w:hint="eastAsia"/>
          <w:sz w:val="21"/>
          <w:szCs w:val="21"/>
        </w:rPr>
        <w:t>六、暂停估值的情形</w:t>
      </w:r>
    </w:p>
    <w:p w14:paraId="1EC2860C">
      <w:pPr>
        <w:pStyle w:val="8"/>
        <w:spacing w:before="0" w:beforeAutospacing="0" w:after="0" w:afterAutospacing="0" w:line="360" w:lineRule="auto"/>
        <w:ind w:firstLine="420"/>
        <w:rPr>
          <w:rFonts w:hint="eastAsia"/>
          <w:sz w:val="21"/>
          <w:szCs w:val="21"/>
        </w:rPr>
      </w:pPr>
      <w:r>
        <w:rPr>
          <w:rFonts w:hint="eastAsia"/>
          <w:sz w:val="21"/>
          <w:szCs w:val="21"/>
        </w:rPr>
        <w:t xml:space="preserve">1、基金投资所涉及的证券交易所遇法定节假日或因其他原因暂停营业时； </w:t>
      </w:r>
    </w:p>
    <w:p w14:paraId="2ED11716">
      <w:pPr>
        <w:pStyle w:val="8"/>
        <w:spacing w:before="0" w:beforeAutospacing="0" w:after="0" w:afterAutospacing="0" w:line="360" w:lineRule="auto"/>
        <w:ind w:firstLine="420"/>
        <w:rPr>
          <w:rFonts w:hint="eastAsia"/>
          <w:sz w:val="21"/>
          <w:szCs w:val="21"/>
        </w:rPr>
      </w:pPr>
      <w:r>
        <w:rPr>
          <w:rFonts w:hint="eastAsia"/>
          <w:sz w:val="21"/>
          <w:szCs w:val="21"/>
        </w:rPr>
        <w:t xml:space="preserve">2、因不可抗力或其他情形致使基金管理人、基金托管人无法准确评估基金资产价值时； </w:t>
      </w:r>
    </w:p>
    <w:p w14:paraId="5CE44661">
      <w:pPr>
        <w:pStyle w:val="8"/>
        <w:spacing w:before="0" w:beforeAutospacing="0" w:after="0" w:afterAutospacing="0" w:line="360" w:lineRule="auto"/>
        <w:ind w:firstLine="420"/>
        <w:rPr>
          <w:rFonts w:hint="eastAsia"/>
          <w:sz w:val="21"/>
          <w:szCs w:val="21"/>
        </w:rPr>
      </w:pPr>
      <w:r>
        <w:rPr>
          <w:rFonts w:hint="eastAsia"/>
          <w:sz w:val="21"/>
          <w:szCs w:val="21"/>
        </w:rPr>
        <w:t xml:space="preserve">3、占基金相当比例的投资品种的估值出现重大转变，而基金管理人为保障投资者的利益，已决定延迟估值； </w:t>
      </w:r>
    </w:p>
    <w:p w14:paraId="66ADD140">
      <w:pPr>
        <w:pStyle w:val="8"/>
        <w:spacing w:before="0" w:beforeAutospacing="0" w:after="0" w:afterAutospacing="0" w:line="360" w:lineRule="auto"/>
        <w:ind w:firstLine="420"/>
        <w:rPr>
          <w:rFonts w:hint="eastAsia"/>
          <w:sz w:val="21"/>
          <w:szCs w:val="21"/>
        </w:rPr>
      </w:pPr>
      <w:r>
        <w:rPr>
          <w:rFonts w:hint="eastAsia"/>
          <w:sz w:val="21"/>
          <w:szCs w:val="21"/>
        </w:rPr>
        <w:t xml:space="preserve">4、如出现会导致基金管理人不能出售或评估基金资产的情况； </w:t>
      </w:r>
    </w:p>
    <w:p w14:paraId="4CB7B90E">
      <w:pPr>
        <w:pStyle w:val="8"/>
        <w:spacing w:before="0" w:beforeAutospacing="0" w:after="0" w:afterAutospacing="0" w:line="360" w:lineRule="auto"/>
        <w:ind w:firstLine="420"/>
        <w:rPr>
          <w:rFonts w:hint="eastAsia"/>
          <w:sz w:val="21"/>
          <w:szCs w:val="21"/>
        </w:rPr>
      </w:pPr>
      <w:r>
        <w:rPr>
          <w:rFonts w:hint="eastAsia"/>
          <w:sz w:val="21"/>
          <w:szCs w:val="21"/>
        </w:rPr>
        <w:t xml:space="preserve">5、当前一估值日基金资产净值50%以上的资产出现无可参考的活跃市场价格且采用估值技术仍导致公允价值存在重大不确定性时，经与基金托管人协商一致的，应当暂停估值。 </w:t>
      </w:r>
    </w:p>
    <w:p w14:paraId="7A133C1F">
      <w:pPr>
        <w:pStyle w:val="8"/>
        <w:spacing w:before="0" w:beforeAutospacing="0" w:after="0" w:afterAutospacing="0" w:line="360" w:lineRule="auto"/>
        <w:ind w:firstLine="420"/>
        <w:rPr>
          <w:rFonts w:hint="eastAsia"/>
          <w:sz w:val="21"/>
          <w:szCs w:val="21"/>
        </w:rPr>
      </w:pPr>
      <w:r>
        <w:rPr>
          <w:rFonts w:hint="eastAsia"/>
          <w:sz w:val="21"/>
          <w:szCs w:val="21"/>
        </w:rPr>
        <w:t xml:space="preserve">6、中国证监会和基金合同认定的其他情形。  </w:t>
      </w:r>
    </w:p>
    <w:p w14:paraId="5CB5A160">
      <w:pPr>
        <w:pStyle w:val="8"/>
        <w:spacing w:before="0" w:beforeAutospacing="0" w:after="0" w:afterAutospacing="0" w:line="360" w:lineRule="auto"/>
        <w:ind w:firstLine="420"/>
        <w:rPr>
          <w:rFonts w:hint="eastAsia"/>
          <w:sz w:val="21"/>
          <w:szCs w:val="21"/>
        </w:rPr>
      </w:pPr>
      <w:r>
        <w:rPr>
          <w:rStyle w:val="12"/>
          <w:rFonts w:hint="eastAsia"/>
          <w:sz w:val="21"/>
          <w:szCs w:val="21"/>
        </w:rPr>
        <w:t>七、基金净值的确认</w:t>
      </w:r>
    </w:p>
    <w:p w14:paraId="7B685807">
      <w:pPr>
        <w:pStyle w:val="8"/>
        <w:spacing w:before="0" w:beforeAutospacing="0" w:after="0" w:afterAutospacing="0" w:line="360" w:lineRule="auto"/>
        <w:ind w:firstLine="420"/>
        <w:rPr>
          <w:rFonts w:hint="eastAsia"/>
          <w:sz w:val="21"/>
          <w:szCs w:val="21"/>
        </w:rPr>
      </w:pPr>
      <w:r>
        <w:rPr>
          <w:rFonts w:hint="eastAsia"/>
          <w:sz w:val="21"/>
          <w:szCs w:val="21"/>
        </w:rPr>
        <w:t xml:space="preserve">基金资产净值和各类基金份额净值由基金管理人负责计算，基金托管人负责进行复核。基金管理人应于每个工作日交易结束后将当日的净值计算结果发送给基金托管人。基金托管人对净值计算结果复核确认后发送给基金管理人，由基金管理人依据基金合同和有关法律法规的规定对基金净值予以公布。 </w:t>
      </w:r>
    </w:p>
    <w:p w14:paraId="2B24DE89">
      <w:pPr>
        <w:pStyle w:val="8"/>
        <w:spacing w:before="0" w:beforeAutospacing="0" w:after="0" w:afterAutospacing="0" w:line="360" w:lineRule="auto"/>
        <w:ind w:firstLine="420"/>
        <w:rPr>
          <w:rFonts w:hint="eastAsia"/>
          <w:sz w:val="21"/>
          <w:szCs w:val="21"/>
        </w:rPr>
      </w:pPr>
      <w:r>
        <w:rPr>
          <w:rFonts w:hint="eastAsia"/>
          <w:sz w:val="21"/>
          <w:szCs w:val="21"/>
        </w:rPr>
        <w:t>基金份额净值的计算精确到</w:t>
      </w:r>
      <w:bookmarkStart w:id="144" w:name="field_63_netdecimalvalue_1"/>
      <w:r>
        <w:rPr>
          <w:sz w:val="21"/>
          <w:szCs w:val="21"/>
        </w:rPr>
        <w:t>0.001</w:t>
      </w:r>
      <w:bookmarkEnd w:id="144"/>
      <w:r>
        <w:rPr>
          <w:rFonts w:hint="eastAsia"/>
          <w:sz w:val="21"/>
          <w:szCs w:val="21"/>
        </w:rPr>
        <w:t>元，小数点后第</w:t>
      </w:r>
      <w:bookmarkStart w:id="145" w:name="field_0_netdecimaladd1_1"/>
      <w:r>
        <w:rPr>
          <w:sz w:val="21"/>
          <w:szCs w:val="21"/>
        </w:rPr>
        <w:t>4</w:t>
      </w:r>
      <w:bookmarkEnd w:id="145"/>
      <w:r>
        <w:rPr>
          <w:rFonts w:hint="eastAsia"/>
          <w:sz w:val="21"/>
          <w:szCs w:val="21"/>
        </w:rPr>
        <w:t xml:space="preserve">四位四舍五入。国家另有规定的，从其规定。 </w:t>
      </w:r>
    </w:p>
    <w:p w14:paraId="6296C0FC">
      <w:pPr>
        <w:pStyle w:val="8"/>
        <w:spacing w:before="0" w:beforeAutospacing="0" w:after="0" w:afterAutospacing="0" w:line="360" w:lineRule="auto"/>
        <w:ind w:firstLine="420"/>
        <w:rPr>
          <w:rFonts w:hint="eastAsia"/>
          <w:sz w:val="21"/>
          <w:szCs w:val="21"/>
        </w:rPr>
      </w:pPr>
      <w:r>
        <w:rPr>
          <w:rStyle w:val="12"/>
          <w:rFonts w:hint="eastAsia"/>
          <w:sz w:val="21"/>
          <w:szCs w:val="21"/>
        </w:rPr>
        <w:t>八、特殊情况的处理</w:t>
      </w:r>
    </w:p>
    <w:p w14:paraId="35040FAA">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1、基金管理人或基金托管人按“二、估值方法”的第5项进行估值时，所造成的误差不作为基金资产估值错误处理。 </w:t>
      </w:r>
    </w:p>
    <w:p w14:paraId="2191C96D">
      <w:pPr>
        <w:pStyle w:val="8"/>
        <w:spacing w:before="0" w:beforeAutospacing="0" w:after="0" w:afterAutospacing="0" w:line="360" w:lineRule="auto"/>
        <w:ind w:firstLine="420"/>
        <w:rPr>
          <w:rFonts w:hint="eastAsia"/>
          <w:sz w:val="21"/>
          <w:szCs w:val="21"/>
        </w:rPr>
      </w:pPr>
      <w:r>
        <w:rPr>
          <w:rFonts w:hint="eastAsia"/>
          <w:sz w:val="21"/>
          <w:szCs w:val="21"/>
        </w:rPr>
        <w:t>2、由于证券交易所及登记结算公司发送的数据错误，有关会计制度变化或由于其他不可抗力原因，基金管理人和基金托管人虽然已经采取必要、适当、合理的措施进行检查，但是未能发现该错误而造成的基金份额净值计算错误，基金管理人、基金托管人可以免除赔偿</w:t>
      </w:r>
      <w:bookmarkStart w:id="146" w:name="chapter_level1_14_63_section_2_end"/>
      <w:bookmarkEnd w:id="146"/>
      <w:r>
        <w:rPr>
          <w:rFonts w:hint="eastAsia"/>
          <w:sz w:val="21"/>
          <w:szCs w:val="21"/>
        </w:rPr>
        <w:t xml:space="preserve">责任。但基金管理人、基金托管人应积极采取必要的措施消除由此造成的影响。 </w:t>
      </w:r>
    </w:p>
    <w:p w14:paraId="1B62DE30">
      <w:pPr>
        <w:widowControl/>
        <w:jc w:val="left"/>
        <w:rPr>
          <w:rFonts w:hint="eastAsia" w:ascii="宋体" w:hAnsi="宋体" w:eastAsia="宋体"/>
        </w:rPr>
      </w:pPr>
      <w:r>
        <w:rPr>
          <w:rFonts w:ascii="宋体" w:hAnsi="宋体" w:eastAsia="宋体"/>
        </w:rPr>
        <w:br w:type="page"/>
      </w:r>
    </w:p>
    <w:p w14:paraId="130A6723">
      <w:pPr>
        <w:pStyle w:val="2"/>
        <w:jc w:val="center"/>
        <w:rPr>
          <w:rFonts w:hint="eastAsia" w:ascii="宋体" w:hAnsi="宋体" w:eastAsia="宋体"/>
          <w:sz w:val="30"/>
        </w:rPr>
      </w:pPr>
      <w:bookmarkStart w:id="147" w:name="chapter_level1_15_64"/>
      <w:bookmarkStart w:id="148" w:name="_Toc207963930"/>
      <w:r>
        <w:rPr>
          <w:rFonts w:hint="eastAsia" w:ascii="宋体" w:hAnsi="宋体" w:eastAsia="宋体"/>
          <w:sz w:val="30"/>
        </w:rPr>
        <w:t>第十二部分  基金的收益分配</w:t>
      </w:r>
      <w:bookmarkEnd w:id="147"/>
      <w:bookmarkEnd w:id="148"/>
    </w:p>
    <w:p w14:paraId="587F1C9F">
      <w:pPr>
        <w:pStyle w:val="8"/>
        <w:spacing w:before="0" w:beforeAutospacing="0" w:after="0" w:afterAutospacing="0" w:line="360" w:lineRule="auto"/>
        <w:ind w:firstLine="420"/>
        <w:rPr>
          <w:rFonts w:hint="eastAsia"/>
          <w:sz w:val="21"/>
          <w:szCs w:val="21"/>
        </w:rPr>
      </w:pPr>
      <w:bookmarkStart w:id="149" w:name="chapter_level1_15_64_section_1"/>
      <w:bookmarkEnd w:id="149"/>
      <w:r>
        <w:rPr>
          <w:rStyle w:val="12"/>
          <w:rFonts w:hint="eastAsia"/>
          <w:sz w:val="21"/>
          <w:szCs w:val="21"/>
        </w:rPr>
        <w:t>一、基金收益的构成</w:t>
      </w:r>
    </w:p>
    <w:p w14:paraId="1375F191">
      <w:pPr>
        <w:pStyle w:val="8"/>
        <w:spacing w:before="0" w:beforeAutospacing="0" w:after="0" w:afterAutospacing="0" w:line="360" w:lineRule="auto"/>
        <w:ind w:firstLine="420"/>
        <w:rPr>
          <w:rFonts w:hint="eastAsia"/>
          <w:sz w:val="21"/>
          <w:szCs w:val="21"/>
        </w:rPr>
      </w:pPr>
      <w:r>
        <w:rPr>
          <w:rFonts w:hint="eastAsia"/>
          <w:sz w:val="21"/>
          <w:szCs w:val="21"/>
        </w:rPr>
        <w:t xml:space="preserve">1、买卖证券差价； </w:t>
      </w:r>
    </w:p>
    <w:p w14:paraId="19B8C661">
      <w:pPr>
        <w:pStyle w:val="8"/>
        <w:spacing w:before="0" w:beforeAutospacing="0" w:after="0" w:afterAutospacing="0" w:line="360" w:lineRule="auto"/>
        <w:ind w:firstLine="420"/>
        <w:rPr>
          <w:rFonts w:hint="eastAsia"/>
          <w:sz w:val="21"/>
          <w:szCs w:val="21"/>
        </w:rPr>
      </w:pPr>
      <w:r>
        <w:rPr>
          <w:rFonts w:hint="eastAsia"/>
          <w:sz w:val="21"/>
          <w:szCs w:val="21"/>
        </w:rPr>
        <w:t xml:space="preserve">2、基金投资所得红利、股息、债券利息； </w:t>
      </w:r>
    </w:p>
    <w:p w14:paraId="1B0C9D9D">
      <w:pPr>
        <w:pStyle w:val="8"/>
        <w:spacing w:before="0" w:beforeAutospacing="0" w:after="0" w:afterAutospacing="0" w:line="360" w:lineRule="auto"/>
        <w:ind w:firstLine="420"/>
        <w:rPr>
          <w:rFonts w:hint="eastAsia"/>
          <w:sz w:val="21"/>
          <w:szCs w:val="21"/>
        </w:rPr>
      </w:pPr>
      <w:r>
        <w:rPr>
          <w:rFonts w:hint="eastAsia"/>
          <w:sz w:val="21"/>
          <w:szCs w:val="21"/>
        </w:rPr>
        <w:t xml:space="preserve">3、银行存款利息； </w:t>
      </w:r>
    </w:p>
    <w:p w14:paraId="50B709B1">
      <w:pPr>
        <w:pStyle w:val="8"/>
        <w:spacing w:before="0" w:beforeAutospacing="0" w:after="0" w:afterAutospacing="0" w:line="360" w:lineRule="auto"/>
        <w:ind w:firstLine="420"/>
        <w:rPr>
          <w:rFonts w:hint="eastAsia"/>
          <w:sz w:val="21"/>
          <w:szCs w:val="21"/>
        </w:rPr>
      </w:pPr>
      <w:r>
        <w:rPr>
          <w:rFonts w:hint="eastAsia"/>
          <w:sz w:val="21"/>
          <w:szCs w:val="21"/>
        </w:rPr>
        <w:t xml:space="preserve">4、已实现的其他合法收入。 </w:t>
      </w:r>
    </w:p>
    <w:p w14:paraId="608F52A5">
      <w:pPr>
        <w:pStyle w:val="8"/>
        <w:spacing w:before="0" w:beforeAutospacing="0" w:after="0" w:afterAutospacing="0" w:line="360" w:lineRule="auto"/>
        <w:ind w:firstLine="420"/>
        <w:rPr>
          <w:rFonts w:hint="eastAsia"/>
          <w:sz w:val="21"/>
          <w:szCs w:val="21"/>
        </w:rPr>
      </w:pPr>
      <w:r>
        <w:rPr>
          <w:rFonts w:hint="eastAsia"/>
          <w:sz w:val="21"/>
          <w:szCs w:val="21"/>
        </w:rPr>
        <w:t xml:space="preserve">因运用基金财产带来的成本或费用的节约应计入收益。 </w:t>
      </w:r>
    </w:p>
    <w:p w14:paraId="7ED6722F">
      <w:pPr>
        <w:pStyle w:val="8"/>
        <w:spacing w:before="0" w:beforeAutospacing="0" w:after="0" w:afterAutospacing="0" w:line="360" w:lineRule="auto"/>
        <w:ind w:firstLine="420"/>
        <w:rPr>
          <w:rFonts w:hint="eastAsia"/>
          <w:sz w:val="21"/>
          <w:szCs w:val="21"/>
        </w:rPr>
      </w:pPr>
      <w:r>
        <w:rPr>
          <w:rStyle w:val="12"/>
          <w:rFonts w:hint="eastAsia"/>
          <w:sz w:val="21"/>
          <w:szCs w:val="21"/>
        </w:rPr>
        <w:t>二、基金净收益</w:t>
      </w:r>
    </w:p>
    <w:p w14:paraId="34DD49A2">
      <w:pPr>
        <w:pStyle w:val="8"/>
        <w:spacing w:before="0" w:beforeAutospacing="0" w:after="0" w:afterAutospacing="0" w:line="360" w:lineRule="auto"/>
        <w:ind w:firstLine="420"/>
        <w:rPr>
          <w:rFonts w:hint="eastAsia"/>
          <w:sz w:val="21"/>
          <w:szCs w:val="21"/>
        </w:rPr>
      </w:pPr>
      <w:r>
        <w:rPr>
          <w:rFonts w:hint="eastAsia"/>
          <w:sz w:val="21"/>
          <w:szCs w:val="21"/>
        </w:rPr>
        <w:t xml:space="preserve">基金净收益为基金收益扣除按国家有关规定可以在基金收益中扣除的费用后的余额。 </w:t>
      </w:r>
    </w:p>
    <w:p w14:paraId="5BBBA4A8">
      <w:pPr>
        <w:pStyle w:val="8"/>
        <w:spacing w:before="0" w:beforeAutospacing="0" w:after="0" w:afterAutospacing="0" w:line="360" w:lineRule="auto"/>
        <w:ind w:firstLine="420"/>
        <w:rPr>
          <w:rFonts w:hint="eastAsia"/>
          <w:sz w:val="21"/>
          <w:szCs w:val="21"/>
        </w:rPr>
      </w:pPr>
      <w:r>
        <w:rPr>
          <w:rStyle w:val="12"/>
          <w:rFonts w:hint="eastAsia"/>
          <w:sz w:val="21"/>
          <w:szCs w:val="21"/>
        </w:rPr>
        <w:t>三、收益分配原则</w:t>
      </w:r>
    </w:p>
    <w:p w14:paraId="6082D5FD">
      <w:pPr>
        <w:pStyle w:val="8"/>
        <w:spacing w:before="0" w:beforeAutospacing="0" w:after="0" w:afterAutospacing="0" w:line="360" w:lineRule="auto"/>
        <w:ind w:firstLine="420"/>
        <w:rPr>
          <w:rFonts w:hint="eastAsia"/>
          <w:sz w:val="21"/>
          <w:szCs w:val="21"/>
        </w:rPr>
      </w:pPr>
      <w:r>
        <w:rPr>
          <w:rFonts w:hint="eastAsia"/>
          <w:sz w:val="21"/>
          <w:szCs w:val="21"/>
        </w:rPr>
        <w:t xml:space="preserve">本基金收益分配应遵循下列原则： </w:t>
      </w:r>
    </w:p>
    <w:p w14:paraId="39B01C1B">
      <w:pPr>
        <w:pStyle w:val="8"/>
        <w:spacing w:before="0" w:beforeAutospacing="0" w:after="0" w:afterAutospacing="0" w:line="360" w:lineRule="auto"/>
        <w:ind w:firstLine="420"/>
        <w:rPr>
          <w:rFonts w:hint="eastAsia"/>
          <w:sz w:val="21"/>
          <w:szCs w:val="21"/>
        </w:rPr>
      </w:pPr>
      <w:r>
        <w:rPr>
          <w:rFonts w:hint="eastAsia"/>
          <w:sz w:val="21"/>
          <w:szCs w:val="21"/>
        </w:rPr>
        <w:t xml:space="preserve">1、由于本基金A类基金份额不收取销售服务费，C类基金份额收取销售服务费，各基金份额类别对应的可分配收益将有所不同。本基金同一基金份额类别的每一基金份额享有同等分配权； </w:t>
      </w:r>
    </w:p>
    <w:p w14:paraId="20B1ADF8">
      <w:pPr>
        <w:pStyle w:val="8"/>
        <w:spacing w:before="0" w:beforeAutospacing="0" w:after="0" w:afterAutospacing="0" w:line="360" w:lineRule="auto"/>
        <w:ind w:firstLine="420"/>
        <w:rPr>
          <w:rFonts w:hint="eastAsia"/>
          <w:sz w:val="21"/>
          <w:szCs w:val="21"/>
        </w:rPr>
      </w:pPr>
      <w:r>
        <w:rPr>
          <w:rFonts w:hint="eastAsia"/>
          <w:sz w:val="21"/>
          <w:szCs w:val="21"/>
        </w:rPr>
        <w:t xml:space="preserve">2、基金收益分配后每一基金份额净值不能低于面值，即基金利润分配基准日的基金份额净值减去每单位基金份额收益分配金额后不能低于面值； </w:t>
      </w:r>
    </w:p>
    <w:p w14:paraId="2324F40A">
      <w:pPr>
        <w:pStyle w:val="8"/>
        <w:spacing w:before="0" w:beforeAutospacing="0" w:after="0" w:afterAutospacing="0" w:line="360" w:lineRule="auto"/>
        <w:ind w:firstLine="420"/>
        <w:rPr>
          <w:rFonts w:hint="eastAsia"/>
          <w:sz w:val="21"/>
          <w:szCs w:val="21"/>
        </w:rPr>
      </w:pPr>
      <w:r>
        <w:rPr>
          <w:rFonts w:hint="eastAsia"/>
          <w:sz w:val="21"/>
          <w:szCs w:val="21"/>
        </w:rPr>
        <w:t xml:space="preserve">3、在符合有关基金分红条件的前提下，本基金收益每年最多分配4次，每次基金收益分配比例不低于可分配利润的20%。若《基金合同》生效不满3个月可不进行收益分配。基金的收益分配比例应当以期末可供分配利润为基准计算。期末可供分配利润指期末资产负债表中未分配利润与未分配利润中已实现收益的孰低数； </w:t>
      </w:r>
    </w:p>
    <w:p w14:paraId="4F7988A6">
      <w:pPr>
        <w:pStyle w:val="8"/>
        <w:spacing w:before="0" w:beforeAutospacing="0" w:after="0" w:afterAutospacing="0" w:line="360" w:lineRule="auto"/>
        <w:ind w:firstLine="420"/>
        <w:rPr>
          <w:rFonts w:hint="eastAsia"/>
          <w:sz w:val="21"/>
          <w:szCs w:val="21"/>
        </w:rPr>
      </w:pPr>
      <w:r>
        <w:rPr>
          <w:rFonts w:hint="eastAsia"/>
          <w:sz w:val="21"/>
          <w:szCs w:val="21"/>
        </w:rPr>
        <w:t xml:space="preserve">4、本基金收益分配方式分为两种：现金分红与红利再投资，基金投资者可选择现金红利或将现金红利按除息日的基金份额净值自动转为基金份额进行再投资。若投资者不选择，本基金默认的收益分配方式是现金分红； </w:t>
      </w:r>
    </w:p>
    <w:p w14:paraId="4143D325">
      <w:pPr>
        <w:pStyle w:val="8"/>
        <w:spacing w:before="0" w:beforeAutospacing="0" w:after="0" w:afterAutospacing="0" w:line="360" w:lineRule="auto"/>
        <w:ind w:firstLine="420"/>
        <w:rPr>
          <w:rFonts w:hint="eastAsia"/>
          <w:sz w:val="21"/>
          <w:szCs w:val="21"/>
        </w:rPr>
      </w:pPr>
      <w:r>
        <w:rPr>
          <w:rFonts w:hint="eastAsia"/>
          <w:sz w:val="21"/>
          <w:szCs w:val="21"/>
        </w:rPr>
        <w:t xml:space="preserve">5、法律法规或监管机构另有规定的从其规定。 </w:t>
      </w:r>
    </w:p>
    <w:p w14:paraId="221910BF">
      <w:pPr>
        <w:pStyle w:val="8"/>
        <w:spacing w:before="0" w:beforeAutospacing="0" w:after="0" w:afterAutospacing="0" w:line="360" w:lineRule="auto"/>
        <w:ind w:firstLine="420"/>
        <w:rPr>
          <w:rFonts w:hint="eastAsia"/>
          <w:sz w:val="21"/>
          <w:szCs w:val="21"/>
        </w:rPr>
      </w:pPr>
      <w:r>
        <w:rPr>
          <w:rFonts w:hint="eastAsia"/>
          <w:sz w:val="21"/>
          <w:szCs w:val="21"/>
        </w:rPr>
        <w:t>在不影响投资者利益的情况下，基金管理人可在法律法规允许的前提下酌情调整以上基金收益分配原则，此项调整不需要召开基金份额持有人大会，但应于变更实施日前在指定媒</w:t>
      </w:r>
      <w:bookmarkStart w:id="150" w:name="chapter_level1_15_64_section_1_end"/>
      <w:bookmarkEnd w:id="150"/>
      <w:r>
        <w:rPr>
          <w:rFonts w:hint="eastAsia"/>
          <w:sz w:val="21"/>
          <w:szCs w:val="21"/>
        </w:rPr>
        <w:t xml:space="preserve">介公告。 </w:t>
      </w:r>
    </w:p>
    <w:p w14:paraId="711355FB">
      <w:pPr>
        <w:pStyle w:val="8"/>
        <w:spacing w:before="0" w:beforeAutospacing="0" w:after="0" w:afterAutospacing="0" w:line="360" w:lineRule="auto"/>
        <w:ind w:firstLine="420"/>
        <w:rPr>
          <w:rFonts w:hint="eastAsia"/>
          <w:sz w:val="21"/>
          <w:szCs w:val="21"/>
        </w:rPr>
      </w:pPr>
      <w:bookmarkStart w:id="151" w:name="chapter_level1_15_64_section_2"/>
      <w:bookmarkEnd w:id="151"/>
      <w:r>
        <w:rPr>
          <w:rStyle w:val="12"/>
          <w:rFonts w:hint="eastAsia"/>
          <w:sz w:val="21"/>
          <w:szCs w:val="21"/>
        </w:rPr>
        <w:t>四、收益分配方案</w:t>
      </w:r>
    </w:p>
    <w:p w14:paraId="7F86FFC7">
      <w:pPr>
        <w:pStyle w:val="8"/>
        <w:spacing w:before="0" w:beforeAutospacing="0" w:after="0" w:afterAutospacing="0" w:line="360" w:lineRule="auto"/>
        <w:ind w:firstLine="420"/>
        <w:rPr>
          <w:rFonts w:hint="eastAsia"/>
          <w:sz w:val="21"/>
          <w:szCs w:val="21"/>
        </w:rPr>
      </w:pPr>
      <w:r>
        <w:rPr>
          <w:rFonts w:hint="eastAsia"/>
          <w:sz w:val="21"/>
          <w:szCs w:val="21"/>
        </w:rPr>
        <w:t xml:space="preserve">基金收益分配方案中应载明基金期末可供分配利润、基金收益分配对象、分配原则、分配时间、分配数额及比例、分配方式、支付方式等内容。 </w:t>
      </w:r>
    </w:p>
    <w:p w14:paraId="40D243BC">
      <w:pPr>
        <w:pStyle w:val="8"/>
        <w:spacing w:before="0" w:beforeAutospacing="0" w:after="0" w:afterAutospacing="0" w:line="360" w:lineRule="auto"/>
        <w:ind w:firstLine="420"/>
        <w:rPr>
          <w:rFonts w:hint="eastAsia"/>
          <w:sz w:val="21"/>
          <w:szCs w:val="21"/>
        </w:rPr>
      </w:pPr>
      <w:r>
        <w:rPr>
          <w:rStyle w:val="12"/>
          <w:rFonts w:hint="eastAsia"/>
          <w:sz w:val="21"/>
          <w:szCs w:val="21"/>
        </w:rPr>
        <w:t>五、收益分配的时间和程序</w:t>
      </w:r>
    </w:p>
    <w:p w14:paraId="176530F5">
      <w:pPr>
        <w:pStyle w:val="8"/>
        <w:spacing w:before="0" w:beforeAutospacing="0" w:after="0" w:afterAutospacing="0" w:line="360" w:lineRule="auto"/>
        <w:ind w:firstLine="420"/>
        <w:rPr>
          <w:rFonts w:hint="eastAsia"/>
          <w:sz w:val="21"/>
          <w:szCs w:val="21"/>
        </w:rPr>
      </w:pPr>
      <w:r>
        <w:rPr>
          <w:rFonts w:hint="eastAsia"/>
          <w:sz w:val="21"/>
          <w:szCs w:val="21"/>
        </w:rPr>
        <w:t xml:space="preserve">1、本基金收益分配方案由基金管理人拟定、由基金托管人核实后确定，基金管理人按法律法规的规定公告。 </w:t>
      </w:r>
    </w:p>
    <w:p w14:paraId="0D217D1B">
      <w:pPr>
        <w:pStyle w:val="8"/>
        <w:spacing w:before="0" w:beforeAutospacing="0" w:after="0" w:afterAutospacing="0" w:line="360" w:lineRule="auto"/>
        <w:ind w:firstLine="420"/>
        <w:rPr>
          <w:rFonts w:hint="eastAsia"/>
          <w:sz w:val="21"/>
          <w:szCs w:val="21"/>
        </w:rPr>
      </w:pPr>
      <w:r>
        <w:rPr>
          <w:rFonts w:hint="eastAsia"/>
          <w:sz w:val="21"/>
          <w:szCs w:val="21"/>
        </w:rPr>
        <w:t xml:space="preserve">2、在分配方案公布后(依据具体方案的规定)，基金管理人就支付的现金红利向基金托管人发送划款指令，基金托管人按照基金管理人的指令及时进行分红资金的划付。 </w:t>
      </w:r>
    </w:p>
    <w:p w14:paraId="0792B4F7">
      <w:pPr>
        <w:pStyle w:val="8"/>
        <w:spacing w:before="0" w:beforeAutospacing="0" w:after="0" w:afterAutospacing="0" w:line="360" w:lineRule="auto"/>
        <w:ind w:firstLine="420"/>
        <w:rPr>
          <w:rFonts w:hint="eastAsia"/>
          <w:sz w:val="21"/>
          <w:szCs w:val="21"/>
        </w:rPr>
      </w:pPr>
      <w:r>
        <w:rPr>
          <w:rFonts w:hint="eastAsia"/>
          <w:sz w:val="21"/>
          <w:szCs w:val="21"/>
        </w:rPr>
        <w:t xml:space="preserve">3、基金红利发放日距离收益分配基准日（期末可供分配利润计算截至日）的时间不得超过15个工作日。 </w:t>
      </w:r>
    </w:p>
    <w:p w14:paraId="49331900">
      <w:pPr>
        <w:pStyle w:val="8"/>
        <w:spacing w:before="0" w:beforeAutospacing="0" w:after="0" w:afterAutospacing="0" w:line="360" w:lineRule="auto"/>
        <w:ind w:firstLine="420"/>
        <w:rPr>
          <w:rFonts w:hint="eastAsia"/>
          <w:sz w:val="21"/>
          <w:szCs w:val="21"/>
        </w:rPr>
      </w:pPr>
      <w:r>
        <w:rPr>
          <w:rStyle w:val="12"/>
          <w:rFonts w:hint="eastAsia"/>
          <w:sz w:val="21"/>
          <w:szCs w:val="21"/>
        </w:rPr>
        <w:t>六、收益分配中发生的费用</w:t>
      </w:r>
    </w:p>
    <w:p w14:paraId="04B8087B">
      <w:pPr>
        <w:pStyle w:val="8"/>
        <w:spacing w:before="0" w:beforeAutospacing="0" w:after="0" w:afterAutospacing="0" w:line="360" w:lineRule="auto"/>
        <w:ind w:firstLine="420"/>
        <w:rPr>
          <w:rFonts w:hint="eastAsia"/>
          <w:sz w:val="21"/>
          <w:szCs w:val="21"/>
        </w:rPr>
      </w:pPr>
      <w:r>
        <w:rPr>
          <w:rFonts w:hint="eastAsia"/>
          <w:sz w:val="21"/>
          <w:szCs w:val="21"/>
        </w:rPr>
        <w:t xml:space="preserve">1、收益分配采用红利再投资方式免收再投资的费用。 </w:t>
      </w:r>
    </w:p>
    <w:p w14:paraId="1FFA5310">
      <w:pPr>
        <w:pStyle w:val="8"/>
        <w:spacing w:before="0" w:beforeAutospacing="0" w:after="0" w:afterAutospacing="0" w:line="360" w:lineRule="auto"/>
        <w:ind w:firstLine="420"/>
        <w:rPr>
          <w:rFonts w:hint="eastAsia"/>
          <w:sz w:val="21"/>
          <w:szCs w:val="21"/>
        </w:rPr>
      </w:pPr>
      <w:r>
        <w:rPr>
          <w:rFonts w:hint="eastAsia"/>
          <w:sz w:val="21"/>
          <w:szCs w:val="21"/>
        </w:rPr>
        <w:t>2、收益分配时发生的银行转账等手续费用由基金份额持有人自行承担；如果基金份额持有人所获现金红利不足支付前述银行转账等手续费用，登记机构可将该基金份额持有人的</w:t>
      </w:r>
      <w:bookmarkStart w:id="152" w:name="chapter_level1_15_64_section_2_end"/>
      <w:bookmarkEnd w:id="152"/>
      <w:r>
        <w:rPr>
          <w:rFonts w:hint="eastAsia"/>
          <w:sz w:val="21"/>
          <w:szCs w:val="21"/>
        </w:rPr>
        <w:t xml:space="preserve">现金红利按除权日的基金份额净值转为基金份额。 </w:t>
      </w:r>
    </w:p>
    <w:p w14:paraId="7005A3BA">
      <w:pPr>
        <w:widowControl/>
        <w:jc w:val="left"/>
        <w:rPr>
          <w:rFonts w:hint="eastAsia" w:ascii="宋体" w:hAnsi="宋体" w:eastAsia="宋体"/>
        </w:rPr>
      </w:pPr>
      <w:r>
        <w:rPr>
          <w:rFonts w:ascii="宋体" w:hAnsi="宋体" w:eastAsia="宋体"/>
        </w:rPr>
        <w:br w:type="page"/>
      </w:r>
    </w:p>
    <w:p w14:paraId="2AB01A5E">
      <w:pPr>
        <w:pStyle w:val="2"/>
        <w:jc w:val="center"/>
        <w:rPr>
          <w:rFonts w:hint="eastAsia" w:ascii="宋体" w:hAnsi="宋体" w:eastAsia="宋体"/>
          <w:sz w:val="30"/>
        </w:rPr>
      </w:pPr>
      <w:bookmarkStart w:id="153" w:name="_Toc207963931"/>
      <w:bookmarkStart w:id="154" w:name="chapter_level1_16_65"/>
      <w:r>
        <w:rPr>
          <w:rFonts w:hint="eastAsia" w:ascii="宋体" w:hAnsi="宋体" w:eastAsia="宋体"/>
          <w:sz w:val="30"/>
        </w:rPr>
        <w:t>第十三部分  基金费用与税收</w:t>
      </w:r>
      <w:bookmarkEnd w:id="153"/>
      <w:bookmarkEnd w:id="154"/>
    </w:p>
    <w:p w14:paraId="5E243C95">
      <w:pPr>
        <w:pStyle w:val="8"/>
        <w:spacing w:before="0" w:beforeAutospacing="0" w:after="0" w:afterAutospacing="0" w:line="360" w:lineRule="auto"/>
        <w:ind w:firstLine="420"/>
        <w:rPr>
          <w:rFonts w:hint="eastAsia"/>
          <w:sz w:val="21"/>
          <w:szCs w:val="21"/>
        </w:rPr>
      </w:pPr>
      <w:bookmarkStart w:id="155" w:name="chapter_level1_16_65_section_1"/>
      <w:bookmarkEnd w:id="155"/>
      <w:r>
        <w:rPr>
          <w:rStyle w:val="12"/>
          <w:rFonts w:hint="eastAsia"/>
          <w:sz w:val="21"/>
          <w:szCs w:val="21"/>
        </w:rPr>
        <w:t>一、与基金运作有关的费用</w:t>
      </w:r>
    </w:p>
    <w:p w14:paraId="2F6CC4B4">
      <w:pPr>
        <w:pStyle w:val="8"/>
        <w:spacing w:before="0" w:beforeAutospacing="0" w:after="0" w:afterAutospacing="0" w:line="360" w:lineRule="auto"/>
        <w:ind w:firstLine="420"/>
        <w:rPr>
          <w:rFonts w:hint="eastAsia"/>
          <w:sz w:val="21"/>
          <w:szCs w:val="21"/>
        </w:rPr>
      </w:pPr>
      <w:r>
        <w:rPr>
          <w:rFonts w:hint="eastAsia"/>
          <w:sz w:val="21"/>
          <w:szCs w:val="21"/>
        </w:rPr>
        <w:t xml:space="preserve">（一）基金费用的种类 </w:t>
      </w:r>
    </w:p>
    <w:p w14:paraId="73159361">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1、基金管理人的管理费； </w:t>
      </w:r>
    </w:p>
    <w:p w14:paraId="0DCAD683">
      <w:pPr>
        <w:pStyle w:val="8"/>
        <w:spacing w:before="0" w:beforeAutospacing="0" w:after="0" w:afterAutospacing="0" w:line="360" w:lineRule="auto"/>
        <w:ind w:firstLine="420"/>
        <w:rPr>
          <w:rFonts w:hint="eastAsia"/>
          <w:sz w:val="21"/>
          <w:szCs w:val="21"/>
        </w:rPr>
      </w:pPr>
      <w:r>
        <w:rPr>
          <w:rFonts w:hint="eastAsia"/>
          <w:sz w:val="21"/>
          <w:szCs w:val="21"/>
        </w:rPr>
        <w:t xml:space="preserve">2、基金托管人的托管费； </w:t>
      </w:r>
    </w:p>
    <w:p w14:paraId="016FB124">
      <w:pPr>
        <w:pStyle w:val="8"/>
        <w:spacing w:before="0" w:beforeAutospacing="0" w:after="0" w:afterAutospacing="0" w:line="360" w:lineRule="auto"/>
        <w:ind w:firstLine="420"/>
        <w:rPr>
          <w:rFonts w:hint="eastAsia"/>
          <w:sz w:val="21"/>
          <w:szCs w:val="21"/>
        </w:rPr>
      </w:pPr>
      <w:r>
        <w:rPr>
          <w:rFonts w:hint="eastAsia"/>
          <w:sz w:val="21"/>
          <w:szCs w:val="21"/>
        </w:rPr>
        <w:t xml:space="preserve">3、C类基金份额的销售服务费； </w:t>
      </w:r>
    </w:p>
    <w:p w14:paraId="0B0FEA7C">
      <w:pPr>
        <w:pStyle w:val="8"/>
        <w:spacing w:before="0" w:beforeAutospacing="0" w:after="0" w:afterAutospacing="0" w:line="360" w:lineRule="auto"/>
        <w:ind w:firstLine="420"/>
        <w:rPr>
          <w:rFonts w:hint="eastAsia"/>
          <w:sz w:val="21"/>
          <w:szCs w:val="21"/>
        </w:rPr>
      </w:pPr>
      <w:r>
        <w:rPr>
          <w:rFonts w:hint="eastAsia"/>
          <w:sz w:val="21"/>
          <w:szCs w:val="21"/>
        </w:rPr>
        <w:t xml:space="preserve">4、基金合同生效后的信息披露费用，法律法规、中国证监会另有规定的除外； </w:t>
      </w:r>
    </w:p>
    <w:p w14:paraId="31C9B9EC">
      <w:pPr>
        <w:pStyle w:val="8"/>
        <w:spacing w:before="0" w:beforeAutospacing="0" w:after="0" w:afterAutospacing="0" w:line="360" w:lineRule="auto"/>
        <w:ind w:firstLine="420"/>
        <w:rPr>
          <w:rFonts w:hint="eastAsia"/>
          <w:sz w:val="21"/>
          <w:szCs w:val="21"/>
        </w:rPr>
      </w:pPr>
      <w:r>
        <w:rPr>
          <w:rFonts w:hint="eastAsia"/>
          <w:sz w:val="21"/>
          <w:szCs w:val="21"/>
        </w:rPr>
        <w:t xml:space="preserve">5、基金份额持有人大会费用； </w:t>
      </w:r>
    </w:p>
    <w:p w14:paraId="1DA51325">
      <w:pPr>
        <w:pStyle w:val="8"/>
        <w:spacing w:before="0" w:beforeAutospacing="0" w:after="0" w:afterAutospacing="0" w:line="360" w:lineRule="auto"/>
        <w:ind w:firstLine="420"/>
        <w:rPr>
          <w:rFonts w:hint="eastAsia"/>
          <w:sz w:val="21"/>
          <w:szCs w:val="21"/>
        </w:rPr>
      </w:pPr>
      <w:r>
        <w:rPr>
          <w:rFonts w:hint="eastAsia"/>
          <w:sz w:val="21"/>
          <w:szCs w:val="21"/>
        </w:rPr>
        <w:t xml:space="preserve">6、基金合同生效后与基金有关的会计师费和律师费； </w:t>
      </w:r>
    </w:p>
    <w:p w14:paraId="5F7523C4">
      <w:pPr>
        <w:pStyle w:val="8"/>
        <w:spacing w:before="0" w:beforeAutospacing="0" w:after="0" w:afterAutospacing="0" w:line="360" w:lineRule="auto"/>
        <w:ind w:firstLine="420"/>
        <w:rPr>
          <w:rFonts w:hint="eastAsia"/>
          <w:sz w:val="21"/>
          <w:szCs w:val="21"/>
        </w:rPr>
      </w:pPr>
      <w:r>
        <w:rPr>
          <w:rFonts w:hint="eastAsia"/>
          <w:sz w:val="21"/>
          <w:szCs w:val="21"/>
        </w:rPr>
        <w:t xml:space="preserve">7、基金的证券交易费用； </w:t>
      </w:r>
    </w:p>
    <w:p w14:paraId="29F465D4">
      <w:pPr>
        <w:pStyle w:val="8"/>
        <w:spacing w:before="0" w:beforeAutospacing="0" w:after="0" w:afterAutospacing="0" w:line="360" w:lineRule="auto"/>
        <w:ind w:firstLine="420"/>
        <w:rPr>
          <w:rFonts w:hint="eastAsia"/>
          <w:sz w:val="21"/>
          <w:szCs w:val="21"/>
        </w:rPr>
      </w:pPr>
      <w:r>
        <w:rPr>
          <w:rFonts w:hint="eastAsia"/>
          <w:sz w:val="21"/>
          <w:szCs w:val="21"/>
        </w:rPr>
        <w:t xml:space="preserve">8、基金财产拨划支付的银行费用； </w:t>
      </w:r>
    </w:p>
    <w:p w14:paraId="20D3EDE6">
      <w:pPr>
        <w:pStyle w:val="8"/>
        <w:spacing w:before="0" w:beforeAutospacing="0" w:after="0" w:afterAutospacing="0" w:line="360" w:lineRule="auto"/>
        <w:ind w:firstLine="420"/>
        <w:rPr>
          <w:rFonts w:hint="eastAsia"/>
          <w:sz w:val="21"/>
          <w:szCs w:val="21"/>
        </w:rPr>
      </w:pPr>
      <w:r>
        <w:rPr>
          <w:rFonts w:hint="eastAsia"/>
          <w:sz w:val="21"/>
          <w:szCs w:val="21"/>
        </w:rPr>
        <w:t xml:space="preserve">9、按照国家有关规定可以在基金财产中列支的其他费用。 </w:t>
      </w:r>
    </w:p>
    <w:p w14:paraId="71AEAE2C">
      <w:pPr>
        <w:pStyle w:val="8"/>
        <w:spacing w:before="0" w:beforeAutospacing="0" w:after="0" w:afterAutospacing="0" w:line="360" w:lineRule="auto"/>
        <w:ind w:firstLine="420"/>
        <w:rPr>
          <w:rFonts w:hint="eastAsia"/>
          <w:sz w:val="21"/>
          <w:szCs w:val="21"/>
        </w:rPr>
      </w:pPr>
      <w:r>
        <w:rPr>
          <w:rFonts w:hint="eastAsia"/>
          <w:sz w:val="21"/>
          <w:szCs w:val="21"/>
        </w:rPr>
        <w:t xml:space="preserve">上述基金费用由基金管理人在法律法规规定的范围内按照公允的市场价格确定，法律法规另有规定时从其规定。 </w:t>
      </w:r>
    </w:p>
    <w:p w14:paraId="23B0D45D">
      <w:pPr>
        <w:pStyle w:val="8"/>
        <w:spacing w:before="0" w:beforeAutospacing="0" w:after="0" w:afterAutospacing="0" w:line="360" w:lineRule="auto"/>
        <w:ind w:firstLine="420"/>
        <w:rPr>
          <w:rFonts w:hint="eastAsia"/>
          <w:sz w:val="21"/>
          <w:szCs w:val="21"/>
        </w:rPr>
      </w:pPr>
      <w:r>
        <w:rPr>
          <w:rFonts w:hint="eastAsia"/>
          <w:sz w:val="21"/>
          <w:szCs w:val="21"/>
        </w:rPr>
        <w:t xml:space="preserve">（二）基金费用计提方法、计提标准和支付方式 </w:t>
      </w:r>
    </w:p>
    <w:p w14:paraId="53528D3D">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1、基金管理人的管理费 </w:t>
      </w:r>
    </w:p>
    <w:p w14:paraId="5DB30743">
      <w:pPr>
        <w:pStyle w:val="8"/>
        <w:spacing w:before="0" w:beforeAutospacing="0" w:after="0" w:afterAutospacing="0" w:line="360" w:lineRule="auto"/>
        <w:ind w:firstLine="420"/>
        <w:rPr>
          <w:rFonts w:hint="eastAsia"/>
          <w:sz w:val="21"/>
          <w:szCs w:val="21"/>
        </w:rPr>
      </w:pPr>
      <w:r>
        <w:rPr>
          <w:rFonts w:hint="eastAsia"/>
          <w:sz w:val="21"/>
          <w:szCs w:val="21"/>
        </w:rPr>
        <w:t xml:space="preserve">在通常情况下，基金管理费按前一日基金资产净值的年费率计提。计算方法如下： </w:t>
      </w:r>
    </w:p>
    <w:p w14:paraId="7B6A6025">
      <w:pPr>
        <w:pStyle w:val="8"/>
        <w:spacing w:before="0" w:beforeAutospacing="0" w:after="0" w:afterAutospacing="0" w:line="360" w:lineRule="auto"/>
        <w:ind w:firstLine="420"/>
        <w:rPr>
          <w:rFonts w:hint="eastAsia"/>
          <w:sz w:val="21"/>
          <w:szCs w:val="21"/>
        </w:rPr>
      </w:pPr>
      <w:r>
        <w:rPr>
          <w:rFonts w:hint="eastAsia"/>
          <w:sz w:val="21"/>
          <w:szCs w:val="21"/>
        </w:rPr>
        <w:t>H＝E×年管理费率÷当年天数，本基金年管理费率为</w:t>
      </w:r>
      <w:bookmarkStart w:id="156" w:name="field_0_managementrate_1"/>
      <w:r>
        <w:rPr>
          <w:sz w:val="21"/>
          <w:szCs w:val="21"/>
        </w:rPr>
        <w:t>1.20</w:t>
      </w:r>
      <w:bookmarkEnd w:id="156"/>
      <w:r>
        <w:rPr>
          <w:rFonts w:hint="eastAsia"/>
          <w:sz w:val="21"/>
          <w:szCs w:val="21"/>
        </w:rPr>
        <w:t xml:space="preserve">% </w:t>
      </w:r>
    </w:p>
    <w:p w14:paraId="028ED422">
      <w:pPr>
        <w:pStyle w:val="8"/>
        <w:spacing w:before="0" w:beforeAutospacing="0" w:after="0" w:afterAutospacing="0" w:line="360" w:lineRule="auto"/>
        <w:ind w:firstLine="420"/>
        <w:rPr>
          <w:rFonts w:hint="eastAsia"/>
          <w:sz w:val="21"/>
          <w:szCs w:val="21"/>
        </w:rPr>
      </w:pPr>
      <w:r>
        <w:rPr>
          <w:rFonts w:hint="eastAsia"/>
          <w:sz w:val="21"/>
          <w:szCs w:val="21"/>
        </w:rPr>
        <w:t xml:space="preserve">H为每日应计提的基金管理费 </w:t>
      </w:r>
    </w:p>
    <w:p w14:paraId="5B8A0657">
      <w:pPr>
        <w:pStyle w:val="8"/>
        <w:spacing w:before="0" w:beforeAutospacing="0" w:after="0" w:afterAutospacing="0" w:line="360" w:lineRule="auto"/>
        <w:ind w:firstLine="420"/>
        <w:rPr>
          <w:rFonts w:hint="eastAsia"/>
          <w:sz w:val="21"/>
          <w:szCs w:val="21"/>
        </w:rPr>
      </w:pPr>
      <w:r>
        <w:rPr>
          <w:rFonts w:hint="eastAsia"/>
          <w:sz w:val="21"/>
          <w:szCs w:val="21"/>
        </w:rPr>
        <w:t xml:space="preserve">E为前一日基金资产净值 </w:t>
      </w:r>
    </w:p>
    <w:p w14:paraId="2DC5A865">
      <w:pPr>
        <w:pStyle w:val="8"/>
        <w:spacing w:before="0" w:beforeAutospacing="0" w:after="0" w:afterAutospacing="0" w:line="360" w:lineRule="auto"/>
        <w:ind w:firstLine="420"/>
        <w:rPr>
          <w:rFonts w:hint="eastAsia"/>
          <w:sz w:val="21"/>
          <w:szCs w:val="21"/>
        </w:rPr>
      </w:pPr>
      <w:r>
        <w:rPr>
          <w:rFonts w:hint="eastAsia"/>
          <w:sz w:val="21"/>
          <w:szCs w:val="21"/>
        </w:rPr>
        <w:t xml:space="preserve">基金管理费每日计提，按月支付。由基金管理人向基金托管人发送基金管理费划付指令，经基金托管人复核后于次月首日起3个工作日内从基金财产中一次性支付给基金管理人，若遇法定节假日、休息日，支付日期顺延。 </w:t>
      </w:r>
    </w:p>
    <w:p w14:paraId="65CADFE3">
      <w:pPr>
        <w:pStyle w:val="8"/>
        <w:spacing w:before="0" w:beforeAutospacing="0" w:after="0" w:afterAutospacing="0" w:line="360" w:lineRule="auto"/>
        <w:ind w:firstLine="420"/>
        <w:rPr>
          <w:rFonts w:hint="eastAsia"/>
          <w:sz w:val="21"/>
          <w:szCs w:val="21"/>
        </w:rPr>
      </w:pPr>
      <w:r>
        <w:rPr>
          <w:rFonts w:hint="eastAsia"/>
          <w:sz w:val="21"/>
          <w:szCs w:val="21"/>
        </w:rPr>
        <w:t xml:space="preserve">2、基金托管人的托管费 </w:t>
      </w:r>
    </w:p>
    <w:p w14:paraId="58A34C7C">
      <w:pPr>
        <w:pStyle w:val="8"/>
        <w:spacing w:before="0" w:beforeAutospacing="0" w:after="0" w:afterAutospacing="0" w:line="360" w:lineRule="auto"/>
        <w:ind w:firstLine="420"/>
        <w:rPr>
          <w:rFonts w:hint="eastAsia"/>
          <w:sz w:val="21"/>
          <w:szCs w:val="21"/>
        </w:rPr>
      </w:pPr>
      <w:r>
        <w:rPr>
          <w:rFonts w:hint="eastAsia"/>
          <w:sz w:val="21"/>
          <w:szCs w:val="21"/>
        </w:rPr>
        <w:t xml:space="preserve">在通常情况下，基金托管费按前一日基金资产净值的年费率计提。计算方法如下： </w:t>
      </w:r>
    </w:p>
    <w:p w14:paraId="12BBFAFA">
      <w:pPr>
        <w:pStyle w:val="8"/>
        <w:spacing w:before="0" w:beforeAutospacing="0" w:after="0" w:afterAutospacing="0" w:line="360" w:lineRule="auto"/>
        <w:ind w:firstLine="420"/>
        <w:rPr>
          <w:rFonts w:hint="eastAsia"/>
          <w:sz w:val="21"/>
          <w:szCs w:val="21"/>
        </w:rPr>
      </w:pPr>
      <w:r>
        <w:rPr>
          <w:rFonts w:hint="eastAsia"/>
          <w:sz w:val="21"/>
          <w:szCs w:val="21"/>
        </w:rPr>
        <w:t>H＝E×年托管费率÷当年天数，本基金年托管费率为</w:t>
      </w:r>
      <w:bookmarkStart w:id="157" w:name="field_0_trusteerate_1"/>
      <w:r>
        <w:rPr>
          <w:sz w:val="21"/>
          <w:szCs w:val="21"/>
        </w:rPr>
        <w:t>0.20</w:t>
      </w:r>
      <w:bookmarkEnd w:id="157"/>
      <w:r>
        <w:rPr>
          <w:rFonts w:hint="eastAsia"/>
          <w:sz w:val="21"/>
          <w:szCs w:val="21"/>
        </w:rPr>
        <w:t xml:space="preserve">% </w:t>
      </w:r>
    </w:p>
    <w:p w14:paraId="1D18E508">
      <w:pPr>
        <w:pStyle w:val="8"/>
        <w:spacing w:before="0" w:beforeAutospacing="0" w:after="0" w:afterAutospacing="0" w:line="360" w:lineRule="auto"/>
        <w:ind w:firstLine="420"/>
        <w:rPr>
          <w:rFonts w:hint="eastAsia"/>
          <w:sz w:val="21"/>
          <w:szCs w:val="21"/>
        </w:rPr>
      </w:pPr>
      <w:r>
        <w:rPr>
          <w:rFonts w:hint="eastAsia"/>
          <w:sz w:val="21"/>
          <w:szCs w:val="21"/>
        </w:rPr>
        <w:t xml:space="preserve">H为每日应计提的基金托管费 </w:t>
      </w:r>
    </w:p>
    <w:p w14:paraId="6090E1A2">
      <w:pPr>
        <w:pStyle w:val="8"/>
        <w:spacing w:before="0" w:beforeAutospacing="0" w:after="0" w:afterAutospacing="0" w:line="360" w:lineRule="auto"/>
        <w:ind w:firstLine="420"/>
        <w:rPr>
          <w:rFonts w:hint="eastAsia"/>
          <w:sz w:val="21"/>
          <w:szCs w:val="21"/>
        </w:rPr>
      </w:pPr>
      <w:r>
        <w:rPr>
          <w:rFonts w:hint="eastAsia"/>
          <w:sz w:val="21"/>
          <w:szCs w:val="21"/>
        </w:rPr>
        <w:t xml:space="preserve">E为前一日基金资产净值 </w:t>
      </w:r>
    </w:p>
    <w:p w14:paraId="314F4BD8">
      <w:pPr>
        <w:pStyle w:val="8"/>
        <w:spacing w:before="0" w:beforeAutospacing="0" w:after="0" w:afterAutospacing="0" w:line="360" w:lineRule="auto"/>
        <w:ind w:firstLine="420"/>
        <w:rPr>
          <w:rFonts w:hint="eastAsia"/>
          <w:sz w:val="21"/>
          <w:szCs w:val="21"/>
        </w:rPr>
      </w:pPr>
      <w:r>
        <w:rPr>
          <w:rFonts w:hint="eastAsia"/>
          <w:sz w:val="21"/>
          <w:szCs w:val="21"/>
        </w:rPr>
        <w:t xml:space="preserve">基金托管费每日计提，按月支付。由基金管理人向基金托管人发送基金托管费划付指令，经基金托管人复核后于次月首日起3个工作日内从基金财产中一次性支付给基金托管人，若遇法定节假日、休息日，支付日期顺延。 </w:t>
      </w:r>
    </w:p>
    <w:p w14:paraId="5847B923">
      <w:pPr>
        <w:pStyle w:val="8"/>
        <w:spacing w:before="0" w:beforeAutospacing="0" w:after="0" w:afterAutospacing="0" w:line="360" w:lineRule="auto"/>
        <w:ind w:firstLine="420"/>
        <w:rPr>
          <w:rFonts w:hint="eastAsia"/>
          <w:sz w:val="21"/>
          <w:szCs w:val="21"/>
        </w:rPr>
      </w:pPr>
      <w:r>
        <w:rPr>
          <w:rFonts w:hint="eastAsia"/>
          <w:sz w:val="21"/>
          <w:szCs w:val="21"/>
        </w:rPr>
        <w:t xml:space="preserve">3、销售服务费 </w:t>
      </w:r>
    </w:p>
    <w:p w14:paraId="707F6DFC">
      <w:pPr>
        <w:pStyle w:val="8"/>
        <w:spacing w:before="0" w:beforeAutospacing="0" w:after="0" w:afterAutospacing="0" w:line="360" w:lineRule="auto"/>
        <w:ind w:firstLine="420"/>
        <w:rPr>
          <w:rFonts w:hint="eastAsia"/>
          <w:sz w:val="21"/>
          <w:szCs w:val="21"/>
        </w:rPr>
      </w:pPr>
      <w:r>
        <w:rPr>
          <w:rFonts w:hint="eastAsia"/>
          <w:sz w:val="21"/>
          <w:szCs w:val="21"/>
        </w:rPr>
        <w:t xml:space="preserve">本基金A类基金份额不收取销售服务费，C类基金份额的销售服务费年费率为0.5%。 </w:t>
      </w:r>
    </w:p>
    <w:p w14:paraId="2991FA81">
      <w:pPr>
        <w:pStyle w:val="8"/>
        <w:spacing w:before="0" w:beforeAutospacing="0" w:after="0" w:afterAutospacing="0" w:line="360" w:lineRule="auto"/>
        <w:ind w:firstLine="420"/>
        <w:rPr>
          <w:rFonts w:hint="eastAsia"/>
          <w:sz w:val="21"/>
          <w:szCs w:val="21"/>
        </w:rPr>
      </w:pPr>
      <w:r>
        <w:rPr>
          <w:rFonts w:hint="eastAsia"/>
          <w:sz w:val="21"/>
          <w:szCs w:val="21"/>
        </w:rPr>
        <w:t xml:space="preserve">本基金销售服务费按前一日C类基金份额的基金资产净值的0.5%年费率计提。 计算方法如下： </w:t>
      </w:r>
    </w:p>
    <w:p w14:paraId="64959F9B">
      <w:pPr>
        <w:pStyle w:val="8"/>
        <w:spacing w:before="0" w:beforeAutospacing="0" w:after="0" w:afterAutospacing="0" w:line="360" w:lineRule="auto"/>
        <w:ind w:firstLine="420"/>
        <w:rPr>
          <w:rFonts w:hint="eastAsia"/>
          <w:sz w:val="21"/>
          <w:szCs w:val="21"/>
        </w:rPr>
      </w:pPr>
      <w:r>
        <w:rPr>
          <w:rFonts w:hint="eastAsia"/>
          <w:sz w:val="21"/>
          <w:szCs w:val="21"/>
        </w:rPr>
        <w:t xml:space="preserve">H=E×0.5%÷当年天数 </w:t>
      </w:r>
    </w:p>
    <w:p w14:paraId="479DA146">
      <w:pPr>
        <w:pStyle w:val="8"/>
        <w:spacing w:before="0" w:beforeAutospacing="0" w:after="0" w:afterAutospacing="0" w:line="360" w:lineRule="auto"/>
        <w:ind w:firstLine="420"/>
        <w:rPr>
          <w:rFonts w:hint="eastAsia"/>
          <w:sz w:val="21"/>
          <w:szCs w:val="21"/>
        </w:rPr>
      </w:pPr>
      <w:r>
        <w:rPr>
          <w:rFonts w:hint="eastAsia"/>
          <w:sz w:val="21"/>
          <w:szCs w:val="21"/>
        </w:rPr>
        <w:t xml:space="preserve">H为C类基金份额每日应计提的销售服务费 </w:t>
      </w:r>
    </w:p>
    <w:p w14:paraId="11FB45F6">
      <w:pPr>
        <w:pStyle w:val="8"/>
        <w:spacing w:before="0" w:beforeAutospacing="0" w:after="0" w:afterAutospacing="0" w:line="360" w:lineRule="auto"/>
        <w:ind w:firstLine="420"/>
        <w:rPr>
          <w:rFonts w:hint="eastAsia"/>
          <w:sz w:val="21"/>
          <w:szCs w:val="21"/>
        </w:rPr>
      </w:pPr>
      <w:r>
        <w:rPr>
          <w:rFonts w:hint="eastAsia"/>
          <w:sz w:val="21"/>
          <w:szCs w:val="21"/>
        </w:rPr>
        <w:t xml:space="preserve">E为C类基金份额前一日基金资产净值 </w:t>
      </w:r>
    </w:p>
    <w:p w14:paraId="5FBC3842">
      <w:pPr>
        <w:pStyle w:val="8"/>
        <w:spacing w:before="0" w:beforeAutospacing="0" w:after="0" w:afterAutospacing="0" w:line="360" w:lineRule="auto"/>
        <w:ind w:firstLine="420"/>
        <w:rPr>
          <w:rFonts w:hint="eastAsia"/>
          <w:sz w:val="21"/>
          <w:szCs w:val="21"/>
        </w:rPr>
      </w:pPr>
      <w:r>
        <w:rPr>
          <w:rFonts w:hint="eastAsia"/>
          <w:sz w:val="21"/>
          <w:szCs w:val="21"/>
        </w:rPr>
        <w:t xml:space="preserve">基金销售服务费每日计提，按月支付。由基金管理人向基金托管人发送基金销售服务费划付指令，经基金托管人复核后于次月首日起3个工作日内从基金财产中一次性支付给销售机构，若遇法定节假日、休息日，支付日期顺延。 </w:t>
      </w:r>
    </w:p>
    <w:p w14:paraId="0E502856">
      <w:pPr>
        <w:pStyle w:val="8"/>
        <w:spacing w:before="0" w:beforeAutospacing="0" w:after="0" w:afterAutospacing="0" w:line="360" w:lineRule="auto"/>
        <w:ind w:firstLine="420"/>
        <w:rPr>
          <w:rFonts w:hint="eastAsia"/>
          <w:sz w:val="21"/>
          <w:szCs w:val="21"/>
        </w:rPr>
      </w:pPr>
      <w:r>
        <w:rPr>
          <w:rFonts w:hint="eastAsia"/>
          <w:sz w:val="21"/>
          <w:szCs w:val="21"/>
        </w:rPr>
        <w:t xml:space="preserve">销售服务费主要用于本基金持续销售以及基金份额持有人服务等各项费用。 </w:t>
      </w:r>
    </w:p>
    <w:p w14:paraId="6A570373">
      <w:pPr>
        <w:pStyle w:val="8"/>
        <w:spacing w:before="0" w:beforeAutospacing="0" w:after="0" w:afterAutospacing="0" w:line="360" w:lineRule="auto"/>
        <w:ind w:firstLine="420"/>
        <w:rPr>
          <w:rFonts w:hint="eastAsia"/>
          <w:sz w:val="21"/>
          <w:szCs w:val="21"/>
        </w:rPr>
      </w:pPr>
      <w:r>
        <w:rPr>
          <w:rFonts w:hint="eastAsia"/>
          <w:sz w:val="21"/>
          <w:szCs w:val="21"/>
        </w:rPr>
        <w:t xml:space="preserve">上述（一）中4到8项费用由基金托管人根据其他有关法律法规及相应协议的规定，按费用支出金额支付，列入或摊入当期基金费用。 </w:t>
      </w:r>
    </w:p>
    <w:p w14:paraId="58F9FA51">
      <w:pPr>
        <w:pStyle w:val="8"/>
        <w:spacing w:before="0" w:beforeAutospacing="0" w:after="0" w:afterAutospacing="0" w:line="360" w:lineRule="auto"/>
        <w:ind w:firstLine="420"/>
        <w:rPr>
          <w:rFonts w:hint="eastAsia"/>
          <w:sz w:val="21"/>
          <w:szCs w:val="21"/>
        </w:rPr>
      </w:pPr>
      <w:r>
        <w:rPr>
          <w:rStyle w:val="12"/>
          <w:rFonts w:hint="eastAsia"/>
          <w:sz w:val="21"/>
          <w:szCs w:val="21"/>
        </w:rPr>
        <w:t>二、与基金销售有关的费用</w:t>
      </w:r>
    </w:p>
    <w:p w14:paraId="026B6DF9">
      <w:pPr>
        <w:pStyle w:val="8"/>
        <w:spacing w:before="0" w:beforeAutospacing="0" w:after="0" w:afterAutospacing="0" w:line="360" w:lineRule="auto"/>
        <w:ind w:firstLine="420"/>
        <w:rPr>
          <w:rFonts w:hint="eastAsia"/>
          <w:sz w:val="21"/>
          <w:szCs w:val="21"/>
        </w:rPr>
      </w:pPr>
      <w:r>
        <w:rPr>
          <w:rFonts w:hint="eastAsia"/>
          <w:sz w:val="21"/>
          <w:szCs w:val="21"/>
        </w:rPr>
        <w:t xml:space="preserve">1、申购费用 </w:t>
      </w:r>
    </w:p>
    <w:p w14:paraId="4F88C5EC">
      <w:pPr>
        <w:pStyle w:val="8"/>
        <w:spacing w:before="0" w:beforeAutospacing="0" w:after="0" w:afterAutospacing="0" w:line="360" w:lineRule="auto"/>
        <w:ind w:firstLine="420"/>
        <w:rPr>
          <w:rFonts w:hint="eastAsia"/>
          <w:sz w:val="21"/>
          <w:szCs w:val="21"/>
        </w:rPr>
      </w:pPr>
      <w:r>
        <w:rPr>
          <w:rFonts w:hint="eastAsia"/>
          <w:sz w:val="21"/>
          <w:szCs w:val="21"/>
        </w:rPr>
        <w:t xml:space="preserve">表4：基金的申购费率结构表 </w:t>
      </w:r>
    </w:p>
    <w:tbl>
      <w:tblPr>
        <w:tblStyle w:val="10"/>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81"/>
        <w:gridCol w:w="2832"/>
      </w:tblGrid>
      <w:tr w14:paraId="440F5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2"/>
          </w:tcPr>
          <w:p w14:paraId="10743640">
            <w:pPr>
              <w:pStyle w:val="8"/>
              <w:rPr>
                <w:rFonts w:hint="eastAsia"/>
              </w:rPr>
            </w:pPr>
            <w:r>
              <w:rPr>
                <w:rFonts w:hint="eastAsia"/>
              </w:rPr>
              <w:t xml:space="preserve">A类基金份额前端申购 </w:t>
            </w:r>
          </w:p>
        </w:tc>
      </w:tr>
      <w:tr w14:paraId="45048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D019A49">
            <w:pPr>
              <w:pStyle w:val="8"/>
              <w:rPr>
                <w:rFonts w:hint="eastAsia"/>
              </w:rPr>
            </w:pPr>
            <w:r>
              <w:rPr>
                <w:rFonts w:hint="eastAsia"/>
              </w:rPr>
              <w:t xml:space="preserve">申购金额（M） </w:t>
            </w:r>
          </w:p>
        </w:tc>
        <w:tc>
          <w:tcPr>
            <w:tcW w:w="0" w:type="auto"/>
          </w:tcPr>
          <w:p w14:paraId="28ACFB64">
            <w:pPr>
              <w:pStyle w:val="8"/>
              <w:rPr>
                <w:rFonts w:hint="eastAsia"/>
              </w:rPr>
            </w:pPr>
            <w:r>
              <w:rPr>
                <w:rFonts w:hint="eastAsia"/>
              </w:rPr>
              <w:t xml:space="preserve">申购费率（%） </w:t>
            </w:r>
          </w:p>
        </w:tc>
      </w:tr>
      <w:tr w14:paraId="0A7F0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D396061">
            <w:pPr>
              <w:pStyle w:val="8"/>
              <w:rPr>
                <w:rFonts w:hint="eastAsia"/>
              </w:rPr>
            </w:pPr>
            <w:r>
              <w:rPr>
                <w:rFonts w:hint="eastAsia"/>
              </w:rPr>
              <w:t xml:space="preserve">M＜100万 </w:t>
            </w:r>
          </w:p>
        </w:tc>
        <w:tc>
          <w:tcPr>
            <w:tcW w:w="0" w:type="auto"/>
          </w:tcPr>
          <w:p w14:paraId="666D30F6">
            <w:pPr>
              <w:pStyle w:val="8"/>
              <w:rPr>
                <w:rFonts w:hint="eastAsia"/>
              </w:rPr>
            </w:pPr>
            <w:r>
              <w:rPr>
                <w:rFonts w:hint="eastAsia"/>
              </w:rPr>
              <w:t xml:space="preserve">1.50% </w:t>
            </w:r>
          </w:p>
        </w:tc>
      </w:tr>
      <w:tr w14:paraId="3DF95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5EAEE47">
            <w:pPr>
              <w:pStyle w:val="8"/>
              <w:rPr>
                <w:rFonts w:hint="eastAsia"/>
              </w:rPr>
            </w:pPr>
            <w:r>
              <w:rPr>
                <w:rFonts w:hint="eastAsia"/>
              </w:rPr>
              <w:t xml:space="preserve">100万≤M＜500万 </w:t>
            </w:r>
          </w:p>
        </w:tc>
        <w:tc>
          <w:tcPr>
            <w:tcW w:w="0" w:type="auto"/>
          </w:tcPr>
          <w:p w14:paraId="2ABF5156">
            <w:pPr>
              <w:pStyle w:val="8"/>
              <w:rPr>
                <w:rFonts w:hint="eastAsia"/>
              </w:rPr>
            </w:pPr>
            <w:r>
              <w:rPr>
                <w:rFonts w:hint="eastAsia"/>
              </w:rPr>
              <w:t xml:space="preserve">0.60% </w:t>
            </w:r>
          </w:p>
        </w:tc>
      </w:tr>
      <w:tr w14:paraId="528A9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9195D8B">
            <w:pPr>
              <w:pStyle w:val="8"/>
              <w:rPr>
                <w:rFonts w:hint="eastAsia"/>
              </w:rPr>
            </w:pPr>
            <w:r>
              <w:rPr>
                <w:rFonts w:hint="eastAsia"/>
              </w:rPr>
              <w:t xml:space="preserve">M≥500万 </w:t>
            </w:r>
          </w:p>
        </w:tc>
        <w:tc>
          <w:tcPr>
            <w:tcW w:w="0" w:type="auto"/>
          </w:tcPr>
          <w:p w14:paraId="3DCE6F59">
            <w:pPr>
              <w:pStyle w:val="8"/>
              <w:rPr>
                <w:rFonts w:hint="eastAsia"/>
              </w:rPr>
            </w:pPr>
            <w:r>
              <w:rPr>
                <w:rFonts w:hint="eastAsia"/>
              </w:rPr>
              <w:t xml:space="preserve">1000元/笔 </w:t>
            </w:r>
          </w:p>
        </w:tc>
      </w:tr>
      <w:tr w14:paraId="7D042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2"/>
          </w:tcPr>
          <w:p w14:paraId="30450797">
            <w:pPr>
              <w:pStyle w:val="8"/>
              <w:rPr>
                <w:rFonts w:hint="eastAsia"/>
              </w:rPr>
            </w:pPr>
            <w:r>
              <w:rPr>
                <w:rFonts w:hint="eastAsia"/>
              </w:rPr>
              <w:t xml:space="preserve">A类基金份额后端申购 </w:t>
            </w:r>
          </w:p>
        </w:tc>
      </w:tr>
      <w:tr w14:paraId="7D29B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4903E37">
            <w:pPr>
              <w:pStyle w:val="8"/>
              <w:rPr>
                <w:rFonts w:hint="eastAsia"/>
              </w:rPr>
            </w:pPr>
            <w:r>
              <w:rPr>
                <w:rFonts w:hint="eastAsia"/>
              </w:rPr>
              <w:t xml:space="preserve">持有基金份额期限(Y) </w:t>
            </w:r>
          </w:p>
        </w:tc>
        <w:tc>
          <w:tcPr>
            <w:tcW w:w="0" w:type="auto"/>
          </w:tcPr>
          <w:p w14:paraId="40393AE6">
            <w:pPr>
              <w:pStyle w:val="8"/>
              <w:rPr>
                <w:rFonts w:hint="eastAsia"/>
              </w:rPr>
            </w:pPr>
            <w:r>
              <w:rPr>
                <w:rFonts w:hint="eastAsia"/>
              </w:rPr>
              <w:t xml:space="preserve">申购费率（%） </w:t>
            </w:r>
          </w:p>
        </w:tc>
      </w:tr>
      <w:tr w14:paraId="38672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A9227C0">
            <w:pPr>
              <w:pStyle w:val="8"/>
              <w:rPr>
                <w:rFonts w:hint="eastAsia"/>
              </w:rPr>
            </w:pPr>
            <w:r>
              <w:rPr>
                <w:rFonts w:hint="eastAsia"/>
              </w:rPr>
              <w:t xml:space="preserve">Y &lt; 1年 </w:t>
            </w:r>
          </w:p>
        </w:tc>
        <w:tc>
          <w:tcPr>
            <w:tcW w:w="0" w:type="auto"/>
          </w:tcPr>
          <w:p w14:paraId="47A2099B">
            <w:pPr>
              <w:pStyle w:val="8"/>
              <w:rPr>
                <w:rFonts w:hint="eastAsia"/>
              </w:rPr>
            </w:pPr>
            <w:r>
              <w:rPr>
                <w:rFonts w:hint="eastAsia"/>
              </w:rPr>
              <w:t xml:space="preserve">1.60% </w:t>
            </w:r>
          </w:p>
        </w:tc>
      </w:tr>
      <w:tr w14:paraId="0F7C6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DC4583B">
            <w:pPr>
              <w:pStyle w:val="8"/>
              <w:rPr>
                <w:rFonts w:hint="eastAsia"/>
              </w:rPr>
            </w:pPr>
            <w:r>
              <w:rPr>
                <w:rFonts w:hint="eastAsia"/>
              </w:rPr>
              <w:t xml:space="preserve">1年≤ Y &lt; 2年 </w:t>
            </w:r>
          </w:p>
        </w:tc>
        <w:tc>
          <w:tcPr>
            <w:tcW w:w="0" w:type="auto"/>
          </w:tcPr>
          <w:p w14:paraId="4D3C36CC">
            <w:pPr>
              <w:pStyle w:val="8"/>
              <w:rPr>
                <w:rFonts w:hint="eastAsia"/>
              </w:rPr>
            </w:pPr>
            <w:r>
              <w:rPr>
                <w:rFonts w:hint="eastAsia"/>
              </w:rPr>
              <w:t xml:space="preserve">0.90% </w:t>
            </w:r>
          </w:p>
        </w:tc>
      </w:tr>
      <w:tr w14:paraId="06DBA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0776229">
            <w:pPr>
              <w:pStyle w:val="8"/>
              <w:rPr>
                <w:rFonts w:hint="eastAsia"/>
              </w:rPr>
            </w:pPr>
            <w:r>
              <w:rPr>
                <w:rFonts w:hint="eastAsia"/>
              </w:rPr>
              <w:t xml:space="preserve">2年≤ Y &lt; 3年 </w:t>
            </w:r>
          </w:p>
        </w:tc>
        <w:tc>
          <w:tcPr>
            <w:tcW w:w="0" w:type="auto"/>
          </w:tcPr>
          <w:p w14:paraId="51CAB79F">
            <w:pPr>
              <w:pStyle w:val="8"/>
              <w:rPr>
                <w:rFonts w:hint="eastAsia"/>
              </w:rPr>
            </w:pPr>
            <w:r>
              <w:rPr>
                <w:rFonts w:hint="eastAsia"/>
              </w:rPr>
              <w:t xml:space="preserve">0.60% </w:t>
            </w:r>
          </w:p>
        </w:tc>
      </w:tr>
      <w:tr w14:paraId="104B3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2567B96">
            <w:pPr>
              <w:pStyle w:val="8"/>
              <w:rPr>
                <w:rFonts w:hint="eastAsia"/>
              </w:rPr>
            </w:pPr>
            <w:r>
              <w:rPr>
                <w:rFonts w:hint="eastAsia"/>
              </w:rPr>
              <w:t xml:space="preserve">Y ≥ 3年 </w:t>
            </w:r>
          </w:p>
        </w:tc>
        <w:tc>
          <w:tcPr>
            <w:tcW w:w="0" w:type="auto"/>
          </w:tcPr>
          <w:p w14:paraId="1F7008B0">
            <w:pPr>
              <w:pStyle w:val="8"/>
              <w:rPr>
                <w:rFonts w:hint="eastAsia"/>
              </w:rPr>
            </w:pPr>
            <w:r>
              <w:rPr>
                <w:rFonts w:hint="eastAsia"/>
              </w:rPr>
              <w:t xml:space="preserve">0 </w:t>
            </w:r>
          </w:p>
        </w:tc>
      </w:tr>
      <w:tr w14:paraId="3923E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2"/>
          </w:tcPr>
          <w:p w14:paraId="3B18B86E">
            <w:pPr>
              <w:pStyle w:val="8"/>
              <w:rPr>
                <w:rFonts w:hint="eastAsia"/>
              </w:rPr>
            </w:pPr>
            <w:r>
              <w:rPr>
                <w:rFonts w:hint="eastAsia"/>
              </w:rPr>
              <w:t xml:space="preserve">C类基金份额申购 </w:t>
            </w:r>
          </w:p>
        </w:tc>
      </w:tr>
      <w:tr w14:paraId="01E35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D6F0244">
            <w:pPr>
              <w:pStyle w:val="8"/>
              <w:rPr>
                <w:rFonts w:hint="eastAsia"/>
              </w:rPr>
            </w:pPr>
            <w:r>
              <w:rPr>
                <w:rFonts w:hint="eastAsia"/>
              </w:rPr>
              <w:t xml:space="preserve">申购费率（%） </w:t>
            </w:r>
          </w:p>
        </w:tc>
        <w:tc>
          <w:tcPr>
            <w:tcW w:w="0" w:type="auto"/>
          </w:tcPr>
          <w:p w14:paraId="3C1B81D2">
            <w:pPr>
              <w:pStyle w:val="8"/>
              <w:rPr>
                <w:rFonts w:hint="eastAsia"/>
              </w:rPr>
            </w:pPr>
            <w:r>
              <w:rPr>
                <w:rFonts w:hint="eastAsia"/>
              </w:rPr>
              <w:t xml:space="preserve">0% </w:t>
            </w:r>
          </w:p>
        </w:tc>
      </w:tr>
    </w:tbl>
    <w:p w14:paraId="1176D499">
      <w:pPr>
        <w:pStyle w:val="8"/>
        <w:spacing w:before="0" w:beforeAutospacing="0" w:after="0" w:afterAutospacing="0" w:line="360" w:lineRule="auto"/>
        <w:ind w:firstLine="420"/>
        <w:rPr>
          <w:rFonts w:hint="eastAsia"/>
          <w:sz w:val="21"/>
          <w:szCs w:val="21"/>
        </w:rPr>
      </w:pPr>
      <w:r>
        <w:rPr>
          <w:rFonts w:hint="eastAsia"/>
          <w:sz w:val="21"/>
          <w:szCs w:val="21"/>
        </w:rPr>
        <w:t xml:space="preserve">2、赎回费用 </w:t>
      </w:r>
    </w:p>
    <w:p w14:paraId="069BC6C4">
      <w:pPr>
        <w:pStyle w:val="8"/>
        <w:spacing w:before="0" w:beforeAutospacing="0" w:after="0" w:afterAutospacing="0" w:line="360" w:lineRule="auto"/>
        <w:ind w:firstLine="420"/>
        <w:rPr>
          <w:rFonts w:hint="eastAsia"/>
          <w:sz w:val="21"/>
          <w:szCs w:val="21"/>
        </w:rPr>
      </w:pPr>
      <w:r>
        <w:rPr>
          <w:rFonts w:hint="eastAsia"/>
          <w:sz w:val="21"/>
          <w:szCs w:val="21"/>
        </w:rPr>
        <w:t xml:space="preserve">表5：本基金的赎回费率表 </w:t>
      </w:r>
    </w:p>
    <w:tbl>
      <w:tblPr>
        <w:tblStyle w:val="10"/>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18"/>
        <w:gridCol w:w="2595"/>
      </w:tblGrid>
      <w:tr w14:paraId="3FA53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2"/>
          </w:tcPr>
          <w:p w14:paraId="2A5879E1">
            <w:pPr>
              <w:pStyle w:val="8"/>
              <w:rPr>
                <w:rFonts w:hint="eastAsia"/>
              </w:rPr>
            </w:pPr>
            <w:r>
              <w:rPr>
                <w:rFonts w:hint="eastAsia"/>
              </w:rPr>
              <w:t xml:space="preserve">A类基金份额的赎回费率 </w:t>
            </w:r>
          </w:p>
        </w:tc>
      </w:tr>
      <w:tr w14:paraId="79F2A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D72EECE">
            <w:pPr>
              <w:pStyle w:val="8"/>
              <w:rPr>
                <w:rFonts w:hint="eastAsia"/>
              </w:rPr>
            </w:pPr>
            <w:r>
              <w:rPr>
                <w:rFonts w:hint="eastAsia"/>
              </w:rPr>
              <w:t xml:space="preserve">持有基金份额期限(Y) </w:t>
            </w:r>
          </w:p>
        </w:tc>
        <w:tc>
          <w:tcPr>
            <w:tcW w:w="0" w:type="auto"/>
          </w:tcPr>
          <w:p w14:paraId="534A7BDB">
            <w:pPr>
              <w:pStyle w:val="8"/>
              <w:rPr>
                <w:rFonts w:hint="eastAsia"/>
              </w:rPr>
            </w:pPr>
            <w:r>
              <w:rPr>
                <w:rFonts w:hint="eastAsia"/>
              </w:rPr>
              <w:t xml:space="preserve">赎回费率(%) </w:t>
            </w:r>
          </w:p>
        </w:tc>
      </w:tr>
      <w:tr w14:paraId="612E3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BD5F31E">
            <w:pPr>
              <w:pStyle w:val="8"/>
              <w:rPr>
                <w:rFonts w:hint="eastAsia"/>
              </w:rPr>
            </w:pPr>
            <w:r>
              <w:rPr>
                <w:rFonts w:hint="eastAsia"/>
              </w:rPr>
              <w:t xml:space="preserve">Y &lt; 7日 </w:t>
            </w:r>
          </w:p>
        </w:tc>
        <w:tc>
          <w:tcPr>
            <w:tcW w:w="0" w:type="auto"/>
          </w:tcPr>
          <w:p w14:paraId="43B1BD32">
            <w:pPr>
              <w:pStyle w:val="8"/>
              <w:rPr>
                <w:rFonts w:hint="eastAsia"/>
              </w:rPr>
            </w:pPr>
            <w:r>
              <w:rPr>
                <w:rFonts w:hint="eastAsia"/>
              </w:rPr>
              <w:t xml:space="preserve">1.50% </w:t>
            </w:r>
          </w:p>
        </w:tc>
      </w:tr>
      <w:tr w14:paraId="6D637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42AA375">
            <w:pPr>
              <w:pStyle w:val="8"/>
              <w:rPr>
                <w:rFonts w:hint="eastAsia"/>
              </w:rPr>
            </w:pPr>
            <w:r>
              <w:rPr>
                <w:rFonts w:hint="eastAsia"/>
              </w:rPr>
              <w:t xml:space="preserve">7日≤ Y &lt; 30日 </w:t>
            </w:r>
          </w:p>
        </w:tc>
        <w:tc>
          <w:tcPr>
            <w:tcW w:w="0" w:type="auto"/>
          </w:tcPr>
          <w:p w14:paraId="6BF8C5C2">
            <w:pPr>
              <w:pStyle w:val="8"/>
              <w:rPr>
                <w:rFonts w:hint="eastAsia"/>
              </w:rPr>
            </w:pPr>
            <w:r>
              <w:rPr>
                <w:rFonts w:hint="eastAsia"/>
              </w:rPr>
              <w:t xml:space="preserve">0.75% </w:t>
            </w:r>
          </w:p>
        </w:tc>
      </w:tr>
      <w:tr w14:paraId="231E0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829B16C">
            <w:pPr>
              <w:pStyle w:val="8"/>
              <w:rPr>
                <w:rFonts w:hint="eastAsia"/>
              </w:rPr>
            </w:pPr>
            <w:r>
              <w:rPr>
                <w:rFonts w:hint="eastAsia"/>
              </w:rPr>
              <w:t xml:space="preserve">30日≤Y &lt; 1年 </w:t>
            </w:r>
          </w:p>
        </w:tc>
        <w:tc>
          <w:tcPr>
            <w:tcW w:w="0" w:type="auto"/>
          </w:tcPr>
          <w:p w14:paraId="251DE3B9">
            <w:pPr>
              <w:pStyle w:val="8"/>
              <w:rPr>
                <w:rFonts w:hint="eastAsia"/>
              </w:rPr>
            </w:pPr>
            <w:r>
              <w:rPr>
                <w:rFonts w:hint="eastAsia"/>
              </w:rPr>
              <w:t xml:space="preserve">0.50% </w:t>
            </w:r>
          </w:p>
        </w:tc>
      </w:tr>
      <w:tr w14:paraId="2ECCC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EE47FCC">
            <w:pPr>
              <w:pStyle w:val="8"/>
              <w:rPr>
                <w:rFonts w:hint="eastAsia"/>
              </w:rPr>
            </w:pPr>
            <w:r>
              <w:rPr>
                <w:rFonts w:hint="eastAsia"/>
              </w:rPr>
              <w:t xml:space="preserve">1≤ Y &lt; 2年 </w:t>
            </w:r>
          </w:p>
        </w:tc>
        <w:tc>
          <w:tcPr>
            <w:tcW w:w="0" w:type="auto"/>
          </w:tcPr>
          <w:p w14:paraId="04A57E57">
            <w:pPr>
              <w:pStyle w:val="8"/>
              <w:rPr>
                <w:rFonts w:hint="eastAsia"/>
              </w:rPr>
            </w:pPr>
            <w:r>
              <w:rPr>
                <w:rFonts w:hint="eastAsia"/>
              </w:rPr>
              <w:t xml:space="preserve">0.25% </w:t>
            </w:r>
          </w:p>
        </w:tc>
      </w:tr>
      <w:tr w14:paraId="4B27C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97B1A63">
            <w:pPr>
              <w:pStyle w:val="8"/>
              <w:rPr>
                <w:rFonts w:hint="eastAsia"/>
              </w:rPr>
            </w:pPr>
            <w:r>
              <w:rPr>
                <w:rFonts w:hint="eastAsia"/>
              </w:rPr>
              <w:t xml:space="preserve">Y ≥ 2年 </w:t>
            </w:r>
          </w:p>
        </w:tc>
        <w:tc>
          <w:tcPr>
            <w:tcW w:w="0" w:type="auto"/>
          </w:tcPr>
          <w:p w14:paraId="35277CC8">
            <w:pPr>
              <w:pStyle w:val="8"/>
              <w:rPr>
                <w:rFonts w:hint="eastAsia"/>
              </w:rPr>
            </w:pPr>
            <w:r>
              <w:rPr>
                <w:rFonts w:hint="eastAsia"/>
              </w:rPr>
              <w:t xml:space="preserve">0 </w:t>
            </w:r>
          </w:p>
        </w:tc>
      </w:tr>
      <w:tr w14:paraId="3262A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2"/>
          </w:tcPr>
          <w:p w14:paraId="0D5F0D52">
            <w:pPr>
              <w:pStyle w:val="8"/>
              <w:rPr>
                <w:rFonts w:hint="eastAsia"/>
              </w:rPr>
            </w:pPr>
            <w:r>
              <w:rPr>
                <w:rFonts w:hint="eastAsia"/>
              </w:rPr>
              <w:t xml:space="preserve">C类基金份额的赎回费率 </w:t>
            </w:r>
          </w:p>
        </w:tc>
      </w:tr>
      <w:tr w14:paraId="56000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F0D43FD">
            <w:pPr>
              <w:pStyle w:val="8"/>
              <w:rPr>
                <w:rFonts w:hint="eastAsia"/>
              </w:rPr>
            </w:pPr>
            <w:r>
              <w:rPr>
                <w:rFonts w:hint="eastAsia"/>
              </w:rPr>
              <w:t xml:space="preserve">持有基金份额期限(Y) </w:t>
            </w:r>
          </w:p>
        </w:tc>
        <w:tc>
          <w:tcPr>
            <w:tcW w:w="0" w:type="auto"/>
          </w:tcPr>
          <w:p w14:paraId="2444CE1E">
            <w:pPr>
              <w:pStyle w:val="8"/>
              <w:rPr>
                <w:rFonts w:hint="eastAsia"/>
              </w:rPr>
            </w:pPr>
            <w:r>
              <w:rPr>
                <w:rFonts w:hint="eastAsia"/>
              </w:rPr>
              <w:t xml:space="preserve">赎回费率(%) </w:t>
            </w:r>
          </w:p>
        </w:tc>
      </w:tr>
      <w:tr w14:paraId="31997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77C0B26">
            <w:pPr>
              <w:pStyle w:val="8"/>
              <w:rPr>
                <w:rFonts w:hint="eastAsia"/>
              </w:rPr>
            </w:pPr>
            <w:r>
              <w:rPr>
                <w:rFonts w:hint="eastAsia"/>
              </w:rPr>
              <w:t xml:space="preserve">Y &lt; 7日 </w:t>
            </w:r>
          </w:p>
        </w:tc>
        <w:tc>
          <w:tcPr>
            <w:tcW w:w="0" w:type="auto"/>
          </w:tcPr>
          <w:p w14:paraId="60F4DBE3">
            <w:pPr>
              <w:pStyle w:val="8"/>
              <w:rPr>
                <w:rFonts w:hint="eastAsia"/>
              </w:rPr>
            </w:pPr>
            <w:r>
              <w:rPr>
                <w:rFonts w:hint="eastAsia"/>
              </w:rPr>
              <w:t xml:space="preserve">1.50% </w:t>
            </w:r>
          </w:p>
        </w:tc>
      </w:tr>
      <w:tr w14:paraId="53A22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089E46B">
            <w:pPr>
              <w:pStyle w:val="8"/>
              <w:rPr>
                <w:rFonts w:hint="eastAsia"/>
              </w:rPr>
            </w:pPr>
            <w:r>
              <w:rPr>
                <w:rFonts w:hint="eastAsia"/>
              </w:rPr>
              <w:t xml:space="preserve">7日≤Y &lt; 30日 </w:t>
            </w:r>
          </w:p>
        </w:tc>
        <w:tc>
          <w:tcPr>
            <w:tcW w:w="0" w:type="auto"/>
          </w:tcPr>
          <w:p w14:paraId="2C519CCD">
            <w:pPr>
              <w:pStyle w:val="8"/>
              <w:rPr>
                <w:rFonts w:hint="eastAsia"/>
              </w:rPr>
            </w:pPr>
            <w:r>
              <w:rPr>
                <w:rFonts w:hint="eastAsia"/>
              </w:rPr>
              <w:t xml:space="preserve">0.50% </w:t>
            </w:r>
          </w:p>
        </w:tc>
      </w:tr>
      <w:tr w14:paraId="1733A953">
        <w:tblPrEx>
          <w:tblCellMar>
            <w:top w:w="0" w:type="dxa"/>
            <w:left w:w="108" w:type="dxa"/>
            <w:bottom w:w="0" w:type="dxa"/>
            <w:right w:w="108" w:type="dxa"/>
          </w:tblCellMar>
        </w:tblPrEx>
        <w:tc>
          <w:tcPr>
            <w:tcW w:w="0" w:type="auto"/>
          </w:tcPr>
          <w:p w14:paraId="3AE9C50A">
            <w:pPr>
              <w:pStyle w:val="8"/>
              <w:rPr>
                <w:rFonts w:hint="eastAsia"/>
              </w:rPr>
            </w:pPr>
            <w:r>
              <w:rPr>
                <w:rFonts w:hint="eastAsia"/>
              </w:rPr>
              <w:t xml:space="preserve">30日≤ Y </w:t>
            </w:r>
          </w:p>
        </w:tc>
        <w:tc>
          <w:tcPr>
            <w:tcW w:w="0" w:type="auto"/>
          </w:tcPr>
          <w:p w14:paraId="05447352">
            <w:pPr>
              <w:pStyle w:val="8"/>
              <w:rPr>
                <w:rFonts w:hint="eastAsia"/>
              </w:rPr>
            </w:pPr>
            <w:r>
              <w:rPr>
                <w:rFonts w:hint="eastAsia"/>
              </w:rPr>
              <w:t xml:space="preserve">0.00% </w:t>
            </w:r>
          </w:p>
        </w:tc>
      </w:tr>
    </w:tbl>
    <w:p w14:paraId="04B16E3B">
      <w:pPr>
        <w:pStyle w:val="8"/>
        <w:spacing w:before="0" w:beforeAutospacing="0" w:after="0" w:afterAutospacing="0" w:line="360" w:lineRule="auto"/>
        <w:ind w:firstLine="420"/>
        <w:rPr>
          <w:rFonts w:hint="eastAsia"/>
          <w:sz w:val="21"/>
          <w:szCs w:val="21"/>
        </w:rPr>
      </w:pPr>
      <w:r>
        <w:rPr>
          <w:rFonts w:hint="eastAsia"/>
          <w:sz w:val="21"/>
          <w:szCs w:val="21"/>
        </w:rPr>
        <w:t xml:space="preserve">注：1年指365天，1指月30日 </w:t>
      </w:r>
    </w:p>
    <w:p w14:paraId="466FD073">
      <w:pPr>
        <w:pStyle w:val="8"/>
        <w:spacing w:before="0" w:beforeAutospacing="0" w:after="0" w:afterAutospacing="0" w:line="360" w:lineRule="auto"/>
        <w:ind w:firstLine="420"/>
        <w:rPr>
          <w:rFonts w:hint="eastAsia"/>
          <w:sz w:val="21"/>
          <w:szCs w:val="21"/>
        </w:rPr>
      </w:pPr>
      <w:r>
        <w:rPr>
          <w:rFonts w:hint="eastAsia"/>
          <w:sz w:val="21"/>
          <w:szCs w:val="21"/>
        </w:rPr>
        <w:t xml:space="preserve">3、转换费用 </w:t>
      </w:r>
    </w:p>
    <w:p w14:paraId="2277E7ED">
      <w:pPr>
        <w:pStyle w:val="8"/>
        <w:spacing w:before="0" w:beforeAutospacing="0" w:after="0" w:afterAutospacing="0" w:line="360" w:lineRule="auto"/>
        <w:ind w:firstLine="420"/>
        <w:rPr>
          <w:rFonts w:hint="eastAsia"/>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15FE8081">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基金管理人可根据有关法律规定和市场情况，调整申购金额、赎回份额和账户最低持有余额的数量限制，基金管理人必须最迟在调整前2日在指定媒介上公告。 </w:t>
      </w:r>
    </w:p>
    <w:p w14:paraId="59A9C810">
      <w:pPr>
        <w:pStyle w:val="8"/>
        <w:spacing w:before="0" w:beforeAutospacing="0" w:after="0" w:afterAutospacing="0" w:line="360" w:lineRule="auto"/>
        <w:ind w:firstLine="420"/>
        <w:rPr>
          <w:rFonts w:hint="eastAsia"/>
          <w:sz w:val="21"/>
          <w:szCs w:val="21"/>
        </w:rPr>
      </w:pPr>
      <w:r>
        <w:rPr>
          <w:rStyle w:val="12"/>
          <w:rFonts w:hint="eastAsia"/>
          <w:sz w:val="21"/>
          <w:szCs w:val="21"/>
        </w:rPr>
        <w:t>三、不列入基金费用的项目</w:t>
      </w:r>
    </w:p>
    <w:p w14:paraId="156B4C0F">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和基金托管人因未履行或未完全履行义务导致的费用支出或基金财产的损失，以及处理与基金运作无关的事项发生的费用等不列入基金费用。基金募集期间所发生的信息披露费、律师费和会计师费以及其他费用不从基金财产中支付，基金收取认购费的，可以从认购费中列支。 </w:t>
      </w:r>
    </w:p>
    <w:p w14:paraId="16C727B3">
      <w:pPr>
        <w:pStyle w:val="8"/>
        <w:spacing w:before="0" w:beforeAutospacing="0" w:after="0" w:afterAutospacing="0" w:line="360" w:lineRule="auto"/>
        <w:ind w:firstLine="420"/>
        <w:rPr>
          <w:rFonts w:hint="eastAsia"/>
          <w:sz w:val="21"/>
          <w:szCs w:val="21"/>
        </w:rPr>
      </w:pPr>
      <w:r>
        <w:rPr>
          <w:rStyle w:val="12"/>
          <w:rFonts w:hint="eastAsia"/>
          <w:sz w:val="21"/>
          <w:szCs w:val="21"/>
        </w:rPr>
        <w:t>四、费用调整</w:t>
      </w:r>
    </w:p>
    <w:p w14:paraId="7F08767A">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和基金托管人可根据基金发展情况调整基金管理费率、基金托管费率、销售服务费率。降低基金管理费率、基金托管费率、销售服务费率，无须召开基金份额持有人大会。基金管理人必须依照有关规定最迟于新的费率实施日前在指定媒介上刊登公告。 </w:t>
      </w:r>
    </w:p>
    <w:p w14:paraId="49221014">
      <w:pPr>
        <w:pStyle w:val="8"/>
        <w:spacing w:before="0" w:beforeAutospacing="0" w:after="0" w:afterAutospacing="0" w:line="360" w:lineRule="auto"/>
        <w:ind w:firstLine="420"/>
        <w:rPr>
          <w:rFonts w:hint="eastAsia"/>
          <w:sz w:val="21"/>
          <w:szCs w:val="21"/>
        </w:rPr>
      </w:pPr>
      <w:r>
        <w:rPr>
          <w:rStyle w:val="12"/>
          <w:rFonts w:hint="eastAsia"/>
          <w:sz w:val="21"/>
          <w:szCs w:val="21"/>
        </w:rPr>
        <w:t>五、基金税收</w:t>
      </w:r>
    </w:p>
    <w:p w14:paraId="384A5825">
      <w:pPr>
        <w:pStyle w:val="8"/>
        <w:spacing w:before="0" w:beforeAutospacing="0" w:after="0" w:afterAutospacing="0" w:line="360" w:lineRule="auto"/>
        <w:ind w:firstLine="420"/>
        <w:rPr>
          <w:rFonts w:hint="eastAsia"/>
          <w:sz w:val="21"/>
          <w:szCs w:val="21"/>
        </w:rPr>
      </w:pPr>
      <w:bookmarkStart w:id="158" w:name="chapter_level1_16_65_section_1_end"/>
      <w:bookmarkEnd w:id="158"/>
      <w:r>
        <w:rPr>
          <w:rFonts w:hint="eastAsia"/>
          <w:sz w:val="21"/>
          <w:szCs w:val="21"/>
        </w:rPr>
        <w:t xml:space="preserve">基金和基金份额持有人根据国家法律法规的规定，履行纳税义务。 </w:t>
      </w:r>
    </w:p>
    <w:p w14:paraId="33012BFE">
      <w:pPr>
        <w:widowControl/>
        <w:jc w:val="left"/>
        <w:rPr>
          <w:rFonts w:hint="eastAsia" w:ascii="宋体" w:hAnsi="宋体" w:eastAsia="宋体"/>
        </w:rPr>
      </w:pPr>
      <w:r>
        <w:rPr>
          <w:rFonts w:ascii="宋体" w:hAnsi="宋体" w:eastAsia="宋体"/>
        </w:rPr>
        <w:br w:type="page"/>
      </w:r>
    </w:p>
    <w:p w14:paraId="15622A7D">
      <w:pPr>
        <w:pStyle w:val="2"/>
        <w:jc w:val="center"/>
        <w:rPr>
          <w:rFonts w:hint="eastAsia" w:ascii="宋体" w:hAnsi="宋体" w:eastAsia="宋体"/>
          <w:sz w:val="30"/>
        </w:rPr>
      </w:pPr>
      <w:bookmarkStart w:id="159" w:name="_Toc207963932"/>
      <w:bookmarkStart w:id="160" w:name="chapter_level1_17_66"/>
      <w:r>
        <w:rPr>
          <w:rFonts w:hint="eastAsia" w:ascii="宋体" w:hAnsi="宋体" w:eastAsia="宋体"/>
          <w:sz w:val="30"/>
        </w:rPr>
        <w:t>第十四部分  基金的会计与审计</w:t>
      </w:r>
      <w:bookmarkEnd w:id="159"/>
      <w:bookmarkEnd w:id="160"/>
    </w:p>
    <w:p w14:paraId="0D112008">
      <w:pPr>
        <w:pStyle w:val="8"/>
        <w:spacing w:before="0" w:beforeAutospacing="0" w:after="0" w:afterAutospacing="0" w:line="360" w:lineRule="auto"/>
        <w:ind w:firstLine="420"/>
        <w:rPr>
          <w:rFonts w:hint="eastAsia"/>
          <w:sz w:val="21"/>
          <w:szCs w:val="21"/>
        </w:rPr>
      </w:pPr>
      <w:bookmarkStart w:id="161" w:name="chapter_level1_17_66_section_1"/>
      <w:bookmarkEnd w:id="161"/>
      <w:r>
        <w:rPr>
          <w:rStyle w:val="12"/>
          <w:rFonts w:hint="eastAsia"/>
          <w:sz w:val="21"/>
          <w:szCs w:val="21"/>
        </w:rPr>
        <w:t>一、基金的会计政策</w:t>
      </w:r>
    </w:p>
    <w:p w14:paraId="55F64E85">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1、基金管理人为本基金的会计责任方； </w:t>
      </w:r>
    </w:p>
    <w:p w14:paraId="2D6CCED3">
      <w:pPr>
        <w:pStyle w:val="8"/>
        <w:spacing w:before="0" w:beforeAutospacing="0" w:after="0" w:afterAutospacing="0" w:line="360" w:lineRule="auto"/>
        <w:ind w:firstLine="420"/>
        <w:rPr>
          <w:rFonts w:hint="eastAsia"/>
          <w:sz w:val="21"/>
          <w:szCs w:val="21"/>
        </w:rPr>
      </w:pPr>
      <w:r>
        <w:rPr>
          <w:rFonts w:hint="eastAsia"/>
          <w:sz w:val="21"/>
          <w:szCs w:val="21"/>
        </w:rPr>
        <w:t xml:space="preserve">2、本基金的会计年度为公历每年的1月1日至12月31日，如果基金合同生效所在的会计年度，基金合同生效少于3个月，可以并入下一个会计年度； </w:t>
      </w:r>
    </w:p>
    <w:p w14:paraId="6AF03785">
      <w:pPr>
        <w:pStyle w:val="8"/>
        <w:spacing w:before="0" w:beforeAutospacing="0" w:after="0" w:afterAutospacing="0" w:line="360" w:lineRule="auto"/>
        <w:ind w:firstLine="420"/>
        <w:rPr>
          <w:rFonts w:hint="eastAsia"/>
          <w:sz w:val="21"/>
          <w:szCs w:val="21"/>
        </w:rPr>
      </w:pPr>
      <w:r>
        <w:rPr>
          <w:rFonts w:hint="eastAsia"/>
          <w:sz w:val="21"/>
          <w:szCs w:val="21"/>
        </w:rPr>
        <w:t xml:space="preserve">3、本基金的会计核算以人民币为记账本位币，以人民币元为记账单位； </w:t>
      </w:r>
    </w:p>
    <w:p w14:paraId="42D52286">
      <w:pPr>
        <w:pStyle w:val="8"/>
        <w:spacing w:before="0" w:beforeAutospacing="0" w:after="0" w:afterAutospacing="0" w:line="360" w:lineRule="auto"/>
        <w:ind w:firstLine="420"/>
        <w:rPr>
          <w:rFonts w:hint="eastAsia"/>
          <w:sz w:val="21"/>
          <w:szCs w:val="21"/>
        </w:rPr>
      </w:pPr>
      <w:r>
        <w:rPr>
          <w:rFonts w:hint="eastAsia"/>
          <w:sz w:val="21"/>
          <w:szCs w:val="21"/>
        </w:rPr>
        <w:t xml:space="preserve">4、会计制度执行国家有关的会计制度； </w:t>
      </w:r>
    </w:p>
    <w:p w14:paraId="533634DB">
      <w:pPr>
        <w:pStyle w:val="8"/>
        <w:spacing w:before="0" w:beforeAutospacing="0" w:after="0" w:afterAutospacing="0" w:line="360" w:lineRule="auto"/>
        <w:ind w:firstLine="420"/>
        <w:rPr>
          <w:rFonts w:hint="eastAsia"/>
          <w:sz w:val="21"/>
          <w:szCs w:val="21"/>
        </w:rPr>
      </w:pPr>
      <w:r>
        <w:rPr>
          <w:rFonts w:hint="eastAsia"/>
          <w:sz w:val="21"/>
          <w:szCs w:val="21"/>
        </w:rPr>
        <w:t xml:space="preserve">5、本基金独立建账、独立核算； </w:t>
      </w:r>
    </w:p>
    <w:p w14:paraId="1D6E5B51">
      <w:pPr>
        <w:pStyle w:val="8"/>
        <w:spacing w:before="0" w:beforeAutospacing="0" w:after="0" w:afterAutospacing="0" w:line="360" w:lineRule="auto"/>
        <w:ind w:firstLine="420"/>
        <w:rPr>
          <w:rFonts w:hint="eastAsia"/>
          <w:sz w:val="21"/>
          <w:szCs w:val="21"/>
        </w:rPr>
      </w:pPr>
      <w:r>
        <w:rPr>
          <w:rFonts w:hint="eastAsia"/>
          <w:sz w:val="21"/>
          <w:szCs w:val="21"/>
        </w:rPr>
        <w:t xml:space="preserve">6、基金管理人及基金托管人分别保留完整的会计账目、凭证并进行日常的会计核算，按照有关规定编制基金会计报表； </w:t>
      </w:r>
    </w:p>
    <w:p w14:paraId="470BBA84">
      <w:pPr>
        <w:pStyle w:val="8"/>
        <w:spacing w:before="0" w:beforeAutospacing="0" w:after="0" w:afterAutospacing="0" w:line="360" w:lineRule="auto"/>
        <w:ind w:firstLine="420"/>
        <w:rPr>
          <w:rFonts w:hint="eastAsia"/>
          <w:sz w:val="21"/>
          <w:szCs w:val="21"/>
        </w:rPr>
      </w:pPr>
      <w:r>
        <w:rPr>
          <w:rFonts w:hint="eastAsia"/>
          <w:sz w:val="21"/>
          <w:szCs w:val="21"/>
        </w:rPr>
        <w:t xml:space="preserve">7、基金托管人定期与基金管理人就基金的会计核算、报表编制等进行核对并书面确认。 </w:t>
      </w:r>
    </w:p>
    <w:p w14:paraId="2C7A763C">
      <w:pPr>
        <w:pStyle w:val="8"/>
        <w:spacing w:before="0" w:beforeAutospacing="0" w:after="0" w:afterAutospacing="0" w:line="360" w:lineRule="auto"/>
        <w:ind w:firstLine="420"/>
        <w:rPr>
          <w:rFonts w:hint="eastAsia"/>
          <w:sz w:val="21"/>
          <w:szCs w:val="21"/>
        </w:rPr>
      </w:pPr>
      <w:r>
        <w:rPr>
          <w:rStyle w:val="12"/>
          <w:rFonts w:hint="eastAsia"/>
          <w:sz w:val="21"/>
          <w:szCs w:val="21"/>
        </w:rPr>
        <w:t>二、基金的审计</w:t>
      </w:r>
    </w:p>
    <w:p w14:paraId="162DCB24">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1、基金管理人聘请具有从事证券、期货相关业务资格的会计师事务所及其注册会计师对本基金年度财务报表及其他规定事项进行审计。会计师事务所及其注册会计师与基金管理人、基金托管人相互独立。 </w:t>
      </w:r>
    </w:p>
    <w:p w14:paraId="72152EBB">
      <w:pPr>
        <w:pStyle w:val="8"/>
        <w:spacing w:before="0" w:beforeAutospacing="0" w:after="0" w:afterAutospacing="0" w:line="360" w:lineRule="auto"/>
        <w:ind w:firstLine="420"/>
        <w:rPr>
          <w:rFonts w:hint="eastAsia"/>
          <w:sz w:val="21"/>
          <w:szCs w:val="21"/>
        </w:rPr>
      </w:pPr>
      <w:r>
        <w:rPr>
          <w:rFonts w:hint="eastAsia"/>
          <w:sz w:val="21"/>
          <w:szCs w:val="21"/>
        </w:rPr>
        <w:t xml:space="preserve">2、会计师事务所更换经办注册会计师时，应事先征得基金管理人和基金托管人同意。 </w:t>
      </w:r>
    </w:p>
    <w:p w14:paraId="26F5865C">
      <w:pPr>
        <w:pStyle w:val="8"/>
        <w:spacing w:before="0" w:beforeAutospacing="0" w:after="0" w:afterAutospacing="0" w:line="360" w:lineRule="auto"/>
        <w:ind w:firstLine="420"/>
        <w:rPr>
          <w:rFonts w:hint="eastAsia"/>
          <w:sz w:val="21"/>
          <w:szCs w:val="21"/>
        </w:rPr>
      </w:pPr>
      <w:r>
        <w:rPr>
          <w:rFonts w:hint="eastAsia"/>
          <w:sz w:val="21"/>
          <w:szCs w:val="21"/>
        </w:rPr>
        <w:t>3、基金管理人(或基金托管人)认为有充足理由更换会计师事务所，经基金托管人(或基</w:t>
      </w:r>
      <w:bookmarkStart w:id="162" w:name="chapter_level1_17_66_section_1_end"/>
      <w:bookmarkEnd w:id="162"/>
      <w:r>
        <w:rPr>
          <w:rFonts w:hint="eastAsia"/>
          <w:sz w:val="21"/>
          <w:szCs w:val="21"/>
        </w:rPr>
        <w:t xml:space="preserve">金管理人)同意。基金管理人应当依据有关规定在指定媒介上公告。 </w:t>
      </w:r>
    </w:p>
    <w:p w14:paraId="58C49ABE">
      <w:pPr>
        <w:widowControl/>
        <w:jc w:val="left"/>
        <w:rPr>
          <w:rFonts w:hint="eastAsia" w:ascii="宋体" w:hAnsi="宋体" w:eastAsia="宋体"/>
        </w:rPr>
      </w:pPr>
      <w:r>
        <w:rPr>
          <w:rFonts w:ascii="宋体" w:hAnsi="宋体" w:eastAsia="宋体"/>
        </w:rPr>
        <w:br w:type="page"/>
      </w:r>
    </w:p>
    <w:p w14:paraId="271305FC">
      <w:pPr>
        <w:pStyle w:val="2"/>
        <w:jc w:val="center"/>
        <w:rPr>
          <w:rFonts w:hint="eastAsia" w:ascii="宋体" w:hAnsi="宋体" w:eastAsia="宋体"/>
          <w:sz w:val="30"/>
        </w:rPr>
      </w:pPr>
      <w:bookmarkStart w:id="163" w:name="chapter_level1_18_67"/>
      <w:bookmarkStart w:id="164" w:name="_Toc207963933"/>
      <w:r>
        <w:rPr>
          <w:rFonts w:hint="eastAsia" w:ascii="宋体" w:hAnsi="宋体" w:eastAsia="宋体"/>
          <w:sz w:val="30"/>
        </w:rPr>
        <w:t>第十五部分  基金的信息披露</w:t>
      </w:r>
      <w:bookmarkEnd w:id="163"/>
      <w:bookmarkEnd w:id="164"/>
    </w:p>
    <w:p w14:paraId="55029E22">
      <w:pPr>
        <w:pStyle w:val="8"/>
        <w:spacing w:before="0" w:beforeAutospacing="0" w:after="0" w:afterAutospacing="0" w:line="360" w:lineRule="auto"/>
        <w:ind w:firstLine="420"/>
        <w:rPr>
          <w:rFonts w:hint="eastAsia"/>
          <w:sz w:val="21"/>
          <w:szCs w:val="21"/>
        </w:rPr>
      </w:pPr>
      <w:bookmarkStart w:id="165" w:name="chapter_level1_18_67_section_1"/>
      <w:bookmarkEnd w:id="165"/>
      <w:r>
        <w:rPr>
          <w:rStyle w:val="12"/>
          <w:rFonts w:hint="eastAsia"/>
          <w:sz w:val="21"/>
          <w:szCs w:val="21"/>
        </w:rPr>
        <w:t>一、本基金的信息披露应符合《基金法》、《运作办法》、《信息披露办法》、基金合同及其他有关规定。</w:t>
      </w:r>
    </w:p>
    <w:p w14:paraId="34216605">
      <w:pPr>
        <w:pStyle w:val="8"/>
        <w:spacing w:before="0" w:beforeAutospacing="0" w:after="0" w:afterAutospacing="0" w:line="360" w:lineRule="auto"/>
        <w:ind w:firstLine="420"/>
        <w:rPr>
          <w:rFonts w:hint="eastAsia"/>
          <w:sz w:val="21"/>
          <w:szCs w:val="21"/>
        </w:rPr>
      </w:pPr>
      <w:r>
        <w:rPr>
          <w:rStyle w:val="12"/>
          <w:rFonts w:hint="eastAsia"/>
          <w:sz w:val="21"/>
          <w:szCs w:val="21"/>
        </w:rPr>
        <w:t>二、信息披露义务人</w:t>
      </w:r>
    </w:p>
    <w:p w14:paraId="2EB14DD7">
      <w:pPr>
        <w:pStyle w:val="8"/>
        <w:spacing w:before="0" w:beforeAutospacing="0" w:after="0" w:afterAutospacing="0" w:line="360" w:lineRule="auto"/>
        <w:ind w:firstLine="420"/>
        <w:rPr>
          <w:rFonts w:hint="eastAsia"/>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3E5380ED">
      <w:pPr>
        <w:pStyle w:val="8"/>
        <w:spacing w:before="0" w:beforeAutospacing="0" w:after="0" w:afterAutospacing="0" w:line="360" w:lineRule="auto"/>
        <w:ind w:firstLine="420"/>
        <w:rPr>
          <w:rFonts w:hint="eastAsia"/>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39C30C1A">
      <w:pPr>
        <w:pStyle w:val="8"/>
        <w:spacing w:before="0" w:beforeAutospacing="0" w:after="0" w:afterAutospacing="0" w:line="360" w:lineRule="auto"/>
        <w:ind w:firstLine="420"/>
        <w:rPr>
          <w:rFonts w:hint="eastAsia"/>
          <w:sz w:val="21"/>
          <w:szCs w:val="21"/>
        </w:rPr>
      </w:pPr>
      <w:r>
        <w:rPr>
          <w:rFonts w:hint="eastAsia"/>
          <w:sz w:val="21"/>
          <w:szCs w:val="21"/>
        </w:rPr>
        <w:t xml:space="preserve">本基金信息披露义务人应当在中国证监会规定时间内，将应予披露的基金信息通过中国证监会指定媒介披露，并保证基金投资者能够按照基金合同约定的时间和方式查阅或者复制公开披露的信息资料。 </w:t>
      </w:r>
    </w:p>
    <w:p w14:paraId="35D16F02">
      <w:pPr>
        <w:pStyle w:val="8"/>
        <w:spacing w:before="0" w:beforeAutospacing="0" w:after="0" w:afterAutospacing="0" w:line="360" w:lineRule="auto"/>
        <w:ind w:firstLine="420"/>
        <w:rPr>
          <w:rFonts w:hint="eastAsia"/>
          <w:sz w:val="21"/>
          <w:szCs w:val="21"/>
        </w:rPr>
      </w:pPr>
      <w:r>
        <w:rPr>
          <w:rStyle w:val="12"/>
          <w:rFonts w:hint="eastAsia"/>
          <w:sz w:val="21"/>
          <w:szCs w:val="21"/>
        </w:rPr>
        <w:t>三、本基金信息披露义务人承诺公开披露的基金信息，不得有下列行为：</w:t>
      </w:r>
    </w:p>
    <w:p w14:paraId="76369783">
      <w:pPr>
        <w:pStyle w:val="8"/>
        <w:spacing w:before="0" w:beforeAutospacing="0" w:after="0" w:afterAutospacing="0" w:line="360" w:lineRule="auto"/>
        <w:ind w:firstLine="420"/>
        <w:rPr>
          <w:rFonts w:hint="eastAsia"/>
          <w:sz w:val="21"/>
          <w:szCs w:val="21"/>
        </w:rPr>
      </w:pPr>
      <w:r>
        <w:rPr>
          <w:rFonts w:hint="eastAsia"/>
          <w:sz w:val="21"/>
          <w:szCs w:val="21"/>
        </w:rPr>
        <w:t xml:space="preserve">1、虚假记载、误导性陈述或者重大遗漏； </w:t>
      </w:r>
    </w:p>
    <w:p w14:paraId="3571FAF8">
      <w:pPr>
        <w:pStyle w:val="8"/>
        <w:spacing w:before="0" w:beforeAutospacing="0" w:after="0" w:afterAutospacing="0" w:line="360" w:lineRule="auto"/>
        <w:ind w:firstLine="420"/>
        <w:rPr>
          <w:rFonts w:hint="eastAsia"/>
          <w:sz w:val="21"/>
          <w:szCs w:val="21"/>
        </w:rPr>
      </w:pPr>
      <w:r>
        <w:rPr>
          <w:rFonts w:hint="eastAsia"/>
          <w:sz w:val="21"/>
          <w:szCs w:val="21"/>
        </w:rPr>
        <w:t xml:space="preserve">2、对证券投资业绩进行预测； </w:t>
      </w:r>
    </w:p>
    <w:p w14:paraId="21B59CD4">
      <w:pPr>
        <w:pStyle w:val="8"/>
        <w:spacing w:before="0" w:beforeAutospacing="0" w:after="0" w:afterAutospacing="0" w:line="360" w:lineRule="auto"/>
        <w:ind w:firstLine="420"/>
        <w:rPr>
          <w:rFonts w:hint="eastAsia"/>
          <w:sz w:val="21"/>
          <w:szCs w:val="21"/>
        </w:rPr>
      </w:pPr>
      <w:r>
        <w:rPr>
          <w:rFonts w:hint="eastAsia"/>
          <w:sz w:val="21"/>
          <w:szCs w:val="21"/>
        </w:rPr>
        <w:t xml:space="preserve">3、违规承诺收益或者承担损失； </w:t>
      </w:r>
    </w:p>
    <w:p w14:paraId="4BD44E9B">
      <w:pPr>
        <w:pStyle w:val="8"/>
        <w:spacing w:before="0" w:beforeAutospacing="0" w:after="0" w:afterAutospacing="0" w:line="360" w:lineRule="auto"/>
        <w:ind w:firstLine="420"/>
        <w:rPr>
          <w:rFonts w:hint="eastAsia"/>
          <w:sz w:val="21"/>
          <w:szCs w:val="21"/>
        </w:rPr>
      </w:pPr>
      <w:r>
        <w:rPr>
          <w:rFonts w:hint="eastAsia"/>
          <w:sz w:val="21"/>
          <w:szCs w:val="21"/>
        </w:rPr>
        <w:t xml:space="preserve">4、诋毁其他基金管理人、基金托管人或者基金份额销售机构； </w:t>
      </w:r>
    </w:p>
    <w:p w14:paraId="50A8EB1C">
      <w:pPr>
        <w:pStyle w:val="8"/>
        <w:spacing w:before="0" w:beforeAutospacing="0" w:after="0" w:afterAutospacing="0" w:line="360" w:lineRule="auto"/>
        <w:ind w:firstLine="420"/>
        <w:rPr>
          <w:rFonts w:hint="eastAsia"/>
          <w:sz w:val="21"/>
          <w:szCs w:val="21"/>
        </w:rPr>
      </w:pPr>
      <w:r>
        <w:rPr>
          <w:rFonts w:hint="eastAsia"/>
          <w:sz w:val="21"/>
          <w:szCs w:val="21"/>
        </w:rPr>
        <w:t xml:space="preserve">5、登载任何自然人、法人和非法人组织的祝贺性、恭维性或推荐性的文字； </w:t>
      </w:r>
    </w:p>
    <w:p w14:paraId="784977A5">
      <w:pPr>
        <w:pStyle w:val="8"/>
        <w:spacing w:before="0" w:beforeAutospacing="0" w:after="0" w:afterAutospacing="0" w:line="360" w:lineRule="auto"/>
        <w:ind w:firstLine="420"/>
        <w:rPr>
          <w:rFonts w:hint="eastAsia"/>
          <w:sz w:val="21"/>
          <w:szCs w:val="21"/>
        </w:rPr>
      </w:pPr>
      <w:r>
        <w:rPr>
          <w:rFonts w:hint="eastAsia"/>
          <w:sz w:val="21"/>
          <w:szCs w:val="21"/>
        </w:rPr>
        <w:t xml:space="preserve">6、中国证监会禁止的其他行为。 </w:t>
      </w:r>
    </w:p>
    <w:p w14:paraId="12D2F53E">
      <w:pPr>
        <w:pStyle w:val="8"/>
        <w:spacing w:before="0" w:beforeAutospacing="0" w:after="0" w:afterAutospacing="0" w:line="360" w:lineRule="auto"/>
        <w:ind w:firstLine="420"/>
        <w:rPr>
          <w:rFonts w:hint="eastAsia"/>
          <w:sz w:val="21"/>
          <w:szCs w:val="21"/>
        </w:rPr>
      </w:pPr>
      <w:r>
        <w:rPr>
          <w:rStyle w:val="12"/>
          <w:rFonts w:hint="eastAsia"/>
          <w:sz w:val="21"/>
          <w:szCs w:val="21"/>
        </w:rPr>
        <w:t>四、本基金公开披露的信息应采用中文文本。如同时采用外文文本的，基金信息披露义务人应保证不同文本的内容一致。不同文本之间发生歧义的，以中文文本为准。</w:t>
      </w:r>
    </w:p>
    <w:p w14:paraId="541D5EE4">
      <w:pPr>
        <w:pStyle w:val="8"/>
        <w:spacing w:before="0" w:beforeAutospacing="0" w:after="0" w:afterAutospacing="0" w:line="360" w:lineRule="auto"/>
        <w:ind w:firstLine="420"/>
        <w:rPr>
          <w:rFonts w:hint="eastAsia"/>
          <w:sz w:val="21"/>
          <w:szCs w:val="21"/>
        </w:rPr>
      </w:pPr>
      <w:bookmarkStart w:id="166" w:name="chapter_level1_18_67_section_1_end"/>
      <w:bookmarkEnd w:id="166"/>
      <w:r>
        <w:rPr>
          <w:rFonts w:hint="eastAsia"/>
          <w:sz w:val="21"/>
          <w:szCs w:val="21"/>
        </w:rPr>
        <w:t xml:space="preserve">本基金公开披露的信息采用阿拉伯数字；除特别说明外，货币单位为人民币元。 </w:t>
      </w:r>
    </w:p>
    <w:p w14:paraId="0CDCDEBC">
      <w:pPr>
        <w:pStyle w:val="8"/>
        <w:spacing w:before="0" w:beforeAutospacing="0" w:after="0" w:afterAutospacing="0" w:line="360" w:lineRule="auto"/>
        <w:ind w:firstLine="420"/>
        <w:rPr>
          <w:rFonts w:hint="eastAsia"/>
          <w:sz w:val="21"/>
          <w:szCs w:val="21"/>
        </w:rPr>
      </w:pPr>
      <w:bookmarkStart w:id="167" w:name="chapter_level1_18_67_section_2"/>
      <w:bookmarkEnd w:id="167"/>
      <w:r>
        <w:rPr>
          <w:rStyle w:val="12"/>
          <w:rFonts w:hint="eastAsia"/>
          <w:sz w:val="21"/>
          <w:szCs w:val="21"/>
        </w:rPr>
        <w:t>五、公开披露的基金信息</w:t>
      </w:r>
    </w:p>
    <w:p w14:paraId="2EB2CF63">
      <w:pPr>
        <w:pStyle w:val="8"/>
        <w:spacing w:before="0" w:beforeAutospacing="0" w:after="0" w:afterAutospacing="0" w:line="360" w:lineRule="auto"/>
        <w:ind w:firstLine="420"/>
        <w:rPr>
          <w:rFonts w:hint="eastAsia"/>
          <w:sz w:val="21"/>
          <w:szCs w:val="21"/>
        </w:rPr>
      </w:pPr>
      <w:r>
        <w:rPr>
          <w:rFonts w:hint="eastAsia"/>
          <w:sz w:val="21"/>
          <w:szCs w:val="21"/>
        </w:rPr>
        <w:t xml:space="preserve">公开披露的基金信息包括： </w:t>
      </w:r>
    </w:p>
    <w:p w14:paraId="740AF7D9">
      <w:pPr>
        <w:pStyle w:val="8"/>
        <w:spacing w:before="0" w:beforeAutospacing="0" w:after="0" w:afterAutospacing="0" w:line="360" w:lineRule="auto"/>
        <w:ind w:firstLine="420"/>
        <w:rPr>
          <w:rFonts w:hint="eastAsia"/>
          <w:sz w:val="21"/>
          <w:szCs w:val="21"/>
        </w:rPr>
      </w:pPr>
      <w:r>
        <w:rPr>
          <w:rFonts w:hint="eastAsia"/>
          <w:sz w:val="21"/>
          <w:szCs w:val="21"/>
        </w:rPr>
        <w:t xml:space="preserve">1、招募说明书、基金合同、托管协议、基金产品资料概要 </w:t>
      </w:r>
    </w:p>
    <w:p w14:paraId="1ACB4ED6">
      <w:pPr>
        <w:pStyle w:val="8"/>
        <w:spacing w:before="0" w:beforeAutospacing="0" w:after="0" w:afterAutospacing="0" w:line="360" w:lineRule="auto"/>
        <w:ind w:firstLine="420"/>
        <w:rPr>
          <w:rFonts w:hint="eastAsia"/>
          <w:sz w:val="21"/>
          <w:szCs w:val="21"/>
        </w:rPr>
      </w:pPr>
      <w:r>
        <w:rPr>
          <w:rFonts w:hint="eastAsia"/>
          <w:sz w:val="21"/>
          <w:szCs w:val="21"/>
        </w:rPr>
        <w:t xml:space="preserve">基金募集申请经中国证监会核准后，基金管理人在基金份额发售3日前，将招募说明书、基金合同摘要登载在指定媒介上；基金管理人、基金托管人应当将基金合同、托管协议登载在网站上。 </w:t>
      </w:r>
    </w:p>
    <w:p w14:paraId="62AA413D">
      <w:pPr>
        <w:pStyle w:val="8"/>
        <w:spacing w:before="0" w:beforeAutospacing="0" w:after="0" w:afterAutospacing="0" w:line="360" w:lineRule="auto"/>
        <w:ind w:firstLine="420"/>
        <w:rPr>
          <w:rFonts w:hint="eastAsia"/>
          <w:sz w:val="21"/>
          <w:szCs w:val="21"/>
        </w:rPr>
      </w:pPr>
      <w:r>
        <w:rPr>
          <w:rFonts w:hint="eastAsia"/>
          <w:sz w:val="21"/>
          <w:szCs w:val="21"/>
        </w:rPr>
        <w:t xml:space="preserve">(1)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14:paraId="660BDD83">
      <w:pPr>
        <w:pStyle w:val="8"/>
        <w:spacing w:before="0" w:beforeAutospacing="0" w:after="0" w:afterAutospacing="0" w:line="360" w:lineRule="auto"/>
        <w:ind w:firstLine="420"/>
        <w:rPr>
          <w:rFonts w:hint="eastAsia"/>
          <w:sz w:val="21"/>
          <w:szCs w:val="21"/>
        </w:rPr>
      </w:pPr>
      <w:r>
        <w:rPr>
          <w:rFonts w:hint="eastAsia"/>
          <w:sz w:val="21"/>
          <w:szCs w:val="21"/>
        </w:rPr>
        <w:t xml:space="preserve">(2)基金合同是界定基金合同当事人的各项权利、义务关系，明确基金份额持有人大会召开的规则及具体程序，说明基金产品的特性等涉及基金投资者重大利益的事项的法律文件。 </w:t>
      </w:r>
    </w:p>
    <w:p w14:paraId="304F7A00">
      <w:pPr>
        <w:pStyle w:val="8"/>
        <w:spacing w:before="0" w:beforeAutospacing="0" w:after="0" w:afterAutospacing="0" w:line="360" w:lineRule="auto"/>
        <w:ind w:firstLine="420"/>
        <w:rPr>
          <w:rFonts w:hint="eastAsia"/>
          <w:sz w:val="21"/>
          <w:szCs w:val="21"/>
        </w:rPr>
      </w:pPr>
      <w:r>
        <w:rPr>
          <w:rFonts w:hint="eastAsia"/>
          <w:sz w:val="21"/>
          <w:szCs w:val="21"/>
        </w:rPr>
        <w:t xml:space="preserve">(3)托管协议是界定基金托管人和基金管理人在基金财产保管及基金运作监督等活动中的权利、义务关系的法律文件。 </w:t>
      </w:r>
    </w:p>
    <w:p w14:paraId="3B3BC602">
      <w:pPr>
        <w:pStyle w:val="8"/>
        <w:spacing w:before="0" w:beforeAutospacing="0" w:after="0" w:afterAutospacing="0" w:line="360" w:lineRule="auto"/>
        <w:ind w:firstLine="420"/>
        <w:rPr>
          <w:rFonts w:hint="eastAsia"/>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14:paraId="63B23A8B">
      <w:pPr>
        <w:pStyle w:val="8"/>
        <w:spacing w:before="0" w:beforeAutospacing="0" w:after="0" w:afterAutospacing="0" w:line="360" w:lineRule="auto"/>
        <w:ind w:firstLine="420"/>
        <w:rPr>
          <w:rFonts w:hint="eastAsia"/>
          <w:sz w:val="21"/>
          <w:szCs w:val="21"/>
        </w:rPr>
      </w:pPr>
      <w:r>
        <w:rPr>
          <w:rFonts w:hint="eastAsia"/>
          <w:sz w:val="21"/>
          <w:szCs w:val="21"/>
        </w:rPr>
        <w:t xml:space="preserve">2、基金份额发售公告 </w:t>
      </w:r>
    </w:p>
    <w:p w14:paraId="56F71A45">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基金管理人应当就基金份额发售的具体事宜编制基金份额发售公告，并在披露招募说明书的当日登载于指定媒介上。 </w:t>
      </w:r>
    </w:p>
    <w:p w14:paraId="0038B1A5">
      <w:pPr>
        <w:pStyle w:val="8"/>
        <w:spacing w:before="0" w:beforeAutospacing="0" w:after="0" w:afterAutospacing="0" w:line="360" w:lineRule="auto"/>
        <w:ind w:firstLine="420"/>
        <w:rPr>
          <w:rFonts w:hint="eastAsia"/>
          <w:sz w:val="21"/>
          <w:szCs w:val="21"/>
        </w:rPr>
      </w:pPr>
      <w:r>
        <w:rPr>
          <w:rFonts w:hint="eastAsia"/>
          <w:sz w:val="21"/>
          <w:szCs w:val="21"/>
        </w:rPr>
        <w:t xml:space="preserve">3、基金合同生效公告 </w:t>
      </w:r>
    </w:p>
    <w:p w14:paraId="30AC02EA">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基金管理人应当在基金合同生效的次日在指定媒介上登载基金合同生效公告。 </w:t>
      </w:r>
    </w:p>
    <w:p w14:paraId="6D8EF2D7">
      <w:pPr>
        <w:pStyle w:val="8"/>
        <w:spacing w:before="0" w:beforeAutospacing="0" w:after="0" w:afterAutospacing="0" w:line="360" w:lineRule="auto"/>
        <w:ind w:firstLine="420"/>
        <w:rPr>
          <w:rFonts w:hint="eastAsia"/>
          <w:sz w:val="21"/>
          <w:szCs w:val="21"/>
        </w:rPr>
      </w:pPr>
      <w:r>
        <w:rPr>
          <w:rFonts w:hint="eastAsia"/>
          <w:sz w:val="21"/>
          <w:szCs w:val="21"/>
        </w:rPr>
        <w:t xml:space="preserve">4、基金开始申购、赎回公告 </w:t>
      </w:r>
    </w:p>
    <w:p w14:paraId="343193BF">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基金管理人应于申购开始日、赎回开始日前2日在指定媒介上公告。 </w:t>
      </w:r>
    </w:p>
    <w:p w14:paraId="19547277">
      <w:pPr>
        <w:pStyle w:val="8"/>
        <w:spacing w:before="0" w:beforeAutospacing="0" w:after="0" w:afterAutospacing="0" w:line="360" w:lineRule="auto"/>
        <w:ind w:firstLine="420"/>
        <w:rPr>
          <w:rFonts w:hint="eastAsia"/>
          <w:sz w:val="21"/>
          <w:szCs w:val="21"/>
        </w:rPr>
      </w:pPr>
      <w:r>
        <w:rPr>
          <w:rFonts w:hint="eastAsia"/>
          <w:sz w:val="21"/>
          <w:szCs w:val="21"/>
        </w:rPr>
        <w:t xml:space="preserve">5、基金净值信息 </w:t>
      </w:r>
    </w:p>
    <w:p w14:paraId="73314039">
      <w:pPr>
        <w:pStyle w:val="8"/>
        <w:spacing w:before="0" w:beforeAutospacing="0" w:after="0" w:afterAutospacing="0" w:line="360" w:lineRule="auto"/>
        <w:ind w:firstLine="420"/>
        <w:rPr>
          <w:rFonts w:hint="eastAsia"/>
          <w:sz w:val="21"/>
          <w:szCs w:val="21"/>
        </w:rPr>
      </w:pPr>
      <w:r>
        <w:rPr>
          <w:rFonts w:hint="eastAsia"/>
          <w:sz w:val="21"/>
          <w:szCs w:val="21"/>
        </w:rPr>
        <w:t xml:space="preserve">基金合同生效后，在开始办理基金份额申购或者赎回前，基金管理人应当至少每周在指定网站披露一次各类基金份额净值和各类基金份额累计净值。 </w:t>
      </w:r>
    </w:p>
    <w:p w14:paraId="243357AE">
      <w:pPr>
        <w:pStyle w:val="8"/>
        <w:spacing w:before="0" w:beforeAutospacing="0" w:after="0" w:afterAutospacing="0" w:line="360" w:lineRule="auto"/>
        <w:ind w:firstLine="420"/>
        <w:rPr>
          <w:rFonts w:hint="eastAsia"/>
          <w:sz w:val="21"/>
          <w:szCs w:val="21"/>
        </w:rPr>
      </w:pPr>
      <w:r>
        <w:rPr>
          <w:rFonts w:hint="eastAsia"/>
          <w:sz w:val="21"/>
          <w:szCs w:val="21"/>
        </w:rPr>
        <w:t xml:space="preserve">在开始办理基金份额申购或者赎回后，基金管理人应当在不晚于每个开放日的次日，通过指定网站、基金销售机构网站或营业网点披露开放日的各类基金份额净值和各类基金份额累计净值。 </w:t>
      </w:r>
    </w:p>
    <w:p w14:paraId="4D431662">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基金管理人应当在不晚于半年度和年度最后一日的次日，在指定网站披露半年度和年度最后一日的各类基金份额净值和各类基金份额累计净值。 </w:t>
      </w:r>
    </w:p>
    <w:p w14:paraId="1650E634">
      <w:pPr>
        <w:pStyle w:val="8"/>
        <w:spacing w:before="0" w:beforeAutospacing="0" w:after="0" w:afterAutospacing="0" w:line="360" w:lineRule="auto"/>
        <w:ind w:firstLine="420"/>
        <w:rPr>
          <w:rFonts w:hint="eastAsia"/>
          <w:sz w:val="21"/>
          <w:szCs w:val="21"/>
        </w:rPr>
      </w:pPr>
      <w:r>
        <w:rPr>
          <w:rFonts w:hint="eastAsia"/>
          <w:sz w:val="21"/>
          <w:szCs w:val="21"/>
        </w:rPr>
        <w:t xml:space="preserve">6、基金定期报告，包括基金年度报告、基金中期报告和基金季度报告 </w:t>
      </w:r>
    </w:p>
    <w:p w14:paraId="1C4BC00D">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14:paraId="7B1E1F7F">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14:paraId="308F7D5A">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基金管理人应当在每个季度结束之日起15个工作日内，编制完成基金季度报告，将季度报告登载在指定网站上，并将季度报告提示性公告登载在指定报刊上。 </w:t>
      </w:r>
    </w:p>
    <w:p w14:paraId="1074CA9A">
      <w:pPr>
        <w:pStyle w:val="8"/>
        <w:spacing w:before="0" w:beforeAutospacing="0" w:after="0" w:afterAutospacing="0" w:line="360" w:lineRule="auto"/>
        <w:ind w:firstLine="420"/>
        <w:rPr>
          <w:rFonts w:hint="eastAsia"/>
          <w:sz w:val="21"/>
          <w:szCs w:val="21"/>
        </w:rPr>
      </w:pPr>
      <w:r>
        <w:rPr>
          <w:rFonts w:hint="eastAsia"/>
          <w:sz w:val="21"/>
          <w:szCs w:val="21"/>
        </w:rPr>
        <w:t xml:space="preserve">基金合同生效不足2个月的，基金管理人可以不编制当期季度报告、中期报告或者年度报告。 </w:t>
      </w:r>
    </w:p>
    <w:p w14:paraId="67A2D4CB">
      <w:pPr>
        <w:pStyle w:val="8"/>
        <w:spacing w:before="0" w:beforeAutospacing="0" w:after="0" w:afterAutospacing="0" w:line="360" w:lineRule="auto"/>
        <w:ind w:firstLine="420"/>
        <w:rPr>
          <w:rFonts w:hint="eastAsia"/>
          <w:sz w:val="21"/>
          <w:szCs w:val="21"/>
        </w:rPr>
      </w:pPr>
      <w:r>
        <w:rPr>
          <w:rFonts w:hint="eastAsia"/>
          <w:sz w:val="21"/>
          <w:szCs w:val="21"/>
        </w:rPr>
        <w:t xml:space="preserve">本基金持续运作过程中，应当在基金年度报告和中期报告中披露基金组合资产情况及其流动性风险分析等。 </w:t>
      </w:r>
    </w:p>
    <w:p w14:paraId="0DA5C359">
      <w:pPr>
        <w:pStyle w:val="8"/>
        <w:spacing w:before="0" w:beforeAutospacing="0" w:after="0" w:afterAutospacing="0" w:line="360" w:lineRule="auto"/>
        <w:ind w:firstLine="420"/>
        <w:rPr>
          <w:rFonts w:hint="eastAsia"/>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 </w:t>
      </w:r>
    </w:p>
    <w:p w14:paraId="79E069E4">
      <w:pPr>
        <w:pStyle w:val="8"/>
        <w:spacing w:before="0" w:beforeAutospacing="0" w:after="0" w:afterAutospacing="0" w:line="360" w:lineRule="auto"/>
        <w:ind w:firstLine="420"/>
        <w:rPr>
          <w:rFonts w:hint="eastAsia"/>
          <w:sz w:val="21"/>
          <w:szCs w:val="21"/>
        </w:rPr>
      </w:pPr>
      <w:r>
        <w:rPr>
          <w:rFonts w:hint="eastAsia"/>
          <w:sz w:val="21"/>
          <w:szCs w:val="21"/>
        </w:rPr>
        <w:t xml:space="preserve">7、临时报告 </w:t>
      </w:r>
    </w:p>
    <w:p w14:paraId="48D80E13">
      <w:pPr>
        <w:pStyle w:val="8"/>
        <w:spacing w:before="0" w:beforeAutospacing="0" w:after="0" w:afterAutospacing="0" w:line="360" w:lineRule="auto"/>
        <w:ind w:firstLine="420"/>
        <w:rPr>
          <w:rFonts w:hint="eastAsia"/>
          <w:sz w:val="21"/>
          <w:szCs w:val="21"/>
        </w:rPr>
      </w:pPr>
      <w:r>
        <w:rPr>
          <w:rFonts w:hint="eastAsia"/>
          <w:sz w:val="21"/>
          <w:szCs w:val="21"/>
        </w:rPr>
        <w:t xml:space="preserve">本基金发生重大事件，有关信息披露义务人应当在2日内编制临时报告书，并登载在指定报刊和指定网站上。 </w:t>
      </w:r>
    </w:p>
    <w:p w14:paraId="6B20C6A3">
      <w:pPr>
        <w:pStyle w:val="8"/>
        <w:spacing w:before="0" w:beforeAutospacing="0" w:after="0" w:afterAutospacing="0" w:line="360" w:lineRule="auto"/>
        <w:ind w:firstLine="420"/>
        <w:rPr>
          <w:rFonts w:hint="eastAsia"/>
          <w:sz w:val="21"/>
          <w:szCs w:val="21"/>
        </w:rPr>
      </w:pPr>
      <w:r>
        <w:rPr>
          <w:rFonts w:hint="eastAsia"/>
          <w:sz w:val="21"/>
          <w:szCs w:val="21"/>
        </w:rPr>
        <w:t xml:space="preserve">前款所称重大事件，是指可能对基金份额持有人权益或者基金份额的价格产生重大影响的下列事件： </w:t>
      </w:r>
    </w:p>
    <w:p w14:paraId="4EC33E5A">
      <w:pPr>
        <w:pStyle w:val="8"/>
        <w:spacing w:before="0" w:beforeAutospacing="0" w:after="0" w:afterAutospacing="0" w:line="360" w:lineRule="auto"/>
        <w:ind w:firstLine="420"/>
        <w:rPr>
          <w:rFonts w:hint="eastAsia"/>
          <w:sz w:val="21"/>
          <w:szCs w:val="21"/>
        </w:rPr>
      </w:pPr>
      <w:r>
        <w:rPr>
          <w:rFonts w:hint="eastAsia"/>
          <w:sz w:val="21"/>
          <w:szCs w:val="21"/>
        </w:rPr>
        <w:t xml:space="preserve">(1)基金份额持有人大会的召开及决定的事项； </w:t>
      </w:r>
    </w:p>
    <w:p w14:paraId="409A2323">
      <w:pPr>
        <w:pStyle w:val="8"/>
        <w:spacing w:before="0" w:beforeAutospacing="0" w:after="0" w:afterAutospacing="0" w:line="360" w:lineRule="auto"/>
        <w:ind w:firstLine="420"/>
        <w:rPr>
          <w:rFonts w:hint="eastAsia"/>
          <w:sz w:val="21"/>
          <w:szCs w:val="21"/>
        </w:rPr>
      </w:pPr>
      <w:r>
        <w:rPr>
          <w:rFonts w:hint="eastAsia"/>
          <w:sz w:val="21"/>
          <w:szCs w:val="21"/>
        </w:rPr>
        <w:t xml:space="preserve">(2)基金合同终止、基金清算； </w:t>
      </w:r>
    </w:p>
    <w:p w14:paraId="1C864E59">
      <w:pPr>
        <w:pStyle w:val="8"/>
        <w:spacing w:before="0" w:beforeAutospacing="0" w:after="0" w:afterAutospacing="0" w:line="360" w:lineRule="auto"/>
        <w:ind w:firstLine="420"/>
        <w:rPr>
          <w:rFonts w:hint="eastAsia"/>
          <w:sz w:val="21"/>
          <w:szCs w:val="21"/>
        </w:rPr>
      </w:pPr>
      <w:r>
        <w:rPr>
          <w:rFonts w:hint="eastAsia"/>
          <w:sz w:val="21"/>
          <w:szCs w:val="21"/>
        </w:rPr>
        <w:t xml:space="preserve">(3)转换基金运作方式、基金合并； </w:t>
      </w:r>
    </w:p>
    <w:p w14:paraId="083A1327">
      <w:pPr>
        <w:pStyle w:val="8"/>
        <w:spacing w:before="0" w:beforeAutospacing="0" w:after="0" w:afterAutospacing="0" w:line="360" w:lineRule="auto"/>
        <w:ind w:firstLine="420"/>
        <w:rPr>
          <w:rFonts w:hint="eastAsia"/>
          <w:sz w:val="21"/>
          <w:szCs w:val="21"/>
        </w:rPr>
      </w:pPr>
      <w:r>
        <w:rPr>
          <w:rFonts w:hint="eastAsia"/>
          <w:sz w:val="21"/>
          <w:szCs w:val="21"/>
        </w:rPr>
        <w:t xml:space="preserve">(4)更换基金管理人、基金托管人、基金份额登记机构，基金改聘会计师事务所； </w:t>
      </w:r>
    </w:p>
    <w:p w14:paraId="2EA07DDB">
      <w:pPr>
        <w:pStyle w:val="8"/>
        <w:spacing w:before="0" w:beforeAutospacing="0" w:after="0" w:afterAutospacing="0" w:line="360" w:lineRule="auto"/>
        <w:ind w:firstLine="420"/>
        <w:rPr>
          <w:rFonts w:hint="eastAsia"/>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7F82E406">
      <w:pPr>
        <w:pStyle w:val="8"/>
        <w:spacing w:before="0" w:beforeAutospacing="0" w:after="0" w:afterAutospacing="0" w:line="360" w:lineRule="auto"/>
        <w:ind w:firstLine="420"/>
        <w:rPr>
          <w:rFonts w:hint="eastAsia"/>
          <w:sz w:val="21"/>
          <w:szCs w:val="21"/>
        </w:rPr>
      </w:pPr>
      <w:r>
        <w:rPr>
          <w:rFonts w:hint="eastAsia"/>
          <w:sz w:val="21"/>
          <w:szCs w:val="21"/>
        </w:rPr>
        <w:t xml:space="preserve">(6)基金管理人、基金托管人的法定名称、住所发生变更； </w:t>
      </w:r>
    </w:p>
    <w:p w14:paraId="02A7B894">
      <w:pPr>
        <w:pStyle w:val="8"/>
        <w:spacing w:before="0" w:beforeAutospacing="0" w:after="0" w:afterAutospacing="0" w:line="360" w:lineRule="auto"/>
        <w:ind w:firstLine="420"/>
        <w:rPr>
          <w:rFonts w:hint="eastAsia"/>
          <w:sz w:val="21"/>
          <w:szCs w:val="21"/>
        </w:rPr>
      </w:pPr>
      <w:r>
        <w:rPr>
          <w:rFonts w:hint="eastAsia"/>
          <w:sz w:val="21"/>
          <w:szCs w:val="21"/>
        </w:rPr>
        <w:t xml:space="preserve">(7)基金管理人变更持有百分之五以上股权的股东、基金管理人的实际控制人变更； </w:t>
      </w:r>
    </w:p>
    <w:p w14:paraId="5A2A0046">
      <w:pPr>
        <w:pStyle w:val="8"/>
        <w:spacing w:before="0" w:beforeAutospacing="0" w:after="0" w:afterAutospacing="0" w:line="360" w:lineRule="auto"/>
        <w:ind w:firstLine="420"/>
        <w:rPr>
          <w:rFonts w:hint="eastAsia"/>
          <w:sz w:val="21"/>
          <w:szCs w:val="21"/>
        </w:rPr>
      </w:pPr>
      <w:r>
        <w:rPr>
          <w:rFonts w:hint="eastAsia"/>
          <w:sz w:val="21"/>
          <w:szCs w:val="21"/>
        </w:rPr>
        <w:t xml:space="preserve">(8)基金募集期延长； </w:t>
      </w:r>
    </w:p>
    <w:p w14:paraId="4AA48CD3">
      <w:pPr>
        <w:pStyle w:val="8"/>
        <w:spacing w:before="0" w:beforeAutospacing="0" w:after="0" w:afterAutospacing="0" w:line="360" w:lineRule="auto"/>
        <w:ind w:firstLine="420"/>
        <w:rPr>
          <w:rFonts w:hint="eastAsia"/>
          <w:sz w:val="21"/>
          <w:szCs w:val="21"/>
        </w:rPr>
      </w:pPr>
      <w:r>
        <w:rPr>
          <w:rFonts w:hint="eastAsia"/>
          <w:sz w:val="21"/>
          <w:szCs w:val="21"/>
        </w:rPr>
        <w:t xml:space="preserve">(9)基金管理人的高级管理人员、基金经理和基金托管人专门基金托管部门负责人发生变动； </w:t>
      </w:r>
    </w:p>
    <w:p w14:paraId="55D4EC1B">
      <w:pPr>
        <w:pStyle w:val="8"/>
        <w:spacing w:before="0" w:beforeAutospacing="0" w:after="0" w:afterAutospacing="0" w:line="360" w:lineRule="auto"/>
        <w:ind w:firstLine="420"/>
        <w:rPr>
          <w:rFonts w:hint="eastAsia"/>
          <w:sz w:val="21"/>
          <w:szCs w:val="21"/>
        </w:rPr>
      </w:pPr>
      <w:r>
        <w:rPr>
          <w:rFonts w:hint="eastAsia"/>
          <w:sz w:val="21"/>
          <w:szCs w:val="21"/>
        </w:rPr>
        <w:t xml:space="preserve">(10)基金管理人的董事在最近12个月内变更超过50%； </w:t>
      </w:r>
    </w:p>
    <w:p w14:paraId="55E1AC93">
      <w:pPr>
        <w:pStyle w:val="8"/>
        <w:spacing w:before="0" w:beforeAutospacing="0" w:after="0" w:afterAutospacing="0" w:line="360" w:lineRule="auto"/>
        <w:ind w:firstLine="420"/>
        <w:rPr>
          <w:rFonts w:hint="eastAsia"/>
          <w:sz w:val="21"/>
          <w:szCs w:val="21"/>
        </w:rPr>
      </w:pPr>
      <w:r>
        <w:rPr>
          <w:rFonts w:hint="eastAsia"/>
          <w:sz w:val="21"/>
          <w:szCs w:val="21"/>
        </w:rPr>
        <w:t xml:space="preserve">(11)基金管理人、基金托管人专门基金托管部门的主要业务人员在最近12个月内变动超过30%； </w:t>
      </w:r>
    </w:p>
    <w:p w14:paraId="2BBE7392">
      <w:pPr>
        <w:pStyle w:val="8"/>
        <w:spacing w:before="0" w:beforeAutospacing="0" w:after="0" w:afterAutospacing="0" w:line="360" w:lineRule="auto"/>
        <w:ind w:firstLine="420"/>
        <w:rPr>
          <w:rFonts w:hint="eastAsia"/>
          <w:sz w:val="21"/>
          <w:szCs w:val="21"/>
        </w:rPr>
      </w:pPr>
      <w:r>
        <w:rPr>
          <w:rFonts w:hint="eastAsia"/>
          <w:sz w:val="21"/>
          <w:szCs w:val="21"/>
        </w:rPr>
        <w:t xml:space="preserve">(12)涉及基金财产、基金管理业务、基金托管业务的诉讼或仲裁； </w:t>
      </w:r>
    </w:p>
    <w:p w14:paraId="4761F994">
      <w:pPr>
        <w:pStyle w:val="8"/>
        <w:spacing w:before="0" w:beforeAutospacing="0" w:after="0" w:afterAutospacing="0" w:line="360" w:lineRule="auto"/>
        <w:ind w:firstLine="420"/>
        <w:rPr>
          <w:rFonts w:hint="eastAsia"/>
          <w:sz w:val="21"/>
          <w:szCs w:val="21"/>
        </w:rPr>
      </w:pPr>
      <w:r>
        <w:rPr>
          <w:rFonts w:hint="eastAsia"/>
          <w:sz w:val="21"/>
          <w:szCs w:val="21"/>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14:paraId="45241615">
      <w:pPr>
        <w:pStyle w:val="8"/>
        <w:spacing w:before="0" w:beforeAutospacing="0" w:after="0" w:afterAutospacing="0" w:line="360" w:lineRule="auto"/>
        <w:ind w:firstLine="420"/>
        <w:rPr>
          <w:rFonts w:hint="eastAsia"/>
          <w:sz w:val="21"/>
          <w:szCs w:val="21"/>
        </w:rPr>
      </w:pPr>
      <w:r>
        <w:rPr>
          <w:rFonts w:hint="eastAsia"/>
          <w:sz w:val="21"/>
          <w:szCs w:val="21"/>
        </w:rPr>
        <w:t xml:space="preserve">(14)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14:paraId="07E105F6">
      <w:pPr>
        <w:pStyle w:val="8"/>
        <w:spacing w:before="0" w:beforeAutospacing="0" w:after="0" w:afterAutospacing="0" w:line="360" w:lineRule="auto"/>
        <w:ind w:firstLine="420"/>
        <w:rPr>
          <w:rFonts w:hint="eastAsia"/>
          <w:sz w:val="21"/>
          <w:szCs w:val="21"/>
        </w:rPr>
      </w:pPr>
      <w:r>
        <w:rPr>
          <w:rFonts w:hint="eastAsia"/>
          <w:sz w:val="21"/>
          <w:szCs w:val="21"/>
        </w:rPr>
        <w:t xml:space="preserve">(15)基金收益分配事项； </w:t>
      </w:r>
    </w:p>
    <w:p w14:paraId="65477F9C">
      <w:pPr>
        <w:pStyle w:val="8"/>
        <w:spacing w:before="0" w:beforeAutospacing="0" w:after="0" w:afterAutospacing="0" w:line="360" w:lineRule="auto"/>
        <w:ind w:firstLine="420"/>
        <w:rPr>
          <w:rFonts w:hint="eastAsia"/>
          <w:sz w:val="21"/>
          <w:szCs w:val="21"/>
        </w:rPr>
      </w:pPr>
      <w:r>
        <w:rPr>
          <w:rFonts w:hint="eastAsia"/>
          <w:sz w:val="21"/>
          <w:szCs w:val="21"/>
        </w:rPr>
        <w:t xml:space="preserve">(16)管理费、托管费、销售服务费、申购费、赎回费等费用计提标准、计提方式和费率发生变更； </w:t>
      </w:r>
    </w:p>
    <w:p w14:paraId="5916EB2D">
      <w:pPr>
        <w:pStyle w:val="8"/>
        <w:spacing w:before="0" w:beforeAutospacing="0" w:after="0" w:afterAutospacing="0" w:line="360" w:lineRule="auto"/>
        <w:ind w:firstLine="420"/>
        <w:rPr>
          <w:rFonts w:hint="eastAsia"/>
          <w:sz w:val="21"/>
          <w:szCs w:val="21"/>
        </w:rPr>
      </w:pPr>
      <w:r>
        <w:rPr>
          <w:rFonts w:hint="eastAsia"/>
          <w:sz w:val="21"/>
          <w:szCs w:val="21"/>
        </w:rPr>
        <w:t xml:space="preserve">(17)基金份额净值计价错误达基金份额净值0.5%； </w:t>
      </w:r>
    </w:p>
    <w:p w14:paraId="258B87B1">
      <w:pPr>
        <w:pStyle w:val="8"/>
        <w:spacing w:before="0" w:beforeAutospacing="0" w:after="0" w:afterAutospacing="0" w:line="360" w:lineRule="auto"/>
        <w:ind w:firstLine="420"/>
        <w:rPr>
          <w:rFonts w:hint="eastAsia"/>
          <w:sz w:val="21"/>
          <w:szCs w:val="21"/>
        </w:rPr>
      </w:pPr>
      <w:r>
        <w:rPr>
          <w:rFonts w:hint="eastAsia"/>
          <w:sz w:val="21"/>
          <w:szCs w:val="21"/>
        </w:rPr>
        <w:t xml:space="preserve">(18)本基金开始办理申购、赎回； </w:t>
      </w:r>
    </w:p>
    <w:p w14:paraId="098E8DD6">
      <w:pPr>
        <w:pStyle w:val="8"/>
        <w:spacing w:before="0" w:beforeAutospacing="0" w:after="0" w:afterAutospacing="0" w:line="360" w:lineRule="auto"/>
        <w:ind w:firstLine="420"/>
        <w:rPr>
          <w:rFonts w:hint="eastAsia"/>
          <w:sz w:val="21"/>
          <w:szCs w:val="21"/>
        </w:rPr>
      </w:pPr>
      <w:r>
        <w:rPr>
          <w:rFonts w:hint="eastAsia"/>
          <w:sz w:val="21"/>
          <w:szCs w:val="21"/>
        </w:rPr>
        <w:t xml:space="preserve">(19)本基金发生巨额赎回并延期办理 </w:t>
      </w:r>
    </w:p>
    <w:p w14:paraId="4DCBAF26">
      <w:pPr>
        <w:pStyle w:val="8"/>
        <w:spacing w:before="0" w:beforeAutospacing="0" w:after="0" w:afterAutospacing="0" w:line="360" w:lineRule="auto"/>
        <w:ind w:firstLine="420"/>
        <w:rPr>
          <w:rFonts w:hint="eastAsia"/>
          <w:sz w:val="21"/>
          <w:szCs w:val="21"/>
        </w:rPr>
      </w:pPr>
      <w:r>
        <w:rPr>
          <w:rFonts w:hint="eastAsia"/>
          <w:sz w:val="21"/>
          <w:szCs w:val="21"/>
        </w:rPr>
        <w:t xml:space="preserve">(20)本基金暂停接受申购、赎回申请或重新接受申购、赎回申请申请； </w:t>
      </w:r>
    </w:p>
    <w:p w14:paraId="6DC02034">
      <w:pPr>
        <w:pStyle w:val="8"/>
        <w:spacing w:before="0" w:beforeAutospacing="0" w:after="0" w:afterAutospacing="0" w:line="360" w:lineRule="auto"/>
        <w:ind w:firstLine="420"/>
        <w:rPr>
          <w:rFonts w:hint="eastAsia"/>
          <w:sz w:val="21"/>
          <w:szCs w:val="21"/>
        </w:rPr>
      </w:pPr>
      <w:r>
        <w:rPr>
          <w:rFonts w:hint="eastAsia"/>
          <w:sz w:val="21"/>
          <w:szCs w:val="21"/>
        </w:rPr>
        <w:t xml:space="preserve">(21)基金推出新业务或服务； </w:t>
      </w:r>
    </w:p>
    <w:p w14:paraId="6A9E7079">
      <w:pPr>
        <w:pStyle w:val="8"/>
        <w:spacing w:before="0" w:beforeAutospacing="0" w:after="0" w:afterAutospacing="0" w:line="360" w:lineRule="auto"/>
        <w:ind w:firstLine="420"/>
        <w:rPr>
          <w:rFonts w:hint="eastAsia"/>
          <w:sz w:val="21"/>
          <w:szCs w:val="21"/>
        </w:rPr>
      </w:pPr>
      <w:r>
        <w:rPr>
          <w:rFonts w:hint="eastAsia"/>
          <w:sz w:val="21"/>
          <w:szCs w:val="21"/>
        </w:rPr>
        <w:t xml:space="preserve">（22）调整基金份额类别的设置； </w:t>
      </w:r>
    </w:p>
    <w:p w14:paraId="48DEF483">
      <w:pPr>
        <w:pStyle w:val="8"/>
        <w:spacing w:before="0" w:beforeAutospacing="0" w:after="0" w:afterAutospacing="0" w:line="360" w:lineRule="auto"/>
        <w:ind w:firstLine="420"/>
        <w:rPr>
          <w:rFonts w:hint="eastAsia"/>
          <w:sz w:val="21"/>
          <w:szCs w:val="21"/>
        </w:rPr>
      </w:pPr>
      <w:r>
        <w:rPr>
          <w:rFonts w:hint="eastAsia"/>
          <w:sz w:val="21"/>
          <w:szCs w:val="21"/>
        </w:rPr>
        <w:t xml:space="preserve">（23）发生涉及本基金申购、赎回事项调整或潜在影响投资者赎回等重大事项时； </w:t>
      </w:r>
    </w:p>
    <w:p w14:paraId="5D08BBFD">
      <w:pPr>
        <w:pStyle w:val="8"/>
        <w:spacing w:before="0" w:beforeAutospacing="0" w:after="0" w:afterAutospacing="0" w:line="360" w:lineRule="auto"/>
        <w:ind w:firstLine="420"/>
        <w:rPr>
          <w:rFonts w:hint="eastAsia"/>
          <w:sz w:val="21"/>
          <w:szCs w:val="21"/>
        </w:rPr>
      </w:pPr>
      <w:r>
        <w:rPr>
          <w:rFonts w:hint="eastAsia"/>
          <w:sz w:val="21"/>
          <w:szCs w:val="21"/>
        </w:rPr>
        <w:t xml:space="preserve">(24)基金信息披露义务人认为可能对基金份额持有人权益或者基金份额的价格产生重大影响的其他事项或中国证监会规定的其他事项。 </w:t>
      </w:r>
    </w:p>
    <w:p w14:paraId="3ABC3B0F">
      <w:pPr>
        <w:pStyle w:val="8"/>
        <w:spacing w:before="0" w:beforeAutospacing="0" w:after="0" w:afterAutospacing="0" w:line="360" w:lineRule="auto"/>
        <w:ind w:firstLine="420"/>
        <w:rPr>
          <w:rFonts w:hint="eastAsia"/>
          <w:sz w:val="21"/>
          <w:szCs w:val="21"/>
        </w:rPr>
      </w:pPr>
      <w:r>
        <w:rPr>
          <w:rFonts w:hint="eastAsia"/>
          <w:sz w:val="21"/>
          <w:szCs w:val="21"/>
        </w:rPr>
        <w:t xml:space="preserve">8、澄清公告 </w:t>
      </w:r>
    </w:p>
    <w:p w14:paraId="3C062260">
      <w:pPr>
        <w:pStyle w:val="8"/>
        <w:spacing w:before="0" w:beforeAutospacing="0" w:after="0" w:afterAutospacing="0" w:line="360" w:lineRule="auto"/>
        <w:ind w:firstLine="420"/>
        <w:rPr>
          <w:rFonts w:hint="eastAsia"/>
          <w:sz w:val="21"/>
          <w:szCs w:val="21"/>
        </w:rPr>
      </w:pPr>
      <w:r>
        <w:rPr>
          <w:rFonts w:hint="eastAsia"/>
          <w:sz w:val="21"/>
          <w:szCs w:val="21"/>
        </w:rPr>
        <w:t xml:space="preserve">在基金合同存续期限内，任何公共媒体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 </w:t>
      </w:r>
    </w:p>
    <w:p w14:paraId="0163C73D">
      <w:pPr>
        <w:pStyle w:val="8"/>
        <w:spacing w:before="0" w:beforeAutospacing="0" w:after="0" w:afterAutospacing="0" w:line="360" w:lineRule="auto"/>
        <w:ind w:firstLine="420"/>
        <w:rPr>
          <w:rFonts w:hint="eastAsia"/>
          <w:sz w:val="21"/>
          <w:szCs w:val="21"/>
        </w:rPr>
      </w:pPr>
      <w:r>
        <w:rPr>
          <w:rFonts w:hint="eastAsia"/>
          <w:sz w:val="21"/>
          <w:szCs w:val="21"/>
        </w:rPr>
        <w:t xml:space="preserve">9、基金份额持有人大会决议 </w:t>
      </w:r>
    </w:p>
    <w:p w14:paraId="6407B723">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基金份额持有人大会决定的事项，应当依法报中国证监会核准或者备案，并予以公告。 </w:t>
      </w:r>
    </w:p>
    <w:p w14:paraId="1C469FCF">
      <w:pPr>
        <w:pStyle w:val="8"/>
        <w:spacing w:before="0" w:beforeAutospacing="0" w:after="0" w:afterAutospacing="0" w:line="360" w:lineRule="auto"/>
        <w:ind w:firstLine="420"/>
        <w:rPr>
          <w:rFonts w:hint="eastAsia"/>
          <w:sz w:val="21"/>
          <w:szCs w:val="21"/>
        </w:rPr>
      </w:pPr>
      <w:r>
        <w:rPr>
          <w:rFonts w:hint="eastAsia"/>
          <w:sz w:val="21"/>
          <w:szCs w:val="21"/>
        </w:rPr>
        <w:t xml:space="preserve">召开基金份额持有人大会的，召集人应当至少提前30日公告基金份额持有人大会的召开时间、会议形式、审议事项、议事程序和表决方式等事项。 </w:t>
      </w:r>
    </w:p>
    <w:p w14:paraId="6822910F">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基金份额持有人依法自行召集基金份额持有人大会，基金管理人、基金托管人对基金份额持有人大会决定的事项不依法履行信息披露义务的，召集人应当履行相关信息披露义务。 </w:t>
      </w:r>
    </w:p>
    <w:p w14:paraId="4293D37F">
      <w:pPr>
        <w:pStyle w:val="8"/>
        <w:spacing w:before="0" w:beforeAutospacing="0" w:after="0" w:afterAutospacing="0" w:line="360" w:lineRule="auto"/>
        <w:ind w:firstLine="420"/>
        <w:rPr>
          <w:rFonts w:hint="eastAsia"/>
          <w:sz w:val="21"/>
          <w:szCs w:val="21"/>
        </w:rPr>
      </w:pPr>
      <w:r>
        <w:rPr>
          <w:rFonts w:hint="eastAsia"/>
          <w:sz w:val="21"/>
          <w:szCs w:val="21"/>
        </w:rPr>
        <w:t xml:space="preserve">10、清算报告 </w:t>
      </w:r>
    </w:p>
    <w:p w14:paraId="0155EBB8">
      <w:pPr>
        <w:pStyle w:val="8"/>
        <w:spacing w:before="0" w:beforeAutospacing="0" w:after="0" w:afterAutospacing="0" w:line="360" w:lineRule="auto"/>
        <w:ind w:firstLine="420"/>
        <w:rPr>
          <w:rFonts w:hint="eastAsia"/>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14:paraId="5C9B8953">
      <w:pPr>
        <w:pStyle w:val="8"/>
        <w:spacing w:before="0" w:beforeAutospacing="0" w:after="0" w:afterAutospacing="0" w:line="360" w:lineRule="auto"/>
        <w:ind w:firstLine="420"/>
        <w:rPr>
          <w:rFonts w:hint="eastAsia"/>
          <w:sz w:val="21"/>
          <w:szCs w:val="21"/>
        </w:rPr>
      </w:pPr>
      <w:bookmarkStart w:id="168" w:name="chapter_level1_18_67_section_2_end"/>
      <w:bookmarkEnd w:id="168"/>
      <w:r>
        <w:rPr>
          <w:rFonts w:hint="eastAsia"/>
          <w:sz w:val="21"/>
          <w:szCs w:val="21"/>
        </w:rPr>
        <w:t xml:space="preserve">11、中国证监会规定的其他信息。 </w:t>
      </w:r>
    </w:p>
    <w:p w14:paraId="24CF5A3C">
      <w:pPr>
        <w:pStyle w:val="8"/>
        <w:spacing w:before="0" w:beforeAutospacing="0" w:after="0" w:afterAutospacing="0" w:line="360" w:lineRule="auto"/>
        <w:ind w:firstLine="420"/>
        <w:rPr>
          <w:rFonts w:hint="eastAsia"/>
          <w:sz w:val="21"/>
          <w:szCs w:val="21"/>
        </w:rPr>
      </w:pPr>
      <w:bookmarkStart w:id="169" w:name="chapter_level1_18_67_section_3"/>
      <w:bookmarkEnd w:id="169"/>
      <w:r>
        <w:rPr>
          <w:rStyle w:val="12"/>
          <w:rFonts w:hint="eastAsia"/>
          <w:sz w:val="21"/>
          <w:szCs w:val="21"/>
        </w:rPr>
        <w:t>六、信息披露事务管理</w:t>
      </w:r>
    </w:p>
    <w:p w14:paraId="69D131A1">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基金管理人、基金托管人应当建立健全信息披露管理制度，指定专门部门及高级管理人员负责管理信息披露事务。 </w:t>
      </w:r>
    </w:p>
    <w:p w14:paraId="2052347B">
      <w:pPr>
        <w:pStyle w:val="8"/>
        <w:spacing w:before="0" w:beforeAutospacing="0" w:after="0" w:afterAutospacing="0" w:line="360" w:lineRule="auto"/>
        <w:ind w:firstLine="420"/>
        <w:rPr>
          <w:rFonts w:hint="eastAsia"/>
          <w:sz w:val="21"/>
          <w:szCs w:val="21"/>
        </w:rPr>
      </w:pPr>
      <w:r>
        <w:rPr>
          <w:rFonts w:hint="eastAsia"/>
          <w:sz w:val="21"/>
          <w:szCs w:val="21"/>
        </w:rPr>
        <w:t xml:space="preserve">基金信息披露义务人公开披露基金信息，应当符合中国证监会相关基金信息披露内容与格式准则等法规的规定。 </w:t>
      </w:r>
    </w:p>
    <w:p w14:paraId="486FC2BA">
      <w:pPr>
        <w:pStyle w:val="8"/>
        <w:spacing w:before="0" w:beforeAutospacing="0" w:after="0" w:afterAutospacing="0" w:line="360" w:lineRule="auto"/>
        <w:ind w:firstLine="420"/>
        <w:rPr>
          <w:rFonts w:hint="eastAsia"/>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14:paraId="2704C24E">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基金管理人、基金托管人应当在指定报刊中选择一家报刊披露本基金信息。基金管理人、基金托管人应当向中国证监会基金电子披露网站报送拟披露的基金信息，并保证相关报送信息的真实、准确、完整、及时。 </w:t>
      </w:r>
    </w:p>
    <w:p w14:paraId="61D29367">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基金管理人、基金托管人除依法在指定媒介上披露信息外，还可以根据需要在其他公共媒体披露信息，但是其他公共媒体不得早于指定媒介披露信息，并且在不同媒介上披露同一信息的内容应当一致。 </w:t>
      </w:r>
    </w:p>
    <w:p w14:paraId="6F0EA21D">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14:paraId="7A54070C">
      <w:pPr>
        <w:pStyle w:val="8"/>
        <w:spacing w:before="0" w:beforeAutospacing="0" w:after="0" w:afterAutospacing="0" w:line="360" w:lineRule="auto"/>
        <w:ind w:firstLine="420"/>
        <w:rPr>
          <w:rFonts w:hint="eastAsia"/>
          <w:sz w:val="21"/>
          <w:szCs w:val="21"/>
        </w:rPr>
      </w:pPr>
      <w:r>
        <w:rPr>
          <w:rStyle w:val="12"/>
          <w:rFonts w:hint="eastAsia"/>
          <w:sz w:val="21"/>
          <w:szCs w:val="21"/>
        </w:rPr>
        <w:t>七、信息披露文件的存放与查阅</w:t>
      </w:r>
    </w:p>
    <w:p w14:paraId="3E555726">
      <w:pPr>
        <w:pStyle w:val="8"/>
        <w:spacing w:before="0" w:beforeAutospacing="0" w:after="0" w:afterAutospacing="0" w:line="360" w:lineRule="auto"/>
        <w:ind w:firstLine="420"/>
        <w:rPr>
          <w:rFonts w:hint="eastAsia"/>
          <w:sz w:val="21"/>
          <w:szCs w:val="21"/>
        </w:rPr>
      </w:pPr>
      <w:r>
        <w:rPr>
          <w:rFonts w:hint="eastAsia"/>
          <w:sz w:val="21"/>
          <w:szCs w:val="21"/>
        </w:rPr>
        <w:t>依法必须披露的信息发布后，基金管理人、基金托管人应当按照相关法律法规规定将信</w:t>
      </w:r>
      <w:bookmarkStart w:id="170" w:name="chapter_level1_18_67_section_3_end"/>
      <w:bookmarkEnd w:id="170"/>
      <w:r>
        <w:rPr>
          <w:rFonts w:hint="eastAsia"/>
          <w:sz w:val="21"/>
          <w:szCs w:val="21"/>
        </w:rPr>
        <w:t xml:space="preserve">息置备于各自住所，以供社会公众查阅、复制。 </w:t>
      </w:r>
    </w:p>
    <w:p w14:paraId="3CF413FA">
      <w:pPr>
        <w:widowControl/>
        <w:jc w:val="left"/>
        <w:rPr>
          <w:rFonts w:hint="eastAsia" w:ascii="宋体" w:hAnsi="宋体" w:eastAsia="宋体"/>
        </w:rPr>
      </w:pPr>
      <w:r>
        <w:rPr>
          <w:rFonts w:ascii="宋体" w:hAnsi="宋体" w:eastAsia="宋体"/>
        </w:rPr>
        <w:br w:type="page"/>
      </w:r>
    </w:p>
    <w:p w14:paraId="5E542448">
      <w:pPr>
        <w:pStyle w:val="2"/>
        <w:jc w:val="center"/>
        <w:rPr>
          <w:rFonts w:hint="eastAsia" w:ascii="宋体" w:hAnsi="宋体" w:eastAsia="宋体"/>
          <w:sz w:val="30"/>
        </w:rPr>
      </w:pPr>
      <w:bookmarkStart w:id="171" w:name="_Toc207963934"/>
      <w:bookmarkStart w:id="172" w:name="chapter_level1_19_68"/>
      <w:r>
        <w:rPr>
          <w:rFonts w:hint="eastAsia" w:ascii="宋体" w:hAnsi="宋体" w:eastAsia="宋体"/>
          <w:sz w:val="30"/>
        </w:rPr>
        <w:t>第十六部分  风险揭示</w:t>
      </w:r>
      <w:bookmarkEnd w:id="171"/>
      <w:bookmarkEnd w:id="172"/>
    </w:p>
    <w:p w14:paraId="0A9746C0">
      <w:pPr>
        <w:pStyle w:val="8"/>
        <w:spacing w:before="0" w:beforeAutospacing="0" w:after="0" w:afterAutospacing="0" w:line="360" w:lineRule="auto"/>
        <w:ind w:firstLine="420"/>
        <w:rPr>
          <w:rFonts w:hint="eastAsia"/>
          <w:sz w:val="21"/>
          <w:szCs w:val="21"/>
        </w:rPr>
      </w:pPr>
      <w:bookmarkStart w:id="173" w:name="chapter_level1_19_68_section_1"/>
      <w:bookmarkEnd w:id="173"/>
      <w:r>
        <w:rPr>
          <w:rStyle w:val="12"/>
          <w:rFonts w:hint="eastAsia"/>
          <w:sz w:val="21"/>
          <w:szCs w:val="21"/>
        </w:rPr>
        <w:t>一、投资于本基金的主要风险</w:t>
      </w:r>
    </w:p>
    <w:p w14:paraId="6AB1B352">
      <w:pPr>
        <w:pStyle w:val="8"/>
        <w:spacing w:before="0" w:beforeAutospacing="0" w:after="0" w:afterAutospacing="0" w:line="360" w:lineRule="auto"/>
        <w:ind w:firstLine="420"/>
        <w:rPr>
          <w:rFonts w:hint="eastAsia"/>
          <w:sz w:val="21"/>
          <w:szCs w:val="21"/>
        </w:rPr>
      </w:pPr>
      <w:r>
        <w:rPr>
          <w:rFonts w:hint="eastAsia"/>
          <w:sz w:val="21"/>
          <w:szCs w:val="21"/>
        </w:rPr>
        <w:t xml:space="preserve">1、市场风险 </w:t>
      </w:r>
    </w:p>
    <w:p w14:paraId="1FE2B519">
      <w:pPr>
        <w:pStyle w:val="8"/>
        <w:spacing w:before="0" w:beforeAutospacing="0" w:after="0" w:afterAutospacing="0" w:line="360" w:lineRule="auto"/>
        <w:ind w:firstLine="420"/>
        <w:rPr>
          <w:rFonts w:hint="eastAsia"/>
          <w:sz w:val="21"/>
          <w:szCs w:val="21"/>
        </w:rPr>
      </w:pPr>
      <w:r>
        <w:rPr>
          <w:rFonts w:hint="eastAsia"/>
          <w:sz w:val="21"/>
          <w:szCs w:val="21"/>
        </w:rPr>
        <w:t xml:space="preserve">证券市场价格受到经济因素、政治因素、投资心理和交易制度等各种因素的影响，导致基金收益水平变化而产生风险，主要包括： </w:t>
      </w:r>
    </w:p>
    <w:p w14:paraId="7BB2B2FB">
      <w:pPr>
        <w:pStyle w:val="8"/>
        <w:spacing w:before="0" w:beforeAutospacing="0" w:after="0" w:afterAutospacing="0" w:line="360" w:lineRule="auto"/>
        <w:ind w:firstLine="420"/>
        <w:rPr>
          <w:rFonts w:hint="eastAsia"/>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3E7225E7">
      <w:pPr>
        <w:pStyle w:val="8"/>
        <w:spacing w:before="0" w:beforeAutospacing="0" w:after="0" w:afterAutospacing="0" w:line="360" w:lineRule="auto"/>
        <w:ind w:firstLine="420"/>
        <w:rPr>
          <w:rFonts w:hint="eastAsia"/>
          <w:sz w:val="21"/>
          <w:szCs w:val="21"/>
        </w:rPr>
      </w:pPr>
      <w:r>
        <w:rPr>
          <w:rFonts w:hint="eastAsia"/>
          <w:sz w:val="21"/>
          <w:szCs w:val="21"/>
        </w:rPr>
        <w:t xml:space="preserve">（2）经济周期风险。随经济运行的周期性变化，证券市场的收益水平也呈周期性变化。基金投资于债券，收益水平也会随之变化，从而产生风险。 </w:t>
      </w:r>
    </w:p>
    <w:p w14:paraId="1E895C4A">
      <w:pPr>
        <w:pStyle w:val="8"/>
        <w:spacing w:before="0" w:beforeAutospacing="0" w:after="0" w:afterAutospacing="0" w:line="360" w:lineRule="auto"/>
        <w:ind w:firstLine="420"/>
        <w:rPr>
          <w:rFonts w:hint="eastAsia"/>
          <w:sz w:val="21"/>
          <w:szCs w:val="21"/>
        </w:rPr>
      </w:pPr>
      <w:r>
        <w:rPr>
          <w:rFonts w:hint="eastAsia"/>
          <w:sz w:val="21"/>
          <w:szCs w:val="21"/>
        </w:rPr>
        <w:t xml:space="preserve">（3）利率风险。利率直接影响着债券的价格和收益率，影响着企业的融资成本和利润。基金投资于债券，其收益水平会受到利率变化的影响。在利率上升时，基金持有的债券价格下降，如基金组合久期较长，则将造成基金资产的损失。 </w:t>
      </w:r>
    </w:p>
    <w:p w14:paraId="4617D5BD">
      <w:pPr>
        <w:pStyle w:val="8"/>
        <w:spacing w:before="0" w:beforeAutospacing="0" w:after="0" w:afterAutospacing="0" w:line="360" w:lineRule="auto"/>
        <w:ind w:firstLine="420"/>
        <w:rPr>
          <w:rFonts w:hint="eastAsia"/>
          <w:sz w:val="21"/>
          <w:szCs w:val="21"/>
        </w:rPr>
      </w:pPr>
      <w:r>
        <w:rPr>
          <w:rFonts w:hint="eastAsia"/>
          <w:sz w:val="21"/>
          <w:szCs w:val="21"/>
        </w:rPr>
        <w:t xml:space="preserve">（4）债券市场流动性风险。由于银行间债券市场深度和宽度相对较低，交易相对较不活跃，可能增大银行间债券变现难度，从而影响基金资产变现能力的风险。 </w:t>
      </w:r>
    </w:p>
    <w:p w14:paraId="6463173A">
      <w:pPr>
        <w:pStyle w:val="8"/>
        <w:spacing w:before="0" w:beforeAutospacing="0" w:after="0" w:afterAutospacing="0" w:line="360" w:lineRule="auto"/>
        <w:ind w:firstLine="420"/>
        <w:rPr>
          <w:rFonts w:hint="eastAsia"/>
          <w:sz w:val="21"/>
          <w:szCs w:val="21"/>
        </w:rPr>
      </w:pPr>
      <w:r>
        <w:rPr>
          <w:rFonts w:hint="eastAsia"/>
          <w:sz w:val="21"/>
          <w:szCs w:val="21"/>
        </w:rPr>
        <w:t xml:space="preserve">（5）购买力风险。基金的利润将主要通过现金形式来分配，而现金可能因为通货膨胀的影响而导致购买力下降，从而使基金的实际收益下降。 </w:t>
      </w:r>
    </w:p>
    <w:p w14:paraId="16D009CB">
      <w:pPr>
        <w:pStyle w:val="8"/>
        <w:spacing w:before="0" w:beforeAutospacing="0" w:after="0" w:afterAutospacing="0" w:line="360" w:lineRule="auto"/>
        <w:ind w:firstLine="420"/>
        <w:rPr>
          <w:rFonts w:hint="eastAsia"/>
          <w:sz w:val="21"/>
          <w:szCs w:val="21"/>
        </w:rPr>
      </w:pPr>
      <w:r>
        <w:rPr>
          <w:rFonts w:hint="eastAsia"/>
          <w:sz w:val="21"/>
          <w:szCs w:val="21"/>
        </w:rPr>
        <w:t xml:space="preserve">（6）再投资风险。再投资风险反映了利率下降对固定收益证券利息收入再投资收益的影响，这与利率上升所带来的价格风险（即利率风险）互为消长。具体为当利率下降时，基金从投资的固定收益证券所得的利息收入进行再投资时，将获得比以前较少的收益率，这将对基金的净值增长率产生影响。 </w:t>
      </w:r>
    </w:p>
    <w:p w14:paraId="09BB4384">
      <w:pPr>
        <w:pStyle w:val="8"/>
        <w:spacing w:before="0" w:beforeAutospacing="0" w:after="0" w:afterAutospacing="0" w:line="360" w:lineRule="auto"/>
        <w:ind w:firstLine="420"/>
        <w:rPr>
          <w:rFonts w:hint="eastAsia"/>
          <w:sz w:val="21"/>
          <w:szCs w:val="21"/>
        </w:rPr>
      </w:pPr>
      <w:r>
        <w:rPr>
          <w:rFonts w:hint="eastAsia"/>
          <w:sz w:val="21"/>
          <w:szCs w:val="21"/>
        </w:rPr>
        <w:t xml:space="preserve">（7）信用风险。基金所投资债券的发行人如出现违约、无法支付到期本息，或由于债券发行人信用等级降低导致债券价格下降，将造成基金资产损失。 </w:t>
      </w:r>
    </w:p>
    <w:p w14:paraId="16872AC7">
      <w:pPr>
        <w:pStyle w:val="8"/>
        <w:spacing w:before="0" w:beforeAutospacing="0" w:after="0" w:afterAutospacing="0" w:line="360" w:lineRule="auto"/>
        <w:ind w:firstLine="420"/>
        <w:rPr>
          <w:rFonts w:hint="eastAsia"/>
          <w:sz w:val="21"/>
          <w:szCs w:val="21"/>
        </w:rPr>
      </w:pPr>
      <w:r>
        <w:rPr>
          <w:rFonts w:hint="eastAsia"/>
          <w:sz w:val="21"/>
          <w:szCs w:val="21"/>
        </w:rPr>
        <w:t xml:space="preserve">（8）新股价格波动风险。本基金可投资于新股申购，本基金所投资新股价格波动将对基金收益率产生影响。 </w:t>
      </w:r>
    </w:p>
    <w:p w14:paraId="3966D0B0">
      <w:pPr>
        <w:pStyle w:val="8"/>
        <w:spacing w:before="0" w:beforeAutospacing="0" w:after="0" w:afterAutospacing="0" w:line="360" w:lineRule="auto"/>
        <w:ind w:firstLine="420"/>
        <w:rPr>
          <w:rFonts w:hint="eastAsia"/>
          <w:sz w:val="21"/>
          <w:szCs w:val="21"/>
        </w:rPr>
      </w:pPr>
      <w:r>
        <w:rPr>
          <w:rFonts w:hint="eastAsia"/>
          <w:sz w:val="21"/>
          <w:szCs w:val="21"/>
        </w:rPr>
        <w:t xml:space="preserve">（9）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 </w:t>
      </w:r>
    </w:p>
    <w:p w14:paraId="3869A60C">
      <w:pPr>
        <w:pStyle w:val="8"/>
        <w:spacing w:before="0" w:beforeAutospacing="0" w:after="0" w:afterAutospacing="0" w:line="360" w:lineRule="auto"/>
        <w:ind w:firstLine="420"/>
        <w:rPr>
          <w:rFonts w:hint="eastAsia"/>
          <w:sz w:val="21"/>
          <w:szCs w:val="21"/>
        </w:rPr>
      </w:pPr>
      <w:r>
        <w:rPr>
          <w:rFonts w:hint="eastAsia"/>
          <w:sz w:val="21"/>
          <w:szCs w:val="21"/>
        </w:rPr>
        <w:t xml:space="preserve">2、管理风险 </w:t>
      </w:r>
    </w:p>
    <w:p w14:paraId="6825DFE0">
      <w:pPr>
        <w:pStyle w:val="8"/>
        <w:spacing w:before="0" w:beforeAutospacing="0" w:after="0" w:afterAutospacing="0" w:line="360" w:lineRule="auto"/>
        <w:ind w:firstLine="420"/>
        <w:rPr>
          <w:rFonts w:hint="eastAsia"/>
          <w:sz w:val="21"/>
          <w:szCs w:val="21"/>
        </w:rPr>
      </w:pPr>
      <w:r>
        <w:rPr>
          <w:rFonts w:hint="eastAsia"/>
          <w:sz w:val="21"/>
          <w:szCs w:val="21"/>
        </w:rPr>
        <w:t xml:space="preserve">基金运作过程中由于基金投资策略、人为因素、管理系统设置不当造成操作失误或公司内部失控而可能产生的损失。管理风险包括： </w:t>
      </w:r>
    </w:p>
    <w:p w14:paraId="75D6F7C1">
      <w:pPr>
        <w:pStyle w:val="8"/>
        <w:spacing w:before="0" w:beforeAutospacing="0" w:after="0" w:afterAutospacing="0" w:line="360" w:lineRule="auto"/>
        <w:ind w:firstLine="420"/>
        <w:rPr>
          <w:rFonts w:hint="eastAsia"/>
          <w:sz w:val="21"/>
          <w:szCs w:val="21"/>
        </w:rPr>
      </w:pPr>
      <w:r>
        <w:rPr>
          <w:rFonts w:hint="eastAsia"/>
          <w:sz w:val="21"/>
          <w:szCs w:val="21"/>
        </w:rPr>
        <w:t xml:space="preserve">（1）决策风险：指基金投资的投资策略制定、投资决策执行和投资绩效监督检查过程中，由于决策失误而给基金资产造成的可能的损失； </w:t>
      </w:r>
    </w:p>
    <w:p w14:paraId="1D98C6E4">
      <w:pPr>
        <w:pStyle w:val="8"/>
        <w:spacing w:before="0" w:beforeAutospacing="0" w:after="0" w:afterAutospacing="0" w:line="360" w:lineRule="auto"/>
        <w:ind w:firstLine="420"/>
        <w:rPr>
          <w:rFonts w:hint="eastAsia"/>
          <w:sz w:val="21"/>
          <w:szCs w:val="21"/>
        </w:rPr>
      </w:pPr>
      <w:r>
        <w:rPr>
          <w:rFonts w:hint="eastAsia"/>
          <w:sz w:val="21"/>
          <w:szCs w:val="21"/>
        </w:rPr>
        <w:t xml:space="preserve">（2）操作风险：指基金投资决策执行中，由于投资指令不明晰、交易操作失误等人为因素而可能导致的损失； </w:t>
      </w:r>
    </w:p>
    <w:p w14:paraId="54FE842E">
      <w:pPr>
        <w:pStyle w:val="8"/>
        <w:spacing w:before="0" w:beforeAutospacing="0" w:after="0" w:afterAutospacing="0" w:line="360" w:lineRule="auto"/>
        <w:ind w:firstLine="420"/>
        <w:rPr>
          <w:rFonts w:hint="eastAsia"/>
          <w:sz w:val="21"/>
          <w:szCs w:val="21"/>
        </w:rPr>
      </w:pPr>
      <w:r>
        <w:rPr>
          <w:rFonts w:hint="eastAsia"/>
          <w:sz w:val="21"/>
          <w:szCs w:val="21"/>
        </w:rPr>
        <w:t xml:space="preserve">（3）技术风险：是指公司管理信息系统设置不当等因素而可能造成的损失。 </w:t>
      </w:r>
    </w:p>
    <w:p w14:paraId="11EA5924">
      <w:pPr>
        <w:pStyle w:val="8"/>
        <w:spacing w:before="0" w:beforeAutospacing="0" w:after="0" w:afterAutospacing="0" w:line="360" w:lineRule="auto"/>
        <w:ind w:firstLine="420"/>
        <w:rPr>
          <w:rFonts w:hint="eastAsia"/>
          <w:sz w:val="21"/>
          <w:szCs w:val="21"/>
        </w:rPr>
      </w:pPr>
      <w:r>
        <w:rPr>
          <w:rFonts w:hint="eastAsia"/>
          <w:sz w:val="21"/>
          <w:szCs w:val="21"/>
        </w:rPr>
        <w:t xml:space="preserve">3、职业道德风险：是指公司员工不遵守职业操守，发生违法、违规行为而可能导致的损失。 </w:t>
      </w:r>
    </w:p>
    <w:p w14:paraId="221B27F6">
      <w:pPr>
        <w:pStyle w:val="8"/>
        <w:spacing w:before="0" w:beforeAutospacing="0" w:after="0" w:afterAutospacing="0" w:line="360" w:lineRule="auto"/>
        <w:ind w:firstLine="420"/>
        <w:rPr>
          <w:rFonts w:hint="eastAsia"/>
          <w:sz w:val="21"/>
          <w:szCs w:val="21"/>
        </w:rPr>
      </w:pPr>
      <w:r>
        <w:rPr>
          <w:rFonts w:hint="eastAsia"/>
          <w:sz w:val="21"/>
          <w:szCs w:val="21"/>
        </w:rPr>
        <w:t xml:space="preserve">4、流动性风险 </w:t>
      </w:r>
    </w:p>
    <w:p w14:paraId="0910974E">
      <w:pPr>
        <w:pStyle w:val="8"/>
        <w:spacing w:before="0" w:beforeAutospacing="0" w:after="0" w:afterAutospacing="0" w:line="360" w:lineRule="auto"/>
        <w:ind w:firstLine="420"/>
        <w:rPr>
          <w:rFonts w:hint="eastAsia"/>
          <w:sz w:val="21"/>
          <w:szCs w:val="21"/>
        </w:rPr>
      </w:pPr>
      <w:r>
        <w:rPr>
          <w:rFonts w:hint="eastAsia"/>
          <w:sz w:val="21"/>
          <w:szCs w:val="21"/>
        </w:rPr>
        <w:t xml:space="preserve">在开放式基金交易过程中，可能会发生巨额赎回的情形。巨额赎回可能会产生基金仓位调整的困难，导致流动性风险，甚至影响基金份额净值。 </w:t>
      </w:r>
    </w:p>
    <w:p w14:paraId="64A7577A">
      <w:pPr>
        <w:pStyle w:val="8"/>
        <w:spacing w:before="0" w:beforeAutospacing="0" w:after="0" w:afterAutospacing="0" w:line="360" w:lineRule="auto"/>
        <w:ind w:firstLine="420"/>
        <w:rPr>
          <w:rFonts w:hint="eastAsia"/>
          <w:sz w:val="21"/>
          <w:szCs w:val="21"/>
        </w:rPr>
      </w:pPr>
      <w:r>
        <w:rPr>
          <w:rFonts w:hint="eastAsia"/>
          <w:sz w:val="21"/>
          <w:szCs w:val="21"/>
        </w:rPr>
        <w:t xml:space="preserve">（1）基金申购、赎回安排 </w:t>
      </w:r>
    </w:p>
    <w:p w14:paraId="31C1BCC7">
      <w:pPr>
        <w:pStyle w:val="8"/>
        <w:spacing w:before="0" w:beforeAutospacing="0" w:after="0" w:afterAutospacing="0" w:line="360" w:lineRule="auto"/>
        <w:ind w:firstLine="420"/>
        <w:rPr>
          <w:rFonts w:hint="eastAsia"/>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69700E24">
      <w:pPr>
        <w:pStyle w:val="8"/>
        <w:spacing w:before="0" w:beforeAutospacing="0" w:after="0" w:afterAutospacing="0" w:line="360" w:lineRule="auto"/>
        <w:ind w:firstLine="420"/>
        <w:rPr>
          <w:rFonts w:hint="eastAsia"/>
          <w:sz w:val="21"/>
          <w:szCs w:val="21"/>
        </w:rPr>
      </w:pPr>
      <w:r>
        <w:rPr>
          <w:rFonts w:hint="eastAsia"/>
          <w:sz w:val="21"/>
          <w:szCs w:val="21"/>
        </w:rPr>
        <w:t xml:space="preserve">（2）拟投资市场、行业及资产的流动性风险评估 </w:t>
      </w:r>
    </w:p>
    <w:p w14:paraId="1AB2B750">
      <w:pPr>
        <w:pStyle w:val="8"/>
        <w:spacing w:before="0" w:beforeAutospacing="0" w:after="0" w:afterAutospacing="0" w:line="360" w:lineRule="auto"/>
        <w:ind w:firstLine="420"/>
        <w:rPr>
          <w:rFonts w:hint="eastAsia"/>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股票、债券和货币市场工具等），同时本基金基于分散投资的原则在行业和个券方面未有高集中度的特征，综合评估在正常市场环境下本基金的流动性风险适中。 </w:t>
      </w:r>
    </w:p>
    <w:p w14:paraId="3711BB00">
      <w:pPr>
        <w:pStyle w:val="8"/>
        <w:spacing w:before="0" w:beforeAutospacing="0" w:after="0" w:afterAutospacing="0" w:line="360" w:lineRule="auto"/>
        <w:ind w:firstLine="420"/>
        <w:rPr>
          <w:rFonts w:hint="eastAsia"/>
          <w:sz w:val="21"/>
          <w:szCs w:val="21"/>
        </w:rPr>
      </w:pPr>
      <w:r>
        <w:rPr>
          <w:rFonts w:hint="eastAsia"/>
          <w:sz w:val="21"/>
          <w:szCs w:val="21"/>
        </w:rPr>
        <w:t xml:space="preserve">（3）巨额赎回情形下的流动性风险管理措施 </w:t>
      </w:r>
    </w:p>
    <w:p w14:paraId="4CD9C2FD">
      <w:pPr>
        <w:pStyle w:val="8"/>
        <w:spacing w:before="0" w:beforeAutospacing="0" w:after="0" w:afterAutospacing="0" w:line="360" w:lineRule="auto"/>
        <w:ind w:firstLine="420"/>
        <w:rPr>
          <w:rFonts w:hint="eastAsia"/>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14:paraId="77454C6E">
      <w:pPr>
        <w:pStyle w:val="8"/>
        <w:spacing w:before="0" w:beforeAutospacing="0" w:after="0" w:afterAutospacing="0" w:line="360" w:lineRule="auto"/>
        <w:ind w:firstLine="420"/>
        <w:rPr>
          <w:rFonts w:hint="eastAsia"/>
          <w:sz w:val="21"/>
          <w:szCs w:val="21"/>
        </w:rPr>
      </w:pPr>
      <w:r>
        <w:rPr>
          <w:rFonts w:hint="eastAsia"/>
          <w:sz w:val="21"/>
          <w:szCs w:val="21"/>
        </w:rPr>
        <w:t xml:space="preserve">（4）实施备用的流动性风险管理工具的情形、程序及对投资者的潜在影响 </w:t>
      </w:r>
    </w:p>
    <w:p w14:paraId="263A3BC6">
      <w:pPr>
        <w:pStyle w:val="8"/>
        <w:spacing w:before="0" w:beforeAutospacing="0" w:after="0" w:afterAutospacing="0" w:line="360" w:lineRule="auto"/>
        <w:ind w:firstLine="420"/>
        <w:rPr>
          <w:rFonts w:hint="eastAsia"/>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暂停基金估值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5E2E59CF">
      <w:pPr>
        <w:pStyle w:val="8"/>
        <w:spacing w:before="0" w:beforeAutospacing="0" w:after="0" w:afterAutospacing="0" w:line="360" w:lineRule="auto"/>
        <w:ind w:firstLine="420"/>
        <w:rPr>
          <w:rFonts w:hint="eastAsia"/>
          <w:sz w:val="21"/>
          <w:szCs w:val="21"/>
        </w:rPr>
      </w:pPr>
      <w:r>
        <w:rPr>
          <w:rFonts w:hint="eastAsia"/>
          <w:sz w:val="21"/>
          <w:szCs w:val="21"/>
        </w:rPr>
        <w:t xml:space="preserve">5、合规性风险 </w:t>
      </w:r>
    </w:p>
    <w:p w14:paraId="3451D2F5">
      <w:pPr>
        <w:pStyle w:val="8"/>
        <w:spacing w:before="0" w:beforeAutospacing="0" w:after="0" w:afterAutospacing="0" w:line="360" w:lineRule="auto"/>
        <w:ind w:firstLine="420"/>
        <w:rPr>
          <w:rFonts w:hint="eastAsia"/>
          <w:sz w:val="21"/>
          <w:szCs w:val="21"/>
        </w:rPr>
      </w:pPr>
      <w:r>
        <w:rPr>
          <w:rFonts w:hint="eastAsia"/>
          <w:sz w:val="21"/>
          <w:szCs w:val="21"/>
        </w:rPr>
        <w:t xml:space="preserve">指基金管理或运作过程中，违反国家法律、法规的规定，或者基金投资违反法规及基金合同有关规定的风险。 </w:t>
      </w:r>
    </w:p>
    <w:p w14:paraId="6DAFE1E1">
      <w:pPr>
        <w:pStyle w:val="8"/>
        <w:spacing w:before="0" w:beforeAutospacing="0" w:after="0" w:afterAutospacing="0" w:line="360" w:lineRule="auto"/>
        <w:ind w:firstLine="420"/>
        <w:rPr>
          <w:rFonts w:hint="eastAsia"/>
          <w:sz w:val="21"/>
          <w:szCs w:val="21"/>
        </w:rPr>
      </w:pPr>
      <w:r>
        <w:rPr>
          <w:rFonts w:hint="eastAsia"/>
          <w:sz w:val="21"/>
          <w:szCs w:val="21"/>
        </w:rPr>
        <w:t xml:space="preserve">6、本基金特定投资策略带来的风险 </w:t>
      </w:r>
    </w:p>
    <w:p w14:paraId="6A8BFA2D">
      <w:pPr>
        <w:pStyle w:val="8"/>
        <w:spacing w:before="0" w:beforeAutospacing="0" w:after="0" w:afterAutospacing="0" w:line="360" w:lineRule="auto"/>
        <w:ind w:firstLine="420"/>
        <w:rPr>
          <w:rFonts w:hint="eastAsia"/>
          <w:sz w:val="21"/>
          <w:szCs w:val="21"/>
        </w:rPr>
      </w:pPr>
      <w:r>
        <w:rPr>
          <w:rFonts w:hint="eastAsia"/>
          <w:sz w:val="21"/>
          <w:szCs w:val="21"/>
        </w:rPr>
        <w:t xml:space="preserve">本基金为混合型基金，本基金股票（含存托凭证）投资比例为基金资产的60%-95%，其中对创业成长型公司的投资比例不低于股票投资部分的80%,权证投资比例不超过基金资产净值的3%。债券投资比例为基金资产的0%-35%，现金或者到期日在一年以内的政府债券投资比例合计不低于基金资产净值的5%，其中，现金不包括结算备付金、存出保证金、应收申购款等。 </w:t>
      </w:r>
    </w:p>
    <w:p w14:paraId="47701A78">
      <w:pPr>
        <w:pStyle w:val="8"/>
        <w:spacing w:before="0" w:beforeAutospacing="0" w:after="0" w:afterAutospacing="0" w:line="360" w:lineRule="auto"/>
        <w:ind w:firstLine="420"/>
        <w:rPr>
          <w:rFonts w:hint="eastAsia"/>
          <w:sz w:val="21"/>
          <w:szCs w:val="21"/>
        </w:rPr>
      </w:pPr>
      <w:r>
        <w:rPr>
          <w:rFonts w:hint="eastAsia"/>
          <w:sz w:val="21"/>
          <w:szCs w:val="21"/>
        </w:rPr>
        <w:t xml:space="preserve">本基金为混合型基金，本基金股票（含存托凭证）投资比例为基金资产的60%-95%，投资者面临的特定风险主要为股票投资风险。股票的投资收益会受到宏观经济、市场偏好、行业波动和公司自身经营状况等因素的影响。因此，本基金所投资的股票可能在一定时期内表现与其他未投资的股票不同，造成本基金的收益低于其他基金。此外，由于本基金还可以投资其它品种，这些品种的价格也可能因市场中的各类变化而出现一定幅度的波动，产生特定的风险，并影响到整体基金的投资收益。 </w:t>
      </w:r>
    </w:p>
    <w:p w14:paraId="58CEC5AC">
      <w:pPr>
        <w:pStyle w:val="8"/>
        <w:spacing w:before="0" w:beforeAutospacing="0" w:after="0" w:afterAutospacing="0" w:line="360" w:lineRule="auto"/>
        <w:ind w:firstLine="420"/>
        <w:rPr>
          <w:rFonts w:hint="eastAsia"/>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33A6F0F7">
      <w:pPr>
        <w:pStyle w:val="8"/>
        <w:spacing w:before="0" w:beforeAutospacing="0" w:after="0" w:afterAutospacing="0" w:line="360" w:lineRule="auto"/>
        <w:ind w:firstLine="420"/>
        <w:rPr>
          <w:rFonts w:hint="eastAsia"/>
          <w:sz w:val="21"/>
          <w:szCs w:val="21"/>
        </w:rPr>
      </w:pPr>
      <w:r>
        <w:rPr>
          <w:rFonts w:hint="eastAsia"/>
          <w:sz w:val="21"/>
          <w:szCs w:val="21"/>
        </w:rPr>
        <w:t xml:space="preserve">7、其他风险 </w:t>
      </w:r>
    </w:p>
    <w:p w14:paraId="22072D4E">
      <w:pPr>
        <w:pStyle w:val="8"/>
        <w:spacing w:before="0" w:beforeAutospacing="0" w:after="0" w:afterAutospacing="0" w:line="360" w:lineRule="auto"/>
        <w:ind w:firstLine="420"/>
        <w:rPr>
          <w:rFonts w:hint="eastAsia"/>
          <w:sz w:val="21"/>
          <w:szCs w:val="21"/>
        </w:rPr>
      </w:pPr>
      <w:r>
        <w:rPr>
          <w:rFonts w:hint="eastAsia"/>
          <w:sz w:val="21"/>
          <w:szCs w:val="21"/>
        </w:rPr>
        <w:t xml:space="preserve">（1）随着符合本基金投资理念的新投资工具的出现和发展，如果投资于这些工具，基金可能会面临一些特殊的风险； </w:t>
      </w:r>
    </w:p>
    <w:p w14:paraId="049C06B7">
      <w:pPr>
        <w:pStyle w:val="8"/>
        <w:spacing w:before="0" w:beforeAutospacing="0" w:after="0" w:afterAutospacing="0" w:line="360" w:lineRule="auto"/>
        <w:ind w:firstLine="420"/>
        <w:rPr>
          <w:rFonts w:hint="eastAsia"/>
          <w:sz w:val="21"/>
          <w:szCs w:val="21"/>
        </w:rPr>
      </w:pPr>
      <w:r>
        <w:rPr>
          <w:rFonts w:hint="eastAsia"/>
          <w:sz w:val="21"/>
          <w:szCs w:val="21"/>
        </w:rPr>
        <w:t xml:space="preserve">（2）因技术因素而产生的风险，如计算机系统不可靠产生的风险； </w:t>
      </w:r>
    </w:p>
    <w:p w14:paraId="774B4E46">
      <w:pPr>
        <w:pStyle w:val="8"/>
        <w:spacing w:before="0" w:beforeAutospacing="0" w:after="0" w:afterAutospacing="0" w:line="360" w:lineRule="auto"/>
        <w:ind w:firstLine="420"/>
        <w:rPr>
          <w:rFonts w:hint="eastAsia"/>
          <w:sz w:val="21"/>
          <w:szCs w:val="21"/>
        </w:rPr>
      </w:pPr>
      <w:r>
        <w:rPr>
          <w:rFonts w:hint="eastAsia"/>
          <w:sz w:val="21"/>
          <w:szCs w:val="21"/>
        </w:rPr>
        <w:t xml:space="preserve">（3）因基金业务快速发展而在制度建设、人员配备、内控制度建立等方面不完善而产生的风险； </w:t>
      </w:r>
    </w:p>
    <w:p w14:paraId="55392B5F">
      <w:pPr>
        <w:pStyle w:val="8"/>
        <w:spacing w:before="0" w:beforeAutospacing="0" w:after="0" w:afterAutospacing="0" w:line="360" w:lineRule="auto"/>
        <w:ind w:firstLine="420"/>
        <w:rPr>
          <w:rFonts w:hint="eastAsia"/>
          <w:sz w:val="21"/>
          <w:szCs w:val="21"/>
        </w:rPr>
      </w:pPr>
      <w:r>
        <w:rPr>
          <w:rFonts w:hint="eastAsia"/>
          <w:sz w:val="21"/>
          <w:szCs w:val="21"/>
        </w:rPr>
        <w:t xml:space="preserve">（4）因人为因素而产生的风险、如内幕交易、欺诈行为等产生的风险； </w:t>
      </w:r>
    </w:p>
    <w:p w14:paraId="3CA4306E">
      <w:pPr>
        <w:pStyle w:val="8"/>
        <w:spacing w:before="0" w:beforeAutospacing="0" w:after="0" w:afterAutospacing="0" w:line="360" w:lineRule="auto"/>
        <w:ind w:firstLine="420"/>
        <w:rPr>
          <w:rFonts w:hint="eastAsia"/>
          <w:sz w:val="21"/>
          <w:szCs w:val="21"/>
        </w:rPr>
      </w:pPr>
      <w:r>
        <w:rPr>
          <w:rFonts w:hint="eastAsia"/>
          <w:sz w:val="21"/>
          <w:szCs w:val="21"/>
        </w:rPr>
        <w:t xml:space="preserve">（5）对主要业务人员如基金经理的依赖而可能产生的风险； </w:t>
      </w:r>
    </w:p>
    <w:p w14:paraId="33120020">
      <w:pPr>
        <w:pStyle w:val="8"/>
        <w:spacing w:before="0" w:beforeAutospacing="0" w:after="0" w:afterAutospacing="0" w:line="360" w:lineRule="auto"/>
        <w:ind w:firstLine="420"/>
        <w:rPr>
          <w:rFonts w:hint="eastAsia"/>
          <w:sz w:val="21"/>
          <w:szCs w:val="21"/>
        </w:rPr>
      </w:pPr>
      <w:r>
        <w:rPr>
          <w:rFonts w:hint="eastAsia"/>
          <w:sz w:val="21"/>
          <w:szCs w:val="21"/>
        </w:rPr>
        <w:t xml:space="preserve">（6）战争、自然灾害等不可抗力可能导致基金资产的损失，影响基金收益水平，从而带来风险； </w:t>
      </w:r>
    </w:p>
    <w:p w14:paraId="201E2571">
      <w:pPr>
        <w:pStyle w:val="8"/>
        <w:spacing w:before="0" w:beforeAutospacing="0" w:after="0" w:afterAutospacing="0" w:line="360" w:lineRule="auto"/>
        <w:ind w:firstLine="420"/>
        <w:rPr>
          <w:rFonts w:hint="eastAsia"/>
          <w:sz w:val="21"/>
          <w:szCs w:val="21"/>
        </w:rPr>
      </w:pPr>
      <w:r>
        <w:rPr>
          <w:rFonts w:hint="eastAsia"/>
          <w:sz w:val="21"/>
          <w:szCs w:val="21"/>
        </w:rPr>
        <w:t xml:space="preserve">（7）其他意外导致的风险。 </w:t>
      </w:r>
    </w:p>
    <w:p w14:paraId="4BBE6FFA">
      <w:pPr>
        <w:pStyle w:val="8"/>
        <w:spacing w:before="0" w:beforeAutospacing="0" w:after="0" w:afterAutospacing="0" w:line="360" w:lineRule="auto"/>
        <w:ind w:firstLine="420"/>
        <w:rPr>
          <w:rFonts w:hint="eastAsia"/>
          <w:sz w:val="21"/>
          <w:szCs w:val="21"/>
        </w:rPr>
      </w:pPr>
      <w:r>
        <w:rPr>
          <w:rStyle w:val="12"/>
          <w:rFonts w:hint="eastAsia"/>
          <w:sz w:val="21"/>
          <w:szCs w:val="21"/>
        </w:rPr>
        <w:t>二、声明</w:t>
      </w:r>
    </w:p>
    <w:p w14:paraId="543382A1">
      <w:pPr>
        <w:pStyle w:val="8"/>
        <w:spacing w:before="0" w:beforeAutospacing="0" w:after="0" w:afterAutospacing="0" w:line="360" w:lineRule="auto"/>
        <w:ind w:firstLine="420"/>
        <w:rPr>
          <w:rFonts w:hint="eastAsia"/>
          <w:sz w:val="21"/>
          <w:szCs w:val="21"/>
        </w:rPr>
      </w:pPr>
      <w:r>
        <w:rPr>
          <w:rFonts w:hint="eastAsia"/>
          <w:sz w:val="21"/>
          <w:szCs w:val="21"/>
        </w:rPr>
        <w:t xml:space="preserve">1、本基金未经任何一级政府、机构及部门担保。基金投资者自愿投资于本基金，须自行承担投资风险。 </w:t>
      </w:r>
    </w:p>
    <w:p w14:paraId="1D73A017">
      <w:pPr>
        <w:pStyle w:val="8"/>
        <w:spacing w:before="0" w:beforeAutospacing="0" w:after="0" w:afterAutospacing="0" w:line="360" w:lineRule="auto"/>
        <w:ind w:firstLine="420"/>
        <w:rPr>
          <w:rFonts w:hint="eastAsia"/>
          <w:sz w:val="21"/>
          <w:szCs w:val="21"/>
        </w:rPr>
      </w:pPr>
      <w:r>
        <w:rPr>
          <w:rFonts w:hint="eastAsia"/>
          <w:sz w:val="21"/>
          <w:szCs w:val="21"/>
        </w:rPr>
        <w:t>2、除基金管理人直接办理本基金的销售外，本基金还通过基金代销机构代理销售，但是，基金资产并不是代销机构的存款或负债，也没有经基金代销机构担保收益，代销机构并</w:t>
      </w:r>
      <w:bookmarkStart w:id="174" w:name="chapter_level1_19_68_section_1_end"/>
      <w:bookmarkEnd w:id="174"/>
      <w:r>
        <w:rPr>
          <w:rFonts w:hint="eastAsia"/>
          <w:sz w:val="21"/>
          <w:szCs w:val="21"/>
        </w:rPr>
        <w:t xml:space="preserve">不能保证其收益或本金安全。 </w:t>
      </w:r>
    </w:p>
    <w:p w14:paraId="46776ABC">
      <w:pPr>
        <w:widowControl/>
        <w:jc w:val="left"/>
        <w:rPr>
          <w:rFonts w:hint="eastAsia" w:ascii="宋体" w:hAnsi="宋体" w:eastAsia="宋体"/>
        </w:rPr>
      </w:pPr>
      <w:r>
        <w:rPr>
          <w:rFonts w:ascii="宋体" w:hAnsi="宋体" w:eastAsia="宋体"/>
        </w:rPr>
        <w:br w:type="page"/>
      </w:r>
    </w:p>
    <w:p w14:paraId="7F68BF92">
      <w:pPr>
        <w:pStyle w:val="2"/>
        <w:jc w:val="center"/>
        <w:rPr>
          <w:rFonts w:hint="eastAsia" w:ascii="宋体" w:hAnsi="宋体" w:eastAsia="宋体"/>
          <w:sz w:val="30"/>
        </w:rPr>
      </w:pPr>
      <w:bookmarkStart w:id="175" w:name="chapter_level1_20_69"/>
      <w:bookmarkStart w:id="176" w:name="_Toc207963935"/>
      <w:r>
        <w:rPr>
          <w:rFonts w:hint="eastAsia" w:ascii="宋体" w:hAnsi="宋体" w:eastAsia="宋体"/>
          <w:sz w:val="30"/>
        </w:rPr>
        <w:t>第十七部分  基金的终止与清算</w:t>
      </w:r>
      <w:bookmarkEnd w:id="175"/>
      <w:bookmarkEnd w:id="176"/>
    </w:p>
    <w:p w14:paraId="4E8A72CE">
      <w:pPr>
        <w:pStyle w:val="8"/>
        <w:spacing w:before="0" w:beforeAutospacing="0" w:after="0" w:afterAutospacing="0" w:line="360" w:lineRule="auto"/>
        <w:ind w:firstLine="420"/>
        <w:rPr>
          <w:rFonts w:hint="eastAsia"/>
          <w:sz w:val="21"/>
          <w:szCs w:val="21"/>
        </w:rPr>
      </w:pPr>
      <w:bookmarkStart w:id="177" w:name="chapter_level1_20_69_section_1"/>
      <w:bookmarkEnd w:id="177"/>
      <w:r>
        <w:rPr>
          <w:rStyle w:val="12"/>
          <w:rFonts w:hint="eastAsia"/>
          <w:sz w:val="21"/>
          <w:szCs w:val="21"/>
        </w:rPr>
        <w:t>一、基金合同的终止 </w:t>
      </w:r>
    </w:p>
    <w:p w14:paraId="03B45F73">
      <w:pPr>
        <w:pStyle w:val="8"/>
        <w:spacing w:before="0" w:beforeAutospacing="0" w:after="0" w:afterAutospacing="0" w:line="360" w:lineRule="auto"/>
        <w:ind w:firstLine="420"/>
        <w:rPr>
          <w:rFonts w:hint="eastAsia"/>
          <w:sz w:val="21"/>
          <w:szCs w:val="21"/>
        </w:rPr>
      </w:pPr>
      <w:r>
        <w:rPr>
          <w:rFonts w:hint="eastAsia"/>
          <w:sz w:val="21"/>
          <w:szCs w:val="21"/>
        </w:rPr>
        <w:t xml:space="preserve">有下列情形之一的，基金合同经中国证监会核准后将终止： </w:t>
      </w:r>
    </w:p>
    <w:p w14:paraId="35ED74D4">
      <w:pPr>
        <w:pStyle w:val="8"/>
        <w:spacing w:before="0" w:beforeAutospacing="0" w:after="0" w:afterAutospacing="0" w:line="360" w:lineRule="auto"/>
        <w:ind w:firstLine="420"/>
        <w:rPr>
          <w:rFonts w:hint="eastAsia"/>
          <w:sz w:val="21"/>
          <w:szCs w:val="21"/>
        </w:rPr>
      </w:pPr>
      <w:r>
        <w:rPr>
          <w:rFonts w:hint="eastAsia"/>
          <w:sz w:val="21"/>
          <w:szCs w:val="21"/>
        </w:rPr>
        <w:t xml:space="preserve">1、基金份额持有人大会决定终止的； </w:t>
      </w:r>
    </w:p>
    <w:p w14:paraId="297E3943">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2、基金管理人职责终止，而在6个月内没有新的基金管理人承接的； </w:t>
      </w:r>
    </w:p>
    <w:p w14:paraId="5DBE0CD3">
      <w:pPr>
        <w:pStyle w:val="8"/>
        <w:spacing w:before="0" w:beforeAutospacing="0" w:after="0" w:afterAutospacing="0" w:line="360" w:lineRule="auto"/>
        <w:ind w:firstLine="420"/>
        <w:rPr>
          <w:rFonts w:hint="eastAsia"/>
          <w:sz w:val="21"/>
          <w:szCs w:val="21"/>
        </w:rPr>
      </w:pPr>
      <w:r>
        <w:rPr>
          <w:rFonts w:hint="eastAsia"/>
          <w:sz w:val="21"/>
          <w:szCs w:val="21"/>
        </w:rPr>
        <w:t xml:space="preserve">3、基金托管人人职责终止，而在6个月内没有新的基金托管人承接的； </w:t>
      </w:r>
    </w:p>
    <w:p w14:paraId="310AB237">
      <w:pPr>
        <w:pStyle w:val="8"/>
        <w:spacing w:before="0" w:beforeAutospacing="0" w:after="0" w:afterAutospacing="0" w:line="360" w:lineRule="auto"/>
        <w:ind w:firstLine="420"/>
        <w:rPr>
          <w:rFonts w:hint="eastAsia"/>
          <w:sz w:val="21"/>
          <w:szCs w:val="21"/>
        </w:rPr>
      </w:pPr>
      <w:r>
        <w:rPr>
          <w:rFonts w:hint="eastAsia"/>
          <w:sz w:val="21"/>
          <w:szCs w:val="21"/>
        </w:rPr>
        <w:t xml:space="preserve">4、相关法律法规和中国证监会规定的其他情况。 </w:t>
      </w:r>
    </w:p>
    <w:p w14:paraId="636053DD">
      <w:pPr>
        <w:pStyle w:val="8"/>
        <w:spacing w:before="0" w:beforeAutospacing="0" w:after="0" w:afterAutospacing="0" w:line="360" w:lineRule="auto"/>
        <w:ind w:firstLine="420"/>
        <w:rPr>
          <w:rFonts w:hint="eastAsia"/>
          <w:sz w:val="21"/>
          <w:szCs w:val="21"/>
        </w:rPr>
      </w:pPr>
      <w:r>
        <w:rPr>
          <w:rStyle w:val="12"/>
          <w:rFonts w:hint="eastAsia"/>
          <w:sz w:val="21"/>
          <w:szCs w:val="21"/>
        </w:rPr>
        <w:t>二、基金财产的清算</w:t>
      </w:r>
    </w:p>
    <w:p w14:paraId="5F651A88">
      <w:pPr>
        <w:pStyle w:val="8"/>
        <w:spacing w:before="0" w:beforeAutospacing="0" w:after="0" w:afterAutospacing="0" w:line="360" w:lineRule="auto"/>
        <w:ind w:firstLine="420"/>
        <w:rPr>
          <w:rFonts w:hint="eastAsia"/>
          <w:sz w:val="21"/>
          <w:szCs w:val="21"/>
        </w:rPr>
      </w:pPr>
      <w:r>
        <w:rPr>
          <w:rFonts w:hint="eastAsia"/>
          <w:sz w:val="21"/>
          <w:szCs w:val="21"/>
        </w:rPr>
        <w:t xml:space="preserve">1、基金财产清算小组 </w:t>
      </w:r>
    </w:p>
    <w:p w14:paraId="47D11E0B">
      <w:pPr>
        <w:pStyle w:val="8"/>
        <w:spacing w:before="0" w:beforeAutospacing="0" w:after="0" w:afterAutospacing="0" w:line="360" w:lineRule="auto"/>
        <w:ind w:firstLine="420"/>
        <w:rPr>
          <w:rFonts w:hint="eastAsia"/>
          <w:sz w:val="21"/>
          <w:szCs w:val="21"/>
        </w:rPr>
      </w:pPr>
      <w:r>
        <w:rPr>
          <w:rFonts w:hint="eastAsia"/>
          <w:sz w:val="21"/>
          <w:szCs w:val="21"/>
        </w:rPr>
        <w:t xml:space="preserve">(1)基金合同终止后，成立基金清算小组，基金清算小组在中国证监会的监督下进行基金清算。 </w:t>
      </w:r>
    </w:p>
    <w:p w14:paraId="23058721">
      <w:pPr>
        <w:pStyle w:val="8"/>
        <w:spacing w:before="0" w:beforeAutospacing="0" w:after="0" w:afterAutospacing="0" w:line="360" w:lineRule="auto"/>
        <w:ind w:firstLine="420"/>
        <w:rPr>
          <w:rFonts w:hint="eastAsia"/>
          <w:sz w:val="21"/>
          <w:szCs w:val="21"/>
        </w:rPr>
      </w:pPr>
      <w:r>
        <w:rPr>
          <w:rFonts w:hint="eastAsia"/>
          <w:sz w:val="21"/>
          <w:szCs w:val="21"/>
        </w:rPr>
        <w:t xml:space="preserve">(2)基金清算小组成员由基金管理人、基金托管人、具有从事证券、期货相关业务资格的注册会计师、律师以及中国证监会指定的人员组成。基金清算小组可以聘用必要的工作人员。 </w:t>
      </w:r>
    </w:p>
    <w:p w14:paraId="0ECE3024">
      <w:pPr>
        <w:pStyle w:val="8"/>
        <w:spacing w:before="0" w:beforeAutospacing="0" w:after="0" w:afterAutospacing="0" w:line="360" w:lineRule="auto"/>
        <w:ind w:firstLine="420"/>
        <w:rPr>
          <w:rFonts w:hint="eastAsia"/>
          <w:sz w:val="21"/>
          <w:szCs w:val="21"/>
        </w:rPr>
      </w:pPr>
      <w:r>
        <w:rPr>
          <w:rFonts w:hint="eastAsia"/>
          <w:sz w:val="21"/>
          <w:szCs w:val="21"/>
        </w:rPr>
        <w:t xml:space="preserve">(3)基金清算小组负责基金财产的保管、清理、估价、变现和分配。基金清算小组可以依法进行必要的民事活动。 </w:t>
      </w:r>
    </w:p>
    <w:p w14:paraId="119C456D">
      <w:pPr>
        <w:pStyle w:val="8"/>
        <w:spacing w:before="0" w:beforeAutospacing="0" w:after="0" w:afterAutospacing="0" w:line="360" w:lineRule="auto"/>
        <w:ind w:firstLine="420"/>
        <w:rPr>
          <w:rFonts w:hint="eastAsia"/>
          <w:sz w:val="21"/>
          <w:szCs w:val="21"/>
        </w:rPr>
      </w:pPr>
      <w:r>
        <w:rPr>
          <w:rFonts w:hint="eastAsia"/>
          <w:sz w:val="21"/>
          <w:szCs w:val="21"/>
        </w:rPr>
        <w:t xml:space="preserve">2、基金财产清算程序 </w:t>
      </w:r>
    </w:p>
    <w:p w14:paraId="52990355">
      <w:pPr>
        <w:pStyle w:val="8"/>
        <w:spacing w:before="0" w:beforeAutospacing="0" w:after="0" w:afterAutospacing="0" w:line="360" w:lineRule="auto"/>
        <w:ind w:firstLine="420"/>
        <w:rPr>
          <w:rFonts w:hint="eastAsia"/>
          <w:sz w:val="21"/>
          <w:szCs w:val="21"/>
        </w:rPr>
      </w:pPr>
      <w:r>
        <w:rPr>
          <w:rFonts w:hint="eastAsia"/>
          <w:sz w:val="21"/>
          <w:szCs w:val="21"/>
        </w:rPr>
        <w:t xml:space="preserve">(1)基金合同终止时，由基金清算小组统一接管基金财产； </w:t>
      </w:r>
    </w:p>
    <w:p w14:paraId="1AAC87C0">
      <w:pPr>
        <w:pStyle w:val="8"/>
        <w:spacing w:before="0" w:beforeAutospacing="0" w:after="0" w:afterAutospacing="0" w:line="360" w:lineRule="auto"/>
        <w:ind w:firstLine="420"/>
        <w:rPr>
          <w:rFonts w:hint="eastAsia"/>
          <w:sz w:val="21"/>
          <w:szCs w:val="21"/>
        </w:rPr>
      </w:pPr>
      <w:r>
        <w:rPr>
          <w:rFonts w:hint="eastAsia"/>
          <w:sz w:val="21"/>
          <w:szCs w:val="21"/>
        </w:rPr>
        <w:t xml:space="preserve">(2)对基金财产进行清理和确认； </w:t>
      </w:r>
    </w:p>
    <w:p w14:paraId="633D9CA6">
      <w:pPr>
        <w:pStyle w:val="8"/>
        <w:spacing w:before="0" w:beforeAutospacing="0" w:after="0" w:afterAutospacing="0" w:line="360" w:lineRule="auto"/>
        <w:ind w:firstLine="420"/>
        <w:rPr>
          <w:rFonts w:hint="eastAsia"/>
          <w:sz w:val="21"/>
          <w:szCs w:val="21"/>
        </w:rPr>
      </w:pPr>
      <w:r>
        <w:rPr>
          <w:rFonts w:hint="eastAsia"/>
          <w:sz w:val="21"/>
          <w:szCs w:val="21"/>
        </w:rPr>
        <w:t xml:space="preserve">(3)对基金财产进行估价和变现； </w:t>
      </w:r>
    </w:p>
    <w:p w14:paraId="4F0CBB40">
      <w:pPr>
        <w:pStyle w:val="8"/>
        <w:spacing w:before="0" w:beforeAutospacing="0" w:after="0" w:afterAutospacing="0" w:line="360" w:lineRule="auto"/>
        <w:ind w:firstLine="420"/>
        <w:rPr>
          <w:rFonts w:hint="eastAsia"/>
          <w:sz w:val="21"/>
          <w:szCs w:val="21"/>
        </w:rPr>
      </w:pPr>
      <w:r>
        <w:rPr>
          <w:rFonts w:hint="eastAsia"/>
          <w:sz w:val="21"/>
          <w:szCs w:val="21"/>
        </w:rPr>
        <w:t xml:space="preserve">(4)制作清算报告； </w:t>
      </w:r>
    </w:p>
    <w:p w14:paraId="6B5FA7C5">
      <w:pPr>
        <w:pStyle w:val="8"/>
        <w:spacing w:before="0" w:beforeAutospacing="0" w:after="0" w:afterAutospacing="0" w:line="360" w:lineRule="auto"/>
        <w:ind w:firstLine="420"/>
        <w:rPr>
          <w:rFonts w:hint="eastAsia"/>
          <w:sz w:val="21"/>
          <w:szCs w:val="21"/>
        </w:rPr>
      </w:pPr>
      <w:r>
        <w:rPr>
          <w:rFonts w:hint="eastAsia"/>
          <w:sz w:val="21"/>
          <w:szCs w:val="21"/>
        </w:rPr>
        <w:t xml:space="preserve">(5)聘请律师事务所对清算报告出具法律意见书； </w:t>
      </w:r>
    </w:p>
    <w:p w14:paraId="16BB54BE">
      <w:pPr>
        <w:pStyle w:val="8"/>
        <w:spacing w:before="0" w:beforeAutospacing="0" w:after="0" w:afterAutospacing="0" w:line="360" w:lineRule="auto"/>
        <w:ind w:firstLine="420"/>
        <w:rPr>
          <w:rFonts w:hint="eastAsia"/>
          <w:sz w:val="21"/>
          <w:szCs w:val="21"/>
        </w:rPr>
      </w:pPr>
      <w:r>
        <w:rPr>
          <w:rFonts w:hint="eastAsia"/>
          <w:sz w:val="21"/>
          <w:szCs w:val="21"/>
        </w:rPr>
        <w:t xml:space="preserve">(6)聘请会计师事务所对清算报告进行审计； </w:t>
      </w:r>
    </w:p>
    <w:p w14:paraId="727CBA8C">
      <w:pPr>
        <w:pStyle w:val="8"/>
        <w:spacing w:before="0" w:beforeAutospacing="0" w:after="0" w:afterAutospacing="0" w:line="360" w:lineRule="auto"/>
        <w:ind w:firstLine="420"/>
        <w:rPr>
          <w:rFonts w:hint="eastAsia"/>
          <w:sz w:val="21"/>
          <w:szCs w:val="21"/>
        </w:rPr>
      </w:pPr>
      <w:r>
        <w:rPr>
          <w:rFonts w:hint="eastAsia"/>
          <w:sz w:val="21"/>
          <w:szCs w:val="21"/>
        </w:rPr>
        <w:t xml:space="preserve">(7)将基金清算结果报告中国证监会； </w:t>
      </w:r>
    </w:p>
    <w:p w14:paraId="6D816092">
      <w:pPr>
        <w:pStyle w:val="8"/>
        <w:spacing w:before="0" w:beforeAutospacing="0" w:after="0" w:afterAutospacing="0" w:line="360" w:lineRule="auto"/>
        <w:ind w:firstLine="420"/>
        <w:rPr>
          <w:rFonts w:hint="eastAsia"/>
          <w:sz w:val="21"/>
          <w:szCs w:val="21"/>
        </w:rPr>
      </w:pPr>
      <w:r>
        <w:rPr>
          <w:rFonts w:hint="eastAsia"/>
          <w:sz w:val="21"/>
          <w:szCs w:val="21"/>
        </w:rPr>
        <w:t xml:space="preserve">(8)公布基金清算报告； </w:t>
      </w:r>
    </w:p>
    <w:p w14:paraId="5F9D395B">
      <w:pPr>
        <w:pStyle w:val="8"/>
        <w:spacing w:before="0" w:beforeAutospacing="0" w:after="0" w:afterAutospacing="0" w:line="360" w:lineRule="auto"/>
        <w:ind w:firstLine="420"/>
        <w:rPr>
          <w:rFonts w:hint="eastAsia"/>
          <w:sz w:val="21"/>
          <w:szCs w:val="21"/>
        </w:rPr>
      </w:pPr>
      <w:r>
        <w:rPr>
          <w:rFonts w:hint="eastAsia"/>
          <w:sz w:val="21"/>
          <w:szCs w:val="21"/>
        </w:rPr>
        <w:t xml:space="preserve">(9)对基金剩余财产进行分配。 </w:t>
      </w:r>
    </w:p>
    <w:p w14:paraId="1D1C86AD">
      <w:pPr>
        <w:pStyle w:val="8"/>
        <w:spacing w:before="0" w:beforeAutospacing="0" w:after="0" w:afterAutospacing="0" w:line="360" w:lineRule="auto"/>
        <w:ind w:firstLine="420"/>
        <w:rPr>
          <w:rFonts w:hint="eastAsia"/>
          <w:sz w:val="21"/>
          <w:szCs w:val="21"/>
        </w:rPr>
      </w:pPr>
      <w:r>
        <w:rPr>
          <w:rFonts w:hint="eastAsia"/>
          <w:sz w:val="21"/>
          <w:szCs w:val="21"/>
        </w:rPr>
        <w:t xml:space="preserve">3、清算费用 </w:t>
      </w:r>
    </w:p>
    <w:p w14:paraId="13EF81A7">
      <w:pPr>
        <w:pStyle w:val="8"/>
        <w:spacing w:before="0" w:beforeAutospacing="0" w:after="0" w:afterAutospacing="0" w:line="360" w:lineRule="auto"/>
        <w:ind w:firstLine="420"/>
        <w:rPr>
          <w:rFonts w:hint="eastAsia"/>
          <w:sz w:val="21"/>
          <w:szCs w:val="21"/>
        </w:rPr>
      </w:pPr>
      <w:r>
        <w:rPr>
          <w:rFonts w:hint="eastAsia"/>
          <w:sz w:val="21"/>
          <w:szCs w:val="21"/>
        </w:rPr>
        <w:t xml:space="preserve">清算费用是指基金清算小组在进行基金清算过程中发生的所有合理费用，清算费用由基金清算小组优先从基金财产中支付。 </w:t>
      </w:r>
    </w:p>
    <w:p w14:paraId="289E7D95">
      <w:pPr>
        <w:pStyle w:val="8"/>
        <w:spacing w:before="0" w:beforeAutospacing="0" w:after="0" w:afterAutospacing="0" w:line="360" w:lineRule="auto"/>
        <w:ind w:firstLine="420"/>
        <w:rPr>
          <w:rFonts w:hint="eastAsia"/>
          <w:sz w:val="21"/>
          <w:szCs w:val="21"/>
        </w:rPr>
      </w:pPr>
      <w:r>
        <w:rPr>
          <w:rFonts w:hint="eastAsia"/>
          <w:sz w:val="21"/>
          <w:szCs w:val="21"/>
        </w:rPr>
        <w:t xml:space="preserve">4、基金财产按下列顺序清偿： </w:t>
      </w:r>
    </w:p>
    <w:p w14:paraId="18450889">
      <w:pPr>
        <w:pStyle w:val="8"/>
        <w:spacing w:before="0" w:beforeAutospacing="0" w:after="0" w:afterAutospacing="0" w:line="360" w:lineRule="auto"/>
        <w:ind w:firstLine="420"/>
        <w:rPr>
          <w:rFonts w:hint="eastAsia"/>
          <w:sz w:val="21"/>
          <w:szCs w:val="21"/>
        </w:rPr>
      </w:pPr>
      <w:r>
        <w:rPr>
          <w:rFonts w:hint="eastAsia"/>
          <w:sz w:val="21"/>
          <w:szCs w:val="21"/>
        </w:rPr>
        <w:t xml:space="preserve">(1)支付清算费用； </w:t>
      </w:r>
    </w:p>
    <w:p w14:paraId="5CFE8F1D">
      <w:pPr>
        <w:pStyle w:val="8"/>
        <w:spacing w:before="0" w:beforeAutospacing="0" w:after="0" w:afterAutospacing="0" w:line="360" w:lineRule="auto"/>
        <w:ind w:firstLine="420"/>
        <w:rPr>
          <w:rFonts w:hint="eastAsia"/>
          <w:sz w:val="21"/>
          <w:szCs w:val="21"/>
        </w:rPr>
      </w:pPr>
      <w:r>
        <w:rPr>
          <w:rFonts w:hint="eastAsia"/>
          <w:sz w:val="21"/>
          <w:szCs w:val="21"/>
        </w:rPr>
        <w:t xml:space="preserve">(2)交纳所欠税款； </w:t>
      </w:r>
    </w:p>
    <w:p w14:paraId="1B8E7A7E">
      <w:pPr>
        <w:pStyle w:val="8"/>
        <w:spacing w:before="0" w:beforeAutospacing="0" w:after="0" w:afterAutospacing="0" w:line="360" w:lineRule="auto"/>
        <w:ind w:firstLine="420"/>
        <w:rPr>
          <w:rFonts w:hint="eastAsia"/>
          <w:sz w:val="21"/>
          <w:szCs w:val="21"/>
        </w:rPr>
      </w:pPr>
      <w:r>
        <w:rPr>
          <w:rFonts w:hint="eastAsia"/>
          <w:sz w:val="21"/>
          <w:szCs w:val="21"/>
        </w:rPr>
        <w:t xml:space="preserve">(3)清偿基金债务； </w:t>
      </w:r>
    </w:p>
    <w:p w14:paraId="7CFFE6CD">
      <w:pPr>
        <w:pStyle w:val="8"/>
        <w:spacing w:before="0" w:beforeAutospacing="0" w:after="0" w:afterAutospacing="0" w:line="360" w:lineRule="auto"/>
        <w:ind w:firstLine="420"/>
        <w:rPr>
          <w:rFonts w:hint="eastAsia"/>
          <w:sz w:val="21"/>
          <w:szCs w:val="21"/>
        </w:rPr>
      </w:pPr>
      <w:r>
        <w:rPr>
          <w:rFonts w:hint="eastAsia"/>
          <w:sz w:val="21"/>
          <w:szCs w:val="21"/>
        </w:rPr>
        <w:t xml:space="preserve">(4)按基金份额持有人持有的基金份额比例进行分配。 </w:t>
      </w:r>
    </w:p>
    <w:p w14:paraId="6014A7F4">
      <w:pPr>
        <w:pStyle w:val="8"/>
        <w:spacing w:before="0" w:beforeAutospacing="0" w:after="0" w:afterAutospacing="0" w:line="360" w:lineRule="auto"/>
        <w:ind w:firstLine="420"/>
        <w:rPr>
          <w:rFonts w:hint="eastAsia"/>
          <w:sz w:val="21"/>
          <w:szCs w:val="21"/>
        </w:rPr>
      </w:pPr>
      <w:r>
        <w:rPr>
          <w:rFonts w:hint="eastAsia"/>
          <w:sz w:val="21"/>
          <w:szCs w:val="21"/>
        </w:rPr>
        <w:t xml:space="preserve">基金财产未按前款(1)－(3)项规定清偿前，不分配给基金份额持有人。 </w:t>
      </w:r>
    </w:p>
    <w:p w14:paraId="58289A51">
      <w:pPr>
        <w:pStyle w:val="8"/>
        <w:spacing w:before="0" w:beforeAutospacing="0" w:after="0" w:afterAutospacing="0" w:line="360" w:lineRule="auto"/>
        <w:ind w:firstLine="420"/>
        <w:rPr>
          <w:rFonts w:hint="eastAsia"/>
          <w:sz w:val="21"/>
          <w:szCs w:val="21"/>
        </w:rPr>
      </w:pPr>
      <w:r>
        <w:rPr>
          <w:rFonts w:hint="eastAsia"/>
          <w:sz w:val="21"/>
          <w:szCs w:val="21"/>
        </w:rPr>
        <w:t xml:space="preserve">5、基金财产清算的公告 </w:t>
      </w:r>
    </w:p>
    <w:p w14:paraId="1F14328D">
      <w:pPr>
        <w:pStyle w:val="8"/>
        <w:spacing w:before="0" w:beforeAutospacing="0" w:after="0" w:afterAutospacing="0" w:line="360" w:lineRule="auto"/>
        <w:ind w:firstLine="420"/>
        <w:rPr>
          <w:rFonts w:hint="eastAsia"/>
          <w:sz w:val="21"/>
          <w:szCs w:val="21"/>
        </w:rPr>
      </w:pPr>
      <w:r>
        <w:rPr>
          <w:rFonts w:hint="eastAsia"/>
          <w:sz w:val="21"/>
          <w:szCs w:val="21"/>
        </w:rPr>
        <w:t xml:space="preserve">基金财产清算报告于基金合同终止并报中国证监会备案后5个工作日内由基金清算小组公告；清算过程中的有关重大事项须及时公告；基金财产清算结果经具有证券、期货相关业务资格的会计师事务所审计，律师事务所出具法律意见书后，由基金财产清算小组报中国证监会备案并公告。 </w:t>
      </w:r>
    </w:p>
    <w:p w14:paraId="483121B4">
      <w:pPr>
        <w:pStyle w:val="8"/>
        <w:spacing w:before="0" w:beforeAutospacing="0" w:after="0" w:afterAutospacing="0" w:line="360" w:lineRule="auto"/>
        <w:ind w:firstLine="420"/>
        <w:rPr>
          <w:rFonts w:hint="eastAsia"/>
          <w:sz w:val="21"/>
          <w:szCs w:val="21"/>
        </w:rPr>
      </w:pPr>
      <w:r>
        <w:rPr>
          <w:rFonts w:hint="eastAsia"/>
          <w:sz w:val="21"/>
          <w:szCs w:val="21"/>
        </w:rPr>
        <w:t xml:space="preserve">6、基金财产清算账册及文件的保存 </w:t>
      </w:r>
    </w:p>
    <w:p w14:paraId="27DD1CCE">
      <w:pPr>
        <w:pStyle w:val="8"/>
        <w:spacing w:before="0" w:beforeAutospacing="0" w:after="0" w:afterAutospacing="0" w:line="360" w:lineRule="auto"/>
        <w:ind w:firstLine="420"/>
        <w:rPr>
          <w:rFonts w:hint="eastAsia"/>
          <w:sz w:val="21"/>
          <w:szCs w:val="21"/>
        </w:rPr>
      </w:pPr>
      <w:bookmarkStart w:id="178" w:name="chapter_level1_20_69_section_1_end"/>
      <w:bookmarkEnd w:id="178"/>
      <w:r>
        <w:rPr>
          <w:rFonts w:hint="eastAsia"/>
          <w:sz w:val="21"/>
          <w:szCs w:val="21"/>
        </w:rPr>
        <w:t xml:space="preserve">基金财产清算账册及有关文件由基金托管人保存15年以上。 </w:t>
      </w:r>
    </w:p>
    <w:p w14:paraId="7AA40C5C">
      <w:pPr>
        <w:widowControl/>
        <w:jc w:val="left"/>
        <w:rPr>
          <w:rFonts w:hint="eastAsia" w:ascii="宋体" w:hAnsi="宋体" w:eastAsia="宋体"/>
        </w:rPr>
      </w:pPr>
      <w:r>
        <w:rPr>
          <w:rFonts w:ascii="宋体" w:hAnsi="宋体" w:eastAsia="宋体"/>
        </w:rPr>
        <w:br w:type="page"/>
      </w:r>
    </w:p>
    <w:p w14:paraId="16868EF1">
      <w:pPr>
        <w:pStyle w:val="2"/>
        <w:jc w:val="center"/>
        <w:rPr>
          <w:rFonts w:hint="eastAsia" w:ascii="宋体" w:hAnsi="宋体" w:eastAsia="宋体"/>
          <w:sz w:val="30"/>
        </w:rPr>
      </w:pPr>
      <w:bookmarkStart w:id="179" w:name="chapter_level1_21_71"/>
      <w:bookmarkStart w:id="180" w:name="_Toc207963936"/>
      <w:r>
        <w:rPr>
          <w:rFonts w:hint="eastAsia" w:ascii="宋体" w:hAnsi="宋体" w:eastAsia="宋体"/>
          <w:sz w:val="30"/>
        </w:rPr>
        <w:t>第十八部分  基金合同的内容摘要</w:t>
      </w:r>
      <w:bookmarkEnd w:id="179"/>
      <w:bookmarkEnd w:id="180"/>
    </w:p>
    <w:p w14:paraId="4D8B8723">
      <w:pPr>
        <w:pStyle w:val="8"/>
        <w:spacing w:before="0" w:beforeAutospacing="0" w:after="0" w:afterAutospacing="0" w:line="360" w:lineRule="auto"/>
        <w:ind w:firstLine="420"/>
        <w:rPr>
          <w:rFonts w:hint="eastAsia"/>
          <w:sz w:val="21"/>
          <w:szCs w:val="21"/>
        </w:rPr>
      </w:pPr>
      <w:bookmarkStart w:id="181" w:name="chapter_level1_21_71_section_1"/>
      <w:bookmarkEnd w:id="181"/>
      <w:r>
        <w:rPr>
          <w:rStyle w:val="12"/>
          <w:rFonts w:hint="eastAsia"/>
          <w:sz w:val="21"/>
          <w:szCs w:val="21"/>
        </w:rPr>
        <w:t>一、基金份额持有人、基金管理人和基金托管人的权利、义务 </w:t>
      </w:r>
    </w:p>
    <w:p w14:paraId="1C5F7E86">
      <w:pPr>
        <w:pStyle w:val="8"/>
        <w:spacing w:before="0" w:beforeAutospacing="0" w:after="0" w:afterAutospacing="0" w:line="360" w:lineRule="auto"/>
        <w:ind w:firstLine="420"/>
        <w:rPr>
          <w:rFonts w:hint="eastAsia"/>
          <w:sz w:val="21"/>
          <w:szCs w:val="21"/>
        </w:rPr>
      </w:pPr>
      <w:r>
        <w:rPr>
          <w:rFonts w:hint="eastAsia"/>
          <w:sz w:val="21"/>
          <w:szCs w:val="21"/>
        </w:rPr>
        <w:t xml:space="preserve">（一）基金份额持有人的权利、义务 </w:t>
      </w:r>
    </w:p>
    <w:p w14:paraId="37418B15">
      <w:pPr>
        <w:pStyle w:val="8"/>
        <w:spacing w:before="0" w:beforeAutospacing="0" w:after="0" w:afterAutospacing="0" w:line="360" w:lineRule="auto"/>
        <w:ind w:firstLine="420"/>
        <w:rPr>
          <w:rFonts w:hint="eastAsia"/>
          <w:sz w:val="21"/>
          <w:szCs w:val="21"/>
        </w:rPr>
      </w:pPr>
      <w:r>
        <w:rPr>
          <w:rFonts w:hint="eastAsia"/>
          <w:sz w:val="21"/>
          <w:szCs w:val="21"/>
        </w:rPr>
        <w:t xml:space="preserve">基金投资者自依招募说明书、基金合同取得基金份额即成为基金份额持有人和基金合同当事人，直至其不再持有本基金的基金份额，其持有基金份额的行为本身即表明其对基金合同的完全承认和接受。基金份额持有人作为基金合同当事人并不以在基金合同上书面签章或签字为必要条件。 </w:t>
      </w:r>
    </w:p>
    <w:p w14:paraId="0D1F1CAE">
      <w:pPr>
        <w:pStyle w:val="8"/>
        <w:spacing w:before="0" w:beforeAutospacing="0" w:after="0" w:afterAutospacing="0" w:line="360" w:lineRule="auto"/>
        <w:ind w:firstLine="420"/>
        <w:rPr>
          <w:rFonts w:hint="eastAsia"/>
          <w:sz w:val="21"/>
          <w:szCs w:val="21"/>
        </w:rPr>
      </w:pPr>
      <w:r>
        <w:rPr>
          <w:rFonts w:hint="eastAsia"/>
          <w:sz w:val="21"/>
          <w:szCs w:val="21"/>
        </w:rPr>
        <w:t xml:space="preserve">同一类别每份基金份额具有同等的合法权益。 </w:t>
      </w:r>
    </w:p>
    <w:p w14:paraId="3BBB0CE9">
      <w:pPr>
        <w:pStyle w:val="8"/>
        <w:spacing w:before="0" w:beforeAutospacing="0" w:after="0" w:afterAutospacing="0" w:line="360" w:lineRule="auto"/>
        <w:ind w:firstLine="420"/>
        <w:rPr>
          <w:rFonts w:hint="eastAsia"/>
          <w:sz w:val="21"/>
          <w:szCs w:val="21"/>
        </w:rPr>
      </w:pPr>
      <w:r>
        <w:rPr>
          <w:rFonts w:hint="eastAsia"/>
          <w:sz w:val="21"/>
          <w:szCs w:val="21"/>
        </w:rPr>
        <w:t xml:space="preserve">1、根据《基金法》、《运作办法》及其他有关法律法规的规定，基金份额持有人的权利包括但不限于： </w:t>
      </w:r>
    </w:p>
    <w:p w14:paraId="2741FB28">
      <w:pPr>
        <w:pStyle w:val="8"/>
        <w:spacing w:before="0" w:beforeAutospacing="0" w:after="0" w:afterAutospacing="0" w:line="360" w:lineRule="auto"/>
        <w:ind w:firstLine="420"/>
        <w:rPr>
          <w:rFonts w:hint="eastAsia"/>
          <w:sz w:val="21"/>
          <w:szCs w:val="21"/>
        </w:rPr>
      </w:pPr>
      <w:r>
        <w:rPr>
          <w:rFonts w:hint="eastAsia"/>
          <w:sz w:val="21"/>
          <w:szCs w:val="21"/>
        </w:rPr>
        <w:t xml:space="preserve">（1）分享基金财产收益； </w:t>
      </w:r>
    </w:p>
    <w:p w14:paraId="208706D6">
      <w:pPr>
        <w:pStyle w:val="8"/>
        <w:spacing w:before="0" w:beforeAutospacing="0" w:after="0" w:afterAutospacing="0" w:line="360" w:lineRule="auto"/>
        <w:ind w:firstLine="420"/>
        <w:rPr>
          <w:rFonts w:hint="eastAsia"/>
          <w:sz w:val="21"/>
          <w:szCs w:val="21"/>
        </w:rPr>
      </w:pPr>
      <w:r>
        <w:rPr>
          <w:rFonts w:hint="eastAsia"/>
          <w:sz w:val="21"/>
          <w:szCs w:val="21"/>
        </w:rPr>
        <w:t xml:space="preserve">（2）参与分配清算后的剩余基金财产； </w:t>
      </w:r>
    </w:p>
    <w:p w14:paraId="2DC23A60">
      <w:pPr>
        <w:pStyle w:val="8"/>
        <w:spacing w:before="0" w:beforeAutospacing="0" w:after="0" w:afterAutospacing="0" w:line="360" w:lineRule="auto"/>
        <w:ind w:firstLine="420"/>
        <w:rPr>
          <w:rFonts w:hint="eastAsia"/>
          <w:sz w:val="21"/>
          <w:szCs w:val="21"/>
        </w:rPr>
      </w:pPr>
      <w:r>
        <w:rPr>
          <w:rFonts w:hint="eastAsia"/>
          <w:sz w:val="21"/>
          <w:szCs w:val="21"/>
        </w:rPr>
        <w:t xml:space="preserve">（3）依法转让或者申请赎回其持有的基金份额； </w:t>
      </w:r>
    </w:p>
    <w:p w14:paraId="2FAC6245">
      <w:pPr>
        <w:pStyle w:val="8"/>
        <w:spacing w:before="0" w:beforeAutospacing="0" w:after="0" w:afterAutospacing="0" w:line="360" w:lineRule="auto"/>
        <w:ind w:firstLine="420"/>
        <w:rPr>
          <w:rFonts w:hint="eastAsia"/>
          <w:sz w:val="21"/>
          <w:szCs w:val="21"/>
        </w:rPr>
      </w:pPr>
      <w:r>
        <w:rPr>
          <w:rFonts w:hint="eastAsia"/>
          <w:sz w:val="21"/>
          <w:szCs w:val="21"/>
        </w:rPr>
        <w:t xml:space="preserve">（4）按照规定要求召开基金份额持有人大会； </w:t>
      </w:r>
    </w:p>
    <w:p w14:paraId="7F6561A8">
      <w:pPr>
        <w:pStyle w:val="8"/>
        <w:spacing w:before="0" w:beforeAutospacing="0" w:after="0" w:afterAutospacing="0" w:line="360" w:lineRule="auto"/>
        <w:ind w:firstLine="420"/>
        <w:rPr>
          <w:rFonts w:hint="eastAsia"/>
          <w:sz w:val="21"/>
          <w:szCs w:val="21"/>
        </w:rPr>
      </w:pPr>
      <w:r>
        <w:rPr>
          <w:rFonts w:hint="eastAsia"/>
          <w:sz w:val="21"/>
          <w:szCs w:val="21"/>
        </w:rPr>
        <w:t xml:space="preserve">（5）出席或者委派代表出席基金份额持有人大会，对基金份额持有人大会审议事项行使表决权； </w:t>
      </w:r>
    </w:p>
    <w:p w14:paraId="473E6EBD">
      <w:pPr>
        <w:pStyle w:val="8"/>
        <w:spacing w:before="0" w:beforeAutospacing="0" w:after="0" w:afterAutospacing="0" w:line="360" w:lineRule="auto"/>
        <w:ind w:firstLine="420"/>
        <w:rPr>
          <w:rFonts w:hint="eastAsia"/>
          <w:sz w:val="21"/>
          <w:szCs w:val="21"/>
        </w:rPr>
      </w:pPr>
      <w:r>
        <w:rPr>
          <w:rFonts w:hint="eastAsia"/>
          <w:sz w:val="21"/>
          <w:szCs w:val="21"/>
        </w:rPr>
        <w:t xml:space="preserve">（6）查阅或者复制公开披露的基金信息资料； </w:t>
      </w:r>
    </w:p>
    <w:p w14:paraId="4BAB76E0">
      <w:pPr>
        <w:pStyle w:val="8"/>
        <w:spacing w:before="0" w:beforeAutospacing="0" w:after="0" w:afterAutospacing="0" w:line="360" w:lineRule="auto"/>
        <w:ind w:firstLine="420"/>
        <w:rPr>
          <w:rFonts w:hint="eastAsia"/>
          <w:sz w:val="21"/>
          <w:szCs w:val="21"/>
        </w:rPr>
      </w:pPr>
      <w:r>
        <w:rPr>
          <w:rFonts w:hint="eastAsia"/>
          <w:sz w:val="21"/>
          <w:szCs w:val="21"/>
        </w:rPr>
        <w:t xml:space="preserve">（7）监督基金管理人的投资运作； </w:t>
      </w:r>
    </w:p>
    <w:p w14:paraId="238AB233">
      <w:pPr>
        <w:pStyle w:val="8"/>
        <w:spacing w:before="0" w:beforeAutospacing="0" w:after="0" w:afterAutospacing="0" w:line="360" w:lineRule="auto"/>
        <w:ind w:firstLine="420"/>
        <w:rPr>
          <w:rFonts w:hint="eastAsia"/>
          <w:sz w:val="21"/>
          <w:szCs w:val="21"/>
        </w:rPr>
      </w:pPr>
      <w:r>
        <w:rPr>
          <w:rFonts w:hint="eastAsia"/>
          <w:sz w:val="21"/>
          <w:szCs w:val="21"/>
        </w:rPr>
        <w:t xml:space="preserve">（8）对基金管理人、基金托管人、基金份额代销机构损害其合法权益的行为依法提起诉讼； </w:t>
      </w:r>
    </w:p>
    <w:p w14:paraId="592BA5E9">
      <w:pPr>
        <w:pStyle w:val="8"/>
        <w:spacing w:before="0" w:beforeAutospacing="0" w:after="0" w:afterAutospacing="0" w:line="360" w:lineRule="auto"/>
        <w:ind w:firstLine="420"/>
        <w:rPr>
          <w:rFonts w:hint="eastAsia"/>
          <w:sz w:val="21"/>
          <w:szCs w:val="21"/>
        </w:rPr>
      </w:pPr>
      <w:r>
        <w:rPr>
          <w:rFonts w:hint="eastAsia"/>
          <w:sz w:val="21"/>
          <w:szCs w:val="21"/>
        </w:rPr>
        <w:t xml:space="preserve">（9）法律法规和基金合同规定的其他权利。 </w:t>
      </w:r>
    </w:p>
    <w:p w14:paraId="78F0CF69">
      <w:pPr>
        <w:pStyle w:val="8"/>
        <w:spacing w:before="0" w:beforeAutospacing="0" w:after="0" w:afterAutospacing="0" w:line="360" w:lineRule="auto"/>
        <w:ind w:firstLine="420"/>
        <w:rPr>
          <w:rFonts w:hint="eastAsia"/>
          <w:sz w:val="21"/>
          <w:szCs w:val="21"/>
        </w:rPr>
      </w:pPr>
      <w:r>
        <w:rPr>
          <w:rFonts w:hint="eastAsia"/>
          <w:sz w:val="21"/>
          <w:szCs w:val="21"/>
        </w:rPr>
        <w:t xml:space="preserve">2、根据《基金法》、《运作办法》及其他有关法律法规的规定，基金份额持有人的义务包括但不限于： </w:t>
      </w:r>
    </w:p>
    <w:p w14:paraId="42263504">
      <w:pPr>
        <w:pStyle w:val="8"/>
        <w:spacing w:before="0" w:beforeAutospacing="0" w:after="0" w:afterAutospacing="0" w:line="360" w:lineRule="auto"/>
        <w:ind w:firstLine="420"/>
        <w:rPr>
          <w:rFonts w:hint="eastAsia"/>
          <w:sz w:val="21"/>
          <w:szCs w:val="21"/>
        </w:rPr>
      </w:pPr>
      <w:r>
        <w:rPr>
          <w:rFonts w:hint="eastAsia"/>
          <w:sz w:val="21"/>
          <w:szCs w:val="21"/>
        </w:rPr>
        <w:t xml:space="preserve">（1）遵守法律法规、基金合同及其他有关规定； </w:t>
      </w:r>
    </w:p>
    <w:p w14:paraId="06E8E1D6">
      <w:pPr>
        <w:pStyle w:val="8"/>
        <w:spacing w:before="0" w:beforeAutospacing="0" w:after="0" w:afterAutospacing="0" w:line="360" w:lineRule="auto"/>
        <w:ind w:firstLine="420"/>
        <w:rPr>
          <w:rFonts w:hint="eastAsia"/>
          <w:sz w:val="21"/>
          <w:szCs w:val="21"/>
        </w:rPr>
      </w:pPr>
      <w:r>
        <w:rPr>
          <w:rFonts w:hint="eastAsia"/>
          <w:sz w:val="21"/>
          <w:szCs w:val="21"/>
        </w:rPr>
        <w:t xml:space="preserve">（2）缴纳基金认购、申购款项及法律法规、基金合同和招募说明书规定的费用； </w:t>
      </w:r>
    </w:p>
    <w:p w14:paraId="260B0A8A">
      <w:pPr>
        <w:pStyle w:val="8"/>
        <w:spacing w:before="0" w:beforeAutospacing="0" w:after="0" w:afterAutospacing="0" w:line="360" w:lineRule="auto"/>
        <w:ind w:firstLine="420"/>
        <w:rPr>
          <w:rFonts w:hint="eastAsia"/>
          <w:sz w:val="21"/>
          <w:szCs w:val="21"/>
        </w:rPr>
      </w:pPr>
      <w:r>
        <w:rPr>
          <w:rFonts w:hint="eastAsia"/>
          <w:sz w:val="21"/>
          <w:szCs w:val="21"/>
        </w:rPr>
        <w:t xml:space="preserve">（3）在持有的基金份额范围内，承担基金亏损或者基金合同终止的有限责任； </w:t>
      </w:r>
    </w:p>
    <w:p w14:paraId="094E77A5">
      <w:pPr>
        <w:pStyle w:val="8"/>
        <w:spacing w:before="0" w:beforeAutospacing="0" w:after="0" w:afterAutospacing="0" w:line="360" w:lineRule="auto"/>
        <w:ind w:firstLine="420"/>
        <w:rPr>
          <w:rFonts w:hint="eastAsia"/>
          <w:sz w:val="21"/>
          <w:szCs w:val="21"/>
        </w:rPr>
      </w:pPr>
      <w:r>
        <w:rPr>
          <w:rFonts w:hint="eastAsia"/>
          <w:sz w:val="21"/>
          <w:szCs w:val="21"/>
        </w:rPr>
        <w:t xml:space="preserve">（4）不从事任何有损基金及其他基金份额持有人合法权益的活动； </w:t>
      </w:r>
    </w:p>
    <w:p w14:paraId="2C7B8650">
      <w:pPr>
        <w:pStyle w:val="8"/>
        <w:spacing w:before="0" w:beforeAutospacing="0" w:after="0" w:afterAutospacing="0" w:line="360" w:lineRule="auto"/>
        <w:ind w:firstLine="420"/>
        <w:rPr>
          <w:rFonts w:hint="eastAsia"/>
          <w:sz w:val="21"/>
          <w:szCs w:val="21"/>
        </w:rPr>
      </w:pPr>
      <w:r>
        <w:rPr>
          <w:rFonts w:hint="eastAsia"/>
          <w:sz w:val="21"/>
          <w:szCs w:val="21"/>
        </w:rPr>
        <w:t xml:space="preserve">（5）执行生效的基金份额持有人大会决议； </w:t>
      </w:r>
    </w:p>
    <w:p w14:paraId="5F7923E2">
      <w:pPr>
        <w:pStyle w:val="8"/>
        <w:spacing w:before="0" w:beforeAutospacing="0" w:after="0" w:afterAutospacing="0" w:line="360" w:lineRule="auto"/>
        <w:ind w:firstLine="420"/>
        <w:rPr>
          <w:rFonts w:hint="eastAsia"/>
          <w:sz w:val="21"/>
          <w:szCs w:val="21"/>
        </w:rPr>
      </w:pPr>
      <w:r>
        <w:rPr>
          <w:rFonts w:hint="eastAsia"/>
          <w:sz w:val="21"/>
          <w:szCs w:val="21"/>
        </w:rPr>
        <w:t xml:space="preserve">（6）返还在基金交易过程中因任何原因，自基金管理人、基金托管人及基金管理人的代理人处获得的不当得利； </w:t>
      </w:r>
    </w:p>
    <w:p w14:paraId="31E6ABE1">
      <w:pPr>
        <w:pStyle w:val="8"/>
        <w:spacing w:before="0" w:beforeAutospacing="0" w:after="0" w:afterAutospacing="0" w:line="360" w:lineRule="auto"/>
        <w:ind w:firstLine="420"/>
        <w:rPr>
          <w:rFonts w:hint="eastAsia"/>
          <w:sz w:val="21"/>
          <w:szCs w:val="21"/>
        </w:rPr>
      </w:pPr>
      <w:r>
        <w:rPr>
          <w:rFonts w:hint="eastAsia"/>
          <w:sz w:val="21"/>
          <w:szCs w:val="21"/>
        </w:rPr>
        <w:t xml:space="preserve">（7）法律法规和基金合同规定的其他义务。 </w:t>
      </w:r>
    </w:p>
    <w:p w14:paraId="6F021E5F">
      <w:pPr>
        <w:pStyle w:val="8"/>
        <w:spacing w:before="0" w:beforeAutospacing="0" w:after="0" w:afterAutospacing="0" w:line="360" w:lineRule="auto"/>
        <w:ind w:firstLine="420"/>
        <w:rPr>
          <w:rFonts w:hint="eastAsia"/>
          <w:sz w:val="21"/>
          <w:szCs w:val="21"/>
        </w:rPr>
      </w:pPr>
      <w:r>
        <w:rPr>
          <w:rFonts w:hint="eastAsia"/>
          <w:sz w:val="21"/>
          <w:szCs w:val="21"/>
        </w:rPr>
        <w:t xml:space="preserve">（二）基金管理人的权利、义务 </w:t>
      </w:r>
    </w:p>
    <w:p w14:paraId="5C7ECDA3">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1、基金管理人的权利 </w:t>
      </w:r>
    </w:p>
    <w:p w14:paraId="6628F791">
      <w:pPr>
        <w:pStyle w:val="8"/>
        <w:spacing w:before="0" w:beforeAutospacing="0" w:after="0" w:afterAutospacing="0" w:line="360" w:lineRule="auto"/>
        <w:ind w:firstLine="420"/>
        <w:rPr>
          <w:rFonts w:hint="eastAsia"/>
          <w:sz w:val="21"/>
          <w:szCs w:val="21"/>
        </w:rPr>
      </w:pPr>
      <w:r>
        <w:rPr>
          <w:rFonts w:hint="eastAsia"/>
          <w:sz w:val="21"/>
          <w:szCs w:val="21"/>
        </w:rPr>
        <w:t xml:space="preserve">（1）自本基金合同生效之日起，依照有关法律法规和本基金合同的规定独立运用基金财产； </w:t>
      </w:r>
    </w:p>
    <w:p w14:paraId="27263EDC">
      <w:pPr>
        <w:pStyle w:val="8"/>
        <w:spacing w:before="0" w:beforeAutospacing="0" w:after="0" w:afterAutospacing="0" w:line="360" w:lineRule="auto"/>
        <w:ind w:firstLine="420"/>
        <w:rPr>
          <w:rFonts w:hint="eastAsia"/>
          <w:sz w:val="21"/>
          <w:szCs w:val="21"/>
        </w:rPr>
      </w:pPr>
      <w:r>
        <w:rPr>
          <w:rFonts w:hint="eastAsia"/>
          <w:sz w:val="21"/>
          <w:szCs w:val="21"/>
        </w:rPr>
        <w:t xml:space="preserve">（2）获得基金管理人报酬； </w:t>
      </w:r>
    </w:p>
    <w:p w14:paraId="120FF137">
      <w:pPr>
        <w:pStyle w:val="8"/>
        <w:spacing w:before="0" w:beforeAutospacing="0" w:after="0" w:afterAutospacing="0" w:line="360" w:lineRule="auto"/>
        <w:ind w:firstLine="420"/>
        <w:rPr>
          <w:rFonts w:hint="eastAsia"/>
          <w:sz w:val="21"/>
          <w:szCs w:val="21"/>
        </w:rPr>
      </w:pPr>
      <w:r>
        <w:rPr>
          <w:rFonts w:hint="eastAsia"/>
          <w:sz w:val="21"/>
          <w:szCs w:val="21"/>
        </w:rPr>
        <w:t xml:space="preserve">（3）依照有关规定行使因基金财产投资于证券所产生的权利； </w:t>
      </w:r>
    </w:p>
    <w:p w14:paraId="0A7465B2">
      <w:pPr>
        <w:pStyle w:val="8"/>
        <w:spacing w:before="0" w:beforeAutospacing="0" w:after="0" w:afterAutospacing="0" w:line="360" w:lineRule="auto"/>
        <w:ind w:firstLine="420"/>
        <w:rPr>
          <w:rFonts w:hint="eastAsia"/>
          <w:sz w:val="21"/>
          <w:szCs w:val="21"/>
        </w:rPr>
      </w:pPr>
      <w:r>
        <w:rPr>
          <w:rFonts w:hint="eastAsia"/>
          <w:sz w:val="21"/>
          <w:szCs w:val="21"/>
        </w:rPr>
        <w:t xml:space="preserve">（4）在符合有关法律法规和本基金合同的前提下，制订和调整有关基金认购、申购、赎回、转换、非交易过户、转托管等业务的规则，决定基金的除调高托管费、管理费和赎回费之外的费率结构和收费方式； </w:t>
      </w:r>
    </w:p>
    <w:p w14:paraId="14EEC8BE">
      <w:pPr>
        <w:pStyle w:val="8"/>
        <w:spacing w:before="0" w:beforeAutospacing="0" w:after="0" w:afterAutospacing="0" w:line="360" w:lineRule="auto"/>
        <w:ind w:firstLine="420"/>
        <w:rPr>
          <w:rFonts w:hint="eastAsia"/>
          <w:sz w:val="21"/>
          <w:szCs w:val="21"/>
        </w:rPr>
      </w:pPr>
      <w:r>
        <w:rPr>
          <w:rFonts w:hint="eastAsia"/>
          <w:sz w:val="21"/>
          <w:szCs w:val="21"/>
        </w:rPr>
        <w:t xml:space="preserve">（5）根据本基金合同及有关规定监督基金托管人，对于基金托管人违反了本基金合同或有关法律法规规定的行为，对基金财产、其他基金当事人的利益造成重大损失的情形，应及时呈报中国证监会和银行业监督管理机构，并采取必要措施保护基金及相关基金当事人的利益； </w:t>
      </w:r>
    </w:p>
    <w:p w14:paraId="0B0E94E1">
      <w:pPr>
        <w:pStyle w:val="8"/>
        <w:spacing w:before="0" w:beforeAutospacing="0" w:after="0" w:afterAutospacing="0" w:line="360" w:lineRule="auto"/>
        <w:ind w:firstLine="420"/>
        <w:rPr>
          <w:rFonts w:hint="eastAsia"/>
          <w:sz w:val="21"/>
          <w:szCs w:val="21"/>
        </w:rPr>
      </w:pPr>
      <w:r>
        <w:rPr>
          <w:rFonts w:hint="eastAsia"/>
          <w:sz w:val="21"/>
          <w:szCs w:val="21"/>
        </w:rPr>
        <w:t xml:space="preserve">（6）在基金合同约定的范围内，拒绝或暂停受理申购、赎回和转换申请； </w:t>
      </w:r>
    </w:p>
    <w:p w14:paraId="5D5B4348">
      <w:pPr>
        <w:pStyle w:val="8"/>
        <w:spacing w:before="0" w:beforeAutospacing="0" w:after="0" w:afterAutospacing="0" w:line="360" w:lineRule="auto"/>
        <w:ind w:firstLine="420"/>
        <w:rPr>
          <w:rFonts w:hint="eastAsia"/>
          <w:sz w:val="21"/>
          <w:szCs w:val="21"/>
        </w:rPr>
      </w:pPr>
      <w:r>
        <w:rPr>
          <w:rFonts w:hint="eastAsia"/>
          <w:sz w:val="21"/>
          <w:szCs w:val="21"/>
        </w:rPr>
        <w:t xml:space="preserve">（7）自行担任基金注册登记机构或选择、更换注册登记机构，并对注册登记机构的代理行为进行必要的监督和检查； </w:t>
      </w:r>
    </w:p>
    <w:p w14:paraId="42167C54">
      <w:pPr>
        <w:pStyle w:val="8"/>
        <w:spacing w:before="0" w:beforeAutospacing="0" w:after="0" w:afterAutospacing="0" w:line="360" w:lineRule="auto"/>
        <w:ind w:firstLine="420"/>
        <w:rPr>
          <w:rFonts w:hint="eastAsia"/>
          <w:sz w:val="21"/>
          <w:szCs w:val="21"/>
        </w:rPr>
      </w:pPr>
      <w:r>
        <w:rPr>
          <w:rFonts w:hint="eastAsia"/>
          <w:sz w:val="21"/>
          <w:szCs w:val="21"/>
        </w:rPr>
        <w:t xml:space="preserve">（8）选择、更换代销机构，并依据销售代理协议和有关法律法规，对其行为进行必要的监督和检查； </w:t>
      </w:r>
    </w:p>
    <w:p w14:paraId="2A2CB75B">
      <w:pPr>
        <w:pStyle w:val="8"/>
        <w:spacing w:before="0" w:beforeAutospacing="0" w:after="0" w:afterAutospacing="0" w:line="360" w:lineRule="auto"/>
        <w:ind w:firstLine="420"/>
        <w:rPr>
          <w:rFonts w:hint="eastAsia"/>
          <w:sz w:val="21"/>
          <w:szCs w:val="21"/>
        </w:rPr>
      </w:pPr>
      <w:r>
        <w:rPr>
          <w:rFonts w:hint="eastAsia"/>
          <w:sz w:val="21"/>
          <w:szCs w:val="21"/>
        </w:rPr>
        <w:t xml:space="preserve">（9）在基金托管人更换时，提名新的基金托管人； </w:t>
      </w:r>
    </w:p>
    <w:p w14:paraId="16FEB871">
      <w:pPr>
        <w:pStyle w:val="8"/>
        <w:spacing w:before="0" w:beforeAutospacing="0" w:after="0" w:afterAutospacing="0" w:line="360" w:lineRule="auto"/>
        <w:ind w:firstLine="420"/>
        <w:rPr>
          <w:rFonts w:hint="eastAsia"/>
          <w:sz w:val="21"/>
          <w:szCs w:val="21"/>
        </w:rPr>
      </w:pPr>
      <w:r>
        <w:rPr>
          <w:rFonts w:hint="eastAsia"/>
          <w:sz w:val="21"/>
          <w:szCs w:val="21"/>
        </w:rPr>
        <w:t xml:space="preserve">（10）依法召集基金份额持有人大会； </w:t>
      </w:r>
    </w:p>
    <w:p w14:paraId="0900061A">
      <w:pPr>
        <w:pStyle w:val="8"/>
        <w:spacing w:before="0" w:beforeAutospacing="0" w:after="0" w:afterAutospacing="0" w:line="360" w:lineRule="auto"/>
        <w:ind w:firstLine="420"/>
        <w:rPr>
          <w:rFonts w:hint="eastAsia"/>
          <w:sz w:val="21"/>
          <w:szCs w:val="21"/>
        </w:rPr>
      </w:pPr>
      <w:r>
        <w:rPr>
          <w:rFonts w:hint="eastAsia"/>
          <w:sz w:val="21"/>
          <w:szCs w:val="21"/>
        </w:rPr>
        <w:t xml:space="preserve">（11）选择、更换律师事务所、会计师事务所、证券经纪商或其他为基金提供服务的外部机构； </w:t>
      </w:r>
    </w:p>
    <w:p w14:paraId="46377FDD">
      <w:pPr>
        <w:pStyle w:val="8"/>
        <w:spacing w:before="0" w:beforeAutospacing="0" w:after="0" w:afterAutospacing="0" w:line="360" w:lineRule="auto"/>
        <w:ind w:firstLine="420"/>
        <w:rPr>
          <w:rFonts w:hint="eastAsia"/>
          <w:sz w:val="21"/>
          <w:szCs w:val="21"/>
        </w:rPr>
      </w:pPr>
      <w:r>
        <w:rPr>
          <w:rFonts w:hint="eastAsia"/>
          <w:sz w:val="21"/>
          <w:szCs w:val="21"/>
        </w:rPr>
        <w:t xml:space="preserve">（12）根据国家有关规定，在法律法规允许的前提下，以基金的名义依法为基金融资、融券； </w:t>
      </w:r>
    </w:p>
    <w:p w14:paraId="2C98DCEC">
      <w:pPr>
        <w:pStyle w:val="8"/>
        <w:spacing w:before="0" w:beforeAutospacing="0" w:after="0" w:afterAutospacing="0" w:line="360" w:lineRule="auto"/>
        <w:ind w:firstLine="420"/>
        <w:rPr>
          <w:rFonts w:hint="eastAsia"/>
          <w:sz w:val="21"/>
          <w:szCs w:val="21"/>
        </w:rPr>
      </w:pPr>
      <w:r>
        <w:rPr>
          <w:rFonts w:hint="eastAsia"/>
          <w:sz w:val="21"/>
          <w:szCs w:val="21"/>
        </w:rPr>
        <w:t xml:space="preserve">（13）法律法规规定的其他权利。 </w:t>
      </w:r>
    </w:p>
    <w:p w14:paraId="742E0FE5">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2、基金管理人的义务 </w:t>
      </w:r>
    </w:p>
    <w:p w14:paraId="2BBB9374">
      <w:pPr>
        <w:pStyle w:val="8"/>
        <w:spacing w:before="0" w:beforeAutospacing="0" w:after="0" w:afterAutospacing="0" w:line="360" w:lineRule="auto"/>
        <w:ind w:firstLine="420"/>
        <w:rPr>
          <w:rFonts w:hint="eastAsia"/>
          <w:sz w:val="21"/>
          <w:szCs w:val="21"/>
        </w:rPr>
      </w:pPr>
      <w:r>
        <w:rPr>
          <w:rFonts w:hint="eastAsia"/>
          <w:sz w:val="21"/>
          <w:szCs w:val="21"/>
        </w:rPr>
        <w:t xml:space="preserve">（1）依法募集基金，办理或者委托经由证监会认定的其他机构代为办理基金份额的发售、申购、赎回和注册登记事宜； </w:t>
      </w:r>
    </w:p>
    <w:p w14:paraId="71BCCDB3">
      <w:pPr>
        <w:pStyle w:val="8"/>
        <w:spacing w:before="0" w:beforeAutospacing="0" w:after="0" w:afterAutospacing="0" w:line="360" w:lineRule="auto"/>
        <w:ind w:firstLine="420"/>
        <w:rPr>
          <w:rFonts w:hint="eastAsia"/>
          <w:sz w:val="21"/>
          <w:szCs w:val="21"/>
        </w:rPr>
      </w:pPr>
      <w:r>
        <w:rPr>
          <w:rFonts w:hint="eastAsia"/>
          <w:sz w:val="21"/>
          <w:szCs w:val="21"/>
        </w:rPr>
        <w:t xml:space="preserve">（2）办理基金备案手续； </w:t>
      </w:r>
    </w:p>
    <w:p w14:paraId="49D53017">
      <w:pPr>
        <w:pStyle w:val="8"/>
        <w:spacing w:before="0" w:beforeAutospacing="0" w:after="0" w:afterAutospacing="0" w:line="360" w:lineRule="auto"/>
        <w:ind w:firstLine="420"/>
        <w:rPr>
          <w:rFonts w:hint="eastAsia"/>
          <w:sz w:val="21"/>
          <w:szCs w:val="21"/>
        </w:rPr>
      </w:pPr>
      <w:r>
        <w:rPr>
          <w:rFonts w:hint="eastAsia"/>
          <w:sz w:val="21"/>
          <w:szCs w:val="21"/>
        </w:rPr>
        <w:t xml:space="preserve">（3）自基金合同生效之日起，以诚实信用、勤勉尽责的原则管理和运用基金财产； </w:t>
      </w:r>
    </w:p>
    <w:p w14:paraId="3A6EA626">
      <w:pPr>
        <w:pStyle w:val="8"/>
        <w:spacing w:before="0" w:beforeAutospacing="0" w:after="0" w:afterAutospacing="0" w:line="360" w:lineRule="auto"/>
        <w:ind w:firstLine="420"/>
        <w:rPr>
          <w:rFonts w:hint="eastAsia"/>
          <w:sz w:val="21"/>
          <w:szCs w:val="21"/>
        </w:rPr>
      </w:pPr>
      <w:r>
        <w:rPr>
          <w:rFonts w:hint="eastAsia"/>
          <w:sz w:val="21"/>
          <w:szCs w:val="21"/>
        </w:rPr>
        <w:t xml:space="preserve">（4）配备足够的具有专业资格的人员进行基金投资分析、决策，以专业化的经营方式管理和运作基金财产； </w:t>
      </w:r>
    </w:p>
    <w:p w14:paraId="60773998">
      <w:pPr>
        <w:pStyle w:val="8"/>
        <w:spacing w:before="0" w:beforeAutospacing="0" w:after="0" w:afterAutospacing="0" w:line="360" w:lineRule="auto"/>
        <w:ind w:firstLine="420"/>
        <w:rPr>
          <w:rFonts w:hint="eastAsia"/>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（5）建立健全内部风险控制、监察与稽核、财务管理及人事管理等制度，保证所管理的基金财产和基金管理人的财产相互独立，对所管理的不同基金财产分别管理，分别记账，进行证券投资； </w:t>
      </w:r>
    </w:p>
    <w:p w14:paraId="5E2CE644">
      <w:pPr>
        <w:pStyle w:val="8"/>
        <w:spacing w:before="0" w:beforeAutospacing="0" w:after="0" w:afterAutospacing="0" w:line="360" w:lineRule="auto"/>
        <w:ind w:firstLine="420"/>
        <w:rPr>
          <w:rFonts w:hint="eastAsia"/>
          <w:sz w:val="21"/>
          <w:szCs w:val="21"/>
        </w:rPr>
      </w:pPr>
      <w:r>
        <w:rPr>
          <w:rFonts w:hint="eastAsia"/>
          <w:sz w:val="21"/>
          <w:szCs w:val="21"/>
        </w:rPr>
        <w:t xml:space="preserve">（6）除依据《基金法》、基金合同及其他有关规定外，不得为自己及任何第三人谋取利益，不得委托第三人运作基金财产； </w:t>
      </w:r>
    </w:p>
    <w:p w14:paraId="153FB777">
      <w:pPr>
        <w:pStyle w:val="8"/>
        <w:spacing w:before="0" w:beforeAutospacing="0" w:after="0" w:afterAutospacing="0" w:line="360" w:lineRule="auto"/>
        <w:ind w:firstLine="420"/>
        <w:rPr>
          <w:rFonts w:hint="eastAsia"/>
          <w:sz w:val="21"/>
          <w:szCs w:val="21"/>
        </w:rPr>
      </w:pPr>
      <w:r>
        <w:rPr>
          <w:rFonts w:hint="eastAsia"/>
          <w:sz w:val="21"/>
          <w:szCs w:val="21"/>
        </w:rPr>
        <w:t xml:space="preserve">（7）依法接受基金托管人的监督； </w:t>
      </w:r>
    </w:p>
    <w:p w14:paraId="7F0FA812">
      <w:pPr>
        <w:pStyle w:val="8"/>
        <w:spacing w:before="0" w:beforeAutospacing="0" w:after="0" w:afterAutospacing="0" w:line="360" w:lineRule="auto"/>
        <w:ind w:firstLine="420"/>
        <w:rPr>
          <w:rFonts w:hint="eastAsia"/>
          <w:sz w:val="21"/>
          <w:szCs w:val="21"/>
        </w:rPr>
      </w:pPr>
      <w:r>
        <w:rPr>
          <w:rFonts w:hint="eastAsia"/>
          <w:sz w:val="21"/>
          <w:szCs w:val="21"/>
        </w:rPr>
        <w:t xml:space="preserve">（8）计算并公告基金净值信息，确定基金份额申购、赎回价格； </w:t>
      </w:r>
    </w:p>
    <w:p w14:paraId="0278ADC2">
      <w:pPr>
        <w:pStyle w:val="8"/>
        <w:spacing w:before="0" w:beforeAutospacing="0" w:after="0" w:afterAutospacing="0" w:line="360" w:lineRule="auto"/>
        <w:ind w:firstLine="420"/>
        <w:rPr>
          <w:rFonts w:hint="eastAsia"/>
          <w:sz w:val="21"/>
          <w:szCs w:val="21"/>
        </w:rPr>
      </w:pPr>
      <w:r>
        <w:rPr>
          <w:rFonts w:hint="eastAsia"/>
          <w:sz w:val="21"/>
          <w:szCs w:val="21"/>
        </w:rPr>
        <w:t xml:space="preserve">（9）采取适当合理的措施使计算基金份额认购、申购、赎回价格的方法符合基金合同等法律文件的规定； </w:t>
      </w:r>
    </w:p>
    <w:p w14:paraId="7778182C">
      <w:pPr>
        <w:pStyle w:val="8"/>
        <w:spacing w:before="0" w:beforeAutospacing="0" w:after="0" w:afterAutospacing="0" w:line="360" w:lineRule="auto"/>
        <w:ind w:firstLine="420"/>
        <w:rPr>
          <w:rFonts w:hint="eastAsia"/>
          <w:sz w:val="21"/>
          <w:szCs w:val="21"/>
        </w:rPr>
      </w:pPr>
      <w:r>
        <w:rPr>
          <w:rFonts w:hint="eastAsia"/>
          <w:sz w:val="21"/>
          <w:szCs w:val="21"/>
        </w:rPr>
        <w:t xml:space="preserve">（10）按规定受理基金份额的申购和赎回申请，及时、足额支付赎回款项； </w:t>
      </w:r>
    </w:p>
    <w:p w14:paraId="4A81F76D">
      <w:pPr>
        <w:pStyle w:val="8"/>
        <w:spacing w:before="0" w:beforeAutospacing="0" w:after="0" w:afterAutospacing="0" w:line="360" w:lineRule="auto"/>
        <w:ind w:firstLine="420"/>
        <w:rPr>
          <w:rFonts w:hint="eastAsia"/>
          <w:sz w:val="21"/>
          <w:szCs w:val="21"/>
        </w:rPr>
      </w:pPr>
      <w:r>
        <w:rPr>
          <w:rFonts w:hint="eastAsia"/>
          <w:sz w:val="21"/>
          <w:szCs w:val="21"/>
        </w:rPr>
        <w:t xml:space="preserve">（11）进行基金会计核算并编制基金财务会计报告； </w:t>
      </w:r>
    </w:p>
    <w:p w14:paraId="10AB23CF">
      <w:pPr>
        <w:pStyle w:val="8"/>
        <w:spacing w:before="0" w:beforeAutospacing="0" w:after="0" w:afterAutospacing="0" w:line="360" w:lineRule="auto"/>
        <w:ind w:firstLine="420"/>
        <w:rPr>
          <w:rFonts w:hint="eastAsia"/>
          <w:sz w:val="21"/>
          <w:szCs w:val="21"/>
        </w:rPr>
      </w:pPr>
      <w:r>
        <w:rPr>
          <w:rFonts w:hint="eastAsia"/>
          <w:sz w:val="21"/>
          <w:szCs w:val="21"/>
        </w:rPr>
        <w:t xml:space="preserve">（12）编制季度报告、中期报告和年度报告； </w:t>
      </w:r>
    </w:p>
    <w:p w14:paraId="26F76318">
      <w:pPr>
        <w:pStyle w:val="8"/>
        <w:spacing w:before="0" w:beforeAutospacing="0" w:after="0" w:afterAutospacing="0" w:line="360" w:lineRule="auto"/>
        <w:ind w:firstLine="420"/>
        <w:rPr>
          <w:rFonts w:hint="eastAsia"/>
          <w:sz w:val="21"/>
          <w:szCs w:val="21"/>
        </w:rPr>
      </w:pPr>
      <w:r>
        <w:rPr>
          <w:rFonts w:hint="eastAsia"/>
          <w:sz w:val="21"/>
          <w:szCs w:val="21"/>
        </w:rPr>
        <w:t xml:space="preserve">（13）严格按照《基金法》、基金合同及其他有关规定，履行信息披露及报告义务； </w:t>
      </w:r>
    </w:p>
    <w:p w14:paraId="1893DEE1">
      <w:pPr>
        <w:pStyle w:val="8"/>
        <w:spacing w:before="0" w:beforeAutospacing="0" w:after="0" w:afterAutospacing="0" w:line="360" w:lineRule="auto"/>
        <w:ind w:firstLine="420"/>
        <w:rPr>
          <w:rFonts w:hint="eastAsia"/>
          <w:sz w:val="21"/>
          <w:szCs w:val="21"/>
        </w:rPr>
      </w:pPr>
      <w:r>
        <w:rPr>
          <w:rFonts w:hint="eastAsia"/>
          <w:sz w:val="21"/>
          <w:szCs w:val="21"/>
        </w:rPr>
        <w:t xml:space="preserve">（14）保守基金商业秘密，不得泄露基金投资计划、投资意向等。除《基金法》、基金合同及其他有关规定另有规定外，在基金信息公开披露前应予保密，不得向他人泄露； </w:t>
      </w:r>
    </w:p>
    <w:p w14:paraId="0C080532">
      <w:pPr>
        <w:pStyle w:val="8"/>
        <w:spacing w:before="0" w:beforeAutospacing="0" w:after="0" w:afterAutospacing="0" w:line="360" w:lineRule="auto"/>
        <w:ind w:firstLine="420"/>
        <w:rPr>
          <w:rFonts w:hint="eastAsia"/>
          <w:sz w:val="21"/>
          <w:szCs w:val="21"/>
        </w:rPr>
      </w:pPr>
      <w:r>
        <w:rPr>
          <w:rFonts w:hint="eastAsia"/>
          <w:sz w:val="21"/>
          <w:szCs w:val="21"/>
        </w:rPr>
        <w:t xml:space="preserve">（15）按照基金合同的约定确定基金收益分配方案，及时向基金份额持有人分配收益； </w:t>
      </w:r>
    </w:p>
    <w:p w14:paraId="5E8989B4">
      <w:pPr>
        <w:pStyle w:val="8"/>
        <w:spacing w:before="0" w:beforeAutospacing="0" w:after="0" w:afterAutospacing="0" w:line="360" w:lineRule="auto"/>
        <w:ind w:firstLine="420"/>
        <w:rPr>
          <w:rFonts w:hint="eastAsia"/>
          <w:sz w:val="21"/>
          <w:szCs w:val="21"/>
        </w:rPr>
      </w:pPr>
      <w:r>
        <w:rPr>
          <w:rFonts w:hint="eastAsia"/>
          <w:sz w:val="21"/>
          <w:szCs w:val="21"/>
        </w:rPr>
        <w:t xml:space="preserve">（16）依据《基金法》、基金合同及其他有关规定召集基金份额持有人大会或配合基金托管人、基金份额持有人依法召集基金份额持有人大会； </w:t>
      </w:r>
    </w:p>
    <w:p w14:paraId="3EFE09D7">
      <w:pPr>
        <w:pStyle w:val="8"/>
        <w:spacing w:before="0" w:beforeAutospacing="0" w:after="0" w:afterAutospacing="0" w:line="360" w:lineRule="auto"/>
        <w:ind w:firstLine="420"/>
        <w:rPr>
          <w:rFonts w:hint="eastAsia"/>
          <w:sz w:val="21"/>
          <w:szCs w:val="21"/>
        </w:rPr>
      </w:pPr>
      <w:r>
        <w:rPr>
          <w:rFonts w:hint="eastAsia"/>
          <w:sz w:val="21"/>
          <w:szCs w:val="21"/>
        </w:rPr>
        <w:t xml:space="preserve">（17）保存基金财产管理业务活动的记录、账册、报表和其他相关资料； </w:t>
      </w:r>
    </w:p>
    <w:p w14:paraId="5431FD5B">
      <w:pPr>
        <w:pStyle w:val="8"/>
        <w:spacing w:before="0" w:beforeAutospacing="0" w:after="0" w:afterAutospacing="0" w:line="360" w:lineRule="auto"/>
        <w:ind w:firstLine="420"/>
        <w:rPr>
          <w:rFonts w:hint="eastAsia"/>
          <w:sz w:val="21"/>
          <w:szCs w:val="21"/>
        </w:rPr>
      </w:pPr>
      <w:r>
        <w:rPr>
          <w:rFonts w:hint="eastAsia"/>
          <w:sz w:val="21"/>
          <w:szCs w:val="21"/>
        </w:rPr>
        <w:t xml:space="preserve">（18）以基金管理人名义，代表基金份额持有人利益行使诉讼权利或者实施其他法律行为； </w:t>
      </w:r>
    </w:p>
    <w:p w14:paraId="6A04482D">
      <w:pPr>
        <w:pStyle w:val="8"/>
        <w:spacing w:before="0" w:beforeAutospacing="0" w:after="0" w:afterAutospacing="0" w:line="360" w:lineRule="auto"/>
        <w:ind w:firstLine="420"/>
        <w:rPr>
          <w:rFonts w:hint="eastAsia"/>
          <w:sz w:val="21"/>
          <w:szCs w:val="21"/>
        </w:rPr>
      </w:pPr>
      <w:r>
        <w:rPr>
          <w:rFonts w:hint="eastAsia"/>
          <w:sz w:val="21"/>
          <w:szCs w:val="21"/>
        </w:rPr>
        <w:t xml:space="preserve">（19）组织并参加基金财产清算小组，参与基金财产的保管、清理、估价、变现和分配； </w:t>
      </w:r>
    </w:p>
    <w:p w14:paraId="48B4EE84">
      <w:pPr>
        <w:pStyle w:val="8"/>
        <w:spacing w:before="0" w:beforeAutospacing="0" w:after="0" w:afterAutospacing="0" w:line="360" w:lineRule="auto"/>
        <w:ind w:firstLine="420"/>
        <w:rPr>
          <w:rFonts w:hint="eastAsia"/>
          <w:sz w:val="21"/>
          <w:szCs w:val="21"/>
        </w:rPr>
      </w:pPr>
      <w:r>
        <w:rPr>
          <w:rFonts w:hint="eastAsia"/>
          <w:sz w:val="21"/>
          <w:szCs w:val="21"/>
        </w:rPr>
        <w:t xml:space="preserve">（20）因违反基金合同导致基金财产的损失或损害基金份额持有人合法权益，应当承担赔偿责任，其赔偿责任不因其退任而免除； </w:t>
      </w:r>
    </w:p>
    <w:p w14:paraId="55B6C63E">
      <w:pPr>
        <w:pStyle w:val="8"/>
        <w:spacing w:before="0" w:beforeAutospacing="0" w:after="0" w:afterAutospacing="0" w:line="360" w:lineRule="auto"/>
        <w:ind w:firstLine="420"/>
        <w:rPr>
          <w:rFonts w:hint="eastAsia"/>
          <w:sz w:val="21"/>
          <w:szCs w:val="21"/>
        </w:rPr>
      </w:pPr>
      <w:r>
        <w:rPr>
          <w:rFonts w:hint="eastAsia"/>
          <w:sz w:val="21"/>
          <w:szCs w:val="21"/>
        </w:rPr>
        <w:t xml:space="preserve">（21）基金托管人违反基金合同造成基金财产损失时，应为基金份额持有人利益向基金托管人追偿； </w:t>
      </w:r>
    </w:p>
    <w:p w14:paraId="5EE62A5C">
      <w:pPr>
        <w:pStyle w:val="8"/>
        <w:spacing w:before="0" w:beforeAutospacing="0" w:after="0" w:afterAutospacing="0" w:line="360" w:lineRule="auto"/>
        <w:ind w:firstLine="420"/>
        <w:rPr>
          <w:rFonts w:hint="eastAsia"/>
          <w:sz w:val="21"/>
          <w:szCs w:val="21"/>
        </w:rPr>
      </w:pPr>
      <w:r>
        <w:rPr>
          <w:rFonts w:hint="eastAsia"/>
          <w:sz w:val="21"/>
          <w:szCs w:val="21"/>
        </w:rPr>
        <w:t xml:space="preserve">（22）按规定向基金托管人提供基金份额持有人名册资料； </w:t>
      </w:r>
    </w:p>
    <w:p w14:paraId="41E6BE9B">
      <w:pPr>
        <w:pStyle w:val="8"/>
        <w:spacing w:before="0" w:beforeAutospacing="0" w:after="0" w:afterAutospacing="0" w:line="360" w:lineRule="auto"/>
        <w:ind w:firstLine="420"/>
        <w:rPr>
          <w:rFonts w:hint="eastAsia"/>
          <w:sz w:val="21"/>
          <w:szCs w:val="21"/>
        </w:rPr>
      </w:pPr>
      <w:r>
        <w:rPr>
          <w:rFonts w:hint="eastAsia"/>
          <w:sz w:val="21"/>
          <w:szCs w:val="21"/>
        </w:rPr>
        <w:t xml:space="preserve">（23）建立并保存基金份额持有人名册； </w:t>
      </w:r>
    </w:p>
    <w:p w14:paraId="0C0F4689">
      <w:pPr>
        <w:pStyle w:val="8"/>
        <w:spacing w:before="0" w:beforeAutospacing="0" w:after="0" w:afterAutospacing="0" w:line="360" w:lineRule="auto"/>
        <w:ind w:firstLine="420"/>
        <w:rPr>
          <w:rFonts w:hint="eastAsia"/>
          <w:sz w:val="21"/>
          <w:szCs w:val="21"/>
        </w:rPr>
      </w:pPr>
      <w:r>
        <w:rPr>
          <w:rFonts w:hint="eastAsia"/>
          <w:sz w:val="21"/>
          <w:szCs w:val="21"/>
        </w:rPr>
        <w:t xml:space="preserve">（24）面临解散、依法被撤销或者被依法宣告破产时，及时报告中国证监会并通知基金托管人； </w:t>
      </w:r>
    </w:p>
    <w:p w14:paraId="3135B896">
      <w:pPr>
        <w:pStyle w:val="8"/>
        <w:spacing w:before="0" w:beforeAutospacing="0" w:after="0" w:afterAutospacing="0" w:line="360" w:lineRule="auto"/>
        <w:ind w:firstLine="420"/>
        <w:rPr>
          <w:rFonts w:hint="eastAsia"/>
          <w:sz w:val="21"/>
          <w:szCs w:val="21"/>
        </w:rPr>
      </w:pPr>
      <w:r>
        <w:rPr>
          <w:rFonts w:hint="eastAsia"/>
          <w:sz w:val="21"/>
          <w:szCs w:val="21"/>
        </w:rPr>
        <w:t xml:space="preserve">（25）执行生效的基金份额持有人大会的决定； </w:t>
      </w:r>
    </w:p>
    <w:p w14:paraId="0570FB2B">
      <w:pPr>
        <w:pStyle w:val="8"/>
        <w:spacing w:before="0" w:beforeAutospacing="0" w:after="0" w:afterAutospacing="0" w:line="360" w:lineRule="auto"/>
        <w:ind w:firstLine="420"/>
        <w:rPr>
          <w:rFonts w:hint="eastAsia"/>
          <w:sz w:val="21"/>
          <w:szCs w:val="21"/>
        </w:rPr>
      </w:pPr>
      <w:r>
        <w:rPr>
          <w:rFonts w:hint="eastAsia"/>
          <w:sz w:val="21"/>
          <w:szCs w:val="21"/>
        </w:rPr>
        <w:t xml:space="preserve">（26）不从事任何有损基金及其他基金合同当事人利益的活动； </w:t>
      </w:r>
    </w:p>
    <w:p w14:paraId="77DD3E66">
      <w:pPr>
        <w:pStyle w:val="8"/>
        <w:spacing w:before="0" w:beforeAutospacing="0" w:after="0" w:afterAutospacing="0" w:line="360" w:lineRule="auto"/>
        <w:ind w:firstLine="420"/>
        <w:rPr>
          <w:rFonts w:hint="eastAsia"/>
          <w:sz w:val="21"/>
          <w:szCs w:val="21"/>
        </w:rPr>
      </w:pPr>
      <w:r>
        <w:rPr>
          <w:rFonts w:hint="eastAsia"/>
          <w:sz w:val="21"/>
          <w:szCs w:val="21"/>
        </w:rPr>
        <w:t xml:space="preserve">（27）依照法律法规为基金的利益对被投资公司行使股东权利，为基金的利益行使因基金财产投资于证券所产生的权利，不谋求对上市公司的控股和直接管理； </w:t>
      </w:r>
    </w:p>
    <w:p w14:paraId="209703D2">
      <w:pPr>
        <w:pStyle w:val="8"/>
        <w:spacing w:before="0" w:beforeAutospacing="0" w:after="0" w:afterAutospacing="0" w:line="360" w:lineRule="auto"/>
        <w:ind w:firstLine="420"/>
        <w:rPr>
          <w:rFonts w:hint="eastAsia"/>
          <w:sz w:val="21"/>
          <w:szCs w:val="21"/>
        </w:rPr>
      </w:pPr>
      <w:r>
        <w:rPr>
          <w:rFonts w:hint="eastAsia"/>
          <w:sz w:val="21"/>
          <w:szCs w:val="21"/>
        </w:rPr>
        <w:t xml:space="preserve">（28）法律法规、基金合同规定的以及中国证监会要求的其他义务。 </w:t>
      </w:r>
    </w:p>
    <w:p w14:paraId="6896A57C">
      <w:pPr>
        <w:pStyle w:val="8"/>
        <w:spacing w:before="0" w:beforeAutospacing="0" w:after="0" w:afterAutospacing="0" w:line="360" w:lineRule="auto"/>
        <w:ind w:firstLine="420"/>
        <w:rPr>
          <w:rFonts w:hint="eastAsia"/>
          <w:sz w:val="21"/>
          <w:szCs w:val="21"/>
        </w:rPr>
      </w:pPr>
      <w:r>
        <w:rPr>
          <w:rFonts w:hint="eastAsia"/>
          <w:sz w:val="21"/>
          <w:szCs w:val="21"/>
        </w:rPr>
        <w:t xml:space="preserve">（三）基金托管人的权利、义务 </w:t>
      </w:r>
    </w:p>
    <w:p w14:paraId="42E050C7">
      <w:pPr>
        <w:pStyle w:val="8"/>
        <w:spacing w:before="0" w:beforeAutospacing="0" w:after="0" w:afterAutospacing="0" w:line="360" w:lineRule="auto"/>
        <w:ind w:firstLine="420"/>
        <w:rPr>
          <w:rFonts w:hint="eastAsia"/>
          <w:sz w:val="21"/>
          <w:szCs w:val="21"/>
        </w:rPr>
      </w:pPr>
      <w:r>
        <w:rPr>
          <w:rFonts w:hint="eastAsia"/>
          <w:sz w:val="21"/>
          <w:szCs w:val="21"/>
        </w:rPr>
        <w:t xml:space="preserve">1、基金托管人的权利 </w:t>
      </w:r>
    </w:p>
    <w:p w14:paraId="0FABACA8">
      <w:pPr>
        <w:pStyle w:val="8"/>
        <w:spacing w:before="0" w:beforeAutospacing="0" w:after="0" w:afterAutospacing="0" w:line="360" w:lineRule="auto"/>
        <w:ind w:firstLine="420"/>
        <w:rPr>
          <w:rFonts w:hint="eastAsia"/>
          <w:sz w:val="21"/>
          <w:szCs w:val="21"/>
        </w:rPr>
      </w:pPr>
      <w:r>
        <w:rPr>
          <w:rFonts w:hint="eastAsia"/>
          <w:sz w:val="21"/>
          <w:szCs w:val="21"/>
        </w:rPr>
        <w:t xml:space="preserve">（1）获得基金托管费； </w:t>
      </w:r>
    </w:p>
    <w:p w14:paraId="3F86F232">
      <w:pPr>
        <w:pStyle w:val="8"/>
        <w:spacing w:before="0" w:beforeAutospacing="0" w:after="0" w:afterAutospacing="0" w:line="360" w:lineRule="auto"/>
        <w:ind w:firstLine="420"/>
        <w:rPr>
          <w:rFonts w:hint="eastAsia"/>
          <w:sz w:val="21"/>
          <w:szCs w:val="21"/>
        </w:rPr>
      </w:pPr>
      <w:r>
        <w:rPr>
          <w:rFonts w:hint="eastAsia"/>
          <w:sz w:val="21"/>
          <w:szCs w:val="21"/>
        </w:rPr>
        <w:t xml:space="preserve">（2）监督基金管理人对本基金的投资运作； </w:t>
      </w:r>
    </w:p>
    <w:p w14:paraId="4FDC8EBF">
      <w:pPr>
        <w:pStyle w:val="8"/>
        <w:spacing w:before="0" w:beforeAutospacing="0" w:after="0" w:afterAutospacing="0" w:line="360" w:lineRule="auto"/>
        <w:ind w:firstLine="420"/>
        <w:rPr>
          <w:rFonts w:hint="eastAsia"/>
          <w:sz w:val="21"/>
          <w:szCs w:val="21"/>
        </w:rPr>
      </w:pPr>
      <w:r>
        <w:rPr>
          <w:rFonts w:hint="eastAsia"/>
          <w:sz w:val="21"/>
          <w:szCs w:val="21"/>
        </w:rPr>
        <w:t xml:space="preserve">（3）自本基金合同生效之日起，依法保管基金财产； </w:t>
      </w:r>
    </w:p>
    <w:p w14:paraId="40E4A2B8">
      <w:pPr>
        <w:pStyle w:val="8"/>
        <w:spacing w:before="0" w:beforeAutospacing="0" w:after="0" w:afterAutospacing="0" w:line="360" w:lineRule="auto"/>
        <w:ind w:firstLine="420"/>
        <w:rPr>
          <w:rFonts w:hint="eastAsia"/>
          <w:sz w:val="21"/>
          <w:szCs w:val="21"/>
        </w:rPr>
      </w:pPr>
      <w:r>
        <w:rPr>
          <w:rFonts w:hint="eastAsia"/>
          <w:sz w:val="21"/>
          <w:szCs w:val="21"/>
        </w:rPr>
        <w:t xml:space="preserve">（4）在基金管理人更换时，提名新任基金管理人； </w:t>
      </w:r>
    </w:p>
    <w:p w14:paraId="211509DC">
      <w:pPr>
        <w:pStyle w:val="8"/>
        <w:spacing w:before="0" w:beforeAutospacing="0" w:after="0" w:afterAutospacing="0" w:line="360" w:lineRule="auto"/>
        <w:ind w:firstLine="420"/>
        <w:rPr>
          <w:rFonts w:hint="eastAsia"/>
          <w:sz w:val="21"/>
          <w:szCs w:val="21"/>
        </w:rPr>
      </w:pPr>
      <w:r>
        <w:rPr>
          <w:rFonts w:hint="eastAsia"/>
          <w:sz w:val="21"/>
          <w:szCs w:val="21"/>
        </w:rPr>
        <w:t xml:space="preserve">（5）根据本基金合同及有关规定监督基金管理人，对于基金管理人违反本基金合同或有关法律法规规定的行为，对基金财产、其他基金合同当事人的利益造成重大损失的情形，应及时呈报中国证监会，并采取必要措施保护基金及相关基金合同当事人的利益； </w:t>
      </w:r>
    </w:p>
    <w:p w14:paraId="4499B283">
      <w:pPr>
        <w:pStyle w:val="8"/>
        <w:spacing w:before="0" w:beforeAutospacing="0" w:after="0" w:afterAutospacing="0" w:line="360" w:lineRule="auto"/>
        <w:ind w:firstLine="420"/>
        <w:rPr>
          <w:rFonts w:hint="eastAsia"/>
          <w:sz w:val="21"/>
          <w:szCs w:val="21"/>
        </w:rPr>
      </w:pPr>
      <w:r>
        <w:rPr>
          <w:rFonts w:hint="eastAsia"/>
          <w:sz w:val="21"/>
          <w:szCs w:val="21"/>
        </w:rPr>
        <w:t xml:space="preserve">（6）依法召集基金份额持有人大会； </w:t>
      </w:r>
    </w:p>
    <w:p w14:paraId="0411D20D">
      <w:pPr>
        <w:pStyle w:val="8"/>
        <w:spacing w:before="0" w:beforeAutospacing="0" w:after="0" w:afterAutospacing="0" w:line="360" w:lineRule="auto"/>
        <w:ind w:firstLine="420"/>
        <w:rPr>
          <w:rFonts w:hint="eastAsia"/>
          <w:sz w:val="21"/>
          <w:szCs w:val="21"/>
        </w:rPr>
      </w:pPr>
      <w:r>
        <w:rPr>
          <w:rFonts w:hint="eastAsia"/>
          <w:sz w:val="21"/>
          <w:szCs w:val="21"/>
        </w:rPr>
        <w:t xml:space="preserve">（7）按规定取得基金份额持有人名册； </w:t>
      </w:r>
    </w:p>
    <w:p w14:paraId="040631B8">
      <w:pPr>
        <w:pStyle w:val="8"/>
        <w:spacing w:before="0" w:beforeAutospacing="0" w:after="0" w:afterAutospacing="0" w:line="360" w:lineRule="auto"/>
        <w:ind w:firstLine="420"/>
        <w:rPr>
          <w:rFonts w:hint="eastAsia"/>
          <w:sz w:val="21"/>
          <w:szCs w:val="21"/>
        </w:rPr>
      </w:pPr>
      <w:r>
        <w:rPr>
          <w:rFonts w:hint="eastAsia"/>
          <w:sz w:val="21"/>
          <w:szCs w:val="21"/>
        </w:rPr>
        <w:t xml:space="preserve">（8）法律法规规定的其他权利。 </w:t>
      </w:r>
    </w:p>
    <w:p w14:paraId="348ED09C">
      <w:pPr>
        <w:pStyle w:val="8"/>
        <w:spacing w:before="0" w:beforeAutospacing="0" w:after="0" w:afterAutospacing="0" w:line="360" w:lineRule="auto"/>
        <w:ind w:firstLine="420"/>
        <w:rPr>
          <w:rFonts w:hint="eastAsia"/>
          <w:sz w:val="21"/>
          <w:szCs w:val="21"/>
        </w:rPr>
      </w:pPr>
      <w:r>
        <w:rPr>
          <w:rFonts w:hint="eastAsia"/>
          <w:sz w:val="21"/>
          <w:szCs w:val="21"/>
        </w:rPr>
        <w:t xml:space="preserve">2、基金托管人的义务 </w:t>
      </w:r>
    </w:p>
    <w:p w14:paraId="1419AF21">
      <w:pPr>
        <w:pStyle w:val="8"/>
        <w:spacing w:before="0" w:beforeAutospacing="0" w:after="0" w:afterAutospacing="0" w:line="360" w:lineRule="auto"/>
        <w:ind w:firstLine="420"/>
        <w:rPr>
          <w:rFonts w:hint="eastAsia"/>
          <w:sz w:val="21"/>
          <w:szCs w:val="21"/>
        </w:rPr>
      </w:pPr>
      <w:r>
        <w:rPr>
          <w:rFonts w:hint="eastAsia"/>
          <w:sz w:val="21"/>
          <w:szCs w:val="21"/>
        </w:rPr>
        <w:t xml:space="preserve">（1）以诚实信用、勤勉尽责的原则持有并安全保管基金财产； </w:t>
      </w:r>
    </w:p>
    <w:p w14:paraId="692DD8FB">
      <w:pPr>
        <w:pStyle w:val="8"/>
        <w:spacing w:before="0" w:beforeAutospacing="0" w:after="0" w:afterAutospacing="0" w:line="360" w:lineRule="auto"/>
        <w:ind w:firstLine="420"/>
        <w:rPr>
          <w:rFonts w:hint="eastAsia"/>
          <w:sz w:val="21"/>
          <w:szCs w:val="21"/>
        </w:rPr>
      </w:pPr>
      <w:r>
        <w:rPr>
          <w:rFonts w:hint="eastAsia"/>
          <w:sz w:val="21"/>
          <w:szCs w:val="21"/>
        </w:rPr>
        <w:t xml:space="preserve">（2）设立专门的基金托管部，具有符合要求的营业场所，配备足够的、合格的熟悉基金托管业务的专职人员，负责基金财产托管事宜； </w:t>
      </w:r>
    </w:p>
    <w:p w14:paraId="3B6A7422">
      <w:pPr>
        <w:pStyle w:val="8"/>
        <w:spacing w:before="0" w:beforeAutospacing="0" w:after="0" w:afterAutospacing="0" w:line="360" w:lineRule="auto"/>
        <w:ind w:firstLine="420"/>
        <w:rPr>
          <w:rFonts w:hint="eastAsia"/>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基金财产分别设置账户，独立核算，分账管理，保证不同基金之间在名册登记、账户设置、资金划拨、账册记录等方面相互独立； </w:t>
      </w:r>
    </w:p>
    <w:p w14:paraId="048A232F">
      <w:pPr>
        <w:pStyle w:val="8"/>
        <w:spacing w:before="0" w:beforeAutospacing="0" w:after="0" w:afterAutospacing="0" w:line="360" w:lineRule="auto"/>
        <w:ind w:firstLine="420"/>
        <w:rPr>
          <w:rFonts w:hint="eastAsia"/>
          <w:sz w:val="21"/>
          <w:szCs w:val="21"/>
        </w:rPr>
      </w:pPr>
      <w:r>
        <w:rPr>
          <w:rFonts w:hint="eastAsia"/>
          <w:sz w:val="21"/>
          <w:szCs w:val="21"/>
        </w:rPr>
        <w:t xml:space="preserve">（4）除依据《基金法》、基金合同及其他有关规定外，不得为自己及任何第三人谋取利益，不得委托第三人托管基金财产； </w:t>
      </w:r>
    </w:p>
    <w:p w14:paraId="6E4EB07E">
      <w:pPr>
        <w:pStyle w:val="8"/>
        <w:spacing w:before="0" w:beforeAutospacing="0" w:after="0" w:afterAutospacing="0" w:line="360" w:lineRule="auto"/>
        <w:ind w:firstLine="420"/>
        <w:rPr>
          <w:rFonts w:hint="eastAsia"/>
          <w:sz w:val="21"/>
          <w:szCs w:val="21"/>
        </w:rPr>
      </w:pPr>
      <w:r>
        <w:rPr>
          <w:rFonts w:hint="eastAsia"/>
          <w:sz w:val="21"/>
          <w:szCs w:val="21"/>
        </w:rPr>
        <w:t xml:space="preserve">（5）保管由基金管理人代表基金签订的与基金有关的重大合同及有关凭证； </w:t>
      </w:r>
    </w:p>
    <w:p w14:paraId="0D56B808">
      <w:pPr>
        <w:pStyle w:val="8"/>
        <w:spacing w:before="0" w:beforeAutospacing="0" w:after="0" w:afterAutospacing="0" w:line="360" w:lineRule="auto"/>
        <w:ind w:firstLine="420"/>
        <w:rPr>
          <w:rFonts w:hint="eastAsia"/>
          <w:sz w:val="21"/>
          <w:szCs w:val="21"/>
        </w:rPr>
      </w:pPr>
      <w:r>
        <w:rPr>
          <w:rFonts w:hint="eastAsia"/>
          <w:sz w:val="21"/>
          <w:szCs w:val="21"/>
        </w:rPr>
        <w:t xml:space="preserve">（6）按规定开设基金财产的资金账户和证券账户； </w:t>
      </w:r>
    </w:p>
    <w:p w14:paraId="1076FDFB">
      <w:pPr>
        <w:pStyle w:val="8"/>
        <w:spacing w:before="0" w:beforeAutospacing="0" w:after="0" w:afterAutospacing="0" w:line="360" w:lineRule="auto"/>
        <w:ind w:firstLine="420"/>
        <w:rPr>
          <w:rFonts w:hint="eastAsia"/>
          <w:sz w:val="21"/>
          <w:szCs w:val="21"/>
        </w:rPr>
      </w:pPr>
      <w:r>
        <w:rPr>
          <w:rFonts w:hint="eastAsia"/>
          <w:sz w:val="21"/>
          <w:szCs w:val="21"/>
        </w:rPr>
        <w:t xml:space="preserve">（7）保守基金商业秘密。除《基金法》、基金合同及其他有关规定另有规定外，在基金信息公开披露前应予保密，不得向他人泄露； </w:t>
      </w:r>
    </w:p>
    <w:p w14:paraId="448490FD">
      <w:pPr>
        <w:pStyle w:val="8"/>
        <w:spacing w:before="0" w:beforeAutospacing="0" w:after="0" w:afterAutospacing="0" w:line="360" w:lineRule="auto"/>
        <w:ind w:firstLine="420"/>
        <w:rPr>
          <w:rFonts w:hint="eastAsia"/>
          <w:sz w:val="21"/>
          <w:szCs w:val="21"/>
        </w:rPr>
      </w:pPr>
      <w:r>
        <w:rPr>
          <w:rFonts w:hint="eastAsia"/>
          <w:sz w:val="21"/>
          <w:szCs w:val="21"/>
        </w:rPr>
        <w:t xml:space="preserve">（8）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6D52366D">
      <w:pPr>
        <w:pStyle w:val="8"/>
        <w:spacing w:before="0" w:beforeAutospacing="0" w:after="0" w:afterAutospacing="0" w:line="360" w:lineRule="auto"/>
        <w:ind w:firstLine="420"/>
        <w:rPr>
          <w:rFonts w:hint="eastAsia"/>
          <w:sz w:val="21"/>
          <w:szCs w:val="21"/>
        </w:rPr>
      </w:pPr>
      <w:r>
        <w:rPr>
          <w:rFonts w:hint="eastAsia"/>
          <w:sz w:val="21"/>
          <w:szCs w:val="21"/>
        </w:rPr>
        <w:t xml:space="preserve">（9）保存基金托管业务活动的记录、账册、报表和其他相关资料不少于15年； </w:t>
      </w:r>
    </w:p>
    <w:p w14:paraId="2EE93B0B">
      <w:pPr>
        <w:pStyle w:val="8"/>
        <w:spacing w:before="0" w:beforeAutospacing="0" w:after="0" w:afterAutospacing="0" w:line="360" w:lineRule="auto"/>
        <w:ind w:firstLine="420"/>
        <w:rPr>
          <w:rFonts w:hint="eastAsia"/>
          <w:sz w:val="21"/>
          <w:szCs w:val="21"/>
        </w:rPr>
      </w:pPr>
      <w:r>
        <w:rPr>
          <w:rFonts w:hint="eastAsia"/>
          <w:sz w:val="21"/>
          <w:szCs w:val="21"/>
        </w:rPr>
        <w:t xml:space="preserve">（10）按照基金合同的约定，根据基金管理人的投资指令，及时办理清算、交割事宜； </w:t>
      </w:r>
    </w:p>
    <w:p w14:paraId="57DAB31B">
      <w:pPr>
        <w:pStyle w:val="8"/>
        <w:spacing w:before="0" w:beforeAutospacing="0" w:after="0" w:afterAutospacing="0" w:line="360" w:lineRule="auto"/>
        <w:ind w:firstLine="420"/>
        <w:rPr>
          <w:rFonts w:hint="eastAsia"/>
          <w:sz w:val="21"/>
          <w:szCs w:val="21"/>
        </w:rPr>
      </w:pPr>
      <w:r>
        <w:rPr>
          <w:rFonts w:hint="eastAsia"/>
          <w:sz w:val="21"/>
          <w:szCs w:val="21"/>
        </w:rPr>
        <w:t xml:space="preserve">（11）办理与基金托管业务活动有关的信息披露事项； </w:t>
      </w:r>
    </w:p>
    <w:p w14:paraId="29151925">
      <w:pPr>
        <w:pStyle w:val="8"/>
        <w:spacing w:before="0" w:beforeAutospacing="0" w:after="0" w:afterAutospacing="0" w:line="360" w:lineRule="auto"/>
        <w:ind w:firstLine="420"/>
        <w:rPr>
          <w:rFonts w:hint="eastAsia"/>
          <w:sz w:val="21"/>
          <w:szCs w:val="21"/>
        </w:rPr>
      </w:pPr>
      <w:r>
        <w:rPr>
          <w:rFonts w:hint="eastAsia"/>
          <w:sz w:val="21"/>
          <w:szCs w:val="21"/>
        </w:rPr>
        <w:t xml:space="preserve">（12）复核、审查基金管理人计算的基金资产净值、基金份额净值和基金份额申购、赎回价格； </w:t>
      </w:r>
    </w:p>
    <w:p w14:paraId="30A36349">
      <w:pPr>
        <w:pStyle w:val="8"/>
        <w:spacing w:before="0" w:beforeAutospacing="0" w:after="0" w:afterAutospacing="0" w:line="360" w:lineRule="auto"/>
        <w:ind w:firstLine="420"/>
        <w:rPr>
          <w:rFonts w:hint="eastAsia"/>
          <w:sz w:val="21"/>
          <w:szCs w:val="21"/>
        </w:rPr>
      </w:pPr>
      <w:r>
        <w:rPr>
          <w:rFonts w:hint="eastAsia"/>
          <w:sz w:val="21"/>
          <w:szCs w:val="21"/>
        </w:rPr>
        <w:t xml:space="preserve">（13）按照规定监督基金管理人的投资运作； </w:t>
      </w:r>
    </w:p>
    <w:p w14:paraId="3EA9829D">
      <w:pPr>
        <w:pStyle w:val="8"/>
        <w:spacing w:before="0" w:beforeAutospacing="0" w:after="0" w:afterAutospacing="0" w:line="360" w:lineRule="auto"/>
        <w:ind w:firstLine="420"/>
        <w:rPr>
          <w:rFonts w:hint="eastAsia"/>
          <w:sz w:val="21"/>
          <w:szCs w:val="21"/>
        </w:rPr>
      </w:pPr>
      <w:r>
        <w:rPr>
          <w:rFonts w:hint="eastAsia"/>
          <w:sz w:val="21"/>
          <w:szCs w:val="21"/>
        </w:rPr>
        <w:t xml:space="preserve">（14）按规定制作相关账册并与基金管理人核对； </w:t>
      </w:r>
    </w:p>
    <w:p w14:paraId="426B7144">
      <w:pPr>
        <w:pStyle w:val="8"/>
        <w:spacing w:before="0" w:beforeAutospacing="0" w:after="0" w:afterAutospacing="0" w:line="360" w:lineRule="auto"/>
        <w:ind w:firstLine="420"/>
        <w:rPr>
          <w:rFonts w:hint="eastAsia"/>
          <w:sz w:val="21"/>
          <w:szCs w:val="21"/>
        </w:rPr>
      </w:pPr>
      <w:r>
        <w:rPr>
          <w:rFonts w:hint="eastAsia"/>
          <w:sz w:val="21"/>
          <w:szCs w:val="21"/>
        </w:rPr>
        <w:t xml:space="preserve">（15）依据基金管理人的指令或有关规定向基金份额持有人支付基金收益和赎回款项； </w:t>
      </w:r>
    </w:p>
    <w:p w14:paraId="1905483A">
      <w:pPr>
        <w:pStyle w:val="8"/>
        <w:spacing w:before="0" w:beforeAutospacing="0" w:after="0" w:afterAutospacing="0" w:line="360" w:lineRule="auto"/>
        <w:ind w:firstLine="420"/>
        <w:rPr>
          <w:rFonts w:hint="eastAsia"/>
          <w:sz w:val="21"/>
          <w:szCs w:val="21"/>
        </w:rPr>
      </w:pPr>
      <w:r>
        <w:rPr>
          <w:rFonts w:hint="eastAsia"/>
          <w:sz w:val="21"/>
          <w:szCs w:val="21"/>
        </w:rPr>
        <w:t xml:space="preserve">（16）按照规定召集基金份额持有人大会或配合基金份额持有人依法自行召集基金份额持有人大会； </w:t>
      </w:r>
    </w:p>
    <w:p w14:paraId="64019E27">
      <w:pPr>
        <w:pStyle w:val="8"/>
        <w:spacing w:before="0" w:beforeAutospacing="0" w:after="0" w:afterAutospacing="0" w:line="360" w:lineRule="auto"/>
        <w:ind w:firstLine="420"/>
        <w:rPr>
          <w:rFonts w:hint="eastAsia"/>
          <w:sz w:val="21"/>
          <w:szCs w:val="21"/>
        </w:rPr>
      </w:pPr>
      <w:r>
        <w:rPr>
          <w:rFonts w:hint="eastAsia"/>
          <w:sz w:val="21"/>
          <w:szCs w:val="21"/>
        </w:rPr>
        <w:t xml:space="preserve">（17）因违反基金合同导致基金财产损失，应承担赔偿责任，其赔偿责任不因其退任而免除； </w:t>
      </w:r>
    </w:p>
    <w:p w14:paraId="53DF40F8">
      <w:pPr>
        <w:pStyle w:val="8"/>
        <w:spacing w:before="0" w:beforeAutospacing="0" w:after="0" w:afterAutospacing="0" w:line="360" w:lineRule="auto"/>
        <w:ind w:firstLine="420"/>
        <w:rPr>
          <w:rFonts w:hint="eastAsia"/>
          <w:sz w:val="21"/>
          <w:szCs w:val="21"/>
        </w:rPr>
      </w:pPr>
      <w:r>
        <w:rPr>
          <w:rFonts w:hint="eastAsia"/>
          <w:sz w:val="21"/>
          <w:szCs w:val="21"/>
        </w:rPr>
        <w:t xml:space="preserve">（18）按规定监督基金管理人按照法律法规规定和基金合同履行其义务，基金管理人因违反基金合同造成基金财产损失时，应为基金向基金管理人追偿； </w:t>
      </w:r>
    </w:p>
    <w:p w14:paraId="582EEBD3">
      <w:pPr>
        <w:pStyle w:val="8"/>
        <w:spacing w:before="0" w:beforeAutospacing="0" w:after="0" w:afterAutospacing="0" w:line="360" w:lineRule="auto"/>
        <w:ind w:firstLine="420"/>
        <w:rPr>
          <w:rFonts w:hint="eastAsia"/>
          <w:sz w:val="21"/>
          <w:szCs w:val="21"/>
        </w:rPr>
      </w:pPr>
      <w:r>
        <w:rPr>
          <w:rFonts w:hint="eastAsia"/>
          <w:sz w:val="21"/>
          <w:szCs w:val="21"/>
        </w:rPr>
        <w:t xml:space="preserve">（19）根据本基金合同和托管协议规定建立并保存基金份额持有人名册； </w:t>
      </w:r>
    </w:p>
    <w:p w14:paraId="2686F6EE">
      <w:pPr>
        <w:pStyle w:val="8"/>
        <w:spacing w:before="0" w:beforeAutospacing="0" w:after="0" w:afterAutospacing="0" w:line="360" w:lineRule="auto"/>
        <w:ind w:firstLine="420"/>
        <w:rPr>
          <w:rFonts w:hint="eastAsia"/>
          <w:sz w:val="21"/>
          <w:szCs w:val="21"/>
        </w:rPr>
      </w:pPr>
      <w:r>
        <w:rPr>
          <w:rFonts w:hint="eastAsia"/>
          <w:sz w:val="21"/>
          <w:szCs w:val="21"/>
        </w:rPr>
        <w:t xml:space="preserve">（20）参加基金财产清算组，参与基金财产的保管、清理、估价、变现和分配； </w:t>
      </w:r>
    </w:p>
    <w:p w14:paraId="7D09CBC5">
      <w:pPr>
        <w:pStyle w:val="8"/>
        <w:spacing w:before="0" w:beforeAutospacing="0" w:after="0" w:afterAutospacing="0" w:line="360" w:lineRule="auto"/>
        <w:ind w:firstLine="420"/>
        <w:rPr>
          <w:rFonts w:hint="eastAsia"/>
          <w:sz w:val="21"/>
          <w:szCs w:val="21"/>
        </w:rPr>
      </w:pPr>
      <w:r>
        <w:rPr>
          <w:rFonts w:hint="eastAsia"/>
          <w:sz w:val="21"/>
          <w:szCs w:val="21"/>
        </w:rPr>
        <w:t xml:space="preserve">（21）面临解散、依法被撤销、破产或者由接管人接管其资产时，及时报告中国证监会和中国银监会，并通知基金管理人； </w:t>
      </w:r>
    </w:p>
    <w:p w14:paraId="0E514F3E">
      <w:pPr>
        <w:pStyle w:val="8"/>
        <w:spacing w:before="0" w:beforeAutospacing="0" w:after="0" w:afterAutospacing="0" w:line="360" w:lineRule="auto"/>
        <w:ind w:firstLine="420"/>
        <w:rPr>
          <w:rFonts w:hint="eastAsia"/>
          <w:sz w:val="21"/>
          <w:szCs w:val="21"/>
        </w:rPr>
      </w:pPr>
      <w:r>
        <w:rPr>
          <w:rFonts w:hint="eastAsia"/>
          <w:sz w:val="21"/>
          <w:szCs w:val="21"/>
        </w:rPr>
        <w:t xml:space="preserve">（22）执行生效的基金份额持有人大会的决定； </w:t>
      </w:r>
    </w:p>
    <w:p w14:paraId="111D6689">
      <w:pPr>
        <w:pStyle w:val="8"/>
        <w:spacing w:before="0" w:beforeAutospacing="0" w:after="0" w:afterAutospacing="0" w:line="360" w:lineRule="auto"/>
        <w:ind w:firstLine="420"/>
        <w:rPr>
          <w:rFonts w:hint="eastAsia"/>
          <w:sz w:val="21"/>
          <w:szCs w:val="21"/>
        </w:rPr>
      </w:pPr>
      <w:r>
        <w:rPr>
          <w:rFonts w:hint="eastAsia"/>
          <w:sz w:val="21"/>
          <w:szCs w:val="21"/>
        </w:rPr>
        <w:t xml:space="preserve">（23）法律法规、基金合同规定的以及中国证监会要求的其他义务。 </w:t>
      </w:r>
    </w:p>
    <w:p w14:paraId="0B2EEB76">
      <w:pPr>
        <w:pStyle w:val="8"/>
        <w:spacing w:before="0" w:beforeAutospacing="0" w:after="0" w:afterAutospacing="0" w:line="360" w:lineRule="auto"/>
        <w:ind w:firstLine="420"/>
        <w:rPr>
          <w:rFonts w:hint="eastAsia"/>
          <w:sz w:val="21"/>
          <w:szCs w:val="21"/>
        </w:rPr>
      </w:pPr>
      <w:r>
        <w:rPr>
          <w:rStyle w:val="12"/>
          <w:rFonts w:hint="eastAsia"/>
          <w:sz w:val="21"/>
          <w:szCs w:val="21"/>
        </w:rPr>
        <w:t>二、基金份额持有人大会召集、议事及表决的程序和规则 </w:t>
      </w:r>
    </w:p>
    <w:p w14:paraId="50C6641F">
      <w:pPr>
        <w:pStyle w:val="8"/>
        <w:spacing w:before="0" w:beforeAutospacing="0" w:after="0" w:afterAutospacing="0" w:line="360" w:lineRule="auto"/>
        <w:ind w:firstLine="420"/>
        <w:rPr>
          <w:rFonts w:hint="eastAsia"/>
          <w:sz w:val="21"/>
          <w:szCs w:val="21"/>
        </w:rPr>
      </w:pPr>
      <w:r>
        <w:rPr>
          <w:rFonts w:hint="eastAsia"/>
          <w:sz w:val="21"/>
          <w:szCs w:val="21"/>
        </w:rPr>
        <w:t xml:space="preserve">(一)基金份额持有人大会由基金份额持有人或基金份额持有人的合法授权代表共同组成。基金份额持有人持有的每一基金份额拥有平等的投票权。 </w:t>
      </w:r>
    </w:p>
    <w:p w14:paraId="1350E582">
      <w:pPr>
        <w:pStyle w:val="8"/>
        <w:spacing w:before="0" w:beforeAutospacing="0" w:after="0" w:afterAutospacing="0" w:line="360" w:lineRule="auto"/>
        <w:ind w:firstLine="420"/>
        <w:rPr>
          <w:rFonts w:hint="eastAsia"/>
          <w:sz w:val="21"/>
          <w:szCs w:val="21"/>
        </w:rPr>
      </w:pPr>
      <w:r>
        <w:rPr>
          <w:rFonts w:hint="eastAsia"/>
          <w:sz w:val="21"/>
          <w:szCs w:val="21"/>
        </w:rPr>
        <w:t xml:space="preserve">(二)召开事由 </w:t>
      </w:r>
    </w:p>
    <w:p w14:paraId="095BC66E">
      <w:pPr>
        <w:pStyle w:val="8"/>
        <w:spacing w:before="0" w:beforeAutospacing="0" w:after="0" w:afterAutospacing="0" w:line="360" w:lineRule="auto"/>
        <w:ind w:firstLine="420"/>
        <w:rPr>
          <w:rFonts w:hint="eastAsia"/>
          <w:sz w:val="21"/>
          <w:szCs w:val="21"/>
        </w:rPr>
      </w:pPr>
      <w:r>
        <w:rPr>
          <w:rFonts w:hint="eastAsia"/>
          <w:sz w:val="21"/>
          <w:szCs w:val="21"/>
        </w:rPr>
        <w:t xml:space="preserve">1.当出现或需要决定下列事由之一的，应当召开基金份额持有人大会： </w:t>
      </w:r>
    </w:p>
    <w:p w14:paraId="526D8345">
      <w:pPr>
        <w:pStyle w:val="8"/>
        <w:spacing w:before="0" w:beforeAutospacing="0" w:after="0" w:afterAutospacing="0" w:line="360" w:lineRule="auto"/>
        <w:ind w:firstLine="420"/>
        <w:rPr>
          <w:rFonts w:hint="eastAsia"/>
          <w:sz w:val="21"/>
          <w:szCs w:val="21"/>
        </w:rPr>
      </w:pPr>
      <w:r>
        <w:rPr>
          <w:rFonts w:hint="eastAsia"/>
          <w:sz w:val="21"/>
          <w:szCs w:val="21"/>
        </w:rPr>
        <w:t xml:space="preserve">(1)终止基金合同； </w:t>
      </w:r>
    </w:p>
    <w:p w14:paraId="44B5B52A">
      <w:pPr>
        <w:pStyle w:val="8"/>
        <w:spacing w:before="0" w:beforeAutospacing="0" w:after="0" w:afterAutospacing="0" w:line="360" w:lineRule="auto"/>
        <w:ind w:firstLine="420"/>
        <w:rPr>
          <w:rFonts w:hint="eastAsia"/>
          <w:sz w:val="21"/>
          <w:szCs w:val="21"/>
        </w:rPr>
      </w:pPr>
      <w:r>
        <w:rPr>
          <w:rFonts w:hint="eastAsia"/>
          <w:sz w:val="21"/>
          <w:szCs w:val="21"/>
        </w:rPr>
        <w:t xml:space="preserve">(2)转换基金运作方式； </w:t>
      </w:r>
    </w:p>
    <w:p w14:paraId="1E1B052D">
      <w:pPr>
        <w:pStyle w:val="8"/>
        <w:spacing w:before="0" w:beforeAutospacing="0" w:after="0" w:afterAutospacing="0" w:line="360" w:lineRule="auto"/>
        <w:ind w:firstLine="420"/>
        <w:rPr>
          <w:rFonts w:hint="eastAsia"/>
          <w:sz w:val="21"/>
          <w:szCs w:val="21"/>
        </w:rPr>
      </w:pPr>
      <w:r>
        <w:rPr>
          <w:rFonts w:hint="eastAsia"/>
          <w:sz w:val="21"/>
          <w:szCs w:val="21"/>
        </w:rPr>
        <w:t xml:space="preserve">(3)变更基金类别； </w:t>
      </w:r>
    </w:p>
    <w:p w14:paraId="477D774A">
      <w:pPr>
        <w:pStyle w:val="8"/>
        <w:spacing w:before="0" w:beforeAutospacing="0" w:after="0" w:afterAutospacing="0" w:line="360" w:lineRule="auto"/>
        <w:ind w:firstLine="420"/>
        <w:rPr>
          <w:rFonts w:hint="eastAsia"/>
          <w:sz w:val="21"/>
          <w:szCs w:val="21"/>
        </w:rPr>
      </w:pPr>
      <w:r>
        <w:rPr>
          <w:rFonts w:hint="eastAsia"/>
          <w:sz w:val="21"/>
          <w:szCs w:val="21"/>
        </w:rPr>
        <w:t xml:space="preserve">(4)变更基金投资目标、投资范围或投资策略； </w:t>
      </w:r>
    </w:p>
    <w:p w14:paraId="5791FBCA">
      <w:pPr>
        <w:pStyle w:val="8"/>
        <w:spacing w:before="0" w:beforeAutospacing="0" w:after="0" w:afterAutospacing="0" w:line="360" w:lineRule="auto"/>
        <w:ind w:firstLine="420"/>
        <w:rPr>
          <w:rFonts w:hint="eastAsia"/>
          <w:sz w:val="21"/>
          <w:szCs w:val="21"/>
        </w:rPr>
      </w:pPr>
      <w:r>
        <w:rPr>
          <w:rFonts w:hint="eastAsia"/>
          <w:sz w:val="21"/>
          <w:szCs w:val="21"/>
        </w:rPr>
        <w:t xml:space="preserve">(5)变更基金份额持有人大会议事程序； </w:t>
      </w:r>
    </w:p>
    <w:p w14:paraId="2E46FC21">
      <w:pPr>
        <w:pStyle w:val="8"/>
        <w:spacing w:before="0" w:beforeAutospacing="0" w:after="0" w:afterAutospacing="0" w:line="360" w:lineRule="auto"/>
        <w:ind w:firstLine="420"/>
        <w:rPr>
          <w:rFonts w:hint="eastAsia"/>
          <w:sz w:val="21"/>
          <w:szCs w:val="21"/>
        </w:rPr>
      </w:pPr>
      <w:r>
        <w:rPr>
          <w:rFonts w:hint="eastAsia"/>
          <w:sz w:val="21"/>
          <w:szCs w:val="21"/>
        </w:rPr>
        <w:t xml:space="preserve">(6)更换基金管理人、基金托管人； </w:t>
      </w:r>
    </w:p>
    <w:p w14:paraId="53E8C371">
      <w:pPr>
        <w:pStyle w:val="8"/>
        <w:spacing w:before="0" w:beforeAutospacing="0" w:after="0" w:afterAutospacing="0" w:line="360" w:lineRule="auto"/>
        <w:ind w:firstLine="420"/>
        <w:rPr>
          <w:rFonts w:hint="eastAsia"/>
          <w:sz w:val="21"/>
          <w:szCs w:val="21"/>
        </w:rPr>
      </w:pPr>
      <w:r>
        <w:rPr>
          <w:rFonts w:hint="eastAsia"/>
          <w:sz w:val="21"/>
          <w:szCs w:val="21"/>
        </w:rPr>
        <w:t xml:space="preserve">(7)提高基金管理人、基金托管人的报酬标准或销售服务费率以及赎回费率。但根据法律法规的要求提高该等报酬标准的除外； </w:t>
      </w:r>
    </w:p>
    <w:p w14:paraId="02C3F61F">
      <w:pPr>
        <w:pStyle w:val="8"/>
        <w:spacing w:before="0" w:beforeAutospacing="0" w:after="0" w:afterAutospacing="0" w:line="360" w:lineRule="auto"/>
        <w:ind w:firstLine="420"/>
        <w:rPr>
          <w:rFonts w:hint="eastAsia"/>
          <w:sz w:val="21"/>
          <w:szCs w:val="21"/>
        </w:rPr>
      </w:pPr>
      <w:r>
        <w:rPr>
          <w:rFonts w:hint="eastAsia"/>
          <w:sz w:val="21"/>
          <w:szCs w:val="21"/>
        </w:rPr>
        <w:t xml:space="preserve">(8)本基金与其他基金的合并； </w:t>
      </w:r>
    </w:p>
    <w:p w14:paraId="48775041">
      <w:pPr>
        <w:pStyle w:val="8"/>
        <w:spacing w:before="0" w:beforeAutospacing="0" w:after="0" w:afterAutospacing="0" w:line="360" w:lineRule="auto"/>
        <w:ind w:firstLine="420"/>
        <w:rPr>
          <w:rFonts w:hint="eastAsia"/>
          <w:sz w:val="21"/>
          <w:szCs w:val="21"/>
        </w:rPr>
      </w:pPr>
      <w:r>
        <w:rPr>
          <w:rFonts w:hint="eastAsia"/>
          <w:sz w:val="21"/>
          <w:szCs w:val="21"/>
        </w:rPr>
        <w:t xml:space="preserve">(9)对基金合同当事人权利、义务产生重大影响，需召开基金份额持有人大会的变更基金合同等其他事项； </w:t>
      </w:r>
    </w:p>
    <w:p w14:paraId="4396F875">
      <w:pPr>
        <w:pStyle w:val="8"/>
        <w:spacing w:before="0" w:beforeAutospacing="0" w:after="0" w:afterAutospacing="0" w:line="360" w:lineRule="auto"/>
        <w:ind w:firstLine="420"/>
        <w:rPr>
          <w:rFonts w:hint="eastAsia"/>
          <w:sz w:val="21"/>
          <w:szCs w:val="21"/>
        </w:rPr>
      </w:pPr>
      <w:r>
        <w:rPr>
          <w:rFonts w:hint="eastAsia"/>
          <w:sz w:val="21"/>
          <w:szCs w:val="21"/>
        </w:rPr>
        <w:t xml:space="preserve">(10)法律法规、基金合同或中国证监会规定的其他情形。 </w:t>
      </w:r>
    </w:p>
    <w:p w14:paraId="7C395F4E">
      <w:pPr>
        <w:pStyle w:val="8"/>
        <w:spacing w:before="0" w:beforeAutospacing="0" w:after="0" w:afterAutospacing="0" w:line="360" w:lineRule="auto"/>
        <w:ind w:firstLine="420"/>
        <w:rPr>
          <w:rFonts w:hint="eastAsia"/>
          <w:sz w:val="21"/>
          <w:szCs w:val="21"/>
        </w:rPr>
      </w:pPr>
      <w:r>
        <w:rPr>
          <w:rFonts w:hint="eastAsia"/>
          <w:sz w:val="21"/>
          <w:szCs w:val="21"/>
        </w:rPr>
        <w:t xml:space="preserve">2.出现以下情形之一的，可由基金管理人和基金托管人协商后修改，不需召开基金份额持有人大会： </w:t>
      </w:r>
    </w:p>
    <w:p w14:paraId="63ADAD65">
      <w:pPr>
        <w:pStyle w:val="8"/>
        <w:spacing w:before="0" w:beforeAutospacing="0" w:after="0" w:afterAutospacing="0" w:line="360" w:lineRule="auto"/>
        <w:ind w:firstLine="420"/>
        <w:rPr>
          <w:rFonts w:hint="eastAsia"/>
          <w:sz w:val="21"/>
          <w:szCs w:val="21"/>
        </w:rPr>
      </w:pPr>
      <w:r>
        <w:rPr>
          <w:rFonts w:hint="eastAsia"/>
          <w:sz w:val="21"/>
          <w:szCs w:val="21"/>
        </w:rPr>
        <w:t xml:space="preserve">(1) 调低基金管理费、基金托管费、销售服务费率其他应由基金或基金份额持有人承担的费用； </w:t>
      </w:r>
    </w:p>
    <w:p w14:paraId="1F2A78A0">
      <w:pPr>
        <w:pStyle w:val="8"/>
        <w:spacing w:before="0" w:beforeAutospacing="0" w:after="0" w:afterAutospacing="0" w:line="360" w:lineRule="auto"/>
        <w:ind w:firstLine="420"/>
        <w:rPr>
          <w:rFonts w:hint="eastAsia"/>
          <w:sz w:val="21"/>
          <w:szCs w:val="21"/>
        </w:rPr>
      </w:pPr>
      <w:r>
        <w:rPr>
          <w:rFonts w:hint="eastAsia"/>
          <w:sz w:val="21"/>
          <w:szCs w:val="21"/>
        </w:rPr>
        <w:t xml:space="preserve">(2) 在法律法规和本基金合同规定的范围内调整基金的申购费率、调低赎回费率或变更收费方式，调整基金份额类别的设置； </w:t>
      </w:r>
    </w:p>
    <w:p w14:paraId="17B13804">
      <w:pPr>
        <w:pStyle w:val="8"/>
        <w:spacing w:before="0" w:beforeAutospacing="0" w:after="0" w:afterAutospacing="0" w:line="360" w:lineRule="auto"/>
        <w:ind w:firstLine="420"/>
        <w:rPr>
          <w:rFonts w:hint="eastAsia"/>
          <w:sz w:val="21"/>
          <w:szCs w:val="21"/>
        </w:rPr>
      </w:pPr>
      <w:r>
        <w:rPr>
          <w:rFonts w:hint="eastAsia"/>
          <w:sz w:val="21"/>
          <w:szCs w:val="21"/>
        </w:rPr>
        <w:t xml:space="preserve">(3)因相应的法律法规发生变动必须对基金合同进行修改； </w:t>
      </w:r>
    </w:p>
    <w:p w14:paraId="46102F19">
      <w:pPr>
        <w:pStyle w:val="8"/>
        <w:spacing w:before="0" w:beforeAutospacing="0" w:after="0" w:afterAutospacing="0" w:line="360" w:lineRule="auto"/>
        <w:ind w:firstLine="420"/>
        <w:rPr>
          <w:rFonts w:hint="eastAsia"/>
          <w:sz w:val="21"/>
          <w:szCs w:val="21"/>
        </w:rPr>
      </w:pPr>
      <w:r>
        <w:rPr>
          <w:rFonts w:hint="eastAsia"/>
          <w:sz w:val="21"/>
          <w:szCs w:val="21"/>
        </w:rPr>
        <w:t xml:space="preserve">(4)基金合同的修改不涉及本基金合同当事人权利义务关系发生变化； </w:t>
      </w:r>
    </w:p>
    <w:p w14:paraId="186602CE">
      <w:pPr>
        <w:pStyle w:val="8"/>
        <w:spacing w:before="0" w:beforeAutospacing="0" w:after="0" w:afterAutospacing="0" w:line="360" w:lineRule="auto"/>
        <w:ind w:firstLine="420"/>
        <w:rPr>
          <w:rFonts w:hint="eastAsia"/>
          <w:sz w:val="21"/>
          <w:szCs w:val="21"/>
        </w:rPr>
      </w:pPr>
      <w:r>
        <w:rPr>
          <w:rFonts w:hint="eastAsia"/>
          <w:sz w:val="21"/>
          <w:szCs w:val="21"/>
        </w:rPr>
        <w:t xml:space="preserve">(5)基金合同的修改对基金份额持有人利益无实质性不利影响； </w:t>
      </w:r>
    </w:p>
    <w:p w14:paraId="11F9A4F0">
      <w:pPr>
        <w:pStyle w:val="8"/>
        <w:spacing w:before="0" w:beforeAutospacing="0" w:after="0" w:afterAutospacing="0" w:line="360" w:lineRule="auto"/>
        <w:ind w:firstLine="420"/>
        <w:rPr>
          <w:rFonts w:hint="eastAsia"/>
          <w:sz w:val="21"/>
          <w:szCs w:val="21"/>
        </w:rPr>
      </w:pPr>
      <w:r>
        <w:rPr>
          <w:rFonts w:hint="eastAsia"/>
          <w:sz w:val="21"/>
          <w:szCs w:val="21"/>
        </w:rPr>
        <w:t xml:space="preserve">(6)按照法律法规或本基金合同规定不需召开基金份额持有人大会的其他情形。 </w:t>
      </w:r>
    </w:p>
    <w:p w14:paraId="61AAE2A7">
      <w:pPr>
        <w:pStyle w:val="8"/>
        <w:spacing w:before="0" w:beforeAutospacing="0" w:after="0" w:afterAutospacing="0" w:line="360" w:lineRule="auto"/>
        <w:ind w:firstLine="420"/>
        <w:rPr>
          <w:rFonts w:hint="eastAsia"/>
          <w:sz w:val="21"/>
          <w:szCs w:val="21"/>
        </w:rPr>
      </w:pPr>
      <w:r>
        <w:rPr>
          <w:rFonts w:hint="eastAsia"/>
          <w:sz w:val="21"/>
          <w:szCs w:val="21"/>
        </w:rPr>
        <w:t xml:space="preserve">(三)召集人和召集方式 </w:t>
      </w:r>
    </w:p>
    <w:p w14:paraId="4C1C5D4E">
      <w:pPr>
        <w:pStyle w:val="8"/>
        <w:spacing w:before="0" w:beforeAutospacing="0" w:after="0" w:afterAutospacing="0" w:line="360" w:lineRule="auto"/>
        <w:ind w:firstLine="420"/>
        <w:rPr>
          <w:rFonts w:hint="eastAsia"/>
          <w:sz w:val="21"/>
          <w:szCs w:val="21"/>
        </w:rPr>
      </w:pPr>
      <w:r>
        <w:rPr>
          <w:rFonts w:hint="eastAsia"/>
          <w:sz w:val="21"/>
          <w:szCs w:val="21"/>
        </w:rPr>
        <w:t xml:space="preserve">1、除法律法规或本基金合同另有约定外，基金份额持有人大会由基金管理人召集。基金管理人未按规定召集或者不能召集时，由基金托管人召集。 </w:t>
      </w:r>
    </w:p>
    <w:p w14:paraId="7CA95446">
      <w:pPr>
        <w:pStyle w:val="8"/>
        <w:spacing w:before="0" w:beforeAutospacing="0" w:after="0" w:afterAutospacing="0" w:line="360" w:lineRule="auto"/>
        <w:ind w:firstLine="420"/>
        <w:rPr>
          <w:rFonts w:hint="eastAsia"/>
          <w:sz w:val="21"/>
          <w:szCs w:val="21"/>
        </w:rPr>
      </w:pPr>
      <w:r>
        <w:rPr>
          <w:rFonts w:hint="eastAsia"/>
          <w:sz w:val="21"/>
          <w:szCs w:val="21"/>
        </w:rPr>
        <w:t xml:space="preserve">2、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 </w:t>
      </w:r>
    </w:p>
    <w:p w14:paraId="4963B226">
      <w:pPr>
        <w:pStyle w:val="8"/>
        <w:spacing w:before="0" w:beforeAutospacing="0" w:after="0" w:afterAutospacing="0" w:line="360" w:lineRule="auto"/>
        <w:ind w:firstLine="420"/>
        <w:rPr>
          <w:rFonts w:hint="eastAsia"/>
          <w:sz w:val="21"/>
          <w:szCs w:val="21"/>
        </w:rPr>
      </w:pPr>
      <w:r>
        <w:rPr>
          <w:rFonts w:hint="eastAsia"/>
          <w:sz w:val="21"/>
          <w:szCs w:val="21"/>
        </w:rPr>
        <w:t xml:space="preserve">3、代表基金份额10%以上（以上含本数，下同）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 </w:t>
      </w:r>
    </w:p>
    <w:p w14:paraId="3865D6A2">
      <w:pPr>
        <w:pStyle w:val="8"/>
        <w:spacing w:before="0" w:beforeAutospacing="0" w:after="0" w:afterAutospacing="0" w:line="360" w:lineRule="auto"/>
        <w:ind w:firstLine="420"/>
        <w:rPr>
          <w:rFonts w:hint="eastAsia"/>
          <w:sz w:val="21"/>
          <w:szCs w:val="21"/>
        </w:rPr>
      </w:pPr>
      <w:r>
        <w:rPr>
          <w:rFonts w:hint="eastAsia"/>
          <w:sz w:val="21"/>
          <w:szCs w:val="21"/>
        </w:rPr>
        <w:t xml:space="preserve">4、代表基金份额10%以上的基金份额持有人就同一事项要求召开基金份额持有人大会，而基金管理人、基金托管人都不召集的，代表基金份额10%以上的基金份额持有人有权自行召集基金份额持有人大会，但应当至少提前30日向中国证监会备案。 </w:t>
      </w:r>
    </w:p>
    <w:p w14:paraId="64425E26">
      <w:pPr>
        <w:pStyle w:val="8"/>
        <w:spacing w:before="0" w:beforeAutospacing="0" w:after="0" w:afterAutospacing="0" w:line="360" w:lineRule="auto"/>
        <w:ind w:firstLine="420"/>
        <w:rPr>
          <w:rFonts w:hint="eastAsia"/>
          <w:sz w:val="21"/>
          <w:szCs w:val="21"/>
        </w:rPr>
      </w:pPr>
      <w:r>
        <w:rPr>
          <w:rFonts w:hint="eastAsia"/>
          <w:sz w:val="21"/>
          <w:szCs w:val="21"/>
        </w:rPr>
        <w:t xml:space="preserve">5、基金份额持有人依法自行召集基金份额持有人大会的，基金管理人、基金托管人应当配合，不得阻碍、干扰。 </w:t>
      </w:r>
    </w:p>
    <w:p w14:paraId="7E566AD3">
      <w:pPr>
        <w:pStyle w:val="8"/>
        <w:spacing w:before="0" w:beforeAutospacing="0" w:after="0" w:afterAutospacing="0" w:line="360" w:lineRule="auto"/>
        <w:ind w:firstLine="420"/>
        <w:rPr>
          <w:rFonts w:hint="eastAsia"/>
          <w:sz w:val="21"/>
          <w:szCs w:val="21"/>
        </w:rPr>
      </w:pPr>
      <w:r>
        <w:rPr>
          <w:rFonts w:hint="eastAsia"/>
          <w:sz w:val="21"/>
          <w:szCs w:val="21"/>
        </w:rPr>
        <w:t xml:space="preserve">(四)召开基金份额持有人大会的通知时间、通知内容、通知方式 </w:t>
      </w:r>
    </w:p>
    <w:p w14:paraId="6CD5B470">
      <w:pPr>
        <w:pStyle w:val="8"/>
        <w:spacing w:before="0" w:beforeAutospacing="0" w:after="0" w:afterAutospacing="0" w:line="360" w:lineRule="auto"/>
        <w:ind w:firstLine="420"/>
        <w:rPr>
          <w:rFonts w:hint="eastAsia"/>
          <w:sz w:val="21"/>
          <w:szCs w:val="21"/>
        </w:rPr>
      </w:pPr>
      <w:r>
        <w:rPr>
          <w:rFonts w:hint="eastAsia"/>
          <w:sz w:val="21"/>
          <w:szCs w:val="21"/>
        </w:rPr>
        <w:t xml:space="preserve">1、基金份额持有人大会的召集人(以下简称“召集人”)负责选择确定开会时间、地点、方式和权益登记日。召开基金份额持有人大会，召集人必须于会议召开日前30日在指定媒介公告。基金份额持有人大会通知须至少载明以下内容： </w:t>
      </w:r>
    </w:p>
    <w:p w14:paraId="117A5A1B">
      <w:pPr>
        <w:pStyle w:val="8"/>
        <w:spacing w:before="0" w:beforeAutospacing="0" w:after="0" w:afterAutospacing="0" w:line="360" w:lineRule="auto"/>
        <w:ind w:firstLine="420"/>
        <w:rPr>
          <w:rFonts w:hint="eastAsia"/>
          <w:sz w:val="21"/>
          <w:szCs w:val="21"/>
        </w:rPr>
      </w:pPr>
      <w:r>
        <w:rPr>
          <w:rFonts w:hint="eastAsia"/>
          <w:sz w:val="21"/>
          <w:szCs w:val="21"/>
        </w:rPr>
        <w:t xml:space="preserve">(1)会议召开的时间、地点和出席方式； </w:t>
      </w:r>
    </w:p>
    <w:p w14:paraId="2A7669D3">
      <w:pPr>
        <w:pStyle w:val="8"/>
        <w:spacing w:before="0" w:beforeAutospacing="0" w:after="0" w:afterAutospacing="0" w:line="360" w:lineRule="auto"/>
        <w:ind w:firstLine="420"/>
        <w:rPr>
          <w:rFonts w:hint="eastAsia"/>
          <w:sz w:val="21"/>
          <w:szCs w:val="21"/>
        </w:rPr>
      </w:pPr>
      <w:r>
        <w:rPr>
          <w:rFonts w:hint="eastAsia"/>
          <w:sz w:val="21"/>
          <w:szCs w:val="21"/>
        </w:rPr>
        <w:t xml:space="preserve">(2)会议拟审议的主要事项； </w:t>
      </w:r>
    </w:p>
    <w:p w14:paraId="09899DEA">
      <w:pPr>
        <w:pStyle w:val="8"/>
        <w:spacing w:before="0" w:beforeAutospacing="0" w:after="0" w:afterAutospacing="0" w:line="360" w:lineRule="auto"/>
        <w:ind w:firstLine="420"/>
        <w:rPr>
          <w:rFonts w:hint="eastAsia"/>
          <w:sz w:val="21"/>
          <w:szCs w:val="21"/>
        </w:rPr>
      </w:pPr>
      <w:r>
        <w:rPr>
          <w:rFonts w:hint="eastAsia"/>
          <w:sz w:val="21"/>
          <w:szCs w:val="21"/>
        </w:rPr>
        <w:t xml:space="preserve">(3)会议形式； </w:t>
      </w:r>
    </w:p>
    <w:p w14:paraId="1A0D9A74">
      <w:pPr>
        <w:pStyle w:val="8"/>
        <w:spacing w:before="0" w:beforeAutospacing="0" w:after="0" w:afterAutospacing="0" w:line="360" w:lineRule="auto"/>
        <w:ind w:firstLine="420"/>
        <w:rPr>
          <w:rFonts w:hint="eastAsia"/>
          <w:sz w:val="21"/>
          <w:szCs w:val="21"/>
        </w:rPr>
      </w:pPr>
      <w:r>
        <w:rPr>
          <w:rFonts w:hint="eastAsia"/>
          <w:sz w:val="21"/>
          <w:szCs w:val="21"/>
        </w:rPr>
        <w:t xml:space="preserve">(4)议事程序； </w:t>
      </w:r>
    </w:p>
    <w:p w14:paraId="0C6AB9AD">
      <w:pPr>
        <w:pStyle w:val="8"/>
        <w:spacing w:before="0" w:beforeAutospacing="0" w:after="0" w:afterAutospacing="0" w:line="360" w:lineRule="auto"/>
        <w:ind w:firstLine="420"/>
        <w:rPr>
          <w:rFonts w:hint="eastAsia"/>
          <w:sz w:val="21"/>
          <w:szCs w:val="21"/>
        </w:rPr>
      </w:pPr>
      <w:r>
        <w:rPr>
          <w:rFonts w:hint="eastAsia"/>
          <w:sz w:val="21"/>
          <w:szCs w:val="21"/>
        </w:rPr>
        <w:t xml:space="preserve">(5)有权出席基金份额持有人大会的权益登记日； </w:t>
      </w:r>
    </w:p>
    <w:p w14:paraId="4163A0FF">
      <w:pPr>
        <w:pStyle w:val="8"/>
        <w:spacing w:before="0" w:beforeAutospacing="0" w:after="0" w:afterAutospacing="0" w:line="360" w:lineRule="auto"/>
        <w:ind w:firstLine="420"/>
        <w:rPr>
          <w:rFonts w:hint="eastAsia"/>
          <w:sz w:val="21"/>
          <w:szCs w:val="21"/>
        </w:rPr>
      </w:pPr>
      <w:r>
        <w:rPr>
          <w:rFonts w:hint="eastAsia"/>
          <w:sz w:val="21"/>
          <w:szCs w:val="21"/>
        </w:rPr>
        <w:t xml:space="preserve">(6)授权委托书的内容要求(包括但不限于代理人身份、代理权限和代理有效期限等)、送达时间和地点； </w:t>
      </w:r>
    </w:p>
    <w:p w14:paraId="1AA78BE8">
      <w:pPr>
        <w:pStyle w:val="8"/>
        <w:spacing w:before="0" w:beforeAutospacing="0" w:after="0" w:afterAutospacing="0" w:line="360" w:lineRule="auto"/>
        <w:ind w:firstLine="420"/>
        <w:rPr>
          <w:rFonts w:hint="eastAsia"/>
          <w:sz w:val="21"/>
          <w:szCs w:val="21"/>
        </w:rPr>
      </w:pPr>
      <w:r>
        <w:rPr>
          <w:rFonts w:hint="eastAsia"/>
          <w:sz w:val="21"/>
          <w:szCs w:val="21"/>
        </w:rPr>
        <w:t xml:space="preserve">(7)表决方式； </w:t>
      </w:r>
    </w:p>
    <w:p w14:paraId="07C8641B">
      <w:pPr>
        <w:pStyle w:val="8"/>
        <w:spacing w:before="0" w:beforeAutospacing="0" w:after="0" w:afterAutospacing="0" w:line="360" w:lineRule="auto"/>
        <w:ind w:firstLine="420"/>
        <w:rPr>
          <w:rFonts w:hint="eastAsia"/>
          <w:sz w:val="21"/>
          <w:szCs w:val="21"/>
        </w:rPr>
      </w:pPr>
      <w:r>
        <w:rPr>
          <w:rFonts w:hint="eastAsia"/>
          <w:sz w:val="21"/>
          <w:szCs w:val="21"/>
        </w:rPr>
        <w:t xml:space="preserve">(8)会务常设联系人姓名、电话； </w:t>
      </w:r>
    </w:p>
    <w:p w14:paraId="70D4FA5B">
      <w:pPr>
        <w:pStyle w:val="8"/>
        <w:spacing w:before="0" w:beforeAutospacing="0" w:after="0" w:afterAutospacing="0" w:line="360" w:lineRule="auto"/>
        <w:ind w:firstLine="420"/>
        <w:rPr>
          <w:rFonts w:hint="eastAsia"/>
          <w:sz w:val="21"/>
          <w:szCs w:val="21"/>
        </w:rPr>
      </w:pPr>
      <w:r>
        <w:rPr>
          <w:rFonts w:hint="eastAsia"/>
          <w:sz w:val="21"/>
          <w:szCs w:val="21"/>
        </w:rPr>
        <w:t xml:space="preserve">(9)出席会议者必须准备的文件和必须履行的手续； </w:t>
      </w:r>
    </w:p>
    <w:p w14:paraId="0753D04C">
      <w:pPr>
        <w:pStyle w:val="8"/>
        <w:spacing w:before="0" w:beforeAutospacing="0" w:after="0" w:afterAutospacing="0" w:line="360" w:lineRule="auto"/>
        <w:ind w:firstLine="420"/>
        <w:rPr>
          <w:rFonts w:hint="eastAsia"/>
          <w:sz w:val="21"/>
          <w:szCs w:val="21"/>
        </w:rPr>
      </w:pPr>
      <w:r>
        <w:rPr>
          <w:rFonts w:hint="eastAsia"/>
          <w:sz w:val="21"/>
          <w:szCs w:val="21"/>
        </w:rPr>
        <w:t xml:space="preserve">(10)召集人需要通知的其他事项。 </w:t>
      </w:r>
    </w:p>
    <w:p w14:paraId="6EFC603F">
      <w:pPr>
        <w:pStyle w:val="8"/>
        <w:spacing w:before="0" w:beforeAutospacing="0" w:after="0" w:afterAutospacing="0" w:line="360" w:lineRule="auto"/>
        <w:ind w:firstLine="420"/>
        <w:rPr>
          <w:rFonts w:hint="eastAsia"/>
          <w:sz w:val="21"/>
          <w:szCs w:val="21"/>
        </w:rPr>
      </w:pPr>
      <w:r>
        <w:rPr>
          <w:rFonts w:hint="eastAsia"/>
          <w:sz w:val="21"/>
          <w:szCs w:val="21"/>
        </w:rPr>
        <w:t xml:space="preserve">2、采用通讯方式开会并进行表决的情况下，由召集人决定通讯方式和书面表决方式，并在会议通知中说明本次基金份额持有人大会所采取的具体通讯方式、委托的公证机关及其联系方式和联系人、书面表达意见的寄交的截止时间和收取方式。 </w:t>
      </w:r>
    </w:p>
    <w:p w14:paraId="2ABBA2B4">
      <w:pPr>
        <w:pStyle w:val="8"/>
        <w:spacing w:before="0" w:beforeAutospacing="0" w:after="0" w:afterAutospacing="0" w:line="360" w:lineRule="auto"/>
        <w:ind w:firstLine="420"/>
        <w:rPr>
          <w:rFonts w:hint="eastAsia"/>
          <w:sz w:val="21"/>
          <w:szCs w:val="21"/>
        </w:rPr>
      </w:pPr>
      <w:r>
        <w:rPr>
          <w:rFonts w:hint="eastAsia"/>
          <w:sz w:val="21"/>
          <w:szCs w:val="21"/>
        </w:rPr>
        <w:t xml:space="preserve">3、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不影响计票和表决结果。 </w:t>
      </w:r>
    </w:p>
    <w:p w14:paraId="60B34CE9">
      <w:pPr>
        <w:pStyle w:val="8"/>
        <w:spacing w:before="0" w:beforeAutospacing="0" w:after="0" w:afterAutospacing="0" w:line="360" w:lineRule="auto"/>
        <w:ind w:firstLine="420"/>
        <w:rPr>
          <w:rFonts w:hint="eastAsia"/>
          <w:sz w:val="21"/>
          <w:szCs w:val="21"/>
        </w:rPr>
      </w:pPr>
      <w:r>
        <w:rPr>
          <w:rFonts w:hint="eastAsia"/>
          <w:sz w:val="21"/>
          <w:szCs w:val="21"/>
        </w:rPr>
        <w:t xml:space="preserve">(五)基金份额持有人出席会议的方式 </w:t>
      </w:r>
    </w:p>
    <w:p w14:paraId="4645FE36">
      <w:pPr>
        <w:pStyle w:val="8"/>
        <w:spacing w:before="0" w:beforeAutospacing="0" w:after="0" w:afterAutospacing="0" w:line="360" w:lineRule="auto"/>
        <w:ind w:firstLine="420"/>
        <w:rPr>
          <w:rFonts w:hint="eastAsia"/>
          <w:sz w:val="21"/>
          <w:szCs w:val="21"/>
        </w:rPr>
      </w:pPr>
      <w:r>
        <w:rPr>
          <w:rFonts w:hint="eastAsia"/>
          <w:sz w:val="21"/>
          <w:szCs w:val="21"/>
        </w:rPr>
        <w:t xml:space="preserve">1、会议方式 </w:t>
      </w:r>
    </w:p>
    <w:p w14:paraId="07044B03">
      <w:pPr>
        <w:pStyle w:val="8"/>
        <w:spacing w:before="0" w:beforeAutospacing="0" w:after="0" w:afterAutospacing="0" w:line="360" w:lineRule="auto"/>
        <w:ind w:firstLine="420"/>
        <w:rPr>
          <w:rFonts w:hint="eastAsia"/>
          <w:sz w:val="21"/>
          <w:szCs w:val="21"/>
        </w:rPr>
      </w:pPr>
      <w:r>
        <w:rPr>
          <w:rFonts w:hint="eastAsia"/>
          <w:sz w:val="21"/>
          <w:szCs w:val="21"/>
        </w:rPr>
        <w:t xml:space="preserve">(1)基金份额持有人大会的召开方式包括现场开会和通讯方式开会。 </w:t>
      </w:r>
    </w:p>
    <w:p w14:paraId="2D6ED49A">
      <w:pPr>
        <w:pStyle w:val="8"/>
        <w:spacing w:before="0" w:beforeAutospacing="0" w:after="0" w:afterAutospacing="0" w:line="360" w:lineRule="auto"/>
        <w:ind w:firstLine="420"/>
        <w:rPr>
          <w:rFonts w:hint="eastAsia"/>
          <w:sz w:val="21"/>
          <w:szCs w:val="21"/>
        </w:rPr>
      </w:pPr>
      <w:r>
        <w:rPr>
          <w:rFonts w:hint="eastAsia"/>
          <w:sz w:val="21"/>
          <w:szCs w:val="21"/>
        </w:rPr>
        <w:t xml:space="preserve">(2)现场开会由基金份额持有人本人出席或通过授权委托书委派其代理人出席，现场开会时基金管理人和基金托管人的授权代表应当出席，基金管理人或基金托管人拒不派代表出席的，不影响表决效力。 </w:t>
      </w:r>
    </w:p>
    <w:p w14:paraId="399F3B0A">
      <w:pPr>
        <w:pStyle w:val="8"/>
        <w:spacing w:before="0" w:beforeAutospacing="0" w:after="0" w:afterAutospacing="0" w:line="360" w:lineRule="auto"/>
        <w:ind w:firstLine="420"/>
        <w:rPr>
          <w:rFonts w:hint="eastAsia"/>
          <w:sz w:val="21"/>
          <w:szCs w:val="21"/>
        </w:rPr>
      </w:pPr>
      <w:r>
        <w:rPr>
          <w:rFonts w:hint="eastAsia"/>
          <w:sz w:val="21"/>
          <w:szCs w:val="21"/>
        </w:rPr>
        <w:t xml:space="preserve">(3)通讯方式开会指按照本基金合同的相关规定以通讯的书面方式进行表决。 </w:t>
      </w:r>
    </w:p>
    <w:p w14:paraId="0D0E5AF5">
      <w:pPr>
        <w:pStyle w:val="8"/>
        <w:spacing w:before="0" w:beforeAutospacing="0" w:after="0" w:afterAutospacing="0" w:line="360" w:lineRule="auto"/>
        <w:ind w:firstLine="420"/>
        <w:rPr>
          <w:rFonts w:hint="eastAsia"/>
          <w:sz w:val="21"/>
          <w:szCs w:val="21"/>
        </w:rPr>
      </w:pPr>
      <w:r>
        <w:rPr>
          <w:rFonts w:hint="eastAsia"/>
          <w:sz w:val="21"/>
          <w:szCs w:val="21"/>
        </w:rPr>
        <w:t xml:space="preserve">2、召开基金份额持有人大会的条件 </w:t>
      </w:r>
    </w:p>
    <w:p w14:paraId="27A4A6BC">
      <w:pPr>
        <w:pStyle w:val="8"/>
        <w:spacing w:before="0" w:beforeAutospacing="0" w:after="0" w:afterAutospacing="0" w:line="360" w:lineRule="auto"/>
        <w:ind w:firstLine="420"/>
        <w:rPr>
          <w:rFonts w:hint="eastAsia"/>
          <w:sz w:val="21"/>
          <w:szCs w:val="21"/>
        </w:rPr>
      </w:pPr>
      <w:r>
        <w:rPr>
          <w:rFonts w:hint="eastAsia"/>
          <w:sz w:val="21"/>
          <w:szCs w:val="21"/>
        </w:rPr>
        <w:t xml:space="preserve">(1)现场开会方式 </w:t>
      </w:r>
    </w:p>
    <w:p w14:paraId="75ED6505">
      <w:pPr>
        <w:pStyle w:val="8"/>
        <w:spacing w:before="0" w:beforeAutospacing="0" w:after="0" w:afterAutospacing="0" w:line="360" w:lineRule="auto"/>
        <w:ind w:firstLine="420"/>
        <w:rPr>
          <w:rFonts w:hint="eastAsia"/>
          <w:sz w:val="21"/>
          <w:szCs w:val="21"/>
        </w:rPr>
      </w:pPr>
      <w:r>
        <w:rPr>
          <w:rFonts w:hint="eastAsia"/>
          <w:sz w:val="21"/>
          <w:szCs w:val="21"/>
        </w:rPr>
        <w:t xml:space="preserve">在同时符合以下条件时，现场会议方可举行： </w:t>
      </w:r>
    </w:p>
    <w:p w14:paraId="75A61CD6">
      <w:pPr>
        <w:pStyle w:val="8"/>
        <w:spacing w:before="0" w:beforeAutospacing="0" w:after="0" w:afterAutospacing="0" w:line="360" w:lineRule="auto"/>
        <w:ind w:firstLine="420"/>
        <w:rPr>
          <w:rFonts w:hint="eastAsia"/>
          <w:sz w:val="21"/>
          <w:szCs w:val="21"/>
        </w:rPr>
      </w:pPr>
      <w:r>
        <w:rPr>
          <w:rFonts w:hint="eastAsia"/>
          <w:sz w:val="21"/>
          <w:szCs w:val="21"/>
        </w:rPr>
        <w:t xml:space="preserve">1) 经核对、汇总，到会者出示的在权益登记日持有基金份额的凭证显示，全部有效凭证所对应的基金份额应占权益登记日基金总份额的50%以上（含50%，下同）； </w:t>
      </w:r>
    </w:p>
    <w:p w14:paraId="50E1709A">
      <w:pPr>
        <w:pStyle w:val="8"/>
        <w:spacing w:before="0" w:beforeAutospacing="0" w:after="0" w:afterAutospacing="0" w:line="360" w:lineRule="auto"/>
        <w:ind w:firstLine="420"/>
        <w:rPr>
          <w:rFonts w:hint="eastAsia"/>
          <w:sz w:val="21"/>
          <w:szCs w:val="21"/>
        </w:rPr>
      </w:pPr>
      <w:r>
        <w:rPr>
          <w:rFonts w:hint="eastAsia"/>
          <w:sz w:val="21"/>
          <w:szCs w:val="21"/>
        </w:rPr>
        <w:t xml:space="preserve">2) 亲自出席会议者持有基金份额持有人凭证和受托出席会议者出具的委托人持有基金份额的凭证及授权委托等文件符合有关法律法规和基金合同及会议通知的规定。 </w:t>
      </w:r>
    </w:p>
    <w:p w14:paraId="3EC41B41">
      <w:pPr>
        <w:pStyle w:val="8"/>
        <w:spacing w:before="0" w:beforeAutospacing="0" w:after="0" w:afterAutospacing="0" w:line="360" w:lineRule="auto"/>
        <w:ind w:firstLine="420"/>
        <w:rPr>
          <w:rFonts w:hint="eastAsia"/>
          <w:sz w:val="21"/>
          <w:szCs w:val="21"/>
        </w:rPr>
      </w:pPr>
      <w:r>
        <w:rPr>
          <w:rFonts w:hint="eastAsia"/>
          <w:sz w:val="21"/>
          <w:szCs w:val="21"/>
        </w:rPr>
        <w:t xml:space="preserve">未能满足上述条件的情况下，则召集人可另行确定并公告重新开会的时间(至少应在25个工作日后)和地点，但确定有权出席会议的基金份额持有人资格的权益登记日不变。 </w:t>
      </w:r>
    </w:p>
    <w:p w14:paraId="38284593">
      <w:pPr>
        <w:pStyle w:val="8"/>
        <w:spacing w:before="0" w:beforeAutospacing="0" w:after="0" w:afterAutospacing="0" w:line="360" w:lineRule="auto"/>
        <w:ind w:firstLine="420"/>
        <w:rPr>
          <w:rFonts w:hint="eastAsia"/>
          <w:sz w:val="21"/>
          <w:szCs w:val="21"/>
        </w:rPr>
      </w:pPr>
      <w:r>
        <w:rPr>
          <w:rFonts w:hint="eastAsia"/>
          <w:sz w:val="21"/>
          <w:szCs w:val="21"/>
        </w:rPr>
        <w:t xml:space="preserve">(2)通讯开会方式 </w:t>
      </w:r>
    </w:p>
    <w:p w14:paraId="12F6E08E">
      <w:pPr>
        <w:pStyle w:val="8"/>
        <w:spacing w:before="0" w:beforeAutospacing="0" w:after="0" w:afterAutospacing="0" w:line="360" w:lineRule="auto"/>
        <w:ind w:firstLine="420"/>
        <w:rPr>
          <w:rFonts w:hint="eastAsia"/>
          <w:sz w:val="21"/>
          <w:szCs w:val="21"/>
        </w:rPr>
      </w:pPr>
      <w:r>
        <w:rPr>
          <w:rFonts w:hint="eastAsia"/>
          <w:sz w:val="21"/>
          <w:szCs w:val="21"/>
        </w:rPr>
        <w:t xml:space="preserve">在同时符合以下条件时，通讯会议方可举行： </w:t>
      </w:r>
    </w:p>
    <w:p w14:paraId="5206AD12">
      <w:pPr>
        <w:pStyle w:val="8"/>
        <w:spacing w:before="0" w:beforeAutospacing="0" w:after="0" w:afterAutospacing="0" w:line="360" w:lineRule="auto"/>
        <w:ind w:firstLine="420"/>
        <w:rPr>
          <w:rFonts w:hint="eastAsia"/>
          <w:sz w:val="21"/>
          <w:szCs w:val="21"/>
        </w:rPr>
      </w:pPr>
      <w:r>
        <w:rPr>
          <w:rFonts w:hint="eastAsia"/>
          <w:sz w:val="21"/>
          <w:szCs w:val="21"/>
        </w:rPr>
        <w:t xml:space="preserve">1)召集人按本基金合同规定公布会议通知后，在2个工作日内连续公布相关提示性公告； </w:t>
      </w:r>
    </w:p>
    <w:p w14:paraId="1967DBD2">
      <w:pPr>
        <w:pStyle w:val="8"/>
        <w:spacing w:before="0" w:beforeAutospacing="0" w:after="0" w:afterAutospacing="0" w:line="360" w:lineRule="auto"/>
        <w:ind w:firstLine="420"/>
        <w:rPr>
          <w:rFonts w:hint="eastAsia"/>
          <w:sz w:val="21"/>
          <w:szCs w:val="21"/>
        </w:rPr>
      </w:pPr>
      <w:r>
        <w:rPr>
          <w:rFonts w:hint="eastAsia"/>
          <w:sz w:val="21"/>
          <w:szCs w:val="21"/>
        </w:rPr>
        <w:t xml:space="preserve">2)召集人在基金托管人(如果基金托管人为召集人，则为基金管理人)和公证机关的监督下按照会议通知规定的方式收取和统计基金份额持有人的书面表决意见，基金管理人或基金托管人经通知拒不参加收取和统计书面表决意见的，不影响表决效力； </w:t>
      </w:r>
    </w:p>
    <w:p w14:paraId="71FC16DE">
      <w:pPr>
        <w:pStyle w:val="8"/>
        <w:spacing w:before="0" w:beforeAutospacing="0" w:after="0" w:afterAutospacing="0" w:line="360" w:lineRule="auto"/>
        <w:ind w:firstLine="420"/>
        <w:rPr>
          <w:rFonts w:hint="eastAsia"/>
          <w:sz w:val="21"/>
          <w:szCs w:val="21"/>
        </w:rPr>
      </w:pPr>
      <w:r>
        <w:rPr>
          <w:rFonts w:hint="eastAsia"/>
          <w:sz w:val="21"/>
          <w:szCs w:val="21"/>
        </w:rPr>
        <w:t xml:space="preserve">3)本人直接出具书面意见或授权他人代表出具书面意见的基金份额持有人所代表的基金份额应占权益登记日基金总份额的50%以上； </w:t>
      </w:r>
    </w:p>
    <w:p w14:paraId="5FE5A875">
      <w:pPr>
        <w:pStyle w:val="8"/>
        <w:spacing w:before="0" w:beforeAutospacing="0" w:after="0" w:afterAutospacing="0" w:line="360" w:lineRule="auto"/>
        <w:ind w:firstLine="420"/>
        <w:rPr>
          <w:rFonts w:hint="eastAsia"/>
          <w:sz w:val="21"/>
          <w:szCs w:val="21"/>
        </w:rPr>
      </w:pPr>
      <w:r>
        <w:rPr>
          <w:rFonts w:hint="eastAsia"/>
          <w:sz w:val="21"/>
          <w:szCs w:val="21"/>
        </w:rPr>
        <w:t xml:space="preserve">4)直接出具书面意见的基金份额持有人或受托代表他人出具书面意见的代表，同时提交的持有基金份额的凭证和受托出席会议者出具的委托人持有基金份额的凭证和授权委托书等文件符合法律法规、基金合同和会议通知的规定，并与登记注册机构记录相符； </w:t>
      </w:r>
    </w:p>
    <w:p w14:paraId="030A0EAB">
      <w:pPr>
        <w:pStyle w:val="8"/>
        <w:spacing w:before="0" w:beforeAutospacing="0" w:after="0" w:afterAutospacing="0" w:line="360" w:lineRule="auto"/>
        <w:ind w:firstLine="420"/>
        <w:rPr>
          <w:rFonts w:hint="eastAsia"/>
          <w:sz w:val="21"/>
          <w:szCs w:val="21"/>
        </w:rPr>
      </w:pPr>
      <w:r>
        <w:rPr>
          <w:rFonts w:hint="eastAsia"/>
          <w:sz w:val="21"/>
          <w:szCs w:val="21"/>
        </w:rPr>
        <w:t xml:space="preserve">如果开会条件达不到上述的条件，则召集人可另行确定并公告重新表决的时间(至少应在25个工作日后)，且确定有权出席会议的基金份额持有人资格的权益登记日不变。 </w:t>
      </w:r>
    </w:p>
    <w:p w14:paraId="28A2FE02">
      <w:pPr>
        <w:pStyle w:val="8"/>
        <w:spacing w:before="0" w:beforeAutospacing="0" w:after="0" w:afterAutospacing="0" w:line="360" w:lineRule="auto"/>
        <w:ind w:firstLine="420"/>
        <w:rPr>
          <w:rFonts w:hint="eastAsia"/>
          <w:sz w:val="21"/>
          <w:szCs w:val="21"/>
        </w:rPr>
      </w:pPr>
      <w:r>
        <w:rPr>
          <w:rFonts w:hint="eastAsia"/>
          <w:sz w:val="21"/>
          <w:szCs w:val="21"/>
        </w:rPr>
        <w:t xml:space="preserve">(六)议事内容与程序 </w:t>
      </w:r>
    </w:p>
    <w:p w14:paraId="02DAA91B">
      <w:pPr>
        <w:pStyle w:val="8"/>
        <w:spacing w:before="0" w:beforeAutospacing="0" w:after="0" w:afterAutospacing="0" w:line="360" w:lineRule="auto"/>
        <w:ind w:firstLine="420"/>
        <w:rPr>
          <w:rFonts w:hint="eastAsia"/>
          <w:sz w:val="21"/>
          <w:szCs w:val="21"/>
        </w:rPr>
      </w:pPr>
      <w:r>
        <w:rPr>
          <w:rFonts w:hint="eastAsia"/>
          <w:sz w:val="21"/>
          <w:szCs w:val="21"/>
        </w:rPr>
        <w:t xml:space="preserve">1、议事内容及提案权 </w:t>
      </w:r>
    </w:p>
    <w:p w14:paraId="761BE97F">
      <w:pPr>
        <w:pStyle w:val="8"/>
        <w:spacing w:before="0" w:beforeAutospacing="0" w:after="0" w:afterAutospacing="0" w:line="360" w:lineRule="auto"/>
        <w:ind w:firstLine="420"/>
        <w:rPr>
          <w:rFonts w:hint="eastAsia"/>
          <w:sz w:val="21"/>
          <w:szCs w:val="21"/>
        </w:rPr>
      </w:pPr>
      <w:r>
        <w:rPr>
          <w:rFonts w:hint="eastAsia"/>
          <w:sz w:val="21"/>
          <w:szCs w:val="21"/>
        </w:rPr>
        <w:t xml:space="preserve">(1)议事内容为本基金合同规定的召开基金份额持有人大会事由所涉及的内容以及会议召集人认为需提交基金份额持有人大会讨论的其他事项。 </w:t>
      </w:r>
    </w:p>
    <w:p w14:paraId="082C62B1">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基金托管人、单独或合并持有权益登记日本基金总份额10%以上的基金份额持有人可以在大会召集人发出会议通知前就召开事由向大会召集人提交需由基金份额持有人大会审议表决的提案；也可以在会议通知发出后向大会召集人提交临时提案，临时提案应当在大会召开日前35日提交召集人。召集人对于临时提案应当在大会召开日前30日公告。否则，会议的召开日期应当顺延并保证至少与临时提案公告日期有30日的间隔期。 </w:t>
      </w:r>
    </w:p>
    <w:p w14:paraId="384FC99F">
      <w:pPr>
        <w:pStyle w:val="8"/>
        <w:spacing w:before="0" w:beforeAutospacing="0" w:after="0" w:afterAutospacing="0" w:line="360" w:lineRule="auto"/>
        <w:ind w:firstLine="420"/>
        <w:rPr>
          <w:rFonts w:hint="eastAsia"/>
          <w:sz w:val="21"/>
          <w:szCs w:val="21"/>
        </w:rPr>
      </w:pPr>
      <w:r>
        <w:rPr>
          <w:rFonts w:hint="eastAsia"/>
          <w:sz w:val="21"/>
          <w:szCs w:val="21"/>
        </w:rPr>
        <w:t xml:space="preserve">(3)对于基金份额持有人提交的提案(包括临时提案)，大会召集人应当按照以下原则对提案进行审核： </w:t>
      </w:r>
    </w:p>
    <w:p w14:paraId="71D60900">
      <w:pPr>
        <w:pStyle w:val="8"/>
        <w:spacing w:before="0" w:beforeAutospacing="0" w:after="0" w:afterAutospacing="0" w:line="360" w:lineRule="auto"/>
        <w:ind w:firstLine="420"/>
        <w:rPr>
          <w:rFonts w:hint="eastAsia"/>
          <w:sz w:val="21"/>
          <w:szCs w:val="21"/>
        </w:rPr>
      </w:pPr>
      <w:r>
        <w:rPr>
          <w:rFonts w:hint="eastAsia"/>
          <w:sz w:val="21"/>
          <w:szCs w:val="21"/>
        </w:rPr>
        <w:t xml:space="preserve">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 </w:t>
      </w:r>
    </w:p>
    <w:p w14:paraId="708BEE4B">
      <w:pPr>
        <w:pStyle w:val="8"/>
        <w:spacing w:before="0" w:beforeAutospacing="0" w:after="0" w:afterAutospacing="0" w:line="360" w:lineRule="auto"/>
        <w:ind w:firstLine="420"/>
        <w:rPr>
          <w:rFonts w:hint="eastAsia"/>
          <w:sz w:val="21"/>
          <w:szCs w:val="21"/>
        </w:rPr>
      </w:pPr>
      <w:r>
        <w:rPr>
          <w:rFonts w:hint="eastAsia"/>
          <w:sz w:val="21"/>
          <w:szCs w:val="21"/>
        </w:rPr>
        <w:t xml:space="preserve">程序性。大会召集人可以对基金份额持有人的提案涉及的程序性问题作出决定。如将其提案进行分拆或合并表决，需征得原提案人同意；原提案人不同意变更的，大会主持人可以就程序性问题提请基金份额持有人大会作出决定，并按照基金份额持有人大会决定的程序进行审议。 </w:t>
      </w:r>
    </w:p>
    <w:p w14:paraId="4E72207C">
      <w:pPr>
        <w:pStyle w:val="8"/>
        <w:spacing w:before="0" w:beforeAutospacing="0" w:after="0" w:afterAutospacing="0" w:line="360" w:lineRule="auto"/>
        <w:ind w:firstLine="420"/>
        <w:rPr>
          <w:rFonts w:hint="eastAsia"/>
          <w:sz w:val="21"/>
          <w:szCs w:val="21"/>
        </w:rPr>
      </w:pPr>
      <w:r>
        <w:rPr>
          <w:rFonts w:hint="eastAsia"/>
          <w:sz w:val="21"/>
          <w:szCs w:val="21"/>
        </w:rPr>
        <w:t xml:space="preserve">(4)单独或合并持有权益登记日基金总份额10%以上的基金份额持有人提交基金份额持有人大会审议表决的提案、基金管理人或基金托管人提交基金份额持有人大会审议表决的提案，未获基金份额持有人大会审议通过，就同一提案再次提请基金份额持有人大会审议，其时间间隔不少于6个月。法律法规另有规定的除外。 </w:t>
      </w:r>
    </w:p>
    <w:p w14:paraId="301665FA">
      <w:pPr>
        <w:pStyle w:val="8"/>
        <w:spacing w:before="0" w:beforeAutospacing="0" w:after="0" w:afterAutospacing="0" w:line="360" w:lineRule="auto"/>
        <w:ind w:firstLine="420"/>
        <w:rPr>
          <w:rFonts w:hint="eastAsia"/>
          <w:sz w:val="21"/>
          <w:szCs w:val="21"/>
        </w:rPr>
      </w:pPr>
      <w:r>
        <w:rPr>
          <w:rFonts w:hint="eastAsia"/>
          <w:sz w:val="21"/>
          <w:szCs w:val="21"/>
        </w:rPr>
        <w:t xml:space="preserve">(5)基金份额持有人大会的召集人发出召开会议的通知后，如果需要对原有提案进行修改，应当最迟在基金份额持有人大会召开日前30日公告。否则，会议的召开日期应当顺延并保证至少与公告日期有30日的间隔期。 </w:t>
      </w:r>
    </w:p>
    <w:p w14:paraId="39917CB8">
      <w:pPr>
        <w:pStyle w:val="8"/>
        <w:spacing w:before="0" w:beforeAutospacing="0" w:after="0" w:afterAutospacing="0" w:line="360" w:lineRule="auto"/>
        <w:ind w:firstLine="420"/>
        <w:rPr>
          <w:rFonts w:hint="eastAsia"/>
          <w:sz w:val="21"/>
          <w:szCs w:val="21"/>
        </w:rPr>
      </w:pPr>
      <w:r>
        <w:rPr>
          <w:rFonts w:hint="eastAsia"/>
          <w:sz w:val="21"/>
          <w:szCs w:val="21"/>
        </w:rPr>
        <w:t xml:space="preserve">2、议事程序 </w:t>
      </w:r>
    </w:p>
    <w:p w14:paraId="4D3677A7">
      <w:pPr>
        <w:pStyle w:val="8"/>
        <w:spacing w:before="0" w:beforeAutospacing="0" w:after="0" w:afterAutospacing="0" w:line="360" w:lineRule="auto"/>
        <w:ind w:firstLine="420"/>
        <w:rPr>
          <w:rFonts w:hint="eastAsia"/>
          <w:sz w:val="21"/>
          <w:szCs w:val="21"/>
        </w:rPr>
      </w:pPr>
      <w:r>
        <w:rPr>
          <w:rFonts w:hint="eastAsia"/>
          <w:sz w:val="21"/>
          <w:szCs w:val="21"/>
        </w:rPr>
        <w:t xml:space="preserve">(1)现场开会 </w:t>
      </w:r>
    </w:p>
    <w:p w14:paraId="049DC1FC">
      <w:pPr>
        <w:pStyle w:val="8"/>
        <w:spacing w:before="0" w:beforeAutospacing="0" w:after="0" w:afterAutospacing="0" w:line="360" w:lineRule="auto"/>
        <w:ind w:firstLine="420"/>
        <w:rPr>
          <w:rFonts w:hint="eastAsia"/>
          <w:sz w:val="21"/>
          <w:szCs w:val="21"/>
        </w:rPr>
      </w:pPr>
      <w:r>
        <w:rPr>
          <w:rFonts w:hint="eastAsia"/>
          <w:sz w:val="21"/>
          <w:szCs w:val="21"/>
        </w:rPr>
        <w:t xml:space="preserve">在现场开会的方式下，首先由大会主持人按照规定程序宣布会议议事程序及注意事项，确定和公布监票人，然后由大会主持人宣读提案，经讨论后进行表决，经合法执业的律师见证后形成大会决议。 </w:t>
      </w:r>
    </w:p>
    <w:p w14:paraId="54481E21">
      <w:pPr>
        <w:pStyle w:val="8"/>
        <w:spacing w:before="0" w:beforeAutospacing="0" w:after="0" w:afterAutospacing="0" w:line="360" w:lineRule="auto"/>
        <w:ind w:firstLine="420"/>
        <w:rPr>
          <w:rFonts w:hint="eastAsia"/>
          <w:sz w:val="21"/>
          <w:szCs w:val="21"/>
        </w:rPr>
      </w:pPr>
      <w:r>
        <w:rPr>
          <w:rFonts w:hint="eastAsia"/>
          <w:sz w:val="21"/>
          <w:szCs w:val="21"/>
        </w:rPr>
        <w:t xml:space="preserve">大会由基金管理人授权代表主持。在基金管理人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基金管理人和基金托管人不出席或主持基金份额持有人大会，不影响基金份额持有人大会作出的决议的效力。 </w:t>
      </w:r>
    </w:p>
    <w:p w14:paraId="3A04A9A2">
      <w:pPr>
        <w:pStyle w:val="8"/>
        <w:spacing w:before="0" w:beforeAutospacing="0" w:after="0" w:afterAutospacing="0" w:line="360" w:lineRule="auto"/>
        <w:ind w:firstLine="420"/>
        <w:rPr>
          <w:rFonts w:hint="eastAsia"/>
          <w:sz w:val="21"/>
          <w:szCs w:val="21"/>
        </w:rPr>
      </w:pPr>
      <w:r>
        <w:rPr>
          <w:rFonts w:hint="eastAsia"/>
          <w:sz w:val="21"/>
          <w:szCs w:val="21"/>
        </w:rPr>
        <w:t xml:space="preserve">召集人应当制作出席会议人员的签名册。签名册载明参加会议人员姓名(或单位名称)、身份证号码、住所地址、持有或代表有表决权的基金份额、委托人姓名(或单位名称)等事项。 </w:t>
      </w:r>
    </w:p>
    <w:p w14:paraId="7740554D">
      <w:pPr>
        <w:pStyle w:val="8"/>
        <w:spacing w:before="0" w:beforeAutospacing="0" w:after="0" w:afterAutospacing="0" w:line="360" w:lineRule="auto"/>
        <w:ind w:firstLine="420"/>
        <w:rPr>
          <w:rFonts w:hint="eastAsia"/>
          <w:sz w:val="21"/>
          <w:szCs w:val="21"/>
        </w:rPr>
      </w:pPr>
      <w:r>
        <w:rPr>
          <w:rFonts w:hint="eastAsia"/>
          <w:sz w:val="21"/>
          <w:szCs w:val="21"/>
        </w:rPr>
        <w:t xml:space="preserve">(2)通讯方式开会 </w:t>
      </w:r>
    </w:p>
    <w:p w14:paraId="4C496023">
      <w:pPr>
        <w:pStyle w:val="8"/>
        <w:spacing w:before="0" w:beforeAutospacing="0" w:after="0" w:afterAutospacing="0" w:line="360" w:lineRule="auto"/>
        <w:ind w:firstLine="420"/>
        <w:rPr>
          <w:rFonts w:hint="eastAsia"/>
          <w:sz w:val="21"/>
          <w:szCs w:val="21"/>
        </w:rPr>
      </w:pPr>
      <w:r>
        <w:rPr>
          <w:rFonts w:hint="eastAsia"/>
          <w:sz w:val="21"/>
          <w:szCs w:val="21"/>
        </w:rPr>
        <w:t xml:space="preserve">在通讯表决开会的方式下，首先由召集人提前30日公布提案，在所通知的表决截止日期第2日在公证机构监督下由召集人统计全部有效表决并形成决议。 </w:t>
      </w:r>
    </w:p>
    <w:p w14:paraId="15CE84D6">
      <w:pPr>
        <w:pStyle w:val="8"/>
        <w:spacing w:before="0" w:beforeAutospacing="0" w:after="0" w:afterAutospacing="0" w:line="360" w:lineRule="auto"/>
        <w:ind w:firstLine="420"/>
        <w:rPr>
          <w:rFonts w:hint="eastAsia"/>
          <w:sz w:val="21"/>
          <w:szCs w:val="21"/>
        </w:rPr>
      </w:pPr>
      <w:r>
        <w:rPr>
          <w:rFonts w:hint="eastAsia"/>
          <w:sz w:val="21"/>
          <w:szCs w:val="21"/>
        </w:rPr>
        <w:t xml:space="preserve">3、基金份额持有人大会不得对未事先公告的议事内容进行表决。 </w:t>
      </w:r>
    </w:p>
    <w:p w14:paraId="1E9D2E46">
      <w:pPr>
        <w:pStyle w:val="8"/>
        <w:spacing w:before="0" w:beforeAutospacing="0" w:after="0" w:afterAutospacing="0" w:line="360" w:lineRule="auto"/>
        <w:ind w:firstLine="420"/>
        <w:rPr>
          <w:rFonts w:hint="eastAsia"/>
          <w:sz w:val="21"/>
          <w:szCs w:val="21"/>
        </w:rPr>
      </w:pPr>
      <w:r>
        <w:rPr>
          <w:rFonts w:hint="eastAsia"/>
          <w:sz w:val="21"/>
          <w:szCs w:val="21"/>
        </w:rPr>
        <w:t xml:space="preserve">(七)决议形成的条件、表决方式、程序 </w:t>
      </w:r>
    </w:p>
    <w:p w14:paraId="1A98BBA0">
      <w:pPr>
        <w:pStyle w:val="8"/>
        <w:spacing w:before="0" w:beforeAutospacing="0" w:after="0" w:afterAutospacing="0" w:line="360" w:lineRule="auto"/>
        <w:ind w:firstLine="420"/>
        <w:rPr>
          <w:rFonts w:hint="eastAsia"/>
          <w:sz w:val="21"/>
          <w:szCs w:val="21"/>
        </w:rPr>
      </w:pPr>
      <w:r>
        <w:rPr>
          <w:rFonts w:hint="eastAsia"/>
          <w:sz w:val="21"/>
          <w:szCs w:val="21"/>
        </w:rPr>
        <w:t xml:space="preserve">1、基金份额持有人所持每一基金份额享有平等的表决权。 </w:t>
      </w:r>
    </w:p>
    <w:p w14:paraId="5B35296C">
      <w:pPr>
        <w:pStyle w:val="8"/>
        <w:spacing w:before="0" w:beforeAutospacing="0" w:after="0" w:afterAutospacing="0" w:line="360" w:lineRule="auto"/>
        <w:ind w:firstLine="420"/>
        <w:rPr>
          <w:rFonts w:hint="eastAsia"/>
          <w:sz w:val="21"/>
          <w:szCs w:val="21"/>
        </w:rPr>
      </w:pPr>
      <w:r>
        <w:rPr>
          <w:rFonts w:hint="eastAsia"/>
          <w:sz w:val="21"/>
          <w:szCs w:val="21"/>
        </w:rPr>
        <w:t xml:space="preserve">2、基金份额持有人大会决议分为一般决议和特别决议： </w:t>
      </w:r>
    </w:p>
    <w:p w14:paraId="0F7AA911">
      <w:pPr>
        <w:pStyle w:val="8"/>
        <w:spacing w:before="0" w:beforeAutospacing="0" w:after="0" w:afterAutospacing="0" w:line="360" w:lineRule="auto"/>
        <w:ind w:firstLine="420"/>
        <w:rPr>
          <w:rFonts w:hint="eastAsia"/>
          <w:sz w:val="21"/>
          <w:szCs w:val="21"/>
        </w:rPr>
      </w:pPr>
      <w:r>
        <w:rPr>
          <w:rFonts w:hint="eastAsia"/>
          <w:sz w:val="21"/>
          <w:szCs w:val="21"/>
        </w:rPr>
        <w:t xml:space="preserve">(1)一般决议 </w:t>
      </w:r>
    </w:p>
    <w:p w14:paraId="20501565">
      <w:pPr>
        <w:pStyle w:val="8"/>
        <w:spacing w:before="0" w:beforeAutospacing="0" w:after="0" w:afterAutospacing="0" w:line="360" w:lineRule="auto"/>
        <w:ind w:firstLine="420"/>
        <w:rPr>
          <w:rFonts w:hint="eastAsia"/>
          <w:sz w:val="21"/>
          <w:szCs w:val="21"/>
        </w:rPr>
      </w:pPr>
      <w:r>
        <w:rPr>
          <w:rFonts w:hint="eastAsia"/>
          <w:sz w:val="21"/>
          <w:szCs w:val="21"/>
        </w:rPr>
        <w:t xml:space="preserve">一般决议须经出席会议的基金份额持有人及其代理人所持表决权的50%以上通过方为有效，除下列(2)所规定的须以特别决议通过事项以外的其他事项均以一般决议的方式通过； </w:t>
      </w:r>
    </w:p>
    <w:p w14:paraId="5B93D4C5">
      <w:pPr>
        <w:pStyle w:val="8"/>
        <w:spacing w:before="0" w:beforeAutospacing="0" w:after="0" w:afterAutospacing="0" w:line="360" w:lineRule="auto"/>
        <w:ind w:firstLine="420"/>
        <w:rPr>
          <w:rFonts w:hint="eastAsia"/>
          <w:sz w:val="21"/>
          <w:szCs w:val="21"/>
        </w:rPr>
      </w:pPr>
      <w:r>
        <w:rPr>
          <w:rFonts w:hint="eastAsia"/>
          <w:sz w:val="21"/>
          <w:szCs w:val="21"/>
        </w:rPr>
        <w:t xml:space="preserve">(2)特别决议 </w:t>
      </w:r>
    </w:p>
    <w:p w14:paraId="21C801F3">
      <w:pPr>
        <w:pStyle w:val="8"/>
        <w:spacing w:before="0" w:beforeAutospacing="0" w:after="0" w:afterAutospacing="0" w:line="360" w:lineRule="auto"/>
        <w:ind w:firstLine="420"/>
        <w:rPr>
          <w:rFonts w:hint="eastAsia"/>
          <w:sz w:val="21"/>
          <w:szCs w:val="21"/>
        </w:rPr>
      </w:pPr>
      <w:r>
        <w:rPr>
          <w:rFonts w:hint="eastAsia"/>
          <w:sz w:val="21"/>
          <w:szCs w:val="21"/>
        </w:rPr>
        <w:t xml:space="preserve">特别决议须经出席会议的基金份额持有人及代理人所持表决权的三分之二以上通过方为有效；更换基金管理人、更换基金托管人、转换基金运作方式、提前终止基金合同必须以特别决议通过方为有效。 </w:t>
      </w:r>
    </w:p>
    <w:p w14:paraId="409DE780">
      <w:pPr>
        <w:pStyle w:val="8"/>
        <w:spacing w:before="0" w:beforeAutospacing="0" w:after="0" w:afterAutospacing="0" w:line="360" w:lineRule="auto"/>
        <w:ind w:firstLine="420"/>
        <w:rPr>
          <w:rFonts w:hint="eastAsia"/>
          <w:sz w:val="21"/>
          <w:szCs w:val="21"/>
        </w:rPr>
      </w:pPr>
      <w:r>
        <w:rPr>
          <w:rFonts w:hint="eastAsia"/>
          <w:sz w:val="21"/>
          <w:szCs w:val="21"/>
        </w:rPr>
        <w:t xml:space="preserve">3、基金份额持有人大会决定的事项，应当依法报中国证监会核准，或者备案，并予以公告。 </w:t>
      </w:r>
    </w:p>
    <w:p w14:paraId="2CF67C4B">
      <w:pPr>
        <w:pStyle w:val="8"/>
        <w:spacing w:before="0" w:beforeAutospacing="0" w:after="0" w:afterAutospacing="0" w:line="360" w:lineRule="auto"/>
        <w:ind w:firstLine="420"/>
        <w:rPr>
          <w:rFonts w:hint="eastAsia"/>
          <w:sz w:val="21"/>
          <w:szCs w:val="21"/>
        </w:rPr>
      </w:pPr>
      <w:r>
        <w:rPr>
          <w:rFonts w:hint="eastAsia"/>
          <w:sz w:val="21"/>
          <w:szCs w:val="21"/>
        </w:rPr>
        <w:t xml:space="preserve">4、采取通讯方式进行表决时，除非在计票时有充分的相反证据证明，否则表面符合法律法规和会议通知规定的书面表决意见即视为有效的表决，表决意见模糊不清或相互矛盾的视为弃权表决，但应当计入出具书面意见的基金份额持有人所代表的基金份额总数。 </w:t>
      </w:r>
    </w:p>
    <w:p w14:paraId="02BBF520">
      <w:pPr>
        <w:pStyle w:val="8"/>
        <w:spacing w:before="0" w:beforeAutospacing="0" w:after="0" w:afterAutospacing="0" w:line="360" w:lineRule="auto"/>
        <w:ind w:firstLine="420"/>
        <w:rPr>
          <w:rFonts w:hint="eastAsia"/>
          <w:sz w:val="21"/>
          <w:szCs w:val="21"/>
        </w:rPr>
      </w:pPr>
      <w:r>
        <w:rPr>
          <w:rFonts w:hint="eastAsia"/>
          <w:sz w:val="21"/>
          <w:szCs w:val="21"/>
        </w:rPr>
        <w:t xml:space="preserve">5、基金份额持有人大会采取记名方式进行投票表决。 </w:t>
      </w:r>
    </w:p>
    <w:p w14:paraId="2D5CCEE6">
      <w:pPr>
        <w:pStyle w:val="8"/>
        <w:spacing w:before="0" w:beforeAutospacing="0" w:after="0" w:afterAutospacing="0" w:line="360" w:lineRule="auto"/>
        <w:ind w:firstLine="420"/>
        <w:rPr>
          <w:rFonts w:hint="eastAsia"/>
          <w:sz w:val="21"/>
          <w:szCs w:val="21"/>
        </w:rPr>
      </w:pPr>
      <w:r>
        <w:rPr>
          <w:rFonts w:hint="eastAsia"/>
          <w:sz w:val="21"/>
          <w:szCs w:val="21"/>
        </w:rPr>
        <w:t xml:space="preserve">6、基金份额持有人大会的各项提案或同一项提案内并列的各项议题应当分开审议、逐项表决。 </w:t>
      </w:r>
    </w:p>
    <w:p w14:paraId="6655B8CC">
      <w:pPr>
        <w:pStyle w:val="8"/>
        <w:spacing w:before="0" w:beforeAutospacing="0" w:after="0" w:afterAutospacing="0" w:line="360" w:lineRule="auto"/>
        <w:ind w:firstLine="420"/>
        <w:rPr>
          <w:rFonts w:hint="eastAsia"/>
          <w:sz w:val="21"/>
          <w:szCs w:val="21"/>
        </w:rPr>
      </w:pPr>
      <w:r>
        <w:rPr>
          <w:rFonts w:hint="eastAsia"/>
          <w:sz w:val="21"/>
          <w:szCs w:val="21"/>
        </w:rPr>
        <w:t xml:space="preserve">(八)计票 </w:t>
      </w:r>
    </w:p>
    <w:p w14:paraId="12078080">
      <w:pPr>
        <w:pStyle w:val="8"/>
        <w:spacing w:before="0" w:beforeAutospacing="0" w:after="0" w:afterAutospacing="0" w:line="360" w:lineRule="auto"/>
        <w:ind w:firstLine="420"/>
        <w:rPr>
          <w:rFonts w:hint="eastAsia"/>
          <w:sz w:val="21"/>
          <w:szCs w:val="21"/>
        </w:rPr>
      </w:pPr>
      <w:r>
        <w:rPr>
          <w:rFonts w:hint="eastAsia"/>
          <w:sz w:val="21"/>
          <w:szCs w:val="21"/>
        </w:rPr>
        <w:t xml:space="preserve">1、现场开会 </w:t>
      </w:r>
    </w:p>
    <w:p w14:paraId="4CC0AEAC">
      <w:pPr>
        <w:pStyle w:val="8"/>
        <w:spacing w:before="0" w:beforeAutospacing="0" w:after="0" w:afterAutospacing="0" w:line="360" w:lineRule="auto"/>
        <w:ind w:firstLine="420"/>
        <w:rPr>
          <w:rFonts w:hint="eastAsia"/>
          <w:sz w:val="21"/>
          <w:szCs w:val="21"/>
        </w:rPr>
      </w:pPr>
      <w:r>
        <w:rPr>
          <w:rFonts w:hint="eastAsia"/>
          <w:sz w:val="21"/>
          <w:szCs w:val="21"/>
        </w:rPr>
        <w:t xml:space="preserve">(1)如基金份额持有人大会由基金管理人或基金托管人召集，则基金份额持有人大会的主持人应当在会议开始后宣布在出席会议的基金份额持有人和代理人中推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推举3名基金份额持有人担任监票人。基金管理人或基金托管人不出席大会的，不影响计票的效力及表决结果。 </w:t>
      </w:r>
    </w:p>
    <w:p w14:paraId="3FDEE98E">
      <w:pPr>
        <w:pStyle w:val="8"/>
        <w:spacing w:before="0" w:beforeAutospacing="0" w:after="0" w:afterAutospacing="0" w:line="360" w:lineRule="auto"/>
        <w:ind w:firstLine="420"/>
        <w:rPr>
          <w:rFonts w:hint="eastAsia"/>
          <w:sz w:val="21"/>
          <w:szCs w:val="21"/>
        </w:rPr>
      </w:pPr>
      <w:r>
        <w:rPr>
          <w:rFonts w:hint="eastAsia"/>
          <w:sz w:val="21"/>
          <w:szCs w:val="21"/>
        </w:rPr>
        <w:t xml:space="preserve">(2)监票人应当在基金份额持有人表决后立即进行清点，由大会主持人当场公布计票结果。 </w:t>
      </w:r>
    </w:p>
    <w:p w14:paraId="063934F9">
      <w:pPr>
        <w:pStyle w:val="8"/>
        <w:spacing w:before="0" w:beforeAutospacing="0" w:after="0" w:afterAutospacing="0" w:line="360" w:lineRule="auto"/>
        <w:ind w:firstLine="420"/>
        <w:rPr>
          <w:rFonts w:hint="eastAsia"/>
          <w:sz w:val="21"/>
          <w:szCs w:val="21"/>
        </w:rPr>
      </w:pPr>
      <w:r>
        <w:rPr>
          <w:rFonts w:hint="eastAsia"/>
          <w:sz w:val="21"/>
          <w:szCs w:val="21"/>
        </w:rPr>
        <w:t xml:space="preserve">(3)如会议主持人对于提交的表决结果有怀疑，可以对投票数进行重新清点；如会议主持人未进行重新清点，而出席会议的基金份额持有人或代理人对会议主持人宣布的表决结果有异议，其有权在宣布表决结果后立即要求重新清点，会议主持人应当立即重新清点并公布重新清点结果。重新清点仅限一次。 </w:t>
      </w:r>
    </w:p>
    <w:p w14:paraId="4E6FF6A7">
      <w:pPr>
        <w:pStyle w:val="8"/>
        <w:spacing w:before="0" w:beforeAutospacing="0" w:after="0" w:afterAutospacing="0" w:line="360" w:lineRule="auto"/>
        <w:ind w:firstLine="420"/>
        <w:rPr>
          <w:rFonts w:hint="eastAsia"/>
          <w:sz w:val="21"/>
          <w:szCs w:val="21"/>
        </w:rPr>
      </w:pPr>
      <w:r>
        <w:rPr>
          <w:rFonts w:hint="eastAsia"/>
          <w:sz w:val="21"/>
          <w:szCs w:val="21"/>
        </w:rPr>
        <w:t xml:space="preserve">(4)计票过程应由公证机关予以公证。 </w:t>
      </w:r>
    </w:p>
    <w:p w14:paraId="3285CC25">
      <w:pPr>
        <w:pStyle w:val="8"/>
        <w:spacing w:before="0" w:beforeAutospacing="0" w:after="0" w:afterAutospacing="0" w:line="360" w:lineRule="auto"/>
        <w:ind w:firstLine="420"/>
        <w:rPr>
          <w:rFonts w:hint="eastAsia"/>
          <w:sz w:val="21"/>
          <w:szCs w:val="21"/>
        </w:rPr>
      </w:pPr>
      <w:r>
        <w:rPr>
          <w:rFonts w:hint="eastAsia"/>
          <w:sz w:val="21"/>
          <w:szCs w:val="21"/>
        </w:rPr>
        <w:t xml:space="preserve">2、通讯方式开会 </w:t>
      </w:r>
    </w:p>
    <w:p w14:paraId="7B744360">
      <w:pPr>
        <w:pStyle w:val="8"/>
        <w:spacing w:before="0" w:beforeAutospacing="0" w:after="0" w:afterAutospacing="0" w:line="360" w:lineRule="auto"/>
        <w:ind w:firstLine="420"/>
        <w:rPr>
          <w:rFonts w:hint="eastAsia"/>
          <w:sz w:val="21"/>
          <w:szCs w:val="21"/>
        </w:rPr>
      </w:pPr>
      <w:r>
        <w:rPr>
          <w:rFonts w:hint="eastAsia"/>
          <w:sz w:val="21"/>
          <w:szCs w:val="21"/>
        </w:rPr>
        <w:t xml:space="preserve">在通讯方式开会的情况下，计票方式为：由大会召集人授权的两名监督员在基金托管人授权代表(如果基金托管人为召集人，则为基金管理人授权代表)的监督下进行计票，并由公证机关对其计票过程予以公证。基金管理人或基金托管人不派代表监督计票的，不影响计票效力及表决结果。但基金管理人或基金托管人应当至少提前两个工作日通知召集人，由召集人邀请无直接利害关系的第三方担任监督计票人员。 </w:t>
      </w:r>
    </w:p>
    <w:p w14:paraId="4EBB9786">
      <w:pPr>
        <w:pStyle w:val="8"/>
        <w:spacing w:before="0" w:beforeAutospacing="0" w:after="0" w:afterAutospacing="0" w:line="360" w:lineRule="auto"/>
        <w:ind w:firstLine="420"/>
        <w:rPr>
          <w:rFonts w:hint="eastAsia"/>
          <w:sz w:val="21"/>
          <w:szCs w:val="21"/>
        </w:rPr>
      </w:pPr>
      <w:r>
        <w:rPr>
          <w:rFonts w:hint="eastAsia"/>
          <w:sz w:val="21"/>
          <w:szCs w:val="21"/>
        </w:rPr>
        <w:t xml:space="preserve">(九)基金份额持有人大会决议报中国证监会核准或备案后的公告时间、方式 </w:t>
      </w:r>
    </w:p>
    <w:p w14:paraId="2F7D5667">
      <w:pPr>
        <w:pStyle w:val="8"/>
        <w:spacing w:before="0" w:beforeAutospacing="0" w:after="0" w:afterAutospacing="0" w:line="360" w:lineRule="auto"/>
        <w:ind w:firstLine="420"/>
        <w:rPr>
          <w:rFonts w:hint="eastAsia"/>
          <w:sz w:val="21"/>
          <w:szCs w:val="21"/>
        </w:rPr>
      </w:pPr>
      <w:r>
        <w:rPr>
          <w:rFonts w:hint="eastAsia"/>
          <w:sz w:val="21"/>
          <w:szCs w:val="21"/>
        </w:rPr>
        <w:t xml:space="preserve">1、基金份额持有人大会通过的一般决议和特别决议，召集人应当自通过之日起5日内报中国证监会核准或者备案。基金份额持有人大会决定的事项自中国证监会依法核准或者出具无异议意见之日起生效，并在生效后方可执行。 </w:t>
      </w:r>
    </w:p>
    <w:p w14:paraId="23D99676">
      <w:pPr>
        <w:pStyle w:val="8"/>
        <w:spacing w:before="0" w:beforeAutospacing="0" w:after="0" w:afterAutospacing="0" w:line="360" w:lineRule="auto"/>
        <w:ind w:firstLine="420"/>
        <w:rPr>
          <w:rFonts w:hint="eastAsia"/>
          <w:sz w:val="21"/>
          <w:szCs w:val="21"/>
        </w:rPr>
      </w:pPr>
      <w:r>
        <w:rPr>
          <w:rFonts w:hint="eastAsia"/>
          <w:sz w:val="21"/>
          <w:szCs w:val="21"/>
        </w:rPr>
        <w:t xml:space="preserve">2、生效的基金份额持有人大会决议对全体基金份额持有人、基金管理人、基金托管人均有约束力。基金管理人、基金托管人和基金份额持有人应当执行生效的基金份额持有人大会的决定。 </w:t>
      </w:r>
    </w:p>
    <w:p w14:paraId="0FFFD5F4">
      <w:pPr>
        <w:pStyle w:val="8"/>
        <w:spacing w:before="0" w:beforeAutospacing="0" w:after="0" w:afterAutospacing="0" w:line="360" w:lineRule="auto"/>
        <w:ind w:firstLine="420"/>
        <w:rPr>
          <w:rFonts w:hint="eastAsia"/>
          <w:sz w:val="21"/>
          <w:szCs w:val="21"/>
        </w:rPr>
      </w:pPr>
      <w:r>
        <w:rPr>
          <w:rFonts w:hint="eastAsia"/>
          <w:sz w:val="21"/>
          <w:szCs w:val="21"/>
        </w:rPr>
        <w:t xml:space="preserve">3、基金份额持有人大会决议应自生效之日起按规定在指定媒介公告。 </w:t>
      </w:r>
    </w:p>
    <w:p w14:paraId="66637A18">
      <w:pPr>
        <w:pStyle w:val="8"/>
        <w:spacing w:before="0" w:beforeAutospacing="0" w:after="0" w:afterAutospacing="0" w:line="360" w:lineRule="auto"/>
        <w:ind w:firstLine="420"/>
        <w:rPr>
          <w:rFonts w:hint="eastAsia"/>
          <w:sz w:val="21"/>
          <w:szCs w:val="21"/>
        </w:rPr>
      </w:pPr>
      <w:r>
        <w:rPr>
          <w:rFonts w:hint="eastAsia"/>
          <w:sz w:val="21"/>
          <w:szCs w:val="21"/>
        </w:rPr>
        <w:t xml:space="preserve">4、如果采用通讯方式进行表决，在公告基金份额持有人大会决议时，必须将公证书全文、公证机关、公证员姓名等一同公告。 </w:t>
      </w:r>
    </w:p>
    <w:p w14:paraId="467EA883">
      <w:pPr>
        <w:pStyle w:val="8"/>
        <w:spacing w:before="0" w:beforeAutospacing="0" w:after="0" w:afterAutospacing="0" w:line="360" w:lineRule="auto"/>
        <w:ind w:firstLine="420"/>
        <w:rPr>
          <w:rFonts w:hint="eastAsia"/>
          <w:sz w:val="21"/>
          <w:szCs w:val="21"/>
        </w:rPr>
      </w:pPr>
      <w:r>
        <w:rPr>
          <w:rStyle w:val="12"/>
          <w:rFonts w:hint="eastAsia"/>
          <w:sz w:val="21"/>
          <w:szCs w:val="21"/>
        </w:rPr>
        <w:t>三、基金合同解除和终止的事由、程序</w:t>
      </w:r>
    </w:p>
    <w:p w14:paraId="32101121">
      <w:pPr>
        <w:pStyle w:val="8"/>
        <w:spacing w:before="0" w:beforeAutospacing="0" w:after="0" w:afterAutospacing="0" w:line="360" w:lineRule="auto"/>
        <w:ind w:firstLine="420"/>
        <w:rPr>
          <w:rFonts w:hint="eastAsia"/>
          <w:sz w:val="21"/>
          <w:szCs w:val="21"/>
        </w:rPr>
      </w:pPr>
      <w:r>
        <w:rPr>
          <w:rFonts w:hint="eastAsia"/>
          <w:sz w:val="21"/>
          <w:szCs w:val="21"/>
        </w:rPr>
        <w:t xml:space="preserve">(一)基金合同的变更 </w:t>
      </w:r>
    </w:p>
    <w:p w14:paraId="56C24C2C">
      <w:pPr>
        <w:pStyle w:val="8"/>
        <w:spacing w:before="0" w:beforeAutospacing="0" w:after="0" w:afterAutospacing="0" w:line="360" w:lineRule="auto"/>
        <w:ind w:firstLine="420"/>
        <w:rPr>
          <w:rFonts w:hint="eastAsia"/>
          <w:sz w:val="21"/>
          <w:szCs w:val="21"/>
        </w:rPr>
      </w:pPr>
      <w:r>
        <w:rPr>
          <w:rFonts w:hint="eastAsia"/>
          <w:sz w:val="21"/>
          <w:szCs w:val="21"/>
        </w:rPr>
        <w:t xml:space="preserve">1、下列涉及到基金合同内容变更的事项应召开基金份额持有人大会并经基金份额持有人大会决议同意： </w:t>
      </w:r>
    </w:p>
    <w:p w14:paraId="41D41122">
      <w:pPr>
        <w:pStyle w:val="8"/>
        <w:spacing w:before="0" w:beforeAutospacing="0" w:after="0" w:afterAutospacing="0" w:line="360" w:lineRule="auto"/>
        <w:ind w:firstLine="420"/>
        <w:rPr>
          <w:rFonts w:hint="eastAsia"/>
          <w:sz w:val="21"/>
          <w:szCs w:val="21"/>
        </w:rPr>
      </w:pPr>
      <w:r>
        <w:rPr>
          <w:rFonts w:hint="eastAsia"/>
          <w:sz w:val="21"/>
          <w:szCs w:val="21"/>
        </w:rPr>
        <w:t xml:space="preserve">(1)终止基金合同； </w:t>
      </w:r>
    </w:p>
    <w:p w14:paraId="40E99DC9">
      <w:pPr>
        <w:pStyle w:val="8"/>
        <w:spacing w:before="0" w:beforeAutospacing="0" w:after="0" w:afterAutospacing="0" w:line="360" w:lineRule="auto"/>
        <w:ind w:firstLine="420"/>
        <w:rPr>
          <w:rFonts w:hint="eastAsia"/>
          <w:sz w:val="21"/>
          <w:szCs w:val="21"/>
        </w:rPr>
      </w:pPr>
      <w:r>
        <w:rPr>
          <w:rFonts w:hint="eastAsia"/>
          <w:sz w:val="21"/>
          <w:szCs w:val="21"/>
        </w:rPr>
        <w:t xml:space="preserve">(2)转换基金运作方式； </w:t>
      </w:r>
    </w:p>
    <w:p w14:paraId="06B0B56E">
      <w:pPr>
        <w:pStyle w:val="8"/>
        <w:spacing w:before="0" w:beforeAutospacing="0" w:after="0" w:afterAutospacing="0" w:line="360" w:lineRule="auto"/>
        <w:ind w:firstLine="420"/>
        <w:rPr>
          <w:rFonts w:hint="eastAsia"/>
          <w:sz w:val="21"/>
          <w:szCs w:val="21"/>
        </w:rPr>
      </w:pPr>
      <w:r>
        <w:rPr>
          <w:rFonts w:hint="eastAsia"/>
          <w:sz w:val="21"/>
          <w:szCs w:val="21"/>
        </w:rPr>
        <w:t xml:space="preserve">(3)变更基金类别； </w:t>
      </w:r>
    </w:p>
    <w:p w14:paraId="45B79E2B">
      <w:pPr>
        <w:pStyle w:val="8"/>
        <w:spacing w:before="0" w:beforeAutospacing="0" w:after="0" w:afterAutospacing="0" w:line="360" w:lineRule="auto"/>
        <w:ind w:firstLine="420"/>
        <w:rPr>
          <w:rFonts w:hint="eastAsia"/>
          <w:sz w:val="21"/>
          <w:szCs w:val="21"/>
        </w:rPr>
      </w:pPr>
      <w:r>
        <w:rPr>
          <w:rFonts w:hint="eastAsia"/>
          <w:sz w:val="21"/>
          <w:szCs w:val="21"/>
        </w:rPr>
        <w:t xml:space="preserve">(4)变更基金投资目标、投资范围或投资策略； </w:t>
      </w:r>
    </w:p>
    <w:p w14:paraId="4958CD5C">
      <w:pPr>
        <w:pStyle w:val="8"/>
        <w:spacing w:before="0" w:beforeAutospacing="0" w:after="0" w:afterAutospacing="0" w:line="360" w:lineRule="auto"/>
        <w:ind w:firstLine="420"/>
        <w:rPr>
          <w:rFonts w:hint="eastAsia"/>
          <w:sz w:val="21"/>
          <w:szCs w:val="21"/>
        </w:rPr>
      </w:pPr>
      <w:r>
        <w:rPr>
          <w:rFonts w:hint="eastAsia"/>
          <w:sz w:val="21"/>
          <w:szCs w:val="21"/>
        </w:rPr>
        <w:t xml:space="preserve">(5)变更基金份额持有人大会议事程序； </w:t>
      </w:r>
    </w:p>
    <w:p w14:paraId="4E3BFDB7">
      <w:pPr>
        <w:pStyle w:val="8"/>
        <w:spacing w:before="0" w:beforeAutospacing="0" w:after="0" w:afterAutospacing="0" w:line="360" w:lineRule="auto"/>
        <w:ind w:firstLine="420"/>
        <w:rPr>
          <w:rFonts w:hint="eastAsia"/>
          <w:sz w:val="21"/>
          <w:szCs w:val="21"/>
        </w:rPr>
      </w:pPr>
      <w:r>
        <w:rPr>
          <w:rFonts w:hint="eastAsia"/>
          <w:sz w:val="21"/>
          <w:szCs w:val="21"/>
        </w:rPr>
        <w:t xml:space="preserve">(6)更换基金管理人、基金托管人； </w:t>
      </w:r>
    </w:p>
    <w:p w14:paraId="01DC0B60">
      <w:pPr>
        <w:pStyle w:val="8"/>
        <w:spacing w:before="0" w:beforeAutospacing="0" w:after="0" w:afterAutospacing="0" w:line="360" w:lineRule="auto"/>
        <w:ind w:firstLine="420"/>
        <w:rPr>
          <w:rFonts w:hint="eastAsia"/>
          <w:sz w:val="21"/>
          <w:szCs w:val="21"/>
        </w:rPr>
      </w:pPr>
      <w:r>
        <w:rPr>
          <w:rFonts w:hint="eastAsia"/>
          <w:sz w:val="21"/>
          <w:szCs w:val="21"/>
        </w:rPr>
        <w:t xml:space="preserve">(7)提高基金管理人、基金托管人的报酬标准以及赎回费率。但根据法律法规的要求提高该等报酬标准的除外； </w:t>
      </w:r>
    </w:p>
    <w:p w14:paraId="35B36033">
      <w:pPr>
        <w:pStyle w:val="8"/>
        <w:spacing w:before="0" w:beforeAutospacing="0" w:after="0" w:afterAutospacing="0" w:line="360" w:lineRule="auto"/>
        <w:ind w:firstLine="420"/>
        <w:rPr>
          <w:rFonts w:hint="eastAsia"/>
          <w:sz w:val="21"/>
          <w:szCs w:val="21"/>
        </w:rPr>
      </w:pPr>
      <w:r>
        <w:rPr>
          <w:rFonts w:hint="eastAsia"/>
          <w:sz w:val="21"/>
          <w:szCs w:val="21"/>
        </w:rPr>
        <w:t xml:space="preserve">(8)本基金与其他基金的合并； </w:t>
      </w:r>
    </w:p>
    <w:p w14:paraId="66476C9C">
      <w:pPr>
        <w:pStyle w:val="8"/>
        <w:spacing w:before="0" w:beforeAutospacing="0" w:after="0" w:afterAutospacing="0" w:line="360" w:lineRule="auto"/>
        <w:ind w:firstLine="420"/>
        <w:rPr>
          <w:rFonts w:hint="eastAsia"/>
          <w:sz w:val="21"/>
          <w:szCs w:val="21"/>
        </w:rPr>
      </w:pPr>
      <w:r>
        <w:rPr>
          <w:rFonts w:hint="eastAsia"/>
          <w:sz w:val="21"/>
          <w:szCs w:val="21"/>
        </w:rPr>
        <w:t xml:space="preserve">(9)对基金合同当事人权利、义务产生重大影响，需召开基金份额持有人大会的变更基金合同等其他事项； </w:t>
      </w:r>
    </w:p>
    <w:p w14:paraId="15A20112">
      <w:pPr>
        <w:pStyle w:val="8"/>
        <w:spacing w:before="0" w:beforeAutospacing="0" w:after="0" w:afterAutospacing="0" w:line="360" w:lineRule="auto"/>
        <w:ind w:firstLine="420"/>
        <w:rPr>
          <w:rFonts w:hint="eastAsia"/>
          <w:sz w:val="21"/>
          <w:szCs w:val="21"/>
        </w:rPr>
      </w:pPr>
      <w:r>
        <w:rPr>
          <w:rFonts w:hint="eastAsia"/>
          <w:sz w:val="21"/>
          <w:szCs w:val="21"/>
        </w:rPr>
        <w:t xml:space="preserve">(10)法律法规、基金合同或中国证监会规定的其他情形。 </w:t>
      </w:r>
    </w:p>
    <w:p w14:paraId="74E16B51">
      <w:pPr>
        <w:pStyle w:val="8"/>
        <w:spacing w:before="0" w:beforeAutospacing="0" w:after="0" w:afterAutospacing="0" w:line="360" w:lineRule="auto"/>
        <w:ind w:firstLine="420"/>
        <w:rPr>
          <w:rFonts w:hint="eastAsia"/>
          <w:sz w:val="21"/>
          <w:szCs w:val="21"/>
        </w:rPr>
      </w:pPr>
      <w:r>
        <w:rPr>
          <w:rFonts w:hint="eastAsia"/>
          <w:sz w:val="21"/>
          <w:szCs w:val="21"/>
        </w:rPr>
        <w:t xml:space="preserve">但出现下列情况时，可不经基金份额持有人大会决议，由基金管理人和基金托管人同意变更后公布经修订的基金合同，并报中国证监会备案： </w:t>
      </w:r>
    </w:p>
    <w:p w14:paraId="640DDA76">
      <w:pPr>
        <w:pStyle w:val="8"/>
        <w:spacing w:before="0" w:beforeAutospacing="0" w:after="0" w:afterAutospacing="0" w:line="360" w:lineRule="auto"/>
        <w:ind w:firstLine="420"/>
        <w:rPr>
          <w:rFonts w:hint="eastAsia"/>
          <w:sz w:val="21"/>
          <w:szCs w:val="21"/>
        </w:rPr>
      </w:pPr>
      <w:r>
        <w:rPr>
          <w:rFonts w:hint="eastAsia"/>
          <w:sz w:val="21"/>
          <w:szCs w:val="21"/>
        </w:rPr>
        <w:t xml:space="preserve">(1)因相应的法律法规发生变动并属于基金合同必须遵照进行变更的情形； </w:t>
      </w:r>
    </w:p>
    <w:p w14:paraId="594C83BF">
      <w:pPr>
        <w:pStyle w:val="8"/>
        <w:spacing w:before="0" w:beforeAutospacing="0" w:after="0" w:afterAutospacing="0" w:line="360" w:lineRule="auto"/>
        <w:ind w:firstLine="420"/>
        <w:rPr>
          <w:rFonts w:hint="eastAsia"/>
          <w:sz w:val="21"/>
          <w:szCs w:val="21"/>
        </w:rPr>
      </w:pPr>
      <w:r>
        <w:rPr>
          <w:rFonts w:hint="eastAsia"/>
          <w:sz w:val="21"/>
          <w:szCs w:val="21"/>
        </w:rPr>
        <w:t xml:space="preserve">(2)基金合同的变更并不涉及本基金合同当事人权利义务关系发生变化的； </w:t>
      </w:r>
    </w:p>
    <w:p w14:paraId="258A7494">
      <w:pPr>
        <w:pStyle w:val="8"/>
        <w:spacing w:before="0" w:beforeAutospacing="0" w:after="0" w:afterAutospacing="0" w:line="360" w:lineRule="auto"/>
        <w:ind w:firstLine="420"/>
        <w:rPr>
          <w:rFonts w:hint="eastAsia"/>
          <w:sz w:val="21"/>
          <w:szCs w:val="21"/>
        </w:rPr>
      </w:pPr>
      <w:r>
        <w:rPr>
          <w:rFonts w:hint="eastAsia"/>
          <w:sz w:val="21"/>
          <w:szCs w:val="21"/>
        </w:rPr>
        <w:t xml:space="preserve">(3)因为当事人名称、住所、法定代表人变更，当事人分立、合并等原因导致基金合同内容必须作出相应变动的； </w:t>
      </w:r>
    </w:p>
    <w:p w14:paraId="3FFC8589">
      <w:pPr>
        <w:pStyle w:val="8"/>
        <w:spacing w:before="0" w:beforeAutospacing="0" w:after="0" w:afterAutospacing="0" w:line="360" w:lineRule="auto"/>
        <w:ind w:firstLine="420"/>
        <w:rPr>
          <w:rFonts w:hint="eastAsia"/>
          <w:sz w:val="21"/>
          <w:szCs w:val="21"/>
        </w:rPr>
      </w:pPr>
      <w:r>
        <w:rPr>
          <w:rFonts w:hint="eastAsia"/>
          <w:sz w:val="21"/>
          <w:szCs w:val="21"/>
        </w:rPr>
        <w:t xml:space="preserve">(4)基金合同的修改对基金份额持有人利益无实质性不利影响的； </w:t>
      </w:r>
    </w:p>
    <w:p w14:paraId="0D6B7264">
      <w:pPr>
        <w:pStyle w:val="8"/>
        <w:spacing w:before="0" w:beforeAutospacing="0" w:after="0" w:afterAutospacing="0" w:line="360" w:lineRule="auto"/>
        <w:ind w:firstLine="420"/>
        <w:rPr>
          <w:rFonts w:hint="eastAsia"/>
          <w:sz w:val="21"/>
          <w:szCs w:val="21"/>
        </w:rPr>
      </w:pPr>
      <w:r>
        <w:rPr>
          <w:rFonts w:hint="eastAsia"/>
          <w:sz w:val="21"/>
          <w:szCs w:val="21"/>
        </w:rPr>
        <w:t xml:space="preserve">(5)除按照法律法规和基金合同规定不需要召开基金份额持有人大会的其他情形的。 </w:t>
      </w:r>
    </w:p>
    <w:p w14:paraId="7335B2F7">
      <w:pPr>
        <w:pStyle w:val="8"/>
        <w:spacing w:before="0" w:beforeAutospacing="0" w:after="0" w:afterAutospacing="0" w:line="360" w:lineRule="auto"/>
        <w:ind w:firstLine="420"/>
        <w:rPr>
          <w:rFonts w:hint="eastAsia"/>
          <w:sz w:val="21"/>
          <w:szCs w:val="21"/>
        </w:rPr>
      </w:pPr>
      <w:r>
        <w:rPr>
          <w:rFonts w:hint="eastAsia"/>
          <w:sz w:val="21"/>
          <w:szCs w:val="21"/>
        </w:rPr>
        <w:t xml:space="preserve">2、关于变更基金合同的基金份额持有人大会决议经中国证监会核准或备案，并经中国证监会核准或出具无异议意见之日起生效。基金管理人应在上述基金份额持有人大会决议生效后按规定在指定媒介公告。 </w:t>
      </w:r>
    </w:p>
    <w:p w14:paraId="1C9F55F3">
      <w:pPr>
        <w:pStyle w:val="8"/>
        <w:spacing w:before="0" w:beforeAutospacing="0" w:after="0" w:afterAutospacing="0" w:line="360" w:lineRule="auto"/>
        <w:ind w:firstLine="420"/>
        <w:rPr>
          <w:rFonts w:hint="eastAsia"/>
          <w:sz w:val="21"/>
          <w:szCs w:val="21"/>
        </w:rPr>
      </w:pPr>
      <w:r>
        <w:rPr>
          <w:rFonts w:hint="eastAsia"/>
          <w:sz w:val="21"/>
          <w:szCs w:val="21"/>
        </w:rPr>
        <w:t xml:space="preserve">(二)本基金合同的终止 </w:t>
      </w:r>
    </w:p>
    <w:p w14:paraId="2D67DEE8">
      <w:pPr>
        <w:pStyle w:val="8"/>
        <w:spacing w:before="0" w:beforeAutospacing="0" w:after="0" w:afterAutospacing="0" w:line="360" w:lineRule="auto"/>
        <w:ind w:firstLine="420"/>
        <w:rPr>
          <w:rFonts w:hint="eastAsia"/>
          <w:sz w:val="21"/>
          <w:szCs w:val="21"/>
        </w:rPr>
      </w:pPr>
      <w:r>
        <w:rPr>
          <w:rFonts w:hint="eastAsia"/>
          <w:sz w:val="21"/>
          <w:szCs w:val="21"/>
        </w:rPr>
        <w:t xml:space="preserve">有下列情形之一的，本基金合同经中国证监会核准后将终止： </w:t>
      </w:r>
    </w:p>
    <w:p w14:paraId="6490648E">
      <w:pPr>
        <w:pStyle w:val="8"/>
        <w:spacing w:before="0" w:beforeAutospacing="0" w:after="0" w:afterAutospacing="0" w:line="360" w:lineRule="auto"/>
        <w:ind w:firstLine="420"/>
        <w:rPr>
          <w:rFonts w:hint="eastAsia"/>
          <w:sz w:val="21"/>
          <w:szCs w:val="21"/>
        </w:rPr>
      </w:pPr>
      <w:r>
        <w:rPr>
          <w:rFonts w:hint="eastAsia"/>
          <w:sz w:val="21"/>
          <w:szCs w:val="21"/>
        </w:rPr>
        <w:t xml:space="preserve">1、基金份额持有人大会决定终止的； </w:t>
      </w:r>
    </w:p>
    <w:p w14:paraId="71BC0503">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2、基金管理人职责终止，而在6个月内没有新的基金管理人承接的； </w:t>
      </w:r>
    </w:p>
    <w:p w14:paraId="0DE3F541">
      <w:pPr>
        <w:pStyle w:val="8"/>
        <w:spacing w:before="0" w:beforeAutospacing="0" w:after="0" w:afterAutospacing="0" w:line="360" w:lineRule="auto"/>
        <w:ind w:firstLine="420"/>
        <w:rPr>
          <w:rFonts w:hint="eastAsia"/>
          <w:sz w:val="21"/>
          <w:szCs w:val="21"/>
        </w:rPr>
      </w:pPr>
      <w:r>
        <w:rPr>
          <w:rFonts w:hint="eastAsia"/>
          <w:sz w:val="21"/>
          <w:szCs w:val="21"/>
        </w:rPr>
        <w:t xml:space="preserve">3、基金托管人人职责终止，而在6个月内没有新的基金托管人承接的； </w:t>
      </w:r>
    </w:p>
    <w:p w14:paraId="61BA1046">
      <w:pPr>
        <w:pStyle w:val="8"/>
        <w:spacing w:before="0" w:beforeAutospacing="0" w:after="0" w:afterAutospacing="0" w:line="360" w:lineRule="auto"/>
        <w:ind w:firstLine="420"/>
        <w:rPr>
          <w:rFonts w:hint="eastAsia"/>
          <w:sz w:val="21"/>
          <w:szCs w:val="21"/>
        </w:rPr>
      </w:pPr>
      <w:r>
        <w:rPr>
          <w:rFonts w:hint="eastAsia"/>
          <w:sz w:val="21"/>
          <w:szCs w:val="21"/>
        </w:rPr>
        <w:t xml:space="preserve">4、相关法律法规和中国证监会规定的其他情况。 </w:t>
      </w:r>
    </w:p>
    <w:p w14:paraId="22E27B68">
      <w:pPr>
        <w:pStyle w:val="8"/>
        <w:spacing w:before="0" w:beforeAutospacing="0" w:after="0" w:afterAutospacing="0" w:line="360" w:lineRule="auto"/>
        <w:ind w:firstLine="420"/>
        <w:rPr>
          <w:rFonts w:hint="eastAsia"/>
          <w:sz w:val="21"/>
          <w:szCs w:val="21"/>
        </w:rPr>
      </w:pPr>
      <w:r>
        <w:rPr>
          <w:rStyle w:val="12"/>
          <w:rFonts w:hint="eastAsia"/>
          <w:sz w:val="21"/>
          <w:szCs w:val="21"/>
        </w:rPr>
        <w:t>四、争议解决方式</w:t>
      </w:r>
    </w:p>
    <w:p w14:paraId="644A8F48">
      <w:pPr>
        <w:pStyle w:val="8"/>
        <w:spacing w:before="0" w:beforeAutospacing="0" w:after="0" w:afterAutospacing="0" w:line="360" w:lineRule="auto"/>
        <w:ind w:firstLine="420"/>
        <w:rPr>
          <w:rFonts w:hint="eastAsia"/>
          <w:sz w:val="21"/>
          <w:szCs w:val="21"/>
        </w:rPr>
      </w:pPr>
      <w:r>
        <w:rPr>
          <w:rFonts w:hint="eastAsia"/>
          <w:sz w:val="21"/>
          <w:szCs w:val="21"/>
        </w:rPr>
        <w:t xml:space="preserve">对于因基金合同的订立、内容、履行和解释或与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当事人均有约束力。 </w:t>
      </w:r>
    </w:p>
    <w:p w14:paraId="0271DD23">
      <w:pPr>
        <w:pStyle w:val="8"/>
        <w:spacing w:before="0" w:beforeAutospacing="0" w:after="0" w:afterAutospacing="0" w:line="360" w:lineRule="auto"/>
        <w:ind w:firstLine="420"/>
        <w:rPr>
          <w:rFonts w:hint="eastAsia"/>
          <w:sz w:val="21"/>
          <w:szCs w:val="21"/>
        </w:rPr>
      </w:pPr>
      <w:r>
        <w:rPr>
          <w:rFonts w:hint="eastAsia"/>
          <w:sz w:val="21"/>
          <w:szCs w:val="21"/>
        </w:rPr>
        <w:t xml:space="preserve">争议处理期间，基金合同当事人应恪守各自的职责，继续忠实、勤勉、尽责地履行基金合同规定的义务，维护基金份额持有人的合法权益。 </w:t>
      </w:r>
    </w:p>
    <w:p w14:paraId="1DD2CA86">
      <w:pPr>
        <w:pStyle w:val="8"/>
        <w:spacing w:before="0" w:beforeAutospacing="0" w:after="0" w:afterAutospacing="0" w:line="360" w:lineRule="auto"/>
        <w:ind w:firstLine="420"/>
        <w:rPr>
          <w:rFonts w:hint="eastAsia"/>
          <w:sz w:val="21"/>
          <w:szCs w:val="21"/>
        </w:rPr>
      </w:pPr>
      <w:r>
        <w:rPr>
          <w:rFonts w:hint="eastAsia"/>
          <w:sz w:val="21"/>
          <w:szCs w:val="21"/>
        </w:rPr>
        <w:t xml:space="preserve">本基金合同适用中华人民共和国法律并从其解释。 </w:t>
      </w:r>
    </w:p>
    <w:p w14:paraId="21B8E7DF">
      <w:pPr>
        <w:pStyle w:val="8"/>
        <w:spacing w:before="0" w:beforeAutospacing="0" w:after="0" w:afterAutospacing="0" w:line="360" w:lineRule="auto"/>
        <w:ind w:firstLine="420"/>
        <w:rPr>
          <w:rFonts w:hint="eastAsia"/>
          <w:sz w:val="21"/>
          <w:szCs w:val="21"/>
        </w:rPr>
      </w:pPr>
      <w:r>
        <w:rPr>
          <w:rStyle w:val="12"/>
          <w:rFonts w:hint="eastAsia"/>
          <w:sz w:val="21"/>
          <w:szCs w:val="21"/>
        </w:rPr>
        <w:t>五、基金合同存放地和投资者取得基金合同的方式</w:t>
      </w:r>
    </w:p>
    <w:p w14:paraId="40556569">
      <w:pPr>
        <w:pStyle w:val="8"/>
        <w:spacing w:before="0" w:beforeAutospacing="0" w:after="0" w:afterAutospacing="0" w:line="360" w:lineRule="auto"/>
        <w:ind w:firstLine="420"/>
        <w:rPr>
          <w:rFonts w:hint="eastAsia"/>
          <w:sz w:val="21"/>
          <w:szCs w:val="21"/>
        </w:rPr>
      </w:pPr>
      <w:r>
        <w:rPr>
          <w:rFonts w:hint="eastAsia"/>
          <w:sz w:val="21"/>
          <w:szCs w:val="21"/>
        </w:rPr>
        <w:t>本基金合同可印制成册，供基金投资者在基金管理人、基金托管人、代销机构和注册登</w:t>
      </w:r>
      <w:bookmarkStart w:id="182" w:name="chapter_level1_21_71_section_1_end"/>
      <w:bookmarkEnd w:id="182"/>
      <w:r>
        <w:rPr>
          <w:rFonts w:hint="eastAsia"/>
          <w:sz w:val="21"/>
          <w:szCs w:val="21"/>
        </w:rPr>
        <w:t xml:space="preserve">记机构办公场所查阅。基金合同条款及内容应以基金合同正本为准。 </w:t>
      </w:r>
    </w:p>
    <w:p w14:paraId="317419CF">
      <w:pPr>
        <w:widowControl/>
        <w:jc w:val="left"/>
        <w:rPr>
          <w:rFonts w:hint="eastAsia" w:ascii="宋体" w:hAnsi="宋体" w:eastAsia="宋体"/>
        </w:rPr>
      </w:pPr>
      <w:r>
        <w:rPr>
          <w:rFonts w:ascii="宋体" w:hAnsi="宋体" w:eastAsia="宋体"/>
        </w:rPr>
        <w:br w:type="page"/>
      </w:r>
    </w:p>
    <w:p w14:paraId="74E35B53">
      <w:pPr>
        <w:pStyle w:val="2"/>
        <w:jc w:val="center"/>
        <w:rPr>
          <w:rFonts w:hint="eastAsia" w:ascii="宋体" w:hAnsi="宋体" w:eastAsia="宋体"/>
          <w:sz w:val="30"/>
        </w:rPr>
      </w:pPr>
      <w:bookmarkStart w:id="183" w:name="chapter_level1_22_72"/>
      <w:bookmarkStart w:id="184" w:name="_Toc207963937"/>
      <w:r>
        <w:rPr>
          <w:rFonts w:hint="eastAsia" w:ascii="宋体" w:hAnsi="宋体" w:eastAsia="宋体"/>
          <w:sz w:val="30"/>
        </w:rPr>
        <w:t>第十九部分  基金托管协议的内容摘要</w:t>
      </w:r>
      <w:bookmarkEnd w:id="183"/>
      <w:bookmarkEnd w:id="184"/>
    </w:p>
    <w:p w14:paraId="1B740F96">
      <w:pPr>
        <w:pStyle w:val="8"/>
        <w:spacing w:before="0" w:beforeAutospacing="0" w:after="0" w:afterAutospacing="0" w:line="360" w:lineRule="auto"/>
        <w:ind w:firstLine="420"/>
        <w:rPr>
          <w:rFonts w:hint="eastAsia"/>
          <w:sz w:val="21"/>
          <w:szCs w:val="21"/>
        </w:rPr>
      </w:pPr>
      <w:bookmarkStart w:id="185" w:name="chapter_level1_22_72_section_1"/>
      <w:bookmarkEnd w:id="185"/>
      <w:r>
        <w:rPr>
          <w:rStyle w:val="12"/>
          <w:rFonts w:hint="eastAsia"/>
          <w:sz w:val="21"/>
          <w:szCs w:val="21"/>
        </w:rPr>
        <w:t>一、托管协议当事人</w:t>
      </w:r>
    </w:p>
    <w:p w14:paraId="09A34AD0">
      <w:pPr>
        <w:pStyle w:val="8"/>
        <w:spacing w:before="0" w:beforeAutospacing="0" w:after="0" w:afterAutospacing="0" w:line="360" w:lineRule="auto"/>
        <w:ind w:firstLine="420"/>
        <w:rPr>
          <w:rFonts w:hint="eastAsia"/>
          <w:sz w:val="21"/>
          <w:szCs w:val="21"/>
        </w:rPr>
      </w:pPr>
      <w:r>
        <w:rPr>
          <w:rFonts w:hint="eastAsia"/>
          <w:sz w:val="21"/>
          <w:szCs w:val="21"/>
        </w:rPr>
        <w:t xml:space="preserve">（一）基金管理人 </w:t>
      </w:r>
    </w:p>
    <w:p w14:paraId="2D16B396">
      <w:pPr>
        <w:pStyle w:val="8"/>
        <w:spacing w:before="0" w:beforeAutospacing="0" w:after="0" w:afterAutospacing="0" w:line="360" w:lineRule="auto"/>
        <w:ind w:firstLine="420"/>
        <w:rPr>
          <w:rFonts w:hint="eastAsia"/>
          <w:sz w:val="21"/>
          <w:szCs w:val="21"/>
        </w:rPr>
      </w:pPr>
      <w:r>
        <w:rPr>
          <w:rFonts w:hint="eastAsia"/>
          <w:sz w:val="21"/>
          <w:szCs w:val="21"/>
        </w:rPr>
        <w:t>名称：</w:t>
      </w:r>
      <w:bookmarkStart w:id="186" w:name="field_0_managerorgfullname_9"/>
      <w:r>
        <w:rPr>
          <w:rFonts w:hint="eastAsia"/>
          <w:sz w:val="21"/>
          <w:szCs w:val="21"/>
        </w:rPr>
        <w:t>博时基金管理有限公司</w:t>
      </w:r>
      <w:bookmarkEnd w:id="186"/>
      <w:r>
        <w:rPr>
          <w:rFonts w:hint="eastAsia"/>
          <w:sz w:val="21"/>
          <w:szCs w:val="21"/>
        </w:rPr>
        <w:t xml:space="preserve">  </w:t>
      </w:r>
    </w:p>
    <w:p w14:paraId="26B999F0">
      <w:pPr>
        <w:pStyle w:val="8"/>
        <w:spacing w:before="0" w:beforeAutospacing="0" w:after="0" w:afterAutospacing="0" w:line="360" w:lineRule="auto"/>
        <w:ind w:firstLine="420"/>
        <w:rPr>
          <w:rFonts w:hint="eastAsia"/>
          <w:sz w:val="21"/>
          <w:szCs w:val="21"/>
        </w:rPr>
      </w:pPr>
      <w:r>
        <w:rPr>
          <w:rFonts w:hint="eastAsia"/>
          <w:sz w:val="21"/>
          <w:szCs w:val="21"/>
        </w:rPr>
        <w:t xml:space="preserve">注册地址：深圳市福田区莲花街道福新社区益田路5999号基金大厦21层 </w:t>
      </w:r>
    </w:p>
    <w:p w14:paraId="1188F5C6">
      <w:pPr>
        <w:pStyle w:val="8"/>
        <w:spacing w:before="0" w:beforeAutospacing="0" w:after="0" w:afterAutospacing="0" w:line="360" w:lineRule="auto"/>
        <w:ind w:firstLine="420"/>
        <w:rPr>
          <w:rFonts w:hint="eastAsia"/>
          <w:sz w:val="21"/>
          <w:szCs w:val="21"/>
        </w:rPr>
      </w:pPr>
      <w:r>
        <w:rPr>
          <w:rFonts w:hint="eastAsia"/>
          <w:sz w:val="21"/>
          <w:szCs w:val="21"/>
        </w:rPr>
        <w:t xml:space="preserve">办公地址：广东省深圳市福田区益田路5999号基金大厦21层 </w:t>
      </w:r>
    </w:p>
    <w:p w14:paraId="1167B6A3">
      <w:pPr>
        <w:pStyle w:val="8"/>
        <w:spacing w:before="0" w:beforeAutospacing="0" w:after="0" w:afterAutospacing="0" w:line="360" w:lineRule="auto"/>
        <w:ind w:firstLine="420"/>
        <w:rPr>
          <w:rFonts w:hint="eastAsia"/>
          <w:sz w:val="21"/>
          <w:szCs w:val="21"/>
        </w:rPr>
      </w:pPr>
      <w:r>
        <w:rPr>
          <w:rFonts w:hint="eastAsia"/>
          <w:sz w:val="21"/>
          <w:szCs w:val="21"/>
        </w:rPr>
        <w:t xml:space="preserve">邮政编码：518040 </w:t>
      </w:r>
    </w:p>
    <w:p w14:paraId="14A7B7F7">
      <w:pPr>
        <w:pStyle w:val="8"/>
        <w:spacing w:before="0" w:beforeAutospacing="0" w:after="0" w:afterAutospacing="0" w:line="360" w:lineRule="auto"/>
        <w:ind w:firstLine="420"/>
        <w:rPr>
          <w:rFonts w:hint="eastAsia"/>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760B6475">
      <w:pPr>
        <w:pStyle w:val="8"/>
        <w:spacing w:before="0" w:beforeAutospacing="0" w:after="0" w:afterAutospacing="0" w:line="360" w:lineRule="auto"/>
        <w:ind w:firstLine="420"/>
        <w:rPr>
          <w:rFonts w:hint="eastAsia"/>
          <w:sz w:val="21"/>
          <w:szCs w:val="21"/>
        </w:rPr>
      </w:pPr>
      <w:r>
        <w:rPr>
          <w:rFonts w:hint="eastAsia"/>
          <w:sz w:val="21"/>
          <w:szCs w:val="21"/>
        </w:rPr>
        <w:t xml:space="preserve">成立日期：1998年7月13日 </w:t>
      </w:r>
    </w:p>
    <w:p w14:paraId="69AAC6A4">
      <w:pPr>
        <w:pStyle w:val="8"/>
        <w:spacing w:before="0" w:beforeAutospacing="0" w:after="0" w:afterAutospacing="0" w:line="360" w:lineRule="auto"/>
        <w:ind w:firstLine="420"/>
        <w:rPr>
          <w:rFonts w:hint="eastAsia"/>
          <w:sz w:val="21"/>
          <w:szCs w:val="21"/>
        </w:rPr>
      </w:pPr>
      <w:r>
        <w:rPr>
          <w:rFonts w:hint="eastAsia"/>
          <w:sz w:val="21"/>
          <w:szCs w:val="21"/>
        </w:rPr>
        <w:t xml:space="preserve">批准设立机关及批准设立文号：中国证监会证监基字[1998]26号 </w:t>
      </w:r>
    </w:p>
    <w:p w14:paraId="125B4B4D">
      <w:pPr>
        <w:pStyle w:val="8"/>
        <w:spacing w:before="0" w:beforeAutospacing="0" w:after="0" w:afterAutospacing="0" w:line="360" w:lineRule="auto"/>
        <w:ind w:firstLine="420"/>
        <w:rPr>
          <w:rFonts w:hint="eastAsia"/>
          <w:sz w:val="21"/>
          <w:szCs w:val="21"/>
        </w:rPr>
      </w:pPr>
      <w:r>
        <w:rPr>
          <w:rFonts w:hint="eastAsia"/>
          <w:sz w:val="21"/>
          <w:szCs w:val="21"/>
        </w:rPr>
        <w:t xml:space="preserve">组织形式：有限责任公司 </w:t>
      </w:r>
    </w:p>
    <w:p w14:paraId="7416C0FB">
      <w:pPr>
        <w:pStyle w:val="8"/>
        <w:spacing w:before="0" w:beforeAutospacing="0" w:after="0" w:afterAutospacing="0" w:line="360" w:lineRule="auto"/>
        <w:ind w:firstLine="420"/>
        <w:rPr>
          <w:rFonts w:hint="eastAsia"/>
          <w:sz w:val="21"/>
          <w:szCs w:val="21"/>
        </w:rPr>
      </w:pPr>
      <w:r>
        <w:rPr>
          <w:rFonts w:hint="eastAsia"/>
          <w:sz w:val="21"/>
          <w:szCs w:val="21"/>
        </w:rPr>
        <w:t xml:space="preserve">注册资本：2.5亿元 </w:t>
      </w:r>
    </w:p>
    <w:p w14:paraId="1153B778">
      <w:pPr>
        <w:pStyle w:val="8"/>
        <w:spacing w:before="0" w:beforeAutospacing="0" w:after="0" w:afterAutospacing="0" w:line="360" w:lineRule="auto"/>
        <w:ind w:firstLine="420"/>
        <w:rPr>
          <w:rFonts w:hint="eastAsia"/>
          <w:sz w:val="21"/>
          <w:szCs w:val="21"/>
        </w:rPr>
      </w:pPr>
      <w:r>
        <w:rPr>
          <w:rFonts w:hint="eastAsia"/>
          <w:sz w:val="21"/>
          <w:szCs w:val="21"/>
        </w:rPr>
        <w:t xml:space="preserve">存续期间：持续经营 </w:t>
      </w:r>
    </w:p>
    <w:p w14:paraId="30F8BC8B">
      <w:pPr>
        <w:pStyle w:val="8"/>
        <w:spacing w:before="0" w:beforeAutospacing="0" w:after="0" w:afterAutospacing="0" w:line="360" w:lineRule="auto"/>
        <w:ind w:firstLine="420"/>
        <w:rPr>
          <w:rFonts w:hint="eastAsia"/>
          <w:sz w:val="21"/>
          <w:szCs w:val="21"/>
        </w:rPr>
      </w:pPr>
      <w:r>
        <w:rPr>
          <w:rFonts w:hint="eastAsia"/>
          <w:sz w:val="21"/>
          <w:szCs w:val="21"/>
        </w:rPr>
        <w:t xml:space="preserve">经营范围：基金管理业务、发起设立基金及中国证券监督管理委员会批准的其他业务。 </w:t>
      </w:r>
    </w:p>
    <w:p w14:paraId="13FDA938">
      <w:pPr>
        <w:pStyle w:val="8"/>
        <w:spacing w:before="0" w:beforeAutospacing="0" w:after="0" w:afterAutospacing="0" w:line="360" w:lineRule="auto"/>
        <w:ind w:firstLine="420"/>
        <w:rPr>
          <w:rFonts w:hint="eastAsia"/>
          <w:sz w:val="21"/>
          <w:szCs w:val="21"/>
        </w:rPr>
      </w:pPr>
      <w:r>
        <w:rPr>
          <w:rFonts w:hint="eastAsia"/>
          <w:sz w:val="21"/>
          <w:szCs w:val="21"/>
        </w:rPr>
        <w:t xml:space="preserve">（二）基金托管人 </w:t>
      </w:r>
    </w:p>
    <w:p w14:paraId="362D2E38">
      <w:pPr>
        <w:pStyle w:val="8"/>
        <w:spacing w:before="0" w:beforeAutospacing="0" w:after="0" w:afterAutospacing="0" w:line="360" w:lineRule="auto"/>
        <w:ind w:firstLine="420"/>
        <w:rPr>
          <w:rFonts w:hint="eastAsia"/>
          <w:sz w:val="21"/>
          <w:szCs w:val="21"/>
        </w:rPr>
      </w:pPr>
      <w:r>
        <w:rPr>
          <w:rFonts w:hint="eastAsia"/>
          <w:sz w:val="21"/>
          <w:szCs w:val="21"/>
        </w:rPr>
        <w:t>名称：</w:t>
      </w:r>
      <w:bookmarkStart w:id="187" w:name="field_0_trustorgfullname_2"/>
      <w:r>
        <w:rPr>
          <w:rFonts w:hint="eastAsia"/>
          <w:sz w:val="21"/>
          <w:szCs w:val="21"/>
        </w:rPr>
        <w:t>中国农业银行股份有限公司</w:t>
      </w:r>
      <w:bookmarkEnd w:id="187"/>
      <w:r>
        <w:rPr>
          <w:rFonts w:hint="eastAsia"/>
          <w:sz w:val="21"/>
          <w:szCs w:val="21"/>
        </w:rPr>
        <w:t xml:space="preserve">  </w:t>
      </w:r>
    </w:p>
    <w:p w14:paraId="39519E51">
      <w:pPr>
        <w:pStyle w:val="8"/>
        <w:spacing w:before="0" w:beforeAutospacing="0" w:after="0" w:afterAutospacing="0" w:line="360" w:lineRule="auto"/>
        <w:ind w:firstLine="420"/>
        <w:rPr>
          <w:rFonts w:hint="eastAsia"/>
          <w:sz w:val="21"/>
          <w:szCs w:val="21"/>
        </w:rPr>
      </w:pPr>
      <w:r>
        <w:rPr>
          <w:rFonts w:hint="eastAsia"/>
          <w:sz w:val="21"/>
          <w:szCs w:val="21"/>
        </w:rPr>
        <w:t xml:space="preserve">注册地址：北京市东城区建国门内大街69号 </w:t>
      </w:r>
    </w:p>
    <w:p w14:paraId="13681509">
      <w:pPr>
        <w:pStyle w:val="8"/>
        <w:spacing w:before="0" w:beforeAutospacing="0" w:after="0" w:afterAutospacing="0" w:line="360" w:lineRule="auto"/>
        <w:ind w:firstLine="420"/>
        <w:rPr>
          <w:rFonts w:hint="eastAsia"/>
          <w:sz w:val="21"/>
          <w:szCs w:val="21"/>
        </w:rPr>
      </w:pPr>
      <w:r>
        <w:rPr>
          <w:rFonts w:hint="eastAsia"/>
          <w:sz w:val="21"/>
          <w:szCs w:val="21"/>
        </w:rPr>
        <w:t xml:space="preserve">办公地址：北京市西城区复兴门内大街28号凯晨世贸中心东座 </w:t>
      </w:r>
    </w:p>
    <w:p w14:paraId="4689E215">
      <w:pPr>
        <w:pStyle w:val="8"/>
        <w:spacing w:before="0" w:beforeAutospacing="0" w:after="0" w:afterAutospacing="0" w:line="360" w:lineRule="auto"/>
        <w:ind w:firstLine="420"/>
        <w:rPr>
          <w:rFonts w:hint="eastAsia"/>
          <w:sz w:val="21"/>
          <w:szCs w:val="21"/>
        </w:rPr>
      </w:pPr>
      <w:r>
        <w:rPr>
          <w:rFonts w:hint="eastAsia"/>
          <w:sz w:val="21"/>
          <w:szCs w:val="21"/>
        </w:rPr>
        <w:t xml:space="preserve">邮政编码：100031 </w:t>
      </w:r>
    </w:p>
    <w:p w14:paraId="5180232D">
      <w:pPr>
        <w:pStyle w:val="8"/>
        <w:spacing w:before="0" w:beforeAutospacing="0" w:after="0" w:afterAutospacing="0" w:line="360" w:lineRule="auto"/>
        <w:ind w:firstLine="420"/>
        <w:rPr>
          <w:rFonts w:hint="eastAsia"/>
          <w:sz w:val="21"/>
          <w:szCs w:val="21"/>
        </w:rPr>
      </w:pPr>
      <w:r>
        <w:rPr>
          <w:rFonts w:hint="eastAsia"/>
          <w:sz w:val="21"/>
          <w:szCs w:val="21"/>
        </w:rPr>
        <w:t>法定代表人：谷澍</w:t>
      </w:r>
    </w:p>
    <w:p w14:paraId="0EFD1D39">
      <w:pPr>
        <w:pStyle w:val="8"/>
        <w:spacing w:before="0" w:beforeAutospacing="0" w:after="0" w:afterAutospacing="0" w:line="360" w:lineRule="auto"/>
        <w:ind w:firstLine="420"/>
        <w:rPr>
          <w:rFonts w:hint="eastAsia"/>
          <w:sz w:val="21"/>
          <w:szCs w:val="21"/>
        </w:rPr>
      </w:pPr>
      <w:r>
        <w:rPr>
          <w:rFonts w:hint="eastAsia"/>
          <w:sz w:val="21"/>
          <w:szCs w:val="21"/>
        </w:rPr>
        <w:t xml:space="preserve">成立时间：2009年1月15日 </w:t>
      </w:r>
    </w:p>
    <w:p w14:paraId="58630A77">
      <w:pPr>
        <w:pStyle w:val="8"/>
        <w:spacing w:before="0" w:beforeAutospacing="0" w:after="0" w:afterAutospacing="0" w:line="360" w:lineRule="auto"/>
        <w:ind w:firstLine="420"/>
        <w:rPr>
          <w:rFonts w:hint="eastAsia"/>
          <w:sz w:val="21"/>
          <w:szCs w:val="21"/>
        </w:rPr>
      </w:pPr>
      <w:r>
        <w:rPr>
          <w:rFonts w:hint="eastAsia"/>
          <w:sz w:val="21"/>
          <w:szCs w:val="21"/>
        </w:rPr>
        <w:t xml:space="preserve">基金托管资格批准文号：中国证监会证监基字[1998]23号 </w:t>
      </w:r>
    </w:p>
    <w:p w14:paraId="60334388">
      <w:pPr>
        <w:pStyle w:val="8"/>
        <w:spacing w:before="0" w:beforeAutospacing="0" w:after="0" w:afterAutospacing="0" w:line="360" w:lineRule="auto"/>
        <w:ind w:firstLine="420"/>
        <w:rPr>
          <w:rFonts w:hint="eastAsia"/>
          <w:sz w:val="21"/>
          <w:szCs w:val="21"/>
        </w:rPr>
      </w:pPr>
      <w:r>
        <w:rPr>
          <w:rFonts w:hint="eastAsia"/>
          <w:sz w:val="21"/>
          <w:szCs w:val="21"/>
        </w:rPr>
        <w:t xml:space="preserve">组织形式：股份有限公司 </w:t>
      </w:r>
    </w:p>
    <w:p w14:paraId="0AC37DDA">
      <w:pPr>
        <w:pStyle w:val="8"/>
        <w:spacing w:before="0" w:beforeAutospacing="0" w:after="0" w:afterAutospacing="0" w:line="360" w:lineRule="auto"/>
        <w:ind w:firstLine="420"/>
        <w:rPr>
          <w:rFonts w:hint="eastAsia"/>
          <w:sz w:val="21"/>
          <w:szCs w:val="21"/>
        </w:rPr>
      </w:pPr>
      <w:r>
        <w:rPr>
          <w:rFonts w:hint="eastAsia"/>
          <w:sz w:val="21"/>
          <w:szCs w:val="21"/>
        </w:rPr>
        <w:t xml:space="preserve">注册资本：34,998,303.4万元人民币 </w:t>
      </w:r>
    </w:p>
    <w:p w14:paraId="5AB6712E">
      <w:pPr>
        <w:pStyle w:val="8"/>
        <w:spacing w:before="0" w:beforeAutospacing="0" w:after="0" w:afterAutospacing="0" w:line="360" w:lineRule="auto"/>
        <w:ind w:firstLine="420"/>
        <w:rPr>
          <w:rFonts w:hint="eastAsia"/>
          <w:sz w:val="21"/>
          <w:szCs w:val="21"/>
        </w:rPr>
      </w:pPr>
      <w:r>
        <w:rPr>
          <w:rFonts w:hint="eastAsia"/>
          <w:sz w:val="21"/>
          <w:szCs w:val="21"/>
        </w:rPr>
        <w:t xml:space="preserve">存续期间：持续经营 </w:t>
      </w:r>
    </w:p>
    <w:p w14:paraId="3FF1330A">
      <w:pPr>
        <w:pStyle w:val="8"/>
        <w:spacing w:before="0" w:beforeAutospacing="0" w:after="0" w:afterAutospacing="0" w:line="360" w:lineRule="auto"/>
        <w:ind w:firstLine="420"/>
        <w:rPr>
          <w:rFonts w:hint="eastAsia"/>
          <w:sz w:val="21"/>
          <w:szCs w:val="21"/>
        </w:rPr>
      </w:pPr>
      <w:r>
        <w:rPr>
          <w:rFonts w:hint="eastAsia"/>
          <w:sz w:val="21"/>
          <w:szCs w:val="21"/>
        </w:rPr>
        <w:t xml:space="preserve">经营范围：吸收公众存款；发放短期、中期、长期贷款；办理国内外结 算；办理票据承兑与贴现；发行金融债券；代理发行、代理兑付、承销政府债券；买卖政府债券、金融债券；从事同业拆借；买卖、代理买卖外汇；结汇、售汇；从事银行卡业务；提供信用证服务及担保；代理收付款项及代理保险业务；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 券投资托管业务；代理开放式基金业务；电话银行、手机银行、网上银行业务；金融衍生产品交易业务；经国务院银行业监督管理机构等监管部门批准的其他业务。 </w:t>
      </w:r>
    </w:p>
    <w:p w14:paraId="10032A12">
      <w:pPr>
        <w:pStyle w:val="8"/>
        <w:spacing w:before="0" w:beforeAutospacing="0" w:after="0" w:afterAutospacing="0" w:line="360" w:lineRule="auto"/>
        <w:ind w:firstLine="420"/>
        <w:rPr>
          <w:rFonts w:hint="eastAsia"/>
          <w:sz w:val="21"/>
          <w:szCs w:val="21"/>
        </w:rPr>
      </w:pPr>
      <w:r>
        <w:rPr>
          <w:rStyle w:val="12"/>
          <w:rFonts w:hint="eastAsia"/>
          <w:sz w:val="21"/>
          <w:szCs w:val="21"/>
        </w:rPr>
        <w:t>二、基金托管人对基金管理人的业务监督、核查</w:t>
      </w:r>
    </w:p>
    <w:p w14:paraId="0BEB1A8A">
      <w:pPr>
        <w:pStyle w:val="8"/>
        <w:spacing w:before="0" w:beforeAutospacing="0" w:after="0" w:afterAutospacing="0" w:line="360" w:lineRule="auto"/>
        <w:ind w:firstLine="420"/>
        <w:rPr>
          <w:rFonts w:hint="eastAsia"/>
          <w:sz w:val="21"/>
          <w:szCs w:val="21"/>
        </w:rPr>
      </w:pPr>
      <w:r>
        <w:rPr>
          <w:rFonts w:hint="eastAsia"/>
          <w:sz w:val="21"/>
          <w:szCs w:val="21"/>
        </w:rPr>
        <w:t xml:space="preserve">（一）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 </w:t>
      </w:r>
    </w:p>
    <w:p w14:paraId="2EAF6E3C">
      <w:pPr>
        <w:pStyle w:val="8"/>
        <w:spacing w:before="0" w:beforeAutospacing="0" w:after="0" w:afterAutospacing="0" w:line="360" w:lineRule="auto"/>
        <w:ind w:firstLine="420"/>
        <w:rPr>
          <w:rFonts w:hint="eastAsia"/>
          <w:sz w:val="21"/>
          <w:szCs w:val="21"/>
        </w:rPr>
      </w:pPr>
      <w:r>
        <w:rPr>
          <w:rFonts w:hint="eastAsia"/>
          <w:sz w:val="21"/>
          <w:szCs w:val="21"/>
        </w:rPr>
        <w:t xml:space="preserve">本基金的投资范围为： </w:t>
      </w:r>
    </w:p>
    <w:p w14:paraId="5F965E9F">
      <w:pPr>
        <w:pStyle w:val="8"/>
        <w:spacing w:before="0" w:beforeAutospacing="0" w:after="0" w:afterAutospacing="0" w:line="360" w:lineRule="auto"/>
        <w:ind w:firstLine="420"/>
        <w:rPr>
          <w:rFonts w:hint="eastAsia"/>
          <w:sz w:val="21"/>
          <w:szCs w:val="21"/>
        </w:rPr>
      </w:pPr>
      <w:r>
        <w:rPr>
          <w:rFonts w:hint="eastAsia"/>
          <w:sz w:val="21"/>
          <w:szCs w:val="21"/>
        </w:rPr>
        <w:t xml:space="preserve">本基金股票（含存托凭证）投资比例为基金资产的60%-95%，其中对创业成长型公司的投资比例不低于股票投资部分的80%，权证投资比例不超过基金资产净值的3%。债券投资比例为基金资产的0%-35%，现金或者到期日在一年以内的政府债券投资比例合计不低于基金资产净值的5%，其中，现金不包括结算备付金、存出保证金、应收申购款等。 </w:t>
      </w:r>
    </w:p>
    <w:p w14:paraId="7BB65ED7">
      <w:pPr>
        <w:pStyle w:val="8"/>
        <w:spacing w:before="0" w:beforeAutospacing="0" w:after="0" w:afterAutospacing="0" w:line="360" w:lineRule="auto"/>
        <w:ind w:firstLine="420"/>
        <w:rPr>
          <w:rFonts w:hint="eastAsia"/>
          <w:sz w:val="21"/>
          <w:szCs w:val="21"/>
        </w:rPr>
      </w:pPr>
      <w:r>
        <w:rPr>
          <w:rFonts w:hint="eastAsia"/>
          <w:sz w:val="21"/>
          <w:szCs w:val="21"/>
        </w:rPr>
        <w:t xml:space="preserve">本基金所指的创业成长型公司是：从企业生命周期的角度看，处于成长阶段的启动期和高速成长期；从股票市场的结构看，主要集中在中小板、创业板和A股主板中小型成长公司。 </w:t>
      </w:r>
    </w:p>
    <w:p w14:paraId="74879A00">
      <w:pPr>
        <w:pStyle w:val="8"/>
        <w:spacing w:before="0" w:beforeAutospacing="0" w:after="0" w:afterAutospacing="0" w:line="360" w:lineRule="auto"/>
        <w:ind w:firstLine="420"/>
        <w:rPr>
          <w:rFonts w:hint="eastAsia"/>
          <w:sz w:val="21"/>
          <w:szCs w:val="21"/>
        </w:rPr>
      </w:pPr>
      <w:r>
        <w:rPr>
          <w:rFonts w:hint="eastAsia"/>
          <w:sz w:val="21"/>
          <w:szCs w:val="21"/>
        </w:rPr>
        <w:t xml:space="preserve">本基金的投资范围还包括其他具有良好流动性的金融工具，即国内依法发行的股票（含存托凭证）和债券，新股/债券的申购或增发，法律、法规或国家证券监管机构允许基金投资的其他金融工具。债券包括国债、金融债、企业（公司）债、次级债、可转换债券（包括分离交易可转债）、资产支持证券、央行票据、短期融资券、回购、银行存款等固定收益证券品种。 </w:t>
      </w:r>
    </w:p>
    <w:p w14:paraId="29AD90CE">
      <w:pPr>
        <w:pStyle w:val="8"/>
        <w:spacing w:before="0" w:beforeAutospacing="0" w:after="0" w:afterAutospacing="0" w:line="360" w:lineRule="auto"/>
        <w:ind w:firstLine="420"/>
        <w:rPr>
          <w:rFonts w:hint="eastAsia"/>
          <w:sz w:val="21"/>
          <w:szCs w:val="21"/>
        </w:rPr>
      </w:pPr>
      <w:r>
        <w:rPr>
          <w:rFonts w:hint="eastAsia"/>
          <w:sz w:val="21"/>
          <w:szCs w:val="21"/>
        </w:rPr>
        <w:t xml:space="preserve">因基金规模或市场变化等因素导致本基金投资组合不符合上述规定的，基金管理人将在合理期限内做出调整以符合上述规定。法律、法规另有规定的，从其规定。 </w:t>
      </w:r>
    </w:p>
    <w:p w14:paraId="3F79FD7A">
      <w:pPr>
        <w:pStyle w:val="8"/>
        <w:spacing w:before="0" w:beforeAutospacing="0" w:after="0" w:afterAutospacing="0" w:line="360" w:lineRule="auto"/>
        <w:ind w:firstLine="420"/>
        <w:rPr>
          <w:rFonts w:hint="eastAsia"/>
          <w:sz w:val="21"/>
          <w:szCs w:val="21"/>
        </w:rPr>
      </w:pPr>
      <w:r>
        <w:rPr>
          <w:rFonts w:hint="eastAsia"/>
          <w:sz w:val="21"/>
          <w:szCs w:val="21"/>
        </w:rPr>
        <w:t xml:space="preserve">（二）基金托管人根据有关法律法规的规定及基金合同的约定，对基金投资、融资、融券比例进行监督。基金托管人按下述比例和调整期限进行监督： </w:t>
      </w:r>
    </w:p>
    <w:p w14:paraId="539D0B3B">
      <w:pPr>
        <w:pStyle w:val="8"/>
        <w:spacing w:before="0" w:beforeAutospacing="0" w:after="0" w:afterAutospacing="0" w:line="360" w:lineRule="auto"/>
        <w:ind w:firstLine="420"/>
        <w:rPr>
          <w:rFonts w:hint="eastAsia"/>
          <w:sz w:val="21"/>
          <w:szCs w:val="21"/>
        </w:rPr>
      </w:pPr>
      <w:r>
        <w:rPr>
          <w:rFonts w:hint="eastAsia"/>
          <w:sz w:val="21"/>
          <w:szCs w:val="21"/>
        </w:rPr>
        <w:t xml:space="preserve">1、本基金持有一家上市公司的股票（含存托凭证），其市值不超过基金资产净值的10%； </w:t>
      </w:r>
    </w:p>
    <w:p w14:paraId="7C29214D">
      <w:pPr>
        <w:pStyle w:val="8"/>
        <w:spacing w:before="0" w:beforeAutospacing="0" w:after="0" w:afterAutospacing="0" w:line="360" w:lineRule="auto"/>
        <w:ind w:firstLine="420"/>
        <w:rPr>
          <w:rFonts w:hint="eastAsia"/>
          <w:sz w:val="21"/>
          <w:szCs w:val="21"/>
        </w:rPr>
      </w:pPr>
      <w:r>
        <w:rPr>
          <w:rFonts w:hint="eastAsia"/>
          <w:sz w:val="21"/>
          <w:szCs w:val="21"/>
        </w:rPr>
        <w:t xml:space="preserve">2、本基金与由本基金管理人管理的其他基金持有一家公司发行的证券（含存托凭证），不超过该证券的10%； </w:t>
      </w:r>
    </w:p>
    <w:p w14:paraId="57D8607A">
      <w:pPr>
        <w:pStyle w:val="8"/>
        <w:spacing w:before="0" w:beforeAutospacing="0" w:after="0" w:afterAutospacing="0" w:line="360" w:lineRule="auto"/>
        <w:ind w:firstLine="420"/>
        <w:rPr>
          <w:rFonts w:hint="eastAsia"/>
          <w:sz w:val="21"/>
          <w:szCs w:val="21"/>
        </w:rPr>
      </w:pPr>
      <w:r>
        <w:rPr>
          <w:rFonts w:hint="eastAsia"/>
          <w:sz w:val="21"/>
          <w:szCs w:val="21"/>
        </w:rPr>
        <w:t xml:space="preserve">3、进入全国银行间同业市场的债券回购融入的资金余额不得超过基金资产净值的40%； </w:t>
      </w:r>
    </w:p>
    <w:p w14:paraId="77E3EF1E">
      <w:pPr>
        <w:pStyle w:val="8"/>
        <w:spacing w:before="0" w:beforeAutospacing="0" w:after="0" w:afterAutospacing="0" w:line="360" w:lineRule="auto"/>
        <w:ind w:firstLine="420"/>
        <w:rPr>
          <w:rFonts w:hint="eastAsia"/>
          <w:sz w:val="21"/>
          <w:szCs w:val="21"/>
        </w:rPr>
      </w:pPr>
      <w:r>
        <w:rPr>
          <w:rFonts w:hint="eastAsia"/>
          <w:sz w:val="21"/>
          <w:szCs w:val="21"/>
        </w:rPr>
        <w:t xml:space="preserve">4、本基金参与股票发行申购，本基金所申报的金额不超过本基金的总资产，本基金所申报的股票数量不超过拟发行股票公司本次发行股票的总量； </w:t>
      </w:r>
    </w:p>
    <w:p w14:paraId="5B69749A">
      <w:pPr>
        <w:pStyle w:val="8"/>
        <w:spacing w:before="0" w:beforeAutospacing="0" w:after="0" w:afterAutospacing="0" w:line="360" w:lineRule="auto"/>
        <w:ind w:firstLine="420"/>
        <w:rPr>
          <w:rFonts w:hint="eastAsia"/>
          <w:sz w:val="21"/>
          <w:szCs w:val="21"/>
        </w:rPr>
      </w:pPr>
      <w:r>
        <w:rPr>
          <w:rFonts w:hint="eastAsia"/>
          <w:sz w:val="21"/>
          <w:szCs w:val="21"/>
        </w:rPr>
        <w:t xml:space="preserve">5、本基金投资权证，在任何交易日买入的总金额，不超过上一交易日基金资产净值的0.5%，基金持有的全部权证的市值不超过基金资产净值的 3％，本基金管理人管理的全部基金持有同一权证的比例不超过该权证的10％。投资于其他权证的投资比例，遵从法律法规或监管部门的相关规定； </w:t>
      </w:r>
    </w:p>
    <w:p w14:paraId="7923A99A">
      <w:pPr>
        <w:pStyle w:val="8"/>
        <w:spacing w:before="0" w:beforeAutospacing="0" w:after="0" w:afterAutospacing="0" w:line="360" w:lineRule="auto"/>
        <w:ind w:firstLine="420"/>
        <w:rPr>
          <w:rFonts w:hint="eastAsia"/>
          <w:sz w:val="21"/>
          <w:szCs w:val="21"/>
        </w:rPr>
      </w:pPr>
      <w:r>
        <w:rPr>
          <w:rFonts w:hint="eastAsia"/>
          <w:sz w:val="21"/>
          <w:szCs w:val="21"/>
        </w:rPr>
        <w:t xml:space="preserve">6、本基金持有的同一（指同一信用级别）资产支持证券的比例，不得超过该资产支持证券规模的10％；本基金投资于同一原始权益人的各类资产支持证券的比例，不得超过该基金资产净值的10%；基金管理人管理的全部证券投资基金投资于同一原始权益人的各类资产支持证券，不得超过其各类资产支持证券合计规模的10%；本基金持有的全部资产支持证券，其市值不得超过该基金资产净值的20％； </w:t>
      </w:r>
    </w:p>
    <w:p w14:paraId="59DA760B">
      <w:pPr>
        <w:pStyle w:val="8"/>
        <w:spacing w:before="0" w:beforeAutospacing="0" w:after="0" w:afterAutospacing="0" w:line="360" w:lineRule="auto"/>
        <w:ind w:firstLine="420"/>
        <w:rPr>
          <w:rFonts w:hint="eastAsia"/>
          <w:sz w:val="21"/>
          <w:szCs w:val="21"/>
        </w:rPr>
      </w:pPr>
      <w:r>
        <w:rPr>
          <w:rFonts w:hint="eastAsia"/>
          <w:sz w:val="21"/>
          <w:szCs w:val="21"/>
        </w:rPr>
        <w:t xml:space="preserve">7、本基金管理人管理的且由本基金托管人托管的全部开放式基金持有一家上市公司发行的可流通股票，不得超过该上市公司可流通股票的15%；本基金管理人管理的且由本基金托管人托管的全部投资组合持有一家上市公司发行的可流通股票，不得超过该上市公司可流通股票的30%； </w:t>
      </w:r>
    </w:p>
    <w:p w14:paraId="75BB85F9">
      <w:pPr>
        <w:pStyle w:val="8"/>
        <w:spacing w:before="0" w:beforeAutospacing="0" w:after="0" w:afterAutospacing="0" w:line="360" w:lineRule="auto"/>
        <w:ind w:firstLine="420"/>
        <w:rPr>
          <w:rFonts w:hint="eastAsia"/>
          <w:sz w:val="21"/>
          <w:szCs w:val="21"/>
        </w:rPr>
      </w:pPr>
      <w:r>
        <w:rPr>
          <w:rFonts w:hint="eastAsia"/>
          <w:sz w:val="21"/>
          <w:szCs w:val="21"/>
        </w:rPr>
        <w:t xml:space="preserve">8、本基金主动投资于流动性受限资产的市值合计不得超过本基金资产净值的15%； </w:t>
      </w:r>
    </w:p>
    <w:p w14:paraId="3BBAC3A8">
      <w:pPr>
        <w:pStyle w:val="8"/>
        <w:spacing w:before="0" w:beforeAutospacing="0" w:after="0" w:afterAutospacing="0" w:line="360" w:lineRule="auto"/>
        <w:ind w:firstLine="420"/>
        <w:rPr>
          <w:rFonts w:hint="eastAsia"/>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14:paraId="06F6E860">
      <w:pPr>
        <w:pStyle w:val="8"/>
        <w:spacing w:before="0" w:beforeAutospacing="0" w:after="0" w:afterAutospacing="0" w:line="360" w:lineRule="auto"/>
        <w:ind w:firstLine="420"/>
        <w:rPr>
          <w:rFonts w:hint="eastAsia"/>
          <w:sz w:val="21"/>
          <w:szCs w:val="21"/>
        </w:rPr>
      </w:pPr>
      <w:r>
        <w:rPr>
          <w:rFonts w:hint="eastAsia"/>
          <w:sz w:val="21"/>
          <w:szCs w:val="21"/>
        </w:rPr>
        <w:t xml:space="preserve">9、本基金与私募类证券资管产品及中国证监会认定的其他主体为交易对手开展逆回购交易的，可接受质押品的资质要求应当与基金合同约定的投资范围保持一致； </w:t>
      </w:r>
    </w:p>
    <w:p w14:paraId="5E02A4D4">
      <w:pPr>
        <w:pStyle w:val="8"/>
        <w:spacing w:before="0" w:beforeAutospacing="0" w:after="0" w:afterAutospacing="0" w:line="360" w:lineRule="auto"/>
        <w:ind w:firstLine="420"/>
        <w:rPr>
          <w:rFonts w:hint="eastAsia"/>
          <w:sz w:val="21"/>
          <w:szCs w:val="21"/>
        </w:rPr>
      </w:pPr>
      <w:r>
        <w:rPr>
          <w:rFonts w:hint="eastAsia"/>
          <w:sz w:val="21"/>
          <w:szCs w:val="21"/>
        </w:rPr>
        <w:t xml:space="preserve">10、本基金不得违反基金合同中有关投资范围、投资策略、投资比例的规定； </w:t>
      </w:r>
    </w:p>
    <w:p w14:paraId="01418F35">
      <w:pPr>
        <w:pStyle w:val="8"/>
        <w:spacing w:before="0" w:beforeAutospacing="0" w:after="0" w:afterAutospacing="0" w:line="360" w:lineRule="auto"/>
        <w:ind w:firstLine="420"/>
        <w:rPr>
          <w:rFonts w:hint="eastAsia"/>
          <w:sz w:val="21"/>
          <w:szCs w:val="21"/>
        </w:rPr>
      </w:pPr>
      <w:r>
        <w:rPr>
          <w:rFonts w:hint="eastAsia"/>
          <w:sz w:val="21"/>
          <w:szCs w:val="21"/>
        </w:rPr>
        <w:t xml:space="preserve">11、法律法规或监管部门对上述比例限制另有规定的，从其规定。 </w:t>
      </w:r>
    </w:p>
    <w:p w14:paraId="6125A1D5">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自基金合同生效之日起六个月内使基金的投资组合比例符合基金合同的约定。在符合相关法律法规规定的前提下，因证券市场波动、上市公司合并、基金规模变动等非本基金管理人的因素致使基金的投资组合不符合上述1-3项以及5-7项、10项规定的投资比例的，基金管理人应当在10个交易日内进行调整。法律法规或监管部门另有规定的，从其规定。 </w:t>
      </w:r>
    </w:p>
    <w:p w14:paraId="507E8208">
      <w:pPr>
        <w:pStyle w:val="8"/>
        <w:spacing w:before="0" w:beforeAutospacing="0" w:after="0" w:afterAutospacing="0" w:line="360" w:lineRule="auto"/>
        <w:ind w:firstLine="420"/>
        <w:rPr>
          <w:rFonts w:hint="eastAsia"/>
          <w:sz w:val="21"/>
          <w:szCs w:val="21"/>
        </w:rPr>
      </w:pPr>
      <w:r>
        <w:rPr>
          <w:rFonts w:hint="eastAsia"/>
          <w:sz w:val="21"/>
          <w:szCs w:val="21"/>
        </w:rPr>
        <w:t xml:space="preserve">若法律法规或监管部门取消上述限制，履行适当程序后，本基金投资可不受上述规定限制。 </w:t>
      </w:r>
    </w:p>
    <w:p w14:paraId="744281F0">
      <w:pPr>
        <w:pStyle w:val="8"/>
        <w:spacing w:before="0" w:beforeAutospacing="0" w:after="0" w:afterAutospacing="0" w:line="360" w:lineRule="auto"/>
        <w:ind w:firstLine="420"/>
        <w:rPr>
          <w:rFonts w:hint="eastAsia"/>
          <w:sz w:val="21"/>
          <w:szCs w:val="21"/>
        </w:rPr>
      </w:pPr>
      <w:r>
        <w:rPr>
          <w:rFonts w:hint="eastAsia"/>
          <w:sz w:val="21"/>
          <w:szCs w:val="21"/>
        </w:rPr>
        <w:t xml:space="preserve">基金托管人对基金投资的监督和检查自《基金合同》生效之日起开始。 </w:t>
      </w:r>
    </w:p>
    <w:p w14:paraId="708CA192">
      <w:pPr>
        <w:pStyle w:val="8"/>
        <w:spacing w:before="0" w:beforeAutospacing="0" w:after="0" w:afterAutospacing="0" w:line="360" w:lineRule="auto"/>
        <w:ind w:firstLine="420"/>
        <w:rPr>
          <w:rFonts w:hint="eastAsia"/>
          <w:sz w:val="21"/>
          <w:szCs w:val="21"/>
        </w:rPr>
      </w:pPr>
      <w:r>
        <w:rPr>
          <w:rFonts w:hint="eastAsia"/>
          <w:sz w:val="21"/>
          <w:szCs w:val="21"/>
        </w:rPr>
        <w:t xml:space="preserve">（三）基金托管人根据有关法律法规的规定及基金合同的约定，对本协议第十五条第（九）项基金投资禁止行为进行监督。基金托管人通过事后监督方式对基金管理人基金投资禁止行为和关联交易进行监督。根据法律法规有关基金禁止从事关联交易的规定，基金管理人和基金托管人相互提供与本机构有控股关系的股东、与本机构有其他重大利害关系的公司名单及有关关联方交易证券名单。基金管理人和基金托管人有责任确保关联交易名单的真实性、准确性、完整性，并负责及时将更新后的名单发送给对方。 </w:t>
      </w:r>
    </w:p>
    <w:p w14:paraId="0E63C100">
      <w:pPr>
        <w:pStyle w:val="8"/>
        <w:spacing w:before="0" w:beforeAutospacing="0" w:after="0" w:afterAutospacing="0" w:line="360" w:lineRule="auto"/>
        <w:ind w:firstLine="420"/>
        <w:rPr>
          <w:rFonts w:hint="eastAsia"/>
          <w:sz w:val="21"/>
          <w:szCs w:val="21"/>
        </w:rPr>
      </w:pPr>
      <w:r>
        <w:rPr>
          <w:rFonts w:hint="eastAsia"/>
          <w:sz w:val="21"/>
          <w:szCs w:val="21"/>
        </w:rPr>
        <w:t xml:space="preserve">若基金托管人发现基金管理人与关联交易名单中列示的关联方进行法律法规禁止基金从事的关联交易时，基金托管人应及时提醒并协助基金管理人采取必要措施阻止该关联交易的发生，如基金托管人采取必要措施后仍无法阻止关联交易发生时，基金托管人有权向中国证监会报告。对于基金管理人已成交的关联交易，基金托管人事前无法阻止该关联交易的发生，只能进行事后结算，基金托管人不承担由此造成的损失，并向中国证监会报告。 </w:t>
      </w:r>
    </w:p>
    <w:p w14:paraId="6B484B8B">
      <w:pPr>
        <w:pStyle w:val="8"/>
        <w:spacing w:before="0" w:beforeAutospacing="0" w:after="0" w:afterAutospacing="0" w:line="360" w:lineRule="auto"/>
        <w:ind w:firstLine="420"/>
        <w:rPr>
          <w:rFonts w:hint="eastAsia"/>
          <w:sz w:val="21"/>
          <w:szCs w:val="21"/>
        </w:rPr>
      </w:pPr>
      <w:r>
        <w:rPr>
          <w:rFonts w:hint="eastAsia"/>
          <w:sz w:val="21"/>
          <w:szCs w:val="21"/>
        </w:rPr>
        <w:t xml:space="preserve">（四）基金托管人根据有关法律法规的规定及基金合同的约定，对基金管理人参与银行间债券市场进行监督。基金管理人应在基金投资运作之前向基金托管人提供经慎重选择的、本基金适用的银行间债券市场交易对手名单，并约定各交易对手所适用的交易结算方式。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3个工作日内与基金托管人协商解决。基金管理人收到基金托管人书面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或交易方式进行交易时，基金托管人应及时提醒基金管理人，基金托管人不承担由此造成的任何损失和责任。 </w:t>
      </w:r>
    </w:p>
    <w:p w14:paraId="793B5786">
      <w:pPr>
        <w:pStyle w:val="8"/>
        <w:spacing w:before="0" w:beforeAutospacing="0" w:after="0" w:afterAutospacing="0" w:line="360" w:lineRule="auto"/>
        <w:ind w:firstLine="420"/>
        <w:rPr>
          <w:rFonts w:hint="eastAsia"/>
          <w:sz w:val="21"/>
          <w:szCs w:val="21"/>
        </w:rPr>
      </w:pPr>
      <w:r>
        <w:rPr>
          <w:rFonts w:hint="eastAsia"/>
          <w:sz w:val="21"/>
          <w:szCs w:val="21"/>
        </w:rPr>
        <w:t xml:space="preserve">（五）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 </w:t>
      </w:r>
    </w:p>
    <w:p w14:paraId="3D421392">
      <w:pPr>
        <w:pStyle w:val="8"/>
        <w:spacing w:before="0" w:beforeAutospacing="0" w:after="0" w:afterAutospacing="0" w:line="360" w:lineRule="auto"/>
        <w:ind w:firstLine="420"/>
        <w:rPr>
          <w:rFonts w:hint="eastAsia"/>
          <w:sz w:val="21"/>
          <w:szCs w:val="21"/>
        </w:rPr>
      </w:pPr>
      <w:r>
        <w:rPr>
          <w:rFonts w:hint="eastAsia"/>
          <w:sz w:val="21"/>
          <w:szCs w:val="21"/>
        </w:rPr>
        <w:t xml:space="preserve">如果基金管理人未经基金托管人的审核擅自将不实的业绩表现数据印制在宣传推介材料上，则基金托管人对此不承担任何责任，并将在发现后立即报告中国证监会。 </w:t>
      </w:r>
    </w:p>
    <w:p w14:paraId="59E679B6">
      <w:pPr>
        <w:pStyle w:val="8"/>
        <w:spacing w:before="0" w:beforeAutospacing="0" w:after="0" w:afterAutospacing="0" w:line="360" w:lineRule="auto"/>
        <w:ind w:firstLine="420"/>
        <w:rPr>
          <w:rFonts w:hint="eastAsia"/>
          <w:sz w:val="21"/>
          <w:szCs w:val="21"/>
        </w:rPr>
      </w:pPr>
      <w:r>
        <w:rPr>
          <w:rFonts w:hint="eastAsia"/>
          <w:sz w:val="21"/>
          <w:szCs w:val="21"/>
        </w:rPr>
        <w:t xml:space="preserve">（六）基金托管人根据有关法律法规的规定及基金合同的约定，对基金投资流通受限证券进行监督。 </w:t>
      </w:r>
    </w:p>
    <w:p w14:paraId="6ECC7631">
      <w:pPr>
        <w:pStyle w:val="8"/>
        <w:spacing w:before="0" w:beforeAutospacing="0" w:after="0" w:afterAutospacing="0" w:line="360" w:lineRule="auto"/>
        <w:ind w:firstLine="420"/>
        <w:rPr>
          <w:rFonts w:hint="eastAsia"/>
          <w:sz w:val="21"/>
          <w:szCs w:val="21"/>
        </w:rPr>
      </w:pPr>
      <w:r>
        <w:rPr>
          <w:rFonts w:hint="eastAsia"/>
          <w:sz w:val="21"/>
          <w:szCs w:val="21"/>
        </w:rPr>
        <w:t xml:space="preserve">1、基金投资流通受限证券，应遵守《关于规范基金投资非公开发行证券行为的紧急通知》、《关于基金投资非公开发行股票等流通受限证券有关问题的通知》等有关法律法规规定。 </w:t>
      </w:r>
    </w:p>
    <w:p w14:paraId="3FAA8C74">
      <w:pPr>
        <w:pStyle w:val="8"/>
        <w:spacing w:before="0" w:beforeAutospacing="0" w:after="0" w:afterAutospacing="0" w:line="360" w:lineRule="auto"/>
        <w:ind w:firstLine="420"/>
        <w:rPr>
          <w:rFonts w:hint="eastAsia"/>
          <w:sz w:val="21"/>
          <w:szCs w:val="21"/>
        </w:rPr>
      </w:pPr>
      <w:r>
        <w:rPr>
          <w:rFonts w:hint="eastAsia"/>
          <w:sz w:val="21"/>
          <w:szCs w:val="21"/>
        </w:rPr>
        <w:t xml:space="preserve">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 </w:t>
      </w:r>
    </w:p>
    <w:p w14:paraId="0695E20E">
      <w:pPr>
        <w:pStyle w:val="8"/>
        <w:spacing w:before="0" w:beforeAutospacing="0" w:after="0" w:afterAutospacing="0" w:line="360" w:lineRule="auto"/>
        <w:ind w:firstLine="420"/>
        <w:rPr>
          <w:rFonts w:hint="eastAsia"/>
          <w:sz w:val="21"/>
          <w:szCs w:val="21"/>
        </w:rPr>
      </w:pPr>
      <w:r>
        <w:rPr>
          <w:rFonts w:hint="eastAsia"/>
          <w:sz w:val="21"/>
          <w:szCs w:val="21"/>
        </w:rPr>
        <w:t xml:space="preserve">3、在投资流通受限证券之前，基金管理人应当制定相关投资决策流程、风险控制制度、流动性风险控制预案等规章制度。基金管理人应当根据基金的投资风格和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 </w:t>
      </w:r>
    </w:p>
    <w:p w14:paraId="5BD5B5BC">
      <w:pPr>
        <w:pStyle w:val="8"/>
        <w:spacing w:before="0" w:beforeAutospacing="0" w:after="0" w:afterAutospacing="0" w:line="360" w:lineRule="auto"/>
        <w:ind w:firstLine="420"/>
        <w:rPr>
          <w:rFonts w:hint="eastAsia"/>
          <w:sz w:val="21"/>
          <w:szCs w:val="21"/>
        </w:rPr>
      </w:pPr>
      <w:r>
        <w:rPr>
          <w:rFonts w:hint="eastAsia"/>
          <w:sz w:val="21"/>
          <w:szCs w:val="21"/>
        </w:rPr>
        <w:t xml:space="preserve">4、在投资流通受限证券之前，基金管理人应至少提前两个交易日向基金托管人提供有关流通受限证券的相关信息，具体应当包括但不限于如下文件（如有）： </w:t>
      </w:r>
    </w:p>
    <w:p w14:paraId="44CA21E3">
      <w:pPr>
        <w:pStyle w:val="8"/>
        <w:spacing w:before="0" w:beforeAutospacing="0" w:after="0" w:afterAutospacing="0" w:line="360" w:lineRule="auto"/>
        <w:ind w:firstLine="420"/>
        <w:rPr>
          <w:rFonts w:hint="eastAsia"/>
          <w:sz w:val="21"/>
          <w:szCs w:val="21"/>
        </w:rPr>
      </w:pPr>
      <w:r>
        <w:rPr>
          <w:rFonts w:hint="eastAsia"/>
          <w:sz w:val="21"/>
          <w:szCs w:val="21"/>
        </w:rPr>
        <w:t xml:space="preserve">拟发行数量、定价依据、监管机构的批准证明文件复印件、基金管理人与承销商签订的销售协议复印件、缴款通知书、基金拟认购的数量、价格、总成本、划款账号、划款金额、划款时间文件等。基金管理人应保证上述信息的真实、完整。 </w:t>
      </w:r>
    </w:p>
    <w:p w14:paraId="791C6CDF">
      <w:pPr>
        <w:pStyle w:val="8"/>
        <w:spacing w:before="0" w:beforeAutospacing="0" w:after="0" w:afterAutospacing="0" w:line="360" w:lineRule="auto"/>
        <w:ind w:firstLine="420"/>
        <w:rPr>
          <w:rFonts w:hint="eastAsia"/>
          <w:sz w:val="21"/>
          <w:szCs w:val="21"/>
        </w:rPr>
      </w:pPr>
      <w:r>
        <w:rPr>
          <w:rFonts w:hint="eastAsia"/>
          <w:sz w:val="21"/>
          <w:szCs w:val="21"/>
        </w:rPr>
        <w:t xml:space="preserve">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 </w:t>
      </w:r>
    </w:p>
    <w:p w14:paraId="2DC93A69">
      <w:pPr>
        <w:pStyle w:val="8"/>
        <w:spacing w:before="0" w:beforeAutospacing="0" w:after="0" w:afterAutospacing="0" w:line="360" w:lineRule="auto"/>
        <w:ind w:firstLine="420"/>
        <w:rPr>
          <w:rFonts w:hint="eastAsia"/>
          <w:sz w:val="21"/>
          <w:szCs w:val="21"/>
        </w:rPr>
      </w:pPr>
      <w:r>
        <w:rPr>
          <w:rFonts w:hint="eastAsia"/>
          <w:sz w:val="21"/>
          <w:szCs w:val="21"/>
        </w:rPr>
        <w:t xml:space="preserve">6、基金管理人应保证基金投资的受限证券登记存管在本基金名下，并确保证基金托管人能够正常查询。因基金管理人原因产生的受限证券登记存管问题，造成基金财产的损失或基金托管人无法安全保管基金财产的责任与损失，由基金管理人承担。 </w:t>
      </w:r>
    </w:p>
    <w:p w14:paraId="282A9BD4">
      <w:pPr>
        <w:pStyle w:val="8"/>
        <w:spacing w:before="0" w:beforeAutospacing="0" w:after="0" w:afterAutospacing="0" w:line="360" w:lineRule="auto"/>
        <w:ind w:firstLine="420"/>
        <w:rPr>
          <w:rFonts w:hint="eastAsia"/>
          <w:sz w:val="21"/>
          <w:szCs w:val="21"/>
        </w:rPr>
      </w:pPr>
      <w:r>
        <w:rPr>
          <w:rFonts w:hint="eastAsia"/>
          <w:sz w:val="21"/>
          <w:szCs w:val="21"/>
        </w:rPr>
        <w:t xml:space="preserve">7、如果基金管理人未按照本协议的约定向基金托管人报送相关数据或者报送了虚假的数据或者出现其他影响基金托管人履行托管人监督职责的行为，导致基金托管人不能履行托管人职责的，基金管理人应承担相应法律后果，包括但不限于承担基金托管人可能遭受的监管部门罚款以及基金托管人向基金份额持有人承担的赔偿。因投资流动受限证券产生的损失，除依据法律法规的规定以及基金合同的约定应当由基金份额持有人承担的之外，由基金管理人承担，基金托管人不承担上述损失。如因基金管理人未遵守相关制度、流动性风险处置方案以及投资额度和比例限制要求的原因导致本基金出现风险损失致使基金托管人承担连带赔偿责任的，基金管理人应赔偿基金托管人由此遭受的损失。法律法规及监管机构另有规定的除外。 </w:t>
      </w:r>
    </w:p>
    <w:p w14:paraId="1E6C4186">
      <w:pPr>
        <w:pStyle w:val="8"/>
        <w:spacing w:before="0" w:beforeAutospacing="0" w:after="0" w:afterAutospacing="0" w:line="360" w:lineRule="auto"/>
        <w:ind w:firstLine="420"/>
        <w:rPr>
          <w:rFonts w:hint="eastAsia"/>
          <w:sz w:val="21"/>
          <w:szCs w:val="21"/>
        </w:rPr>
      </w:pPr>
      <w:r>
        <w:rPr>
          <w:rFonts w:hint="eastAsia"/>
          <w:sz w:val="21"/>
          <w:szCs w:val="21"/>
        </w:rPr>
        <w:t xml:space="preserve">（七）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前及时核对并以书面形式给基金托管人发出回函，就基金托管人的疑义进行解释或举证，说明违规原因及纠正期限，并保证在规定期限内及时改正。在上述规定期限内, 基金托管人有权随时对通知事项进行复查, 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 </w:t>
      </w:r>
    </w:p>
    <w:p w14:paraId="0822558F">
      <w:pPr>
        <w:pStyle w:val="8"/>
        <w:spacing w:before="0" w:beforeAutospacing="0" w:after="0" w:afterAutospacing="0" w:line="360" w:lineRule="auto"/>
        <w:ind w:firstLine="420"/>
        <w:rPr>
          <w:rFonts w:hint="eastAsia"/>
          <w:sz w:val="21"/>
          <w:szCs w:val="21"/>
        </w:rPr>
      </w:pPr>
      <w:r>
        <w:rPr>
          <w:rFonts w:hint="eastAsia"/>
          <w:sz w:val="21"/>
          <w:szCs w:val="21"/>
        </w:rPr>
        <w:t xml:space="preserve">（八）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 </w:t>
      </w:r>
    </w:p>
    <w:p w14:paraId="236680E9">
      <w:pPr>
        <w:pStyle w:val="8"/>
        <w:spacing w:before="0" w:beforeAutospacing="0" w:after="0" w:afterAutospacing="0" w:line="360" w:lineRule="auto"/>
        <w:ind w:firstLine="420"/>
        <w:rPr>
          <w:rFonts w:hint="eastAsia"/>
          <w:sz w:val="21"/>
          <w:szCs w:val="21"/>
        </w:rPr>
      </w:pPr>
      <w:r>
        <w:rPr>
          <w:rFonts w:hint="eastAsia"/>
          <w:sz w:val="21"/>
          <w:szCs w:val="21"/>
        </w:rPr>
        <w:t xml:space="preserve">（九）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 </w:t>
      </w:r>
    </w:p>
    <w:p w14:paraId="3686E5BE">
      <w:pPr>
        <w:pStyle w:val="8"/>
        <w:spacing w:before="0" w:beforeAutospacing="0" w:after="0" w:afterAutospacing="0" w:line="360" w:lineRule="auto"/>
        <w:ind w:firstLine="420"/>
        <w:rPr>
          <w:rFonts w:hint="eastAsia"/>
          <w:sz w:val="21"/>
          <w:szCs w:val="21"/>
        </w:rPr>
      </w:pPr>
      <w:r>
        <w:rPr>
          <w:rStyle w:val="12"/>
          <w:rFonts w:hint="eastAsia"/>
          <w:sz w:val="21"/>
          <w:szCs w:val="21"/>
        </w:rPr>
        <w:t>三、基金管理人对基金托管人的业务监督、核查</w:t>
      </w:r>
    </w:p>
    <w:p w14:paraId="52ED34D3">
      <w:pPr>
        <w:pStyle w:val="8"/>
        <w:spacing w:before="0" w:beforeAutospacing="0" w:after="0" w:afterAutospacing="0" w:line="360" w:lineRule="auto"/>
        <w:ind w:firstLine="420"/>
        <w:rPr>
          <w:rFonts w:hint="eastAsia"/>
          <w:sz w:val="21"/>
          <w:szCs w:val="21"/>
        </w:rPr>
      </w:pPr>
      <w:r>
        <w:rPr>
          <w:rFonts w:hint="eastAsia"/>
          <w:sz w:val="21"/>
          <w:szCs w:val="21"/>
        </w:rPr>
        <w:t xml:space="preserve">（一）基金管理人对基金托管人履行托管职责情况进行核查，核查事项包括基金托管人安全保管基金财产、开设基金财产的资金账户和证券账户、复核基金管理人计算的基金资产净值和基金份额净值、根据基金管理人指令办理清算交收、相关信息披露和监督基金投资运作等行为。 </w:t>
      </w:r>
    </w:p>
    <w:p w14:paraId="65D9C12B">
      <w:pPr>
        <w:pStyle w:val="8"/>
        <w:spacing w:before="0" w:beforeAutospacing="0" w:after="0" w:afterAutospacing="0" w:line="360" w:lineRule="auto"/>
        <w:ind w:firstLine="420"/>
        <w:rPr>
          <w:rFonts w:hint="eastAsia"/>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前及时核对并以书面形式给基金管理人发出回函，说明违规原因及纠正期限，并保证在规定期限内及时改正。在上述规定期限内，基金管理人有权随时对通知事项进行复查, 督促基金托管人改正。基金托管人应积极配合基金管理人的核查行为，包括但不限于：提交相关资料以供基金管理人核查托管财产的完整性和真实性，在规定时间内答复基金管理人并改正。 </w:t>
      </w:r>
    </w:p>
    <w:p w14:paraId="45A5C090">
      <w:pPr>
        <w:pStyle w:val="8"/>
        <w:spacing w:before="0" w:beforeAutospacing="0" w:after="0" w:afterAutospacing="0" w:line="360" w:lineRule="auto"/>
        <w:ind w:firstLine="420"/>
        <w:rPr>
          <w:rFonts w:hint="eastAsia"/>
          <w:sz w:val="21"/>
          <w:szCs w:val="21"/>
        </w:rPr>
      </w:pPr>
      <w:r>
        <w:rPr>
          <w:rFonts w:hint="eastAsia"/>
          <w:sz w:val="21"/>
          <w:szCs w:val="21"/>
        </w:rPr>
        <w:t xml:space="preserve">（三）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 </w:t>
      </w:r>
    </w:p>
    <w:p w14:paraId="1E6F5624">
      <w:pPr>
        <w:pStyle w:val="8"/>
        <w:spacing w:before="0" w:beforeAutospacing="0" w:after="0" w:afterAutospacing="0" w:line="360" w:lineRule="auto"/>
        <w:ind w:firstLine="420"/>
        <w:rPr>
          <w:rFonts w:hint="eastAsia"/>
          <w:sz w:val="21"/>
          <w:szCs w:val="21"/>
        </w:rPr>
      </w:pPr>
      <w:r>
        <w:rPr>
          <w:rStyle w:val="12"/>
          <w:rFonts w:hint="eastAsia"/>
          <w:sz w:val="21"/>
          <w:szCs w:val="21"/>
        </w:rPr>
        <w:t>四、基金财产的保管</w:t>
      </w:r>
    </w:p>
    <w:p w14:paraId="17322804">
      <w:pPr>
        <w:pStyle w:val="8"/>
        <w:spacing w:before="0" w:beforeAutospacing="0" w:after="0" w:afterAutospacing="0" w:line="360" w:lineRule="auto"/>
        <w:ind w:firstLine="420"/>
        <w:rPr>
          <w:rFonts w:hint="eastAsia"/>
          <w:sz w:val="21"/>
          <w:szCs w:val="21"/>
        </w:rPr>
      </w:pPr>
      <w:r>
        <w:rPr>
          <w:rFonts w:hint="eastAsia"/>
          <w:sz w:val="21"/>
          <w:szCs w:val="21"/>
        </w:rPr>
        <w:t xml:space="preserve">（一）基金财产保管的原则 </w:t>
      </w:r>
    </w:p>
    <w:p w14:paraId="7988E4DE">
      <w:pPr>
        <w:pStyle w:val="8"/>
        <w:spacing w:before="0" w:beforeAutospacing="0" w:after="0" w:afterAutospacing="0" w:line="360" w:lineRule="auto"/>
        <w:ind w:firstLine="420"/>
        <w:rPr>
          <w:rFonts w:hint="eastAsia"/>
          <w:sz w:val="21"/>
          <w:szCs w:val="21"/>
        </w:rPr>
      </w:pPr>
      <w:r>
        <w:rPr>
          <w:rFonts w:hint="eastAsia"/>
          <w:sz w:val="21"/>
          <w:szCs w:val="21"/>
        </w:rPr>
        <w:t xml:space="preserve">1、基金财产应独立于基金管理人、基金托管人的固有财产。 </w:t>
      </w:r>
    </w:p>
    <w:p w14:paraId="1884E289">
      <w:pPr>
        <w:pStyle w:val="8"/>
        <w:spacing w:before="0" w:beforeAutospacing="0" w:after="0" w:afterAutospacing="0" w:line="360" w:lineRule="auto"/>
        <w:ind w:firstLine="420"/>
        <w:rPr>
          <w:rFonts w:hint="eastAsia"/>
          <w:sz w:val="21"/>
          <w:szCs w:val="21"/>
        </w:rPr>
      </w:pPr>
      <w:r>
        <w:rPr>
          <w:rFonts w:hint="eastAsia"/>
          <w:sz w:val="21"/>
          <w:szCs w:val="21"/>
        </w:rPr>
        <w:t xml:space="preserve">2、基金托管人应安全保管基金财产。未经基金管理人依据合法程序作出的合法合规指令，基金托管人不得自行运用、处分、分配基金的任何财产。 </w:t>
      </w:r>
    </w:p>
    <w:p w14:paraId="25F70D23">
      <w:pPr>
        <w:pStyle w:val="8"/>
        <w:spacing w:before="0" w:beforeAutospacing="0" w:after="0" w:afterAutospacing="0" w:line="360" w:lineRule="auto"/>
        <w:ind w:firstLine="420"/>
        <w:rPr>
          <w:rFonts w:hint="eastAsia"/>
          <w:sz w:val="21"/>
          <w:szCs w:val="21"/>
        </w:rPr>
      </w:pPr>
      <w:r>
        <w:rPr>
          <w:rFonts w:hint="eastAsia"/>
          <w:sz w:val="21"/>
          <w:szCs w:val="21"/>
        </w:rPr>
        <w:t xml:space="preserve">3、基金托管人按照规定开设基金财产的资金账户和证券账户。 </w:t>
      </w:r>
    </w:p>
    <w:p w14:paraId="11031AB9">
      <w:pPr>
        <w:pStyle w:val="8"/>
        <w:spacing w:before="0" w:beforeAutospacing="0" w:after="0" w:afterAutospacing="0" w:line="360" w:lineRule="auto"/>
        <w:ind w:firstLine="420"/>
        <w:rPr>
          <w:rFonts w:hint="eastAsia"/>
          <w:sz w:val="21"/>
          <w:szCs w:val="21"/>
        </w:rPr>
      </w:pPr>
      <w:r>
        <w:rPr>
          <w:rFonts w:hint="eastAsia"/>
          <w:sz w:val="21"/>
          <w:szCs w:val="21"/>
        </w:rPr>
        <w:t xml:space="preserve">4、基金托管人对所托管的不同基金财产分别设置账户，确保基金财产的完整与独立。 </w:t>
      </w:r>
    </w:p>
    <w:p w14:paraId="4B2767B6">
      <w:pPr>
        <w:pStyle w:val="8"/>
        <w:spacing w:before="0" w:beforeAutospacing="0" w:after="0" w:afterAutospacing="0" w:line="360" w:lineRule="auto"/>
        <w:ind w:firstLine="420"/>
        <w:rPr>
          <w:rFonts w:hint="eastAsia"/>
          <w:sz w:val="21"/>
          <w:szCs w:val="21"/>
        </w:rPr>
      </w:pPr>
      <w:r>
        <w:rPr>
          <w:rFonts w:hint="eastAsia"/>
          <w:sz w:val="21"/>
          <w:szCs w:val="21"/>
        </w:rPr>
        <w:t xml:space="preserve">5、基金托管人根据基金管理人的指令，按照基金合同和本协议的约定保管基金财产，如有特殊情况双方可另行协商解决。 </w:t>
      </w:r>
    </w:p>
    <w:p w14:paraId="46F08C07">
      <w:pPr>
        <w:pStyle w:val="8"/>
        <w:spacing w:before="0" w:beforeAutospacing="0" w:after="0" w:afterAutospacing="0" w:line="360" w:lineRule="auto"/>
        <w:ind w:firstLine="420"/>
        <w:rPr>
          <w:rFonts w:hint="eastAsia"/>
          <w:sz w:val="21"/>
          <w:szCs w:val="21"/>
        </w:rPr>
      </w:pPr>
      <w:r>
        <w:rPr>
          <w:rFonts w:hint="eastAsia"/>
          <w:sz w:val="21"/>
          <w:szCs w:val="21"/>
        </w:rPr>
        <w:t xml:space="preserve">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 </w:t>
      </w:r>
    </w:p>
    <w:p w14:paraId="79BA4B3D">
      <w:pPr>
        <w:pStyle w:val="8"/>
        <w:spacing w:before="0" w:beforeAutospacing="0" w:after="0" w:afterAutospacing="0" w:line="360" w:lineRule="auto"/>
        <w:ind w:firstLine="420"/>
        <w:rPr>
          <w:rFonts w:hint="eastAsia"/>
          <w:sz w:val="21"/>
          <w:szCs w:val="21"/>
        </w:rPr>
      </w:pPr>
      <w:r>
        <w:rPr>
          <w:rFonts w:hint="eastAsia"/>
          <w:sz w:val="21"/>
          <w:szCs w:val="21"/>
        </w:rPr>
        <w:t xml:space="preserve">7、除依据法律法规和基金合同的规定外，基金托管人不得委托第三人托管基金财产。 </w:t>
      </w:r>
    </w:p>
    <w:p w14:paraId="7FACD792">
      <w:pPr>
        <w:pStyle w:val="8"/>
        <w:spacing w:before="0" w:beforeAutospacing="0" w:after="0" w:afterAutospacing="0" w:line="360" w:lineRule="auto"/>
        <w:ind w:firstLine="420"/>
        <w:rPr>
          <w:rFonts w:hint="eastAsia"/>
          <w:sz w:val="21"/>
          <w:szCs w:val="21"/>
        </w:rPr>
      </w:pPr>
      <w:r>
        <w:rPr>
          <w:rFonts w:hint="eastAsia"/>
          <w:sz w:val="21"/>
          <w:szCs w:val="21"/>
        </w:rPr>
        <w:t xml:space="preserve">（二）基金募集期间及募集资金的验资 </w:t>
      </w:r>
    </w:p>
    <w:p w14:paraId="6FB0A0C6">
      <w:pPr>
        <w:pStyle w:val="8"/>
        <w:spacing w:before="0" w:beforeAutospacing="0" w:after="0" w:afterAutospacing="0" w:line="360" w:lineRule="auto"/>
        <w:ind w:firstLine="420"/>
        <w:rPr>
          <w:rFonts w:hint="eastAsia"/>
          <w:sz w:val="21"/>
          <w:szCs w:val="21"/>
        </w:rPr>
      </w:pPr>
      <w:r>
        <w:rPr>
          <w:rFonts w:hint="eastAsia"/>
          <w:sz w:val="21"/>
          <w:szCs w:val="21"/>
        </w:rPr>
        <w:t xml:space="preserve">1、基金募集期间的资金应存于基金管理人在具有托管资格的商业银行开设的基金认购专户。该账户由基金管理人开立并管理。 </w:t>
      </w:r>
    </w:p>
    <w:p w14:paraId="2A74FBB7">
      <w:pPr>
        <w:pStyle w:val="8"/>
        <w:spacing w:before="0" w:beforeAutospacing="0" w:after="0" w:afterAutospacing="0" w:line="360" w:lineRule="auto"/>
        <w:ind w:firstLine="420"/>
        <w:rPr>
          <w:rFonts w:hint="eastAsia"/>
          <w:sz w:val="21"/>
          <w:szCs w:val="21"/>
        </w:rPr>
      </w:pPr>
      <w:r>
        <w:rPr>
          <w:rFonts w:hint="eastAsia"/>
          <w:sz w:val="21"/>
          <w:szCs w:val="21"/>
        </w:rPr>
        <w:t xml:space="preserve">2、基金募集期满或基金停止募集时，募集的基金份额总额、基金募集金额、基金份额持有人人数符合《基金法》、《运作办法》等有关规定后，基金管理人应将属于基金财产的全部资金划入基金托管人开立的基金银行账户，同时在规定时间内，聘请具有从事证券相关业务资格的会计师事务所进行验资，出具验资报告。出具的验资报告由参加验资的2名或2名以上中国注册会计师签字方为有效。 </w:t>
      </w:r>
    </w:p>
    <w:p w14:paraId="597EB7D0">
      <w:pPr>
        <w:pStyle w:val="8"/>
        <w:spacing w:before="0" w:beforeAutospacing="0" w:after="0" w:afterAutospacing="0" w:line="360" w:lineRule="auto"/>
        <w:ind w:firstLine="420"/>
        <w:rPr>
          <w:rFonts w:hint="eastAsia"/>
          <w:sz w:val="21"/>
          <w:szCs w:val="21"/>
        </w:rPr>
      </w:pPr>
      <w:r>
        <w:rPr>
          <w:rFonts w:hint="eastAsia"/>
          <w:sz w:val="21"/>
          <w:szCs w:val="21"/>
        </w:rPr>
        <w:t xml:space="preserve">3、若基金募集期限届满，未能达到基金合同生效的条件，由基金管理人按规定办理退款等事宜，基金托管人应提供充分协助。 </w:t>
      </w:r>
    </w:p>
    <w:p w14:paraId="34D404ED">
      <w:pPr>
        <w:pStyle w:val="8"/>
        <w:spacing w:before="0" w:beforeAutospacing="0" w:after="0" w:afterAutospacing="0" w:line="360" w:lineRule="auto"/>
        <w:ind w:firstLine="420"/>
        <w:rPr>
          <w:rFonts w:hint="eastAsia"/>
          <w:sz w:val="21"/>
          <w:szCs w:val="21"/>
        </w:rPr>
      </w:pPr>
      <w:r>
        <w:rPr>
          <w:rFonts w:hint="eastAsia"/>
          <w:sz w:val="21"/>
          <w:szCs w:val="21"/>
        </w:rPr>
        <w:t xml:space="preserve">（三）基金资金账户的开立和管理 </w:t>
      </w:r>
    </w:p>
    <w:p w14:paraId="3073B7A4">
      <w:pPr>
        <w:pStyle w:val="8"/>
        <w:spacing w:before="0" w:beforeAutospacing="0" w:after="0" w:afterAutospacing="0" w:line="360" w:lineRule="auto"/>
        <w:ind w:firstLine="420"/>
        <w:rPr>
          <w:rFonts w:hint="eastAsia"/>
          <w:sz w:val="21"/>
          <w:szCs w:val="21"/>
        </w:rPr>
      </w:pPr>
      <w:r>
        <w:rPr>
          <w:rFonts w:hint="eastAsia"/>
          <w:sz w:val="21"/>
          <w:szCs w:val="21"/>
        </w:rPr>
        <w:t xml:space="preserve">1、基金托管人应负责本基金的资金账户的开设和管理。 </w:t>
      </w:r>
    </w:p>
    <w:p w14:paraId="6D4EDA68">
      <w:pPr>
        <w:pStyle w:val="8"/>
        <w:spacing w:before="0" w:beforeAutospacing="0" w:after="0" w:afterAutospacing="0" w:line="360" w:lineRule="auto"/>
        <w:ind w:firstLine="420"/>
        <w:rPr>
          <w:rFonts w:hint="eastAsia"/>
          <w:sz w:val="21"/>
          <w:szCs w:val="21"/>
        </w:rPr>
      </w:pPr>
      <w:r>
        <w:rPr>
          <w:rFonts w:hint="eastAsia"/>
          <w:sz w:val="21"/>
          <w:szCs w:val="21"/>
        </w:rPr>
        <w:t xml:space="preserve">2、 基金托管人可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 </w:t>
      </w:r>
    </w:p>
    <w:p w14:paraId="4C0453D7">
      <w:pPr>
        <w:pStyle w:val="8"/>
        <w:spacing w:before="0" w:beforeAutospacing="0" w:after="0" w:afterAutospacing="0" w:line="360" w:lineRule="auto"/>
        <w:ind w:firstLine="420"/>
        <w:rPr>
          <w:rFonts w:hint="eastAsia"/>
          <w:sz w:val="21"/>
          <w:szCs w:val="21"/>
        </w:rPr>
      </w:pPr>
      <w:r>
        <w:rPr>
          <w:rFonts w:hint="eastAsia"/>
          <w:sz w:val="21"/>
          <w:szCs w:val="21"/>
        </w:rPr>
        <w:t xml:space="preserve">3、基金资金账户的开立和使用，限于满足开展本基金业务的需要。基金托管人和基金管理人不得假借本基金的名义开立任何其他银行账户；亦不得使用基金的任何账户进行本基金业务以外的活动。 </w:t>
      </w:r>
    </w:p>
    <w:p w14:paraId="05C31562">
      <w:pPr>
        <w:pStyle w:val="8"/>
        <w:spacing w:before="0" w:beforeAutospacing="0" w:after="0" w:afterAutospacing="0" w:line="360" w:lineRule="auto"/>
        <w:ind w:firstLine="420"/>
        <w:rPr>
          <w:rFonts w:hint="eastAsia"/>
          <w:sz w:val="21"/>
          <w:szCs w:val="21"/>
        </w:rPr>
      </w:pPr>
      <w:r>
        <w:rPr>
          <w:rFonts w:hint="eastAsia"/>
          <w:sz w:val="21"/>
          <w:szCs w:val="21"/>
        </w:rPr>
        <w:t xml:space="preserve">4、基金资金账户的开立和管理应符合相关法律法规的有关规定。 </w:t>
      </w:r>
    </w:p>
    <w:p w14:paraId="7C109D4F">
      <w:pPr>
        <w:pStyle w:val="8"/>
        <w:spacing w:before="0" w:beforeAutospacing="0" w:after="0" w:afterAutospacing="0" w:line="360" w:lineRule="auto"/>
        <w:ind w:firstLine="420"/>
        <w:rPr>
          <w:rFonts w:hint="eastAsia"/>
          <w:sz w:val="21"/>
          <w:szCs w:val="21"/>
        </w:rPr>
      </w:pPr>
      <w:r>
        <w:rPr>
          <w:rFonts w:hint="eastAsia"/>
          <w:sz w:val="21"/>
          <w:szCs w:val="21"/>
        </w:rPr>
        <w:t xml:space="preserve">5、在符合法律法规规定的条件下，基金托管人可以通过基金托管人专用账户办理基金资产的支付。 </w:t>
      </w:r>
    </w:p>
    <w:p w14:paraId="1C60EDD1">
      <w:pPr>
        <w:pStyle w:val="8"/>
        <w:spacing w:before="0" w:beforeAutospacing="0" w:after="0" w:afterAutospacing="0" w:line="360" w:lineRule="auto"/>
        <w:ind w:firstLine="420"/>
        <w:rPr>
          <w:rFonts w:hint="eastAsia"/>
          <w:sz w:val="21"/>
          <w:szCs w:val="21"/>
        </w:rPr>
      </w:pPr>
      <w:r>
        <w:rPr>
          <w:rFonts w:hint="eastAsia"/>
          <w:sz w:val="21"/>
          <w:szCs w:val="21"/>
        </w:rPr>
        <w:t xml:space="preserve">（四）基金证券账户的开立和管理 </w:t>
      </w:r>
    </w:p>
    <w:p w14:paraId="4CC3155C">
      <w:pPr>
        <w:pStyle w:val="8"/>
        <w:spacing w:before="0" w:beforeAutospacing="0" w:after="0" w:afterAutospacing="0" w:line="360" w:lineRule="auto"/>
        <w:ind w:firstLine="420"/>
        <w:rPr>
          <w:rFonts w:hint="eastAsia"/>
          <w:sz w:val="21"/>
          <w:szCs w:val="21"/>
        </w:rPr>
      </w:pPr>
      <w:r>
        <w:rPr>
          <w:rFonts w:hint="eastAsia"/>
          <w:sz w:val="21"/>
          <w:szCs w:val="21"/>
        </w:rPr>
        <w:t xml:space="preserve">1、基金托管人在中国证券登记结算有限责任公司上海分公司、深圳分公司为基金开立基金托管人与基金联名的证券账户。 </w:t>
      </w:r>
    </w:p>
    <w:p w14:paraId="4601F8C5">
      <w:pPr>
        <w:pStyle w:val="8"/>
        <w:spacing w:before="0" w:beforeAutospacing="0" w:after="0" w:afterAutospacing="0" w:line="360" w:lineRule="auto"/>
        <w:ind w:firstLine="420"/>
        <w:rPr>
          <w:rFonts w:hint="eastAsia"/>
          <w:sz w:val="21"/>
          <w:szCs w:val="21"/>
        </w:rPr>
      </w:pPr>
      <w:r>
        <w:rPr>
          <w:rFonts w:hint="eastAsia"/>
          <w:sz w:val="21"/>
          <w:szCs w:val="21"/>
        </w:rPr>
        <w:t xml:space="preserve">2、基金证券账户的开立和使用，限于满足开展本基金业务的需要。基金托管人和基金管理人不得出借或未经对方同意擅自转让基金的任何证券账户，亦不得使用基金的任何账户进行本基金业务以外的活动。 </w:t>
      </w:r>
    </w:p>
    <w:p w14:paraId="773A44D4">
      <w:pPr>
        <w:pStyle w:val="8"/>
        <w:spacing w:before="0" w:beforeAutospacing="0" w:after="0" w:afterAutospacing="0" w:line="360" w:lineRule="auto"/>
        <w:ind w:firstLine="420"/>
        <w:rPr>
          <w:rFonts w:hint="eastAsia"/>
          <w:sz w:val="21"/>
          <w:szCs w:val="21"/>
        </w:rPr>
      </w:pPr>
      <w:r>
        <w:rPr>
          <w:rFonts w:hint="eastAsia"/>
          <w:sz w:val="21"/>
          <w:szCs w:val="21"/>
        </w:rPr>
        <w:t xml:space="preserve">3、 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 </w:t>
      </w:r>
    </w:p>
    <w:p w14:paraId="76D0CC2C">
      <w:pPr>
        <w:pStyle w:val="8"/>
        <w:spacing w:before="0" w:beforeAutospacing="0" w:after="0" w:afterAutospacing="0" w:line="360" w:lineRule="auto"/>
        <w:ind w:firstLine="420"/>
        <w:rPr>
          <w:rFonts w:hint="eastAsia"/>
          <w:sz w:val="21"/>
          <w:szCs w:val="21"/>
        </w:rPr>
      </w:pPr>
      <w:r>
        <w:rPr>
          <w:rFonts w:hint="eastAsia"/>
          <w:sz w:val="21"/>
          <w:szCs w:val="21"/>
        </w:rPr>
        <w:t xml:space="preserve">4、基金证券账户的开立和证券账户卡的保管由基金托管人负责，账户资产的管理和运用由基金管理人负责。 </w:t>
      </w:r>
    </w:p>
    <w:p w14:paraId="1BFD932B">
      <w:pPr>
        <w:pStyle w:val="8"/>
        <w:spacing w:before="0" w:beforeAutospacing="0" w:after="0" w:afterAutospacing="0" w:line="360" w:lineRule="auto"/>
        <w:ind w:firstLine="420"/>
        <w:rPr>
          <w:rFonts w:hint="eastAsia"/>
          <w:sz w:val="21"/>
          <w:szCs w:val="21"/>
        </w:rPr>
      </w:pPr>
      <w:r>
        <w:rPr>
          <w:rFonts w:hint="eastAsia"/>
          <w:sz w:val="21"/>
          <w:szCs w:val="21"/>
        </w:rPr>
        <w:t xml:space="preserve">5、在本托管协议生效日之后，本基金被允许从事其他投资品种的投资业务，涉及相关账户的开设、使用的，按有关规定开设、使用并管理；若无相关规定，则基金托管人应当比照并遵守上述关于账户开设、使用的规定。 </w:t>
      </w:r>
    </w:p>
    <w:p w14:paraId="23C48208">
      <w:pPr>
        <w:pStyle w:val="8"/>
        <w:spacing w:before="0" w:beforeAutospacing="0" w:after="0" w:afterAutospacing="0" w:line="360" w:lineRule="auto"/>
        <w:ind w:firstLine="420"/>
        <w:rPr>
          <w:rFonts w:hint="eastAsia"/>
          <w:sz w:val="21"/>
          <w:szCs w:val="21"/>
        </w:rPr>
      </w:pPr>
      <w:r>
        <w:rPr>
          <w:rFonts w:hint="eastAsia"/>
          <w:sz w:val="21"/>
          <w:szCs w:val="21"/>
        </w:rPr>
        <w:t xml:space="preserve">（五）债券托管专户的开设和管理 </w:t>
      </w:r>
    </w:p>
    <w:p w14:paraId="30FD12B9">
      <w:pPr>
        <w:pStyle w:val="8"/>
        <w:spacing w:before="0" w:beforeAutospacing="0" w:after="0" w:afterAutospacing="0" w:line="360" w:lineRule="auto"/>
        <w:ind w:firstLine="420"/>
        <w:rPr>
          <w:rFonts w:hint="eastAsia"/>
          <w:sz w:val="21"/>
          <w:szCs w:val="21"/>
        </w:rPr>
      </w:pPr>
      <w:r>
        <w:rPr>
          <w:rFonts w:hint="eastAsia"/>
          <w:sz w:val="21"/>
          <w:szCs w:val="21"/>
        </w:rPr>
        <w:t xml:space="preserve">基金合同生效后，基金托管人根据中国人民银行、中央国债登记结算有限责任公司的有关规定，在中央国债登记结算有限责任公司开立债券托管与结算账户，并代表基金进行银行间市场债券的结算。基金管理人和基金托管人同时代表基金签订全国银行间债券市场债券回购主协议。 </w:t>
      </w:r>
    </w:p>
    <w:p w14:paraId="1050F219">
      <w:pPr>
        <w:pStyle w:val="8"/>
        <w:spacing w:before="0" w:beforeAutospacing="0" w:after="0" w:afterAutospacing="0" w:line="360" w:lineRule="auto"/>
        <w:ind w:firstLine="420"/>
        <w:rPr>
          <w:rFonts w:hint="eastAsia"/>
          <w:sz w:val="21"/>
          <w:szCs w:val="21"/>
        </w:rPr>
      </w:pPr>
      <w:r>
        <w:rPr>
          <w:rFonts w:hint="eastAsia"/>
          <w:sz w:val="21"/>
          <w:szCs w:val="21"/>
        </w:rPr>
        <w:t xml:space="preserve">（六）其他账户的开立和管理 </w:t>
      </w:r>
    </w:p>
    <w:p w14:paraId="07CC5573">
      <w:pPr>
        <w:pStyle w:val="8"/>
        <w:spacing w:before="0" w:beforeAutospacing="0" w:after="0" w:afterAutospacing="0" w:line="360" w:lineRule="auto"/>
        <w:ind w:firstLine="420"/>
        <w:rPr>
          <w:rFonts w:hint="eastAsia"/>
          <w:sz w:val="21"/>
          <w:szCs w:val="21"/>
        </w:rPr>
      </w:pPr>
      <w:r>
        <w:rPr>
          <w:rFonts w:hint="eastAsia"/>
          <w:sz w:val="21"/>
          <w:szCs w:val="21"/>
        </w:rPr>
        <w:t xml:space="preserve">1、因业务发展需要而开立的其他账户，可以根据法律法规和基金合同的规定，在基金管理人和基金托管人商议后由基金托管人负责开立。新账户按有关规则使用并管理。 </w:t>
      </w:r>
    </w:p>
    <w:p w14:paraId="19BB10DA">
      <w:pPr>
        <w:pStyle w:val="8"/>
        <w:spacing w:before="0" w:beforeAutospacing="0" w:after="0" w:afterAutospacing="0" w:line="360" w:lineRule="auto"/>
        <w:ind w:firstLine="420"/>
        <w:rPr>
          <w:rFonts w:hint="eastAsia"/>
          <w:sz w:val="21"/>
          <w:szCs w:val="21"/>
        </w:rPr>
      </w:pPr>
      <w:r>
        <w:rPr>
          <w:rFonts w:hint="eastAsia"/>
          <w:sz w:val="21"/>
          <w:szCs w:val="21"/>
        </w:rPr>
        <w:t xml:space="preserve">2、法律法规等有关规定对相关账户的开立和管理另有规定的，从其规定办理。 </w:t>
      </w:r>
    </w:p>
    <w:p w14:paraId="068730E8">
      <w:pPr>
        <w:pStyle w:val="8"/>
        <w:spacing w:before="0" w:beforeAutospacing="0" w:after="0" w:afterAutospacing="0" w:line="360" w:lineRule="auto"/>
        <w:ind w:firstLine="420"/>
        <w:rPr>
          <w:rFonts w:hint="eastAsia"/>
          <w:sz w:val="21"/>
          <w:szCs w:val="21"/>
        </w:rPr>
      </w:pPr>
      <w:r>
        <w:rPr>
          <w:rFonts w:hint="eastAsia"/>
          <w:sz w:val="21"/>
          <w:szCs w:val="21"/>
        </w:rPr>
        <w:t xml:space="preserve">（七）基金财产投资的有关有价凭证等的保管 </w:t>
      </w:r>
    </w:p>
    <w:p w14:paraId="0B23E03D">
      <w:pPr>
        <w:pStyle w:val="8"/>
        <w:spacing w:before="0" w:beforeAutospacing="0" w:after="0" w:afterAutospacing="0" w:line="360" w:lineRule="auto"/>
        <w:ind w:firstLine="420"/>
        <w:rPr>
          <w:rFonts w:hint="eastAsia"/>
          <w:sz w:val="21"/>
          <w:szCs w:val="21"/>
        </w:rPr>
      </w:pPr>
      <w:r>
        <w:rPr>
          <w:rFonts w:hint="eastAsia"/>
          <w:sz w:val="21"/>
          <w:szCs w:val="21"/>
        </w:rPr>
        <w:t xml:space="preserve">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托管人对托管人以外机构实际有效控制的证券不承担保管责任。 </w:t>
      </w:r>
    </w:p>
    <w:p w14:paraId="06068E8F">
      <w:pPr>
        <w:pStyle w:val="8"/>
        <w:spacing w:before="0" w:beforeAutospacing="0" w:after="0" w:afterAutospacing="0" w:line="360" w:lineRule="auto"/>
        <w:ind w:firstLine="420"/>
        <w:rPr>
          <w:rFonts w:hint="eastAsia"/>
          <w:sz w:val="21"/>
          <w:szCs w:val="21"/>
        </w:rPr>
      </w:pPr>
      <w:r>
        <w:rPr>
          <w:rFonts w:hint="eastAsia"/>
          <w:sz w:val="21"/>
          <w:szCs w:val="21"/>
        </w:rPr>
        <w:t xml:space="preserve">（八）与基金财产有关的重大合同的保管 </w:t>
      </w:r>
    </w:p>
    <w:p w14:paraId="098E3744">
      <w:pPr>
        <w:pStyle w:val="8"/>
        <w:spacing w:before="0" w:beforeAutospacing="0" w:after="0" w:afterAutospacing="0" w:line="360" w:lineRule="auto"/>
        <w:ind w:firstLine="420"/>
        <w:rPr>
          <w:rFonts w:hint="eastAsia"/>
          <w:sz w:val="21"/>
          <w:szCs w:val="21"/>
        </w:rPr>
      </w:pPr>
      <w:r>
        <w:rPr>
          <w:rFonts w:hint="eastAsia"/>
          <w:sz w:val="21"/>
          <w:szCs w:val="21"/>
        </w:rPr>
        <w:t xml:space="preserve">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 </w:t>
      </w:r>
    </w:p>
    <w:p w14:paraId="1551C367">
      <w:pPr>
        <w:pStyle w:val="8"/>
        <w:spacing w:before="0" w:beforeAutospacing="0" w:after="0" w:afterAutospacing="0" w:line="360" w:lineRule="auto"/>
        <w:ind w:firstLine="420"/>
        <w:rPr>
          <w:rFonts w:hint="eastAsia"/>
          <w:sz w:val="21"/>
          <w:szCs w:val="21"/>
        </w:rPr>
      </w:pPr>
      <w:r>
        <w:rPr>
          <w:rStyle w:val="12"/>
          <w:rFonts w:hint="eastAsia"/>
          <w:sz w:val="21"/>
          <w:szCs w:val="21"/>
        </w:rPr>
        <w:t>五、基金资产净值计算与复核</w:t>
      </w:r>
    </w:p>
    <w:p w14:paraId="46655068">
      <w:pPr>
        <w:pStyle w:val="8"/>
        <w:spacing w:before="0" w:beforeAutospacing="0" w:after="0" w:afterAutospacing="0" w:line="360" w:lineRule="auto"/>
        <w:ind w:firstLine="420"/>
        <w:rPr>
          <w:rFonts w:hint="eastAsia"/>
          <w:sz w:val="21"/>
          <w:szCs w:val="21"/>
        </w:rPr>
      </w:pPr>
      <w:r>
        <w:rPr>
          <w:rFonts w:hint="eastAsia"/>
          <w:sz w:val="21"/>
          <w:szCs w:val="21"/>
        </w:rPr>
        <w:t xml:space="preserve">（一）基金资产净值 </w:t>
      </w:r>
    </w:p>
    <w:p w14:paraId="1BAADBB6">
      <w:pPr>
        <w:pStyle w:val="8"/>
        <w:spacing w:before="0" w:beforeAutospacing="0" w:after="0" w:afterAutospacing="0" w:line="360" w:lineRule="auto"/>
        <w:ind w:firstLine="420"/>
        <w:rPr>
          <w:rFonts w:hint="eastAsia"/>
          <w:sz w:val="21"/>
          <w:szCs w:val="21"/>
        </w:rPr>
      </w:pPr>
      <w:r>
        <w:rPr>
          <w:rFonts w:hint="eastAsia"/>
          <w:sz w:val="21"/>
          <w:szCs w:val="21"/>
        </w:rPr>
        <w:t xml:space="preserve">基金资产净值是指基金资产总值减去负债后的金额。 </w:t>
      </w:r>
    </w:p>
    <w:p w14:paraId="1CB9CB99">
      <w:pPr>
        <w:pStyle w:val="8"/>
        <w:spacing w:before="0" w:beforeAutospacing="0" w:after="0" w:afterAutospacing="0" w:line="360" w:lineRule="auto"/>
        <w:ind w:firstLine="420"/>
        <w:rPr>
          <w:rFonts w:hint="eastAsia"/>
          <w:sz w:val="21"/>
          <w:szCs w:val="21"/>
        </w:rPr>
      </w:pPr>
      <w:r>
        <w:rPr>
          <w:rFonts w:hint="eastAsia"/>
          <w:sz w:val="21"/>
          <w:szCs w:val="21"/>
        </w:rPr>
        <w:t xml:space="preserve">基金份额净值是指基金资产净值除以基金份额总数。基金份额净值的计算，精确到0.001元，小数点后第四位四舍五入，由此产生的误差计入基金财产。国家另有规定的，从其规定。 </w:t>
      </w:r>
    </w:p>
    <w:p w14:paraId="3D87FE53">
      <w:pPr>
        <w:pStyle w:val="8"/>
        <w:spacing w:before="0" w:beforeAutospacing="0" w:after="0" w:afterAutospacing="0" w:line="360" w:lineRule="auto"/>
        <w:ind w:firstLine="420"/>
        <w:rPr>
          <w:rFonts w:hint="eastAsia"/>
          <w:sz w:val="21"/>
          <w:szCs w:val="21"/>
        </w:rPr>
      </w:pPr>
      <w:r>
        <w:rPr>
          <w:rFonts w:hint="eastAsia"/>
          <w:sz w:val="21"/>
          <w:szCs w:val="21"/>
        </w:rPr>
        <w:t xml:space="preserve">每工作日计算基金资产净值及基金份额净值，并按规定公告。 </w:t>
      </w:r>
    </w:p>
    <w:p w14:paraId="74518928">
      <w:pPr>
        <w:pStyle w:val="8"/>
        <w:spacing w:before="0" w:beforeAutospacing="0" w:after="0" w:afterAutospacing="0" w:line="360" w:lineRule="auto"/>
        <w:ind w:firstLine="420"/>
        <w:rPr>
          <w:rFonts w:hint="eastAsia"/>
          <w:sz w:val="21"/>
          <w:szCs w:val="21"/>
        </w:rPr>
      </w:pPr>
      <w:r>
        <w:rPr>
          <w:rFonts w:hint="eastAsia"/>
          <w:sz w:val="21"/>
          <w:szCs w:val="21"/>
        </w:rPr>
        <w:t xml:space="preserve">（二）复核程序 </w:t>
      </w:r>
    </w:p>
    <w:p w14:paraId="2F7192CF">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基金管理人每工作日对基金资产进行估值后，将基金份额净值结果发送基金托管人，经基金托管人复核无误后，由基金管理人对外公布。 </w:t>
      </w:r>
    </w:p>
    <w:p w14:paraId="449E0569">
      <w:pPr>
        <w:pStyle w:val="8"/>
        <w:spacing w:before="0" w:beforeAutospacing="0" w:after="0" w:afterAutospacing="0" w:line="360" w:lineRule="auto"/>
        <w:ind w:firstLine="420"/>
        <w:rPr>
          <w:rFonts w:hint="eastAsia"/>
          <w:sz w:val="21"/>
          <w:szCs w:val="21"/>
        </w:rPr>
      </w:pPr>
      <w:r>
        <w:rPr>
          <w:rStyle w:val="12"/>
          <w:rFonts w:hint="eastAsia"/>
          <w:sz w:val="21"/>
          <w:szCs w:val="21"/>
        </w:rPr>
        <w:t>六、基金份额持有人名册的登记与保管</w:t>
      </w:r>
    </w:p>
    <w:p w14:paraId="0B49B748">
      <w:pPr>
        <w:pStyle w:val="8"/>
        <w:spacing w:before="0" w:beforeAutospacing="0" w:after="0" w:afterAutospacing="0" w:line="360" w:lineRule="auto"/>
        <w:ind w:firstLine="420"/>
        <w:rPr>
          <w:rFonts w:hint="eastAsia"/>
          <w:sz w:val="21"/>
          <w:szCs w:val="21"/>
        </w:rPr>
      </w:pPr>
      <w:r>
        <w:rPr>
          <w:rFonts w:hint="eastAsia"/>
          <w:sz w:val="21"/>
          <w:szCs w:val="21"/>
        </w:rPr>
        <w:t xml:space="preserve">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 </w:t>
      </w:r>
    </w:p>
    <w:p w14:paraId="355D7D21">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名册由注册登记机构编制，由基金管理人审核并提交基金托管人保管。基金托管人有权要求基金管理人提供任意一个交易日或全部交易日的基金份额持有人名册，基金管理人应及时提供，不得拖延或拒绝提供。 </w:t>
      </w:r>
    </w:p>
    <w:p w14:paraId="061DD394">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 </w:t>
      </w:r>
    </w:p>
    <w:p w14:paraId="61CB86AD">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 </w:t>
      </w:r>
    </w:p>
    <w:p w14:paraId="73E3D25B">
      <w:pPr>
        <w:pStyle w:val="8"/>
        <w:spacing w:before="0" w:beforeAutospacing="0" w:after="0" w:afterAutospacing="0" w:line="360" w:lineRule="auto"/>
        <w:ind w:firstLine="420"/>
        <w:rPr>
          <w:rFonts w:hint="eastAsia"/>
          <w:sz w:val="21"/>
          <w:szCs w:val="21"/>
        </w:rPr>
      </w:pPr>
      <w:r>
        <w:rPr>
          <w:rStyle w:val="12"/>
          <w:rFonts w:hint="eastAsia"/>
          <w:sz w:val="21"/>
          <w:szCs w:val="21"/>
        </w:rPr>
        <w:t>七、争议解决方式</w:t>
      </w:r>
    </w:p>
    <w:p w14:paraId="6480AB84">
      <w:pPr>
        <w:pStyle w:val="8"/>
        <w:spacing w:before="0" w:beforeAutospacing="0" w:after="0" w:afterAutospacing="0" w:line="360" w:lineRule="auto"/>
        <w:ind w:firstLine="420"/>
        <w:rPr>
          <w:rFonts w:hint="eastAsia"/>
          <w:sz w:val="21"/>
          <w:szCs w:val="21"/>
        </w:rPr>
      </w:pPr>
      <w:r>
        <w:rPr>
          <w:rFonts w:hint="eastAsia"/>
          <w:sz w:val="21"/>
          <w:szCs w:val="21"/>
        </w:rPr>
        <w:t xml:space="preserve">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 </w:t>
      </w:r>
    </w:p>
    <w:p w14:paraId="18BE60A4">
      <w:pPr>
        <w:pStyle w:val="8"/>
        <w:spacing w:before="0" w:beforeAutospacing="0" w:after="0" w:afterAutospacing="0" w:line="360" w:lineRule="auto"/>
        <w:ind w:firstLine="420"/>
        <w:rPr>
          <w:rFonts w:hint="eastAsia"/>
          <w:sz w:val="21"/>
          <w:szCs w:val="21"/>
        </w:rPr>
      </w:pPr>
      <w:r>
        <w:rPr>
          <w:rFonts w:hint="eastAsia"/>
          <w:sz w:val="21"/>
          <w:szCs w:val="21"/>
        </w:rPr>
        <w:t xml:space="preserve">争议处理期间，双方当事人应恪守基金管理人和基金托管人职责，各自继续忠实、勤勉、尽责地履行基金合同和本托管协议规定的义务，维护基金份额持有人的合法权益。 </w:t>
      </w:r>
    </w:p>
    <w:p w14:paraId="0418E17F">
      <w:pPr>
        <w:pStyle w:val="8"/>
        <w:spacing w:before="0" w:beforeAutospacing="0" w:after="0" w:afterAutospacing="0" w:line="360" w:lineRule="auto"/>
        <w:ind w:firstLine="420"/>
        <w:rPr>
          <w:rFonts w:hint="eastAsia"/>
          <w:sz w:val="21"/>
          <w:szCs w:val="21"/>
        </w:rPr>
      </w:pPr>
      <w:r>
        <w:rPr>
          <w:rFonts w:hint="eastAsia"/>
          <w:sz w:val="21"/>
          <w:szCs w:val="21"/>
        </w:rPr>
        <w:t xml:space="preserve">本协议适用中华人民共和国法律并从其解释。 </w:t>
      </w:r>
    </w:p>
    <w:p w14:paraId="21067BAC">
      <w:pPr>
        <w:pStyle w:val="8"/>
        <w:spacing w:before="0" w:beforeAutospacing="0" w:after="0" w:afterAutospacing="0" w:line="360" w:lineRule="auto"/>
        <w:ind w:firstLine="420"/>
        <w:rPr>
          <w:rFonts w:hint="eastAsia"/>
          <w:sz w:val="21"/>
          <w:szCs w:val="21"/>
        </w:rPr>
      </w:pPr>
      <w:r>
        <w:rPr>
          <w:rStyle w:val="12"/>
          <w:rFonts w:hint="eastAsia"/>
          <w:sz w:val="21"/>
          <w:szCs w:val="21"/>
        </w:rPr>
        <w:t>八、托管协议的修改与终止</w:t>
      </w:r>
    </w:p>
    <w:p w14:paraId="583DEBC6">
      <w:pPr>
        <w:pStyle w:val="8"/>
        <w:spacing w:before="0" w:beforeAutospacing="0" w:after="0" w:afterAutospacing="0" w:line="360" w:lineRule="auto"/>
        <w:ind w:firstLine="420"/>
        <w:rPr>
          <w:rFonts w:hint="eastAsia"/>
          <w:sz w:val="21"/>
          <w:szCs w:val="21"/>
        </w:rPr>
      </w:pPr>
      <w:r>
        <w:rPr>
          <w:rFonts w:hint="eastAsia"/>
          <w:sz w:val="21"/>
          <w:szCs w:val="21"/>
        </w:rPr>
        <w:t xml:space="preserve">（一）托管协议的变更程序 </w:t>
      </w:r>
    </w:p>
    <w:p w14:paraId="1F6A8862">
      <w:pPr>
        <w:pStyle w:val="8"/>
        <w:spacing w:before="0" w:beforeAutospacing="0" w:after="0" w:afterAutospacing="0" w:line="360" w:lineRule="auto"/>
        <w:ind w:firstLine="420"/>
        <w:rPr>
          <w:rFonts w:hint="eastAsia"/>
          <w:sz w:val="21"/>
          <w:szCs w:val="21"/>
        </w:rPr>
      </w:pPr>
      <w:r>
        <w:rPr>
          <w:rFonts w:hint="eastAsia"/>
          <w:sz w:val="21"/>
          <w:szCs w:val="21"/>
        </w:rPr>
        <w:t xml:space="preserve">本协议双方当事人经协商一致，可以对协议进行修改。修改后的新协议，其内容不得与基金合同的规定有任何冲突。基金托管协议的变更报中国证监会核准后生效。 </w:t>
      </w:r>
    </w:p>
    <w:p w14:paraId="51361EDA">
      <w:pPr>
        <w:pStyle w:val="8"/>
        <w:spacing w:before="0" w:beforeAutospacing="0" w:after="0" w:afterAutospacing="0" w:line="360" w:lineRule="auto"/>
        <w:ind w:firstLine="420"/>
        <w:rPr>
          <w:rFonts w:hint="eastAsia"/>
          <w:sz w:val="21"/>
          <w:szCs w:val="21"/>
        </w:rPr>
      </w:pPr>
      <w:r>
        <w:rPr>
          <w:rFonts w:hint="eastAsia"/>
          <w:sz w:val="21"/>
          <w:szCs w:val="21"/>
        </w:rPr>
        <w:t xml:space="preserve">（二）基金托管协议终止的情形 </w:t>
      </w:r>
    </w:p>
    <w:p w14:paraId="7ED8BF27">
      <w:pPr>
        <w:pStyle w:val="8"/>
        <w:spacing w:before="0" w:beforeAutospacing="0" w:after="0" w:afterAutospacing="0" w:line="360" w:lineRule="auto"/>
        <w:ind w:firstLine="420"/>
        <w:rPr>
          <w:rFonts w:hint="eastAsia"/>
          <w:sz w:val="21"/>
          <w:szCs w:val="21"/>
        </w:rPr>
      </w:pPr>
      <w:r>
        <w:rPr>
          <w:rFonts w:hint="eastAsia"/>
          <w:sz w:val="21"/>
          <w:szCs w:val="21"/>
        </w:rPr>
        <w:t xml:space="preserve">1、基金合同终止； </w:t>
      </w:r>
    </w:p>
    <w:p w14:paraId="3849BE3B">
      <w:pPr>
        <w:pStyle w:val="8"/>
        <w:spacing w:before="0" w:beforeAutospacing="0" w:after="0" w:afterAutospacing="0" w:line="360" w:lineRule="auto"/>
        <w:ind w:firstLine="420"/>
        <w:rPr>
          <w:rFonts w:hint="eastAsia"/>
          <w:sz w:val="21"/>
          <w:szCs w:val="21"/>
        </w:rPr>
      </w:pPr>
      <w:r>
        <w:rPr>
          <w:rFonts w:hint="eastAsia"/>
          <w:sz w:val="21"/>
          <w:szCs w:val="21"/>
        </w:rPr>
        <w:t xml:space="preserve">2、基金托管人解散、依法被撤销、破产或由其他基金托管人接管基金资产； </w:t>
      </w:r>
    </w:p>
    <w:p w14:paraId="1F89DE92">
      <w:pPr>
        <w:pStyle w:val="8"/>
        <w:spacing w:before="0" w:beforeAutospacing="0" w:after="0" w:afterAutospacing="0" w:line="360" w:lineRule="auto"/>
        <w:ind w:firstLine="420"/>
        <w:rPr>
          <w:rFonts w:hint="eastAsia"/>
          <w:sz w:val="21"/>
          <w:szCs w:val="21"/>
        </w:rPr>
      </w:pPr>
      <w:r>
        <w:rPr>
          <w:rFonts w:hint="eastAsia"/>
          <w:sz w:val="21"/>
          <w:szCs w:val="21"/>
        </w:rPr>
        <w:t xml:space="preserve">3、基金管理人解散、依法被撤销、破产或由其他基金管理人接管基金管理权； </w:t>
      </w:r>
    </w:p>
    <w:p w14:paraId="311F07C1">
      <w:pPr>
        <w:pStyle w:val="8"/>
        <w:spacing w:before="0" w:beforeAutospacing="0" w:after="0" w:afterAutospacing="0" w:line="360" w:lineRule="auto"/>
        <w:ind w:firstLine="420"/>
        <w:rPr>
          <w:rFonts w:hint="eastAsia"/>
          <w:sz w:val="21"/>
          <w:szCs w:val="21"/>
        </w:rPr>
      </w:pPr>
      <w:bookmarkStart w:id="188" w:name="chapter_level1_22_72_section_1_end"/>
      <w:bookmarkEnd w:id="188"/>
      <w:r>
        <w:rPr>
          <w:rFonts w:hint="eastAsia"/>
          <w:sz w:val="21"/>
          <w:szCs w:val="21"/>
        </w:rPr>
        <w:t xml:space="preserve">4、发生法律法规或基金合同规定的终止事项。 </w:t>
      </w:r>
    </w:p>
    <w:p w14:paraId="6386E42C">
      <w:pPr>
        <w:widowControl/>
        <w:jc w:val="left"/>
        <w:rPr>
          <w:rFonts w:hint="eastAsia" w:ascii="宋体" w:hAnsi="宋体" w:eastAsia="宋体"/>
        </w:rPr>
      </w:pPr>
      <w:r>
        <w:rPr>
          <w:rFonts w:ascii="宋体" w:hAnsi="宋体" w:eastAsia="宋体"/>
        </w:rPr>
        <w:br w:type="page"/>
      </w:r>
    </w:p>
    <w:p w14:paraId="35871327">
      <w:pPr>
        <w:pStyle w:val="2"/>
        <w:jc w:val="center"/>
        <w:rPr>
          <w:rFonts w:hint="eastAsia" w:ascii="宋体" w:hAnsi="宋体" w:eastAsia="宋体"/>
          <w:sz w:val="30"/>
        </w:rPr>
      </w:pPr>
      <w:bookmarkStart w:id="189" w:name="_Toc207963938"/>
      <w:bookmarkStart w:id="190" w:name="chapter_level1_23_75"/>
      <w:r>
        <w:rPr>
          <w:rFonts w:hint="eastAsia" w:ascii="宋体" w:hAnsi="宋体" w:eastAsia="宋体"/>
          <w:sz w:val="30"/>
        </w:rPr>
        <w:t>第二十部分  对基金份额持有人的服务</w:t>
      </w:r>
      <w:bookmarkEnd w:id="189"/>
      <w:bookmarkEnd w:id="190"/>
    </w:p>
    <w:p w14:paraId="78EF28DE">
      <w:pPr>
        <w:pStyle w:val="8"/>
        <w:spacing w:before="0" w:beforeAutospacing="0" w:after="0" w:afterAutospacing="0" w:line="360" w:lineRule="auto"/>
        <w:ind w:firstLine="420"/>
        <w:rPr>
          <w:rFonts w:hint="eastAsia"/>
          <w:sz w:val="21"/>
          <w:szCs w:val="21"/>
        </w:rPr>
      </w:pPr>
      <w:bookmarkStart w:id="191" w:name="chapter_level1_23_75_section_1"/>
      <w:bookmarkEnd w:id="191"/>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13049726">
      <w:pPr>
        <w:pStyle w:val="8"/>
        <w:spacing w:before="0" w:beforeAutospacing="0" w:after="0" w:afterAutospacing="0" w:line="360" w:lineRule="auto"/>
        <w:ind w:firstLine="420"/>
        <w:rPr>
          <w:rFonts w:hint="eastAsia"/>
          <w:sz w:val="21"/>
          <w:szCs w:val="21"/>
        </w:rPr>
      </w:pPr>
      <w:r>
        <w:rPr>
          <w:rStyle w:val="12"/>
          <w:rFonts w:hint="eastAsia"/>
          <w:sz w:val="21"/>
          <w:szCs w:val="21"/>
        </w:rPr>
        <w:t>一、持有人交易资料的寄送服务</w:t>
      </w:r>
    </w:p>
    <w:p w14:paraId="28A3E99B">
      <w:pPr>
        <w:pStyle w:val="8"/>
        <w:spacing w:before="0" w:beforeAutospacing="0" w:after="0" w:afterAutospacing="0" w:line="360" w:lineRule="auto"/>
        <w:ind w:firstLine="420"/>
        <w:rPr>
          <w:rFonts w:hint="eastAsia"/>
          <w:sz w:val="21"/>
          <w:szCs w:val="21"/>
        </w:rPr>
      </w:pPr>
      <w:r>
        <w:rPr>
          <w:rFonts w:hint="eastAsia"/>
          <w:sz w:val="21"/>
          <w:szCs w:val="21"/>
        </w:rPr>
        <w:t xml:space="preserve">1、交易确认单 </w:t>
      </w:r>
    </w:p>
    <w:p w14:paraId="7B394F3B">
      <w:pPr>
        <w:pStyle w:val="8"/>
        <w:spacing w:before="0" w:beforeAutospacing="0" w:after="0" w:afterAutospacing="0" w:line="360" w:lineRule="auto"/>
        <w:ind w:firstLine="420"/>
        <w:rPr>
          <w:rFonts w:hint="eastAsia"/>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264E22A4">
      <w:pPr>
        <w:pStyle w:val="8"/>
        <w:spacing w:before="0" w:beforeAutospacing="0" w:after="0" w:afterAutospacing="0" w:line="360" w:lineRule="auto"/>
        <w:ind w:firstLine="420"/>
        <w:rPr>
          <w:rFonts w:hint="eastAsia"/>
          <w:sz w:val="21"/>
          <w:szCs w:val="21"/>
        </w:rPr>
      </w:pPr>
      <w:r>
        <w:rPr>
          <w:rFonts w:hint="eastAsia"/>
          <w:sz w:val="21"/>
          <w:szCs w:val="21"/>
        </w:rPr>
        <w:t xml:space="preserve">2、电子对账单 </w:t>
      </w:r>
    </w:p>
    <w:p w14:paraId="25221330">
      <w:pPr>
        <w:pStyle w:val="8"/>
        <w:spacing w:before="0" w:beforeAutospacing="0" w:after="0" w:afterAutospacing="0" w:line="360" w:lineRule="auto"/>
        <w:ind w:firstLine="420"/>
        <w:rPr>
          <w:rFonts w:hint="eastAsia"/>
          <w:sz w:val="21"/>
          <w:szCs w:val="21"/>
        </w:rPr>
      </w:pPr>
      <w:r>
        <w:rPr>
          <w:rFonts w:hint="eastAsia"/>
          <w:sz w:val="21"/>
          <w:szCs w:val="21"/>
        </w:rPr>
        <w:t xml:space="preserve">每月结束后，基金管理人向所有订阅电子邮件对账单的投资者发送电子邮件对账单。 </w:t>
      </w:r>
    </w:p>
    <w:p w14:paraId="5E80DA4C">
      <w:pPr>
        <w:pStyle w:val="8"/>
        <w:spacing w:before="0" w:beforeAutospacing="0" w:after="0" w:afterAutospacing="0" w:line="360" w:lineRule="auto"/>
        <w:ind w:firstLine="420"/>
        <w:rPr>
          <w:rFonts w:hint="eastAsia"/>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r>
        <w:rPr>
          <w:rFonts w:hint="eastAsia"/>
          <w:sz w:val="21"/>
          <w:szCs w:val="21"/>
        </w:rPr>
        <w:t xml:space="preserve">；也可直接拨打博时一线通95105568（免长途话费）订阅。 </w:t>
      </w:r>
    </w:p>
    <w:p w14:paraId="269C19C0">
      <w:pPr>
        <w:pStyle w:val="8"/>
        <w:spacing w:before="0" w:beforeAutospacing="0" w:after="0" w:afterAutospacing="0" w:line="360" w:lineRule="auto"/>
        <w:ind w:firstLine="420"/>
        <w:rPr>
          <w:rFonts w:hint="eastAsia"/>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18CB194A">
      <w:pPr>
        <w:pStyle w:val="8"/>
        <w:spacing w:before="0" w:beforeAutospacing="0" w:after="0" w:afterAutospacing="0" w:line="360" w:lineRule="auto"/>
        <w:ind w:firstLine="420"/>
        <w:rPr>
          <w:rFonts w:hint="eastAsia"/>
          <w:sz w:val="21"/>
          <w:szCs w:val="21"/>
        </w:rPr>
      </w:pPr>
      <w:r>
        <w:rPr>
          <w:rStyle w:val="12"/>
          <w:rFonts w:hint="eastAsia"/>
          <w:sz w:val="21"/>
          <w:szCs w:val="21"/>
        </w:rPr>
        <w:t>二、网上理财服务</w:t>
      </w:r>
    </w:p>
    <w:p w14:paraId="4105A2D5">
      <w:pPr>
        <w:pStyle w:val="8"/>
        <w:spacing w:before="0" w:beforeAutospacing="0" w:after="0" w:afterAutospacing="0" w:line="360" w:lineRule="auto"/>
        <w:ind w:firstLine="420"/>
        <w:rPr>
          <w:rFonts w:hint="eastAsia"/>
          <w:sz w:val="21"/>
          <w:szCs w:val="21"/>
        </w:rPr>
      </w:pPr>
      <w:r>
        <w:rPr>
          <w:rFonts w:hint="eastAsia"/>
          <w:sz w:val="21"/>
          <w:szCs w:val="21"/>
        </w:rPr>
        <w:t xml:space="preserve">通过基金管理人网站，投资者可获得如下服务： </w:t>
      </w:r>
    </w:p>
    <w:p w14:paraId="6203665C">
      <w:pPr>
        <w:pStyle w:val="8"/>
        <w:spacing w:before="0" w:beforeAutospacing="0" w:after="0" w:afterAutospacing="0" w:line="360" w:lineRule="auto"/>
        <w:ind w:firstLine="420"/>
        <w:rPr>
          <w:rFonts w:hint="eastAsia"/>
          <w:sz w:val="21"/>
          <w:szCs w:val="21"/>
        </w:rPr>
      </w:pPr>
      <w:r>
        <w:rPr>
          <w:rFonts w:hint="eastAsia"/>
          <w:sz w:val="21"/>
          <w:szCs w:val="21"/>
        </w:rPr>
        <w:t xml:space="preserve">1、自助开户交易 </w:t>
      </w:r>
    </w:p>
    <w:p w14:paraId="0CBDEF8C">
      <w:pPr>
        <w:pStyle w:val="8"/>
        <w:spacing w:before="0" w:beforeAutospacing="0" w:after="0" w:afterAutospacing="0" w:line="360" w:lineRule="auto"/>
        <w:ind w:firstLine="420"/>
        <w:rPr>
          <w:rFonts w:hint="eastAsia"/>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2665A44D">
      <w:pPr>
        <w:pStyle w:val="8"/>
        <w:spacing w:before="0" w:beforeAutospacing="0" w:after="0" w:afterAutospacing="0" w:line="360" w:lineRule="auto"/>
        <w:ind w:firstLine="420"/>
        <w:rPr>
          <w:rFonts w:hint="eastAsia"/>
          <w:sz w:val="21"/>
          <w:szCs w:val="21"/>
        </w:rPr>
      </w:pPr>
      <w:r>
        <w:rPr>
          <w:rFonts w:hint="eastAsia"/>
          <w:sz w:val="21"/>
          <w:szCs w:val="21"/>
        </w:rPr>
        <w:t xml:space="preserve">2、查询服务 </w:t>
      </w:r>
    </w:p>
    <w:p w14:paraId="5E79CEC8">
      <w:pPr>
        <w:pStyle w:val="8"/>
        <w:spacing w:before="0" w:beforeAutospacing="0" w:after="0" w:afterAutospacing="0" w:line="360" w:lineRule="auto"/>
        <w:ind w:firstLine="420"/>
        <w:rPr>
          <w:rFonts w:hint="eastAsia"/>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39C4FAC9">
      <w:pPr>
        <w:pStyle w:val="8"/>
        <w:spacing w:before="0" w:beforeAutospacing="0" w:after="0" w:afterAutospacing="0" w:line="360" w:lineRule="auto"/>
        <w:ind w:firstLine="420"/>
        <w:rPr>
          <w:rFonts w:hint="eastAsia"/>
          <w:sz w:val="21"/>
          <w:szCs w:val="21"/>
        </w:rPr>
      </w:pPr>
      <w:r>
        <w:rPr>
          <w:rFonts w:hint="eastAsia"/>
          <w:sz w:val="21"/>
          <w:szCs w:val="21"/>
        </w:rPr>
        <w:t xml:space="preserve">3、信息资讯服务 </w:t>
      </w:r>
    </w:p>
    <w:p w14:paraId="5145C1A1">
      <w:pPr>
        <w:pStyle w:val="8"/>
        <w:spacing w:before="0" w:beforeAutospacing="0" w:after="0" w:afterAutospacing="0" w:line="360" w:lineRule="auto"/>
        <w:ind w:firstLine="420"/>
        <w:rPr>
          <w:rFonts w:hint="eastAsia"/>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35400FA2">
      <w:pPr>
        <w:pStyle w:val="8"/>
        <w:spacing w:before="0" w:beforeAutospacing="0" w:after="0" w:afterAutospacing="0" w:line="360" w:lineRule="auto"/>
        <w:ind w:firstLine="420"/>
        <w:rPr>
          <w:rFonts w:hint="eastAsia"/>
          <w:sz w:val="21"/>
          <w:szCs w:val="21"/>
        </w:rPr>
      </w:pPr>
      <w:r>
        <w:rPr>
          <w:rFonts w:hint="eastAsia"/>
          <w:sz w:val="21"/>
          <w:szCs w:val="21"/>
        </w:rPr>
        <w:t xml:space="preserve">4、在线客服 </w:t>
      </w:r>
    </w:p>
    <w:p w14:paraId="239321F6">
      <w:pPr>
        <w:pStyle w:val="8"/>
        <w:spacing w:before="0" w:beforeAutospacing="0" w:after="0" w:afterAutospacing="0" w:line="360" w:lineRule="auto"/>
        <w:ind w:firstLine="420"/>
        <w:rPr>
          <w:rFonts w:hint="eastAsia"/>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4BB1A24A">
      <w:pPr>
        <w:pStyle w:val="8"/>
        <w:spacing w:before="0" w:beforeAutospacing="0" w:after="0" w:afterAutospacing="0" w:line="360" w:lineRule="auto"/>
        <w:ind w:firstLine="420"/>
        <w:rPr>
          <w:rFonts w:hint="eastAsia"/>
          <w:sz w:val="21"/>
          <w:szCs w:val="21"/>
        </w:rPr>
      </w:pPr>
      <w:r>
        <w:rPr>
          <w:rStyle w:val="12"/>
          <w:rFonts w:hint="eastAsia"/>
          <w:sz w:val="21"/>
          <w:szCs w:val="21"/>
        </w:rPr>
        <w:t>三、短信服务</w:t>
      </w:r>
    </w:p>
    <w:p w14:paraId="2AD2F945">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基金管理人向订制短信服务的基金份额持有人提供相应短信服务。 </w:t>
      </w:r>
    </w:p>
    <w:p w14:paraId="0610E0C9">
      <w:pPr>
        <w:pStyle w:val="8"/>
        <w:spacing w:before="0" w:beforeAutospacing="0" w:after="0" w:afterAutospacing="0" w:line="360" w:lineRule="auto"/>
        <w:ind w:firstLine="420"/>
        <w:rPr>
          <w:rFonts w:hint="eastAsia"/>
          <w:sz w:val="21"/>
          <w:szCs w:val="21"/>
        </w:rPr>
      </w:pPr>
      <w:r>
        <w:rPr>
          <w:rStyle w:val="12"/>
          <w:rFonts w:hint="eastAsia"/>
          <w:sz w:val="21"/>
          <w:szCs w:val="21"/>
        </w:rPr>
        <w:t>四、电子邮件服务</w:t>
      </w:r>
    </w:p>
    <w:p w14:paraId="3EABD524">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基金管理人为投资者提供电子邮件方式的业务咨询、投诉受理、基金份额净值等服务。 </w:t>
      </w:r>
    </w:p>
    <w:p w14:paraId="5CB85343">
      <w:pPr>
        <w:pStyle w:val="8"/>
        <w:spacing w:before="0" w:beforeAutospacing="0" w:after="0" w:afterAutospacing="0" w:line="360" w:lineRule="auto"/>
        <w:ind w:firstLine="420"/>
        <w:rPr>
          <w:rFonts w:hint="eastAsia"/>
          <w:sz w:val="21"/>
          <w:szCs w:val="21"/>
        </w:rPr>
      </w:pPr>
      <w:r>
        <w:rPr>
          <w:rStyle w:val="12"/>
          <w:rFonts w:hint="eastAsia"/>
          <w:sz w:val="21"/>
          <w:szCs w:val="21"/>
        </w:rPr>
        <w:t>五、手机理财服务</w:t>
      </w:r>
    </w:p>
    <w:p w14:paraId="271E03F8">
      <w:pPr>
        <w:pStyle w:val="8"/>
        <w:spacing w:before="0" w:beforeAutospacing="0" w:after="0" w:afterAutospacing="0" w:line="360" w:lineRule="auto"/>
        <w:ind w:firstLine="420"/>
        <w:rPr>
          <w:rFonts w:hint="eastAsia"/>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481753BE">
      <w:pPr>
        <w:pStyle w:val="8"/>
        <w:spacing w:before="0" w:beforeAutospacing="0" w:after="0" w:afterAutospacing="0" w:line="360" w:lineRule="auto"/>
        <w:ind w:firstLine="420"/>
        <w:rPr>
          <w:rFonts w:hint="eastAsia"/>
          <w:sz w:val="21"/>
          <w:szCs w:val="21"/>
        </w:rPr>
      </w:pPr>
      <w:r>
        <w:rPr>
          <w:rStyle w:val="12"/>
          <w:rFonts w:hint="eastAsia"/>
          <w:sz w:val="21"/>
          <w:szCs w:val="21"/>
        </w:rPr>
        <w:t>六、信息订阅服务</w:t>
      </w:r>
    </w:p>
    <w:p w14:paraId="7D2D9D0D">
      <w:pPr>
        <w:pStyle w:val="8"/>
        <w:spacing w:before="0" w:beforeAutospacing="0" w:after="0" w:afterAutospacing="0" w:line="360" w:lineRule="auto"/>
        <w:ind w:firstLine="420"/>
        <w:rPr>
          <w:rFonts w:hint="eastAsia"/>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5EFCFF67">
      <w:pPr>
        <w:pStyle w:val="8"/>
        <w:spacing w:before="0" w:beforeAutospacing="0" w:after="0" w:afterAutospacing="0" w:line="360" w:lineRule="auto"/>
        <w:ind w:firstLine="420"/>
        <w:rPr>
          <w:rFonts w:hint="eastAsia"/>
          <w:sz w:val="21"/>
          <w:szCs w:val="21"/>
        </w:rPr>
      </w:pPr>
      <w:r>
        <w:rPr>
          <w:rStyle w:val="12"/>
          <w:rFonts w:hint="eastAsia"/>
          <w:sz w:val="21"/>
          <w:szCs w:val="21"/>
        </w:rPr>
        <w:t>七、电话理财服务</w:t>
      </w:r>
    </w:p>
    <w:p w14:paraId="473057AD">
      <w:pPr>
        <w:pStyle w:val="8"/>
        <w:spacing w:before="0" w:beforeAutospacing="0" w:after="0" w:afterAutospacing="0" w:line="360" w:lineRule="auto"/>
        <w:ind w:firstLine="420"/>
        <w:rPr>
          <w:rFonts w:hint="eastAsia"/>
          <w:sz w:val="21"/>
          <w:szCs w:val="21"/>
        </w:rPr>
      </w:pPr>
      <w:r>
        <w:rPr>
          <w:rFonts w:hint="eastAsia"/>
          <w:sz w:val="21"/>
          <w:szCs w:val="21"/>
        </w:rPr>
        <w:t xml:space="preserve">投资者拨打博时一线通：95105568（免长途话费）可享有投资理财交易的一站式综合服务： </w:t>
      </w:r>
    </w:p>
    <w:p w14:paraId="44316252">
      <w:pPr>
        <w:pStyle w:val="8"/>
        <w:spacing w:before="0" w:beforeAutospacing="0" w:after="0" w:afterAutospacing="0" w:line="360" w:lineRule="auto"/>
        <w:ind w:firstLine="420"/>
        <w:rPr>
          <w:rFonts w:hint="eastAsia"/>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6BAF82FA">
      <w:pPr>
        <w:pStyle w:val="8"/>
        <w:spacing w:before="0" w:beforeAutospacing="0" w:after="0" w:afterAutospacing="0" w:line="360" w:lineRule="auto"/>
        <w:ind w:firstLine="420"/>
        <w:rPr>
          <w:rFonts w:hint="eastAsia"/>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30678F28">
      <w:pPr>
        <w:pStyle w:val="8"/>
        <w:spacing w:before="0" w:beforeAutospacing="0" w:after="0" w:afterAutospacing="0" w:line="360" w:lineRule="auto"/>
        <w:ind w:firstLine="420"/>
        <w:rPr>
          <w:rFonts w:hint="eastAsia"/>
          <w:sz w:val="21"/>
          <w:szCs w:val="21"/>
        </w:rPr>
      </w:pPr>
      <w:r>
        <w:rPr>
          <w:rFonts w:hint="eastAsia"/>
          <w:sz w:val="21"/>
          <w:szCs w:val="21"/>
        </w:rPr>
        <w:t xml:space="preserve">3、人工电话服务：投资者可以获得业务咨询、信息查询、资料修改、投诉受理、信息订制等服务。 </w:t>
      </w:r>
    </w:p>
    <w:p w14:paraId="470502BC">
      <w:pPr>
        <w:pStyle w:val="8"/>
        <w:spacing w:before="0" w:beforeAutospacing="0" w:after="0" w:afterAutospacing="0" w:line="360" w:lineRule="auto"/>
        <w:ind w:firstLine="420"/>
        <w:rPr>
          <w:rFonts w:hint="eastAsia"/>
          <w:sz w:val="21"/>
          <w:szCs w:val="21"/>
        </w:rPr>
      </w:pPr>
      <w:r>
        <w:rPr>
          <w:rFonts w:hint="eastAsia"/>
          <w:sz w:val="21"/>
          <w:szCs w:val="21"/>
        </w:rPr>
        <w:t xml:space="preserve">4、电话留言服务：非人工服务时间或线路繁忙时，投资者可进行电话留言。 </w:t>
      </w:r>
    </w:p>
    <w:p w14:paraId="3D000211">
      <w:pPr>
        <w:pStyle w:val="8"/>
        <w:spacing w:before="0" w:beforeAutospacing="0" w:after="0" w:afterAutospacing="0" w:line="360" w:lineRule="auto"/>
        <w:ind w:firstLine="420"/>
        <w:rPr>
          <w:rFonts w:hint="eastAsia"/>
          <w:sz w:val="21"/>
          <w:szCs w:val="21"/>
        </w:rPr>
      </w:pPr>
      <w:r>
        <w:rPr>
          <w:rStyle w:val="12"/>
          <w:rFonts w:hint="eastAsia"/>
          <w:sz w:val="21"/>
          <w:szCs w:val="21"/>
        </w:rPr>
        <w:t>八、基金管理人联系方式</w:t>
      </w:r>
    </w:p>
    <w:p w14:paraId="0ED84BC2">
      <w:pPr>
        <w:pStyle w:val="8"/>
        <w:spacing w:before="0" w:beforeAutospacing="0" w:after="0" w:afterAutospacing="0" w:line="360" w:lineRule="auto"/>
        <w:ind w:firstLine="420"/>
        <w:rPr>
          <w:rFonts w:hint="eastAsia"/>
          <w:sz w:val="21"/>
          <w:szCs w:val="21"/>
        </w:rPr>
      </w:pPr>
      <w:r>
        <w:rPr>
          <w:rFonts w:hint="eastAsia"/>
          <w:sz w:val="21"/>
          <w:szCs w:val="21"/>
        </w:rPr>
        <w:t xml:space="preserve">公司网址：www.bosera.com </w:t>
      </w:r>
    </w:p>
    <w:p w14:paraId="1911C2B9">
      <w:pPr>
        <w:pStyle w:val="8"/>
        <w:spacing w:before="0" w:beforeAutospacing="0" w:after="0" w:afterAutospacing="0" w:line="360" w:lineRule="auto"/>
        <w:ind w:firstLine="420"/>
        <w:rPr>
          <w:rFonts w:hint="eastAsia"/>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p>
    <w:p w14:paraId="1AAEC586">
      <w:pPr>
        <w:pStyle w:val="8"/>
        <w:spacing w:before="0" w:beforeAutospacing="0" w:after="0" w:afterAutospacing="0" w:line="360" w:lineRule="auto"/>
        <w:ind w:firstLine="420"/>
        <w:rPr>
          <w:rFonts w:hint="eastAsia"/>
          <w:sz w:val="21"/>
          <w:szCs w:val="21"/>
        </w:rPr>
      </w:pPr>
      <w:r>
        <w:rPr>
          <w:rFonts w:hint="eastAsia"/>
          <w:sz w:val="21"/>
          <w:szCs w:val="21"/>
        </w:rPr>
        <w:t xml:space="preserve">博时一线通客服电话：95105568（免长途话费） </w:t>
      </w:r>
    </w:p>
    <w:p w14:paraId="49B4FFE8">
      <w:pPr>
        <w:pStyle w:val="8"/>
        <w:spacing w:before="0" w:beforeAutospacing="0" w:after="0" w:afterAutospacing="0" w:line="360" w:lineRule="auto"/>
        <w:ind w:firstLine="420"/>
        <w:rPr>
          <w:rFonts w:hint="eastAsia"/>
          <w:sz w:val="21"/>
          <w:szCs w:val="21"/>
        </w:rPr>
      </w:pPr>
      <w:r>
        <w:rPr>
          <w:rStyle w:val="12"/>
          <w:rFonts w:hint="eastAsia"/>
          <w:sz w:val="21"/>
          <w:szCs w:val="21"/>
        </w:rPr>
        <w:t>九、如本招募说明书存在任何您/贵机构无法理解的内容，请通过上述方式联系基金管</w:t>
      </w:r>
      <w:bookmarkStart w:id="192" w:name="chapter_level1_23_75_section_1_end"/>
      <w:bookmarkEnd w:id="192"/>
      <w:r>
        <w:rPr>
          <w:rStyle w:val="12"/>
          <w:rFonts w:hint="eastAsia"/>
          <w:sz w:val="21"/>
          <w:szCs w:val="21"/>
        </w:rPr>
        <w:t>理人。请确保投资前，您/贵机构已经全面理解了本招募说明书。</w:t>
      </w:r>
    </w:p>
    <w:p w14:paraId="51112C5F">
      <w:pPr>
        <w:widowControl/>
        <w:jc w:val="left"/>
        <w:rPr>
          <w:rFonts w:hint="eastAsia" w:ascii="宋体" w:hAnsi="宋体" w:eastAsia="宋体"/>
        </w:rPr>
      </w:pPr>
      <w:r>
        <w:rPr>
          <w:rFonts w:ascii="宋体" w:hAnsi="宋体" w:eastAsia="宋体"/>
        </w:rPr>
        <w:br w:type="page"/>
      </w:r>
    </w:p>
    <w:p w14:paraId="03CBEB4E">
      <w:pPr>
        <w:pStyle w:val="2"/>
        <w:jc w:val="center"/>
        <w:rPr>
          <w:rFonts w:hint="eastAsia" w:ascii="宋体" w:hAnsi="宋体" w:eastAsia="宋体"/>
          <w:sz w:val="30"/>
        </w:rPr>
      </w:pPr>
      <w:bookmarkStart w:id="193" w:name="chapter_level1_24_3499"/>
      <w:bookmarkStart w:id="194" w:name="_Toc207963939"/>
      <w:r>
        <w:rPr>
          <w:rFonts w:hint="eastAsia" w:ascii="宋体" w:hAnsi="宋体" w:eastAsia="宋体"/>
          <w:sz w:val="30"/>
        </w:rPr>
        <w:t>第二十一部分 其他应披露的事项</w:t>
      </w:r>
      <w:bookmarkEnd w:id="193"/>
      <w:bookmarkEnd w:id="194"/>
    </w:p>
    <w:p w14:paraId="3283682B">
      <w:pPr>
        <w:pStyle w:val="8"/>
        <w:spacing w:before="0" w:beforeAutospacing="0" w:after="0" w:afterAutospacing="0" w:line="360" w:lineRule="auto"/>
        <w:ind w:firstLine="420"/>
        <w:rPr>
          <w:rFonts w:hint="eastAsia"/>
          <w:sz w:val="21"/>
          <w:szCs w:val="21"/>
        </w:rPr>
      </w:pPr>
      <w:bookmarkStart w:id="195" w:name="field_0_bsrevealinfo_1_start"/>
      <w:bookmarkEnd w:id="195"/>
      <w:bookmarkStart w:id="196" w:name="chapter_level1_24_3499_section_1"/>
      <w:bookmarkEnd w:id="196"/>
      <w:r>
        <w:rPr>
          <w:rFonts w:hint="eastAsia"/>
          <w:sz w:val="21"/>
          <w:szCs w:val="21"/>
        </w:rPr>
        <w:t>（一）、2025年8月29日，我公司公告了《博时创业成长混合型证券投资基金2025年中期报告》；</w:t>
      </w:r>
    </w:p>
    <w:p w14:paraId="4BED55E7">
      <w:pPr>
        <w:pStyle w:val="8"/>
        <w:spacing w:before="0" w:beforeAutospacing="0" w:after="0" w:afterAutospacing="0" w:line="360" w:lineRule="auto"/>
        <w:ind w:firstLine="420"/>
        <w:rPr>
          <w:rFonts w:hint="eastAsia"/>
          <w:sz w:val="21"/>
          <w:szCs w:val="21"/>
        </w:rPr>
      </w:pPr>
      <w:r>
        <w:rPr>
          <w:rFonts w:hint="eastAsia"/>
          <w:sz w:val="21"/>
          <w:szCs w:val="21"/>
        </w:rPr>
        <w:t>（二）、2025年7月21日，我公司公告了《博时创业成长混合型证券投资基金2025年第2季度报告》；</w:t>
      </w:r>
    </w:p>
    <w:p w14:paraId="58ADF5E6">
      <w:pPr>
        <w:pStyle w:val="8"/>
        <w:spacing w:before="0" w:beforeAutospacing="0" w:after="0" w:afterAutospacing="0" w:line="360" w:lineRule="auto"/>
        <w:ind w:firstLine="420"/>
        <w:rPr>
          <w:rFonts w:hint="eastAsia"/>
          <w:sz w:val="21"/>
          <w:szCs w:val="21"/>
        </w:rPr>
      </w:pPr>
      <w:r>
        <w:rPr>
          <w:rFonts w:hint="eastAsia"/>
          <w:sz w:val="21"/>
          <w:szCs w:val="21"/>
        </w:rPr>
        <w:t>（三）、2025年6月26日，我公司公告了《博时创业成长混合型证券投资基金（博时创业成长混合A）基金产品资料概要更新》、《博时创业成长混合型证券投资基金（博时创业成长混合C）基金产品资料概要更新》；</w:t>
      </w:r>
    </w:p>
    <w:p w14:paraId="1D16DC3C">
      <w:pPr>
        <w:pStyle w:val="8"/>
        <w:spacing w:before="0" w:beforeAutospacing="0" w:after="0" w:afterAutospacing="0" w:line="360" w:lineRule="auto"/>
        <w:ind w:firstLine="420"/>
        <w:rPr>
          <w:rFonts w:hint="eastAsia"/>
          <w:sz w:val="21"/>
          <w:szCs w:val="21"/>
        </w:rPr>
      </w:pPr>
      <w:r>
        <w:rPr>
          <w:rFonts w:hint="eastAsia"/>
          <w:sz w:val="21"/>
          <w:szCs w:val="21"/>
        </w:rPr>
        <w:t>（四）、2025年6月6日，我公司公告了《博时基金管理有限公司关于旗下基金持有的长期停牌股票调整估值方法的公告-20250606》；</w:t>
      </w:r>
    </w:p>
    <w:p w14:paraId="5C41B4DD">
      <w:pPr>
        <w:pStyle w:val="8"/>
        <w:spacing w:before="0" w:beforeAutospacing="0" w:after="0" w:afterAutospacing="0" w:line="360" w:lineRule="auto"/>
        <w:ind w:firstLine="420"/>
        <w:rPr>
          <w:rFonts w:hint="eastAsia"/>
          <w:sz w:val="21"/>
          <w:szCs w:val="21"/>
        </w:rPr>
      </w:pPr>
      <w:r>
        <w:rPr>
          <w:rFonts w:hint="eastAsia"/>
          <w:sz w:val="21"/>
          <w:szCs w:val="21"/>
        </w:rPr>
        <w:t>（五）、2025年6月3日，我公司公告了《博时基金管理有限公司关于旗下基金持有的长期停牌股票调整估值方法的公告-20250603》；</w:t>
      </w:r>
    </w:p>
    <w:p w14:paraId="22334AB4">
      <w:pPr>
        <w:pStyle w:val="8"/>
        <w:spacing w:before="0" w:beforeAutospacing="0" w:after="0" w:afterAutospacing="0" w:line="360" w:lineRule="auto"/>
        <w:ind w:firstLine="420"/>
        <w:rPr>
          <w:rFonts w:hint="eastAsia"/>
          <w:sz w:val="21"/>
          <w:szCs w:val="21"/>
        </w:rPr>
      </w:pPr>
      <w:r>
        <w:rPr>
          <w:rFonts w:hint="eastAsia"/>
          <w:sz w:val="21"/>
          <w:szCs w:val="21"/>
        </w:rPr>
        <w:t>（六）、2025年4月22日，我公司公告了《博时创业成长混合型证券投资基金2025年第1季度报告》；</w:t>
      </w:r>
    </w:p>
    <w:p w14:paraId="02EE668D">
      <w:pPr>
        <w:pStyle w:val="8"/>
        <w:spacing w:before="0" w:beforeAutospacing="0" w:after="0" w:afterAutospacing="0" w:line="360" w:lineRule="auto"/>
        <w:ind w:firstLine="420"/>
        <w:rPr>
          <w:rFonts w:hint="eastAsia"/>
          <w:sz w:val="21"/>
          <w:szCs w:val="21"/>
        </w:rPr>
      </w:pPr>
      <w:r>
        <w:rPr>
          <w:rFonts w:hint="eastAsia"/>
          <w:sz w:val="21"/>
          <w:szCs w:val="21"/>
        </w:rPr>
        <w:t>（七）、2025年4月8日，我公司公告了《博时基金管理有限公司关于运用公司固有资金投资旗下公募基金的公告》、《博时基金管理有限公司关于旗下基金持有的长期停牌股票调整估值方法的公告-20250408》；</w:t>
      </w:r>
    </w:p>
    <w:p w14:paraId="4B91AA2A">
      <w:pPr>
        <w:pStyle w:val="8"/>
        <w:spacing w:before="0" w:beforeAutospacing="0" w:after="0" w:afterAutospacing="0" w:line="360" w:lineRule="auto"/>
        <w:ind w:firstLine="420"/>
        <w:rPr>
          <w:rFonts w:hint="eastAsia"/>
          <w:sz w:val="21"/>
          <w:szCs w:val="21"/>
        </w:rPr>
      </w:pPr>
      <w:r>
        <w:rPr>
          <w:rFonts w:hint="eastAsia"/>
          <w:sz w:val="21"/>
          <w:szCs w:val="21"/>
        </w:rPr>
        <w:t>（八）、2025年3月31日，我公司公告了《博时基金管理有限公司旗下公募基金通过证券公司证券交易及佣金支付情况（2024年度）》、《博时创业成长混合型证券投资基金2024年年度报告》；</w:t>
      </w:r>
    </w:p>
    <w:p w14:paraId="58C9453A">
      <w:pPr>
        <w:pStyle w:val="8"/>
        <w:spacing w:before="0" w:beforeAutospacing="0" w:after="0" w:afterAutospacing="0" w:line="360" w:lineRule="auto"/>
        <w:ind w:firstLine="420"/>
        <w:rPr>
          <w:rFonts w:hint="eastAsia"/>
          <w:sz w:val="21"/>
          <w:szCs w:val="21"/>
        </w:rPr>
      </w:pPr>
      <w:r>
        <w:rPr>
          <w:rFonts w:hint="eastAsia"/>
          <w:sz w:val="21"/>
          <w:szCs w:val="21"/>
        </w:rPr>
        <w:t>（九）、2025年3月25日，我公司公告了《博时基金管理有限公司关于旗下基金持有的长期停牌股票调整估值方法的公告-20250325》；</w:t>
      </w:r>
    </w:p>
    <w:p w14:paraId="31CFE1E0">
      <w:pPr>
        <w:pStyle w:val="8"/>
        <w:spacing w:before="0" w:beforeAutospacing="0" w:after="0" w:afterAutospacing="0" w:line="360" w:lineRule="auto"/>
        <w:ind w:firstLine="420"/>
        <w:rPr>
          <w:rFonts w:hint="eastAsia"/>
          <w:sz w:val="21"/>
          <w:szCs w:val="21"/>
        </w:rPr>
      </w:pPr>
      <w:r>
        <w:rPr>
          <w:rFonts w:hint="eastAsia"/>
          <w:sz w:val="21"/>
          <w:szCs w:val="21"/>
        </w:rPr>
        <w:t>（十）、2025年1月22日，我公司公告了《博时创业成长混合型证券投资基金2024年第4季度报告》；</w:t>
      </w:r>
    </w:p>
    <w:p w14:paraId="3748A872">
      <w:pPr>
        <w:pStyle w:val="8"/>
        <w:spacing w:before="0" w:beforeAutospacing="0" w:after="0" w:afterAutospacing="0" w:line="360" w:lineRule="auto"/>
        <w:ind w:firstLine="420"/>
        <w:rPr>
          <w:rFonts w:hint="eastAsia"/>
          <w:sz w:val="21"/>
          <w:szCs w:val="21"/>
        </w:rPr>
      </w:pPr>
      <w:r>
        <w:rPr>
          <w:rFonts w:hint="eastAsia"/>
          <w:sz w:val="21"/>
          <w:szCs w:val="21"/>
        </w:rPr>
        <w:t>（十一）、2024年12月27日，我公司公告了《博时基金管理有限公司关于旗下193只基金改聘会计师事务所的公告》；</w:t>
      </w:r>
    </w:p>
    <w:p w14:paraId="7F50FD0B">
      <w:pPr>
        <w:pStyle w:val="8"/>
        <w:spacing w:before="0" w:beforeAutospacing="0" w:after="0" w:afterAutospacing="0" w:line="360" w:lineRule="auto"/>
        <w:ind w:firstLine="420"/>
        <w:rPr>
          <w:rFonts w:hint="eastAsia"/>
          <w:sz w:val="21"/>
          <w:szCs w:val="21"/>
        </w:rPr>
      </w:pPr>
      <w:r>
        <w:rPr>
          <w:rFonts w:hint="eastAsia"/>
          <w:sz w:val="21"/>
          <w:szCs w:val="21"/>
        </w:rPr>
        <w:t>（十二）、2024年12月7日，我公司公告了《博时基金管理有限公司关于高级管理人员变更的公告》；</w:t>
      </w:r>
    </w:p>
    <w:p w14:paraId="26766166">
      <w:pPr>
        <w:pStyle w:val="8"/>
        <w:spacing w:before="0" w:beforeAutospacing="0" w:after="0" w:afterAutospacing="0" w:line="360" w:lineRule="auto"/>
        <w:ind w:firstLine="420"/>
        <w:rPr>
          <w:rFonts w:hint="eastAsia"/>
          <w:sz w:val="21"/>
          <w:szCs w:val="21"/>
        </w:rPr>
      </w:pPr>
      <w:r>
        <w:rPr>
          <w:rFonts w:hint="eastAsia"/>
          <w:sz w:val="21"/>
          <w:szCs w:val="21"/>
        </w:rPr>
        <w:t>（十三）、2024年11月18日，我公司公告了《博时基金管理有限公司关于终止乾道基金销售有限公司办理旗下基金销售业务的公告》；</w:t>
      </w:r>
    </w:p>
    <w:p w14:paraId="06CC6D9E">
      <w:pPr>
        <w:pStyle w:val="8"/>
        <w:spacing w:before="0" w:beforeAutospacing="0" w:after="0" w:afterAutospacing="0" w:line="360" w:lineRule="auto"/>
        <w:ind w:firstLine="420"/>
        <w:rPr>
          <w:rFonts w:hint="eastAsia"/>
          <w:sz w:val="21"/>
          <w:szCs w:val="21"/>
        </w:rPr>
      </w:pPr>
      <w:r>
        <w:rPr>
          <w:rFonts w:hint="eastAsia"/>
          <w:sz w:val="21"/>
          <w:szCs w:val="21"/>
        </w:rPr>
        <w:t>（十四）、2024年11月6日，我公司公告了《博时基金管理有限公司关于旗下基金持有的长期停牌股票调整估值方法的公告-20241106》；</w:t>
      </w:r>
    </w:p>
    <w:p w14:paraId="1448F06A">
      <w:pPr>
        <w:pStyle w:val="8"/>
        <w:spacing w:before="0" w:beforeAutospacing="0" w:after="0" w:afterAutospacing="0" w:line="360" w:lineRule="auto"/>
        <w:ind w:firstLine="420"/>
        <w:rPr>
          <w:rFonts w:hint="eastAsia"/>
          <w:sz w:val="21"/>
          <w:szCs w:val="21"/>
        </w:rPr>
      </w:pPr>
      <w:r>
        <w:rPr>
          <w:rFonts w:hint="eastAsia"/>
          <w:sz w:val="21"/>
          <w:szCs w:val="21"/>
        </w:rPr>
        <w:t>（十五）、2024年10月25日，我公司公告了《博时创业成长混合型证券投资基金2024年第3季度报告》；</w:t>
      </w:r>
    </w:p>
    <w:p w14:paraId="7E9BCA2E">
      <w:pPr>
        <w:pStyle w:val="8"/>
        <w:spacing w:before="0" w:beforeAutospacing="0" w:after="0" w:afterAutospacing="0" w:line="360" w:lineRule="auto"/>
        <w:ind w:firstLine="420"/>
        <w:rPr>
          <w:rFonts w:hint="eastAsia"/>
          <w:sz w:val="21"/>
          <w:szCs w:val="21"/>
        </w:rPr>
      </w:pPr>
      <w:r>
        <w:rPr>
          <w:rFonts w:hint="eastAsia"/>
          <w:sz w:val="21"/>
          <w:szCs w:val="21"/>
        </w:rPr>
        <w:t>（十六）、2024年9月30日，我公司公告了《博时创业成长混合型证券投资基金更新招募说明书》；</w:t>
      </w:r>
    </w:p>
    <w:p w14:paraId="4FACFE14">
      <w:pPr>
        <w:pStyle w:val="8"/>
        <w:spacing w:before="0" w:beforeAutospacing="0" w:after="0" w:afterAutospacing="0" w:line="360" w:lineRule="auto"/>
        <w:ind w:firstLine="420"/>
        <w:rPr>
          <w:rFonts w:hint="eastAsia"/>
          <w:sz w:val="21"/>
          <w:szCs w:val="21"/>
        </w:rPr>
      </w:pPr>
      <w:r>
        <w:rPr>
          <w:rFonts w:hint="eastAsia"/>
          <w:sz w:val="21"/>
          <w:szCs w:val="21"/>
        </w:rPr>
        <w:t>（十七）、2024年9月25日，我公司公告了《博时基金管理有限公司关于旗下基金持有的长期停牌股票调整估值方法的公告-20240925》；</w:t>
      </w:r>
    </w:p>
    <w:p w14:paraId="1D44B99A">
      <w:pPr>
        <w:pStyle w:val="8"/>
        <w:spacing w:before="0" w:beforeAutospacing="0" w:after="0" w:afterAutospacing="0" w:line="360" w:lineRule="auto"/>
        <w:ind w:firstLine="420"/>
        <w:rPr>
          <w:rFonts w:hint="eastAsia"/>
          <w:sz w:val="21"/>
          <w:szCs w:val="21"/>
        </w:rPr>
      </w:pPr>
      <w:r>
        <w:rPr>
          <w:rFonts w:hint="eastAsia"/>
          <w:sz w:val="21"/>
          <w:szCs w:val="21"/>
        </w:rPr>
        <w:t>（十八）、2024年9月21日，我公司公告了《博时基金管理有限公司关于董事会成员</w:t>
      </w:r>
      <w:bookmarkStart w:id="197" w:name="chapter_level1_24_3499_section_1_end"/>
      <w:bookmarkEnd w:id="197"/>
      <w:r>
        <w:rPr>
          <w:rFonts w:hint="eastAsia"/>
          <w:sz w:val="21"/>
          <w:szCs w:val="21"/>
        </w:rPr>
        <w:t>变更的公告》。</w:t>
      </w:r>
      <w:bookmarkStart w:id="198" w:name="field_0_bsrevealinfo_1_end"/>
      <w:bookmarkEnd w:id="198"/>
      <w:r>
        <w:rPr>
          <w:rFonts w:hint="eastAsia"/>
          <w:sz w:val="21"/>
          <w:szCs w:val="21"/>
        </w:rPr>
        <w:t xml:space="preserve">  </w:t>
      </w:r>
    </w:p>
    <w:p w14:paraId="74851164">
      <w:pPr>
        <w:widowControl/>
        <w:jc w:val="left"/>
        <w:rPr>
          <w:rFonts w:hint="eastAsia" w:ascii="宋体" w:hAnsi="宋体" w:eastAsia="宋体"/>
        </w:rPr>
      </w:pPr>
      <w:r>
        <w:rPr>
          <w:rFonts w:ascii="宋体" w:hAnsi="宋体" w:eastAsia="宋体"/>
        </w:rPr>
        <w:br w:type="page"/>
      </w:r>
    </w:p>
    <w:p w14:paraId="581503E4">
      <w:pPr>
        <w:pStyle w:val="2"/>
        <w:jc w:val="center"/>
        <w:rPr>
          <w:rFonts w:hint="eastAsia" w:ascii="宋体" w:hAnsi="宋体" w:eastAsia="宋体"/>
          <w:sz w:val="30"/>
        </w:rPr>
      </w:pPr>
      <w:bookmarkStart w:id="199" w:name="chapter_level1_25_77"/>
      <w:bookmarkStart w:id="200" w:name="_Toc207963940"/>
      <w:r>
        <w:rPr>
          <w:rFonts w:hint="eastAsia" w:ascii="宋体" w:hAnsi="宋体" w:eastAsia="宋体"/>
          <w:sz w:val="30"/>
        </w:rPr>
        <w:t>第二十二部分  招募说明书存放及查阅方式</w:t>
      </w:r>
      <w:bookmarkEnd w:id="199"/>
      <w:bookmarkEnd w:id="200"/>
    </w:p>
    <w:p w14:paraId="67BFBD76">
      <w:pPr>
        <w:pStyle w:val="8"/>
        <w:spacing w:before="0" w:beforeAutospacing="0" w:after="0" w:afterAutospacing="0" w:line="360" w:lineRule="auto"/>
        <w:ind w:firstLine="420"/>
        <w:rPr>
          <w:rFonts w:hint="eastAsia"/>
          <w:sz w:val="21"/>
          <w:szCs w:val="21"/>
        </w:rPr>
      </w:pPr>
      <w:bookmarkStart w:id="201" w:name="chapter_level1_25_77_section_1"/>
      <w:bookmarkEnd w:id="201"/>
      <w:r>
        <w:rPr>
          <w:rFonts w:hint="eastAsia"/>
          <w:sz w:val="21"/>
          <w:szCs w:val="21"/>
        </w:rPr>
        <w:t xml:space="preserve">依法必须披露的信息发布后，基金管理人、基金托管人应当按照相关法律法规规定将信息置备于各自住所，以供社会公众查阅、复制。投资人在支付工本费后，可在合理时间内取得上述文件复制件或复印件。对投资人按此种方式所获得的文件及其复印件，基金管理人保证文本的内容与所公告的内容完全一致。 </w:t>
      </w:r>
    </w:p>
    <w:p w14:paraId="347893BE">
      <w:pPr>
        <w:pStyle w:val="8"/>
        <w:spacing w:before="0" w:beforeAutospacing="0" w:after="0" w:afterAutospacing="0" w:line="360" w:lineRule="auto"/>
        <w:ind w:firstLine="420"/>
        <w:rPr>
          <w:rFonts w:hint="eastAsia"/>
          <w:sz w:val="21"/>
          <w:szCs w:val="21"/>
        </w:rPr>
      </w:pPr>
      <w:bookmarkStart w:id="202" w:name="chapter_level1_25_77_section_1_end"/>
      <w:bookmarkEnd w:id="202"/>
      <w:r>
        <w:rPr>
          <w:rFonts w:hint="eastAsia"/>
          <w:sz w:val="21"/>
          <w:szCs w:val="21"/>
        </w:rPr>
        <w:t xml:space="preserve">投资人还可以直接登录基金管理人的网站（www.bosera.com）查阅和下载招募说明书。 </w:t>
      </w:r>
    </w:p>
    <w:p w14:paraId="0F2DC451">
      <w:pPr>
        <w:widowControl/>
        <w:jc w:val="left"/>
        <w:rPr>
          <w:rFonts w:hint="eastAsia" w:ascii="宋体" w:hAnsi="宋体" w:eastAsia="宋体"/>
        </w:rPr>
      </w:pPr>
      <w:r>
        <w:rPr>
          <w:rFonts w:ascii="宋体" w:hAnsi="宋体" w:eastAsia="宋体"/>
        </w:rPr>
        <w:br w:type="page"/>
      </w:r>
    </w:p>
    <w:p w14:paraId="0E1F1480">
      <w:pPr>
        <w:pStyle w:val="2"/>
        <w:jc w:val="center"/>
        <w:rPr>
          <w:rFonts w:hint="eastAsia" w:ascii="宋体" w:hAnsi="宋体" w:eastAsia="宋体"/>
          <w:sz w:val="30"/>
        </w:rPr>
      </w:pPr>
      <w:bookmarkStart w:id="203" w:name="_Toc207963941"/>
      <w:bookmarkStart w:id="204" w:name="chapter_level1_26_332"/>
      <w:r>
        <w:rPr>
          <w:rFonts w:hint="eastAsia" w:ascii="宋体" w:hAnsi="宋体" w:eastAsia="宋体"/>
          <w:sz w:val="30"/>
        </w:rPr>
        <w:t>第二十三部分  备查文件</w:t>
      </w:r>
      <w:bookmarkEnd w:id="203"/>
      <w:bookmarkEnd w:id="204"/>
    </w:p>
    <w:p w14:paraId="5740C184">
      <w:pPr>
        <w:pStyle w:val="8"/>
        <w:spacing w:before="0" w:beforeAutospacing="0" w:after="0" w:afterAutospacing="0" w:line="360" w:lineRule="auto"/>
        <w:ind w:firstLine="420"/>
        <w:rPr>
          <w:rFonts w:hint="eastAsia"/>
          <w:sz w:val="21"/>
          <w:szCs w:val="21"/>
        </w:rPr>
      </w:pPr>
      <w:bookmarkStart w:id="205" w:name="chapter_level1_26_332_section_1"/>
      <w:bookmarkEnd w:id="205"/>
      <w:r>
        <w:rPr>
          <w:rFonts w:hint="eastAsia"/>
          <w:sz w:val="21"/>
          <w:szCs w:val="21"/>
        </w:rPr>
        <w:t xml:space="preserve">以下备查文件存放在基金管理人的办公场所，在办公时间可供免费查阅。 </w:t>
      </w:r>
    </w:p>
    <w:p w14:paraId="22ED3E3E">
      <w:pPr>
        <w:pStyle w:val="8"/>
        <w:spacing w:before="0" w:beforeAutospacing="0" w:after="0" w:afterAutospacing="0" w:line="360" w:lineRule="auto"/>
        <w:ind w:firstLine="420"/>
        <w:rPr>
          <w:rFonts w:hint="eastAsia"/>
          <w:sz w:val="21"/>
          <w:szCs w:val="21"/>
        </w:rPr>
      </w:pPr>
      <w:r>
        <w:rPr>
          <w:rFonts w:hint="eastAsia"/>
          <w:sz w:val="21"/>
          <w:szCs w:val="21"/>
        </w:rPr>
        <w:t>（一）中国证监会批准</w:t>
      </w:r>
      <w:bookmarkStart w:id="206" w:name="field_0_productfullname_14"/>
      <w:r>
        <w:rPr>
          <w:rFonts w:hint="eastAsia"/>
          <w:sz w:val="21"/>
          <w:szCs w:val="21"/>
        </w:rPr>
        <w:t>博时创业成长混合型证券投资基金</w:t>
      </w:r>
      <w:bookmarkEnd w:id="206"/>
      <w:r>
        <w:rPr>
          <w:rFonts w:hint="eastAsia"/>
          <w:sz w:val="21"/>
          <w:szCs w:val="21"/>
        </w:rPr>
        <w:t xml:space="preserve">募集的文件 </w:t>
      </w:r>
    </w:p>
    <w:p w14:paraId="51197422">
      <w:pPr>
        <w:pStyle w:val="8"/>
        <w:spacing w:before="0" w:beforeAutospacing="0" w:after="0" w:afterAutospacing="0" w:line="360" w:lineRule="auto"/>
        <w:ind w:firstLine="420"/>
        <w:rPr>
          <w:rFonts w:hint="eastAsia"/>
          <w:sz w:val="21"/>
          <w:szCs w:val="21"/>
        </w:rPr>
      </w:pPr>
      <w:r>
        <w:rPr>
          <w:rFonts w:hint="eastAsia"/>
          <w:sz w:val="21"/>
          <w:szCs w:val="21"/>
        </w:rPr>
        <w:t>（二）《</w:t>
      </w:r>
      <w:bookmarkStart w:id="207" w:name="field_0_productfullname_15"/>
      <w:r>
        <w:rPr>
          <w:rFonts w:hint="eastAsia"/>
          <w:sz w:val="21"/>
          <w:szCs w:val="21"/>
        </w:rPr>
        <w:t>博时创业成长混合型证券投资基金</w:t>
      </w:r>
      <w:bookmarkEnd w:id="207"/>
      <w:r>
        <w:rPr>
          <w:rFonts w:hint="eastAsia"/>
          <w:sz w:val="21"/>
          <w:szCs w:val="21"/>
        </w:rPr>
        <w:t xml:space="preserve">基金合同》 </w:t>
      </w:r>
    </w:p>
    <w:p w14:paraId="27027B64">
      <w:pPr>
        <w:pStyle w:val="8"/>
        <w:spacing w:before="0" w:beforeAutospacing="0" w:after="0" w:afterAutospacing="0" w:line="360" w:lineRule="auto"/>
        <w:ind w:firstLine="420"/>
        <w:rPr>
          <w:rFonts w:hint="eastAsia"/>
          <w:sz w:val="21"/>
          <w:szCs w:val="21"/>
        </w:rPr>
      </w:pPr>
      <w:r>
        <w:rPr>
          <w:rFonts w:hint="eastAsia"/>
          <w:sz w:val="21"/>
          <w:szCs w:val="21"/>
        </w:rPr>
        <w:t>（三）《</w:t>
      </w:r>
      <w:bookmarkStart w:id="208" w:name="field_0_productfullname_16"/>
      <w:r>
        <w:rPr>
          <w:rFonts w:hint="eastAsia"/>
          <w:sz w:val="21"/>
          <w:szCs w:val="21"/>
        </w:rPr>
        <w:t>博时创业成长混合型证券投资基金</w:t>
      </w:r>
      <w:bookmarkEnd w:id="208"/>
      <w:r>
        <w:rPr>
          <w:rFonts w:hint="eastAsia"/>
          <w:sz w:val="21"/>
          <w:szCs w:val="21"/>
        </w:rPr>
        <w:t xml:space="preserve">托管协议》 </w:t>
      </w:r>
    </w:p>
    <w:p w14:paraId="547F980B">
      <w:pPr>
        <w:pStyle w:val="8"/>
        <w:spacing w:before="0" w:beforeAutospacing="0" w:after="0" w:afterAutospacing="0" w:line="360" w:lineRule="auto"/>
        <w:ind w:firstLine="420"/>
        <w:rPr>
          <w:rFonts w:hint="eastAsia"/>
          <w:sz w:val="21"/>
          <w:szCs w:val="21"/>
        </w:rPr>
      </w:pPr>
      <w:r>
        <w:rPr>
          <w:rFonts w:hint="eastAsia"/>
          <w:sz w:val="21"/>
          <w:szCs w:val="21"/>
        </w:rPr>
        <w:t xml:space="preserve">（四）基金管理人业务资格批件、营业执照和公司章程 </w:t>
      </w:r>
    </w:p>
    <w:p w14:paraId="7EBC765F">
      <w:pPr>
        <w:pStyle w:val="8"/>
        <w:spacing w:before="0" w:beforeAutospacing="0" w:after="0" w:afterAutospacing="0" w:line="360" w:lineRule="auto"/>
        <w:ind w:firstLine="420"/>
        <w:rPr>
          <w:rFonts w:hint="eastAsia"/>
          <w:sz w:val="21"/>
          <w:szCs w:val="21"/>
        </w:rPr>
      </w:pPr>
      <w:r>
        <w:rPr>
          <w:rFonts w:hint="eastAsia"/>
          <w:sz w:val="21"/>
          <w:szCs w:val="21"/>
        </w:rPr>
        <w:t xml:space="preserve">（五）基金托管人业务资格批件、营业执照 </w:t>
      </w:r>
    </w:p>
    <w:p w14:paraId="0E59B49D">
      <w:pPr>
        <w:pStyle w:val="8"/>
        <w:spacing w:before="0" w:beforeAutospacing="0" w:after="0" w:afterAutospacing="0" w:line="360" w:lineRule="auto"/>
        <w:ind w:firstLine="420"/>
        <w:rPr>
          <w:rFonts w:hint="eastAsia"/>
          <w:sz w:val="21"/>
          <w:szCs w:val="21"/>
        </w:rPr>
      </w:pPr>
      <w:r>
        <w:rPr>
          <w:rFonts w:hint="eastAsia"/>
          <w:sz w:val="21"/>
          <w:szCs w:val="21"/>
        </w:rPr>
        <w:t>（六）关于申请募集</w:t>
      </w:r>
      <w:bookmarkStart w:id="209" w:name="field_0_productfullname_17"/>
      <w:r>
        <w:rPr>
          <w:rFonts w:hint="eastAsia"/>
          <w:sz w:val="21"/>
          <w:szCs w:val="21"/>
        </w:rPr>
        <w:t>博时创业成长混合型证券投资基金</w:t>
      </w:r>
      <w:bookmarkEnd w:id="209"/>
      <w:r>
        <w:rPr>
          <w:rFonts w:hint="eastAsia"/>
          <w:sz w:val="21"/>
          <w:szCs w:val="21"/>
        </w:rPr>
        <w:t xml:space="preserve">之法律意见书 </w:t>
      </w:r>
    </w:p>
    <w:p w14:paraId="4E0624FA">
      <w:pPr>
        <w:pStyle w:val="8"/>
        <w:spacing w:before="0" w:beforeAutospacing="0" w:after="0" w:afterAutospacing="0" w:line="360" w:lineRule="auto"/>
        <w:ind w:firstLine="420"/>
        <w:rPr>
          <w:rFonts w:hint="eastAsia"/>
          <w:sz w:val="21"/>
          <w:szCs w:val="21"/>
        </w:rPr>
      </w:pPr>
      <w:r>
        <w:rPr>
          <w:rFonts w:hint="eastAsia"/>
          <w:sz w:val="21"/>
          <w:szCs w:val="21"/>
        </w:rPr>
        <w:t xml:space="preserve">查阅方式：投资者可在营业时间免费查阅，也可按工本费购买复印件。 </w:t>
      </w:r>
    </w:p>
    <w:p w14:paraId="25351B6F">
      <w:pPr>
        <w:pStyle w:val="8"/>
        <w:spacing w:before="0" w:beforeAutospacing="0" w:after="0" w:afterAutospacing="0" w:line="360" w:lineRule="auto"/>
        <w:ind w:firstLine="420"/>
        <w:rPr>
          <w:rFonts w:hint="eastAsia"/>
          <w:sz w:val="21"/>
          <w:szCs w:val="21"/>
        </w:rPr>
      </w:pPr>
    </w:p>
    <w:p w14:paraId="5B039B39">
      <w:pPr>
        <w:pStyle w:val="8"/>
        <w:spacing w:before="0" w:beforeAutospacing="0" w:after="0" w:afterAutospacing="0" w:line="360" w:lineRule="auto"/>
        <w:ind w:firstLine="420"/>
        <w:rPr>
          <w:rFonts w:hint="eastAsia"/>
          <w:sz w:val="21"/>
          <w:szCs w:val="21"/>
        </w:rPr>
      </w:pPr>
    </w:p>
    <w:p w14:paraId="55C4EE15">
      <w:pPr>
        <w:pStyle w:val="8"/>
        <w:spacing w:before="0" w:beforeAutospacing="0" w:after="0" w:afterAutospacing="0" w:line="360" w:lineRule="auto"/>
        <w:ind w:firstLine="420"/>
        <w:rPr>
          <w:rFonts w:hint="eastAsia"/>
          <w:sz w:val="21"/>
          <w:szCs w:val="21"/>
        </w:rPr>
      </w:pPr>
    </w:p>
    <w:p w14:paraId="2661A35E">
      <w:pPr>
        <w:pStyle w:val="8"/>
        <w:spacing w:before="0" w:beforeAutospacing="0" w:after="0" w:afterAutospacing="0" w:line="360" w:lineRule="auto"/>
        <w:ind w:firstLine="420"/>
        <w:jc w:val="right"/>
        <w:rPr>
          <w:rFonts w:hint="eastAsia"/>
          <w:sz w:val="21"/>
          <w:szCs w:val="21"/>
        </w:rPr>
      </w:pPr>
      <w:bookmarkStart w:id="210" w:name="field_0_managerorgfullname_10"/>
      <w:r>
        <w:rPr>
          <w:rFonts w:hint="eastAsia"/>
          <w:sz w:val="21"/>
          <w:szCs w:val="21"/>
        </w:rPr>
        <w:t>博时基金管理有限公司</w:t>
      </w:r>
      <w:bookmarkEnd w:id="210"/>
      <w:r>
        <w:rPr>
          <w:rFonts w:hint="eastAsia"/>
          <w:sz w:val="21"/>
          <w:szCs w:val="21"/>
        </w:rPr>
        <w:t xml:space="preserve"> </w:t>
      </w:r>
    </w:p>
    <w:p w14:paraId="0C56293E">
      <w:pPr>
        <w:pStyle w:val="8"/>
        <w:spacing w:before="0" w:beforeAutospacing="0" w:after="0" w:afterAutospacing="0" w:line="360" w:lineRule="auto"/>
        <w:ind w:firstLine="420"/>
        <w:jc w:val="right"/>
        <w:rPr>
          <w:rFonts w:hint="eastAsia"/>
          <w:sz w:val="21"/>
          <w:szCs w:val="21"/>
        </w:rPr>
      </w:pPr>
      <w:bookmarkStart w:id="211" w:name="chapter_level1_26_332_section_1_end"/>
      <w:bookmarkEnd w:id="211"/>
      <w:r>
        <w:rPr>
          <w:rFonts w:hint="eastAsia"/>
          <w:sz w:val="21"/>
          <w:szCs w:val="21"/>
        </w:rPr>
        <w:t xml:space="preserve">2026年7月27日 </w:t>
      </w:r>
    </w:p>
    <w:p w14:paraId="44684393">
      <w:pPr>
        <w:rPr>
          <w:rFonts w:hint="eastAsia" w:ascii="宋体" w:hAnsi="宋体" w:eastAsia="宋体"/>
        </w:rPr>
      </w:pPr>
      <w:bookmarkStart w:id="212" w:name="end"/>
      <w:bookmarkEnd w:id="212"/>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80706">
    <w:pPr>
      <w:pStyle w:val="5"/>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160</w:t>
    </w:r>
    <w:r>
      <w:fldChar w:fldCharType="end"/>
    </w:r>
    <w:r>
      <w:rPr>
        <w:rFonts w:hint="eastAsia"/>
      </w:rPr>
      <w:t>页 共</w:t>
    </w:r>
    <w:r>
      <w:fldChar w:fldCharType="begin"/>
    </w:r>
    <w:r>
      <w:instrText xml:space="preserve"> NumPages \* MERGEFORMAT </w:instrText>
    </w:r>
    <w:r>
      <w:fldChar w:fldCharType="separate"/>
    </w:r>
    <w:r>
      <w:t>160</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365542">
    <w:pPr>
      <w:pStyle w:val="6"/>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4C3C0BA0">
    <w:pPr>
      <w:pStyle w:val="6"/>
      <w:jc w:val="right"/>
    </w:pPr>
    <w:r>
      <w:rPr>
        <w:rFonts w:hint="eastAsia"/>
      </w:rPr>
      <w:t>博时创业成长混合型证券投资基金更新招募说明书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1FE"/>
    <w:rsid w:val="001C64AE"/>
    <w:rsid w:val="00791D61"/>
    <w:rsid w:val="008751FE"/>
    <w:rsid w:val="0096213F"/>
    <w:rsid w:val="009E0594"/>
    <w:rsid w:val="00BC2D6E"/>
    <w:rsid w:val="00D74711"/>
    <w:rsid w:val="00EA1610"/>
    <w:rsid w:val="00F17D7C"/>
    <w:rsid w:val="00F54ECC"/>
    <w:rsid w:val="00FB50BB"/>
    <w:rsid w:val="34E15062"/>
    <w:rsid w:val="47D84196"/>
    <w:rsid w:val="7BDC4BCB"/>
    <w:rsid w:val="7F205959"/>
    <w:rsid w:val="D77E20BA"/>
    <w:rsid w:val="FBF96971"/>
    <w:rsid w:val="FF1CC521"/>
    <w:rsid w:val="FF3F4A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unhideWhenUsed/>
    <w:qFormat/>
    <w:uiPriority w:val="39"/>
    <w:pPr>
      <w:ind w:left="420" w:leftChars="200"/>
    </w:p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Hyperlink"/>
    <w:basedOn w:val="11"/>
    <w:unhideWhenUsed/>
    <w:qFormat/>
    <w:uiPriority w:val="99"/>
    <w:rPr>
      <w:color w:val="0000FF"/>
      <w:u w:val="single"/>
    </w:rPr>
  </w:style>
  <w:style w:type="character" w:customStyle="1" w:styleId="14">
    <w:name w:val="标题 2 字符"/>
    <w:basedOn w:val="11"/>
    <w:link w:val="2"/>
    <w:qFormat/>
    <w:uiPriority w:val="9"/>
    <w:rPr>
      <w:rFonts w:asciiTheme="majorHAnsi" w:hAnsiTheme="majorHAnsi" w:eastAsiaTheme="majorEastAsia" w:cstheme="majorBidi"/>
      <w:b/>
      <w:bCs/>
      <w:sz w:val="32"/>
      <w:szCs w:val="32"/>
    </w:rPr>
  </w:style>
  <w:style w:type="character" w:customStyle="1" w:styleId="15">
    <w:name w:val="页眉 字符"/>
    <w:basedOn w:val="11"/>
    <w:link w:val="6"/>
    <w:qFormat/>
    <w:uiPriority w:val="99"/>
    <w:rPr>
      <w:sz w:val="18"/>
      <w:szCs w:val="18"/>
    </w:rPr>
  </w:style>
  <w:style w:type="character" w:customStyle="1" w:styleId="16">
    <w:name w:val="页脚 字符"/>
    <w:basedOn w:val="11"/>
    <w:link w:val="5"/>
    <w:qFormat/>
    <w:uiPriority w:val="99"/>
    <w:rPr>
      <w:sz w:val="18"/>
      <w:szCs w:val="18"/>
    </w:rPr>
  </w:style>
  <w:style w:type="character" w:customStyle="1" w:styleId="17">
    <w:name w:val="批注框文本 字符"/>
    <w:basedOn w:val="11"/>
    <w:link w:val="4"/>
    <w:semiHidden/>
    <w:qFormat/>
    <w:uiPriority w:val="99"/>
    <w:rPr>
      <w:sz w:val="18"/>
      <w:szCs w:val="18"/>
    </w:rPr>
  </w:style>
  <w:style w:type="paragraph" w:customStyle="1" w:styleId="18">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160</Pages>
  <Words>19404</Words>
  <Characters>110603</Characters>
  <Lines>921</Lines>
  <Paragraphs>259</Paragraphs>
  <TotalTime>4</TotalTime>
  <ScaleCrop>false</ScaleCrop>
  <LinksUpToDate>false</LinksUpToDate>
  <CharactersWithSpaces>129748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2025-09-06T19:25:00Z</dcterms:created>
  <dc:creator>BSKMadminDev</dc:creator>
  <cp:lastModifiedBy>tangl</cp:lastModifiedBy>
  <dcterms:modified xsi:type="dcterms:W3CDTF">2026-07-24T08:30:49Z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3837758BD9CB475E8F1BD2512882F1E4</vt:lpwstr>
  </property>
</Properties>
</file>